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154" w:rsidRPr="00773E2E" w:rsidRDefault="00EC5154" w:rsidP="00EC5154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773E2E">
        <w:rPr>
          <w:rFonts w:ascii="Times New Roman" w:hAnsi="Times New Roman" w:cs="Times New Roman"/>
          <w:b/>
          <w:sz w:val="24"/>
          <w:szCs w:val="24"/>
        </w:rPr>
        <w:t xml:space="preserve">Supplemental </w:t>
      </w:r>
      <w:r>
        <w:rPr>
          <w:rFonts w:ascii="Times New Roman" w:hAnsi="Times New Roman" w:cs="Times New Roman"/>
          <w:b/>
          <w:sz w:val="24"/>
          <w:szCs w:val="24"/>
        </w:rPr>
        <w:t>T</w:t>
      </w:r>
      <w:r w:rsidRPr="00773E2E">
        <w:rPr>
          <w:rFonts w:ascii="Times New Roman" w:hAnsi="Times New Roman" w:cs="Times New Roman"/>
          <w:b/>
          <w:sz w:val="24"/>
          <w:szCs w:val="24"/>
        </w:rPr>
        <w:t>able 1:</w:t>
      </w:r>
      <w:r>
        <w:rPr>
          <w:rFonts w:ascii="Times New Roman" w:hAnsi="Times New Roman" w:cs="Times New Roman"/>
          <w:sz w:val="24"/>
          <w:szCs w:val="24"/>
        </w:rPr>
        <w:t xml:space="preserve"> Patient demographics overall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9535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4"/>
        <w:gridCol w:w="2675"/>
        <w:gridCol w:w="2324"/>
        <w:gridCol w:w="1252"/>
      </w:tblGrid>
      <w:tr w:rsidR="00EC5154" w:rsidTr="004C47B1">
        <w:tc>
          <w:tcPr>
            <w:tcW w:w="3284" w:type="dxa"/>
          </w:tcPr>
          <w:p w:rsidR="00EC5154" w:rsidRPr="00D852C0" w:rsidRDefault="00EC5154" w:rsidP="004C47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African</w:t>
            </w:r>
          </w:p>
        </w:tc>
        <w:tc>
          <w:tcPr>
            <w:tcW w:w="2675" w:type="dxa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Severe preeclampsia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(n=15)</w:t>
            </w:r>
          </w:p>
        </w:tc>
        <w:tc>
          <w:tcPr>
            <w:tcW w:w="2324" w:type="dxa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Normotensive control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(n=39)</w:t>
            </w:r>
          </w:p>
        </w:tc>
        <w:tc>
          <w:tcPr>
            <w:tcW w:w="1252" w:type="dxa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p-value</w:t>
            </w:r>
          </w:p>
        </w:tc>
      </w:tr>
      <w:tr w:rsidR="00EC5154" w:rsidTr="004C47B1">
        <w:tc>
          <w:tcPr>
            <w:tcW w:w="3284" w:type="dxa"/>
            <w:shd w:val="clear" w:color="auto" w:fill="DEEAF6" w:themeFill="accent1" w:themeFillTint="33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age at delivery</w:t>
            </w:r>
          </w:p>
        </w:tc>
        <w:tc>
          <w:tcPr>
            <w:tcW w:w="2675" w:type="dxa"/>
            <w:shd w:val="clear" w:color="auto" w:fill="DEEAF6" w:themeFill="accent1" w:themeFillTint="33"/>
          </w:tcPr>
          <w:p w:rsidR="00EC5154" w:rsidRPr="00AC0805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28.6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5.2</w:t>
            </w:r>
          </w:p>
        </w:tc>
        <w:tc>
          <w:tcPr>
            <w:tcW w:w="2324" w:type="dxa"/>
            <w:shd w:val="clear" w:color="auto" w:fill="DEEAF6" w:themeFill="accent1" w:themeFillTint="33"/>
          </w:tcPr>
          <w:p w:rsidR="00EC5154" w:rsidRPr="000F1277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28.9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6.1</w:t>
            </w:r>
          </w:p>
        </w:tc>
        <w:tc>
          <w:tcPr>
            <w:tcW w:w="1252" w:type="dxa"/>
            <w:shd w:val="clear" w:color="auto" w:fill="DEEAF6" w:themeFill="accent1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.860</w:t>
            </w:r>
          </w:p>
        </w:tc>
      </w:tr>
      <w:tr w:rsidR="00EC5154" w:rsidTr="004C47B1">
        <w:tc>
          <w:tcPr>
            <w:tcW w:w="3284" w:type="dxa"/>
            <w:shd w:val="clear" w:color="auto" w:fill="DEEAF6" w:themeFill="accent1" w:themeFillTint="33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Gestational age</w:t>
            </w:r>
          </w:p>
        </w:tc>
        <w:tc>
          <w:tcPr>
            <w:tcW w:w="2675" w:type="dxa"/>
            <w:shd w:val="clear" w:color="auto" w:fill="DEEAF6" w:themeFill="accent1" w:themeFillTint="33"/>
          </w:tcPr>
          <w:p w:rsidR="00EC5154" w:rsidRPr="00AC0805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33.5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4.8</w:t>
            </w:r>
          </w:p>
        </w:tc>
        <w:tc>
          <w:tcPr>
            <w:tcW w:w="2324" w:type="dxa"/>
            <w:shd w:val="clear" w:color="auto" w:fill="DEEAF6" w:themeFill="accent1" w:themeFillTint="33"/>
          </w:tcPr>
          <w:p w:rsidR="00EC5154" w:rsidRPr="000F1277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38.4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3.0</w:t>
            </w:r>
          </w:p>
        </w:tc>
        <w:tc>
          <w:tcPr>
            <w:tcW w:w="1252" w:type="dxa"/>
            <w:shd w:val="clear" w:color="auto" w:fill="DEEAF6" w:themeFill="accent1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&lt;.0001***</w:t>
            </w:r>
          </w:p>
        </w:tc>
      </w:tr>
      <w:tr w:rsidR="00EC5154" w:rsidTr="004C47B1">
        <w:tc>
          <w:tcPr>
            <w:tcW w:w="3284" w:type="dxa"/>
            <w:shd w:val="clear" w:color="auto" w:fill="DEEAF6" w:themeFill="accent1" w:themeFillTint="33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Gravidity</w:t>
            </w:r>
          </w:p>
        </w:tc>
        <w:tc>
          <w:tcPr>
            <w:tcW w:w="2675" w:type="dxa"/>
            <w:shd w:val="clear" w:color="auto" w:fill="DEEAF6" w:themeFill="accent1" w:themeFillTint="33"/>
          </w:tcPr>
          <w:p w:rsidR="00EC5154" w:rsidRPr="00AC0805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3.2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2.5</w:t>
            </w:r>
          </w:p>
        </w:tc>
        <w:tc>
          <w:tcPr>
            <w:tcW w:w="2324" w:type="dxa"/>
            <w:shd w:val="clear" w:color="auto" w:fill="DEEAF6" w:themeFill="accent1" w:themeFillTint="33"/>
          </w:tcPr>
          <w:p w:rsidR="00EC5154" w:rsidRPr="000F1277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3.1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2.0</w:t>
            </w:r>
          </w:p>
        </w:tc>
        <w:tc>
          <w:tcPr>
            <w:tcW w:w="1252" w:type="dxa"/>
            <w:shd w:val="clear" w:color="auto" w:fill="DEEAF6" w:themeFill="accent1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.183</w:t>
            </w:r>
          </w:p>
        </w:tc>
      </w:tr>
      <w:tr w:rsidR="00EC5154" w:rsidTr="004C47B1">
        <w:tc>
          <w:tcPr>
            <w:tcW w:w="3284" w:type="dxa"/>
            <w:shd w:val="clear" w:color="auto" w:fill="DEEAF6" w:themeFill="accent1" w:themeFillTint="33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Parity</w:t>
            </w:r>
          </w:p>
        </w:tc>
        <w:tc>
          <w:tcPr>
            <w:tcW w:w="2675" w:type="dxa"/>
            <w:shd w:val="clear" w:color="auto" w:fill="DEEAF6" w:themeFill="accent1" w:themeFillTint="33"/>
          </w:tcPr>
          <w:p w:rsidR="00EC5154" w:rsidRPr="00AC0805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1.2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1.4</w:t>
            </w:r>
          </w:p>
        </w:tc>
        <w:tc>
          <w:tcPr>
            <w:tcW w:w="2324" w:type="dxa"/>
            <w:shd w:val="clear" w:color="auto" w:fill="DEEAF6" w:themeFill="accent1" w:themeFillTint="33"/>
          </w:tcPr>
          <w:p w:rsidR="00EC5154" w:rsidRPr="000F1277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1.7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1.5</w:t>
            </w:r>
          </w:p>
        </w:tc>
        <w:tc>
          <w:tcPr>
            <w:tcW w:w="1252" w:type="dxa"/>
            <w:shd w:val="clear" w:color="auto" w:fill="DEEAF6" w:themeFill="accent1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.185</w:t>
            </w:r>
          </w:p>
        </w:tc>
      </w:tr>
      <w:tr w:rsidR="00EC5154" w:rsidTr="004C47B1">
        <w:tc>
          <w:tcPr>
            <w:tcW w:w="3284" w:type="dxa"/>
            <w:shd w:val="clear" w:color="auto" w:fill="DEEAF6" w:themeFill="accent1" w:themeFillTint="33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Infant sex</w:t>
            </w:r>
          </w:p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Male</w:t>
            </w:r>
          </w:p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Female</w:t>
            </w:r>
          </w:p>
        </w:tc>
        <w:tc>
          <w:tcPr>
            <w:tcW w:w="2675" w:type="dxa"/>
            <w:shd w:val="clear" w:color="auto" w:fill="DEEAF6" w:themeFill="accent1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(53%)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(47%)</w:t>
            </w:r>
          </w:p>
        </w:tc>
        <w:tc>
          <w:tcPr>
            <w:tcW w:w="2324" w:type="dxa"/>
            <w:shd w:val="clear" w:color="auto" w:fill="DEEAF6" w:themeFill="accent1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 (54%)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 (46%)</w:t>
            </w:r>
          </w:p>
        </w:tc>
        <w:tc>
          <w:tcPr>
            <w:tcW w:w="1252" w:type="dxa"/>
            <w:shd w:val="clear" w:color="auto" w:fill="DEEAF6" w:themeFill="accent1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.972</w:t>
            </w:r>
          </w:p>
        </w:tc>
      </w:tr>
      <w:tr w:rsidR="00EC5154" w:rsidTr="004C47B1">
        <w:tc>
          <w:tcPr>
            <w:tcW w:w="3284" w:type="dxa"/>
            <w:shd w:val="clear" w:color="auto" w:fill="DEEAF6" w:themeFill="accent1" w:themeFillTint="33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Birth weight (g)</w:t>
            </w:r>
          </w:p>
        </w:tc>
        <w:tc>
          <w:tcPr>
            <w:tcW w:w="2675" w:type="dxa"/>
            <w:shd w:val="clear" w:color="auto" w:fill="DEEAF6" w:themeFill="accent1" w:themeFillTint="33"/>
          </w:tcPr>
          <w:p w:rsidR="00EC5154" w:rsidRPr="00AC0805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1916.3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1006.1</w:t>
            </w:r>
          </w:p>
        </w:tc>
        <w:tc>
          <w:tcPr>
            <w:tcW w:w="2324" w:type="dxa"/>
            <w:shd w:val="clear" w:color="auto" w:fill="DEEAF6" w:themeFill="accent1" w:themeFillTint="33"/>
          </w:tcPr>
          <w:p w:rsidR="00EC5154" w:rsidRPr="00D434B0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3284.0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695.4</w:t>
            </w:r>
          </w:p>
        </w:tc>
        <w:tc>
          <w:tcPr>
            <w:tcW w:w="1252" w:type="dxa"/>
            <w:shd w:val="clear" w:color="auto" w:fill="DEEAF6" w:themeFill="accent1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&lt;.0001***</w:t>
            </w:r>
          </w:p>
        </w:tc>
      </w:tr>
      <w:tr w:rsidR="00EC5154" w:rsidTr="004C47B1">
        <w:tc>
          <w:tcPr>
            <w:tcW w:w="3284" w:type="dxa"/>
            <w:shd w:val="clear" w:color="auto" w:fill="DEEAF6" w:themeFill="accent1" w:themeFillTint="33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 of delivery</w:t>
            </w:r>
          </w:p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C-section</w:t>
            </w:r>
          </w:p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Vaginal</w:t>
            </w:r>
          </w:p>
        </w:tc>
        <w:tc>
          <w:tcPr>
            <w:tcW w:w="2675" w:type="dxa"/>
            <w:shd w:val="clear" w:color="auto" w:fill="DEEAF6" w:themeFill="accent1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 (93%)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(7%)</w:t>
            </w:r>
          </w:p>
        </w:tc>
        <w:tc>
          <w:tcPr>
            <w:tcW w:w="2324" w:type="dxa"/>
            <w:shd w:val="clear" w:color="auto" w:fill="DEEAF6" w:themeFill="accent1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 (56%)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 (44%)</w:t>
            </w:r>
          </w:p>
        </w:tc>
        <w:tc>
          <w:tcPr>
            <w:tcW w:w="1252" w:type="dxa"/>
            <w:shd w:val="clear" w:color="auto" w:fill="DEEAF6" w:themeFill="accent1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.01*</w:t>
            </w:r>
          </w:p>
        </w:tc>
      </w:tr>
      <w:tr w:rsidR="00EC5154" w:rsidTr="004C47B1">
        <w:tc>
          <w:tcPr>
            <w:tcW w:w="3284" w:type="dxa"/>
          </w:tcPr>
          <w:p w:rsidR="00EC5154" w:rsidRPr="00D852C0" w:rsidRDefault="00EC5154" w:rsidP="004C47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Asian</w:t>
            </w:r>
          </w:p>
        </w:tc>
        <w:tc>
          <w:tcPr>
            <w:tcW w:w="2675" w:type="dxa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Severe preeclampsia 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(n=23)</w:t>
            </w:r>
          </w:p>
        </w:tc>
        <w:tc>
          <w:tcPr>
            <w:tcW w:w="2324" w:type="dxa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Normotensive control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(n=114)</w:t>
            </w:r>
          </w:p>
        </w:tc>
        <w:tc>
          <w:tcPr>
            <w:tcW w:w="1252" w:type="dxa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p-value</w:t>
            </w:r>
          </w:p>
        </w:tc>
      </w:tr>
      <w:tr w:rsidR="00EC5154" w:rsidTr="004C47B1">
        <w:tc>
          <w:tcPr>
            <w:tcW w:w="3284" w:type="dxa"/>
            <w:shd w:val="clear" w:color="auto" w:fill="E2EFD9" w:themeFill="accent6" w:themeFillTint="33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age at delivery</w:t>
            </w:r>
          </w:p>
        </w:tc>
        <w:tc>
          <w:tcPr>
            <w:tcW w:w="2675" w:type="dxa"/>
            <w:shd w:val="clear" w:color="auto" w:fill="E2EFD9" w:themeFill="accent6" w:themeFillTint="33"/>
          </w:tcPr>
          <w:p w:rsidR="00EC5154" w:rsidRPr="00AD719E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32.4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5.4</w:t>
            </w:r>
          </w:p>
        </w:tc>
        <w:tc>
          <w:tcPr>
            <w:tcW w:w="2324" w:type="dxa"/>
            <w:shd w:val="clear" w:color="auto" w:fill="E2EFD9" w:themeFill="accent6" w:themeFillTint="33"/>
          </w:tcPr>
          <w:p w:rsidR="00EC5154" w:rsidRPr="00AD719E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33.4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4.3</w:t>
            </w:r>
          </w:p>
        </w:tc>
        <w:tc>
          <w:tcPr>
            <w:tcW w:w="1252" w:type="dxa"/>
            <w:shd w:val="clear" w:color="auto" w:fill="E2EFD9" w:themeFill="accent6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.510</w:t>
            </w:r>
          </w:p>
        </w:tc>
      </w:tr>
      <w:tr w:rsidR="00EC5154" w:rsidTr="004C47B1">
        <w:tc>
          <w:tcPr>
            <w:tcW w:w="3284" w:type="dxa"/>
            <w:shd w:val="clear" w:color="auto" w:fill="E2EFD9" w:themeFill="accent6" w:themeFillTint="33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Gestational age</w:t>
            </w:r>
          </w:p>
        </w:tc>
        <w:tc>
          <w:tcPr>
            <w:tcW w:w="2675" w:type="dxa"/>
            <w:shd w:val="clear" w:color="auto" w:fill="E2EFD9" w:themeFill="accent6" w:themeFillTint="33"/>
          </w:tcPr>
          <w:p w:rsidR="00EC5154" w:rsidRPr="00AD719E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35.1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4.6</w:t>
            </w:r>
          </w:p>
        </w:tc>
        <w:tc>
          <w:tcPr>
            <w:tcW w:w="2324" w:type="dxa"/>
            <w:shd w:val="clear" w:color="auto" w:fill="E2EFD9" w:themeFill="accent6" w:themeFillTint="33"/>
          </w:tcPr>
          <w:p w:rsidR="00EC5154" w:rsidRPr="00AD719E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38.3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2.6</w:t>
            </w:r>
          </w:p>
        </w:tc>
        <w:tc>
          <w:tcPr>
            <w:tcW w:w="1252" w:type="dxa"/>
            <w:shd w:val="clear" w:color="auto" w:fill="E2EFD9" w:themeFill="accent6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&lt;.0001***</w:t>
            </w:r>
          </w:p>
        </w:tc>
      </w:tr>
      <w:tr w:rsidR="00EC5154" w:rsidTr="004C47B1">
        <w:tc>
          <w:tcPr>
            <w:tcW w:w="3284" w:type="dxa"/>
            <w:shd w:val="clear" w:color="auto" w:fill="E2EFD9" w:themeFill="accent6" w:themeFillTint="33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Gravidity</w:t>
            </w:r>
          </w:p>
        </w:tc>
        <w:tc>
          <w:tcPr>
            <w:tcW w:w="2675" w:type="dxa"/>
            <w:shd w:val="clear" w:color="auto" w:fill="E2EFD9" w:themeFill="accent6" w:themeFillTint="33"/>
          </w:tcPr>
          <w:p w:rsidR="00EC5154" w:rsidRPr="00AD719E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2.6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2.0</w:t>
            </w:r>
          </w:p>
        </w:tc>
        <w:tc>
          <w:tcPr>
            <w:tcW w:w="2324" w:type="dxa"/>
            <w:shd w:val="clear" w:color="auto" w:fill="E2EFD9" w:themeFill="accent6" w:themeFillTint="33"/>
          </w:tcPr>
          <w:p w:rsidR="00EC5154" w:rsidRPr="00AD719E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2.3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1.3</w:t>
            </w:r>
          </w:p>
        </w:tc>
        <w:tc>
          <w:tcPr>
            <w:tcW w:w="1252" w:type="dxa"/>
            <w:shd w:val="clear" w:color="auto" w:fill="E2EFD9" w:themeFill="accent6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.823</w:t>
            </w:r>
          </w:p>
        </w:tc>
      </w:tr>
      <w:tr w:rsidR="00EC5154" w:rsidTr="004C47B1">
        <w:tc>
          <w:tcPr>
            <w:tcW w:w="3284" w:type="dxa"/>
            <w:shd w:val="clear" w:color="auto" w:fill="E2EFD9" w:themeFill="accent6" w:themeFillTint="33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Parity</w:t>
            </w:r>
          </w:p>
        </w:tc>
        <w:tc>
          <w:tcPr>
            <w:tcW w:w="2675" w:type="dxa"/>
            <w:shd w:val="clear" w:color="auto" w:fill="E2EFD9" w:themeFill="accent6" w:themeFillTint="33"/>
          </w:tcPr>
          <w:p w:rsidR="00EC5154" w:rsidRPr="00AD719E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0.87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1.1</w:t>
            </w:r>
          </w:p>
        </w:tc>
        <w:tc>
          <w:tcPr>
            <w:tcW w:w="2324" w:type="dxa"/>
            <w:shd w:val="clear" w:color="auto" w:fill="E2EFD9" w:themeFill="accent6" w:themeFillTint="33"/>
          </w:tcPr>
          <w:p w:rsidR="00EC5154" w:rsidRPr="00AD719E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0.84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0.94</w:t>
            </w:r>
          </w:p>
        </w:tc>
        <w:tc>
          <w:tcPr>
            <w:tcW w:w="1252" w:type="dxa"/>
            <w:shd w:val="clear" w:color="auto" w:fill="E2EFD9" w:themeFill="accent6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.769</w:t>
            </w:r>
          </w:p>
        </w:tc>
      </w:tr>
      <w:tr w:rsidR="00EC5154" w:rsidTr="004C47B1">
        <w:tc>
          <w:tcPr>
            <w:tcW w:w="3284" w:type="dxa"/>
            <w:shd w:val="clear" w:color="auto" w:fill="E2EFD9" w:themeFill="accent6" w:themeFillTint="33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Infant sex</w:t>
            </w:r>
          </w:p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Male</w:t>
            </w:r>
          </w:p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Female</w:t>
            </w:r>
          </w:p>
        </w:tc>
        <w:tc>
          <w:tcPr>
            <w:tcW w:w="2675" w:type="dxa"/>
            <w:shd w:val="clear" w:color="auto" w:fill="E2EFD9" w:themeFill="accent6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(65%)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(35%)</w:t>
            </w:r>
          </w:p>
        </w:tc>
        <w:tc>
          <w:tcPr>
            <w:tcW w:w="2324" w:type="dxa"/>
            <w:shd w:val="clear" w:color="auto" w:fill="E2EFD9" w:themeFill="accent6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 (50%)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 (50%)</w:t>
            </w:r>
          </w:p>
        </w:tc>
        <w:tc>
          <w:tcPr>
            <w:tcW w:w="1252" w:type="dxa"/>
            <w:shd w:val="clear" w:color="auto" w:fill="E2EFD9" w:themeFill="accent6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.182</w:t>
            </w:r>
          </w:p>
        </w:tc>
      </w:tr>
      <w:tr w:rsidR="00EC5154" w:rsidTr="004C47B1">
        <w:tc>
          <w:tcPr>
            <w:tcW w:w="3284" w:type="dxa"/>
            <w:shd w:val="clear" w:color="auto" w:fill="E2EFD9" w:themeFill="accent6" w:themeFillTint="33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Birth weight</w:t>
            </w:r>
          </w:p>
        </w:tc>
        <w:tc>
          <w:tcPr>
            <w:tcW w:w="2675" w:type="dxa"/>
            <w:shd w:val="clear" w:color="auto" w:fill="E2EFD9" w:themeFill="accent6" w:themeFillTint="33"/>
          </w:tcPr>
          <w:p w:rsidR="00EC5154" w:rsidRPr="00F924BB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2241.6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946.8</w:t>
            </w:r>
          </w:p>
        </w:tc>
        <w:tc>
          <w:tcPr>
            <w:tcW w:w="2324" w:type="dxa"/>
            <w:shd w:val="clear" w:color="auto" w:fill="E2EFD9" w:themeFill="accent6" w:themeFillTint="33"/>
          </w:tcPr>
          <w:p w:rsidR="00EC5154" w:rsidRPr="00F924BB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3230.7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577.9</w:t>
            </w:r>
          </w:p>
        </w:tc>
        <w:tc>
          <w:tcPr>
            <w:tcW w:w="1252" w:type="dxa"/>
            <w:shd w:val="clear" w:color="auto" w:fill="E2EFD9" w:themeFill="accent6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&lt;.0001***</w:t>
            </w:r>
          </w:p>
        </w:tc>
      </w:tr>
      <w:tr w:rsidR="00EC5154" w:rsidTr="004C47B1">
        <w:tc>
          <w:tcPr>
            <w:tcW w:w="3284" w:type="dxa"/>
            <w:shd w:val="clear" w:color="auto" w:fill="E2EFD9" w:themeFill="accent6" w:themeFillTint="33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 of delivery</w:t>
            </w:r>
          </w:p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C-section</w:t>
            </w:r>
          </w:p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Vaginal</w:t>
            </w:r>
          </w:p>
        </w:tc>
        <w:tc>
          <w:tcPr>
            <w:tcW w:w="2675" w:type="dxa"/>
            <w:shd w:val="clear" w:color="auto" w:fill="E2EFD9" w:themeFill="accent6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 (57%)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(43%)</w:t>
            </w:r>
          </w:p>
        </w:tc>
        <w:tc>
          <w:tcPr>
            <w:tcW w:w="2324" w:type="dxa"/>
            <w:shd w:val="clear" w:color="auto" w:fill="E2EFD9" w:themeFill="accent6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 (39%)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 (61%)</w:t>
            </w:r>
          </w:p>
        </w:tc>
        <w:tc>
          <w:tcPr>
            <w:tcW w:w="1252" w:type="dxa"/>
            <w:shd w:val="clear" w:color="auto" w:fill="E2EFD9" w:themeFill="accent6" w:themeFillTint="33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.131</w:t>
            </w:r>
          </w:p>
        </w:tc>
      </w:tr>
      <w:tr w:rsidR="00EC5154" w:rsidTr="004C47B1">
        <w:tc>
          <w:tcPr>
            <w:tcW w:w="3284" w:type="dxa"/>
          </w:tcPr>
          <w:p w:rsidR="00EC5154" w:rsidRPr="00D852C0" w:rsidRDefault="00EC5154" w:rsidP="004C47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European</w:t>
            </w:r>
          </w:p>
        </w:tc>
        <w:tc>
          <w:tcPr>
            <w:tcW w:w="2675" w:type="dxa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Severe preeclampsia 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(n=89)</w:t>
            </w:r>
          </w:p>
        </w:tc>
        <w:tc>
          <w:tcPr>
            <w:tcW w:w="2324" w:type="dxa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Normotensive control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(n=588)</w:t>
            </w:r>
          </w:p>
        </w:tc>
        <w:tc>
          <w:tcPr>
            <w:tcW w:w="1252" w:type="dxa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p-value</w:t>
            </w:r>
          </w:p>
        </w:tc>
      </w:tr>
      <w:tr w:rsidR="00EC5154" w:rsidTr="004C47B1">
        <w:tc>
          <w:tcPr>
            <w:tcW w:w="3284" w:type="dxa"/>
            <w:shd w:val="clear" w:color="auto" w:fill="FFCCFF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age at delivery</w:t>
            </w:r>
          </w:p>
        </w:tc>
        <w:tc>
          <w:tcPr>
            <w:tcW w:w="2675" w:type="dxa"/>
            <w:shd w:val="clear" w:color="auto" w:fill="FFCCFF"/>
          </w:tcPr>
          <w:p w:rsidR="00EC5154" w:rsidRPr="00C07EDA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31.3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5.9</w:t>
            </w:r>
          </w:p>
        </w:tc>
        <w:tc>
          <w:tcPr>
            <w:tcW w:w="2324" w:type="dxa"/>
            <w:shd w:val="clear" w:color="auto" w:fill="FFCCFF"/>
          </w:tcPr>
          <w:p w:rsidR="00EC5154" w:rsidRPr="00D30D9C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32.4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5.0</w:t>
            </w:r>
          </w:p>
        </w:tc>
        <w:tc>
          <w:tcPr>
            <w:tcW w:w="1252" w:type="dxa"/>
            <w:shd w:val="clear" w:color="auto" w:fill="FFCCFF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.063</w:t>
            </w:r>
          </w:p>
        </w:tc>
      </w:tr>
      <w:tr w:rsidR="00EC5154" w:rsidTr="004C47B1">
        <w:tc>
          <w:tcPr>
            <w:tcW w:w="3284" w:type="dxa"/>
            <w:shd w:val="clear" w:color="auto" w:fill="FFCCFF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Gestational age</w:t>
            </w:r>
          </w:p>
        </w:tc>
        <w:tc>
          <w:tcPr>
            <w:tcW w:w="2675" w:type="dxa"/>
            <w:shd w:val="clear" w:color="auto" w:fill="FFCCFF"/>
          </w:tcPr>
          <w:p w:rsidR="00EC5154" w:rsidRPr="00C07EDA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36.5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3.1</w:t>
            </w:r>
          </w:p>
        </w:tc>
        <w:tc>
          <w:tcPr>
            <w:tcW w:w="2324" w:type="dxa"/>
            <w:shd w:val="clear" w:color="auto" w:fill="FFCCFF"/>
          </w:tcPr>
          <w:p w:rsidR="00EC5154" w:rsidRPr="00D30D9C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38.4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2.9</w:t>
            </w:r>
          </w:p>
        </w:tc>
        <w:tc>
          <w:tcPr>
            <w:tcW w:w="1252" w:type="dxa"/>
            <w:shd w:val="clear" w:color="auto" w:fill="FFCCFF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&lt;.0001***</w:t>
            </w:r>
          </w:p>
        </w:tc>
      </w:tr>
      <w:tr w:rsidR="00EC5154" w:rsidTr="004C47B1">
        <w:tc>
          <w:tcPr>
            <w:tcW w:w="3284" w:type="dxa"/>
            <w:shd w:val="clear" w:color="auto" w:fill="FFCCFF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Gravidity</w:t>
            </w:r>
          </w:p>
        </w:tc>
        <w:tc>
          <w:tcPr>
            <w:tcW w:w="2675" w:type="dxa"/>
            <w:shd w:val="clear" w:color="auto" w:fill="FFCCFF"/>
          </w:tcPr>
          <w:p w:rsidR="00EC5154" w:rsidRPr="00C07EDA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1.98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1.88</w:t>
            </w:r>
          </w:p>
        </w:tc>
        <w:tc>
          <w:tcPr>
            <w:tcW w:w="2324" w:type="dxa"/>
            <w:shd w:val="clear" w:color="auto" w:fill="FFCCFF"/>
          </w:tcPr>
          <w:p w:rsidR="00EC5154" w:rsidRPr="00D30D9C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2.6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2.0</w:t>
            </w:r>
          </w:p>
        </w:tc>
        <w:tc>
          <w:tcPr>
            <w:tcW w:w="1252" w:type="dxa"/>
            <w:shd w:val="clear" w:color="auto" w:fill="FFCCFF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&lt;.0001***</w:t>
            </w:r>
          </w:p>
        </w:tc>
      </w:tr>
      <w:tr w:rsidR="00EC5154" w:rsidTr="004C47B1">
        <w:tc>
          <w:tcPr>
            <w:tcW w:w="3284" w:type="dxa"/>
            <w:shd w:val="clear" w:color="auto" w:fill="FFCCFF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Parity</w:t>
            </w:r>
          </w:p>
        </w:tc>
        <w:tc>
          <w:tcPr>
            <w:tcW w:w="2675" w:type="dxa"/>
            <w:shd w:val="clear" w:color="auto" w:fill="FFCCFF"/>
          </w:tcPr>
          <w:p w:rsidR="00EC5154" w:rsidRPr="00C07EDA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0.55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1.09</w:t>
            </w:r>
          </w:p>
        </w:tc>
        <w:tc>
          <w:tcPr>
            <w:tcW w:w="2324" w:type="dxa"/>
            <w:shd w:val="clear" w:color="auto" w:fill="FFCCFF"/>
          </w:tcPr>
          <w:p w:rsidR="00EC5154" w:rsidRPr="00D30D9C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0.90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1.0</w:t>
            </w:r>
          </w:p>
        </w:tc>
        <w:tc>
          <w:tcPr>
            <w:tcW w:w="1252" w:type="dxa"/>
            <w:shd w:val="clear" w:color="auto" w:fill="FFCCFF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&lt;.0001***</w:t>
            </w:r>
          </w:p>
        </w:tc>
      </w:tr>
      <w:tr w:rsidR="00EC5154" w:rsidTr="004C47B1">
        <w:tc>
          <w:tcPr>
            <w:tcW w:w="3284" w:type="dxa"/>
            <w:shd w:val="clear" w:color="auto" w:fill="FFCCFF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Infant sex</w:t>
            </w:r>
          </w:p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Male</w:t>
            </w:r>
          </w:p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Female</w:t>
            </w:r>
          </w:p>
        </w:tc>
        <w:tc>
          <w:tcPr>
            <w:tcW w:w="2675" w:type="dxa"/>
            <w:shd w:val="clear" w:color="auto" w:fill="FFCCFF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 (45%)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 (55%)</w:t>
            </w:r>
          </w:p>
        </w:tc>
        <w:tc>
          <w:tcPr>
            <w:tcW w:w="2324" w:type="dxa"/>
            <w:shd w:val="clear" w:color="auto" w:fill="FFCCFF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299 (51%)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289 (49%)</w:t>
            </w:r>
          </w:p>
        </w:tc>
        <w:tc>
          <w:tcPr>
            <w:tcW w:w="1252" w:type="dxa"/>
            <w:shd w:val="clear" w:color="auto" w:fill="FFCCFF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.299</w:t>
            </w:r>
          </w:p>
        </w:tc>
      </w:tr>
      <w:tr w:rsidR="00EC5154" w:rsidTr="004C47B1">
        <w:tc>
          <w:tcPr>
            <w:tcW w:w="3284" w:type="dxa"/>
            <w:shd w:val="clear" w:color="auto" w:fill="FFCCFF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Birth weight</w:t>
            </w:r>
          </w:p>
        </w:tc>
        <w:tc>
          <w:tcPr>
            <w:tcW w:w="2675" w:type="dxa"/>
            <w:shd w:val="clear" w:color="auto" w:fill="FFCCFF"/>
          </w:tcPr>
          <w:p w:rsidR="00EC5154" w:rsidRPr="00C07EDA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2649.0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847.8</w:t>
            </w:r>
          </w:p>
        </w:tc>
        <w:tc>
          <w:tcPr>
            <w:tcW w:w="2324" w:type="dxa"/>
            <w:shd w:val="clear" w:color="auto" w:fill="FFCCFF"/>
          </w:tcPr>
          <w:p w:rsidR="00EC5154" w:rsidRPr="00D30D9C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3328.3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692.4</w:t>
            </w:r>
          </w:p>
        </w:tc>
        <w:tc>
          <w:tcPr>
            <w:tcW w:w="1252" w:type="dxa"/>
            <w:shd w:val="clear" w:color="auto" w:fill="FFCCFF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&lt;.0001***</w:t>
            </w:r>
          </w:p>
        </w:tc>
      </w:tr>
      <w:tr w:rsidR="00EC5154" w:rsidTr="004C47B1">
        <w:tc>
          <w:tcPr>
            <w:tcW w:w="3284" w:type="dxa"/>
            <w:shd w:val="clear" w:color="auto" w:fill="FFCCFF"/>
          </w:tcPr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 of delivery</w:t>
            </w:r>
          </w:p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C-section</w:t>
            </w:r>
          </w:p>
          <w:p w:rsidR="00EC5154" w:rsidRDefault="00EC5154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Vaginal</w:t>
            </w:r>
          </w:p>
        </w:tc>
        <w:tc>
          <w:tcPr>
            <w:tcW w:w="2675" w:type="dxa"/>
            <w:shd w:val="clear" w:color="auto" w:fill="FFCCFF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 (39%)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 (61%)</w:t>
            </w:r>
          </w:p>
        </w:tc>
        <w:tc>
          <w:tcPr>
            <w:tcW w:w="2324" w:type="dxa"/>
            <w:shd w:val="clear" w:color="auto" w:fill="FFCCFF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282 (48%)</w:t>
            </w:r>
          </w:p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306 (52%)</w:t>
            </w:r>
          </w:p>
        </w:tc>
        <w:tc>
          <w:tcPr>
            <w:tcW w:w="1252" w:type="dxa"/>
            <w:shd w:val="clear" w:color="auto" w:fill="FFCCFF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.128</w:t>
            </w:r>
          </w:p>
        </w:tc>
      </w:tr>
      <w:tr w:rsidR="00EC5154" w:rsidTr="004C47B1">
        <w:tc>
          <w:tcPr>
            <w:tcW w:w="3284" w:type="dxa"/>
            <w:shd w:val="clear" w:color="auto" w:fill="auto"/>
          </w:tcPr>
          <w:p w:rsidR="00EC5154" w:rsidRPr="00773E2E" w:rsidRDefault="00EC5154" w:rsidP="004C47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(N=868)</w:t>
            </w:r>
          </w:p>
        </w:tc>
        <w:tc>
          <w:tcPr>
            <w:tcW w:w="2675" w:type="dxa"/>
            <w:shd w:val="clear" w:color="auto" w:fill="auto"/>
          </w:tcPr>
          <w:p w:rsidR="00EC5154" w:rsidRPr="00773E2E" w:rsidRDefault="00EC5154" w:rsidP="004C47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3E2E">
              <w:rPr>
                <w:rFonts w:ascii="Times New Roman" w:hAnsi="Times New Roman" w:cs="Times New Roman"/>
                <w:b/>
                <w:sz w:val="24"/>
                <w:szCs w:val="24"/>
              </w:rPr>
              <w:t>127</w:t>
            </w:r>
          </w:p>
        </w:tc>
        <w:tc>
          <w:tcPr>
            <w:tcW w:w="2324" w:type="dxa"/>
            <w:shd w:val="clear" w:color="auto" w:fill="auto"/>
          </w:tcPr>
          <w:p w:rsidR="00EC5154" w:rsidRPr="00773E2E" w:rsidRDefault="00EC5154" w:rsidP="004C47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3E2E">
              <w:rPr>
                <w:rFonts w:ascii="Times New Roman" w:hAnsi="Times New Roman" w:cs="Times New Roman"/>
                <w:b/>
                <w:sz w:val="24"/>
                <w:szCs w:val="24"/>
              </w:rPr>
              <w:t>741</w:t>
            </w:r>
          </w:p>
        </w:tc>
        <w:tc>
          <w:tcPr>
            <w:tcW w:w="1252" w:type="dxa"/>
            <w:shd w:val="clear" w:color="auto" w:fill="auto"/>
          </w:tcPr>
          <w:p w:rsidR="00EC5154" w:rsidRDefault="00EC515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C5154" w:rsidRDefault="00EC5154" w:rsidP="00EC51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Patient demographics overall; reported as mean </w:t>
      </w:r>
      <w:r>
        <w:rPr>
          <w:rFonts w:ascii="Times New Roman" w:hAnsi="Times New Roman" w:cs="Times New Roman"/>
          <w:sz w:val="24"/>
          <w:szCs w:val="24"/>
          <w:u w:val="single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standard deviation (SD) for each parameter. Student t-test, Mann-Whiney U test, or Pearson Chi-square test was used to calculate p-value. *significant (p &lt;.05); ***highly significant (p &lt;.0001).</w:t>
      </w:r>
    </w:p>
    <w:p w:rsidR="00EC5154" w:rsidRPr="00EC5154" w:rsidRDefault="00EC5154" w:rsidP="00D82EE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Supplemental Table 2: </w:t>
      </w:r>
      <w:r>
        <w:rPr>
          <w:rFonts w:ascii="Times New Roman" w:hAnsi="Times New Roman" w:cs="Times New Roman"/>
          <w:sz w:val="24"/>
          <w:szCs w:val="24"/>
        </w:rPr>
        <w:t>Placenta histologic findings in severe preeclampsia compared to normotensive controls per ancestry.</w:t>
      </w:r>
    </w:p>
    <w:tbl>
      <w:tblPr>
        <w:tblStyle w:val="TableGrid"/>
        <w:tblW w:w="9535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5"/>
        <w:gridCol w:w="1530"/>
        <w:gridCol w:w="1440"/>
        <w:gridCol w:w="1440"/>
      </w:tblGrid>
      <w:tr w:rsidR="00EC5154" w:rsidTr="004C47B1">
        <w:tc>
          <w:tcPr>
            <w:tcW w:w="5125" w:type="dxa"/>
          </w:tcPr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Normal</w:t>
            </w:r>
          </w:p>
        </w:tc>
        <w:tc>
          <w:tcPr>
            <w:tcW w:w="1440" w:type="dxa"/>
          </w:tcPr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MVM</w:t>
            </w:r>
          </w:p>
        </w:tc>
        <w:tc>
          <w:tcPr>
            <w:tcW w:w="1440" w:type="dxa"/>
          </w:tcPr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PVFD</w:t>
            </w:r>
          </w:p>
        </w:tc>
      </w:tr>
      <w:tr w:rsidR="00EC5154" w:rsidTr="004C47B1">
        <w:tc>
          <w:tcPr>
            <w:tcW w:w="5125" w:type="dxa"/>
            <w:shd w:val="clear" w:color="auto" w:fill="DEEAF6" w:themeFill="accent1" w:themeFillTint="33"/>
          </w:tcPr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African ancestry</w:t>
            </w: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Normotensive (N=39)</w:t>
            </w: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Severe PET (N=15)</w:t>
            </w:r>
          </w:p>
          <w:p w:rsidR="00EC5154" w:rsidRPr="00182C0E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Chi-square p-value (compared to normal placenta)</w:t>
            </w:r>
          </w:p>
        </w:tc>
        <w:tc>
          <w:tcPr>
            <w:tcW w:w="1530" w:type="dxa"/>
            <w:shd w:val="clear" w:color="auto" w:fill="DEEAF6" w:themeFill="accent1" w:themeFillTint="33"/>
          </w:tcPr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 (82.1%)</w:t>
            </w: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(20%)</w:t>
            </w:r>
          </w:p>
          <w:p w:rsidR="00EC5154" w:rsidRPr="00182C0E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DEEAF6" w:themeFill="accent1" w:themeFillTint="33"/>
          </w:tcPr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(2.6%)</w:t>
            </w: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(66.7%)</w:t>
            </w:r>
          </w:p>
          <w:p w:rsidR="00EC5154" w:rsidRPr="00182C0E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 &lt;.001</w:t>
            </w:r>
          </w:p>
        </w:tc>
        <w:tc>
          <w:tcPr>
            <w:tcW w:w="1440" w:type="dxa"/>
            <w:shd w:val="clear" w:color="auto" w:fill="DEEAF6" w:themeFill="accent1" w:themeFillTint="33"/>
          </w:tcPr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(5.1%)</w:t>
            </w: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(13.3%)</w:t>
            </w:r>
          </w:p>
          <w:p w:rsidR="00EC5154" w:rsidRPr="00182C0E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 = .0189</w:t>
            </w:r>
          </w:p>
        </w:tc>
      </w:tr>
      <w:tr w:rsidR="00EC5154" w:rsidTr="004C47B1">
        <w:tc>
          <w:tcPr>
            <w:tcW w:w="5125" w:type="dxa"/>
            <w:shd w:val="clear" w:color="auto" w:fill="E2EFD9" w:themeFill="accent6" w:themeFillTint="33"/>
          </w:tcPr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Asian ancestry</w:t>
            </w: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Normotensive (N=114)</w:t>
            </w: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Severe PET (N=23)</w:t>
            </w:r>
          </w:p>
          <w:p w:rsidR="00EC5154" w:rsidRPr="00182C0E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Chi-square p-value (compared to normal placenta)</w:t>
            </w:r>
          </w:p>
        </w:tc>
        <w:tc>
          <w:tcPr>
            <w:tcW w:w="1530" w:type="dxa"/>
            <w:shd w:val="clear" w:color="auto" w:fill="E2EFD9" w:themeFill="accent6" w:themeFillTint="33"/>
          </w:tcPr>
          <w:p w:rsidR="00EC5154" w:rsidRPr="00182C0E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 (64%)</w:t>
            </w:r>
          </w:p>
          <w:p w:rsidR="00EC5154" w:rsidRPr="00182C0E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(39.1%)</w:t>
            </w:r>
          </w:p>
        </w:tc>
        <w:tc>
          <w:tcPr>
            <w:tcW w:w="1440" w:type="dxa"/>
            <w:shd w:val="clear" w:color="auto" w:fill="E2EFD9" w:themeFill="accent6" w:themeFillTint="33"/>
          </w:tcPr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(7.9%)</w:t>
            </w: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(43.5%)</w:t>
            </w:r>
          </w:p>
          <w:p w:rsidR="00EC5154" w:rsidRPr="00182C0E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 &lt;.001</w:t>
            </w:r>
          </w:p>
        </w:tc>
        <w:tc>
          <w:tcPr>
            <w:tcW w:w="1440" w:type="dxa"/>
            <w:shd w:val="clear" w:color="auto" w:fill="E2EFD9" w:themeFill="accent6" w:themeFillTint="33"/>
          </w:tcPr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(2.6%)</w:t>
            </w: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(0%)</w:t>
            </w:r>
          </w:p>
          <w:p w:rsidR="00EC5154" w:rsidRPr="00182C0E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 = .544</w:t>
            </w:r>
          </w:p>
        </w:tc>
      </w:tr>
      <w:tr w:rsidR="00EC5154" w:rsidTr="004C47B1">
        <w:tc>
          <w:tcPr>
            <w:tcW w:w="5125" w:type="dxa"/>
            <w:shd w:val="clear" w:color="auto" w:fill="FFCCFF"/>
          </w:tcPr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European ancestry</w:t>
            </w: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Normotensive (N=588)</w:t>
            </w: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Severe PET (N=89)</w:t>
            </w:r>
          </w:p>
          <w:p w:rsidR="00EC5154" w:rsidRPr="00182C0E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Chi-square p-value (compared to normal placenta)</w:t>
            </w:r>
          </w:p>
        </w:tc>
        <w:tc>
          <w:tcPr>
            <w:tcW w:w="1530" w:type="dxa"/>
            <w:shd w:val="clear" w:color="auto" w:fill="FFCCFF"/>
          </w:tcPr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392 (66.7%)</w:t>
            </w:r>
          </w:p>
          <w:p w:rsidR="00EC5154" w:rsidRPr="00182C0E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 (49.4%)</w:t>
            </w:r>
          </w:p>
        </w:tc>
        <w:tc>
          <w:tcPr>
            <w:tcW w:w="1440" w:type="dxa"/>
            <w:shd w:val="clear" w:color="auto" w:fill="FFCCFF"/>
          </w:tcPr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 (8%)</w:t>
            </w: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 (30.3%)</w:t>
            </w:r>
          </w:p>
          <w:p w:rsidR="00EC5154" w:rsidRPr="00182C0E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 &lt;.001</w:t>
            </w:r>
          </w:p>
        </w:tc>
        <w:tc>
          <w:tcPr>
            <w:tcW w:w="1440" w:type="dxa"/>
            <w:shd w:val="clear" w:color="auto" w:fill="FFCCFF"/>
          </w:tcPr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 (4.9%)</w:t>
            </w:r>
          </w:p>
          <w:p w:rsidR="00EC5154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(5.6%)</w:t>
            </w:r>
          </w:p>
          <w:p w:rsidR="00EC5154" w:rsidRPr="00182C0E" w:rsidRDefault="00EC5154" w:rsidP="004C47B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 =.396</w:t>
            </w:r>
          </w:p>
        </w:tc>
      </w:tr>
    </w:tbl>
    <w:p w:rsidR="00EC5154" w:rsidRDefault="00EC5154" w:rsidP="00EC51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Abbreviations: PET: preeclampsia, MVM: maternal vascular malperfusion, PVFD: perivillous fibrin deposition.</w:t>
      </w:r>
    </w:p>
    <w:p w:rsidR="00EC5154" w:rsidRDefault="00EC5154" w:rsidP="00D82EEB">
      <w:pPr>
        <w:rPr>
          <w:rFonts w:ascii="Times New Roman" w:hAnsi="Times New Roman" w:cs="Times New Roman"/>
          <w:b/>
          <w:sz w:val="24"/>
          <w:szCs w:val="24"/>
        </w:rPr>
      </w:pPr>
    </w:p>
    <w:p w:rsidR="00D82EEB" w:rsidRDefault="00D82EEB" w:rsidP="00D82EEB">
      <w:pPr>
        <w:rPr>
          <w:rFonts w:ascii="Times New Roman" w:hAnsi="Times New Roman" w:cs="Times New Roman"/>
          <w:sz w:val="24"/>
          <w:szCs w:val="24"/>
        </w:rPr>
      </w:pPr>
      <w:r w:rsidRPr="001D0B93">
        <w:rPr>
          <w:rFonts w:ascii="Times New Roman" w:hAnsi="Times New Roman" w:cs="Times New Roman"/>
          <w:b/>
          <w:sz w:val="24"/>
          <w:szCs w:val="24"/>
        </w:rPr>
        <w:t xml:space="preserve">Supplemental table </w:t>
      </w:r>
      <w:r w:rsidR="00EC5154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 Demographics in patients whose placenta samples were RNA sequenced</w:t>
      </w:r>
    </w:p>
    <w:tbl>
      <w:tblPr>
        <w:tblStyle w:val="TableGrid"/>
        <w:tblW w:w="9535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4"/>
        <w:gridCol w:w="2675"/>
        <w:gridCol w:w="2324"/>
        <w:gridCol w:w="1252"/>
      </w:tblGrid>
      <w:tr w:rsidR="00D82EEB" w:rsidTr="004C47B1">
        <w:tc>
          <w:tcPr>
            <w:tcW w:w="3284" w:type="dxa"/>
          </w:tcPr>
          <w:p w:rsidR="00D82EEB" w:rsidRPr="00D852C0" w:rsidRDefault="00D82EEB" w:rsidP="004C47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African</w:t>
            </w:r>
          </w:p>
        </w:tc>
        <w:tc>
          <w:tcPr>
            <w:tcW w:w="2675" w:type="dxa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Severe preeclampsia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(n=9)</w:t>
            </w:r>
          </w:p>
        </w:tc>
        <w:tc>
          <w:tcPr>
            <w:tcW w:w="2324" w:type="dxa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Normotensive control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(n=9)</w:t>
            </w:r>
          </w:p>
        </w:tc>
        <w:tc>
          <w:tcPr>
            <w:tcW w:w="1252" w:type="dxa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p-value</w:t>
            </w:r>
          </w:p>
        </w:tc>
      </w:tr>
      <w:tr w:rsidR="00D82EEB" w:rsidTr="004C47B1">
        <w:tc>
          <w:tcPr>
            <w:tcW w:w="3284" w:type="dxa"/>
            <w:shd w:val="clear" w:color="auto" w:fill="DEEAF6" w:themeFill="accent1" w:themeFillTint="33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age at delivery</w:t>
            </w:r>
          </w:p>
          <w:p w:rsidR="00F4535C" w:rsidRDefault="00F4535C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BMI (at &lt;20 weeks)</w:t>
            </w:r>
          </w:p>
          <w:p w:rsidR="00F4535C" w:rsidRDefault="00F4535C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BMI (at delivery)</w:t>
            </w:r>
          </w:p>
          <w:p w:rsidR="00F4535C" w:rsidRDefault="00F4535C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Maternal history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cHTN</w:t>
            </w:r>
            <w:proofErr w:type="spellEnd"/>
          </w:p>
          <w:p w:rsidR="00F4535C" w:rsidRDefault="00F4535C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history of DM</w:t>
            </w:r>
          </w:p>
        </w:tc>
        <w:tc>
          <w:tcPr>
            <w:tcW w:w="2675" w:type="dxa"/>
            <w:shd w:val="clear" w:color="auto" w:fill="DEEAF6" w:themeFill="accent1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27.3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5.4</w:t>
            </w:r>
          </w:p>
          <w:p w:rsidR="00F4535C" w:rsidRDefault="00F4535C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34.7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6.4</w:t>
            </w:r>
          </w:p>
          <w:p w:rsidR="00F4535C" w:rsidRDefault="00F4535C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41.0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8.8</w:t>
            </w:r>
          </w:p>
          <w:p w:rsidR="00F4535C" w:rsidRDefault="00F4535C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(33%)</w:t>
            </w:r>
          </w:p>
          <w:p w:rsidR="00F4535C" w:rsidRPr="00F4535C" w:rsidRDefault="00F4535C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(33%)</w:t>
            </w:r>
          </w:p>
        </w:tc>
        <w:tc>
          <w:tcPr>
            <w:tcW w:w="2324" w:type="dxa"/>
            <w:shd w:val="clear" w:color="auto" w:fill="DEEAF6" w:themeFill="accent1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31.5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5.0</w:t>
            </w:r>
          </w:p>
          <w:p w:rsidR="00F4535C" w:rsidRDefault="00F4535C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35.5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9.4</w:t>
            </w:r>
          </w:p>
          <w:p w:rsidR="00F4535C" w:rsidRDefault="00F4535C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41.3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8.4</w:t>
            </w:r>
          </w:p>
          <w:p w:rsidR="00F4535C" w:rsidRDefault="00F4535C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(11%)</w:t>
            </w:r>
          </w:p>
          <w:p w:rsidR="00F4535C" w:rsidRPr="00F4535C" w:rsidRDefault="00F4535C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(44%)</w:t>
            </w:r>
          </w:p>
        </w:tc>
        <w:tc>
          <w:tcPr>
            <w:tcW w:w="1252" w:type="dxa"/>
            <w:shd w:val="clear" w:color="auto" w:fill="DEEAF6" w:themeFill="accent1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.108</w:t>
            </w:r>
          </w:p>
          <w:p w:rsidR="00144F5B" w:rsidRDefault="00144F5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.955</w:t>
            </w:r>
          </w:p>
          <w:p w:rsidR="00144F5B" w:rsidRDefault="00144F5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.931</w:t>
            </w:r>
          </w:p>
          <w:p w:rsidR="00144F5B" w:rsidRDefault="003332D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.577</w:t>
            </w:r>
          </w:p>
          <w:p w:rsidR="003332D4" w:rsidRDefault="003332D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.999</w:t>
            </w:r>
          </w:p>
        </w:tc>
      </w:tr>
      <w:tr w:rsidR="00D82EEB" w:rsidTr="004C47B1">
        <w:tc>
          <w:tcPr>
            <w:tcW w:w="3284" w:type="dxa"/>
            <w:shd w:val="clear" w:color="auto" w:fill="DEEAF6" w:themeFill="accent1" w:themeFillTint="33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Gestational age</w:t>
            </w:r>
          </w:p>
        </w:tc>
        <w:tc>
          <w:tcPr>
            <w:tcW w:w="2675" w:type="dxa"/>
            <w:shd w:val="clear" w:color="auto" w:fill="DEEAF6" w:themeFill="accent1" w:themeFillTint="33"/>
          </w:tcPr>
          <w:p w:rsidR="00D82EEB" w:rsidRPr="00AC080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32.3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5.2</w:t>
            </w:r>
          </w:p>
        </w:tc>
        <w:tc>
          <w:tcPr>
            <w:tcW w:w="2324" w:type="dxa"/>
            <w:shd w:val="clear" w:color="auto" w:fill="DEEAF6" w:themeFill="accent1" w:themeFillTint="33"/>
          </w:tcPr>
          <w:p w:rsidR="00D82EEB" w:rsidRPr="000F1277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38.1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1.3</w:t>
            </w:r>
          </w:p>
        </w:tc>
        <w:tc>
          <w:tcPr>
            <w:tcW w:w="1252" w:type="dxa"/>
            <w:shd w:val="clear" w:color="auto" w:fill="DEEAF6" w:themeFill="accent1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.01*</w:t>
            </w:r>
          </w:p>
        </w:tc>
      </w:tr>
      <w:tr w:rsidR="00D82EEB" w:rsidTr="004C47B1">
        <w:tc>
          <w:tcPr>
            <w:tcW w:w="3284" w:type="dxa"/>
            <w:shd w:val="clear" w:color="auto" w:fill="DEEAF6" w:themeFill="accent1" w:themeFillTint="33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Gravidity</w:t>
            </w:r>
          </w:p>
        </w:tc>
        <w:tc>
          <w:tcPr>
            <w:tcW w:w="2675" w:type="dxa"/>
            <w:shd w:val="clear" w:color="auto" w:fill="DEEAF6" w:themeFill="accent1" w:themeFillTint="33"/>
          </w:tcPr>
          <w:p w:rsidR="00D82EEB" w:rsidRPr="00AC080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2.2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1.2</w:t>
            </w:r>
          </w:p>
        </w:tc>
        <w:tc>
          <w:tcPr>
            <w:tcW w:w="2324" w:type="dxa"/>
            <w:shd w:val="clear" w:color="auto" w:fill="DEEAF6" w:themeFill="accent1" w:themeFillTint="33"/>
          </w:tcPr>
          <w:p w:rsidR="00D82EEB" w:rsidRPr="000F1277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4.2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2.0</w:t>
            </w:r>
          </w:p>
        </w:tc>
        <w:tc>
          <w:tcPr>
            <w:tcW w:w="1252" w:type="dxa"/>
            <w:shd w:val="clear" w:color="auto" w:fill="DEEAF6" w:themeFill="accent1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.03*</w:t>
            </w:r>
          </w:p>
        </w:tc>
      </w:tr>
      <w:tr w:rsidR="00D82EEB" w:rsidTr="004C47B1">
        <w:tc>
          <w:tcPr>
            <w:tcW w:w="3284" w:type="dxa"/>
            <w:shd w:val="clear" w:color="auto" w:fill="DEEAF6" w:themeFill="accent1" w:themeFillTint="33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Parity</w:t>
            </w:r>
          </w:p>
        </w:tc>
        <w:tc>
          <w:tcPr>
            <w:tcW w:w="2675" w:type="dxa"/>
            <w:shd w:val="clear" w:color="auto" w:fill="DEEAF6" w:themeFill="accent1" w:themeFillTint="33"/>
          </w:tcPr>
          <w:p w:rsidR="00D82EEB" w:rsidRPr="00AC080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0.8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1.3</w:t>
            </w:r>
          </w:p>
        </w:tc>
        <w:tc>
          <w:tcPr>
            <w:tcW w:w="2324" w:type="dxa"/>
            <w:shd w:val="clear" w:color="auto" w:fill="DEEAF6" w:themeFill="accent1" w:themeFillTint="33"/>
          </w:tcPr>
          <w:p w:rsidR="00D82EEB" w:rsidRPr="000F1277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2.4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1.5</w:t>
            </w:r>
          </w:p>
        </w:tc>
        <w:tc>
          <w:tcPr>
            <w:tcW w:w="1252" w:type="dxa"/>
            <w:shd w:val="clear" w:color="auto" w:fill="DEEAF6" w:themeFill="accent1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.02*</w:t>
            </w:r>
          </w:p>
        </w:tc>
      </w:tr>
      <w:tr w:rsidR="00D82EEB" w:rsidTr="004C47B1">
        <w:tc>
          <w:tcPr>
            <w:tcW w:w="3284" w:type="dxa"/>
            <w:shd w:val="clear" w:color="auto" w:fill="DEEAF6" w:themeFill="accent1" w:themeFillTint="33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Infant sex</w:t>
            </w:r>
          </w:p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Male</w:t>
            </w:r>
          </w:p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Female</w:t>
            </w:r>
          </w:p>
        </w:tc>
        <w:tc>
          <w:tcPr>
            <w:tcW w:w="2675" w:type="dxa"/>
            <w:shd w:val="clear" w:color="auto" w:fill="DEEAF6" w:themeFill="accent1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(56%)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 (44%)</w:t>
            </w:r>
          </w:p>
        </w:tc>
        <w:tc>
          <w:tcPr>
            <w:tcW w:w="2324" w:type="dxa"/>
            <w:shd w:val="clear" w:color="auto" w:fill="DEEAF6" w:themeFill="accent1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(33%)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 (67%)</w:t>
            </w:r>
          </w:p>
        </w:tc>
        <w:tc>
          <w:tcPr>
            <w:tcW w:w="1252" w:type="dxa"/>
            <w:shd w:val="clear" w:color="auto" w:fill="DEEAF6" w:themeFill="accent1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.343</w:t>
            </w:r>
          </w:p>
        </w:tc>
      </w:tr>
      <w:tr w:rsidR="00D82EEB" w:rsidTr="004C47B1">
        <w:tc>
          <w:tcPr>
            <w:tcW w:w="3284" w:type="dxa"/>
            <w:shd w:val="clear" w:color="auto" w:fill="DEEAF6" w:themeFill="accent1" w:themeFillTint="33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Birth weight (g)</w:t>
            </w:r>
          </w:p>
          <w:p w:rsidR="003317E7" w:rsidRDefault="003317E7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Birth weight percentile</w:t>
            </w:r>
          </w:p>
        </w:tc>
        <w:tc>
          <w:tcPr>
            <w:tcW w:w="2675" w:type="dxa"/>
            <w:shd w:val="clear" w:color="auto" w:fill="DEEAF6" w:themeFill="accent1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1682.1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1128.1</w:t>
            </w:r>
          </w:p>
          <w:p w:rsidR="003317E7" w:rsidRPr="00AC0805" w:rsidRDefault="003317E7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14.4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22.6</w:t>
            </w:r>
          </w:p>
        </w:tc>
        <w:tc>
          <w:tcPr>
            <w:tcW w:w="2324" w:type="dxa"/>
            <w:shd w:val="clear" w:color="auto" w:fill="DEEAF6" w:themeFill="accent1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3355.4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439.6</w:t>
            </w:r>
          </w:p>
          <w:p w:rsidR="003317E7" w:rsidRPr="00D434B0" w:rsidRDefault="003317E7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56.8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31.1</w:t>
            </w:r>
          </w:p>
        </w:tc>
        <w:tc>
          <w:tcPr>
            <w:tcW w:w="1252" w:type="dxa"/>
            <w:shd w:val="clear" w:color="auto" w:fill="DEEAF6" w:themeFill="accent1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.003*</w:t>
            </w:r>
          </w:p>
          <w:p w:rsidR="003317E7" w:rsidRDefault="003317E7" w:rsidP="003317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.003*</w:t>
            </w:r>
          </w:p>
        </w:tc>
      </w:tr>
      <w:tr w:rsidR="00D82EEB" w:rsidTr="004C47B1">
        <w:tc>
          <w:tcPr>
            <w:tcW w:w="3284" w:type="dxa"/>
            <w:shd w:val="clear" w:color="auto" w:fill="DEEAF6" w:themeFill="accent1" w:themeFillTint="33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 of delivery</w:t>
            </w:r>
          </w:p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C-section</w:t>
            </w:r>
          </w:p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Vaginal</w:t>
            </w:r>
          </w:p>
        </w:tc>
        <w:tc>
          <w:tcPr>
            <w:tcW w:w="2675" w:type="dxa"/>
            <w:shd w:val="clear" w:color="auto" w:fill="DEEAF6" w:themeFill="accent1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(89%)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(11%)</w:t>
            </w:r>
          </w:p>
        </w:tc>
        <w:tc>
          <w:tcPr>
            <w:tcW w:w="2324" w:type="dxa"/>
            <w:shd w:val="clear" w:color="auto" w:fill="DEEAF6" w:themeFill="accent1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(67%)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(33%)</w:t>
            </w:r>
          </w:p>
        </w:tc>
        <w:tc>
          <w:tcPr>
            <w:tcW w:w="1252" w:type="dxa"/>
            <w:shd w:val="clear" w:color="auto" w:fill="DEEAF6" w:themeFill="accent1" w:themeFillTint="33"/>
          </w:tcPr>
          <w:p w:rsidR="00D82EEB" w:rsidRDefault="00437628" w:rsidP="004376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D82EEB">
              <w:rPr>
                <w:rFonts w:ascii="Times New Roman" w:hAnsi="Times New Roman" w:cs="Times New Roman"/>
                <w:sz w:val="24"/>
                <w:szCs w:val="24"/>
              </w:rPr>
              <w:t>.257</w:t>
            </w:r>
          </w:p>
        </w:tc>
      </w:tr>
      <w:tr w:rsidR="00D82EEB" w:rsidTr="004C47B1">
        <w:tc>
          <w:tcPr>
            <w:tcW w:w="3284" w:type="dxa"/>
          </w:tcPr>
          <w:p w:rsidR="00D82EEB" w:rsidRPr="00D852C0" w:rsidRDefault="00D82EEB" w:rsidP="004C47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Asian</w:t>
            </w:r>
          </w:p>
        </w:tc>
        <w:tc>
          <w:tcPr>
            <w:tcW w:w="2675" w:type="dxa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Severe preeclampsia 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(n=18)</w:t>
            </w:r>
          </w:p>
        </w:tc>
        <w:tc>
          <w:tcPr>
            <w:tcW w:w="2324" w:type="dxa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Normotensive control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(n=15)</w:t>
            </w:r>
          </w:p>
        </w:tc>
        <w:tc>
          <w:tcPr>
            <w:tcW w:w="1252" w:type="dxa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p-value</w:t>
            </w:r>
          </w:p>
        </w:tc>
      </w:tr>
      <w:tr w:rsidR="00D82EEB" w:rsidTr="004C47B1">
        <w:tc>
          <w:tcPr>
            <w:tcW w:w="3284" w:type="dxa"/>
            <w:shd w:val="clear" w:color="auto" w:fill="E2EFD9" w:themeFill="accent6" w:themeFillTint="33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age at delivery</w:t>
            </w:r>
          </w:p>
          <w:p w:rsidR="00F4535C" w:rsidRDefault="00F4535C" w:rsidP="00F45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BMI (at &lt;20 weeks)</w:t>
            </w:r>
          </w:p>
          <w:p w:rsidR="00F4535C" w:rsidRDefault="00F4535C" w:rsidP="00F45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BMI (at delivery)</w:t>
            </w:r>
          </w:p>
          <w:p w:rsidR="00F4535C" w:rsidRDefault="00F4535C" w:rsidP="00F45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Maternal history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cHTN</w:t>
            </w:r>
            <w:proofErr w:type="spellEnd"/>
          </w:p>
          <w:p w:rsidR="00F4535C" w:rsidRDefault="00F4535C" w:rsidP="00F45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history of DM</w:t>
            </w:r>
          </w:p>
        </w:tc>
        <w:tc>
          <w:tcPr>
            <w:tcW w:w="2675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31.3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4.9</w:t>
            </w:r>
          </w:p>
          <w:p w:rsidR="00F4535C" w:rsidRDefault="00F4535C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27.7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5.8</w:t>
            </w:r>
          </w:p>
          <w:p w:rsidR="00F4535C" w:rsidRDefault="00F4535C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  <w:r w:rsidR="000C3F0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C3F0E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  <w:p w:rsidR="00F4535C" w:rsidRDefault="00F4535C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(22%)</w:t>
            </w:r>
          </w:p>
          <w:p w:rsidR="00F4535C" w:rsidRPr="00F4535C" w:rsidRDefault="00F4535C" w:rsidP="004C47B1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(39%)</w:t>
            </w:r>
          </w:p>
        </w:tc>
        <w:tc>
          <w:tcPr>
            <w:tcW w:w="2324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33.4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4.9</w:t>
            </w:r>
          </w:p>
          <w:p w:rsidR="00F4535C" w:rsidRDefault="00F4535C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24.9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6.3</w:t>
            </w:r>
          </w:p>
          <w:p w:rsidR="00F4535C" w:rsidRDefault="00F4535C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  <w:r w:rsidR="006B16A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B16A4">
              <w:rPr>
                <w:rFonts w:ascii="Times New Roman" w:hAnsi="Times New Roman" w:cs="Times New Roman"/>
                <w:sz w:val="24"/>
                <w:szCs w:val="24"/>
              </w:rPr>
              <w:t>6.6</w:t>
            </w:r>
          </w:p>
          <w:p w:rsidR="00F4535C" w:rsidRDefault="00F4535C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(0%)</w:t>
            </w:r>
          </w:p>
          <w:p w:rsidR="00F4535C" w:rsidRPr="00F4535C" w:rsidRDefault="00F4535C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(13%)</w:t>
            </w:r>
          </w:p>
        </w:tc>
        <w:tc>
          <w:tcPr>
            <w:tcW w:w="1252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.512</w:t>
            </w:r>
          </w:p>
          <w:p w:rsidR="00144F5B" w:rsidRDefault="00144F5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.198</w:t>
            </w:r>
          </w:p>
          <w:p w:rsidR="00144F5B" w:rsidRDefault="00144F5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.316</w:t>
            </w:r>
          </w:p>
          <w:p w:rsidR="003332D4" w:rsidRDefault="003332D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.108</w:t>
            </w:r>
          </w:p>
          <w:p w:rsidR="003332D4" w:rsidRDefault="003332D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.134</w:t>
            </w:r>
          </w:p>
        </w:tc>
      </w:tr>
      <w:tr w:rsidR="00D82EEB" w:rsidTr="004C47B1">
        <w:tc>
          <w:tcPr>
            <w:tcW w:w="3284" w:type="dxa"/>
            <w:shd w:val="clear" w:color="auto" w:fill="E2EFD9" w:themeFill="accent6" w:themeFillTint="33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Gestational age</w:t>
            </w:r>
          </w:p>
        </w:tc>
        <w:tc>
          <w:tcPr>
            <w:tcW w:w="2675" w:type="dxa"/>
            <w:shd w:val="clear" w:color="auto" w:fill="E2EFD9" w:themeFill="accent6" w:themeFillTint="33"/>
          </w:tcPr>
          <w:p w:rsidR="00D82EEB" w:rsidRPr="00AD719E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34.6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4.8</w:t>
            </w:r>
          </w:p>
        </w:tc>
        <w:tc>
          <w:tcPr>
            <w:tcW w:w="2324" w:type="dxa"/>
            <w:shd w:val="clear" w:color="auto" w:fill="E2EFD9" w:themeFill="accent6" w:themeFillTint="33"/>
          </w:tcPr>
          <w:p w:rsidR="00D82EEB" w:rsidRPr="00AD719E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36.9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4.0</w:t>
            </w:r>
          </w:p>
        </w:tc>
        <w:tc>
          <w:tcPr>
            <w:tcW w:w="1252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.050</w:t>
            </w:r>
          </w:p>
        </w:tc>
      </w:tr>
      <w:tr w:rsidR="00D82EEB" w:rsidTr="004C47B1">
        <w:tc>
          <w:tcPr>
            <w:tcW w:w="3284" w:type="dxa"/>
            <w:shd w:val="clear" w:color="auto" w:fill="E2EFD9" w:themeFill="accent6" w:themeFillTint="33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Gravidity</w:t>
            </w:r>
          </w:p>
        </w:tc>
        <w:tc>
          <w:tcPr>
            <w:tcW w:w="2675" w:type="dxa"/>
            <w:shd w:val="clear" w:color="auto" w:fill="E2EFD9" w:themeFill="accent6" w:themeFillTint="33"/>
          </w:tcPr>
          <w:p w:rsidR="00D82EEB" w:rsidRPr="00AD719E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2.5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2.2</w:t>
            </w:r>
          </w:p>
        </w:tc>
        <w:tc>
          <w:tcPr>
            <w:tcW w:w="2324" w:type="dxa"/>
            <w:shd w:val="clear" w:color="auto" w:fill="E2EFD9" w:themeFill="accent6" w:themeFillTint="33"/>
          </w:tcPr>
          <w:p w:rsidR="00D82EEB" w:rsidRPr="00AD719E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2.7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1.6</w:t>
            </w:r>
          </w:p>
        </w:tc>
        <w:tc>
          <w:tcPr>
            <w:tcW w:w="1252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.31</w:t>
            </w:r>
          </w:p>
        </w:tc>
      </w:tr>
      <w:tr w:rsidR="00D82EEB" w:rsidTr="004C47B1">
        <w:tc>
          <w:tcPr>
            <w:tcW w:w="3284" w:type="dxa"/>
            <w:shd w:val="clear" w:color="auto" w:fill="E2EFD9" w:themeFill="accent6" w:themeFillTint="33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Parity</w:t>
            </w:r>
          </w:p>
        </w:tc>
        <w:tc>
          <w:tcPr>
            <w:tcW w:w="2675" w:type="dxa"/>
            <w:shd w:val="clear" w:color="auto" w:fill="E2EFD9" w:themeFill="accent6" w:themeFillTint="33"/>
          </w:tcPr>
          <w:p w:rsidR="00D82EEB" w:rsidRPr="00AD719E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0.89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1.2</w:t>
            </w:r>
          </w:p>
        </w:tc>
        <w:tc>
          <w:tcPr>
            <w:tcW w:w="2324" w:type="dxa"/>
            <w:shd w:val="clear" w:color="auto" w:fill="E2EFD9" w:themeFill="accent6" w:themeFillTint="33"/>
          </w:tcPr>
          <w:p w:rsidR="00D82EEB" w:rsidRPr="00AD719E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1.0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1.1</w:t>
            </w:r>
          </w:p>
        </w:tc>
        <w:tc>
          <w:tcPr>
            <w:tcW w:w="1252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.529</w:t>
            </w:r>
          </w:p>
        </w:tc>
      </w:tr>
      <w:tr w:rsidR="00D82EEB" w:rsidTr="004C47B1">
        <w:tc>
          <w:tcPr>
            <w:tcW w:w="3284" w:type="dxa"/>
            <w:shd w:val="clear" w:color="auto" w:fill="E2EFD9" w:themeFill="accent6" w:themeFillTint="33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Infant sex</w:t>
            </w:r>
          </w:p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Male</w:t>
            </w:r>
          </w:p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Female</w:t>
            </w:r>
          </w:p>
        </w:tc>
        <w:tc>
          <w:tcPr>
            <w:tcW w:w="2675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 (61%)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(39%)</w:t>
            </w:r>
          </w:p>
        </w:tc>
        <w:tc>
          <w:tcPr>
            <w:tcW w:w="2324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(53%)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(47%)</w:t>
            </w:r>
          </w:p>
        </w:tc>
        <w:tc>
          <w:tcPr>
            <w:tcW w:w="1252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.653</w:t>
            </w:r>
          </w:p>
        </w:tc>
      </w:tr>
      <w:tr w:rsidR="00D82EEB" w:rsidTr="004C47B1">
        <w:tc>
          <w:tcPr>
            <w:tcW w:w="3284" w:type="dxa"/>
            <w:shd w:val="clear" w:color="auto" w:fill="E2EFD9" w:themeFill="accent6" w:themeFillTint="33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Birth weight</w:t>
            </w:r>
            <w:r w:rsidR="003317E7">
              <w:rPr>
                <w:rFonts w:ascii="Times New Roman" w:hAnsi="Times New Roman" w:cs="Times New Roman"/>
                <w:sz w:val="24"/>
                <w:szCs w:val="24"/>
              </w:rPr>
              <w:t xml:space="preserve"> (g)</w:t>
            </w:r>
          </w:p>
          <w:p w:rsidR="003317E7" w:rsidRDefault="003317E7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Birth weight percentile</w:t>
            </w:r>
          </w:p>
        </w:tc>
        <w:tc>
          <w:tcPr>
            <w:tcW w:w="2675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2143.9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963.5</w:t>
            </w:r>
          </w:p>
          <w:p w:rsidR="003317E7" w:rsidRPr="003317E7" w:rsidRDefault="003317E7" w:rsidP="003317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16.3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19.1</w:t>
            </w:r>
          </w:p>
        </w:tc>
        <w:tc>
          <w:tcPr>
            <w:tcW w:w="2324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2926.3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844.3</w:t>
            </w:r>
          </w:p>
          <w:p w:rsidR="003317E7" w:rsidRPr="003317E7" w:rsidRDefault="003317E7" w:rsidP="003317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44.1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23.5</w:t>
            </w:r>
          </w:p>
        </w:tc>
        <w:tc>
          <w:tcPr>
            <w:tcW w:w="1252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.009*</w:t>
            </w:r>
          </w:p>
          <w:p w:rsidR="003317E7" w:rsidRDefault="003317E7" w:rsidP="003317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.0007*</w:t>
            </w:r>
          </w:p>
        </w:tc>
      </w:tr>
      <w:tr w:rsidR="00D82EEB" w:rsidTr="004C47B1">
        <w:tc>
          <w:tcPr>
            <w:tcW w:w="3284" w:type="dxa"/>
            <w:shd w:val="clear" w:color="auto" w:fill="E2EFD9" w:themeFill="accent6" w:themeFillTint="33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 of delivery</w:t>
            </w:r>
          </w:p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C-section</w:t>
            </w:r>
          </w:p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Vaginal</w:t>
            </w:r>
          </w:p>
        </w:tc>
        <w:tc>
          <w:tcPr>
            <w:tcW w:w="2675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(56%)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(44%)</w:t>
            </w:r>
          </w:p>
        </w:tc>
        <w:tc>
          <w:tcPr>
            <w:tcW w:w="2324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(40%)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(60%)</w:t>
            </w:r>
          </w:p>
        </w:tc>
        <w:tc>
          <w:tcPr>
            <w:tcW w:w="1252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.373</w:t>
            </w:r>
          </w:p>
        </w:tc>
      </w:tr>
      <w:tr w:rsidR="00D82EEB" w:rsidTr="004C47B1">
        <w:tc>
          <w:tcPr>
            <w:tcW w:w="3284" w:type="dxa"/>
          </w:tcPr>
          <w:p w:rsidR="00D82EEB" w:rsidRPr="00D852C0" w:rsidRDefault="00D82EEB" w:rsidP="004C47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European</w:t>
            </w:r>
          </w:p>
        </w:tc>
        <w:tc>
          <w:tcPr>
            <w:tcW w:w="2675" w:type="dxa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Severe preeclampsia 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(n=23)</w:t>
            </w:r>
          </w:p>
        </w:tc>
        <w:tc>
          <w:tcPr>
            <w:tcW w:w="2324" w:type="dxa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Normotensive control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(n=49)</w:t>
            </w:r>
          </w:p>
        </w:tc>
        <w:tc>
          <w:tcPr>
            <w:tcW w:w="1252" w:type="dxa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p-value</w:t>
            </w:r>
          </w:p>
        </w:tc>
      </w:tr>
      <w:tr w:rsidR="00D82EEB" w:rsidTr="004C47B1">
        <w:tc>
          <w:tcPr>
            <w:tcW w:w="3284" w:type="dxa"/>
            <w:shd w:val="clear" w:color="auto" w:fill="FFCCFF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age at delivery</w:t>
            </w:r>
          </w:p>
          <w:p w:rsidR="00F4535C" w:rsidRDefault="00F4535C" w:rsidP="00F45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BMI (at &lt;20 weeks)</w:t>
            </w:r>
          </w:p>
          <w:p w:rsidR="00F4535C" w:rsidRDefault="00F4535C" w:rsidP="00F45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BMI (at delivery)</w:t>
            </w:r>
          </w:p>
          <w:p w:rsidR="00F4535C" w:rsidRDefault="00F4535C" w:rsidP="00F45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Maternal history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cHTN</w:t>
            </w:r>
            <w:proofErr w:type="spellEnd"/>
          </w:p>
          <w:p w:rsidR="00F4535C" w:rsidRDefault="00F4535C" w:rsidP="00F45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history of DM</w:t>
            </w:r>
          </w:p>
        </w:tc>
        <w:tc>
          <w:tcPr>
            <w:tcW w:w="2675" w:type="dxa"/>
            <w:shd w:val="clear" w:color="auto" w:fill="FFCCFF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30.0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7.2</w:t>
            </w:r>
          </w:p>
          <w:p w:rsidR="00F4535C" w:rsidRDefault="004D4589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32.1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8.3</w:t>
            </w:r>
          </w:p>
          <w:p w:rsidR="004D4589" w:rsidRDefault="004D4589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36.3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8.2</w:t>
            </w:r>
          </w:p>
          <w:p w:rsidR="004D4589" w:rsidRDefault="004D4589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(13%)</w:t>
            </w:r>
          </w:p>
          <w:p w:rsidR="004D4589" w:rsidRPr="004D4589" w:rsidRDefault="004D4589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(9%)</w:t>
            </w:r>
          </w:p>
        </w:tc>
        <w:tc>
          <w:tcPr>
            <w:tcW w:w="2324" w:type="dxa"/>
            <w:shd w:val="clear" w:color="auto" w:fill="FFCCFF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31.4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5.6</w:t>
            </w:r>
          </w:p>
          <w:p w:rsidR="004D4589" w:rsidRDefault="004D4589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25.4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6.6</w:t>
            </w:r>
          </w:p>
          <w:p w:rsidR="004D4589" w:rsidRDefault="004D4589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29.5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6.7</w:t>
            </w:r>
          </w:p>
          <w:p w:rsidR="004D4589" w:rsidRDefault="004D4589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(2%)</w:t>
            </w:r>
          </w:p>
          <w:p w:rsidR="004D4589" w:rsidRPr="004D4589" w:rsidRDefault="004D4589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(16%)</w:t>
            </w:r>
          </w:p>
        </w:tc>
        <w:tc>
          <w:tcPr>
            <w:tcW w:w="1252" w:type="dxa"/>
            <w:shd w:val="clear" w:color="auto" w:fill="FFCCFF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.291</w:t>
            </w:r>
          </w:p>
          <w:p w:rsidR="00144F5B" w:rsidRDefault="00144F5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.0002*</w:t>
            </w:r>
          </w:p>
          <w:p w:rsidR="00144F5B" w:rsidRDefault="00144F5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.0002*</w:t>
            </w:r>
          </w:p>
          <w:p w:rsidR="00144F5B" w:rsidRDefault="003332D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.093</w:t>
            </w:r>
          </w:p>
          <w:p w:rsidR="003332D4" w:rsidRDefault="003332D4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.485</w:t>
            </w:r>
          </w:p>
        </w:tc>
      </w:tr>
      <w:tr w:rsidR="00D82EEB" w:rsidTr="004C47B1">
        <w:tc>
          <w:tcPr>
            <w:tcW w:w="3284" w:type="dxa"/>
            <w:shd w:val="clear" w:color="auto" w:fill="FFCCFF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Gestational age</w:t>
            </w:r>
          </w:p>
        </w:tc>
        <w:tc>
          <w:tcPr>
            <w:tcW w:w="2675" w:type="dxa"/>
            <w:shd w:val="clear" w:color="auto" w:fill="FFCCFF"/>
          </w:tcPr>
          <w:p w:rsidR="00D82EEB" w:rsidRPr="00C07EDA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35.1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3.2</w:t>
            </w:r>
          </w:p>
        </w:tc>
        <w:tc>
          <w:tcPr>
            <w:tcW w:w="2324" w:type="dxa"/>
            <w:shd w:val="clear" w:color="auto" w:fill="FFCCFF"/>
          </w:tcPr>
          <w:p w:rsidR="00D82EEB" w:rsidRPr="00D30D9C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36.0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4.2</w:t>
            </w:r>
          </w:p>
        </w:tc>
        <w:tc>
          <w:tcPr>
            <w:tcW w:w="1252" w:type="dxa"/>
            <w:shd w:val="clear" w:color="auto" w:fill="FFCCFF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.084</w:t>
            </w:r>
          </w:p>
        </w:tc>
      </w:tr>
      <w:tr w:rsidR="00D82EEB" w:rsidTr="004C47B1">
        <w:tc>
          <w:tcPr>
            <w:tcW w:w="3284" w:type="dxa"/>
            <w:shd w:val="clear" w:color="auto" w:fill="FFCCFF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Gravidity</w:t>
            </w:r>
          </w:p>
        </w:tc>
        <w:tc>
          <w:tcPr>
            <w:tcW w:w="2675" w:type="dxa"/>
            <w:shd w:val="clear" w:color="auto" w:fill="FFCCFF"/>
          </w:tcPr>
          <w:p w:rsidR="00D82EEB" w:rsidRPr="00C07EDA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2.1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1.7</w:t>
            </w:r>
          </w:p>
        </w:tc>
        <w:tc>
          <w:tcPr>
            <w:tcW w:w="2324" w:type="dxa"/>
            <w:shd w:val="clear" w:color="auto" w:fill="FFCCFF"/>
          </w:tcPr>
          <w:p w:rsidR="00D82EEB" w:rsidRPr="00D30D9C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2.6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1.5</w:t>
            </w:r>
          </w:p>
        </w:tc>
        <w:tc>
          <w:tcPr>
            <w:tcW w:w="1252" w:type="dxa"/>
            <w:shd w:val="clear" w:color="auto" w:fill="FFCCFF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.075</w:t>
            </w:r>
          </w:p>
        </w:tc>
      </w:tr>
      <w:tr w:rsidR="00D82EEB" w:rsidTr="004C47B1">
        <w:tc>
          <w:tcPr>
            <w:tcW w:w="3284" w:type="dxa"/>
            <w:shd w:val="clear" w:color="auto" w:fill="FFCCFF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Parity</w:t>
            </w:r>
          </w:p>
        </w:tc>
        <w:tc>
          <w:tcPr>
            <w:tcW w:w="2675" w:type="dxa"/>
            <w:shd w:val="clear" w:color="auto" w:fill="FFCCFF"/>
          </w:tcPr>
          <w:p w:rsidR="00D82EEB" w:rsidRPr="00C07EDA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0.5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1.0</w:t>
            </w:r>
          </w:p>
        </w:tc>
        <w:tc>
          <w:tcPr>
            <w:tcW w:w="2324" w:type="dxa"/>
            <w:shd w:val="clear" w:color="auto" w:fill="FFCCFF"/>
          </w:tcPr>
          <w:p w:rsidR="00D82EEB" w:rsidRPr="00D30D9C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0.90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1.1</w:t>
            </w:r>
          </w:p>
        </w:tc>
        <w:tc>
          <w:tcPr>
            <w:tcW w:w="1252" w:type="dxa"/>
            <w:shd w:val="clear" w:color="auto" w:fill="FFCCFF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.081</w:t>
            </w:r>
          </w:p>
        </w:tc>
      </w:tr>
      <w:tr w:rsidR="00D82EEB" w:rsidTr="004C47B1">
        <w:tc>
          <w:tcPr>
            <w:tcW w:w="3284" w:type="dxa"/>
            <w:shd w:val="clear" w:color="auto" w:fill="FFCCFF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Infant sex</w:t>
            </w:r>
          </w:p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Male</w:t>
            </w:r>
          </w:p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Female</w:t>
            </w:r>
          </w:p>
        </w:tc>
        <w:tc>
          <w:tcPr>
            <w:tcW w:w="2675" w:type="dxa"/>
            <w:shd w:val="clear" w:color="auto" w:fill="FFCCFF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(52%)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 (48%)</w:t>
            </w:r>
          </w:p>
        </w:tc>
        <w:tc>
          <w:tcPr>
            <w:tcW w:w="2324" w:type="dxa"/>
            <w:shd w:val="clear" w:color="auto" w:fill="FFCCFF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 (43%)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 (57%)</w:t>
            </w:r>
          </w:p>
        </w:tc>
        <w:tc>
          <w:tcPr>
            <w:tcW w:w="1252" w:type="dxa"/>
            <w:shd w:val="clear" w:color="auto" w:fill="FFCCFF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.459</w:t>
            </w:r>
          </w:p>
        </w:tc>
      </w:tr>
      <w:tr w:rsidR="00D82EEB" w:rsidTr="004C47B1">
        <w:tc>
          <w:tcPr>
            <w:tcW w:w="3284" w:type="dxa"/>
            <w:shd w:val="clear" w:color="auto" w:fill="FFCCFF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Birth weight</w:t>
            </w:r>
            <w:r w:rsidR="003317E7">
              <w:rPr>
                <w:rFonts w:ascii="Times New Roman" w:hAnsi="Times New Roman" w:cs="Times New Roman"/>
                <w:sz w:val="24"/>
                <w:szCs w:val="24"/>
              </w:rPr>
              <w:t xml:space="preserve"> (g)</w:t>
            </w:r>
          </w:p>
          <w:p w:rsidR="003317E7" w:rsidRDefault="003317E7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Birth weight percentile</w:t>
            </w:r>
          </w:p>
        </w:tc>
        <w:tc>
          <w:tcPr>
            <w:tcW w:w="2675" w:type="dxa"/>
            <w:shd w:val="clear" w:color="auto" w:fill="FFCCFF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2248.5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917.3</w:t>
            </w:r>
          </w:p>
          <w:p w:rsidR="003317E7" w:rsidRPr="003317E7" w:rsidRDefault="003317E7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OLE_LINK1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25.4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30.9</w:t>
            </w:r>
            <w:bookmarkEnd w:id="1"/>
          </w:p>
        </w:tc>
        <w:tc>
          <w:tcPr>
            <w:tcW w:w="2324" w:type="dxa"/>
            <w:shd w:val="clear" w:color="auto" w:fill="FFCCFF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2793.1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912.3</w:t>
            </w:r>
          </w:p>
          <w:p w:rsidR="003317E7" w:rsidRPr="003317E7" w:rsidRDefault="003317E7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48.4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26.8</w:t>
            </w:r>
          </w:p>
        </w:tc>
        <w:tc>
          <w:tcPr>
            <w:tcW w:w="1252" w:type="dxa"/>
            <w:shd w:val="clear" w:color="auto" w:fill="FFCCFF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.024*</w:t>
            </w:r>
          </w:p>
          <w:p w:rsidR="003317E7" w:rsidRDefault="003317E7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.0006*</w:t>
            </w:r>
          </w:p>
        </w:tc>
      </w:tr>
      <w:tr w:rsidR="00D82EEB" w:rsidTr="004C47B1">
        <w:tc>
          <w:tcPr>
            <w:tcW w:w="3284" w:type="dxa"/>
            <w:shd w:val="clear" w:color="auto" w:fill="FFCCFF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 of delivery</w:t>
            </w:r>
          </w:p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C-section</w:t>
            </w:r>
          </w:p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Vaginal</w:t>
            </w:r>
          </w:p>
        </w:tc>
        <w:tc>
          <w:tcPr>
            <w:tcW w:w="2675" w:type="dxa"/>
            <w:shd w:val="clear" w:color="auto" w:fill="FFCCFF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(43%)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 (57%)</w:t>
            </w:r>
          </w:p>
        </w:tc>
        <w:tc>
          <w:tcPr>
            <w:tcW w:w="2324" w:type="dxa"/>
            <w:shd w:val="clear" w:color="auto" w:fill="FFCCFF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 (53%)</w:t>
            </w:r>
          </w:p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 (47%)</w:t>
            </w:r>
          </w:p>
        </w:tc>
        <w:tc>
          <w:tcPr>
            <w:tcW w:w="1252" w:type="dxa"/>
            <w:shd w:val="clear" w:color="auto" w:fill="FFCCFF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.448</w:t>
            </w:r>
          </w:p>
        </w:tc>
      </w:tr>
      <w:tr w:rsidR="00D82EEB" w:rsidTr="004C47B1">
        <w:tc>
          <w:tcPr>
            <w:tcW w:w="3284" w:type="dxa"/>
            <w:shd w:val="clear" w:color="auto" w:fill="auto"/>
          </w:tcPr>
          <w:p w:rsidR="00D82EEB" w:rsidRPr="00773E2E" w:rsidRDefault="00D82EEB" w:rsidP="004C47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(N=123)</w:t>
            </w:r>
          </w:p>
        </w:tc>
        <w:tc>
          <w:tcPr>
            <w:tcW w:w="2675" w:type="dxa"/>
            <w:shd w:val="clear" w:color="auto" w:fill="auto"/>
          </w:tcPr>
          <w:p w:rsidR="00D82EEB" w:rsidRPr="00773E2E" w:rsidRDefault="00D82EEB" w:rsidP="004C47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2324" w:type="dxa"/>
            <w:shd w:val="clear" w:color="auto" w:fill="auto"/>
          </w:tcPr>
          <w:p w:rsidR="00D82EEB" w:rsidRPr="00773E2E" w:rsidRDefault="00D82EEB" w:rsidP="004C47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</w:t>
            </w:r>
          </w:p>
        </w:tc>
        <w:tc>
          <w:tcPr>
            <w:tcW w:w="1252" w:type="dxa"/>
            <w:shd w:val="clear" w:color="auto" w:fill="auto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82EEB" w:rsidRDefault="00D82EEB" w:rsidP="00D82E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Demographics in patients whose placenta samples were RNA sequenced; reported as mean </w:t>
      </w:r>
      <w:r>
        <w:rPr>
          <w:rFonts w:ascii="Times New Roman" w:hAnsi="Times New Roman" w:cs="Times New Roman"/>
          <w:sz w:val="24"/>
          <w:szCs w:val="24"/>
          <w:u w:val="single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standard deviation (SD) for each parameter. Student t-test, Mann-Whiney U test, </w:t>
      </w:r>
      <w:r w:rsidR="000E571B">
        <w:rPr>
          <w:rFonts w:ascii="Times New Roman" w:hAnsi="Times New Roman" w:cs="Times New Roman"/>
          <w:sz w:val="24"/>
          <w:szCs w:val="24"/>
        </w:rPr>
        <w:t xml:space="preserve">Fisher’s exact test </w:t>
      </w:r>
      <w:r>
        <w:rPr>
          <w:rFonts w:ascii="Times New Roman" w:hAnsi="Times New Roman" w:cs="Times New Roman"/>
          <w:sz w:val="24"/>
          <w:szCs w:val="24"/>
        </w:rPr>
        <w:t>or Pearson Chi-square test was used to calculate p-value. *significant (p &lt;.05).</w:t>
      </w:r>
      <w:r w:rsidR="00144F5B">
        <w:rPr>
          <w:rFonts w:ascii="Times New Roman" w:hAnsi="Times New Roman" w:cs="Times New Roman"/>
          <w:sz w:val="24"/>
          <w:szCs w:val="24"/>
        </w:rPr>
        <w:t xml:space="preserve"> </w:t>
      </w:r>
      <w:r w:rsidR="00144F5B">
        <w:rPr>
          <w:rFonts w:ascii="Times New Roman" w:hAnsi="Times New Roman" w:cs="Times New Roman"/>
          <w:sz w:val="24"/>
          <w:szCs w:val="24"/>
        </w:rPr>
        <w:lastRenderedPageBreak/>
        <w:t xml:space="preserve">Abbreviations: </w:t>
      </w:r>
      <w:proofErr w:type="spellStart"/>
      <w:r w:rsidR="00144F5B">
        <w:rPr>
          <w:rFonts w:ascii="Times New Roman" w:hAnsi="Times New Roman" w:cs="Times New Roman"/>
          <w:sz w:val="24"/>
          <w:szCs w:val="24"/>
        </w:rPr>
        <w:t>cHTN</w:t>
      </w:r>
      <w:proofErr w:type="spellEnd"/>
      <w:r w:rsidR="00144F5B">
        <w:rPr>
          <w:rFonts w:ascii="Times New Roman" w:hAnsi="Times New Roman" w:cs="Times New Roman"/>
          <w:sz w:val="24"/>
          <w:szCs w:val="24"/>
        </w:rPr>
        <w:t>: chronic hypertension; DM: diabetes mellitus (analysis includes types 1 and 2 as well as gestational).</w:t>
      </w:r>
    </w:p>
    <w:p w:rsidR="00EC5154" w:rsidRDefault="00EC5154" w:rsidP="00D82EEB">
      <w:pPr>
        <w:rPr>
          <w:rFonts w:ascii="Times New Roman" w:hAnsi="Times New Roman" w:cs="Times New Roman"/>
          <w:sz w:val="24"/>
          <w:szCs w:val="24"/>
        </w:rPr>
      </w:pPr>
    </w:p>
    <w:p w:rsidR="00D82EEB" w:rsidRDefault="00D82E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Supplemental table </w:t>
      </w:r>
      <w:r w:rsidR="00EC5154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Comparative analysis of demographics in the preeclampsia cohort (N=50)</w:t>
      </w:r>
    </w:p>
    <w:tbl>
      <w:tblPr>
        <w:tblStyle w:val="TableGrid"/>
        <w:tblW w:w="948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1980"/>
        <w:gridCol w:w="1800"/>
        <w:gridCol w:w="1704"/>
        <w:gridCol w:w="759"/>
      </w:tblGrid>
      <w:tr w:rsidR="00D82EEB" w:rsidRPr="001B5795" w:rsidTr="00542FE0">
        <w:trPr>
          <w:trHeight w:val="518"/>
        </w:trPr>
        <w:tc>
          <w:tcPr>
            <w:tcW w:w="3240" w:type="dxa"/>
            <w:shd w:val="clear" w:color="auto" w:fill="auto"/>
          </w:tcPr>
          <w:p w:rsidR="00D82EEB" w:rsidRPr="00D852C0" w:rsidRDefault="00D82EEB" w:rsidP="004C47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DEEAF6" w:themeFill="accent1" w:themeFillTint="3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b/>
                <w:sz w:val="24"/>
                <w:szCs w:val="24"/>
              </w:rPr>
              <w:t>African</w:t>
            </w:r>
          </w:p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(n=9)</w:t>
            </w:r>
          </w:p>
        </w:tc>
        <w:tc>
          <w:tcPr>
            <w:tcW w:w="1800" w:type="dxa"/>
            <w:shd w:val="clear" w:color="auto" w:fill="E2EFD9" w:themeFill="accent6" w:themeFillTint="3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b/>
                <w:sz w:val="24"/>
                <w:szCs w:val="24"/>
              </w:rPr>
              <w:t>Asian</w:t>
            </w:r>
          </w:p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(n=18)</w:t>
            </w:r>
          </w:p>
        </w:tc>
        <w:tc>
          <w:tcPr>
            <w:tcW w:w="1704" w:type="dxa"/>
            <w:shd w:val="clear" w:color="auto" w:fill="FECAF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b/>
                <w:sz w:val="24"/>
                <w:szCs w:val="24"/>
              </w:rPr>
              <w:t>European</w:t>
            </w:r>
          </w:p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(n=23)</w:t>
            </w:r>
          </w:p>
        </w:tc>
        <w:tc>
          <w:tcPr>
            <w:tcW w:w="759" w:type="dxa"/>
            <w:shd w:val="clear" w:color="auto" w:fill="auto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p-value</w:t>
            </w:r>
          </w:p>
        </w:tc>
      </w:tr>
      <w:tr w:rsidR="00D82EEB" w:rsidRPr="001B5795" w:rsidTr="00542FE0">
        <w:trPr>
          <w:trHeight w:val="251"/>
        </w:trPr>
        <w:tc>
          <w:tcPr>
            <w:tcW w:w="3240" w:type="dxa"/>
            <w:shd w:val="clear" w:color="auto" w:fill="auto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Maternal age at delivery</w:t>
            </w:r>
          </w:p>
          <w:p w:rsidR="004D4589" w:rsidRDefault="004D4589" w:rsidP="004D45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BMI (at &lt;20 weeks)</w:t>
            </w:r>
          </w:p>
          <w:p w:rsidR="004D4589" w:rsidRDefault="004D4589" w:rsidP="004D45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BMI (at delivery)</w:t>
            </w:r>
          </w:p>
          <w:p w:rsidR="004D4589" w:rsidRDefault="004D4589" w:rsidP="004D45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Maternal history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cHTN</w:t>
            </w:r>
            <w:proofErr w:type="spellEnd"/>
          </w:p>
          <w:p w:rsidR="004D4589" w:rsidRPr="001B5795" w:rsidRDefault="004D4589" w:rsidP="004D45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history of DM</w:t>
            </w:r>
          </w:p>
        </w:tc>
        <w:tc>
          <w:tcPr>
            <w:tcW w:w="1980" w:type="dxa"/>
            <w:shd w:val="clear" w:color="auto" w:fill="DEEAF6" w:themeFill="accent1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27.3 </w:t>
            </w:r>
            <w:r w:rsidRPr="001B579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5.4</w:t>
            </w:r>
          </w:p>
          <w:p w:rsidR="008D1BB5" w:rsidRDefault="008D1BB5" w:rsidP="008D1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34.7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6.4</w:t>
            </w:r>
          </w:p>
          <w:p w:rsidR="008D1BB5" w:rsidRDefault="008D1BB5" w:rsidP="008D1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41.0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8.8</w:t>
            </w:r>
          </w:p>
          <w:p w:rsidR="008D1BB5" w:rsidRDefault="008D1BB5" w:rsidP="008D1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(33%)</w:t>
            </w:r>
          </w:p>
          <w:p w:rsidR="008D1BB5" w:rsidRPr="001B5795" w:rsidRDefault="008D1BB5" w:rsidP="008D1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(33%)</w:t>
            </w:r>
          </w:p>
        </w:tc>
        <w:tc>
          <w:tcPr>
            <w:tcW w:w="1800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31.3 </w:t>
            </w:r>
            <w:r w:rsidRPr="001B579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4.9</w:t>
            </w:r>
          </w:p>
          <w:p w:rsidR="008D1BB5" w:rsidRDefault="008D1BB5" w:rsidP="008D1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27.7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5.8</w:t>
            </w:r>
          </w:p>
          <w:p w:rsidR="008D1BB5" w:rsidRDefault="008D1BB5" w:rsidP="008D1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  <w:r w:rsidR="000C3F0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C3F0E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  <w:p w:rsidR="008D1BB5" w:rsidRDefault="008D1BB5" w:rsidP="008D1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(22%)</w:t>
            </w:r>
          </w:p>
          <w:p w:rsidR="008D1BB5" w:rsidRPr="001B5795" w:rsidRDefault="008D1BB5" w:rsidP="008D1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(39%)</w:t>
            </w:r>
          </w:p>
        </w:tc>
        <w:tc>
          <w:tcPr>
            <w:tcW w:w="1704" w:type="dxa"/>
            <w:shd w:val="clear" w:color="auto" w:fill="FECAF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30.0 </w:t>
            </w:r>
            <w:r w:rsidRPr="001B579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7.2</w:t>
            </w:r>
          </w:p>
          <w:p w:rsidR="008D1BB5" w:rsidRDefault="008D1BB5" w:rsidP="008D1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32.1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8.3</w:t>
            </w:r>
          </w:p>
          <w:p w:rsidR="008D1BB5" w:rsidRDefault="008D1BB5" w:rsidP="008D1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36.3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8.2</w:t>
            </w:r>
          </w:p>
          <w:p w:rsidR="008D1BB5" w:rsidRDefault="008D1BB5" w:rsidP="008D1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(13%)</w:t>
            </w:r>
          </w:p>
          <w:p w:rsidR="008D1BB5" w:rsidRPr="001B5795" w:rsidRDefault="008D1BB5" w:rsidP="008D1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(9%)</w:t>
            </w:r>
          </w:p>
        </w:tc>
        <w:tc>
          <w:tcPr>
            <w:tcW w:w="759" w:type="dxa"/>
            <w:shd w:val="clear" w:color="auto" w:fill="auto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.236</w:t>
            </w:r>
          </w:p>
          <w:p w:rsidR="00144F5B" w:rsidRDefault="00144F5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.108</w:t>
            </w:r>
          </w:p>
          <w:p w:rsidR="00144F5B" w:rsidRDefault="00144F5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.003*</w:t>
            </w:r>
          </w:p>
          <w:p w:rsidR="003063B0" w:rsidRDefault="000E571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.417</w:t>
            </w:r>
          </w:p>
          <w:p w:rsidR="000E571B" w:rsidRPr="001B5795" w:rsidRDefault="000E571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.062</w:t>
            </w:r>
          </w:p>
        </w:tc>
      </w:tr>
      <w:tr w:rsidR="00D82EEB" w:rsidRPr="001B5795" w:rsidTr="00542FE0">
        <w:trPr>
          <w:trHeight w:val="265"/>
        </w:trPr>
        <w:tc>
          <w:tcPr>
            <w:tcW w:w="3240" w:type="dxa"/>
            <w:shd w:val="clear" w:color="auto" w:fill="auto"/>
          </w:tcPr>
          <w:p w:rsidR="00D82EEB" w:rsidRPr="001B5795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Gestational age</w:t>
            </w:r>
          </w:p>
        </w:tc>
        <w:tc>
          <w:tcPr>
            <w:tcW w:w="1980" w:type="dxa"/>
            <w:shd w:val="clear" w:color="auto" w:fill="DEEAF6" w:themeFill="accent1" w:themeFillTint="3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32.3 </w:t>
            </w:r>
            <w:r w:rsidRPr="001B579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5.2</w:t>
            </w:r>
          </w:p>
        </w:tc>
        <w:tc>
          <w:tcPr>
            <w:tcW w:w="1800" w:type="dxa"/>
            <w:shd w:val="clear" w:color="auto" w:fill="E2EFD9" w:themeFill="accent6" w:themeFillTint="3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34.6 </w:t>
            </w:r>
            <w:r w:rsidRPr="001B579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4.8</w:t>
            </w:r>
          </w:p>
        </w:tc>
        <w:tc>
          <w:tcPr>
            <w:tcW w:w="1704" w:type="dxa"/>
            <w:shd w:val="clear" w:color="auto" w:fill="FECAF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35.1 </w:t>
            </w:r>
            <w:r w:rsidRPr="001B579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3.2</w:t>
            </w:r>
          </w:p>
        </w:tc>
        <w:tc>
          <w:tcPr>
            <w:tcW w:w="759" w:type="dxa"/>
            <w:shd w:val="clear" w:color="auto" w:fill="auto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.436</w:t>
            </w:r>
          </w:p>
        </w:tc>
      </w:tr>
      <w:tr w:rsidR="00D82EEB" w:rsidRPr="001B5795" w:rsidTr="00542FE0">
        <w:trPr>
          <w:trHeight w:val="251"/>
        </w:trPr>
        <w:tc>
          <w:tcPr>
            <w:tcW w:w="3240" w:type="dxa"/>
            <w:shd w:val="clear" w:color="auto" w:fill="auto"/>
          </w:tcPr>
          <w:p w:rsidR="00D82EEB" w:rsidRPr="001B5795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Gravidity</w:t>
            </w:r>
          </w:p>
        </w:tc>
        <w:tc>
          <w:tcPr>
            <w:tcW w:w="1980" w:type="dxa"/>
            <w:shd w:val="clear" w:color="auto" w:fill="DEEAF6" w:themeFill="accent1" w:themeFillTint="3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2.2 </w:t>
            </w:r>
            <w:r w:rsidRPr="001B579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1.2</w:t>
            </w:r>
          </w:p>
        </w:tc>
        <w:tc>
          <w:tcPr>
            <w:tcW w:w="1800" w:type="dxa"/>
            <w:shd w:val="clear" w:color="auto" w:fill="E2EFD9" w:themeFill="accent6" w:themeFillTint="3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2.5 </w:t>
            </w:r>
            <w:r w:rsidRPr="001B579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2.2</w:t>
            </w:r>
          </w:p>
        </w:tc>
        <w:tc>
          <w:tcPr>
            <w:tcW w:w="1704" w:type="dxa"/>
            <w:shd w:val="clear" w:color="auto" w:fill="FECAF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2.1 </w:t>
            </w:r>
            <w:r w:rsidRPr="001B579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1.7</w:t>
            </w:r>
          </w:p>
        </w:tc>
        <w:tc>
          <w:tcPr>
            <w:tcW w:w="759" w:type="dxa"/>
            <w:shd w:val="clear" w:color="auto" w:fill="auto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.583</w:t>
            </w:r>
          </w:p>
        </w:tc>
      </w:tr>
      <w:tr w:rsidR="00D82EEB" w:rsidRPr="001B5795" w:rsidTr="00542FE0">
        <w:trPr>
          <w:trHeight w:val="251"/>
        </w:trPr>
        <w:tc>
          <w:tcPr>
            <w:tcW w:w="3240" w:type="dxa"/>
            <w:shd w:val="clear" w:color="auto" w:fill="auto"/>
          </w:tcPr>
          <w:p w:rsidR="00D82EEB" w:rsidRPr="001B5795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Parity</w:t>
            </w:r>
          </w:p>
        </w:tc>
        <w:tc>
          <w:tcPr>
            <w:tcW w:w="1980" w:type="dxa"/>
            <w:shd w:val="clear" w:color="auto" w:fill="DEEAF6" w:themeFill="accent1" w:themeFillTint="3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0.8 </w:t>
            </w:r>
            <w:r w:rsidRPr="001B579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1.3</w:t>
            </w:r>
          </w:p>
        </w:tc>
        <w:tc>
          <w:tcPr>
            <w:tcW w:w="1800" w:type="dxa"/>
            <w:shd w:val="clear" w:color="auto" w:fill="E2EFD9" w:themeFill="accent6" w:themeFillTint="3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0.89 </w:t>
            </w:r>
            <w:r w:rsidRPr="001B579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1.2</w:t>
            </w:r>
          </w:p>
        </w:tc>
        <w:tc>
          <w:tcPr>
            <w:tcW w:w="1704" w:type="dxa"/>
            <w:shd w:val="clear" w:color="auto" w:fill="FECAF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0.5 </w:t>
            </w:r>
            <w:r w:rsidRPr="001B579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1.0</w:t>
            </w:r>
          </w:p>
        </w:tc>
        <w:tc>
          <w:tcPr>
            <w:tcW w:w="759" w:type="dxa"/>
            <w:shd w:val="clear" w:color="auto" w:fill="auto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.557</w:t>
            </w:r>
          </w:p>
        </w:tc>
      </w:tr>
      <w:tr w:rsidR="00D82EEB" w:rsidRPr="001B5795" w:rsidTr="00542FE0">
        <w:trPr>
          <w:trHeight w:val="784"/>
        </w:trPr>
        <w:tc>
          <w:tcPr>
            <w:tcW w:w="3240" w:type="dxa"/>
            <w:shd w:val="clear" w:color="auto" w:fill="auto"/>
          </w:tcPr>
          <w:p w:rsidR="00D82EEB" w:rsidRPr="001B5795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Infant sex</w:t>
            </w:r>
          </w:p>
          <w:p w:rsidR="00D82EEB" w:rsidRPr="001B5795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      Male</w:t>
            </w:r>
          </w:p>
          <w:p w:rsidR="00D82EEB" w:rsidRPr="001B5795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      Female</w:t>
            </w:r>
          </w:p>
        </w:tc>
        <w:tc>
          <w:tcPr>
            <w:tcW w:w="1980" w:type="dxa"/>
            <w:shd w:val="clear" w:color="auto" w:fill="DEEAF6" w:themeFill="accent1" w:themeFillTint="3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5 (56%)</w:t>
            </w:r>
          </w:p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4 (44%)</w:t>
            </w:r>
          </w:p>
        </w:tc>
        <w:tc>
          <w:tcPr>
            <w:tcW w:w="1800" w:type="dxa"/>
            <w:shd w:val="clear" w:color="auto" w:fill="E2EFD9" w:themeFill="accent6" w:themeFillTint="3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11 (61%)</w:t>
            </w:r>
          </w:p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7 (39%)</w:t>
            </w:r>
          </w:p>
        </w:tc>
        <w:tc>
          <w:tcPr>
            <w:tcW w:w="1704" w:type="dxa"/>
            <w:shd w:val="clear" w:color="auto" w:fill="FECAF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12 (52%)</w:t>
            </w:r>
          </w:p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11 (48%)</w:t>
            </w:r>
          </w:p>
        </w:tc>
        <w:tc>
          <w:tcPr>
            <w:tcW w:w="759" w:type="dxa"/>
            <w:shd w:val="clear" w:color="auto" w:fill="auto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.849</w:t>
            </w:r>
          </w:p>
        </w:tc>
      </w:tr>
      <w:tr w:rsidR="00D82EEB" w:rsidRPr="001B5795" w:rsidTr="00542FE0">
        <w:trPr>
          <w:trHeight w:val="251"/>
        </w:trPr>
        <w:tc>
          <w:tcPr>
            <w:tcW w:w="3240" w:type="dxa"/>
            <w:shd w:val="clear" w:color="auto" w:fill="auto"/>
          </w:tcPr>
          <w:p w:rsidR="00D82EEB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Birth weight (g)</w:t>
            </w:r>
          </w:p>
          <w:p w:rsidR="003317E7" w:rsidRPr="001B5795" w:rsidRDefault="003317E7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Birth weight percentile</w:t>
            </w:r>
          </w:p>
        </w:tc>
        <w:tc>
          <w:tcPr>
            <w:tcW w:w="1980" w:type="dxa"/>
            <w:shd w:val="clear" w:color="auto" w:fill="DEEAF6" w:themeFill="accent1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1682.1 </w:t>
            </w:r>
            <w:r w:rsidRPr="001B579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1128.1</w:t>
            </w:r>
          </w:p>
          <w:p w:rsidR="003317E7" w:rsidRPr="001B5795" w:rsidRDefault="003317E7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14.4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22.6</w:t>
            </w:r>
          </w:p>
        </w:tc>
        <w:tc>
          <w:tcPr>
            <w:tcW w:w="1800" w:type="dxa"/>
            <w:shd w:val="clear" w:color="auto" w:fill="E2EFD9" w:themeFill="accent6" w:themeFillTint="3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2143.9 </w:t>
            </w:r>
            <w:r w:rsidRPr="001B579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963.5</w:t>
            </w:r>
          </w:p>
          <w:p w:rsidR="003317E7" w:rsidRPr="001B5795" w:rsidRDefault="003317E7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16.3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19.1</w:t>
            </w:r>
          </w:p>
        </w:tc>
        <w:tc>
          <w:tcPr>
            <w:tcW w:w="1704" w:type="dxa"/>
            <w:shd w:val="clear" w:color="auto" w:fill="FECAF3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2248.5 </w:t>
            </w:r>
            <w:r w:rsidRPr="001B579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917.3</w:t>
            </w:r>
          </w:p>
          <w:p w:rsidR="003317E7" w:rsidRPr="001B5795" w:rsidRDefault="003317E7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25.4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30.9</w:t>
            </w:r>
          </w:p>
        </w:tc>
        <w:tc>
          <w:tcPr>
            <w:tcW w:w="759" w:type="dxa"/>
            <w:shd w:val="clear" w:color="auto" w:fill="auto"/>
          </w:tcPr>
          <w:p w:rsidR="00D82EEB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.356</w:t>
            </w:r>
          </w:p>
          <w:p w:rsidR="003317E7" w:rsidRPr="001B5795" w:rsidRDefault="003317E7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.699</w:t>
            </w:r>
          </w:p>
        </w:tc>
      </w:tr>
      <w:tr w:rsidR="00D82EEB" w:rsidRPr="001B5795" w:rsidTr="00542FE0">
        <w:trPr>
          <w:trHeight w:val="769"/>
        </w:trPr>
        <w:tc>
          <w:tcPr>
            <w:tcW w:w="3240" w:type="dxa"/>
            <w:shd w:val="clear" w:color="auto" w:fill="auto"/>
          </w:tcPr>
          <w:p w:rsidR="00D82EEB" w:rsidRPr="001B5795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Mode of delivery</w:t>
            </w:r>
          </w:p>
          <w:p w:rsidR="00D82EEB" w:rsidRPr="001B5795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     C-section</w:t>
            </w:r>
          </w:p>
          <w:p w:rsidR="00D82EEB" w:rsidRPr="001B5795" w:rsidRDefault="00D82EEB" w:rsidP="004C4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 xml:space="preserve">      Vaginal</w:t>
            </w:r>
          </w:p>
        </w:tc>
        <w:tc>
          <w:tcPr>
            <w:tcW w:w="1980" w:type="dxa"/>
            <w:shd w:val="clear" w:color="auto" w:fill="DEEAF6" w:themeFill="accent1" w:themeFillTint="3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8 (89%)</w:t>
            </w:r>
          </w:p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1 (11%)</w:t>
            </w:r>
          </w:p>
        </w:tc>
        <w:tc>
          <w:tcPr>
            <w:tcW w:w="1800" w:type="dxa"/>
            <w:shd w:val="clear" w:color="auto" w:fill="E2EFD9" w:themeFill="accent6" w:themeFillTint="3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10 (56%)</w:t>
            </w:r>
          </w:p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8 (44%)</w:t>
            </w:r>
          </w:p>
        </w:tc>
        <w:tc>
          <w:tcPr>
            <w:tcW w:w="1704" w:type="dxa"/>
            <w:shd w:val="clear" w:color="auto" w:fill="FECAF3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10 (43%)</w:t>
            </w:r>
          </w:p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795">
              <w:rPr>
                <w:rFonts w:ascii="Times New Roman" w:hAnsi="Times New Roman" w:cs="Times New Roman"/>
                <w:sz w:val="24"/>
                <w:szCs w:val="24"/>
              </w:rPr>
              <w:t>13 (57%)</w:t>
            </w:r>
          </w:p>
        </w:tc>
        <w:tc>
          <w:tcPr>
            <w:tcW w:w="759" w:type="dxa"/>
            <w:shd w:val="clear" w:color="auto" w:fill="auto"/>
          </w:tcPr>
          <w:p w:rsidR="00D82EEB" w:rsidRPr="001B5795" w:rsidRDefault="00D82EEB" w:rsidP="004C4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.067</w:t>
            </w:r>
          </w:p>
        </w:tc>
      </w:tr>
    </w:tbl>
    <w:p w:rsidR="008C7087" w:rsidRDefault="00D82EEB" w:rsidP="00D82E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Demographics in patients </w:t>
      </w:r>
      <w:r w:rsidR="0016524C">
        <w:rPr>
          <w:rFonts w:ascii="Times New Roman" w:hAnsi="Times New Roman" w:cs="Times New Roman"/>
          <w:sz w:val="24"/>
          <w:szCs w:val="24"/>
        </w:rPr>
        <w:t xml:space="preserve">with preeclampsia </w:t>
      </w:r>
      <w:r>
        <w:rPr>
          <w:rFonts w:ascii="Times New Roman" w:hAnsi="Times New Roman" w:cs="Times New Roman"/>
          <w:sz w:val="24"/>
          <w:szCs w:val="24"/>
        </w:rPr>
        <w:t xml:space="preserve">whose placenta samples were RNA sequenced; reported as mean </w:t>
      </w:r>
      <w:r>
        <w:rPr>
          <w:rFonts w:ascii="Times New Roman" w:hAnsi="Times New Roman" w:cs="Times New Roman"/>
          <w:sz w:val="24"/>
          <w:szCs w:val="24"/>
          <w:u w:val="single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standard deviation (SD) for each</w:t>
      </w:r>
      <w:r w:rsidR="000E571B">
        <w:rPr>
          <w:rFonts w:ascii="Times New Roman" w:hAnsi="Times New Roman" w:cs="Times New Roman"/>
          <w:sz w:val="24"/>
          <w:szCs w:val="24"/>
        </w:rPr>
        <w:t xml:space="preserve"> parameter. </w:t>
      </w:r>
      <w:proofErr w:type="spellStart"/>
      <w:r w:rsidR="000E571B">
        <w:rPr>
          <w:rFonts w:ascii="Times New Roman" w:hAnsi="Times New Roman" w:cs="Times New Roman"/>
          <w:sz w:val="24"/>
          <w:szCs w:val="24"/>
        </w:rPr>
        <w:t>Kruskal</w:t>
      </w:r>
      <w:proofErr w:type="spellEnd"/>
      <w:r w:rsidR="000E571B">
        <w:rPr>
          <w:rFonts w:ascii="Times New Roman" w:hAnsi="Times New Roman" w:cs="Times New Roman"/>
          <w:sz w:val="24"/>
          <w:szCs w:val="24"/>
        </w:rPr>
        <w:t xml:space="preserve">-Wallis test, Fisher’s exact test </w:t>
      </w:r>
      <w:r>
        <w:rPr>
          <w:rFonts w:ascii="Times New Roman" w:hAnsi="Times New Roman" w:cs="Times New Roman"/>
          <w:sz w:val="24"/>
          <w:szCs w:val="24"/>
        </w:rPr>
        <w:t xml:space="preserve">or Pearson Chi-square test was used to calculate p-value. </w:t>
      </w:r>
    </w:p>
    <w:p w:rsidR="000F04C6" w:rsidRDefault="000F04C6" w:rsidP="00D82EEB">
      <w:pPr>
        <w:rPr>
          <w:rFonts w:ascii="Times New Roman" w:hAnsi="Times New Roman" w:cs="Times New Roman"/>
          <w:sz w:val="24"/>
          <w:szCs w:val="24"/>
        </w:rPr>
      </w:pPr>
    </w:p>
    <w:p w:rsidR="004C47B1" w:rsidRDefault="004C47B1" w:rsidP="00D82EEB">
      <w:pPr>
        <w:rPr>
          <w:rFonts w:ascii="Times New Roman" w:hAnsi="Times New Roman" w:cs="Times New Roman"/>
          <w:sz w:val="24"/>
          <w:szCs w:val="24"/>
        </w:rPr>
      </w:pPr>
    </w:p>
    <w:sectPr w:rsidR="004C4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EEB"/>
    <w:rsid w:val="000A3741"/>
    <w:rsid w:val="000C3F0E"/>
    <w:rsid w:val="000E571B"/>
    <w:rsid w:val="000F04C6"/>
    <w:rsid w:val="00144F5B"/>
    <w:rsid w:val="0016524C"/>
    <w:rsid w:val="00265D6D"/>
    <w:rsid w:val="003063B0"/>
    <w:rsid w:val="003317E7"/>
    <w:rsid w:val="003332D4"/>
    <w:rsid w:val="003556E0"/>
    <w:rsid w:val="00437628"/>
    <w:rsid w:val="00450176"/>
    <w:rsid w:val="004C47B1"/>
    <w:rsid w:val="004C70F7"/>
    <w:rsid w:val="004D2D8B"/>
    <w:rsid w:val="004D4589"/>
    <w:rsid w:val="005107B5"/>
    <w:rsid w:val="00542FE0"/>
    <w:rsid w:val="005F23FD"/>
    <w:rsid w:val="00651CDB"/>
    <w:rsid w:val="006B16A4"/>
    <w:rsid w:val="00805156"/>
    <w:rsid w:val="00865AFD"/>
    <w:rsid w:val="008B4BC4"/>
    <w:rsid w:val="008C7087"/>
    <w:rsid w:val="008D1BB5"/>
    <w:rsid w:val="009424C7"/>
    <w:rsid w:val="00A22525"/>
    <w:rsid w:val="00A4524E"/>
    <w:rsid w:val="00AD2E94"/>
    <w:rsid w:val="00AF30C7"/>
    <w:rsid w:val="00B03DD9"/>
    <w:rsid w:val="00B2089E"/>
    <w:rsid w:val="00CA2CD8"/>
    <w:rsid w:val="00CC1BA6"/>
    <w:rsid w:val="00D01A89"/>
    <w:rsid w:val="00D82EEB"/>
    <w:rsid w:val="00EC5154"/>
    <w:rsid w:val="00F41BA4"/>
    <w:rsid w:val="00F4535C"/>
    <w:rsid w:val="00F702A4"/>
    <w:rsid w:val="00F93FD6"/>
    <w:rsid w:val="00FB4C1C"/>
    <w:rsid w:val="00FC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F52EF5-DDA7-47F5-A3D6-EB4B288C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2E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2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C4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9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San Diego Health</Company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Aisagbonhi, Omonigho</dc:creator>
  <cp:keywords/>
  <dc:description/>
  <cp:lastModifiedBy>Aisagbonhi, Omonigho</cp:lastModifiedBy>
  <cp:revision>2</cp:revision>
  <dcterms:created xsi:type="dcterms:W3CDTF">2023-09-29T15:50:00Z</dcterms:created>
  <dcterms:modified xsi:type="dcterms:W3CDTF">2023-09-29T15:50:00Z</dcterms:modified>
</cp:coreProperties>
</file>