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SimSun" w:hAnsi="SimSun" w:eastAsia="SimSun" w:cstheme="minorBidi"/>
          <w:b/>
          <w:bCs/>
          <w:sz w:val="21"/>
          <w:lang w:val="en-IN" w:eastAsia="zh-CN" w:bidi="ar-SA"/>
        </w:rPr>
      </w:pPr>
      <w:r>
        <w:rPr>
          <w:rFonts w:ascii="SimSun" w:hAnsi="SimSun" w:eastAsia="SimSun" w:cstheme="minorBidi"/>
          <w:b/>
          <w:bCs/>
          <w:sz w:val="21"/>
          <w:lang w:val="en-IN" w:eastAsia="zh-CN" w:bidi="ar-SA"/>
        </w:rPr>
        <w:t>Project - XXX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SimSun" w:hAnsi="SimSun" w:eastAsia="SimSun" w:cstheme="minorBidi"/>
          <w:b/>
          <w:bCs/>
          <w:sz w:val="21"/>
          <w:lang w:val="en-IN" w:eastAsia="zh-CN" w:bidi="ar-SA"/>
        </w:rPr>
      </w:pPr>
      <w:r>
        <w:rPr>
          <w:rFonts w:ascii="SimSun" w:hAnsi="SimSun" w:eastAsia="SimSun" w:cstheme="minorBidi"/>
          <w:b/>
          <w:bCs/>
          <w:sz w:val="21"/>
          <w:lang w:val="en-IN" w:eastAsia="zh-CN" w:bidi="ar-SA"/>
        </w:rPr>
        <w:t>Created By - YYY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SimSun" w:hAnsi="SimSun" w:eastAsia="SimSun" w:cstheme="minorBidi"/>
          <w:b/>
          <w:bCs/>
          <w:sz w:val="21"/>
          <w:lang w:val="en-IN" w:eastAsia="zh-CN" w:bidi="ar-SA"/>
        </w:rPr>
      </w:pPr>
      <w:r>
        <w:rPr>
          <w:rFonts w:ascii="SimSun" w:hAnsi="SimSun" w:eastAsia="SimSun" w:cstheme="minorBidi"/>
          <w:b/>
          <w:bCs/>
          <w:sz w:val="21"/>
          <w:lang w:val="en-IN" w:eastAsia="zh-CN" w:bidi="ar-SA"/>
        </w:rPr>
        <w:t>Date - ZZZ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SimSun" w:hAnsi="SimSun" w:eastAsia="SimSun" w:cstheme="minorBidi"/>
          <w:sz w:val="21"/>
          <w:lang w:val="en-US" w:eastAsia="zh-CN" w:bidi="ar-SA"/>
        </w:r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54512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SimSun" w:hAnsi="SimSun" w:eastAsia="SimSun" w:cstheme="minorBidi"/>
              <w:sz w:val="21"/>
              <w:lang w:val="en-US" w:eastAsia="zh-CN" w:bidi="ar-SA"/>
            </w:rPr>
          </w:pPr>
          <w:bookmarkStart w:id="0" w:name="_Toc23429_WPSOffice_Type1"/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Table of Contents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_Toc24575_WPSOffice_Level1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sz w:val="32"/>
                <w:szCs w:val="32"/>
                <w:lang w:val="en-US" w:eastAsia="zh-CN" w:bidi="ar-SA"/>
              </w:rPr>
              <w:id w:val="147454512"/>
              <w:placeholder>
                <w:docPart w:val="{16c52eed-e442-44b8-92ad-660d4d70c5b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 </w:t>
              </w:r>
              <w:r>
                <w:rPr>
                  <w:rFonts w:asciiTheme="minorHAnsi" w:hAnsiTheme="minorHAnsi" w:eastAsiaTheme="minorEastAsia" w:cstheme="minorBidi"/>
                </w:rPr>
                <w:t>Project Overview</w:t>
              </w:r>
            </w:sdtContent>
          </w:sdt>
          <w:r>
            <w:tab/>
          </w:r>
          <w:bookmarkStart w:id="1" w:name="_Toc24575_WPSOffice_Level1Page"/>
          <w:r>
            <w:t>2</w:t>
          </w:r>
          <w:bookmarkEnd w:id="1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_Toc23429_WPSOffice_Level1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sz w:val="32"/>
                <w:szCs w:val="32"/>
                <w:lang w:val="en-US" w:eastAsia="zh-CN" w:bidi="ar-SA"/>
              </w:rPr>
              <w:id w:val="147454512"/>
              <w:placeholder>
                <w:docPart w:val="{a870a901-a9de-46e9-bf4d-7b9ee8d05ae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 </w:t>
              </w:r>
              <w:r>
                <w:rPr>
                  <w:rFonts w:asciiTheme="minorHAnsi" w:hAnsiTheme="minorHAnsi" w:eastAsiaTheme="minorEastAsia" w:cstheme="minorBidi"/>
                </w:rPr>
                <w:t>Scope</w:t>
              </w:r>
            </w:sdtContent>
          </w:sdt>
          <w:r>
            <w:tab/>
          </w:r>
          <w:bookmarkStart w:id="2" w:name="_Toc23429_WPSOffice_Level1Page"/>
          <w:r>
            <w:t>2</w:t>
          </w:r>
          <w:bookmarkEnd w:id="2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_Toc10690_WPSOffice_Level1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sz w:val="32"/>
                <w:szCs w:val="32"/>
                <w:lang w:val="en-US" w:eastAsia="zh-CN" w:bidi="ar-SA"/>
              </w:rPr>
              <w:id w:val="147454512"/>
              <w:placeholder>
                <w:docPart w:val="{5a04fe88-4c23-4036-9097-a3d26c66c50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 </w:t>
              </w:r>
              <w:r>
                <w:rPr>
                  <w:rFonts w:asciiTheme="minorHAnsi" w:hAnsiTheme="minorHAnsi" w:eastAsiaTheme="minorEastAsia" w:cstheme="minorBidi"/>
                </w:rPr>
                <w:t>Not In Scope</w:t>
              </w:r>
            </w:sdtContent>
          </w:sdt>
          <w:r>
            <w:tab/>
          </w:r>
          <w:bookmarkStart w:id="3" w:name="_Toc10690_WPSOffice_Level1Page"/>
          <w:r>
            <w:t>2</w:t>
          </w:r>
          <w:bookmarkEnd w:id="3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_Toc18080_WPSOffice_Level1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sz w:val="32"/>
                <w:szCs w:val="32"/>
                <w:lang w:val="en-US" w:eastAsia="zh-CN" w:bidi="ar-SA"/>
              </w:rPr>
              <w:id w:val="147454512"/>
              <w:placeholder>
                <w:docPart w:val="{1f474dba-c4a6-4264-9939-ca7167a346b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 </w:t>
              </w:r>
              <w:r>
                <w:rPr>
                  <w:rFonts w:asciiTheme="minorHAnsi" w:hAnsiTheme="minorHAnsi" w:eastAsiaTheme="minorEastAsia" w:cstheme="minorBidi"/>
                </w:rPr>
                <w:t>Technology Stack</w:t>
              </w:r>
            </w:sdtContent>
          </w:sdt>
          <w:r>
            <w:tab/>
          </w:r>
          <w:bookmarkStart w:id="4" w:name="_Toc18080_WPSOffice_Level1Page"/>
          <w:r>
            <w:t>2</w:t>
          </w:r>
          <w:bookmarkEnd w:id="4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_Toc7225_WPSOffice_Level1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sz w:val="32"/>
                <w:szCs w:val="32"/>
                <w:lang w:val="en-US" w:eastAsia="zh-CN" w:bidi="ar-SA"/>
              </w:rPr>
              <w:id w:val="147454512"/>
              <w:placeholder>
                <w:docPart w:val="{08a04971-c61b-45b5-87bd-ce749b2c27c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5. </w:t>
              </w:r>
              <w:r>
                <w:rPr>
                  <w:rFonts w:asciiTheme="minorHAnsi" w:hAnsiTheme="minorHAnsi" w:eastAsiaTheme="minorEastAsia" w:cstheme="minorBidi"/>
                </w:rPr>
                <w:t>Data model</w:t>
              </w:r>
            </w:sdtContent>
          </w:sdt>
          <w:r>
            <w:tab/>
          </w:r>
          <w:bookmarkStart w:id="5" w:name="_Toc7225_WPSOffice_Level1Page"/>
          <w:r>
            <w:t>2</w:t>
          </w:r>
          <w:bookmarkEnd w:id="5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_Toc3587_WPSOffice_Level1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sz w:val="32"/>
                <w:szCs w:val="32"/>
                <w:lang w:val="en-US" w:eastAsia="zh-CN" w:bidi="ar-SA"/>
              </w:rPr>
              <w:id w:val="147454512"/>
              <w:placeholder>
                <w:docPart w:val="{7c713717-b2e4-4746-9b58-26b9eeb0af9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6. </w:t>
              </w:r>
              <w:r>
                <w:rPr>
                  <w:rFonts w:asciiTheme="minorHAnsi" w:hAnsiTheme="minorHAnsi" w:eastAsiaTheme="minorEastAsia" w:cstheme="minorBidi"/>
                </w:rPr>
                <w:t>Design Choices</w:t>
              </w:r>
            </w:sdtContent>
          </w:sdt>
          <w:r>
            <w:tab/>
          </w:r>
          <w:bookmarkStart w:id="6" w:name="_Toc3587_WPSOffice_Level1Page"/>
          <w:r>
            <w:t>2</w:t>
          </w:r>
          <w:bookmarkEnd w:id="6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_Toc15192_WPSOffice_Level1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sz w:val="32"/>
                <w:szCs w:val="32"/>
                <w:lang w:val="en-US" w:eastAsia="zh-CN" w:bidi="ar-SA"/>
              </w:rPr>
              <w:id w:val="147454512"/>
              <w:placeholder>
                <w:docPart w:val="{1dadec1f-d522-4e92-84f1-2580a4bbf80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7. </w:t>
              </w:r>
              <w:r>
                <w:rPr>
                  <w:rFonts w:asciiTheme="minorHAnsi" w:hAnsiTheme="minorHAnsi" w:eastAsiaTheme="minorEastAsia" w:cstheme="minorBidi"/>
                </w:rPr>
                <w:t>Other Details on Solution</w:t>
              </w:r>
            </w:sdtContent>
          </w:sdt>
          <w:r>
            <w:tab/>
          </w:r>
          <w:bookmarkStart w:id="7" w:name="_Toc15192_WPSOffice_Level1Page"/>
          <w:r>
            <w:t>2</w:t>
          </w:r>
          <w:bookmarkEnd w:id="7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_Toc23531_WPSOffice_Level1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sz w:val="32"/>
                <w:szCs w:val="32"/>
                <w:lang w:val="en-US" w:eastAsia="zh-CN" w:bidi="ar-SA"/>
              </w:rPr>
              <w:id w:val="147454512"/>
              <w:placeholder>
                <w:docPart w:val="{43538ef7-abf9-41c2-b5b4-2e6eaabb1e5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8. </w:t>
              </w:r>
              <w:r>
                <w:rPr>
                  <w:rFonts w:asciiTheme="minorHAnsi" w:hAnsiTheme="minorHAnsi" w:eastAsiaTheme="minorEastAsia" w:cstheme="minorBidi"/>
                </w:rPr>
                <w:t>Screen Snapshots</w:t>
              </w:r>
            </w:sdtContent>
          </w:sdt>
          <w:r>
            <w:tab/>
          </w:r>
          <w:bookmarkStart w:id="8" w:name="_Toc23531_WPSOffice_Level1Page"/>
          <w:r>
            <w:t>2</w:t>
          </w:r>
          <w:bookmarkEnd w:id="8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_Toc11882_WPSOffice_Level1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sz w:val="32"/>
                <w:szCs w:val="32"/>
                <w:lang w:val="en-US" w:eastAsia="zh-CN" w:bidi="ar-SA"/>
              </w:rPr>
              <w:id w:val="147454512"/>
              <w:placeholder>
                <w:docPart w:val="{9a39963f-90f9-4ae5-9fa1-e15c1c77dae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9. </w:t>
              </w:r>
              <w:r>
                <w:rPr>
                  <w:rFonts w:asciiTheme="minorHAnsi" w:hAnsiTheme="minorHAnsi" w:eastAsiaTheme="minorEastAsia" w:cstheme="minorBidi"/>
                </w:rPr>
                <w:t>How to Start the App from My Workspace</w:t>
              </w:r>
            </w:sdtContent>
          </w:sdt>
          <w:r>
            <w:tab/>
          </w:r>
          <w:bookmarkStart w:id="9" w:name="_Toc11882_WPSOffice_Level1Page"/>
          <w:r>
            <w:t>2</w:t>
          </w:r>
          <w:bookmarkEnd w:id="9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_Toc20600_WPSOffice_Level1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sz w:val="32"/>
                <w:szCs w:val="32"/>
                <w:lang w:val="en-US" w:eastAsia="zh-CN" w:bidi="ar-SA"/>
              </w:rPr>
              <w:id w:val="147454512"/>
              <w:placeholder>
                <w:docPart w:val="{69f2869e-8dc3-4dad-9e39-ac0868ad6e0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10. </w:t>
              </w:r>
              <w:r>
                <w:rPr>
                  <w:rFonts w:asciiTheme="minorHAnsi" w:hAnsiTheme="minorHAnsi" w:eastAsiaTheme="minorEastAsia" w:cstheme="minorBidi"/>
                </w:rPr>
                <w:t>Assumptions</w:t>
              </w:r>
            </w:sdtContent>
          </w:sdt>
          <w:r>
            <w:tab/>
          </w:r>
          <w:bookmarkStart w:id="10" w:name="_Toc20600_WPSOffice_Level1Page"/>
          <w:r>
            <w:t>2</w:t>
          </w:r>
          <w:bookmarkEnd w:id="10"/>
          <w:r>
            <w:fldChar w:fldCharType="end"/>
          </w:r>
          <w:bookmarkEnd w:id="0"/>
        </w:p>
      </w:sdtContent>
    </w:sdt>
    <w:p>
      <w:pPr>
        <w:pStyle w:val="3"/>
        <w:numPr>
          <w:numId w:val="0"/>
        </w:numPr>
        <w:ind w:leftChars="0"/>
        <w:rPr>
          <w:lang w:val="en-IN"/>
        </w:rPr>
      </w:pPr>
    </w:p>
    <w:p>
      <w:pPr>
        <w:pStyle w:val="3"/>
        <w:numPr>
          <w:ilvl w:val="0"/>
          <w:numId w:val="1"/>
        </w:numPr>
        <w:rPr>
          <w:lang w:val="en-IN"/>
        </w:rPr>
      </w:pPr>
      <w:bookmarkStart w:id="11" w:name="_Toc24575_WPSOffice_Level1"/>
      <w:r>
        <w:rPr>
          <w:lang w:val="en-IN"/>
        </w:rPr>
        <w:t>Project Overview</w:t>
      </w:r>
      <w:bookmarkEnd w:id="11"/>
    </w:p>
    <w:p>
      <w:pPr>
        <w:pStyle w:val="3"/>
        <w:numPr>
          <w:ilvl w:val="0"/>
          <w:numId w:val="1"/>
        </w:numPr>
        <w:rPr>
          <w:lang w:val="en-IN"/>
        </w:rPr>
      </w:pPr>
      <w:bookmarkStart w:id="12" w:name="_Toc23429_WPSOffice_Level1"/>
      <w:r>
        <w:rPr>
          <w:lang w:val="en-IN"/>
        </w:rPr>
        <w:t>Scope</w:t>
      </w:r>
      <w:bookmarkEnd w:id="12"/>
    </w:p>
    <w:p>
      <w:pPr>
        <w:pStyle w:val="3"/>
        <w:numPr>
          <w:ilvl w:val="0"/>
          <w:numId w:val="1"/>
        </w:numPr>
        <w:rPr>
          <w:lang w:val="en-IN"/>
        </w:rPr>
      </w:pPr>
      <w:bookmarkStart w:id="13" w:name="_Toc10690_WPSOffice_Level1"/>
      <w:r>
        <w:rPr>
          <w:lang w:val="en-IN"/>
        </w:rPr>
        <w:t>Not In Scope</w:t>
      </w:r>
      <w:bookmarkEnd w:id="13"/>
    </w:p>
    <w:p>
      <w:pPr>
        <w:pStyle w:val="3"/>
        <w:numPr>
          <w:ilvl w:val="0"/>
          <w:numId w:val="1"/>
        </w:numPr>
        <w:rPr>
          <w:lang w:val="en-IN"/>
        </w:rPr>
      </w:pPr>
      <w:bookmarkStart w:id="14" w:name="_Toc18080_WPSOffice_Level1"/>
      <w:r>
        <w:rPr>
          <w:lang w:val="en-IN"/>
        </w:rPr>
        <w:t>Technology Stack</w:t>
      </w:r>
      <w:bookmarkEnd w:id="14"/>
    </w:p>
    <w:p>
      <w:pPr>
        <w:pStyle w:val="3"/>
        <w:numPr>
          <w:ilvl w:val="0"/>
          <w:numId w:val="1"/>
        </w:numPr>
        <w:rPr>
          <w:lang w:val="en-IN"/>
        </w:rPr>
      </w:pPr>
      <w:bookmarkStart w:id="15" w:name="_Toc7225_WPSOffice_Level1"/>
      <w:r>
        <w:rPr>
          <w:lang w:val="en-IN"/>
        </w:rPr>
        <w:t>Data model</w:t>
      </w:r>
      <w:bookmarkEnd w:id="15"/>
    </w:p>
    <w:p>
      <w:pPr>
        <w:pStyle w:val="3"/>
        <w:numPr>
          <w:ilvl w:val="0"/>
          <w:numId w:val="1"/>
        </w:numPr>
        <w:rPr>
          <w:lang w:val="en-IN"/>
        </w:rPr>
      </w:pPr>
      <w:bookmarkStart w:id="16" w:name="_Toc3587_WPSOffice_Level1"/>
      <w:r>
        <w:rPr>
          <w:lang w:val="en-IN"/>
        </w:rPr>
        <w:t>Design Choices</w:t>
      </w:r>
      <w:bookmarkEnd w:id="16"/>
    </w:p>
    <w:p>
      <w:pPr>
        <w:pStyle w:val="3"/>
        <w:numPr>
          <w:ilvl w:val="0"/>
          <w:numId w:val="1"/>
        </w:numPr>
        <w:rPr>
          <w:lang w:val="en-IN"/>
        </w:rPr>
      </w:pPr>
      <w:bookmarkStart w:id="17" w:name="_Toc15192_WPSOffice_Level1"/>
      <w:r>
        <w:rPr>
          <w:lang w:val="en-IN"/>
        </w:rPr>
        <w:t>Other Details on Solution</w:t>
      </w:r>
      <w:bookmarkEnd w:id="17"/>
    </w:p>
    <w:p>
      <w:pPr>
        <w:pStyle w:val="3"/>
        <w:numPr>
          <w:ilvl w:val="0"/>
          <w:numId w:val="1"/>
        </w:numPr>
        <w:rPr>
          <w:lang w:val="en-IN"/>
        </w:rPr>
      </w:pPr>
      <w:bookmarkStart w:id="18" w:name="_Toc23531_WPSOffice_Level1"/>
      <w:r>
        <w:rPr>
          <w:lang w:val="en-IN"/>
        </w:rPr>
        <w:t>Screen Snapshots</w:t>
      </w:r>
      <w:bookmarkEnd w:id="18"/>
    </w:p>
    <w:p>
      <w:pPr>
        <w:pStyle w:val="3"/>
        <w:numPr>
          <w:ilvl w:val="0"/>
          <w:numId w:val="1"/>
        </w:numPr>
        <w:rPr>
          <w:lang w:val="en-IN"/>
        </w:rPr>
      </w:pPr>
      <w:bookmarkStart w:id="19" w:name="_Toc11882_WPSOffice_Level1"/>
      <w:r>
        <w:rPr>
          <w:lang w:val="en-IN"/>
        </w:rPr>
        <w:t>How to Start the App from My Workspace</w:t>
      </w:r>
      <w:bookmarkEnd w:id="19"/>
      <w:bookmarkStart w:id="21" w:name="_GoBack"/>
      <w:bookmarkEnd w:id="21"/>
    </w:p>
    <w:p>
      <w:pPr>
        <w:pStyle w:val="3"/>
        <w:numPr>
          <w:ilvl w:val="0"/>
          <w:numId w:val="1"/>
        </w:numPr>
        <w:rPr>
          <w:lang w:val="en-IN"/>
        </w:rPr>
      </w:pPr>
      <w:bookmarkStart w:id="20" w:name="_Toc20600_WPSOffice_Level1"/>
      <w:r>
        <w:rPr>
          <w:lang w:val="en-IN"/>
        </w:rPr>
        <w:t>Assumptions</w:t>
      </w:r>
      <w:bookmarkEnd w:id="20"/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A6AEA"/>
    <w:multiLevelType w:val="singleLevel"/>
    <w:tmpl w:val="524A6AE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005D5"/>
    <w:rsid w:val="5060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WPSOffice Manual Table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6c52eed-e442-44b8-92ad-660d4d70c5b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c52eed-e442-44b8-92ad-660d4d70c5bd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a870a901-a9de-46e9-bf4d-7b9ee8d05ae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70a901-a9de-46e9-bf4d-7b9ee8d05ae1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5a04fe88-4c23-4036-9097-a3d26c66c504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04fe88-4c23-4036-9097-a3d26c66c504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1f474dba-c4a6-4264-9939-ca7167a346b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474dba-c4a6-4264-9939-ca7167a346bb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08a04971-c61b-45b5-87bd-ce749b2c27c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a04971-c61b-45b5-87bd-ce749b2c27ce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7c713717-b2e4-4746-9b58-26b9eeb0af9f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713717-b2e4-4746-9b58-26b9eeb0af9f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1dadec1f-d522-4e92-84f1-2580a4bbf80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adec1f-d522-4e92-84f1-2580a4bbf801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43538ef7-abf9-41c2-b5b4-2e6eaabb1e5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538ef7-abf9-41c2-b5b4-2e6eaabb1e57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9a39963f-90f9-4ae5-9fa1-e15c1c77dae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39963f-90f9-4ae5-9fa1-e15c1c77daee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69f2869e-8dc3-4dad-9e39-ac0868ad6e0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f2869e-8dc3-4dad-9e39-ac0868ad6e0e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Office_11.2.0.8292_F1E327BC-269C-435d-A152-05C5408002CA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2019-03-25T07:18:00Z</dcterms:created>
  <dc:creator>jatin.sutaria</dc:creator>
  <cp:lastModifiedBy>Jatin Sutaria</cp:lastModifiedBy>
  <dcterms:modified xsi:type="dcterms:W3CDTF">2019-03-25T07:24:20Z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1033-11.2.0.8292</vt:lpwstr>
  </property>
</Properties>
</file>