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FE718" w14:textId="77777777" w:rsidR="007F5FE7" w:rsidRDefault="007F5FE7"/>
    <w:p w14:paraId="76516679" w14:textId="77777777" w:rsidR="007F5FE7" w:rsidRDefault="001C6F2E">
      <w:pPr>
        <w:pStyle w:val="Title"/>
      </w:pPr>
      <w:r>
        <w:t>UX Check Results</w:t>
      </w:r>
    </w:p>
    <w:p w14:paraId="2BD51962" w14:textId="77777777" w:rsidR="007F5FE7" w:rsidRDefault="001C6F2E">
      <w:pPr>
        <w:pStyle w:val="Heading1"/>
      </w:pPr>
      <w:r>
        <w:t>Heuristic: Consistency and standards</w:t>
      </w:r>
    </w:p>
    <w:p w14:paraId="293B8DF5" w14:textId="77777777" w:rsidR="007F5FE7" w:rsidRDefault="001C6F2E">
      <w:pPr>
        <w:pStyle w:val="Heading1"/>
      </w:pPr>
      <w:r>
        <w:t>Severity: 4</w:t>
      </w:r>
    </w:p>
    <w:p w14:paraId="6CC1C32C" w14:textId="77777777" w:rsidR="007F5FE7" w:rsidRDefault="001C6F2E">
      <w:r>
        <w:rPr>
          <w:noProof/>
        </w:rPr>
        <w:drawing>
          <wp:inline distT="0" distB="0" distL="0" distR="0" wp14:anchorId="19A47AAF" wp14:editId="56035A8C">
            <wp:extent cx="5943600" cy="4339869"/>
            <wp:effectExtent l="0" t="0" r="0" b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8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06960A6" w14:textId="77777777" w:rsidR="007F5FE7" w:rsidRDefault="001C6F2E">
      <w:pPr>
        <w:pStyle w:val="Heading1"/>
      </w:pPr>
      <w:r>
        <w:t>Notes:</w:t>
      </w:r>
    </w:p>
    <w:p w14:paraId="45ADAF46" w14:textId="77777777" w:rsidR="007F5FE7" w:rsidRDefault="001C6F2E">
      <w:r>
        <w:t>Yaksha Logo across all test links</w:t>
      </w:r>
    </w:p>
    <w:p w14:paraId="3329EAA5" w14:textId="77777777" w:rsidR="007F5FE7" w:rsidRDefault="001C6F2E">
      <w:pPr>
        <w:pStyle w:val="Heading1"/>
      </w:pPr>
      <w:r>
        <w:t>Recommendation:</w:t>
      </w:r>
    </w:p>
    <w:p w14:paraId="6A1B8A17" w14:textId="77777777" w:rsidR="007F5FE7" w:rsidRDefault="001C6F2E">
      <w:r>
        <w:t>Yaksha Logo, decided to be the one as a homogenous representation within the Test Journey</w:t>
      </w:r>
    </w:p>
    <w:p w14:paraId="3D8D7F81" w14:textId="77777777" w:rsidR="007F5FE7" w:rsidRDefault="001C6F2E">
      <w:r>
        <w:br w:type="page"/>
      </w:r>
    </w:p>
    <w:p w14:paraId="786147F5" w14:textId="77777777" w:rsidR="007F5FE7" w:rsidRDefault="001C6F2E">
      <w:pPr>
        <w:pStyle w:val="Heading1"/>
      </w:pPr>
      <w:r>
        <w:t xml:space="preserve">Heuristic: Help and </w:t>
      </w:r>
      <w:r>
        <w:t>documentation</w:t>
      </w:r>
    </w:p>
    <w:p w14:paraId="471288E0" w14:textId="77777777" w:rsidR="007F5FE7" w:rsidRDefault="001C6F2E">
      <w:pPr>
        <w:pStyle w:val="Heading1"/>
      </w:pPr>
      <w:r>
        <w:t>Severity: 4</w:t>
      </w:r>
    </w:p>
    <w:p w14:paraId="2D19D16B" w14:textId="77777777" w:rsidR="007F5FE7" w:rsidRDefault="001C6F2E">
      <w:r>
        <w:rPr>
          <w:noProof/>
        </w:rPr>
        <w:drawing>
          <wp:inline distT="0" distB="0" distL="0" distR="0" wp14:anchorId="59B5A36F" wp14:editId="284BB124">
            <wp:extent cx="5943600" cy="4339869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8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283B9C1" w14:textId="77777777" w:rsidR="007F5FE7" w:rsidRDefault="001C6F2E">
      <w:pPr>
        <w:pStyle w:val="Heading1"/>
      </w:pPr>
      <w:r>
        <w:t>Notes:</w:t>
      </w:r>
    </w:p>
    <w:p w14:paraId="227A10AF" w14:textId="77777777" w:rsidR="007F5FE7" w:rsidRDefault="001C6F2E">
      <w:r>
        <w:t>This must be the test configurator</w:t>
      </w:r>
    </w:p>
    <w:p w14:paraId="3FDECECF" w14:textId="77777777" w:rsidR="007F5FE7" w:rsidRDefault="001C6F2E">
      <w:pPr>
        <w:pStyle w:val="Heading1"/>
      </w:pPr>
      <w:r>
        <w:t>Recommendation:</w:t>
      </w:r>
    </w:p>
    <w:p w14:paraId="61B0AEBE" w14:textId="77777777" w:rsidR="007F5FE7" w:rsidRDefault="001C6F2E">
      <w:r>
        <w:t>This is the support email address that is applicable for resolution through Unified Help Desk and Yaksha Operations Team</w:t>
      </w:r>
    </w:p>
    <w:p w14:paraId="522C9D2B" w14:textId="77777777" w:rsidR="007F5FE7" w:rsidRDefault="001C6F2E">
      <w:r>
        <w:br w:type="page"/>
      </w:r>
    </w:p>
    <w:p w14:paraId="149654EA" w14:textId="77777777" w:rsidR="007F5FE7" w:rsidRDefault="001C6F2E">
      <w:pPr>
        <w:pStyle w:val="Heading1"/>
      </w:pPr>
      <w:r>
        <w:t>Heuristic: Help and documentation</w:t>
      </w:r>
    </w:p>
    <w:p w14:paraId="664443C3" w14:textId="77777777" w:rsidR="007F5FE7" w:rsidRDefault="001C6F2E">
      <w:pPr>
        <w:pStyle w:val="Heading1"/>
      </w:pPr>
      <w:r>
        <w:t>Severity: 1</w:t>
      </w:r>
    </w:p>
    <w:p w14:paraId="63E876DD" w14:textId="77777777" w:rsidR="007F5FE7" w:rsidRDefault="001C6F2E">
      <w:r>
        <w:rPr>
          <w:noProof/>
        </w:rPr>
        <w:drawing>
          <wp:inline distT="0" distB="0" distL="0" distR="0" wp14:anchorId="7AD7876B" wp14:editId="39730FCE">
            <wp:extent cx="5943600" cy="4339869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8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824F31F" w14:textId="77777777" w:rsidR="007F5FE7" w:rsidRDefault="001C6F2E">
      <w:pPr>
        <w:pStyle w:val="Heading1"/>
      </w:pPr>
      <w:r>
        <w:t>Notes:</w:t>
      </w:r>
    </w:p>
    <w:p w14:paraId="6C8FC93F" w14:textId="77777777" w:rsidR="007F5FE7" w:rsidRDefault="001C6F2E">
      <w:r>
        <w:t>The number is not necessary</w:t>
      </w:r>
    </w:p>
    <w:p w14:paraId="63285FAF" w14:textId="77777777" w:rsidR="007F5FE7" w:rsidRDefault="001C6F2E">
      <w:r>
        <w:br w:type="page"/>
      </w:r>
    </w:p>
    <w:p w14:paraId="1EEBA8B3" w14:textId="77777777" w:rsidR="007F5FE7" w:rsidRDefault="001C6F2E">
      <w:pPr>
        <w:pStyle w:val="Heading1"/>
      </w:pPr>
      <w:r>
        <w:t>Heuristic: User control and freedom</w:t>
      </w:r>
    </w:p>
    <w:p w14:paraId="51B392A0" w14:textId="77777777" w:rsidR="007F5FE7" w:rsidRDefault="001C6F2E">
      <w:pPr>
        <w:pStyle w:val="Heading1"/>
      </w:pPr>
      <w:r>
        <w:t>Severity: 4</w:t>
      </w:r>
    </w:p>
    <w:p w14:paraId="710CD56B" w14:textId="77777777" w:rsidR="007F5FE7" w:rsidRDefault="001C6F2E">
      <w:r>
        <w:rPr>
          <w:noProof/>
        </w:rPr>
        <w:drawing>
          <wp:inline distT="0" distB="0" distL="0" distR="0" wp14:anchorId="0E321619" wp14:editId="328682C4">
            <wp:extent cx="5943600" cy="4339869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8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4646D26" w14:textId="77777777" w:rsidR="007F5FE7" w:rsidRDefault="001C6F2E">
      <w:pPr>
        <w:pStyle w:val="Heading1"/>
      </w:pPr>
      <w:r>
        <w:t>Notes:</w:t>
      </w:r>
    </w:p>
    <w:p w14:paraId="6BBC0745" w14:textId="77777777" w:rsidR="007F5FE7" w:rsidRDefault="001C6F2E">
      <w:r>
        <w:t>Let the login page remind the user about simplicity of details being asked</w:t>
      </w:r>
    </w:p>
    <w:p w14:paraId="276FD250" w14:textId="77777777" w:rsidR="007F5FE7" w:rsidRDefault="001C6F2E">
      <w:pPr>
        <w:pStyle w:val="Heading1"/>
      </w:pPr>
      <w:r>
        <w:t>Recommendation:</w:t>
      </w:r>
    </w:p>
    <w:p w14:paraId="07E3FE70" w14:textId="77777777" w:rsidR="007F5FE7" w:rsidRDefault="001C6F2E">
      <w:r>
        <w:t xml:space="preserve">Check the Login details of Codeacademy.com or any other </w:t>
      </w:r>
      <w:r>
        <w:t>websites to provide center of the page or top of the mind recall of data capture. the color should be sleek than simple behind this entry level</w:t>
      </w:r>
    </w:p>
    <w:p w14:paraId="50A4CB14" w14:textId="77777777" w:rsidR="007F5FE7" w:rsidRDefault="001C6F2E">
      <w:r>
        <w:br w:type="page"/>
      </w:r>
    </w:p>
    <w:p w14:paraId="5D0FA78A" w14:textId="77777777" w:rsidR="007F5FE7" w:rsidRDefault="001C6F2E">
      <w:pPr>
        <w:pStyle w:val="Heading1"/>
      </w:pPr>
      <w:r>
        <w:t>Heuristic: Aesthetic and minimalist design</w:t>
      </w:r>
    </w:p>
    <w:p w14:paraId="3C9B3AD7" w14:textId="77777777" w:rsidR="007F5FE7" w:rsidRDefault="001C6F2E">
      <w:pPr>
        <w:pStyle w:val="Heading1"/>
      </w:pPr>
      <w:r>
        <w:t>Severity: 4</w:t>
      </w:r>
    </w:p>
    <w:p w14:paraId="2A2D1E8D" w14:textId="77777777" w:rsidR="007F5FE7" w:rsidRDefault="001C6F2E">
      <w:r>
        <w:rPr>
          <w:noProof/>
        </w:rPr>
        <w:drawing>
          <wp:inline distT="0" distB="0" distL="0" distR="0" wp14:anchorId="6D537031" wp14:editId="35040395">
            <wp:extent cx="5943600" cy="4339869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8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FF9D5E6" w14:textId="77777777" w:rsidR="007F5FE7" w:rsidRDefault="001C6F2E">
      <w:pPr>
        <w:pStyle w:val="Heading1"/>
      </w:pPr>
      <w:r>
        <w:t>Notes:</w:t>
      </w:r>
    </w:p>
    <w:p w14:paraId="4E8FA7C1" w14:textId="77777777" w:rsidR="007F5FE7" w:rsidRDefault="001C6F2E">
      <w:r>
        <w:t>This is not required</w:t>
      </w:r>
    </w:p>
    <w:p w14:paraId="782370B9" w14:textId="77777777" w:rsidR="007F5FE7" w:rsidRDefault="001C6F2E">
      <w:pPr>
        <w:pStyle w:val="Heading1"/>
      </w:pPr>
      <w:r>
        <w:t>Recommendation:</w:t>
      </w:r>
    </w:p>
    <w:p w14:paraId="02A872B4" w14:textId="77777777" w:rsidR="007F5FE7" w:rsidRDefault="001C6F2E">
      <w:r>
        <w:t>To be rem</w:t>
      </w:r>
      <w:r>
        <w:t>oved and the sign in details to be moved to the center of the page</w:t>
      </w:r>
    </w:p>
    <w:p w14:paraId="134522DC" w14:textId="77777777" w:rsidR="007F5FE7" w:rsidRDefault="001C6F2E">
      <w:r>
        <w:br w:type="page"/>
      </w:r>
    </w:p>
    <w:p w14:paraId="5E56FFA1" w14:textId="77777777" w:rsidR="007F5FE7" w:rsidRDefault="001C6F2E">
      <w:pPr>
        <w:pStyle w:val="Heading1"/>
      </w:pPr>
      <w:r>
        <w:t>Heuristic: Visibility of system status</w:t>
      </w:r>
    </w:p>
    <w:p w14:paraId="4A99ACB0" w14:textId="77777777" w:rsidR="007F5FE7" w:rsidRDefault="001C6F2E">
      <w:pPr>
        <w:pStyle w:val="Heading1"/>
      </w:pPr>
      <w:r>
        <w:t>Severity: 4</w:t>
      </w:r>
    </w:p>
    <w:p w14:paraId="0482B6AE" w14:textId="77777777" w:rsidR="007F5FE7" w:rsidRDefault="001C6F2E">
      <w:r>
        <w:rPr>
          <w:noProof/>
        </w:rPr>
        <w:drawing>
          <wp:inline distT="0" distB="0" distL="0" distR="0" wp14:anchorId="760A47AA" wp14:editId="036C2B1D">
            <wp:extent cx="5943600" cy="4339869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8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5A6E36A" w14:textId="77777777" w:rsidR="007F5FE7" w:rsidRDefault="001C6F2E">
      <w:pPr>
        <w:pStyle w:val="Heading1"/>
      </w:pPr>
      <w:r>
        <w:t>Notes:</w:t>
      </w:r>
    </w:p>
    <w:p w14:paraId="0E6F27D0" w14:textId="77777777" w:rsidR="007F5FE7" w:rsidRDefault="001C6F2E">
      <w:r>
        <w:t>The entire process of test beginning should begin after click "SIGN IN" page.</w:t>
      </w:r>
    </w:p>
    <w:p w14:paraId="595702EB" w14:textId="77777777" w:rsidR="007F5FE7" w:rsidRDefault="001C6F2E">
      <w:pPr>
        <w:pStyle w:val="Heading1"/>
      </w:pPr>
      <w:r>
        <w:t>Recommendation:</w:t>
      </w:r>
    </w:p>
    <w:p w14:paraId="7A17DF96" w14:textId="77777777" w:rsidR="007F5FE7" w:rsidRDefault="001C6F2E">
      <w:bookmarkStart w:id="0" w:name="_GoBack"/>
      <w:r>
        <w:t xml:space="preserve">all of these must be represented </w:t>
      </w:r>
      <w:r>
        <w:t>in a standard document format for "click to start the test" inside which all the test information should be present including duration, test name, number of questions and test administrator</w:t>
      </w:r>
    </w:p>
    <w:bookmarkEnd w:id="0"/>
    <w:p w14:paraId="00E9851E" w14:textId="77777777" w:rsidR="007F5FE7" w:rsidRDefault="001C6F2E">
      <w:r>
        <w:br w:type="page"/>
      </w:r>
    </w:p>
    <w:sectPr w:rsidR="007F5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1C6F2E"/>
    <w:rsid w:val="00420EAE"/>
    <w:rsid w:val="007F5FE7"/>
    <w:rsid w:val="00940D59"/>
    <w:rsid w:val="00941EF7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5B7D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0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Sreeram Gopal</cp:lastModifiedBy>
  <cp:revision>2</cp:revision>
  <dcterms:created xsi:type="dcterms:W3CDTF">2019-11-14T02:34:00Z</dcterms:created>
  <dcterms:modified xsi:type="dcterms:W3CDTF">2019-11-14T02:34:00Z</dcterms:modified>
</cp:coreProperties>
</file>