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rPr>
      </w:pPr>
      <w:r>
        <w:rPr>
          <w:rFonts w:cs="Times New Roman" w:ascii="Times New Roman" w:hAnsi="Times New Roman"/>
          <w:b/>
        </w:rPr>
        <w:t>Final Project Report</w:t>
      </w:r>
    </w:p>
    <w:p>
      <w:pPr>
        <w:pStyle w:val="Normal"/>
        <w:spacing w:lineRule="auto" w:line="360"/>
        <w:jc w:val="center"/>
        <w:rPr>
          <w:rFonts w:ascii="Times New Roman" w:hAnsi="Times New Roman" w:cs="Times New Roman"/>
          <w:b/>
          <w:b/>
          <w:sz w:val="44"/>
          <w:szCs w:val="44"/>
        </w:rPr>
      </w:pPr>
      <w:r>
        <w:rPr>
          <w:rFonts w:cs="Times New Roman" w:ascii="Times New Roman" w:hAnsi="Times New Roman"/>
          <w:b/>
          <w:sz w:val="44"/>
          <w:szCs w:val="44"/>
        </w:rPr>
        <w:t>The forecast of the house price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Times New Roman" w:hAnsi="Times New Roman" w:cs="Times New Roman"/>
        </w:rPr>
      </w:pPr>
      <w:r>
        <w:rPr>
          <w:rFonts w:cs="Times New Roman" w:ascii="Times New Roman" w:hAnsi="Times New Roman"/>
        </w:rPr>
        <w:t>Team member:  Shangxing Jiang (40%, part modeling)</w:t>
      </w:r>
    </w:p>
    <w:p>
      <w:pPr>
        <w:pStyle w:val="Normal"/>
        <w:ind w:firstLine="1470"/>
        <w:rPr>
          <w:rFonts w:ascii="Times New Roman" w:hAnsi="Times New Roman" w:cs="Times New Roman"/>
        </w:rPr>
      </w:pPr>
      <w:r>
        <w:rPr>
          <w:rFonts w:cs="Times New Roman" w:ascii="Times New Roman" w:hAnsi="Times New Roman"/>
        </w:rPr>
        <w:t>Xiaoning Zhou (30% part ETF)</w:t>
      </w:r>
    </w:p>
    <w:p>
      <w:pPr>
        <w:pStyle w:val="Normal"/>
        <w:ind w:firstLine="1470"/>
        <w:rPr>
          <w:rFonts w:ascii="Times New Roman" w:hAnsi="Times New Roman" w:cs="Times New Roman"/>
        </w:rPr>
      </w:pPr>
      <w:r>
        <w:rPr>
          <w:rFonts w:cs="Times New Roman" w:ascii="Times New Roman" w:hAnsi="Times New Roman"/>
        </w:rPr>
        <w:t>Wenxi Zheng (30% part data processing)</w:t>
      </w:r>
    </w:p>
    <w:p>
      <w:pPr>
        <w:pStyle w:val="Normal"/>
        <w:rPr>
          <w:rFonts w:eastAsia="等线" w:eastAsiaTheme="minorHAnsi"/>
        </w:rPr>
      </w:pPr>
      <w:r>
        <w:rPr>
          <w:rFonts w:eastAsia="等线" w:eastAsiaTheme="minorHAnsi"/>
        </w:rPr>
      </w:r>
    </w:p>
    <w:p>
      <w:pPr>
        <w:pStyle w:val="Normal"/>
        <w:rPr/>
      </w:pPr>
      <w:r>
        <w:rPr/>
      </w:r>
    </w:p>
    <w:p>
      <w:pPr>
        <w:pStyle w:val="Normal"/>
        <w:widowControl/>
        <w:jc w:val="left"/>
        <w:rPr/>
      </w:pPr>
      <w:r>
        <w:rPr/>
      </w:r>
      <w:r>
        <w:br w:type="page"/>
      </w:r>
    </w:p>
    <w:sdt>
      <w:sdtPr>
        <w:docPartObj>
          <w:docPartGallery w:val="Table of Contents"/>
          <w:docPartUnique w:val="true"/>
        </w:docPartObj>
        <w:id w:val="380422151"/>
      </w:sdtPr>
      <w:sdtContent>
        <w:p>
          <w:pPr>
            <w:pStyle w:val="TOCHeading"/>
            <w:rPr/>
          </w:pPr>
          <w:r>
            <w:rPr>
              <w:lang w:val="zh-CN"/>
            </w:rPr>
            <w:t>目录</w:t>
          </w:r>
        </w:p>
        <w:p>
          <w:pPr>
            <w:pStyle w:val="Contents1"/>
            <w:tabs>
              <w:tab w:val="right" w:pos="8296" w:leader="dot"/>
            </w:tabs>
            <w:rPr/>
          </w:pPr>
          <w:r>
            <w:fldChar w:fldCharType="begin"/>
          </w:r>
          <w:r>
            <w:rPr>
              <w:webHidden/>
              <w:rStyle w:val="IndexLink"/>
            </w:rPr>
            <w:instrText> TOC \z \o "1-3" \u \h</w:instrText>
          </w:r>
          <w:r>
            <w:rPr>
              <w:webHidden/>
              <w:rStyle w:val="IndexLink"/>
            </w:rPr>
            <w:fldChar w:fldCharType="separate"/>
          </w:r>
          <w:hyperlink w:anchor="_Toc532332777">
            <w:r>
              <w:rPr>
                <w:webHidden/>
                <w:rStyle w:val="IndexLink"/>
                <w:rFonts w:asciiTheme="minorEastAsia" w:hAnsiTheme="minorEastAsia"/>
              </w:rPr>
              <w:t>Ⅰ</w:t>
            </w:r>
            <w:r>
              <w:rPr>
                <w:rStyle w:val="IndexLink"/>
              </w:rPr>
              <w:t>. Introduction to the project</w:t>
            </w:r>
            <w:r>
              <w:rPr>
                <w:webHidden/>
              </w:rPr>
              <w:fldChar w:fldCharType="begin"/>
            </w:r>
            <w:r>
              <w:rPr>
                <w:webHidden/>
              </w:rPr>
              <w:instrText>PAGEREF _Toc532332777 \h</w:instrText>
            </w:r>
            <w:r>
              <w:rPr>
                <w:webHidden/>
              </w:rPr>
              <w:fldChar w:fldCharType="separate"/>
            </w:r>
            <w:r>
              <w:rPr>
                <w:rStyle w:val="IndexLink"/>
                <w:vanish w:val="false"/>
              </w:rPr>
              <w:tab/>
              <w:t>3</w:t>
            </w:r>
            <w:r>
              <w:rPr>
                <w:webHidden/>
              </w:rPr>
              <w:fldChar w:fldCharType="end"/>
            </w:r>
          </w:hyperlink>
        </w:p>
        <w:p>
          <w:pPr>
            <w:pStyle w:val="Contents1"/>
            <w:tabs>
              <w:tab w:val="right" w:pos="8296" w:leader="dot"/>
            </w:tabs>
            <w:rPr/>
          </w:pPr>
          <w:hyperlink w:anchor="_Toc532332778">
            <w:r>
              <w:rPr>
                <w:webHidden/>
                <w:rStyle w:val="IndexLink"/>
              </w:rPr>
              <w:t>Ⅱ</w:t>
            </w:r>
            <w:r>
              <w:rPr>
                <w:rStyle w:val="IndexLink"/>
              </w:rPr>
              <w:t>. Challenges and Solutions</w:t>
            </w:r>
            <w:r>
              <w:rPr>
                <w:webHidden/>
              </w:rPr>
              <w:fldChar w:fldCharType="begin"/>
            </w:r>
            <w:r>
              <w:rPr>
                <w:webHidden/>
              </w:rPr>
              <w:instrText>PAGEREF _Toc532332778 \h</w:instrText>
            </w:r>
            <w:r>
              <w:rPr>
                <w:webHidden/>
              </w:rPr>
              <w:fldChar w:fldCharType="separate"/>
            </w:r>
            <w:r>
              <w:rPr>
                <w:rStyle w:val="IndexLink"/>
                <w:vanish w:val="false"/>
              </w:rPr>
              <w:tab/>
              <w:t>3</w:t>
            </w:r>
            <w:r>
              <w:rPr>
                <w:webHidden/>
              </w:rPr>
              <w:fldChar w:fldCharType="end"/>
            </w:r>
          </w:hyperlink>
        </w:p>
        <w:p>
          <w:pPr>
            <w:pStyle w:val="Contents1"/>
            <w:tabs>
              <w:tab w:val="right" w:pos="8296" w:leader="dot"/>
            </w:tabs>
            <w:rPr/>
          </w:pPr>
          <w:hyperlink w:anchor="_Toc532332779">
            <w:r>
              <w:rPr>
                <w:webHidden/>
                <w:rStyle w:val="IndexLink"/>
              </w:rPr>
              <w:t>Ⅲ</w:t>
            </w:r>
            <w:r>
              <w:rPr>
                <w:rStyle w:val="IndexLink"/>
              </w:rPr>
              <w:t>. Data processing</w:t>
            </w:r>
            <w:r>
              <w:rPr>
                <w:webHidden/>
              </w:rPr>
              <w:fldChar w:fldCharType="begin"/>
            </w:r>
            <w:r>
              <w:rPr>
                <w:webHidden/>
              </w:rPr>
              <w:instrText>PAGEREF _Toc532332779 \h</w:instrText>
            </w:r>
            <w:r>
              <w:rPr>
                <w:webHidden/>
              </w:rPr>
              <w:fldChar w:fldCharType="separate"/>
            </w:r>
            <w:r>
              <w:rPr>
                <w:rStyle w:val="IndexLink"/>
                <w:vanish w:val="false"/>
              </w:rPr>
              <w:tab/>
              <w:t>4</w:t>
            </w:r>
            <w:r>
              <w:rPr>
                <w:webHidden/>
              </w:rPr>
              <w:fldChar w:fldCharType="end"/>
            </w:r>
          </w:hyperlink>
        </w:p>
        <w:p>
          <w:pPr>
            <w:pStyle w:val="Contents1"/>
            <w:tabs>
              <w:tab w:val="right" w:pos="8296" w:leader="dot"/>
            </w:tabs>
            <w:rPr/>
          </w:pPr>
          <w:hyperlink w:anchor="_Toc532332780">
            <w:r>
              <w:rPr>
                <w:webHidden/>
                <w:rStyle w:val="IndexLink"/>
                <w:rFonts w:asciiTheme="minorEastAsia" w:hAnsiTheme="minorEastAsia"/>
              </w:rPr>
              <w:t>Ⅳ</w:t>
            </w:r>
            <w:r>
              <w:rPr>
                <w:rStyle w:val="IndexLink"/>
              </w:rPr>
              <w:t>. Algorithm, results and Data Visualization</w:t>
            </w:r>
            <w:r>
              <w:rPr>
                <w:webHidden/>
              </w:rPr>
              <w:fldChar w:fldCharType="begin"/>
            </w:r>
            <w:r>
              <w:rPr>
                <w:webHidden/>
              </w:rPr>
              <w:instrText>PAGEREF _Toc532332780 \h</w:instrText>
            </w:r>
            <w:r>
              <w:rPr>
                <w:webHidden/>
              </w:rPr>
              <w:fldChar w:fldCharType="separate"/>
            </w:r>
            <w:r>
              <w:rPr>
                <w:rStyle w:val="IndexLink"/>
                <w:vanish w:val="false"/>
              </w:rPr>
              <w:tab/>
              <w:t>5</w:t>
            </w:r>
            <w:r>
              <w:rPr>
                <w:webHidden/>
              </w:rPr>
              <w:fldChar w:fldCharType="end"/>
            </w:r>
          </w:hyperlink>
        </w:p>
        <w:p>
          <w:pPr>
            <w:pStyle w:val="Contents1"/>
            <w:tabs>
              <w:tab w:val="right" w:pos="8296" w:leader="dot"/>
            </w:tabs>
            <w:rPr/>
          </w:pPr>
          <w:hyperlink w:anchor="_Toc532332781">
            <w:r>
              <w:rPr>
                <w:webHidden/>
                <w:rStyle w:val="IndexLink"/>
                <w:rFonts w:asciiTheme="minorEastAsia" w:hAnsiTheme="minorEastAsia"/>
              </w:rPr>
              <w:t>Ⅴ</w:t>
            </w:r>
            <w:r>
              <w:rPr>
                <w:rStyle w:val="IndexLink"/>
              </w:rPr>
              <w:t>. ETF</w:t>
            </w:r>
            <w:r>
              <w:rPr>
                <w:webHidden/>
              </w:rPr>
              <w:fldChar w:fldCharType="begin"/>
            </w:r>
            <w:r>
              <w:rPr>
                <w:webHidden/>
              </w:rPr>
              <w:instrText>PAGEREF _Toc532332781 \h</w:instrText>
            </w:r>
            <w:r>
              <w:rPr>
                <w:webHidden/>
              </w:rPr>
              <w:fldChar w:fldCharType="separate"/>
            </w:r>
            <w:r>
              <w:rPr>
                <w:rStyle w:val="IndexLink"/>
                <w:vanish w:val="false"/>
              </w:rPr>
              <w:tab/>
              <w:t>10</w:t>
            </w:r>
            <w:r>
              <w:rPr>
                <w:webHidden/>
              </w:rPr>
              <w:fldChar w:fldCharType="end"/>
            </w:r>
          </w:hyperlink>
        </w:p>
        <w:p>
          <w:pPr>
            <w:pStyle w:val="Normal"/>
            <w:rPr/>
          </w:pPr>
          <w:r>
            <w:rPr/>
          </w:r>
          <w:r>
            <w:rPr/>
            <w:fldChar w:fldCharType="end"/>
          </w:r>
        </w:p>
      </w:sdtContent>
    </w:sdt>
    <w:p>
      <w:pPr>
        <w:pStyle w:val="Normal"/>
        <w:rPr/>
      </w:pPr>
      <w:r>
        <w:rPr/>
      </w:r>
    </w:p>
    <w:p>
      <w:pPr>
        <w:pStyle w:val="Normal"/>
        <w:rPr/>
      </w:pPr>
      <w:r>
        <w:rPr/>
      </w:r>
    </w:p>
    <w:p>
      <w:pPr>
        <w:pStyle w:val="Normal"/>
        <w:widowControl/>
        <w:jc w:val="left"/>
        <w:rPr/>
      </w:pPr>
      <w:r>
        <w:rPr/>
      </w:r>
      <w:r>
        <w:br w:type="page"/>
      </w:r>
    </w:p>
    <w:p>
      <w:pPr>
        <w:pStyle w:val="Heading1"/>
        <w:rPr/>
      </w:pPr>
      <w:bookmarkStart w:id="0" w:name="_Toc532332777"/>
      <w:r>
        <w:rPr>
          <w:rFonts w:asciiTheme="minorEastAsia" w:hAnsiTheme="minorEastAsia"/>
        </w:rPr>
        <w:t>Ⅰ</w:t>
      </w:r>
      <w:r>
        <w:rPr/>
        <w:t>. Introduction to the project</w:t>
      </w:r>
      <w:bookmarkEnd w:id="0"/>
    </w:p>
    <w:p>
      <w:pPr>
        <w:pStyle w:val="Normal"/>
        <w:rPr/>
      </w:pPr>
      <w:r>
        <w:rPr/>
        <w:t>Our project is about the forecast of the house price by using specific function with python. We mainly focus on the real estate price of New York, as it is important for the financial market in US and it also has an impact on the economical condition of US as well.</w:t>
      </w:r>
    </w:p>
    <w:p>
      <w:pPr>
        <w:pStyle w:val="Normal"/>
        <w:rPr/>
      </w:pPr>
      <w:r>
        <w:rPr/>
      </w:r>
    </w:p>
    <w:p>
      <w:pPr>
        <w:pStyle w:val="Normal"/>
        <w:rPr/>
      </w:pPr>
      <w:r>
        <w:rPr/>
        <w:t>New York is not only the capital of US but also the location for Wall Street, which is an important worldwide financial market. So, understand and predict the real estate price of it is very useful and important.</w:t>
      </w:r>
    </w:p>
    <w:p>
      <w:pPr>
        <w:pStyle w:val="Normal"/>
        <w:rPr/>
      </w:pPr>
      <w:r>
        <w:rPr/>
      </w:r>
    </w:p>
    <w:p>
      <w:pPr>
        <w:pStyle w:val="Normal"/>
        <w:rPr/>
      </w:pPr>
      <w:r>
        <w:rPr/>
        <w:t xml:space="preserve">The process of our project mainly includes 4 parts, </w:t>
      </w:r>
      <w:r>
        <w:rPr/>
        <w:t>finding</w:t>
      </w:r>
      <w:r>
        <w:rPr/>
        <w:t xml:space="preserve"> the data</w:t>
      </w:r>
      <w:r>
        <w:rPr/>
        <w:t>set</w:t>
      </w:r>
      <w:r>
        <w:rPr/>
        <w:t>, processing the data, training model (machine learning) and the ETF in the real estate.</w:t>
      </w:r>
    </w:p>
    <w:p>
      <w:pPr>
        <w:pStyle w:val="Normal"/>
        <w:rPr/>
      </w:pPr>
      <w:r>
        <w:rPr/>
      </w:r>
    </w:p>
    <w:p>
      <w:pPr>
        <w:pStyle w:val="Normal"/>
        <w:rPr/>
      </w:pPr>
      <w:r>
        <w:rPr/>
        <w:t xml:space="preserve">As for the result, we use </w:t>
      </w:r>
      <w:r>
        <w:rPr/>
        <w:t>a scatter showing the relationship between predicted sale price and real sale price.</w:t>
      </w:r>
      <w:r>
        <w:rPr/>
        <w:t xml:space="preserve"> </w:t>
      </w:r>
    </w:p>
    <w:p>
      <w:pPr>
        <w:pStyle w:val="Normal"/>
        <w:rPr/>
      </w:pPr>
      <w:r>
        <w:rPr/>
      </w:r>
    </w:p>
    <w:p>
      <w:pPr>
        <w:pStyle w:val="Heading1"/>
        <w:rPr/>
      </w:pPr>
      <w:bookmarkStart w:id="1" w:name="_Toc532332778"/>
      <w:r>
        <w:rPr/>
        <w:t>Ⅱ</w:t>
      </w:r>
      <w:r>
        <w:rPr/>
        <w:t>. Challenges and Solutions</w:t>
      </w:r>
      <w:bookmarkEnd w:id="1"/>
    </w:p>
    <w:p>
      <w:pPr>
        <w:pStyle w:val="Normal"/>
        <w:rPr/>
      </w:pPr>
      <w:r>
        <w:rPr/>
        <w:t>We have faced several challenges during the completion of the project and we gave solutions.</w:t>
      </w:r>
    </w:p>
    <w:p>
      <w:pPr>
        <w:pStyle w:val="Normal"/>
        <w:rPr/>
      </w:pPr>
      <w:r>
        <w:rPr/>
        <w:t xml:space="preserve">1. Optimizing the data we want. </w:t>
      </w:r>
    </w:p>
    <w:p>
      <w:pPr>
        <w:pStyle w:val="Normal"/>
        <w:rPr/>
      </w:pPr>
      <w:r>
        <w:rPr/>
        <w:t xml:space="preserve">  </w:t>
      </w:r>
      <w:r>
        <w:rPr/>
        <w:t>There is too much data, some are invalid, some are missing, and some are not suitable for the model.</w:t>
      </w:r>
    </w:p>
    <w:p>
      <w:pPr>
        <w:pStyle w:val="Normal"/>
        <w:rPr/>
      </w:pPr>
      <w:r>
        <w:rPr/>
        <w:t xml:space="preserve">  </w:t>
      </w:r>
      <w:r>
        <w:rPr/>
        <w:t xml:space="preserve">For optimizing data, we classified the data with common sense for the first step, and then we </w:t>
      </w:r>
      <w:r>
        <w:rPr/>
        <w:t>eliminate missing values and outliers. Finally, we classify the sale price into 5 categories from low to high and every categories contains 2000 samples to avoid bias. But it failed eventually. (high price is too high)</w:t>
      </w:r>
    </w:p>
    <w:p>
      <w:pPr>
        <w:pStyle w:val="Normal"/>
        <w:rPr/>
      </w:pPr>
      <w:r>
        <w:rPr/>
        <w:t>2. Building Model.</w:t>
      </w:r>
    </w:p>
    <w:p>
      <w:pPr>
        <w:pStyle w:val="Normal"/>
        <w:rPr/>
      </w:pPr>
      <w:r>
        <w:rPr/>
        <w:t xml:space="preserve">   </w:t>
      </w:r>
      <w:r>
        <w:rPr/>
        <w:t>There are many kinds of models, it’s not easy to find the correct model. So we made hypothesis and tried three kinds of models.</w:t>
      </w:r>
    </w:p>
    <w:p>
      <w:pPr>
        <w:pStyle w:val="Normal"/>
        <w:rPr/>
      </w:pPr>
      <w:r>
        <w:rPr/>
      </w:r>
    </w:p>
    <w:p>
      <w:pPr>
        <w:pStyle w:val="Normal"/>
        <w:rPr/>
      </w:pPr>
      <w:r>
        <w:rPr/>
      </w:r>
    </w:p>
    <w:p>
      <w:pPr>
        <w:pStyle w:val="Normal"/>
        <w:rPr/>
      </w:pPr>
      <w:r>
        <w:rPr/>
      </w:r>
    </w:p>
    <w:p>
      <w:pPr>
        <w:pStyle w:val="Heading1"/>
        <w:rPr/>
      </w:pPr>
      <w:bookmarkStart w:id="2" w:name="_Toc532332779"/>
      <w:r>
        <w:rPr/>
        <w:t>Ⅲ</w:t>
      </w:r>
      <w:r>
        <w:rPr/>
        <w:t>. Data processing</w:t>
      </w:r>
      <w:bookmarkEnd w:id="2"/>
    </w:p>
    <w:p>
      <w:pPr>
        <w:pStyle w:val="ListParagraph"/>
        <w:numPr>
          <w:ilvl w:val="0"/>
          <w:numId w:val="1"/>
        </w:numPr>
        <w:rPr/>
      </w:pPr>
      <w:r>
        <w:rPr/>
        <w:t>Downloading data from the Internet —— NYC department of finance.</w:t>
      </w:r>
    </w:p>
    <w:p>
      <w:pPr>
        <w:pStyle w:val="ListParagraph"/>
        <w:ind w:left="360" w:hanging="0"/>
        <w:rPr/>
      </w:pPr>
      <w:r>
        <w:rPr/>
        <w:drawing>
          <wp:inline distT="0" distB="2540" distL="0" distR="2540">
            <wp:extent cx="5274310" cy="19786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274310" cy="1978660"/>
                    </a:xfrm>
                    <a:prstGeom prst="rect">
                      <a:avLst/>
                    </a:prstGeom>
                  </pic:spPr>
                </pic:pic>
              </a:graphicData>
            </a:graphic>
          </wp:inline>
        </w:drawing>
      </w:r>
    </w:p>
    <w:p>
      <w:pPr>
        <w:pStyle w:val="ListParagraph"/>
        <w:ind w:left="420" w:firstLine="360"/>
        <w:rPr/>
      </w:pPr>
      <w:r>
        <w:rPr/>
        <w:t>The picture above is the data we downloaded from the Internet. We can see from the picture that the data cannot be used directly, since it contains some irrelevant factors, invalid value</w:t>
      </w:r>
      <w:r>
        <w:rPr/>
        <w:t>s</w:t>
      </w:r>
      <w:r>
        <w:rPr/>
        <w:t xml:space="preserve"> and missing value</w:t>
      </w:r>
      <w:r>
        <w:rPr/>
        <w:t>s</w:t>
      </w:r>
      <w:r>
        <w:rPr/>
        <w:t>.</w:t>
      </w:r>
    </w:p>
    <w:p>
      <w:pPr>
        <w:pStyle w:val="ListParagraph"/>
        <w:ind w:left="420" w:firstLine="360"/>
        <w:rPr/>
      </w:pPr>
      <w:r>
        <w:rPr/>
        <w:t>Firstly, we filtered some data based on common sense manually. We draw a tree map based on the data we collected form the Internet in order to find the main factors and the branch factors that affect the result. Since we are considering the general impact on real estate, we decided to eliminate nearly all the branch factors that are useless or too complex to handle such as the number of the residence. And we also deleted some data that are too relevant to each other that they have the very similar impact on the result such as the zip code and the address. Also, we divided New York into 7 zones regardless of its own division.</w:t>
      </w:r>
    </w:p>
    <w:p>
      <w:pPr>
        <w:pStyle w:val="Normal"/>
        <w:ind w:left="360" w:firstLine="420"/>
        <w:rPr/>
      </w:pPr>
      <w:r>
        <w:rPr/>
        <w:t xml:space="preserve">Secondly, use python to handle outliers. We put the data into python and use its specific function to handle the data. We build dictionaries and lists to prepare for the data processing, and we use this optimized data to do the advanced analysis such as the correlation </w:t>
      </w:r>
      <w:r>
        <w:rPr/>
        <w:t>matrix</w:t>
      </w:r>
      <w:r>
        <w:rPr/>
        <w:t xml:space="preserve">. We eliminate some data that have very </w:t>
      </w:r>
      <w:r>
        <w:rPr/>
        <w:t>l</w:t>
      </w:r>
      <w:r>
        <w:rPr/>
        <w:t xml:space="preserve">ow correlation </w:t>
      </w:r>
      <w:r>
        <w:rPr/>
        <w:t>to sale price</w:t>
      </w:r>
      <w:r>
        <w:rPr/>
        <w:t xml:space="preserve"> as it is not relevant to the result and may add errors to the result. And also we deleted some data that are too relevant </w:t>
      </w:r>
      <w:r>
        <w:rPr/>
        <w:t xml:space="preserve">to each other </w:t>
      </w:r>
      <w:r>
        <w:rPr/>
        <w:t>since the f</w:t>
      </w:r>
      <w:r>
        <w:rPr/>
        <w:t>eature</w:t>
      </w:r>
      <w:r>
        <w:rPr/>
        <w:t xml:space="preserve">s </w:t>
      </w:r>
      <w:r>
        <w:rPr/>
        <w:t>selected</w:t>
      </w:r>
      <w:r>
        <w:rPr/>
        <w:t xml:space="preserve"> should be independent with each other, o</w:t>
      </w:r>
      <w:r>
        <w:rPr/>
        <w:t>therwise</w:t>
      </w:r>
      <w:r>
        <w:rPr/>
        <w:t xml:space="preserve"> it may cause coherent problems.</w:t>
      </w:r>
    </w:p>
    <w:p>
      <w:pPr>
        <w:pStyle w:val="Normal"/>
        <w:rPr/>
      </w:pPr>
      <w:r>
        <w:rPr/>
        <w:t xml:space="preserve">   </w:t>
      </w:r>
      <w:r>
        <w:rPr/>
        <w:tab/>
      </w:r>
    </w:p>
    <w:p>
      <w:pPr>
        <w:pStyle w:val="Normal"/>
        <w:rPr/>
      </w:pPr>
      <w:r>
        <w:rPr/>
        <w:tab/>
      </w:r>
    </w:p>
    <w:p>
      <w:pPr>
        <w:pStyle w:val="Normal"/>
        <w:rPr/>
      </w:pPr>
      <w:r>
        <w:rPr/>
      </w:r>
    </w:p>
    <w:p>
      <w:pPr>
        <w:pStyle w:val="Normal"/>
        <w:rPr/>
      </w:pPr>
      <w:r>
        <w:rPr/>
        <w:drawing>
          <wp:inline distT="0" distB="6350" distL="0" distR="0">
            <wp:extent cx="5248275" cy="2774950"/>
            <wp:effectExtent l="0" t="0" r="0" b="0"/>
            <wp:docPr id="2"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descr=""/>
                    <pic:cNvPicPr>
                      <a:picLocks noChangeAspect="1" noChangeArrowheads="1"/>
                    </pic:cNvPicPr>
                  </pic:nvPicPr>
                  <pic:blipFill>
                    <a:blip r:embed="rId3"/>
                    <a:stretch>
                      <a:fillRect/>
                    </a:stretch>
                  </pic:blipFill>
                  <pic:spPr bwMode="auto">
                    <a:xfrm>
                      <a:off x="0" y="0"/>
                      <a:ext cx="5248275" cy="2774950"/>
                    </a:xfrm>
                    <a:prstGeom prst="rect">
                      <a:avLst/>
                    </a:prstGeom>
                  </pic:spPr>
                </pic:pic>
              </a:graphicData>
            </a:graphic>
          </wp:inline>
        </w:drawing>
      </w:r>
    </w:p>
    <w:p>
      <w:pPr>
        <w:pStyle w:val="Normal"/>
        <w:ind w:firstLine="420"/>
        <w:rPr/>
      </w:pPr>
      <w:r>
        <w:rPr/>
      </w:r>
    </w:p>
    <w:p>
      <w:pPr>
        <w:pStyle w:val="Normal"/>
        <w:ind w:firstLine="420"/>
        <w:rPr/>
      </w:pPr>
      <w:r>
        <w:rPr/>
        <w:t>The picture above is the procedure of filtering the data. The matrix displays the correlation between factors ranged from -0.2 to 1.0. The yellow plot represents the correlation of 1.0, the darker the colors are, the less related between the two factors. Using this matrix, we find that the ‘tax class’ and the ‘building category’ are not independent.</w:t>
      </w:r>
    </w:p>
    <w:p>
      <w:pPr>
        <w:pStyle w:val="Normal"/>
        <w:ind w:firstLine="420"/>
        <w:rPr/>
      </w:pPr>
      <w:r>
        <w:rPr/>
        <w:t>As the result, we dropped 'NEIGHBORHOOD', 'TAX CLASS AT PRESENT', 'BUILDING CLASS AT PRESENT', 'EASE-MENT', 'ADDRESS', 'APARTMENT NUMBER', 'TOTAL UNITS', 'SALE DATE', 'BUILDING CLASS AT TIME OF SALE'.</w:t>
      </w:r>
    </w:p>
    <w:p>
      <w:pPr>
        <w:pStyle w:val="Normal"/>
        <w:rPr/>
      </w:pPr>
      <w:r>
        <w:rPr/>
        <w:tab/>
      </w:r>
    </w:p>
    <w:p>
      <w:pPr>
        <w:pStyle w:val="Normal"/>
        <w:rPr/>
      </w:pPr>
      <w:r>
        <w:rPr/>
      </w:r>
    </w:p>
    <w:p>
      <w:pPr>
        <w:pStyle w:val="Heading1"/>
        <w:rPr/>
      </w:pPr>
      <w:bookmarkStart w:id="3" w:name="_Toc532332780"/>
      <w:r>
        <w:rPr>
          <w:rFonts w:asciiTheme="minorEastAsia" w:hAnsiTheme="minorEastAsia"/>
        </w:rPr>
        <w:t>Ⅳ</w:t>
      </w:r>
      <w:r>
        <w:rPr/>
        <w:t>. Algorithm, results and Data Visualization</w:t>
      </w:r>
      <w:bookmarkEnd w:id="3"/>
    </w:p>
    <w:p>
      <w:pPr>
        <w:pStyle w:val="ListParagraph"/>
        <w:numPr>
          <w:ilvl w:val="0"/>
          <w:numId w:val="2"/>
        </w:numPr>
        <w:rPr/>
      </w:pPr>
      <w:r>
        <w:rPr/>
        <w:t>Linear Regression</w:t>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drawing>
          <wp:inline distT="0" distB="3175" distL="0" distR="2540">
            <wp:extent cx="5274310" cy="336867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5274310" cy="3368675"/>
                    </a:xfrm>
                    <a:prstGeom prst="rect">
                      <a:avLst/>
                    </a:prstGeom>
                  </pic:spPr>
                </pic:pic>
              </a:graphicData>
            </a:graphic>
          </wp:inline>
        </w:drawing>
      </w:r>
    </w:p>
    <w:p>
      <w:pPr>
        <w:pStyle w:val="ListParagraph"/>
        <w:ind w:left="360" w:hanging="0"/>
        <w:rPr/>
      </w:pPr>
      <w:r>
        <w:rPr/>
        <w:t xml:space="preserve">The picture </w:t>
      </w:r>
      <w:r>
        <w:rPr/>
        <w:t>below</w:t>
      </w:r>
      <w:r>
        <w:rPr/>
        <w:t xml:space="preserve"> is the </w:t>
      </w:r>
      <w:r>
        <w:rPr/>
        <w:t>result</w:t>
      </w:r>
      <w:r>
        <w:rPr/>
        <w:t xml:space="preserve"> of the linear regression. </w:t>
      </w:r>
      <w:r>
        <w:rPr/>
        <w:t>It shows relationship between predicted sale price and real sale price</w:t>
      </w:r>
    </w:p>
    <w:p>
      <w:pPr>
        <w:pStyle w:val="ListParagraph"/>
        <w:ind w:left="360" w:hanging="0"/>
        <w:rPr/>
      </w:pPr>
      <w:r>
        <w:rPr/>
        <mc:AlternateContent>
          <mc:Choice Requires="wps">
            <w:drawing>
              <wp:inline distT="0" distB="0" distL="0" distR="0" wp14:anchorId="1C7F002E">
                <wp:extent cx="6104255" cy="3402965"/>
                <wp:effectExtent l="0" t="0" r="0" b="0"/>
                <wp:docPr id="4" name="Picture 4"/>
                <a:graphic xmlns:a="http://schemas.openxmlformats.org/drawingml/2006/main">
                  <a:graphicData uri="http://schemas.openxmlformats.org/drawingml/2006/picture">
                    <pic:pic xmlns:pic="http://schemas.openxmlformats.org/drawingml/2006/picture">
                      <pic:nvPicPr>
                        <pic:cNvPr id="0" name="Picture 4" descr=""/>
                        <pic:cNvPicPr/>
                      </pic:nvPicPr>
                      <pic:blipFill>
                        <a:blip r:embed="rId5"/>
                        <a:stretch/>
                      </pic:blipFill>
                      <pic:spPr>
                        <a:xfrm rot="21584400">
                          <a:off x="0" y="0"/>
                          <a:ext cx="6103800" cy="340236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 stroked="f" style="position:absolute;margin-left:0.6pt;margin-top:-239.45pt;width:480.55pt;height:267.85pt;rotation:360" wp14:anchorId="1C7F002E" type="shapetype_75">
                <v:imagedata r:id="rId5" o:detectmouseclick="t"/>
                <w10:wrap type="none"/>
                <v:stroke color="#3465a4" joinstyle="round" endcap="flat"/>
              </v:shape>
            </w:pict>
          </mc:Fallback>
        </mc:AlternateContent>
      </w:r>
    </w:p>
    <w:p>
      <w:pPr>
        <w:pStyle w:val="ListParagraph"/>
        <w:ind w:left="360" w:hanging="0"/>
        <w:rPr/>
      </w:pPr>
      <w:r>
        <w:rPr/>
        <w:t xml:space="preserve">The score 0.6714874629993289 </w:t>
      </w:r>
      <w:r>
        <w:rPr/>
        <w:t>(R^2)</w:t>
      </w:r>
    </w:p>
    <w:p>
      <w:pPr>
        <w:pStyle w:val="ListParagraph"/>
        <w:ind w:left="360" w:hanging="0"/>
        <w:rPr/>
      </w:pPr>
      <w:r>
        <w:rPr/>
      </w:r>
    </w:p>
    <w:p>
      <w:pPr>
        <w:pStyle w:val="ListParagraph"/>
        <w:ind w:left="360" w:hanging="0"/>
        <w:rPr/>
      </w:pPr>
      <w:r>
        <w:rPr/>
      </w:r>
    </w:p>
    <w:p>
      <w:pPr>
        <w:pStyle w:val="ListParagraph"/>
        <w:numPr>
          <w:ilvl w:val="0"/>
          <w:numId w:val="2"/>
        </w:numPr>
        <w:rPr/>
      </w:pPr>
      <w:r>
        <w:rPr/>
        <w:t>Random Forest Regression</w:t>
      </w:r>
    </w:p>
    <w:p>
      <w:pPr>
        <w:pStyle w:val="Normal"/>
        <w:ind w:firstLine="360"/>
        <w:rPr/>
      </w:pPr>
      <w:r>
        <w:rPr/>
        <w:t xml:space="preserve">Random Forest Regression </w:t>
      </w:r>
      <w:r>
        <w:rPr/>
        <w:t>is an e</w:t>
      </w:r>
      <w:r>
        <w:rPr/>
        <w:t xml:space="preserve">nsemble learning </w:t>
      </w:r>
      <w:r>
        <w:rPr/>
        <w:t>that</w:t>
      </w:r>
      <w:r>
        <w:rPr/>
        <w:t xml:space="preserve"> average</w:t>
      </w:r>
      <w:r>
        <w:rPr/>
        <w:t>s</w:t>
      </w:r>
      <w:r>
        <w:rPr/>
        <w:t xml:space="preserve"> the outputs of many decision trees </w:t>
      </w:r>
      <w:r>
        <w:rPr/>
        <w:t>as output</w:t>
      </w:r>
      <w:r>
        <w:rPr/>
        <w:t>.</w:t>
      </w:r>
    </w:p>
    <w:p>
      <w:pPr>
        <w:pStyle w:val="Normal"/>
        <w:ind w:firstLine="360"/>
        <w:rPr/>
      </w:pPr>
      <w:r>
        <w:rPr/>
        <w:t>For every decision tree, classify every attribute into several categories. Then for the same category, average the target value as output.</w:t>
      </w:r>
    </w:p>
    <w:p>
      <w:pPr>
        <w:pStyle w:val="Normal"/>
        <w:ind w:firstLine="360"/>
        <w:rPr/>
      </w:pPr>
      <w:bookmarkStart w:id="4" w:name="_GoBack"/>
      <w:r>
        <w:rPr/>
        <mc:AlternateContent>
          <mc:Choice Requires="wps">
            <w:drawing>
              <wp:inline distT="0" distB="0" distL="0" distR="0" wp14:anchorId="2C4505FB">
                <wp:extent cx="5274945" cy="3547745"/>
                <wp:effectExtent l="0" t="0" r="0" b="0"/>
                <wp:docPr id="5" name="Picture 4"/>
                <a:graphic xmlns:a="http://schemas.openxmlformats.org/drawingml/2006/main">
                  <a:graphicData uri="http://schemas.openxmlformats.org/drawingml/2006/picture">
                    <pic:pic xmlns:pic="http://schemas.openxmlformats.org/drawingml/2006/picture">
                      <pic:nvPicPr>
                        <pic:cNvPr id="1" name="Picture 4" descr=""/>
                        <pic:cNvPicPr/>
                      </pic:nvPicPr>
                      <pic:blipFill>
                        <a:blip r:embed="rId6"/>
                        <a:stretch/>
                      </pic:blipFill>
                      <pic:spPr>
                        <a:xfrm rot="21581400">
                          <a:off x="0" y="0"/>
                          <a:ext cx="5274360" cy="3547080"/>
                        </a:xfrm>
                        <a:prstGeom prst="rect">
                          <a:avLst/>
                        </a:prstGeom>
                        <a:ln>
                          <a:noFill/>
                        </a:ln>
                      </pic:spPr>
                    </pic:pic>
                  </a:graphicData>
                </a:graphic>
              </wp:inline>
            </w:drawing>
          </mc:Choice>
          <mc:Fallback>
            <w:pict>
              <v:shape id="shape_0" ID="Picture 4" stroked="f" style="position:absolute;margin-left:0.75pt;margin-top:-280.5pt;width:415.25pt;height:279.25pt;rotation:359;mso-position-vertical:top" wp14:anchorId="2C4505FB" type="shapetype_75">
                <v:imagedata r:id="rId6" o:detectmouseclick="t"/>
                <w10:wrap type="none"/>
                <v:stroke color="#3465a4" joinstyle="round" endcap="flat"/>
              </v:shape>
            </w:pict>
          </mc:Fallback>
        </mc:AlternateContent>
      </w:r>
      <w:bookmarkEnd w:id="4"/>
    </w:p>
    <w:p>
      <w:pPr>
        <w:pStyle w:val="Normal"/>
        <w:ind w:firstLine="360"/>
        <w:rPr/>
      </w:pPr>
      <w:r>
        <w:rPr/>
        <w:drawing>
          <wp:inline distT="0" distB="0" distL="0" distR="2540">
            <wp:extent cx="6188710" cy="327088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6188710" cy="3270885"/>
                    </a:xfrm>
                    <a:prstGeom prst="rect">
                      <a:avLst/>
                    </a:prstGeom>
                  </pic:spPr>
                </pic:pic>
              </a:graphicData>
            </a:graphic>
          </wp:inline>
        </w:drawing>
      </w:r>
    </w:p>
    <w:p>
      <w:pPr>
        <w:pStyle w:val="Normal"/>
        <w:ind w:firstLine="360"/>
        <w:rPr/>
      </w:pPr>
      <w:r>
        <w:rPr/>
        <w:t xml:space="preserve">The score is 0.868 </w:t>
      </w:r>
      <w:bookmarkStart w:id="5" w:name="__DdeLink__216_1416532461"/>
      <w:r>
        <w:rPr/>
        <w:t>(R^2)</w:t>
      </w:r>
      <w:bookmarkEnd w:id="5"/>
    </w:p>
    <w:p>
      <w:pPr>
        <w:pStyle w:val="Normal"/>
        <w:ind w:firstLine="360"/>
        <w:rPr/>
      </w:pPr>
      <w:r>
        <w:rPr/>
      </w:r>
    </w:p>
    <w:p>
      <w:pPr>
        <w:pStyle w:val="Normal"/>
        <w:ind w:firstLine="360"/>
        <w:rPr/>
      </w:pPr>
      <w:r>
        <w:rPr/>
      </w:r>
    </w:p>
    <w:p>
      <w:pPr>
        <w:pStyle w:val="ListParagraph"/>
        <w:numPr>
          <w:ilvl w:val="0"/>
          <w:numId w:val="2"/>
        </w:numPr>
        <w:rPr/>
      </w:pPr>
      <w:r>
        <w:rPr>
          <w:bCs/>
        </w:rPr>
        <w:t>Multi-layer Perceptron</w:t>
      </w:r>
    </w:p>
    <w:p>
      <w:pPr>
        <w:pStyle w:val="ListParagraph"/>
        <w:ind w:left="360" w:hanging="0"/>
        <w:rPr/>
      </w:pPr>
      <w:r>
        <w:rPr/>
        <w:drawing>
          <wp:inline distT="0" distB="0" distL="0" distR="2540">
            <wp:extent cx="5274310" cy="4199890"/>
            <wp:effectExtent l="0" t="0" r="0" b="0"/>
            <wp:docPr id="7"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8" descr=""/>
                    <pic:cNvPicPr>
                      <a:picLocks noChangeAspect="1" noChangeArrowheads="1"/>
                    </pic:cNvPicPr>
                  </pic:nvPicPr>
                  <pic:blipFill>
                    <a:blip r:embed="rId8"/>
                    <a:stretch>
                      <a:fillRect/>
                    </a:stretch>
                  </pic:blipFill>
                  <pic:spPr bwMode="auto">
                    <a:xfrm>
                      <a:off x="0" y="0"/>
                      <a:ext cx="5274310" cy="4199890"/>
                    </a:xfrm>
                    <a:prstGeom prst="rect">
                      <a:avLst/>
                    </a:prstGeom>
                  </pic:spPr>
                </pic:pic>
              </a:graphicData>
            </a:graphic>
          </wp:inline>
        </w:drawing>
      </w:r>
    </w:p>
    <w:p>
      <w:pPr>
        <w:pStyle w:val="ListParagraph"/>
        <w:ind w:left="360" w:hanging="0"/>
        <w:rPr/>
      </w:pPr>
      <w:r>
        <w:rPr/>
        <w:drawing>
          <wp:inline distT="0" distB="9525" distL="0" distR="2540">
            <wp:extent cx="5274310" cy="347662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5274310" cy="3476625"/>
                    </a:xfrm>
                    <a:prstGeom prst="rect">
                      <a:avLst/>
                    </a:prstGeom>
                  </pic:spPr>
                </pic:pic>
              </a:graphicData>
            </a:graphic>
          </wp:inline>
        </w:drawing>
      </w:r>
    </w:p>
    <w:p>
      <w:pPr>
        <w:pStyle w:val="ListParagraph"/>
        <w:ind w:left="360" w:hanging="0"/>
        <w:rPr/>
      </w:pPr>
      <w:r>
        <w:rPr/>
        <w:t>For one hidden layer MLP, we choose “hidden units = 100 “ as the best parameter.</w:t>
      </w:r>
    </w:p>
    <w:p>
      <w:pPr>
        <w:pStyle w:val="ListParagraph"/>
        <w:ind w:left="360" w:hanging="0"/>
        <w:rPr/>
      </w:pPr>
      <w:r>
        <w:rPr/>
        <w:drawing>
          <wp:inline distT="0" distB="0" distL="0" distR="2540">
            <wp:extent cx="5426710" cy="2787015"/>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5426710" cy="2787015"/>
                    </a:xfrm>
                    <a:prstGeom prst="rect">
                      <a:avLst/>
                    </a:prstGeom>
                  </pic:spPr>
                </pic:pic>
              </a:graphicData>
            </a:graphic>
          </wp:inline>
        </w:drawing>
      </w:r>
      <w:r>
        <w:rPr/>
        <w:t>Two hidden layers MPL has worse performance than one hidden layer. So we quit it.</w:t>
      </w:r>
    </w:p>
    <w:p>
      <w:pPr>
        <w:pStyle w:val="ListParagraph"/>
        <w:ind w:left="360" w:hanging="0"/>
        <w:rPr/>
      </w:pPr>
      <w:r>
        <w:rPr/>
      </w:r>
    </w:p>
    <w:p>
      <w:pPr>
        <w:pStyle w:val="ListParagraph"/>
        <w:ind w:left="360" w:hanging="0"/>
        <w:rPr/>
      </w:pPr>
      <w:r>
        <w:rPr/>
        <w:drawing>
          <wp:inline distT="0" distB="0" distL="0" distR="2540">
            <wp:extent cx="6185535" cy="326961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6185535" cy="3269615"/>
                    </a:xfrm>
                    <a:prstGeom prst="rect">
                      <a:avLst/>
                    </a:prstGeom>
                  </pic:spPr>
                </pic:pic>
              </a:graphicData>
            </a:graphic>
          </wp:inline>
        </w:drawing>
      </w:r>
    </w:p>
    <w:p>
      <w:pPr>
        <w:pStyle w:val="Normal"/>
        <w:rPr/>
      </w:pPr>
      <w:r>
        <w:rPr/>
        <w:t xml:space="preserve">The score: is 0.625 </w:t>
      </w:r>
      <w:r>
        <w:rPr/>
        <w:t>(R^2)</w:t>
      </w:r>
    </w:p>
    <w:p>
      <w:pPr>
        <w:pStyle w:val="ListParagraph"/>
        <w:ind w:left="360" w:hanging="0"/>
        <w:rPr/>
      </w:pPr>
      <w:r>
        <w:rPr/>
      </w:r>
    </w:p>
    <w:p>
      <w:pPr>
        <w:pStyle w:val="Normal"/>
        <w:rPr/>
      </w:pPr>
      <w:r>
        <w:rPr/>
      </w:r>
    </w:p>
    <w:p>
      <w:pPr>
        <w:pStyle w:val="Heading1"/>
        <w:rPr/>
      </w:pPr>
      <w:bookmarkStart w:id="6" w:name="_Toc532332781"/>
      <w:r>
        <w:rPr>
          <w:rFonts w:asciiTheme="minorEastAsia" w:hAnsiTheme="minorEastAsia"/>
        </w:rPr>
        <w:t>Ⅴ</w:t>
      </w:r>
      <w:r>
        <w:rPr/>
        <w:t>. ETF</w:t>
      </w:r>
      <w:bookmarkEnd w:id="6"/>
    </w:p>
    <w:p>
      <w:pPr>
        <w:pStyle w:val="Normal"/>
        <w:rPr/>
      </w:pPr>
      <w:r>
        <w:rPr/>
        <w:drawing>
          <wp:inline distT="0" distB="5080" distL="0" distR="0">
            <wp:extent cx="5319395" cy="3367405"/>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5319395" cy="3367405"/>
                    </a:xfrm>
                    <a:prstGeom prst="rect">
                      <a:avLst/>
                    </a:prstGeom>
                  </pic:spPr>
                </pic:pic>
              </a:graphicData>
            </a:graphic>
          </wp:inline>
        </w:drawing>
      </w:r>
    </w:p>
    <w:p>
      <w:pPr>
        <w:pStyle w:val="Normal"/>
        <w:ind w:firstLine="420"/>
        <w:rPr>
          <w:szCs w:val="21"/>
        </w:rPr>
      </w:pPr>
      <w:r>
        <w:rPr>
          <w:szCs w:val="21"/>
        </w:rPr>
        <w:t>The orange line in the picture is signal line, and the blue line is MACD. In this plot, when this two-line cross each other, it will give a buy or sell signal.</w:t>
      </w:r>
    </w:p>
    <w:p>
      <w:pPr>
        <w:pStyle w:val="Normal"/>
        <w:rPr/>
      </w:pPr>
      <w:r>
        <w:rPr/>
      </w:r>
    </w:p>
    <w:p>
      <w:pPr>
        <w:pStyle w:val="Normal"/>
        <w:rPr/>
      </w:pPr>
      <w:r>
        <w:rPr/>
        <w:drawing>
          <wp:inline distT="0" distB="3175" distL="0" distR="0">
            <wp:extent cx="5240020" cy="1787525"/>
            <wp:effectExtent l="0" t="0" r="0" b="0"/>
            <wp:docPr id="12" name="图片 2" descr="C:\Users\宁\AppData\Local\Temp\WeChat Files\c6b968b1b4c8bb548bb65ee18516c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C:\Users\宁\AppData\Local\Temp\WeChat Files\c6b968b1b4c8bb548bb65ee18516cdc.png"/>
                    <pic:cNvPicPr>
                      <a:picLocks noChangeAspect="1" noChangeArrowheads="1"/>
                    </pic:cNvPicPr>
                  </pic:nvPicPr>
                  <pic:blipFill>
                    <a:blip r:embed="rId13"/>
                    <a:stretch>
                      <a:fillRect/>
                    </a:stretch>
                  </pic:blipFill>
                  <pic:spPr bwMode="auto">
                    <a:xfrm>
                      <a:off x="0" y="0"/>
                      <a:ext cx="5240020" cy="1787525"/>
                    </a:xfrm>
                    <a:prstGeom prst="rect">
                      <a:avLst/>
                    </a:prstGeom>
                  </pic:spPr>
                </pic:pic>
              </a:graphicData>
            </a:graphic>
          </wp:inline>
        </w:drawing>
      </w:r>
    </w:p>
    <w:p>
      <w:pPr>
        <w:pStyle w:val="Normal"/>
        <w:ind w:firstLine="420"/>
        <w:rPr>
          <w:szCs w:val="21"/>
        </w:rPr>
      </w:pPr>
      <w:r>
        <w:rPr>
          <w:szCs w:val="21"/>
        </w:rPr>
        <w:t>The real estate ETF is based on the real estate stock, which is some kind correlation with the house price. The buy and sell signal model are based on the moving average theory. As you can see when this two-line cross each other, here is buy or sell signal.so after we predict the house price, we can get a buy and sell signal in the market.</w:t>
      </w:r>
    </w:p>
    <w:p>
      <w:pPr>
        <w:pStyle w:val="Normal"/>
        <w:ind w:firstLine="420"/>
        <w:rPr/>
      </w:pPr>
      <w:r>
        <w:rPr>
          <w:szCs w:val="21"/>
        </w:rPr>
        <w:t xml:space="preserve">But the buy and sell signal is just a model at present. If we want to use that, we need to combine the etf stock price with the forecast price. </w:t>
      </w:r>
    </w:p>
    <w:sectPr>
      <w:type w:val="nextPage"/>
      <w:pgSz w:w="11906" w:h="16838"/>
      <w:pgMar w:left="1800" w:right="1800" w:header="0" w:top="1440" w:footer="0" w:bottom="1440" w:gutter="0"/>
      <w:pgNumType w:fmt="decimal"/>
      <w:formProt w:val="false"/>
      <w:textDirection w:val="lrTb"/>
      <w:docGrid w:type="lines" w:linePitch="312"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Liberation Sans">
    <w:altName w:val="Arial"/>
    <w:charset w:val="01"/>
    <w:family w:val="swiss"/>
    <w:pitch w:val="variable"/>
  </w:font>
  <w:font w:name="等线 Light">
    <w:charset w:val="01"/>
    <w:family w:val="roman"/>
    <w:pitch w:val="variable"/>
  </w:font>
  <w:font w:name="宋体">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60"/>
  <w:defaultTabStop w:val="420"/>
  <w:compat>
    <w:doNotExpandShiftReturn/>
  </w:compat>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 w:asciiTheme="minorHAnsi" w:cstheme="minorBidi" w:eastAsiaTheme="minorEastAsia" w:hAnsiTheme="minorHAnsi"/>
        <w:kern w:val="2"/>
        <w:sz w:val="21"/>
        <w:szCs w:val="22"/>
        <w:lang w:val="en-US" w:eastAsia="zh-C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val="false"/>
      <w:bidi w:val="0"/>
      <w:jc w:val="both"/>
    </w:pPr>
    <w:rPr>
      <w:rFonts w:ascii="等线" w:hAnsi="等线" w:eastAsia="等线" w:cs="" w:asciiTheme="minorHAnsi" w:cstheme="minorBidi" w:eastAsiaTheme="minorEastAsia" w:hAnsiTheme="minorHAnsi"/>
      <w:color w:val="auto"/>
      <w:kern w:val="2"/>
      <w:sz w:val="21"/>
      <w:szCs w:val="22"/>
      <w:lang w:val="en-US" w:eastAsia="zh-CN" w:bidi="ar-SA"/>
    </w:rPr>
  </w:style>
  <w:style w:type="paragraph" w:styleId="Heading1">
    <w:name w:val="Heading 1"/>
    <w:basedOn w:val="Normal"/>
    <w:link w:val="1Char"/>
    <w:uiPriority w:val="9"/>
    <w:qFormat/>
    <w:rsid w:val="00073282"/>
    <w:pPr>
      <w:keepNext w:val="true"/>
      <w:keepLines/>
      <w:spacing w:lineRule="auto" w:line="578" w:before="340" w:after="330"/>
      <w:outlineLvl w:val="0"/>
    </w:pPr>
    <w:rPr>
      <w:b/>
      <w:bCs/>
      <w:kern w:val="2"/>
      <w:sz w:val="44"/>
      <w:szCs w:val="44"/>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000a12"/>
    <w:rPr>
      <w:color w:val="808080"/>
    </w:rPr>
  </w:style>
  <w:style w:type="character" w:styleId="1Char" w:customStyle="1">
    <w:name w:val="标题 1 Char"/>
    <w:basedOn w:val="DefaultParagraphFont"/>
    <w:link w:val="1"/>
    <w:uiPriority w:val="9"/>
    <w:qFormat/>
    <w:rsid w:val="00073282"/>
    <w:rPr>
      <w:b/>
      <w:bCs/>
      <w:kern w:val="2"/>
      <w:sz w:val="44"/>
      <w:szCs w:val="44"/>
    </w:rPr>
  </w:style>
  <w:style w:type="character" w:styleId="Char" w:customStyle="1">
    <w:name w:val="页眉 Char"/>
    <w:basedOn w:val="DefaultParagraphFont"/>
    <w:link w:val="a5"/>
    <w:uiPriority w:val="99"/>
    <w:qFormat/>
    <w:rsid w:val="00386a5f"/>
    <w:rPr>
      <w:sz w:val="18"/>
      <w:szCs w:val="18"/>
    </w:rPr>
  </w:style>
  <w:style w:type="character" w:styleId="Char1" w:customStyle="1">
    <w:name w:val="页脚 Char"/>
    <w:basedOn w:val="DefaultParagraphFont"/>
    <w:link w:val="a6"/>
    <w:uiPriority w:val="99"/>
    <w:qFormat/>
    <w:rsid w:val="00386a5f"/>
    <w:rPr>
      <w:sz w:val="18"/>
      <w:szCs w:val="18"/>
    </w:rPr>
  </w:style>
  <w:style w:type="character" w:styleId="InternetLink">
    <w:name w:val="Internet Link"/>
    <w:basedOn w:val="DefaultParagraphFont"/>
    <w:uiPriority w:val="99"/>
    <w:unhideWhenUsed/>
    <w:rsid w:val="00386a5f"/>
    <w:rPr>
      <w:color w:val="0563C1" w:themeColor="hyperlink"/>
      <w:u w:val="single"/>
    </w:rPr>
  </w:style>
  <w:style w:type="character" w:styleId="Char2" w:customStyle="1">
    <w:name w:val="批注框文本 Char"/>
    <w:basedOn w:val="DefaultParagraphFont"/>
    <w:link w:val="a9"/>
    <w:uiPriority w:val="99"/>
    <w:semiHidden/>
    <w:qFormat/>
    <w:rsid w:val="006a3dbd"/>
    <w:rPr>
      <w:sz w:val="18"/>
      <w:szCs w:val="18"/>
    </w:rPr>
  </w:style>
  <w:style w:type="character" w:styleId="ListLabel1">
    <w:name w:val="ListLabel 1"/>
    <w:qFormat/>
    <w:rPr>
      <w:rFonts w:eastAsia="Calibri" w:cs="Calibri"/>
      <w:b w:val="false"/>
      <w:i w:val="false"/>
      <w:strike w:val="false"/>
      <w:dstrike w:val="false"/>
      <w:color w:val="FF00FF"/>
      <w:position w:val="0"/>
      <w:sz w:val="18"/>
      <w:sz w:val="18"/>
      <w:szCs w:val="18"/>
      <w:u w:val="none" w:color="000000"/>
      <w:vertAlign w:val="baseline"/>
    </w:rPr>
  </w:style>
  <w:style w:type="character" w:styleId="ListLabel2">
    <w:name w:val="ListLabel 2"/>
    <w:qFormat/>
    <w:rPr>
      <w:rFonts w:eastAsia="Calibri" w:cs="Calibri"/>
      <w:b w:val="false"/>
      <w:i w:val="false"/>
      <w:strike w:val="false"/>
      <w:dstrike w:val="false"/>
      <w:color w:val="FF00FF"/>
      <w:position w:val="0"/>
      <w:sz w:val="18"/>
      <w:sz w:val="18"/>
      <w:szCs w:val="18"/>
      <w:u w:val="none" w:color="000000"/>
      <w:vertAlign w:val="baseline"/>
    </w:rPr>
  </w:style>
  <w:style w:type="character" w:styleId="ListLabel3">
    <w:name w:val="ListLabel 3"/>
    <w:qFormat/>
    <w:rPr>
      <w:rFonts w:eastAsia="Calibri" w:cs="Calibri"/>
      <w:b w:val="false"/>
      <w:i w:val="false"/>
      <w:strike w:val="false"/>
      <w:dstrike w:val="false"/>
      <w:color w:val="FF00FF"/>
      <w:position w:val="0"/>
      <w:sz w:val="18"/>
      <w:sz w:val="18"/>
      <w:szCs w:val="18"/>
      <w:u w:val="none" w:color="000000"/>
      <w:vertAlign w:val="baseline"/>
    </w:rPr>
  </w:style>
  <w:style w:type="character" w:styleId="ListLabel4">
    <w:name w:val="ListLabel 4"/>
    <w:qFormat/>
    <w:rPr>
      <w:rFonts w:eastAsia="Calibri" w:cs="Calibri"/>
      <w:b w:val="false"/>
      <w:i w:val="false"/>
      <w:strike w:val="false"/>
      <w:dstrike w:val="false"/>
      <w:color w:val="FF00FF"/>
      <w:position w:val="0"/>
      <w:sz w:val="18"/>
      <w:sz w:val="18"/>
      <w:szCs w:val="18"/>
      <w:u w:val="none" w:color="000000"/>
      <w:vertAlign w:val="baseline"/>
    </w:rPr>
  </w:style>
  <w:style w:type="character" w:styleId="ListLabel5">
    <w:name w:val="ListLabel 5"/>
    <w:qFormat/>
    <w:rPr>
      <w:rFonts w:eastAsia="Calibri" w:cs="Calibri"/>
      <w:b w:val="false"/>
      <w:i w:val="false"/>
      <w:strike w:val="false"/>
      <w:dstrike w:val="false"/>
      <w:color w:val="FF00FF"/>
      <w:position w:val="0"/>
      <w:sz w:val="18"/>
      <w:sz w:val="18"/>
      <w:szCs w:val="18"/>
      <w:u w:val="none" w:color="000000"/>
      <w:vertAlign w:val="baseline"/>
    </w:rPr>
  </w:style>
  <w:style w:type="character" w:styleId="ListLabel6">
    <w:name w:val="ListLabel 6"/>
    <w:qFormat/>
    <w:rPr>
      <w:rFonts w:eastAsia="Calibri" w:cs="Calibri"/>
      <w:b w:val="false"/>
      <w:i w:val="false"/>
      <w:strike w:val="false"/>
      <w:dstrike w:val="false"/>
      <w:color w:val="FF00FF"/>
      <w:position w:val="0"/>
      <w:sz w:val="18"/>
      <w:sz w:val="18"/>
      <w:szCs w:val="18"/>
      <w:u w:val="none" w:color="000000"/>
      <w:vertAlign w:val="baseline"/>
    </w:rPr>
  </w:style>
  <w:style w:type="character" w:styleId="ListLabel7">
    <w:name w:val="ListLabel 7"/>
    <w:qFormat/>
    <w:rPr>
      <w:rFonts w:eastAsia="Calibri" w:cs="Calibri"/>
      <w:b w:val="false"/>
      <w:i w:val="false"/>
      <w:strike w:val="false"/>
      <w:dstrike w:val="false"/>
      <w:color w:val="FF00FF"/>
      <w:position w:val="0"/>
      <w:sz w:val="18"/>
      <w:sz w:val="18"/>
      <w:szCs w:val="18"/>
      <w:u w:val="none" w:color="000000"/>
      <w:vertAlign w:val="baseline"/>
    </w:rPr>
  </w:style>
  <w:style w:type="character" w:styleId="ListLabel8">
    <w:name w:val="ListLabel 8"/>
    <w:qFormat/>
    <w:rPr>
      <w:rFonts w:eastAsia="Calibri" w:cs="Calibri"/>
      <w:b w:val="false"/>
      <w:i w:val="false"/>
      <w:strike w:val="false"/>
      <w:dstrike w:val="false"/>
      <w:color w:val="FF00FF"/>
      <w:position w:val="0"/>
      <w:sz w:val="18"/>
      <w:sz w:val="18"/>
      <w:szCs w:val="18"/>
      <w:u w:val="none" w:color="000000"/>
      <w:vertAlign w:val="baseline"/>
    </w:rPr>
  </w:style>
  <w:style w:type="character" w:styleId="ListLabel9">
    <w:name w:val="ListLabel 9"/>
    <w:qFormat/>
    <w:rPr>
      <w:rFonts w:eastAsia="Calibri" w:cs="Calibri"/>
      <w:b w:val="false"/>
      <w:i w:val="false"/>
      <w:strike w:val="false"/>
      <w:dstrike w:val="false"/>
      <w:color w:val="FF00FF"/>
      <w:position w:val="0"/>
      <w:sz w:val="18"/>
      <w:sz w:val="18"/>
      <w:szCs w:val="18"/>
      <w:u w:val="none" w:color="000000"/>
      <w:vertAlign w:val="baseline"/>
    </w:rPr>
  </w:style>
  <w:style w:type="character" w:styleId="ListLabel10">
    <w:name w:val="ListLabel 10"/>
    <w:qFormat/>
    <w:rPr>
      <w:rFonts w:eastAsia="Calibri" w:cs="Calibri"/>
      <w:b w:val="false"/>
      <w:i w:val="false"/>
      <w:strike w:val="false"/>
      <w:dstrike w:val="false"/>
      <w:color w:val="FF00FF"/>
      <w:position w:val="0"/>
      <w:sz w:val="18"/>
      <w:sz w:val="18"/>
      <w:szCs w:val="18"/>
      <w:u w:val="none" w:color="000000"/>
      <w:vertAlign w:val="baseline"/>
    </w:rPr>
  </w:style>
  <w:style w:type="character" w:styleId="ListLabel11">
    <w:name w:val="ListLabel 11"/>
    <w:qFormat/>
    <w:rPr>
      <w:rFonts w:eastAsia="Calibri" w:cs="Calibri"/>
      <w:b w:val="false"/>
      <w:i w:val="false"/>
      <w:strike w:val="false"/>
      <w:dstrike w:val="false"/>
      <w:color w:val="FF00FF"/>
      <w:position w:val="0"/>
      <w:sz w:val="18"/>
      <w:sz w:val="18"/>
      <w:szCs w:val="18"/>
      <w:u w:val="none" w:color="000000"/>
      <w:vertAlign w:val="baseline"/>
    </w:rPr>
  </w:style>
  <w:style w:type="character" w:styleId="ListLabel12">
    <w:name w:val="ListLabel 12"/>
    <w:qFormat/>
    <w:rPr>
      <w:rFonts w:eastAsia="Calibri" w:cs="Calibri"/>
      <w:b w:val="false"/>
      <w:i w:val="false"/>
      <w:strike w:val="false"/>
      <w:dstrike w:val="false"/>
      <w:color w:val="FF00FF"/>
      <w:position w:val="0"/>
      <w:sz w:val="18"/>
      <w:sz w:val="18"/>
      <w:szCs w:val="18"/>
      <w:u w:val="none" w:color="000000"/>
      <w:vertAlign w:val="baseline"/>
    </w:rPr>
  </w:style>
  <w:style w:type="character" w:styleId="ListLabel13">
    <w:name w:val="ListLabel 13"/>
    <w:qFormat/>
    <w:rPr>
      <w:rFonts w:eastAsia="Calibri" w:cs="Calibri"/>
      <w:b w:val="false"/>
      <w:i w:val="false"/>
      <w:strike w:val="false"/>
      <w:dstrike w:val="false"/>
      <w:color w:val="FF00FF"/>
      <w:position w:val="0"/>
      <w:sz w:val="18"/>
      <w:sz w:val="18"/>
      <w:szCs w:val="18"/>
      <w:u w:val="none" w:color="000000"/>
      <w:vertAlign w:val="baseline"/>
    </w:rPr>
  </w:style>
  <w:style w:type="character" w:styleId="ListLabel14">
    <w:name w:val="ListLabel 14"/>
    <w:qFormat/>
    <w:rPr>
      <w:rFonts w:eastAsia="Calibri" w:cs="Calibri"/>
      <w:b w:val="false"/>
      <w:i w:val="false"/>
      <w:strike w:val="false"/>
      <w:dstrike w:val="false"/>
      <w:color w:val="FF00FF"/>
      <w:position w:val="0"/>
      <w:sz w:val="18"/>
      <w:sz w:val="18"/>
      <w:szCs w:val="18"/>
      <w:u w:val="none" w:color="000000"/>
      <w:vertAlign w:val="baseline"/>
    </w:rPr>
  </w:style>
  <w:style w:type="character" w:styleId="ListLabel15">
    <w:name w:val="ListLabel 15"/>
    <w:qFormat/>
    <w:rPr>
      <w:rFonts w:eastAsia="Calibri" w:cs="Calibri"/>
      <w:b w:val="false"/>
      <w:i w:val="false"/>
      <w:strike w:val="false"/>
      <w:dstrike w:val="false"/>
      <w:color w:val="FF00FF"/>
      <w:position w:val="0"/>
      <w:sz w:val="18"/>
      <w:sz w:val="18"/>
      <w:szCs w:val="18"/>
      <w:u w:val="none" w:color="000000"/>
      <w:vertAlign w:val="baseline"/>
    </w:rPr>
  </w:style>
  <w:style w:type="character" w:styleId="ListLabel16">
    <w:name w:val="ListLabel 16"/>
    <w:qFormat/>
    <w:rPr>
      <w:rFonts w:eastAsia="Calibri" w:cs="Calibri"/>
      <w:b w:val="false"/>
      <w:i w:val="false"/>
      <w:strike w:val="false"/>
      <w:dstrike w:val="false"/>
      <w:color w:val="FF00FF"/>
      <w:position w:val="0"/>
      <w:sz w:val="18"/>
      <w:sz w:val="18"/>
      <w:szCs w:val="18"/>
      <w:u w:val="none" w:color="000000"/>
      <w:vertAlign w:val="baseline"/>
    </w:rPr>
  </w:style>
  <w:style w:type="character" w:styleId="ListLabel17">
    <w:name w:val="ListLabel 17"/>
    <w:qFormat/>
    <w:rPr>
      <w:rFonts w:eastAsia="Calibri" w:cs="Calibri"/>
      <w:b w:val="false"/>
      <w:i w:val="false"/>
      <w:strike w:val="false"/>
      <w:dstrike w:val="false"/>
      <w:color w:val="FF00FF"/>
      <w:position w:val="0"/>
      <w:sz w:val="18"/>
      <w:sz w:val="18"/>
      <w:szCs w:val="18"/>
      <w:u w:val="none" w:color="000000"/>
      <w:vertAlign w:val="baseline"/>
    </w:rPr>
  </w:style>
  <w:style w:type="character" w:styleId="ListLabel18">
    <w:name w:val="ListLabel 18"/>
    <w:qFormat/>
    <w:rPr>
      <w:rFonts w:eastAsia="Calibri" w:cs="Calibri"/>
      <w:b w:val="false"/>
      <w:i w:val="false"/>
      <w:strike w:val="false"/>
      <w:dstrike w:val="false"/>
      <w:color w:val="FF00FF"/>
      <w:position w:val="0"/>
      <w:sz w:val="18"/>
      <w:sz w:val="18"/>
      <w:szCs w:val="18"/>
      <w:u w:val="none" w:color="000000"/>
      <w:vertAlign w:val="baseline"/>
    </w:rPr>
  </w:style>
  <w:style w:type="character" w:styleId="ListLabel19">
    <w:name w:val="ListLabel 19"/>
    <w:qFormat/>
    <w:rPr>
      <w:rFonts w:eastAsia="等线" w:c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a72a7f"/>
    <w:pPr>
      <w:ind w:firstLine="420"/>
    </w:pPr>
    <w:rPr/>
  </w:style>
  <w:style w:type="paragraph" w:styleId="Header">
    <w:name w:val="Header"/>
    <w:basedOn w:val="Normal"/>
    <w:link w:val="Char"/>
    <w:uiPriority w:val="99"/>
    <w:unhideWhenUsed/>
    <w:rsid w:val="00386a5f"/>
    <w:pPr>
      <w:pBdr>
        <w:bottom w:val="single" w:sz="6" w:space="1" w:color="000000"/>
      </w:pBdr>
      <w:tabs>
        <w:tab w:val="center" w:pos="4153" w:leader="none"/>
        <w:tab w:val="right" w:pos="8306" w:leader="none"/>
      </w:tabs>
      <w:snapToGrid w:val="false"/>
      <w:jc w:val="center"/>
    </w:pPr>
    <w:rPr>
      <w:sz w:val="18"/>
      <w:szCs w:val="18"/>
    </w:rPr>
  </w:style>
  <w:style w:type="paragraph" w:styleId="Footer">
    <w:name w:val="Footer"/>
    <w:basedOn w:val="Normal"/>
    <w:link w:val="Char0"/>
    <w:uiPriority w:val="99"/>
    <w:unhideWhenUsed/>
    <w:rsid w:val="00386a5f"/>
    <w:pPr>
      <w:tabs>
        <w:tab w:val="center" w:pos="4153" w:leader="none"/>
        <w:tab w:val="right" w:pos="8306" w:leader="none"/>
      </w:tabs>
      <w:snapToGrid w:val="false"/>
      <w:jc w:val="left"/>
    </w:pPr>
    <w:rPr>
      <w:sz w:val="18"/>
      <w:szCs w:val="18"/>
    </w:rPr>
  </w:style>
  <w:style w:type="paragraph" w:styleId="TOCHeading">
    <w:name w:val="TOC Heading"/>
    <w:basedOn w:val="Heading1"/>
    <w:uiPriority w:val="39"/>
    <w:unhideWhenUsed/>
    <w:qFormat/>
    <w:rsid w:val="00386a5f"/>
    <w:pPr>
      <w:widowControl/>
      <w:spacing w:lineRule="auto" w:line="259" w:before="240" w:after="0"/>
      <w:jc w:val="left"/>
    </w:pPr>
    <w:rPr>
      <w:rFonts w:ascii="等线 Light" w:hAnsi="等线 Light" w:eastAsia="等线 Light" w:cs="" w:asciiTheme="majorHAnsi" w:cstheme="majorBidi" w:eastAsiaTheme="majorEastAsia" w:hAnsiTheme="majorHAnsi"/>
      <w:b w:val="false"/>
      <w:bCs w:val="false"/>
      <w:color w:val="2F5496" w:themeColor="accent1" w:themeShade="bf"/>
      <w:kern w:val="0"/>
      <w:sz w:val="32"/>
      <w:szCs w:val="32"/>
    </w:rPr>
  </w:style>
  <w:style w:type="paragraph" w:styleId="Contents1">
    <w:name w:val="TOC 1"/>
    <w:basedOn w:val="Normal"/>
    <w:autoRedefine/>
    <w:uiPriority w:val="39"/>
    <w:unhideWhenUsed/>
    <w:rsid w:val="00386a5f"/>
    <w:pPr/>
    <w:rPr/>
  </w:style>
  <w:style w:type="paragraph" w:styleId="NormalWeb">
    <w:name w:val="Normal (Web)"/>
    <w:basedOn w:val="Normal"/>
    <w:uiPriority w:val="99"/>
    <w:semiHidden/>
    <w:unhideWhenUsed/>
    <w:qFormat/>
    <w:rsid w:val="007366fc"/>
    <w:pPr>
      <w:widowControl/>
      <w:spacing w:beforeAutospacing="1" w:afterAutospacing="1"/>
      <w:jc w:val="left"/>
    </w:pPr>
    <w:rPr>
      <w:rFonts w:ascii="宋体" w:hAnsi="宋体" w:eastAsia="宋体" w:cs="宋体"/>
      <w:kern w:val="0"/>
      <w:sz w:val="24"/>
      <w:szCs w:val="24"/>
    </w:rPr>
  </w:style>
  <w:style w:type="paragraph" w:styleId="BalloonText">
    <w:name w:val="Balloon Text"/>
    <w:basedOn w:val="Normal"/>
    <w:link w:val="Char1"/>
    <w:uiPriority w:val="99"/>
    <w:semiHidden/>
    <w:unhideWhenUsed/>
    <w:qFormat/>
    <w:rsid w:val="006a3dbd"/>
    <w:pPr/>
    <w:rPr>
      <w:sz w:val="18"/>
      <w:szCs w:val="18"/>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AF732-B461-41BA-B497-FD55C8DA8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Application>LibreOffice/6.0.6.2$Linux_X86_64 LibreOffice_project/00m0$Build-2</Application>
  <Pages>10</Pages>
  <Words>922</Words>
  <Characters>4359</Characters>
  <CharactersWithSpaces>5248</CharactersWithSpaces>
  <Paragraphs>60</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2018-12-12T04:18:00Z</dcterms:created>
  <dc:creator>Wenxi Zheng</dc:creator>
  <dc:description/>
  <dc:language>en-US</dc:language>
  <cp:lastModifiedBy/>
  <dcterms:modified xsi:type="dcterms:W3CDTF">2018-12-11T23:47:20Z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