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61" w:rsidRPr="002234DA" w:rsidRDefault="005F0861" w:rsidP="005F0861">
      <w:pPr>
        <w:pStyle w:val="Heading1"/>
        <w:rPr>
          <w:color w:val="0000FF"/>
        </w:rPr>
      </w:pPr>
      <w:r w:rsidRPr="002234DA">
        <w:rPr>
          <w:color w:val="0000FF"/>
        </w:rPr>
        <w:t>Directions</w:t>
      </w:r>
    </w:p>
    <w:p w:rsidR="005F0861" w:rsidRPr="002234DA" w:rsidRDefault="005F0861" w:rsidP="005F0861">
      <w:pPr>
        <w:rPr>
          <w:color w:val="0000FF"/>
        </w:rPr>
      </w:pPr>
      <w:r w:rsidRPr="002234DA">
        <w:rPr>
          <w:color w:val="0000FF"/>
        </w:rPr>
        <w:t>Each week the project lead is required to provide a status report of the team activities.  In the report you should identify any schedule issues, risks, or communication problems.  When you write the report be honest, concrete, and quantitative.  Finally, if there is a problem I need to know about it as quickly as possible so that I can take corrective actions.</w:t>
      </w:r>
    </w:p>
    <w:p w:rsidR="005F0861" w:rsidRDefault="005F0861">
      <w:r>
        <w:br w:type="page"/>
      </w:r>
    </w:p>
    <w:tbl>
      <w:tblPr>
        <w:tblStyle w:val="TableGrid"/>
        <w:tblW w:w="0" w:type="auto"/>
        <w:tblLook w:val="01E0"/>
      </w:tblPr>
      <w:tblGrid>
        <w:gridCol w:w="3348"/>
        <w:gridCol w:w="5508"/>
      </w:tblGrid>
      <w:tr w:rsidR="008B4736" w:rsidTr="008B4736">
        <w:tc>
          <w:tcPr>
            <w:tcW w:w="3348" w:type="dxa"/>
          </w:tcPr>
          <w:p w:rsidR="008B4736" w:rsidRPr="008B4736" w:rsidRDefault="008B4736" w:rsidP="008B4736">
            <w:pPr>
              <w:spacing w:after="120"/>
              <w:jc w:val="right"/>
              <w:rPr>
                <w:b/>
              </w:rPr>
            </w:pPr>
            <w:r w:rsidRPr="008B4736">
              <w:rPr>
                <w:b/>
              </w:rPr>
              <w:lastRenderedPageBreak/>
              <w:t>Project Team Name:</w:t>
            </w:r>
          </w:p>
        </w:tc>
        <w:tc>
          <w:tcPr>
            <w:tcW w:w="5508" w:type="dxa"/>
          </w:tcPr>
          <w:p w:rsidR="008B4736" w:rsidRDefault="00B36694" w:rsidP="008B4736">
            <w:pPr>
              <w:spacing w:after="120"/>
            </w:pPr>
            <w:proofErr w:type="spellStart"/>
            <w:r>
              <w:t>Gnomeland</w:t>
            </w:r>
            <w:proofErr w:type="spellEnd"/>
            <w:r>
              <w:t xml:space="preserve"> Security</w:t>
            </w:r>
          </w:p>
        </w:tc>
      </w:tr>
      <w:tr w:rsidR="008B4736" w:rsidTr="008B4736">
        <w:tc>
          <w:tcPr>
            <w:tcW w:w="3348" w:type="dxa"/>
          </w:tcPr>
          <w:p w:rsidR="008B4736" w:rsidRPr="008B4736" w:rsidRDefault="008B4736" w:rsidP="008B4736">
            <w:pPr>
              <w:spacing w:after="120"/>
              <w:jc w:val="right"/>
              <w:rPr>
                <w:b/>
              </w:rPr>
            </w:pPr>
            <w:r w:rsidRPr="008B4736">
              <w:rPr>
                <w:b/>
              </w:rPr>
              <w:t>Development Week:</w:t>
            </w:r>
          </w:p>
        </w:tc>
        <w:tc>
          <w:tcPr>
            <w:tcW w:w="5508" w:type="dxa"/>
          </w:tcPr>
          <w:p w:rsidR="008B4736" w:rsidRDefault="00B36694" w:rsidP="008B4736">
            <w:pPr>
              <w:spacing w:after="120"/>
            </w:pPr>
            <w:r>
              <w:t>5/17/10 – 5/24/10</w:t>
            </w:r>
          </w:p>
        </w:tc>
      </w:tr>
      <w:tr w:rsidR="008B4736" w:rsidTr="008B4736">
        <w:tc>
          <w:tcPr>
            <w:tcW w:w="3348" w:type="dxa"/>
          </w:tcPr>
          <w:p w:rsidR="008B4736" w:rsidRPr="008B4736" w:rsidRDefault="008B4736" w:rsidP="008B4736">
            <w:pPr>
              <w:spacing w:after="120"/>
              <w:jc w:val="right"/>
              <w:rPr>
                <w:b/>
              </w:rPr>
            </w:pPr>
            <w:r w:rsidRPr="008B4736">
              <w:rPr>
                <w:b/>
              </w:rPr>
              <w:t>Date:</w:t>
            </w:r>
          </w:p>
        </w:tc>
        <w:tc>
          <w:tcPr>
            <w:tcW w:w="5508" w:type="dxa"/>
          </w:tcPr>
          <w:p w:rsidR="008B4736" w:rsidRDefault="00B36694" w:rsidP="008B4736">
            <w:pPr>
              <w:spacing w:after="120"/>
            </w:pPr>
            <w:r>
              <w:t>5/24/10</w:t>
            </w:r>
          </w:p>
        </w:tc>
      </w:tr>
      <w:tr w:rsidR="008B4736" w:rsidTr="008B4736">
        <w:tc>
          <w:tcPr>
            <w:tcW w:w="8856" w:type="dxa"/>
            <w:gridSpan w:val="2"/>
          </w:tcPr>
          <w:p w:rsidR="008B4736" w:rsidRPr="008B4736" w:rsidRDefault="008B4736" w:rsidP="005F0861">
            <w:pPr>
              <w:spacing w:after="120"/>
              <w:rPr>
                <w:b/>
              </w:rPr>
            </w:pPr>
            <w:r w:rsidRPr="008B4736">
              <w:rPr>
                <w:b/>
              </w:rPr>
              <w:t>Team Accomplishments:</w:t>
            </w:r>
          </w:p>
        </w:tc>
      </w:tr>
      <w:tr w:rsidR="008B4736" w:rsidTr="008B4736">
        <w:trPr>
          <w:trHeight w:val="1440"/>
        </w:trPr>
        <w:tc>
          <w:tcPr>
            <w:tcW w:w="8856" w:type="dxa"/>
            <w:gridSpan w:val="2"/>
          </w:tcPr>
          <w:p w:rsidR="008B4736" w:rsidRDefault="00B36694" w:rsidP="008B4736">
            <w:r>
              <w:t>Sub Screen UI, a basic algorithm for scoring, edits to bullet class and having it inherit off of Entity class.</w:t>
            </w:r>
          </w:p>
        </w:tc>
      </w:tr>
      <w:tr w:rsidR="008B4736" w:rsidRPr="008B4736" w:rsidTr="005F0861">
        <w:tc>
          <w:tcPr>
            <w:tcW w:w="8856" w:type="dxa"/>
            <w:gridSpan w:val="2"/>
          </w:tcPr>
          <w:p w:rsidR="008B4736" w:rsidRPr="008B4736" w:rsidRDefault="008B4736" w:rsidP="005F0861">
            <w:pPr>
              <w:spacing w:after="120"/>
              <w:rPr>
                <w:b/>
              </w:rPr>
            </w:pPr>
            <w:r>
              <w:rPr>
                <w:b/>
              </w:rPr>
              <w:t>Action Items:</w:t>
            </w:r>
          </w:p>
        </w:tc>
      </w:tr>
      <w:tr w:rsidR="008B4736" w:rsidTr="008B4736">
        <w:trPr>
          <w:trHeight w:val="1440"/>
        </w:trPr>
        <w:tc>
          <w:tcPr>
            <w:tcW w:w="8856" w:type="dxa"/>
            <w:gridSpan w:val="2"/>
          </w:tcPr>
          <w:p w:rsidR="008B4736" w:rsidRDefault="00B36694" w:rsidP="008B4736">
            <w:pPr>
              <w:spacing w:after="120"/>
            </w:pPr>
            <w:r>
              <w:t>Sound, better title screen, functionality behind sub screen UI, and further adapting bullet class to fit elements described in GDD (upgrades).</w:t>
            </w:r>
          </w:p>
        </w:tc>
      </w:tr>
      <w:tr w:rsidR="008B4736" w:rsidRPr="008B4736" w:rsidTr="005F0861">
        <w:tc>
          <w:tcPr>
            <w:tcW w:w="8856" w:type="dxa"/>
            <w:gridSpan w:val="2"/>
          </w:tcPr>
          <w:p w:rsidR="008B4736" w:rsidRPr="008B4736" w:rsidRDefault="008B4736" w:rsidP="005F0861">
            <w:pPr>
              <w:spacing w:after="120"/>
              <w:rPr>
                <w:b/>
              </w:rPr>
            </w:pPr>
            <w:r>
              <w:rPr>
                <w:b/>
              </w:rPr>
              <w:t>Late Tasks:</w:t>
            </w:r>
          </w:p>
        </w:tc>
      </w:tr>
      <w:tr w:rsidR="008B4736" w:rsidTr="005F0861">
        <w:trPr>
          <w:trHeight w:val="1440"/>
        </w:trPr>
        <w:tc>
          <w:tcPr>
            <w:tcW w:w="8856" w:type="dxa"/>
            <w:gridSpan w:val="2"/>
          </w:tcPr>
          <w:p w:rsidR="008B4736" w:rsidRDefault="009C03D5" w:rsidP="005F0861">
            <w:pPr>
              <w:spacing w:after="120"/>
            </w:pPr>
            <w:r>
              <w:t>Debugging bullet manager class taking longer than usual.</w:t>
            </w:r>
          </w:p>
        </w:tc>
      </w:tr>
      <w:tr w:rsidR="008B4736" w:rsidRPr="008B4736" w:rsidTr="005F0861">
        <w:tc>
          <w:tcPr>
            <w:tcW w:w="8856" w:type="dxa"/>
            <w:gridSpan w:val="2"/>
          </w:tcPr>
          <w:p w:rsidR="008B4736" w:rsidRPr="008B4736" w:rsidRDefault="005F0861" w:rsidP="005F0861">
            <w:pPr>
              <w:spacing w:after="120"/>
              <w:rPr>
                <w:b/>
              </w:rPr>
            </w:pPr>
            <w:r>
              <w:rPr>
                <w:b/>
              </w:rPr>
              <w:t>Team Issues</w:t>
            </w:r>
            <w:r w:rsidR="008B4736">
              <w:rPr>
                <w:b/>
              </w:rPr>
              <w:t>:</w:t>
            </w:r>
          </w:p>
        </w:tc>
      </w:tr>
      <w:tr w:rsidR="008B4736" w:rsidTr="005F0861">
        <w:trPr>
          <w:trHeight w:val="1440"/>
        </w:trPr>
        <w:tc>
          <w:tcPr>
            <w:tcW w:w="8856" w:type="dxa"/>
            <w:gridSpan w:val="2"/>
          </w:tcPr>
          <w:p w:rsidR="008B4736" w:rsidRDefault="009C03D5" w:rsidP="005F0861">
            <w:pPr>
              <w:spacing w:after="120"/>
            </w:pPr>
            <w:r>
              <w:t>No issues</w:t>
            </w:r>
          </w:p>
        </w:tc>
      </w:tr>
      <w:tr w:rsidR="005F0861" w:rsidRPr="008B4736" w:rsidTr="005F0861">
        <w:tc>
          <w:tcPr>
            <w:tcW w:w="8856" w:type="dxa"/>
            <w:gridSpan w:val="2"/>
          </w:tcPr>
          <w:p w:rsidR="005F0861" w:rsidRPr="008B4736" w:rsidRDefault="005F0861" w:rsidP="005F0861">
            <w:pPr>
              <w:spacing w:after="120"/>
              <w:rPr>
                <w:b/>
              </w:rPr>
            </w:pPr>
            <w:r>
              <w:rPr>
                <w:b/>
              </w:rPr>
              <w:t>Other:</w:t>
            </w:r>
          </w:p>
        </w:tc>
      </w:tr>
      <w:tr w:rsidR="005F0861" w:rsidTr="005F0861">
        <w:trPr>
          <w:trHeight w:val="1440"/>
        </w:trPr>
        <w:tc>
          <w:tcPr>
            <w:tcW w:w="8856" w:type="dxa"/>
            <w:gridSpan w:val="2"/>
          </w:tcPr>
          <w:p w:rsidR="005F0861" w:rsidRDefault="009C03D5" w:rsidP="005F0861">
            <w:pPr>
              <w:spacing w:after="120"/>
            </w:pPr>
            <w:r>
              <w:t>More time spent this week outside of class to finish in time for alpha submission.</w:t>
            </w:r>
          </w:p>
        </w:tc>
      </w:tr>
    </w:tbl>
    <w:p w:rsidR="008B4736" w:rsidRPr="008B4736" w:rsidRDefault="008B4736" w:rsidP="005F0861"/>
    <w:sectPr w:rsidR="008B4736" w:rsidRPr="008B4736" w:rsidSect="00901A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50436"/>
    <w:rsid w:val="000B2F50"/>
    <w:rsid w:val="00130F3B"/>
    <w:rsid w:val="002234DA"/>
    <w:rsid w:val="00233A72"/>
    <w:rsid w:val="00246D93"/>
    <w:rsid w:val="002D10DA"/>
    <w:rsid w:val="003C3376"/>
    <w:rsid w:val="005F0861"/>
    <w:rsid w:val="0075678D"/>
    <w:rsid w:val="007C693B"/>
    <w:rsid w:val="007E798B"/>
    <w:rsid w:val="008B4736"/>
    <w:rsid w:val="00901A01"/>
    <w:rsid w:val="00901D8C"/>
    <w:rsid w:val="00904183"/>
    <w:rsid w:val="009C03D5"/>
    <w:rsid w:val="00A43AA5"/>
    <w:rsid w:val="00B02ADE"/>
    <w:rsid w:val="00B36694"/>
    <w:rsid w:val="00E16470"/>
    <w:rsid w:val="00E70C86"/>
    <w:rsid w:val="00F50436"/>
    <w:rsid w:val="00FE6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Tevis Boulware</dc:creator>
  <cp:lastModifiedBy>John Sykes</cp:lastModifiedBy>
  <cp:revision>3</cp:revision>
  <dcterms:created xsi:type="dcterms:W3CDTF">2010-05-24T03:14:00Z</dcterms:created>
  <dcterms:modified xsi:type="dcterms:W3CDTF">2010-05-24T03:52:00Z</dcterms:modified>
</cp:coreProperties>
</file>