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861" w:rsidRPr="002234DA" w:rsidRDefault="005F0861" w:rsidP="005F0861">
      <w:pPr>
        <w:pStyle w:val="Heading1"/>
        <w:rPr>
          <w:color w:val="0000FF"/>
        </w:rPr>
      </w:pPr>
      <w:r w:rsidRPr="002234DA">
        <w:rPr>
          <w:color w:val="0000FF"/>
        </w:rPr>
        <w:t>Directions</w:t>
      </w:r>
    </w:p>
    <w:p w:rsidR="005F0861" w:rsidRPr="002234DA" w:rsidRDefault="005F0861" w:rsidP="005F0861">
      <w:pPr>
        <w:rPr>
          <w:color w:val="0000FF"/>
        </w:rPr>
      </w:pPr>
      <w:r w:rsidRPr="002234DA">
        <w:rPr>
          <w:color w:val="0000FF"/>
        </w:rPr>
        <w:t>Each week the project lead is required to provide a status report of the team activities.  In the report you should identify any schedule issues, risks, or communication problems.  When you write the report be honest, concrete, and quantitative.  Finally, if there is a problem I need to know about it as quickly as possible so that I can take corrective actions.</w:t>
      </w:r>
    </w:p>
    <w:p w:rsidR="005F0861" w:rsidRDefault="005F0861">
      <w:r>
        <w:br w:type="page"/>
      </w:r>
    </w:p>
    <w:tbl>
      <w:tblPr>
        <w:tblStyle w:val="TableGrid"/>
        <w:tblW w:w="0" w:type="auto"/>
        <w:tblLook w:val="01E0"/>
      </w:tblPr>
      <w:tblGrid>
        <w:gridCol w:w="3348"/>
        <w:gridCol w:w="5508"/>
      </w:tblGrid>
      <w:tr w:rsidR="008B4736" w:rsidTr="008B4736">
        <w:tc>
          <w:tcPr>
            <w:tcW w:w="3348" w:type="dxa"/>
          </w:tcPr>
          <w:p w:rsidR="008B4736" w:rsidRPr="008B4736" w:rsidRDefault="008B4736" w:rsidP="008B4736">
            <w:pPr>
              <w:spacing w:after="120"/>
              <w:jc w:val="right"/>
              <w:rPr>
                <w:b/>
              </w:rPr>
            </w:pPr>
            <w:r w:rsidRPr="008B4736">
              <w:rPr>
                <w:b/>
              </w:rPr>
              <w:lastRenderedPageBreak/>
              <w:t>Project Team Name:</w:t>
            </w:r>
          </w:p>
        </w:tc>
        <w:tc>
          <w:tcPr>
            <w:tcW w:w="5508" w:type="dxa"/>
          </w:tcPr>
          <w:p w:rsidR="008B4736" w:rsidRDefault="00995A17" w:rsidP="008B4736">
            <w:pPr>
              <w:spacing w:after="120"/>
            </w:pPr>
            <w:proofErr w:type="spellStart"/>
            <w:r>
              <w:t>Gnomeland</w:t>
            </w:r>
            <w:proofErr w:type="spellEnd"/>
            <w:r>
              <w:t xml:space="preserve"> Security</w:t>
            </w:r>
          </w:p>
        </w:tc>
      </w:tr>
      <w:tr w:rsidR="008B4736" w:rsidTr="008B4736">
        <w:tc>
          <w:tcPr>
            <w:tcW w:w="3348" w:type="dxa"/>
          </w:tcPr>
          <w:p w:rsidR="008B4736" w:rsidRPr="008B4736" w:rsidRDefault="008B4736" w:rsidP="008B4736">
            <w:pPr>
              <w:spacing w:after="120"/>
              <w:jc w:val="right"/>
              <w:rPr>
                <w:b/>
              </w:rPr>
            </w:pPr>
            <w:r w:rsidRPr="008B4736">
              <w:rPr>
                <w:b/>
              </w:rPr>
              <w:t>Development Week:</w:t>
            </w:r>
          </w:p>
        </w:tc>
        <w:tc>
          <w:tcPr>
            <w:tcW w:w="5508" w:type="dxa"/>
          </w:tcPr>
          <w:p w:rsidR="008B4736" w:rsidRDefault="00995A17" w:rsidP="008B4736">
            <w:pPr>
              <w:spacing w:after="120"/>
            </w:pPr>
            <w:r>
              <w:t>5/23/10 – 5/30/10</w:t>
            </w:r>
          </w:p>
        </w:tc>
      </w:tr>
      <w:tr w:rsidR="008B4736" w:rsidTr="008B4736">
        <w:tc>
          <w:tcPr>
            <w:tcW w:w="3348" w:type="dxa"/>
          </w:tcPr>
          <w:p w:rsidR="008B4736" w:rsidRPr="008B4736" w:rsidRDefault="008B4736" w:rsidP="008B4736">
            <w:pPr>
              <w:spacing w:after="120"/>
              <w:jc w:val="right"/>
              <w:rPr>
                <w:b/>
              </w:rPr>
            </w:pPr>
            <w:r w:rsidRPr="008B4736">
              <w:rPr>
                <w:b/>
              </w:rPr>
              <w:t>Date:</w:t>
            </w:r>
          </w:p>
        </w:tc>
        <w:tc>
          <w:tcPr>
            <w:tcW w:w="5508" w:type="dxa"/>
          </w:tcPr>
          <w:p w:rsidR="008B4736" w:rsidRDefault="00995A17" w:rsidP="008B4736">
            <w:pPr>
              <w:spacing w:after="120"/>
            </w:pPr>
            <w:r>
              <w:t>5/30/10</w:t>
            </w:r>
          </w:p>
        </w:tc>
      </w:tr>
      <w:tr w:rsidR="008B4736" w:rsidTr="008B4736">
        <w:tc>
          <w:tcPr>
            <w:tcW w:w="8856" w:type="dxa"/>
            <w:gridSpan w:val="2"/>
          </w:tcPr>
          <w:p w:rsidR="008B4736" w:rsidRPr="008B4736" w:rsidRDefault="008B4736" w:rsidP="005F0861">
            <w:pPr>
              <w:spacing w:after="120"/>
              <w:rPr>
                <w:b/>
              </w:rPr>
            </w:pPr>
            <w:r w:rsidRPr="008B4736">
              <w:rPr>
                <w:b/>
              </w:rPr>
              <w:t>Team Accomplishments:</w:t>
            </w:r>
          </w:p>
        </w:tc>
      </w:tr>
      <w:tr w:rsidR="008B4736" w:rsidTr="008B4736">
        <w:trPr>
          <w:trHeight w:val="1440"/>
        </w:trPr>
        <w:tc>
          <w:tcPr>
            <w:tcW w:w="8856" w:type="dxa"/>
            <w:gridSpan w:val="2"/>
          </w:tcPr>
          <w:p w:rsidR="008B4736" w:rsidRDefault="00995A17" w:rsidP="008B4736">
            <w:r>
              <w:t>Singletons for Score, Wireframe, and Render classes, capability to add sprites to DS’s sub screen, collision detection, bullets don’t corrupt over time</w:t>
            </w:r>
            <w:r w:rsidR="004E1837">
              <w:t xml:space="preserve">. Learned more about the </w:t>
            </w:r>
            <w:proofErr w:type="spellStart"/>
            <w:r w:rsidR="004E1837">
              <w:t>vram</w:t>
            </w:r>
            <w:proofErr w:type="spellEnd"/>
            <w:r w:rsidR="004E1837">
              <w:t xml:space="preserve"> and control registers as well as memory allocations and addresses.</w:t>
            </w:r>
          </w:p>
        </w:tc>
      </w:tr>
      <w:tr w:rsidR="008B4736" w:rsidRPr="008B4736" w:rsidTr="005F0861">
        <w:tc>
          <w:tcPr>
            <w:tcW w:w="8856" w:type="dxa"/>
            <w:gridSpan w:val="2"/>
          </w:tcPr>
          <w:p w:rsidR="008B4736" w:rsidRPr="008B4736" w:rsidRDefault="008B4736" w:rsidP="005F0861">
            <w:pPr>
              <w:spacing w:after="120"/>
              <w:rPr>
                <w:b/>
              </w:rPr>
            </w:pPr>
            <w:r>
              <w:rPr>
                <w:b/>
              </w:rPr>
              <w:t>Action Items:</w:t>
            </w:r>
          </w:p>
        </w:tc>
      </w:tr>
      <w:tr w:rsidR="008B4736" w:rsidTr="008B4736">
        <w:trPr>
          <w:trHeight w:val="1440"/>
        </w:trPr>
        <w:tc>
          <w:tcPr>
            <w:tcW w:w="8856" w:type="dxa"/>
            <w:gridSpan w:val="2"/>
          </w:tcPr>
          <w:p w:rsidR="008B4736" w:rsidRDefault="00995A17" w:rsidP="008B4736">
            <w:pPr>
              <w:spacing w:after="120"/>
            </w:pPr>
            <w:r>
              <w:t xml:space="preserve">Need a way to either clear graphics from memory or more efficiently store things into memory.  </w:t>
            </w:r>
            <w:r w:rsidR="004E1837">
              <w:t>Converting our object attribute memory into a new type and creating a new one for the sub engine.</w:t>
            </w:r>
          </w:p>
        </w:tc>
      </w:tr>
      <w:tr w:rsidR="008B4736" w:rsidRPr="008B4736" w:rsidTr="005F0861">
        <w:tc>
          <w:tcPr>
            <w:tcW w:w="8856" w:type="dxa"/>
            <w:gridSpan w:val="2"/>
          </w:tcPr>
          <w:p w:rsidR="008B4736" w:rsidRPr="008B4736" w:rsidRDefault="008B4736" w:rsidP="005F0861">
            <w:pPr>
              <w:spacing w:after="120"/>
              <w:rPr>
                <w:b/>
              </w:rPr>
            </w:pPr>
            <w:r>
              <w:rPr>
                <w:b/>
              </w:rPr>
              <w:t>Late Tasks:</w:t>
            </w:r>
          </w:p>
        </w:tc>
      </w:tr>
      <w:tr w:rsidR="008B4736" w:rsidTr="005F0861">
        <w:trPr>
          <w:trHeight w:val="1440"/>
        </w:trPr>
        <w:tc>
          <w:tcPr>
            <w:tcW w:w="8856" w:type="dxa"/>
            <w:gridSpan w:val="2"/>
          </w:tcPr>
          <w:p w:rsidR="008B4736" w:rsidRDefault="004E1837" w:rsidP="005F0861">
            <w:pPr>
              <w:spacing w:after="120"/>
            </w:pPr>
            <w:r>
              <w:t>No late tasks. Beta should be on time except the presentation may show it slightly under that definition.</w:t>
            </w:r>
          </w:p>
        </w:tc>
      </w:tr>
      <w:tr w:rsidR="008B4736" w:rsidRPr="008B4736" w:rsidTr="005F0861">
        <w:tc>
          <w:tcPr>
            <w:tcW w:w="8856" w:type="dxa"/>
            <w:gridSpan w:val="2"/>
          </w:tcPr>
          <w:p w:rsidR="008B4736" w:rsidRPr="008B4736" w:rsidRDefault="005F0861" w:rsidP="005F0861">
            <w:pPr>
              <w:spacing w:after="120"/>
              <w:rPr>
                <w:b/>
              </w:rPr>
            </w:pPr>
            <w:r>
              <w:rPr>
                <w:b/>
              </w:rPr>
              <w:t>Team Issues</w:t>
            </w:r>
            <w:r w:rsidR="008B4736">
              <w:rPr>
                <w:b/>
              </w:rPr>
              <w:t>:</w:t>
            </w:r>
          </w:p>
        </w:tc>
      </w:tr>
      <w:tr w:rsidR="008B4736" w:rsidTr="005F0861">
        <w:trPr>
          <w:trHeight w:val="1440"/>
        </w:trPr>
        <w:tc>
          <w:tcPr>
            <w:tcW w:w="8856" w:type="dxa"/>
            <w:gridSpan w:val="2"/>
          </w:tcPr>
          <w:p w:rsidR="008B4736" w:rsidRDefault="004E1837" w:rsidP="005F0861">
            <w:pPr>
              <w:spacing w:after="120"/>
            </w:pPr>
            <w:r>
              <w:t>No issues</w:t>
            </w:r>
          </w:p>
        </w:tc>
      </w:tr>
      <w:tr w:rsidR="005F0861" w:rsidRPr="008B4736" w:rsidTr="005F0861">
        <w:tc>
          <w:tcPr>
            <w:tcW w:w="8856" w:type="dxa"/>
            <w:gridSpan w:val="2"/>
          </w:tcPr>
          <w:p w:rsidR="005F0861" w:rsidRPr="008B4736" w:rsidRDefault="005F0861" w:rsidP="005F0861">
            <w:pPr>
              <w:spacing w:after="120"/>
              <w:rPr>
                <w:b/>
              </w:rPr>
            </w:pPr>
            <w:r>
              <w:rPr>
                <w:b/>
              </w:rPr>
              <w:t>Other:</w:t>
            </w:r>
          </w:p>
        </w:tc>
      </w:tr>
      <w:tr w:rsidR="005F0861" w:rsidTr="005F0861">
        <w:trPr>
          <w:trHeight w:val="1440"/>
        </w:trPr>
        <w:tc>
          <w:tcPr>
            <w:tcW w:w="8856" w:type="dxa"/>
            <w:gridSpan w:val="2"/>
          </w:tcPr>
          <w:p w:rsidR="005F0861" w:rsidRDefault="00E42D44" w:rsidP="00E42D44">
            <w:pPr>
              <w:spacing w:after="120"/>
            </w:pPr>
            <w:r>
              <w:t>I dream in binary now..</w:t>
            </w:r>
          </w:p>
        </w:tc>
      </w:tr>
    </w:tbl>
    <w:p w:rsidR="008B4736" w:rsidRPr="008B4736" w:rsidRDefault="008B4736" w:rsidP="005F0861"/>
    <w:sectPr w:rsidR="008B4736" w:rsidRPr="008B4736" w:rsidSect="0014724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AE46A3"/>
    <w:multiLevelType w:val="multilevel"/>
    <w:tmpl w:val="AE64B46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4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0"/>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F50436"/>
    <w:rsid w:val="000B2F50"/>
    <w:rsid w:val="00130F3B"/>
    <w:rsid w:val="0014724D"/>
    <w:rsid w:val="002234DA"/>
    <w:rsid w:val="00233A72"/>
    <w:rsid w:val="00246D93"/>
    <w:rsid w:val="002D10DA"/>
    <w:rsid w:val="003C3376"/>
    <w:rsid w:val="004E1837"/>
    <w:rsid w:val="005F0861"/>
    <w:rsid w:val="0075678D"/>
    <w:rsid w:val="007C7091"/>
    <w:rsid w:val="007E798B"/>
    <w:rsid w:val="008B4736"/>
    <w:rsid w:val="00901D8C"/>
    <w:rsid w:val="00995A17"/>
    <w:rsid w:val="00A43AA5"/>
    <w:rsid w:val="00B02ADE"/>
    <w:rsid w:val="00C327E0"/>
    <w:rsid w:val="00E16470"/>
    <w:rsid w:val="00E42D44"/>
    <w:rsid w:val="00E70C86"/>
    <w:rsid w:val="00F504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8B4736"/>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WaveCrest Engineering</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Tevis Boulware</dc:creator>
  <cp:lastModifiedBy>John Sykes</cp:lastModifiedBy>
  <cp:revision>4</cp:revision>
  <dcterms:created xsi:type="dcterms:W3CDTF">2010-05-31T03:24:00Z</dcterms:created>
  <dcterms:modified xsi:type="dcterms:W3CDTF">2010-05-31T03:28:00Z</dcterms:modified>
</cp:coreProperties>
</file>