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Facturación</w:t>
      </w:r>
      <w:r>
        <w:rPr/>
        <w:t xml:space="preserve"> 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Solicitud.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-Facturas se solicita, eliminar y correr el numero. Pero que el correlativa</w:t>
      </w:r>
    </w:p>
    <w:p>
      <w:pPr>
        <w:pStyle w:val="Normal"/>
        <w:rPr/>
      </w:pPr>
      <w:r>
        <w:rPr/>
        <w:t>Noviembre se esta declarando.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-Si se facturaron 100 que solo queden 25 o 30.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-No utilizar el sistema hasta que este lista la </w:t>
      </w:r>
      <w:r>
        <w:rPr/>
        <w:t>información.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-En octubre se presentaron aprox. 15Mil.-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</w:t>
      </w:r>
      <w:r>
        <w:rPr>
          <w:lang w:val="en-US"/>
        </w:rPr>
        <w:t>Resumen de Ventas por Dia, Gravado, Excento, Total.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/</w:t>
      </w:r>
    </w:p>
    <w:p>
      <w:pPr>
        <w:pStyle w:val="Normal"/>
        <w:pBdr>
          <w:bottom w:val="thickThinSmallGap" w:sz="20" w:space="2" w:color="000000"/>
        </w:pBd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w:t>Problemas: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Facturas que allan sido reportadas a la SAR por X empresa y esta factura tenga un valor diferente al de la pizzeria, estas facturas tendran problemas de consistencia.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Las facturas que extiende el negocio, son ingresadas al sistema desde la contabilidad del cliente.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Si estas facturas no coinciden con las ingresadas por el negocio se debe proceder con precausion.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Para Solucionar se deben busar los clientes con RTN o que hallas solicitado facturas con RTN.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Sistema Viejo funciona correctamente.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 w:val="24"/>
        <w:szCs w:val="24"/>
        <w:lang w:val="es-H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imSun" w:cs="Lucida Sans"/>
      <w:color w:val="auto"/>
      <w:kern w:val="2"/>
      <w:sz w:val="24"/>
      <w:szCs w:val="24"/>
      <w:lang w:val="es-HN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2009</TotalTime>
  <Application>LibreOffice/6.0.4.2$Windows_x86 LibreOffice_project/9b0d9b32d5dcda91d2f1a96dc04c645c450872bf</Application>
  <Pages>1</Pages>
  <Words>134</Words>
  <Characters>709</Characters>
  <CharactersWithSpaces>828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2018-12-10T18:25:51Z</dcterms:created>
  <dc:creator/>
  <dc:description/>
  <dc:language>es-HN</dc:language>
  <cp:lastModifiedBy/>
  <dcterms:modified xsi:type="dcterms:W3CDTF">2018-12-13T04:21:22Z</dcterms:modified>
  <cp:revision>3</cp:revision>
  <dc:subject/>
  <dc:title/>
</cp:coreProperties>
</file>