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3666">
      <w:pPr>
        <w:jc w:val="center"/>
        <w:rPr>
          <w:rFonts w:hint="default" w:ascii="Times New Roman" w:hAnsi="Times New Roman" w:cs="Times New Roman" w:eastAsiaTheme="minorEastAsia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30"/>
          <w:szCs w:val="30"/>
          <w:lang w:val="en-US" w:eastAsia="zh-CN"/>
        </w:rPr>
        <w:t>2025-2026-1 《</w:t>
      </w:r>
      <w:r>
        <w:rPr>
          <w:rFonts w:hint="eastAsia" w:ascii="Times New Roman" w:hAnsi="Times New Roman" w:cs="Times New Roman"/>
          <w:b/>
          <w:bCs w:val="0"/>
          <w:sz w:val="30"/>
          <w:szCs w:val="30"/>
        </w:rPr>
        <w:t>模拟电子技术</w:t>
      </w:r>
      <w:r>
        <w:rPr>
          <w:rFonts w:hint="eastAsia" w:ascii="Times New Roman" w:hAnsi="Times New Roman" w:cs="Times New Roman"/>
          <w:b/>
          <w:bCs w:val="0"/>
          <w:sz w:val="30"/>
          <w:szCs w:val="30"/>
          <w:lang w:val="en-US" w:eastAsia="zh-CN"/>
        </w:rPr>
        <w:t>》期中考试</w:t>
      </w:r>
      <w:r>
        <w:rPr>
          <w:rFonts w:hint="eastAsia" w:ascii="Times New Roman" w:hAnsi="Times New Roman" w:cs="Times New Roman"/>
          <w:b/>
          <w:sz w:val="30"/>
          <w:szCs w:val="30"/>
          <w:lang w:val="en-US" w:eastAsia="zh-CN"/>
        </w:rPr>
        <w:t>-</w:t>
      </w:r>
      <w:r>
        <w:rPr>
          <w:rFonts w:hint="eastAsia" w:ascii="方正粗黑宋简体" w:hAnsi="方正粗黑宋简体" w:eastAsia="方正粗黑宋简体" w:cs="方正粗黑宋简体"/>
          <w:b/>
          <w:color w:val="auto"/>
          <w:sz w:val="30"/>
          <w:szCs w:val="30"/>
          <w:highlight w:val="none"/>
          <w:lang w:val="en-US" w:eastAsia="zh-CN"/>
        </w:rPr>
        <w:t>线上版</w:t>
      </w:r>
    </w:p>
    <w:p w14:paraId="6E8038BD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hint="eastAsia" w:ascii="方正粗黑宋简体" w:hAnsi="方正粗黑宋简体" w:eastAsia="方正粗黑宋简体" w:cs="方正粗黑宋简体"/>
          <w:b/>
          <w:color w:val="FFFF00"/>
          <w:sz w:val="30"/>
          <w:szCs w:val="30"/>
          <w:highlight w:val="darkCyan"/>
          <w:lang w:val="en-US" w:eastAsia="zh-CN"/>
        </w:rPr>
        <w:t>一、多选题</w:t>
      </w: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每小题</w:t>
      </w:r>
      <w:r>
        <w:rPr>
          <w:rFonts w:hint="eastAsia" w:ascii="Times New Roman" w:hAnsi="Times New Roman" w:cs="Times New Roman"/>
          <w:b/>
          <w:bCs/>
          <w:color w:val="1B16E8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  <w:color w:val="1B16E8"/>
          <w:sz w:val="24"/>
          <w:szCs w:val="24"/>
        </w:rPr>
        <w:t>分</w:t>
      </w:r>
      <w:r>
        <w:rPr>
          <w:rFonts w:hint="eastAsia" w:ascii="Times New Roman" w:hAnsi="Times New Roman" w:cs="Times New Roman"/>
          <w:b/>
          <w:bCs/>
          <w:color w:val="1B16E8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共25分</w:t>
      </w:r>
      <w:r>
        <w:rPr>
          <w:rFonts w:hint="eastAsia" w:ascii="Times New Roman" w:hAnsi="Times New Roman" w:cs="Times New Roman"/>
          <w:sz w:val="24"/>
          <w:szCs w:val="24"/>
        </w:rPr>
        <w:t>)</w:t>
      </w:r>
    </w:p>
    <w:p w14:paraId="37C278E8">
      <w:pPr>
        <w:spacing w:line="360" w:lineRule="auto"/>
        <w:ind w:firstLine="240" w:firstLine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 </w:t>
      </w:r>
      <w:r>
        <w:rPr>
          <w:rFonts w:hint="eastAsia" w:ascii="Times New Roman" w:hAnsi="Times New Roman" w:cs="Times New Roman"/>
          <w:sz w:val="24"/>
          <w:szCs w:val="24"/>
        </w:rPr>
        <w:t>以下关于二极管的工作原理，正确的是哪些？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(       )。</w:t>
      </w:r>
    </w:p>
    <w:p w14:paraId="694D568A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二极管允许电流仅在一个方向流动。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二极管在正向偏置时导通。</w:t>
      </w:r>
    </w:p>
    <w:p w14:paraId="53456738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二极管在反向偏置时也会导通。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</w:p>
    <w:p w14:paraId="3C555C84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二极管有不同的类型，包括硅二极管和锗二极管。</w:t>
      </w:r>
    </w:p>
    <w:p w14:paraId="20DB5CF7">
      <w:pPr>
        <w:spacing w:line="360" w:lineRule="auto"/>
        <w:ind w:firstLine="240" w:firstLine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sz w:val="24"/>
          <w:szCs w:val="24"/>
        </w:rPr>
        <w:t>下列关于共射放大电路的耦合方式，哪些是正确的？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(       )。</w:t>
      </w:r>
    </w:p>
    <w:p w14:paraId="093BEF1E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直接耦合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阻</w:t>
      </w:r>
      <w:r>
        <w:rPr>
          <w:rFonts w:hint="eastAsia" w:ascii="Times New Roman" w:hAnsi="Times New Roman" w:cs="Times New Roman"/>
          <w:sz w:val="24"/>
          <w:szCs w:val="24"/>
        </w:rPr>
        <w:t>容耦合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变压器耦合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光耦合</w:t>
      </w:r>
    </w:p>
    <w:p w14:paraId="64FD382F">
      <w:pPr>
        <w:spacing w:line="360" w:lineRule="auto"/>
        <w:ind w:firstLine="240" w:firstLine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 在理想对称差分放大电路中，长尾式差放的主要优点是什么？(       )。</w:t>
      </w:r>
    </w:p>
    <w:p w14:paraId="2F47D0D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 提高增益  B 有效抑制共模信号  C 增加工作电流  D 共模抑制比高</w:t>
      </w:r>
    </w:p>
    <w:p w14:paraId="4EB76E56">
      <w:pPr>
        <w:spacing w:line="360" w:lineRule="auto"/>
        <w:ind w:firstLine="240" w:firstLine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 电流源电路的镜像设计主要用于实现什么功能？ (       )。</w:t>
      </w:r>
    </w:p>
    <w:p w14:paraId="45144AA3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A 精确传输电流      B 能为它级提供静态电流    </w:t>
      </w:r>
    </w:p>
    <w:p w14:paraId="006DF434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 能作为有源负载替代大电阻     D 能实现电流的复制</w:t>
      </w:r>
    </w:p>
    <w:p w14:paraId="6BF8F9F9">
      <w:pPr>
        <w:spacing w:line="360" w:lineRule="auto"/>
        <w:ind w:firstLine="240" w:firstLineChars="1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 对于由两个NPN构成的达林顿管(复合管)，说法正确的是 (       )。</w:t>
      </w:r>
    </w:p>
    <w:p w14:paraId="7AD1B68F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A 第一个晶体管的集电极或发射极需接在第二个晶体管的基极</w:t>
      </w:r>
    </w:p>
    <w:p w14:paraId="40D9CC94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 电流放大倍数为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β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β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C 增强放大电路的带宽   D 静态工作点稳定</w:t>
      </w:r>
    </w:p>
    <w:p w14:paraId="3147360E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hint="eastAsia" w:ascii="方正粗黑宋简体" w:hAnsi="方正粗黑宋简体" w:eastAsia="方正粗黑宋简体" w:cs="方正粗黑宋简体"/>
          <w:b/>
          <w:color w:val="FFFF00"/>
          <w:sz w:val="30"/>
          <w:szCs w:val="30"/>
          <w:highlight w:val="darkCyan"/>
          <w:lang w:val="en-US" w:eastAsia="zh-CN"/>
        </w:rPr>
        <w:t>二、单选题</w:t>
      </w:r>
      <w:r>
        <w:rPr>
          <w:rFonts w:hint="eastAsia" w:ascii="Times New Roman" w:hAnsi="Times New Roman" w:cs="Times New Roman"/>
          <w:sz w:val="24"/>
          <w:szCs w:val="24"/>
        </w:rPr>
        <w:t>(每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小题</w:t>
      </w:r>
      <w:r>
        <w:rPr>
          <w:rFonts w:hint="eastAsia" w:ascii="Times New Roman" w:hAnsi="Times New Roman" w:cs="Times New Roman"/>
          <w:b/>
          <w:bCs/>
          <w:color w:val="1B16E8"/>
          <w:sz w:val="24"/>
          <w:szCs w:val="24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共25分</w:t>
      </w:r>
      <w:r>
        <w:rPr>
          <w:rFonts w:hint="eastAsia" w:ascii="Times New Roman" w:hAnsi="Times New Roman" w:cs="Times New Roman"/>
          <w:sz w:val="24"/>
          <w:szCs w:val="24"/>
        </w:rPr>
        <w:t>)</w:t>
      </w:r>
    </w:p>
    <w:p w14:paraId="54AD5516">
      <w:pPr>
        <w:spacing w:line="360" w:lineRule="auto"/>
        <w:ind w:firstLine="240" w:firstLine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 场效应管的工作原理主要依赖于哪个机制 (       )。</w:t>
      </w:r>
    </w:p>
    <w:p w14:paraId="5C8412B3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 电场控制    B 电流放大    C 热效应     D 光电效应</w:t>
      </w:r>
    </w:p>
    <w:p w14:paraId="1C835B86">
      <w:pPr>
        <w:spacing w:line="360" w:lineRule="auto"/>
        <w:ind w:left="479" w:leftChars="114" w:hanging="240" w:hanging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 若由晶体管构成的某共射放大电路处于放大状态，测得三个电极静态电位分别是6V、3.67V、3V，试问3V对应的管脚属于 (       )。</w:t>
      </w:r>
    </w:p>
    <w:p w14:paraId="3D0A3ACF"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基极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发射极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集电极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栅极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g</w:t>
      </w:r>
    </w:p>
    <w:p w14:paraId="6E9C22E9">
      <w:pPr>
        <w:spacing w:line="360" w:lineRule="auto"/>
        <w:ind w:firstLine="240" w:firstLine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 晶体管构成的三类接法中，常用于多级放大电路输出级的是(      )接法。</w:t>
      </w:r>
    </w:p>
    <w:p w14:paraId="46E8AA23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A 共集电极    B 共射    C 共基极     D 共源 </w:t>
      </w:r>
    </w:p>
    <w:p w14:paraId="4A16E7AA">
      <w:pPr>
        <w:spacing w:line="360" w:lineRule="auto"/>
        <w:ind w:firstLine="240" w:firstLine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 在双端输入单端输出电路中，电压放大倍数影响因素包括哪项？ (      )。</w:t>
      </w:r>
    </w:p>
    <w:p w14:paraId="1F749E20"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输入电压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输出负载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输入阻抗和输出阻抗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发射极电阻</w:t>
      </w:r>
    </w:p>
    <w:p w14:paraId="1F0C360F">
      <w:pPr>
        <w:spacing w:line="360" w:lineRule="auto"/>
        <w:ind w:left="479" w:leftChars="114" w:hanging="240" w:hangingChars="1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10 多级放大电路输出部分包括消除(       )失真、过流保护和互补输出结构等三部分电路环节。</w:t>
      </w:r>
    </w:p>
    <w:p w14:paraId="78EC696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底部失真 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惰性失真 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顶部失真 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交越失真</w:t>
      </w:r>
    </w:p>
    <w:p w14:paraId="0BEB8015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hint="eastAsia" w:ascii="方正粗黑宋简体" w:hAnsi="方正粗黑宋简体" w:eastAsia="方正粗黑宋简体" w:cs="方正粗黑宋简体"/>
          <w:b/>
          <w:color w:val="FFFF00"/>
          <w:sz w:val="30"/>
          <w:szCs w:val="30"/>
          <w:highlight w:val="darkCyan"/>
          <w:lang w:val="en-US" w:eastAsia="zh-CN"/>
        </w:rPr>
        <w:t>三</w:t>
      </w:r>
      <w:r>
        <w:rPr>
          <w:rFonts w:hint="eastAsia" w:ascii="方正粗黑宋简体" w:hAnsi="方正粗黑宋简体" w:eastAsia="方正粗黑宋简体" w:cs="方正粗黑宋简体"/>
          <w:b/>
          <w:color w:val="FFFF00"/>
          <w:sz w:val="30"/>
          <w:szCs w:val="30"/>
          <w:highlight w:val="darkCyan"/>
        </w:rPr>
        <w:t>、</w:t>
      </w:r>
      <w:r>
        <w:rPr>
          <w:rFonts w:hint="eastAsia" w:ascii="方正粗黑宋简体" w:hAnsi="方正粗黑宋简体" w:eastAsia="方正粗黑宋简体" w:cs="方正粗黑宋简体"/>
          <w:b/>
          <w:color w:val="FFFF00"/>
          <w:sz w:val="30"/>
          <w:szCs w:val="30"/>
          <w:highlight w:val="darkCyan"/>
          <w:lang w:val="en-US" w:eastAsia="zh-CN"/>
        </w:rPr>
        <w:t>填空题</w:t>
      </w: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每空</w:t>
      </w:r>
      <w:r>
        <w:rPr>
          <w:rFonts w:hint="eastAsia" w:ascii="Times New Roman" w:hAnsi="Times New Roman" w:cs="Times New Roman"/>
          <w:b/>
          <w:bCs/>
          <w:color w:val="1B16E8"/>
          <w:sz w:val="24"/>
          <w:szCs w:val="24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共25分</w:t>
      </w:r>
      <w:r>
        <w:rPr>
          <w:rFonts w:hint="eastAsia" w:ascii="Times New Roman" w:hAnsi="Times New Roman" w:cs="Times New Roman"/>
          <w:sz w:val="24"/>
          <w:szCs w:val="24"/>
        </w:rPr>
        <w:t>)</w:t>
      </w:r>
    </w:p>
    <w:p w14:paraId="521AA35B">
      <w:pPr>
        <w:spacing w:line="360" w:lineRule="auto"/>
        <w:ind w:left="479" w:leftChars="114" w:hanging="240" w:hanging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11 三极管是一种可以放大 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的半导体器件，它在电路中常用于放大信号和处理信号的电子电路中。</w:t>
      </w:r>
    </w:p>
    <w:p w14:paraId="10AF58C3">
      <w:pPr>
        <w:spacing w:line="360" w:lineRule="auto"/>
        <w:ind w:left="479" w:leftChars="114" w:hanging="240" w:hangingChars="1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12 在共射接法中，输入信号施加在基极，而输出信号则从集电极取出；而在</w:t>
      </w:r>
      <w:r>
        <w:rPr>
          <w:rFonts w:hint="eastAsia" w:ascii="Times New Roman" w:hAnsi="Times New Roman" w:cs="Times New Roman"/>
          <w:b/>
          <w:bCs/>
          <w:color w:val="0000FF"/>
          <w:sz w:val="24"/>
          <w:szCs w:val="24"/>
          <w:lang w:val="en-US" w:eastAsia="zh-CN"/>
        </w:rPr>
        <w:t>共基接法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中，输入信号施加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在 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 极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，而输出信号则从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集电极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取出。</w:t>
      </w:r>
    </w:p>
    <w:p w14:paraId="23B54291">
      <w:pPr>
        <w:spacing w:line="360" w:lineRule="auto"/>
        <w:ind w:firstLine="240" w:firstLineChars="1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13 电流源作为有源负载时，可以 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放大电路的电压放大倍数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u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3A7D3F69">
      <w:pPr>
        <w:spacing w:line="360" w:lineRule="auto"/>
        <w:ind w:left="719" w:leftChars="114" w:hanging="480" w:hanging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14 假设双端输入双端输出的长尾式差分电路的发射极电流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I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 xml:space="preserve">EQ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= 0.15mA ，试</w:t>
      </w:r>
    </w:p>
    <w:p w14:paraId="0F657834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问长尾式的射极电阻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上的直流电流为 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mA，其上没有差模信号。</w:t>
      </w:r>
    </w:p>
    <w:p w14:paraId="7AA4F106">
      <w:pPr>
        <w:spacing w:line="360" w:lineRule="auto"/>
        <w:ind w:left="479" w:leftChars="114" w:hanging="240" w:hangingChars="1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15 若两个相同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RC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滞后网(低通网)级联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时，当频率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 xml:space="preserve">f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= 10 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 xml:space="preserve">f 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H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时，在幅频波特图特性曲线可知20lg |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o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/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| = ﹣6 dB，而对应的相位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 xml:space="preserve">φ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度。</w:t>
      </w:r>
    </w:p>
    <w:p w14:paraId="0C773748"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方正粗黑宋简体" w:hAnsi="方正粗黑宋简体" w:eastAsia="方正粗黑宋简体" w:cs="方正粗黑宋简体"/>
          <w:b/>
          <w:color w:val="FFFF00"/>
          <w:sz w:val="30"/>
          <w:szCs w:val="30"/>
          <w:highlight w:val="darkCyan"/>
          <w:lang w:val="en-US" w:eastAsia="zh-CN"/>
        </w:rPr>
        <w:t>四</w:t>
      </w:r>
      <w:r>
        <w:rPr>
          <w:rFonts w:hint="eastAsia" w:ascii="方正粗黑宋简体" w:hAnsi="方正粗黑宋简体" w:eastAsia="方正粗黑宋简体" w:cs="方正粗黑宋简体"/>
          <w:b/>
          <w:color w:val="FFFF00"/>
          <w:sz w:val="30"/>
          <w:szCs w:val="30"/>
          <w:highlight w:val="darkCyan"/>
        </w:rPr>
        <w:t>、</w:t>
      </w:r>
      <w:r>
        <w:rPr>
          <w:rFonts w:hint="eastAsia" w:ascii="方正粗黑宋简体" w:hAnsi="方正粗黑宋简体" w:eastAsia="方正粗黑宋简体" w:cs="方正粗黑宋简体"/>
          <w:b/>
          <w:color w:val="FFFF00"/>
          <w:sz w:val="30"/>
          <w:szCs w:val="30"/>
          <w:highlight w:val="darkCyan"/>
          <w:lang w:val="en-US" w:eastAsia="zh-CN"/>
        </w:rPr>
        <w:t>分析题</w:t>
      </w: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一道题</w:t>
      </w:r>
      <w:r>
        <w:rPr>
          <w:rFonts w:hint="eastAsia" w:ascii="Times New Roman" w:hAnsi="Times New Roman" w:cs="Times New Roman"/>
          <w:b/>
          <w:bCs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三个问题，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共25分</w:t>
      </w:r>
      <w:r>
        <w:rPr>
          <w:rFonts w:hint="eastAsia" w:ascii="Times New Roman" w:hAnsi="Times New Roman" w:cs="Times New Roman"/>
          <w:sz w:val="24"/>
          <w:szCs w:val="24"/>
        </w:rPr>
        <w:t>)</w:t>
      </w:r>
    </w:p>
    <w:p w14:paraId="58C5490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假设如下电路图中PMOS管的开启电压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SG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≈1.5 V，试分析：</w:t>
      </w:r>
    </w:p>
    <w:p w14:paraId="14076D0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16 该电路的工作原理；(10分)</w:t>
      </w:r>
    </w:p>
    <w:p w14:paraId="0611E926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17 详细阐述三极管的作用；(5分)</w:t>
      </w:r>
    </w:p>
    <w:p w14:paraId="773987AC">
      <w:pPr>
        <w:spacing w:line="360" w:lineRule="auto"/>
        <w:ind w:left="479" w:leftChars="114" w:hanging="240" w:hangingChars="1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18 为什么加电容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？开关S闭合后，若无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，A点电流波形会产生什么现象?为什么？(10分)</w:t>
      </w:r>
    </w:p>
    <w:p w14:paraId="221B8306">
      <w:pPr>
        <w:spacing w:line="360" w:lineRule="auto"/>
        <w:ind w:firstLine="210" w:firstLineChars="10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29100" cy="391668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02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61ED8"/>
    <w:rsid w:val="01973B44"/>
    <w:rsid w:val="04424334"/>
    <w:rsid w:val="07320557"/>
    <w:rsid w:val="086F1AAE"/>
    <w:rsid w:val="18303CBB"/>
    <w:rsid w:val="186C142F"/>
    <w:rsid w:val="1E7D4396"/>
    <w:rsid w:val="1F291E28"/>
    <w:rsid w:val="262B46BF"/>
    <w:rsid w:val="26EA4592"/>
    <w:rsid w:val="2B2408FD"/>
    <w:rsid w:val="2B847977"/>
    <w:rsid w:val="2DE74389"/>
    <w:rsid w:val="31EA18EB"/>
    <w:rsid w:val="36AC24EB"/>
    <w:rsid w:val="38497804"/>
    <w:rsid w:val="3A15327D"/>
    <w:rsid w:val="43C22B7A"/>
    <w:rsid w:val="54F226E1"/>
    <w:rsid w:val="57747065"/>
    <w:rsid w:val="6B981494"/>
    <w:rsid w:val="6FA67EF8"/>
    <w:rsid w:val="7F4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1046</Words>
  <Characters>1116</Characters>
  <Lines>0</Lines>
  <Paragraphs>0</Paragraphs>
  <TotalTime>2</TotalTime>
  <ScaleCrop>false</ScaleCrop>
  <LinksUpToDate>false</LinksUpToDate>
  <CharactersWithSpaces>1442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2025-10-30T09:47:00Z</dcterms:created>
  <dc:creator>lenovo</dc:creator>
  <cp:lastModifiedBy>晋M 侯卫Zhou</cp:lastModifiedBy>
  <dcterms:modified xsi:type="dcterms:W3CDTF">2025-11-11T10:41:35Z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eyJoZGlkIjoiOGQ2ZWMxZDBjZWJiYjQwMTBiZDkwMzA5YWNhOWMzZjQiLCJ1c2VySWQiOiIxMzExMzA5MDIzIn0=</vt:lpwstr>
  </property>
  <property fmtid="{D5CDD505-2E9C-101B-9397-08002B2CF9AE}" pid="4" name="ICV">
    <vt:lpwstr>A958093A932B48569A6D97F9EAFE7947_13</vt:lpwstr>
  </property>
</Properties>
</file>