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6CB" w:rsidRDefault="003F66CB" w:rsidP="003F66CB">
      <w:pPr>
        <w:jc w:val="center"/>
        <w:rPr>
          <w:rFonts w:ascii="Times New Roman" w:hAnsi="Times New Roman" w:cs="Times New Roman" w:hint="eastAsia"/>
          <w:b/>
          <w:sz w:val="30"/>
          <w:szCs w:val="30"/>
        </w:rPr>
      </w:pPr>
      <w:r w:rsidRPr="003F66CB">
        <w:rPr>
          <w:rFonts w:ascii="Times New Roman" w:hAnsi="Times New Roman" w:cs="Times New Roman" w:hint="eastAsia"/>
          <w:b/>
          <w:sz w:val="30"/>
          <w:szCs w:val="30"/>
        </w:rPr>
        <w:t>模拟电子技术</w:t>
      </w:r>
      <w:r w:rsidRPr="003F66CB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3F66CB">
        <w:rPr>
          <w:rFonts w:ascii="Times New Roman" w:hAnsi="Times New Roman" w:cs="Times New Roman" w:hint="eastAsia"/>
          <w:b/>
          <w:sz w:val="30"/>
          <w:szCs w:val="30"/>
        </w:rPr>
        <w:t>第</w:t>
      </w:r>
      <w:r>
        <w:rPr>
          <w:rFonts w:ascii="Times New Roman" w:hAnsi="Times New Roman" w:cs="Times New Roman" w:hint="eastAsia"/>
          <w:b/>
          <w:sz w:val="30"/>
          <w:szCs w:val="30"/>
        </w:rPr>
        <w:t>3</w:t>
      </w:r>
      <w:r w:rsidRPr="003F66CB">
        <w:rPr>
          <w:rFonts w:ascii="Times New Roman" w:hAnsi="Times New Roman" w:cs="Times New Roman" w:hint="eastAsia"/>
          <w:b/>
          <w:sz w:val="30"/>
          <w:szCs w:val="30"/>
        </w:rPr>
        <w:t>章</w:t>
      </w:r>
      <w:r w:rsidRPr="003F66CB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3F66CB">
        <w:rPr>
          <w:rFonts w:ascii="Times New Roman" w:hAnsi="Times New Roman" w:cs="Times New Roman" w:hint="eastAsia"/>
          <w:b/>
          <w:sz w:val="30"/>
          <w:szCs w:val="30"/>
        </w:rPr>
        <w:t>线上考试</w:t>
      </w:r>
    </w:p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BB14F0">
        <w:rPr>
          <w:rFonts w:ascii="Times New Roman" w:hAnsi="Times New Roman" w:cs="Times New Roman" w:hint="eastAsia"/>
          <w:sz w:val="24"/>
          <w:szCs w:val="24"/>
        </w:rPr>
        <w:t>多级放大电路之间的耦合方式中，最便于集成的是</w:t>
      </w:r>
      <w:r w:rsidR="00BB14F0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  <w:r w:rsidR="00BB14F0">
        <w:rPr>
          <w:rFonts w:ascii="Times New Roman" w:hAnsi="Times New Roman" w:cs="Times New Roman" w:hint="eastAsia"/>
          <w:sz w:val="24"/>
          <w:szCs w:val="24"/>
        </w:rPr>
        <w:t>耦合方式。</w:t>
      </w:r>
    </w:p>
    <w:p w:rsidR="00BB14F0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BB14F0">
        <w:rPr>
          <w:rFonts w:ascii="Times New Roman" w:hAnsi="Times New Roman" w:cs="Times New Roman" w:hint="eastAsia"/>
          <w:sz w:val="24"/>
          <w:szCs w:val="24"/>
        </w:rPr>
        <w:t>在分析放大电路时，常会涉及到零点漂移现象，而引起零点漂移现象的因素较多，其中</w:t>
      </w:r>
    </w:p>
    <w:p w:rsidR="00C066FF" w:rsidRDefault="00BB14F0" w:rsidP="00BB14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Pr="00BB14F0">
        <w:rPr>
          <w:rFonts w:ascii="Times New Roman" w:hAnsi="Times New Roman" w:cs="Times New Roman" w:hint="eastAsia"/>
          <w:sz w:val="24"/>
          <w:szCs w:val="24"/>
        </w:rPr>
        <w:t>这</w:t>
      </w:r>
      <w:r>
        <w:rPr>
          <w:rFonts w:ascii="Times New Roman" w:hAnsi="Times New Roman" w:cs="Times New Roman" w:hint="eastAsia"/>
          <w:sz w:val="24"/>
          <w:szCs w:val="24"/>
        </w:rPr>
        <w:t>一因素影响最为严重，因此常成为温漂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BB14F0">
        <w:rPr>
          <w:rFonts w:ascii="Times New Roman" w:hAnsi="Times New Roman" w:cs="Times New Roman" w:hint="eastAsia"/>
          <w:sz w:val="24"/>
          <w:szCs w:val="24"/>
        </w:rPr>
        <w:t>差分电路的主要目的是为了克服</w:t>
      </w:r>
      <w:r w:rsidR="00BB14F0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r w:rsidR="00BB14F0">
        <w:rPr>
          <w:rFonts w:ascii="Times New Roman" w:hAnsi="Times New Roman" w:cs="Times New Roman" w:hint="eastAsia"/>
          <w:sz w:val="24"/>
          <w:szCs w:val="24"/>
        </w:rPr>
        <w:t>现象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F00023">
        <w:rPr>
          <w:rFonts w:ascii="Times New Roman" w:hAnsi="Times New Roman" w:cs="Times New Roman" w:hint="eastAsia"/>
          <w:sz w:val="24"/>
          <w:szCs w:val="24"/>
        </w:rPr>
        <w:t>差分放大电路能抑制</w:t>
      </w:r>
      <w:r w:rsidR="00F0002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 w:rsidR="00F00023">
        <w:rPr>
          <w:rFonts w:ascii="Times New Roman" w:hAnsi="Times New Roman" w:cs="Times New Roman" w:hint="eastAsia"/>
          <w:sz w:val="24"/>
          <w:szCs w:val="24"/>
        </w:rPr>
        <w:t>信号，放大差模信号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F00023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F00023">
        <w:rPr>
          <w:rFonts w:ascii="Times New Roman" w:hAnsi="Times New Roman" w:cs="Times New Roman" w:hint="eastAsia"/>
          <w:sz w:val="24"/>
          <w:szCs w:val="24"/>
        </w:rPr>
        <w:t>对于单端输入单端输出的差放电路，若左边管的基极输入信号瞬时极性为正的，问对面管子的集电极极性是</w:t>
      </w:r>
      <w:r w:rsidR="00F0002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</w:t>
      </w:r>
      <w:r w:rsidR="00F00023" w:rsidRPr="00F0002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00023" w:rsidRPr="00F00023">
        <w:rPr>
          <w:rFonts w:ascii="Times New Roman" w:hAnsi="Times New Roman" w:cs="Times New Roman" w:hint="eastAsia"/>
          <w:sz w:val="24"/>
          <w:szCs w:val="24"/>
        </w:rPr>
        <w:t>的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F00023">
        <w:rPr>
          <w:rFonts w:ascii="Times New Roman" w:hAnsi="Times New Roman" w:cs="Times New Roman" w:hint="eastAsia"/>
          <w:sz w:val="24"/>
          <w:szCs w:val="24"/>
        </w:rPr>
        <w:t>假设共模信号</w:t>
      </w:r>
      <w:proofErr w:type="spellStart"/>
      <w:r w:rsidR="00F00023" w:rsidRPr="00F00023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F00023" w:rsidRPr="00F00023">
        <w:rPr>
          <w:rFonts w:ascii="Times New Roman" w:hAnsi="Times New Roman" w:cs="Times New Roman" w:hint="eastAsia"/>
          <w:sz w:val="24"/>
          <w:szCs w:val="24"/>
          <w:vertAlign w:val="subscript"/>
        </w:rPr>
        <w:t>IC</w:t>
      </w:r>
      <w:proofErr w:type="spellEnd"/>
      <w:r w:rsidR="00F00023">
        <w:rPr>
          <w:rFonts w:ascii="Times New Roman" w:hAnsi="Times New Roman" w:cs="Times New Roman" w:hint="eastAsia"/>
          <w:sz w:val="24"/>
          <w:szCs w:val="24"/>
        </w:rPr>
        <w:t>=20mV</w:t>
      </w:r>
      <w:r w:rsidR="00F00023">
        <w:rPr>
          <w:rFonts w:ascii="Times New Roman" w:hAnsi="Times New Roman" w:cs="Times New Roman" w:hint="eastAsia"/>
          <w:sz w:val="24"/>
          <w:szCs w:val="24"/>
        </w:rPr>
        <w:t>，差模信号</w:t>
      </w:r>
      <w:proofErr w:type="spellStart"/>
      <w:r w:rsidR="00F00023" w:rsidRPr="00F00023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F00023" w:rsidRPr="00F00023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 w:rsidR="00F00023">
        <w:rPr>
          <w:rFonts w:ascii="Times New Roman" w:hAnsi="Times New Roman" w:cs="Times New Roman" w:hint="eastAsia"/>
          <w:sz w:val="24"/>
          <w:szCs w:val="24"/>
          <w:vertAlign w:val="subscript"/>
        </w:rPr>
        <w:t>d</w:t>
      </w:r>
      <w:proofErr w:type="spellEnd"/>
      <w:r w:rsidR="00F00023">
        <w:rPr>
          <w:rFonts w:ascii="Times New Roman" w:hAnsi="Times New Roman" w:cs="Times New Roman" w:hint="eastAsia"/>
          <w:sz w:val="24"/>
          <w:szCs w:val="24"/>
        </w:rPr>
        <w:t>=</w:t>
      </w:r>
      <w:r w:rsidR="00485714">
        <w:rPr>
          <w:rFonts w:ascii="Times New Roman" w:hAnsi="Times New Roman" w:cs="Times New Roman" w:hint="eastAsia"/>
          <w:sz w:val="24"/>
          <w:szCs w:val="24"/>
        </w:rPr>
        <w:t>1</w:t>
      </w:r>
      <w:r w:rsidR="00F00023">
        <w:rPr>
          <w:rFonts w:ascii="Times New Roman" w:hAnsi="Times New Roman" w:cs="Times New Roman" w:hint="eastAsia"/>
          <w:sz w:val="24"/>
          <w:szCs w:val="24"/>
        </w:rPr>
        <w:t>0mV</w:t>
      </w:r>
      <w:r w:rsidR="00F00023">
        <w:rPr>
          <w:rFonts w:ascii="Times New Roman" w:hAnsi="Times New Roman" w:cs="Times New Roman" w:hint="eastAsia"/>
          <w:sz w:val="24"/>
          <w:szCs w:val="24"/>
        </w:rPr>
        <w:t>，问差模信号等于</w:t>
      </w:r>
      <w:r w:rsidR="00F0002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="00F00023">
        <w:rPr>
          <w:rFonts w:ascii="Times New Roman" w:hAnsi="Times New Roman" w:cs="Times New Roman" w:hint="eastAsia"/>
          <w:sz w:val="24"/>
          <w:szCs w:val="24"/>
        </w:rPr>
        <w:t>mV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F00023">
        <w:rPr>
          <w:rFonts w:ascii="Times New Roman" w:hAnsi="Times New Roman" w:cs="Times New Roman" w:hint="eastAsia"/>
          <w:sz w:val="24"/>
          <w:szCs w:val="24"/>
        </w:rPr>
        <w:t>共模抑制比</w:t>
      </w:r>
      <w:r w:rsidR="00F00023" w:rsidRPr="00F00023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F00023">
        <w:rPr>
          <w:rFonts w:ascii="Times New Roman" w:hAnsi="Times New Roman" w:cs="Times New Roman" w:hint="eastAsia"/>
          <w:sz w:val="24"/>
          <w:szCs w:val="24"/>
          <w:vertAlign w:val="subscript"/>
        </w:rPr>
        <w:t>CMR</w:t>
      </w:r>
      <w:r w:rsidR="00F00023">
        <w:rPr>
          <w:rFonts w:ascii="Times New Roman" w:hAnsi="Times New Roman" w:cs="Times New Roman" w:hint="eastAsia"/>
          <w:sz w:val="24"/>
          <w:szCs w:val="24"/>
        </w:rPr>
        <w:t>是衡量差分电路性能好坏的一大性能指标，那么</w:t>
      </w:r>
      <w:r w:rsidR="00F00023" w:rsidRPr="00F00023">
        <w:rPr>
          <w:rFonts w:ascii="Times New Roman" w:hAnsi="Times New Roman" w:cs="Times New Roman" w:hint="eastAsia"/>
          <w:i/>
          <w:sz w:val="24"/>
          <w:szCs w:val="24"/>
        </w:rPr>
        <w:t>K</w:t>
      </w:r>
      <w:r w:rsidR="00F00023">
        <w:rPr>
          <w:rFonts w:ascii="Times New Roman" w:hAnsi="Times New Roman" w:cs="Times New Roman" w:hint="eastAsia"/>
          <w:sz w:val="24"/>
          <w:szCs w:val="24"/>
          <w:vertAlign w:val="subscript"/>
        </w:rPr>
        <w:t>CMR</w:t>
      </w:r>
      <w:r w:rsidR="00F00023">
        <w:rPr>
          <w:rFonts w:ascii="Times New Roman" w:hAnsi="Times New Roman" w:cs="Times New Roman" w:hint="eastAsia"/>
          <w:sz w:val="24"/>
          <w:szCs w:val="24"/>
        </w:rPr>
        <w:t>越</w:t>
      </w:r>
      <w:r w:rsidR="00F0002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</w:t>
      </w:r>
      <w:r w:rsidR="00F00023">
        <w:rPr>
          <w:rFonts w:ascii="Times New Roman" w:hAnsi="Times New Roman" w:cs="Times New Roman" w:hint="eastAsia"/>
          <w:sz w:val="24"/>
          <w:szCs w:val="24"/>
        </w:rPr>
        <w:t>越好。</w:t>
      </w:r>
    </w:p>
    <w:p w:rsidR="002F346C" w:rsidRDefault="002F346C" w:rsidP="00485714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8.</w:t>
      </w:r>
      <w:r w:rsidR="00F0002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00023">
        <w:rPr>
          <w:rFonts w:ascii="Times New Roman" w:hAnsi="Times New Roman" w:cs="Times New Roman" w:hint="eastAsia"/>
          <w:sz w:val="24"/>
          <w:szCs w:val="24"/>
        </w:rPr>
        <w:t>多级放大电路输出波形有时会产生交越失真，那么交越失真主要是由于晶体管在</w:t>
      </w:r>
      <w:r w:rsidR="00485714">
        <w:rPr>
          <w:rFonts w:ascii="Times New Roman" w:hAnsi="Times New Roman" w:cs="Times New Roman" w:hint="eastAsia"/>
          <w:sz w:val="24"/>
          <w:szCs w:val="24"/>
        </w:rPr>
        <w:t>在加交流信号前没有提前</w:t>
      </w:r>
      <w:r w:rsidR="004857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 w:rsidR="00485714">
        <w:rPr>
          <w:rFonts w:ascii="Times New Roman" w:hAnsi="Times New Roman" w:cs="Times New Roman" w:hint="eastAsia"/>
          <w:sz w:val="24"/>
          <w:szCs w:val="24"/>
        </w:rPr>
        <w:t>的缘故。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 w:rsidR="00485714">
        <w:rPr>
          <w:rFonts w:ascii="Times New Roman" w:hAnsi="Times New Roman" w:cs="Times New Roman" w:hint="eastAsia"/>
          <w:sz w:val="24"/>
          <w:szCs w:val="24"/>
        </w:rPr>
        <w:t>一般情况下准互补输出电路的晶体管采用大多是</w:t>
      </w:r>
      <w:r w:rsidR="004857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485714">
        <w:rPr>
          <w:rFonts w:ascii="Times New Roman" w:hAnsi="Times New Roman" w:cs="Times New Roman" w:hint="eastAsia"/>
          <w:sz w:val="24"/>
          <w:szCs w:val="24"/>
        </w:rPr>
        <w:t>接法，目的是提高电路的带负载能力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485714">
        <w:rPr>
          <w:rFonts w:ascii="Times New Roman" w:hAnsi="Times New Roman" w:cs="Times New Roman" w:hint="eastAsia"/>
          <w:sz w:val="24"/>
          <w:szCs w:val="24"/>
        </w:rPr>
        <w:t>多级放大电路的中间级目的主要是为了提高电路的</w:t>
      </w:r>
      <w:r w:rsidR="004857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485714">
        <w:rPr>
          <w:rFonts w:ascii="Times New Roman" w:hAnsi="Times New Roman" w:cs="Times New Roman" w:hint="eastAsia"/>
          <w:sz w:val="24"/>
          <w:szCs w:val="24"/>
        </w:rPr>
        <w:t>放大能力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85714">
        <w:rPr>
          <w:rFonts w:ascii="Times New Roman" w:hAnsi="Times New Roman" w:cs="Times New Roman" w:hint="eastAsia"/>
          <w:sz w:val="24"/>
          <w:szCs w:val="24"/>
        </w:rPr>
        <w:t>多级放大电路之间的耦合方式有多种，</w:t>
      </w:r>
      <w:r w:rsidR="00485714">
        <w:rPr>
          <w:rFonts w:ascii="Times New Roman" w:hAnsi="Times New Roman" w:cs="Times New Roman" w:hint="eastAsia"/>
          <w:sz w:val="24"/>
          <w:szCs w:val="24"/>
        </w:rPr>
        <w:t>(    )</w:t>
      </w:r>
      <w:r w:rsidR="00485714">
        <w:rPr>
          <w:rFonts w:ascii="Times New Roman" w:hAnsi="Times New Roman" w:cs="Times New Roman" w:hint="eastAsia"/>
          <w:sz w:val="24"/>
          <w:szCs w:val="24"/>
        </w:rPr>
        <w:t>耦合方式适用于高频电路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485714">
        <w:rPr>
          <w:rFonts w:ascii="Times New Roman" w:hAnsi="Times New Roman" w:cs="Times New Roman" w:hint="eastAsia"/>
          <w:sz w:val="24"/>
          <w:szCs w:val="24"/>
        </w:rPr>
        <w:t>阻容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直接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变压器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光电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485714">
        <w:rPr>
          <w:rFonts w:ascii="Times New Roman" w:hAnsi="Times New Roman" w:cs="Times New Roman" w:hint="eastAsia"/>
          <w:sz w:val="24"/>
          <w:szCs w:val="24"/>
        </w:rPr>
        <w:t>假设多级放大电路由三级构成，第一级的电压放大倍数等于</w:t>
      </w:r>
      <w:r w:rsidR="00485714">
        <w:rPr>
          <w:rFonts w:ascii="Times New Roman" w:hAnsi="Times New Roman" w:cs="Times New Roman" w:hint="eastAsia"/>
          <w:sz w:val="24"/>
          <w:szCs w:val="24"/>
        </w:rPr>
        <w:t>15</w:t>
      </w:r>
      <w:r w:rsidR="00485714">
        <w:rPr>
          <w:rFonts w:ascii="Times New Roman" w:hAnsi="Times New Roman" w:cs="Times New Roman" w:hint="eastAsia"/>
          <w:sz w:val="24"/>
          <w:szCs w:val="24"/>
        </w:rPr>
        <w:t>，第二级的电压放大倍数等于</w:t>
      </w:r>
      <w:r w:rsidR="00485714">
        <w:rPr>
          <w:rFonts w:ascii="Times New Roman" w:hAnsi="Times New Roman" w:cs="Times New Roman" w:hint="eastAsia"/>
          <w:sz w:val="24"/>
          <w:szCs w:val="24"/>
        </w:rPr>
        <w:t>10</w:t>
      </w:r>
      <w:r w:rsidR="00485714">
        <w:rPr>
          <w:rFonts w:ascii="Times New Roman" w:hAnsi="Times New Roman" w:cs="Times New Roman" w:hint="eastAsia"/>
          <w:sz w:val="24"/>
          <w:szCs w:val="24"/>
        </w:rPr>
        <w:t>，第二级的电压放大倍数等于</w:t>
      </w:r>
      <w:r w:rsidR="00485714">
        <w:rPr>
          <w:rFonts w:ascii="Times New Roman" w:hAnsi="Times New Roman" w:cs="Times New Roman" w:hint="eastAsia"/>
          <w:sz w:val="24"/>
          <w:szCs w:val="24"/>
        </w:rPr>
        <w:t>8</w:t>
      </w:r>
      <w:r w:rsidR="00485714">
        <w:rPr>
          <w:rFonts w:ascii="Times New Roman" w:hAnsi="Times New Roman" w:cs="Times New Roman" w:hint="eastAsia"/>
          <w:sz w:val="24"/>
          <w:szCs w:val="24"/>
        </w:rPr>
        <w:t>，问总的电压放大倍数等于</w:t>
      </w:r>
      <w:r w:rsidR="00485714">
        <w:rPr>
          <w:rFonts w:ascii="Times New Roman" w:hAnsi="Times New Roman" w:cs="Times New Roman" w:hint="eastAsia"/>
          <w:sz w:val="24"/>
          <w:szCs w:val="24"/>
        </w:rPr>
        <w:t>(    )</w:t>
      </w:r>
      <w:r w:rsidR="00485714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485714">
        <w:rPr>
          <w:rFonts w:ascii="Times New Roman" w:hAnsi="Times New Roman" w:cs="Times New Roman" w:hint="eastAsia"/>
          <w:sz w:val="24"/>
          <w:szCs w:val="24"/>
        </w:rPr>
        <w:t xml:space="preserve"> 33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158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1200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40</w:t>
      </w:r>
    </w:p>
    <w:p w:rsidR="00485714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485714">
        <w:rPr>
          <w:rFonts w:ascii="Times New Roman" w:hAnsi="Times New Roman" w:cs="Times New Roman" w:hint="eastAsia"/>
          <w:sz w:val="24"/>
          <w:szCs w:val="24"/>
        </w:rPr>
        <w:t>差分放大电路的假设共模信号</w:t>
      </w:r>
      <w:proofErr w:type="spellStart"/>
      <w:r w:rsidR="00485714" w:rsidRPr="00F00023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85714" w:rsidRPr="00F00023">
        <w:rPr>
          <w:rFonts w:ascii="Times New Roman" w:hAnsi="Times New Roman" w:cs="Times New Roman" w:hint="eastAsia"/>
          <w:sz w:val="24"/>
          <w:szCs w:val="24"/>
          <w:vertAlign w:val="subscript"/>
        </w:rPr>
        <w:t>IC</w:t>
      </w:r>
      <w:proofErr w:type="spellEnd"/>
      <w:r w:rsidR="00485714">
        <w:rPr>
          <w:rFonts w:ascii="Times New Roman" w:hAnsi="Times New Roman" w:cs="Times New Roman" w:hint="eastAsia"/>
          <w:sz w:val="24"/>
          <w:szCs w:val="24"/>
        </w:rPr>
        <w:t>=12mV</w:t>
      </w:r>
      <w:r w:rsidR="00485714">
        <w:rPr>
          <w:rFonts w:ascii="Times New Roman" w:hAnsi="Times New Roman" w:cs="Times New Roman" w:hint="eastAsia"/>
          <w:sz w:val="24"/>
          <w:szCs w:val="24"/>
        </w:rPr>
        <w:t>，差模信号</w:t>
      </w:r>
      <w:proofErr w:type="spellStart"/>
      <w:r w:rsidR="00485714" w:rsidRPr="00F00023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85714" w:rsidRPr="00F00023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 w:rsidR="00485714">
        <w:rPr>
          <w:rFonts w:ascii="Times New Roman" w:hAnsi="Times New Roman" w:cs="Times New Roman" w:hint="eastAsia"/>
          <w:sz w:val="24"/>
          <w:szCs w:val="24"/>
          <w:vertAlign w:val="subscript"/>
        </w:rPr>
        <w:t>d</w:t>
      </w:r>
      <w:proofErr w:type="spellEnd"/>
      <w:r w:rsidR="00485714">
        <w:rPr>
          <w:rFonts w:ascii="Times New Roman" w:hAnsi="Times New Roman" w:cs="Times New Roman" w:hint="eastAsia"/>
          <w:sz w:val="24"/>
          <w:szCs w:val="24"/>
        </w:rPr>
        <w:t>=8mV</w:t>
      </w:r>
      <w:r w:rsidR="00485714">
        <w:rPr>
          <w:rFonts w:ascii="Times New Roman" w:hAnsi="Times New Roman" w:cs="Times New Roman" w:hint="eastAsia"/>
          <w:sz w:val="24"/>
          <w:szCs w:val="24"/>
        </w:rPr>
        <w:t>，问共模信号的大小等于</w:t>
      </w:r>
    </w:p>
    <w:p w:rsidR="007A21DB" w:rsidRDefault="00485714" w:rsidP="00485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    )mV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A </w:t>
      </w:r>
      <w:r w:rsidR="00485714"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0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85714">
        <w:rPr>
          <w:rFonts w:ascii="Times New Roman" w:hAnsi="Times New Roman" w:cs="Times New Roman" w:hint="eastAsia"/>
          <w:sz w:val="24"/>
          <w:szCs w:val="24"/>
        </w:rPr>
        <w:t>96</w:t>
      </w:r>
    </w:p>
    <w:p w:rsidR="007A21DB" w:rsidRDefault="007A21DB" w:rsidP="007467EE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485714">
        <w:rPr>
          <w:rFonts w:ascii="Times New Roman" w:hAnsi="Times New Roman" w:cs="Times New Roman" w:hint="eastAsia"/>
          <w:sz w:val="24"/>
          <w:szCs w:val="24"/>
        </w:rPr>
        <w:t>差分放大电路的单端输入形式能化为双端输入形式，差模信号在不变的情况下</w:t>
      </w:r>
      <w:r w:rsidR="007467EE">
        <w:rPr>
          <w:rFonts w:ascii="Times New Roman" w:hAnsi="Times New Roman" w:cs="Times New Roman" w:hint="eastAsia"/>
          <w:sz w:val="24"/>
          <w:szCs w:val="24"/>
        </w:rPr>
        <w:t>，无形中多了一对</w:t>
      </w:r>
      <w:r w:rsidR="007467EE"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7467EE" w:rsidRPr="007467EE">
        <w:rPr>
          <w:rFonts w:ascii="Times New Roman" w:hAnsi="Times New Roman" w:cs="Times New Roman" w:hint="eastAsia"/>
          <w:sz w:val="24"/>
          <w:szCs w:val="24"/>
        </w:rPr>
        <w:t>共模抑制比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7467EE" w:rsidRPr="007467EE">
        <w:rPr>
          <w:rFonts w:ascii="Times New Roman" w:hAnsi="Times New Roman" w:cs="Times New Roman" w:hint="eastAsia"/>
          <w:sz w:val="24"/>
          <w:szCs w:val="24"/>
        </w:rPr>
        <w:t>电压放大信号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7467EE" w:rsidRPr="007467EE">
        <w:rPr>
          <w:rFonts w:ascii="Times New Roman" w:hAnsi="Times New Roman" w:cs="Times New Roman" w:hint="eastAsia"/>
          <w:sz w:val="24"/>
          <w:szCs w:val="24"/>
        </w:rPr>
        <w:t>温漂信号</w:t>
      </w:r>
      <w:r w:rsidRPr="007467EE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7467EE" w:rsidRPr="007467EE">
        <w:rPr>
          <w:rFonts w:ascii="Times New Roman" w:hAnsi="Times New Roman" w:cs="Times New Roman" w:hint="eastAsia"/>
          <w:sz w:val="24"/>
          <w:szCs w:val="24"/>
        </w:rPr>
        <w:t>共模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 w:rsidR="007467EE">
        <w:rPr>
          <w:rFonts w:ascii="Times New Roman" w:hAnsi="Times New Roman" w:cs="Times New Roman" w:hint="eastAsia"/>
          <w:sz w:val="24"/>
          <w:szCs w:val="24"/>
        </w:rPr>
        <w:t>准互补输出电路在消除交越失真时，常采用二个或多个二极管，问交流时可以认为二极管的工作状态处于</w:t>
      </w:r>
      <w:r w:rsidR="007467EE">
        <w:rPr>
          <w:rFonts w:ascii="Times New Roman" w:hAnsi="Times New Roman" w:cs="Times New Roman" w:hint="eastAsia"/>
          <w:sz w:val="24"/>
          <w:szCs w:val="24"/>
        </w:rPr>
        <w:t>(    )</w:t>
      </w:r>
      <w:r w:rsidR="007467EE"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7467EE">
        <w:rPr>
          <w:rFonts w:ascii="Times New Roman" w:hAnsi="Times New Roman" w:cs="Times New Roman" w:hint="eastAsia"/>
          <w:sz w:val="24"/>
          <w:szCs w:val="24"/>
        </w:rPr>
        <w:t>短路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467EE">
        <w:rPr>
          <w:rFonts w:ascii="Times New Roman" w:hAnsi="Times New Roman" w:cs="Times New Roman" w:hint="eastAsia"/>
          <w:sz w:val="24"/>
          <w:szCs w:val="24"/>
        </w:rPr>
        <w:t>开路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467EE">
        <w:rPr>
          <w:rFonts w:ascii="Times New Roman" w:hAnsi="Times New Roman" w:cs="Times New Roman" w:hint="eastAsia"/>
          <w:sz w:val="24"/>
          <w:szCs w:val="24"/>
        </w:rPr>
        <w:t>单向导电性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467EE">
        <w:rPr>
          <w:rFonts w:ascii="Times New Roman" w:hAnsi="Times New Roman" w:cs="Times New Roman" w:hint="eastAsia"/>
          <w:sz w:val="24"/>
          <w:szCs w:val="24"/>
        </w:rPr>
        <w:t>无所谓</w:t>
      </w:r>
      <w:bookmarkStart w:id="0" w:name="_GoBack"/>
      <w:bookmarkEnd w:id="0"/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53AF" w:rsidRDefault="000C53AF" w:rsidP="00BB14F0">
      <w:r>
        <w:separator/>
      </w:r>
    </w:p>
  </w:endnote>
  <w:endnote w:type="continuationSeparator" w:id="0">
    <w:p w:rsidR="000C53AF" w:rsidRDefault="000C53AF" w:rsidP="00BB14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53AF" w:rsidRDefault="000C53AF" w:rsidP="00BB14F0">
      <w:r>
        <w:separator/>
      </w:r>
    </w:p>
  </w:footnote>
  <w:footnote w:type="continuationSeparator" w:id="0">
    <w:p w:rsidR="000C53AF" w:rsidRDefault="000C53AF" w:rsidP="00BB14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2C72"/>
    <w:rsid w:val="000C53AF"/>
    <w:rsid w:val="002F346C"/>
    <w:rsid w:val="003F66CB"/>
    <w:rsid w:val="00485714"/>
    <w:rsid w:val="00490B58"/>
    <w:rsid w:val="007467EE"/>
    <w:rsid w:val="007A21DB"/>
    <w:rsid w:val="00AC7BC0"/>
    <w:rsid w:val="00B36B32"/>
    <w:rsid w:val="00BB14F0"/>
    <w:rsid w:val="00C066FF"/>
    <w:rsid w:val="00DE2C72"/>
    <w:rsid w:val="00E654E1"/>
    <w:rsid w:val="00F00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4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Administrator</cp:lastModifiedBy>
  <cp:revision>5</cp:revision>
  <dcterms:created xsi:type="dcterms:W3CDTF">2023-10-17T09:44:00Z</dcterms:created>
  <dcterms:modified xsi:type="dcterms:W3CDTF">2023-11-07T09:31:00Z</dcterms:modified>
</cp:coreProperties>
</file>