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>1、进入该网站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"https://fanyi-api.baidu.com/product/11"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https://fanyi-api.baidu.com/product/11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2、登录并按照下图逐步操作</w:t>
      </w:r>
    </w:p>
    <w:p>
      <w:r>
        <w:drawing>
          <wp:inline distT="0" distB="0" distL="114300" distR="114300">
            <wp:extent cx="5266690" cy="2616835"/>
            <wp:effectExtent l="0" t="0" r="1016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1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3、按照下图逐步操作</w:t>
      </w:r>
    </w:p>
    <w:p>
      <w:r>
        <w:drawing>
          <wp:inline distT="0" distB="0" distL="114300" distR="114300">
            <wp:extent cx="5266690" cy="2630805"/>
            <wp:effectExtent l="0" t="0" r="10160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3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>
      <w:r>
        <w:rPr>
          <w:rFonts w:hint="eastAsia"/>
          <w:lang w:val="en-US" w:eastAsia="zh-CN"/>
        </w:rPr>
        <w:t>4、按照下图逐步操作</w:t>
      </w:r>
    </w:p>
    <w:p>
      <w:r>
        <w:drawing>
          <wp:inline distT="0" distB="0" distL="114300" distR="114300">
            <wp:extent cx="5266690" cy="2614295"/>
            <wp:effectExtent l="0" t="0" r="10160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1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5、按照下图逐步操作</w:t>
      </w:r>
    </w:p>
    <w:p>
      <w:r>
        <w:drawing>
          <wp:inline distT="0" distB="0" distL="114300" distR="114300">
            <wp:extent cx="5266690" cy="2616835"/>
            <wp:effectExtent l="0" t="0" r="1016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1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>
      <w:r>
        <w:rPr>
          <w:rFonts w:hint="eastAsia"/>
          <w:lang w:val="en-US" w:eastAsia="zh-CN"/>
        </w:rPr>
        <w:t>6、按照下图逐步操作</w:t>
      </w:r>
    </w:p>
    <w:p>
      <w:r>
        <w:drawing>
          <wp:inline distT="0" distB="0" distL="114300" distR="114300">
            <wp:extent cx="5266690" cy="2630805"/>
            <wp:effectExtent l="0" t="0" r="10160" b="171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3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7、按照下图逐步操作</w:t>
      </w:r>
    </w:p>
    <w:p>
      <w:r>
        <w:drawing>
          <wp:inline distT="0" distB="0" distL="114300" distR="114300">
            <wp:extent cx="5266690" cy="2606040"/>
            <wp:effectExtent l="0" t="0" r="1016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8、按照下图逐步操作</w:t>
      </w:r>
    </w:p>
    <w:p>
      <w:r>
        <w:drawing>
          <wp:inline distT="0" distB="0" distL="114300" distR="114300">
            <wp:extent cx="5266690" cy="2606040"/>
            <wp:effectExtent l="0" t="0" r="1016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9、按照下图逐步操作</w:t>
      </w:r>
    </w:p>
    <w:p>
      <w:r>
        <w:drawing>
          <wp:inline distT="0" distB="0" distL="114300" distR="114300">
            <wp:extent cx="5261610" cy="2595245"/>
            <wp:effectExtent l="0" t="0" r="15240" b="146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59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10、按照下图逐步操作</w:t>
      </w:r>
    </w:p>
    <w:p>
      <w:r>
        <w:drawing>
          <wp:inline distT="0" distB="0" distL="114300" distR="114300">
            <wp:extent cx="5261610" cy="2595245"/>
            <wp:effectExtent l="0" t="0" r="15240" b="146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59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11、按照下图逐步操作</w:t>
      </w:r>
    </w:p>
    <w:p>
      <w:r>
        <w:drawing>
          <wp:inline distT="0" distB="0" distL="114300" distR="114300">
            <wp:extent cx="5266690" cy="2622550"/>
            <wp:effectExtent l="0" t="0" r="1016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12、按照下图逐步操作</w:t>
      </w:r>
    </w:p>
    <w:p>
      <w:r>
        <w:drawing>
          <wp:inline distT="0" distB="0" distL="114300" distR="114300">
            <wp:extent cx="5266690" cy="2622550"/>
            <wp:effectExtent l="0" t="0" r="1016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13、成功获取到Key和Secret</w:t>
      </w:r>
    </w:p>
    <w:p>
      <w:r>
        <w:drawing>
          <wp:inline distT="0" distB="0" distL="114300" distR="114300">
            <wp:extent cx="5266690" cy="2611755"/>
            <wp:effectExtent l="0" t="0" r="10160" b="171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1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>
      <w:r>
        <w:rPr>
          <w:rFonts w:hint="eastAsia"/>
          <w:lang w:val="en-US" w:eastAsia="zh-CN"/>
        </w:rPr>
        <w:t>14、填入翻译器如下位置点保存即可</w:t>
      </w:r>
    </w:p>
    <w:p>
      <w:r>
        <w:drawing>
          <wp:inline distT="0" distB="0" distL="114300" distR="114300">
            <wp:extent cx="2628900" cy="208597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  <w:lang w:val="en-US" w:eastAsia="zh-CN"/>
        </w:rPr>
        <w:t>15、这是调用量，肝一天都用不完啦</w:t>
      </w:r>
    </w:p>
    <w:p>
      <w:pPr>
        <w:rPr>
          <w:rFonts w:hint="eastAsia"/>
        </w:rPr>
      </w:pPr>
      <w:r>
        <w:drawing>
          <wp:inline distT="0" distB="0" distL="114300" distR="114300">
            <wp:extent cx="5271135" cy="763905"/>
            <wp:effectExtent l="0" t="0" r="5715" b="1714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6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4F6EB4"/>
    <w:rsid w:val="34CC1151"/>
    <w:rsid w:val="42F57E12"/>
    <w:rsid w:val="599D2EF9"/>
    <w:rsid w:val="68D36928"/>
    <w:rsid w:val="69FD1CB8"/>
    <w:rsid w:val="7DB80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2020-01-23T11:09:00Z</dcterms:created>
  <dc:creator>Administrator</dc:creator>
  <cp:lastModifiedBy>梁某人</cp:lastModifiedBy>
  <dcterms:modified xsi:type="dcterms:W3CDTF">2020-01-23T12:03:18Z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