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6ED31BC7" w:rsidR="00C64232" w:rsidRDefault="00C64232">
      <w:pPr>
        <w:spacing w:after="0" w:line="259" w:lineRule="auto"/>
        <w:ind w:left="-5"/>
      </w:pPr>
    </w:p>
    <w:p w14:paraId="00000002" w14:textId="77777777" w:rsidR="00C64232" w:rsidRDefault="003808C9">
      <w:pPr>
        <w:spacing w:after="153" w:line="259" w:lineRule="auto"/>
        <w:ind w:left="0"/>
      </w:pPr>
      <w:r>
        <w:rPr>
          <w:rFonts w:ascii="Calibri" w:eastAsia="Calibri" w:hAnsi="Calibri" w:cs="Calibri"/>
          <w:sz w:val="22"/>
          <w:szCs w:val="22"/>
        </w:rPr>
        <w:t xml:space="preserve"> </w:t>
      </w:r>
    </w:p>
    <w:p w14:paraId="00000003" w14:textId="77777777" w:rsidR="00C64232" w:rsidRDefault="003808C9">
      <w:pPr>
        <w:spacing w:after="309" w:line="259" w:lineRule="auto"/>
        <w:ind w:left="0"/>
      </w:pPr>
      <w:r>
        <w:rPr>
          <w:rFonts w:ascii="Calibri" w:eastAsia="Calibri" w:hAnsi="Calibri" w:cs="Calibri"/>
          <w:sz w:val="22"/>
          <w:szCs w:val="22"/>
        </w:rPr>
        <w:t xml:space="preserve"> </w:t>
      </w:r>
    </w:p>
    <w:p w14:paraId="00000004" w14:textId="77777777" w:rsidR="00C64232" w:rsidRDefault="003808C9">
      <w:pPr>
        <w:spacing w:after="16" w:line="259" w:lineRule="auto"/>
        <w:ind w:left="266"/>
      </w:pPr>
      <w:r>
        <w:rPr>
          <w:rFonts w:ascii="Calibri" w:eastAsia="Calibri" w:hAnsi="Calibri" w:cs="Calibri"/>
          <w:sz w:val="22"/>
          <w:szCs w:val="22"/>
        </w:rPr>
        <w:t xml:space="preserve"> </w:t>
      </w:r>
    </w:p>
    <w:p w14:paraId="00000005" w14:textId="77777777" w:rsidR="00C64232" w:rsidRDefault="003808C9">
      <w:pPr>
        <w:spacing w:after="19" w:line="259" w:lineRule="auto"/>
        <w:ind w:left="266"/>
      </w:pPr>
      <w:r>
        <w:rPr>
          <w:rFonts w:ascii="Calibri" w:eastAsia="Calibri" w:hAnsi="Calibri" w:cs="Calibri"/>
          <w:sz w:val="22"/>
          <w:szCs w:val="22"/>
        </w:rPr>
        <w:t xml:space="preserve"> </w:t>
      </w:r>
    </w:p>
    <w:p w14:paraId="00000006" w14:textId="77777777" w:rsidR="00C64232" w:rsidRDefault="003808C9">
      <w:pPr>
        <w:spacing w:after="19" w:line="259" w:lineRule="auto"/>
        <w:ind w:left="266"/>
      </w:pPr>
      <w:r>
        <w:rPr>
          <w:rFonts w:ascii="Calibri" w:eastAsia="Calibri" w:hAnsi="Calibri" w:cs="Calibri"/>
          <w:sz w:val="22"/>
          <w:szCs w:val="22"/>
        </w:rPr>
        <w:t xml:space="preserve"> </w:t>
      </w:r>
    </w:p>
    <w:p w14:paraId="00000007" w14:textId="77777777" w:rsidR="00C64232" w:rsidRDefault="003808C9">
      <w:pPr>
        <w:spacing w:after="16" w:line="259" w:lineRule="auto"/>
        <w:ind w:left="266"/>
      </w:pPr>
      <w:r>
        <w:rPr>
          <w:rFonts w:ascii="Calibri" w:eastAsia="Calibri" w:hAnsi="Calibri" w:cs="Calibri"/>
          <w:sz w:val="22"/>
          <w:szCs w:val="22"/>
        </w:rPr>
        <w:t xml:space="preserve"> </w:t>
      </w:r>
    </w:p>
    <w:p w14:paraId="00000008" w14:textId="77777777" w:rsidR="00C64232" w:rsidRDefault="003808C9">
      <w:pPr>
        <w:spacing w:after="19" w:line="259" w:lineRule="auto"/>
        <w:ind w:left="266"/>
      </w:pPr>
      <w:r>
        <w:rPr>
          <w:rFonts w:ascii="Calibri" w:eastAsia="Calibri" w:hAnsi="Calibri" w:cs="Calibri"/>
          <w:sz w:val="22"/>
          <w:szCs w:val="22"/>
        </w:rPr>
        <w:t xml:space="preserve"> </w:t>
      </w:r>
    </w:p>
    <w:p w14:paraId="00000009" w14:textId="77777777" w:rsidR="00C64232" w:rsidRDefault="003808C9">
      <w:pPr>
        <w:spacing w:after="28" w:line="259" w:lineRule="auto"/>
        <w:ind w:left="266"/>
      </w:pPr>
      <w:r>
        <w:rPr>
          <w:rFonts w:ascii="Calibri" w:eastAsia="Calibri" w:hAnsi="Calibri" w:cs="Calibri"/>
          <w:sz w:val="22"/>
          <w:szCs w:val="22"/>
        </w:rPr>
        <w:t xml:space="preserve"> </w:t>
      </w:r>
    </w:p>
    <w:p w14:paraId="0000000A" w14:textId="77777777" w:rsidR="00C64232" w:rsidRDefault="003808C9">
      <w:pPr>
        <w:spacing w:after="16" w:line="259" w:lineRule="auto"/>
        <w:ind w:left="266"/>
      </w:pPr>
      <w:r>
        <w:t xml:space="preserve"> </w:t>
      </w:r>
    </w:p>
    <w:p w14:paraId="0000000B" w14:textId="77777777" w:rsidR="00C64232" w:rsidRDefault="003808C9">
      <w:pPr>
        <w:spacing w:after="16" w:line="259" w:lineRule="auto"/>
        <w:ind w:left="266"/>
      </w:pPr>
      <w:r>
        <w:t xml:space="preserve"> </w:t>
      </w:r>
    </w:p>
    <w:p w14:paraId="0000000C" w14:textId="77777777" w:rsidR="00C64232" w:rsidRDefault="003808C9">
      <w:pPr>
        <w:spacing w:after="16" w:line="259" w:lineRule="auto"/>
        <w:ind w:left="266"/>
      </w:pPr>
      <w:r>
        <w:t xml:space="preserve"> </w:t>
      </w:r>
    </w:p>
    <w:p w14:paraId="0000000D" w14:textId="77777777" w:rsidR="00C64232" w:rsidRDefault="003808C9">
      <w:pPr>
        <w:spacing w:after="19" w:line="259" w:lineRule="auto"/>
        <w:ind w:left="266"/>
      </w:pPr>
      <w:r>
        <w:t xml:space="preserve"> </w:t>
      </w:r>
    </w:p>
    <w:p w14:paraId="0000000E" w14:textId="77777777" w:rsidR="00C64232" w:rsidRDefault="003808C9">
      <w:pPr>
        <w:spacing w:after="16" w:line="259" w:lineRule="auto"/>
        <w:ind w:left="266"/>
      </w:pPr>
      <w:r>
        <w:t xml:space="preserve"> </w:t>
      </w:r>
    </w:p>
    <w:p w14:paraId="0000000F" w14:textId="77777777" w:rsidR="00C64232" w:rsidRDefault="003808C9">
      <w:pPr>
        <w:spacing w:after="16" w:line="259" w:lineRule="auto"/>
        <w:ind w:left="266"/>
      </w:pPr>
      <w:bookmarkStart w:id="0" w:name="_gjdgxs" w:colFirst="0" w:colLast="0"/>
      <w:bookmarkEnd w:id="0"/>
      <w:r>
        <w:t xml:space="preserve"> </w:t>
      </w:r>
    </w:p>
    <w:p w14:paraId="00000010" w14:textId="77777777" w:rsidR="00C64232" w:rsidRDefault="003808C9">
      <w:pPr>
        <w:spacing w:after="19" w:line="259" w:lineRule="auto"/>
        <w:ind w:left="266"/>
      </w:pPr>
      <w:r>
        <w:t xml:space="preserve"> </w:t>
      </w:r>
    </w:p>
    <w:p w14:paraId="656F3904" w14:textId="77777777" w:rsidR="00701E8C" w:rsidRPr="00701E8C" w:rsidRDefault="00701E8C" w:rsidP="00701E8C">
      <w:pPr>
        <w:spacing w:after="218" w:line="259" w:lineRule="auto"/>
        <w:ind w:left="266"/>
        <w:jc w:val="center"/>
      </w:pPr>
      <w:r w:rsidRPr="00701E8C">
        <w:t>James Taylor</w:t>
      </w:r>
    </w:p>
    <w:p w14:paraId="76EB3673" w14:textId="1A2460CE" w:rsidR="00701E8C" w:rsidRPr="00701E8C" w:rsidRDefault="0000610D" w:rsidP="00701E8C">
      <w:pPr>
        <w:spacing w:after="218" w:line="259" w:lineRule="auto"/>
        <w:ind w:left="266"/>
        <w:jc w:val="center"/>
      </w:pPr>
      <w:r>
        <w:t>Assignment 1</w:t>
      </w:r>
    </w:p>
    <w:p w14:paraId="3894DE7A" w14:textId="77777777" w:rsidR="00701E8C" w:rsidRPr="00701E8C" w:rsidRDefault="00701E8C" w:rsidP="00701E8C">
      <w:pPr>
        <w:spacing w:after="218" w:line="259" w:lineRule="auto"/>
        <w:ind w:left="266"/>
        <w:jc w:val="center"/>
      </w:pPr>
      <w:r w:rsidRPr="00701E8C">
        <w:t>University of Maryland University College</w:t>
      </w:r>
    </w:p>
    <w:p w14:paraId="4227BC2C" w14:textId="194CA204" w:rsidR="00701E8C" w:rsidRDefault="0000610D" w:rsidP="00701E8C">
      <w:pPr>
        <w:spacing w:after="218" w:line="259" w:lineRule="auto"/>
        <w:ind w:left="266"/>
        <w:jc w:val="center"/>
      </w:pPr>
      <w:r>
        <w:t>DATA630-9041</w:t>
      </w:r>
      <w:r w:rsidR="00701E8C" w:rsidRPr="00701E8C">
        <w:t xml:space="preserve"> </w:t>
      </w:r>
      <w:r w:rsidR="000B1F01">
        <w:t>Spring</w:t>
      </w:r>
      <w:r w:rsidR="00701E8C" w:rsidRPr="00701E8C">
        <w:t xml:space="preserve"> 20</w:t>
      </w:r>
      <w:r w:rsidR="000B1F01">
        <w:t>20</w:t>
      </w:r>
    </w:p>
    <w:p w14:paraId="4B055291" w14:textId="767BF5A2" w:rsidR="000C0EE0" w:rsidRPr="00701E8C" w:rsidRDefault="007340B4" w:rsidP="00701E8C">
      <w:pPr>
        <w:spacing w:after="218" w:line="259" w:lineRule="auto"/>
        <w:ind w:left="266"/>
        <w:jc w:val="center"/>
      </w:pPr>
      <w:r>
        <w:t>Dr. Gates</w:t>
      </w:r>
    </w:p>
    <w:p w14:paraId="5D6BCB8F" w14:textId="77777777" w:rsidR="00701E8C" w:rsidRPr="00701E8C" w:rsidRDefault="00701E8C" w:rsidP="00701E8C">
      <w:pPr>
        <w:spacing w:after="218" w:line="259" w:lineRule="auto"/>
        <w:ind w:left="266"/>
        <w:jc w:val="center"/>
      </w:pPr>
      <w:r w:rsidRPr="00701E8C">
        <w:t>james.taylor.ps3@gmail.com</w:t>
      </w:r>
    </w:p>
    <w:p w14:paraId="00000014" w14:textId="6156BE04" w:rsidR="00C64232" w:rsidRDefault="00C64232" w:rsidP="00701E8C">
      <w:pPr>
        <w:spacing w:after="218" w:line="259" w:lineRule="auto"/>
        <w:ind w:left="266"/>
        <w:jc w:val="center"/>
      </w:pPr>
    </w:p>
    <w:p w14:paraId="00000015" w14:textId="77777777" w:rsidR="00C64232" w:rsidRDefault="003808C9">
      <w:pPr>
        <w:spacing w:after="218" w:line="259" w:lineRule="auto"/>
        <w:ind w:left="4642"/>
      </w:pPr>
      <w:r>
        <w:rPr>
          <w:rFonts w:ascii="Calibri" w:eastAsia="Calibri" w:hAnsi="Calibri" w:cs="Calibri"/>
          <w:sz w:val="22"/>
          <w:szCs w:val="22"/>
        </w:rPr>
        <w:t xml:space="preserve"> </w:t>
      </w:r>
    </w:p>
    <w:p w14:paraId="00000016" w14:textId="77777777" w:rsidR="00C64232" w:rsidRDefault="003808C9">
      <w:pPr>
        <w:spacing w:after="218" w:line="259" w:lineRule="auto"/>
        <w:ind w:left="266"/>
      </w:pPr>
      <w:r>
        <w:rPr>
          <w:rFonts w:ascii="Calibri" w:eastAsia="Calibri" w:hAnsi="Calibri" w:cs="Calibri"/>
          <w:sz w:val="22"/>
          <w:szCs w:val="22"/>
        </w:rPr>
        <w:t xml:space="preserve"> </w:t>
      </w:r>
    </w:p>
    <w:p w14:paraId="00000017" w14:textId="77777777" w:rsidR="00C64232" w:rsidRDefault="003808C9">
      <w:pPr>
        <w:spacing w:after="218" w:line="259" w:lineRule="auto"/>
        <w:ind w:left="266"/>
      </w:pPr>
      <w:r>
        <w:rPr>
          <w:rFonts w:ascii="Calibri" w:eastAsia="Calibri" w:hAnsi="Calibri" w:cs="Calibri"/>
          <w:sz w:val="22"/>
          <w:szCs w:val="22"/>
        </w:rPr>
        <w:t xml:space="preserve"> </w:t>
      </w:r>
    </w:p>
    <w:p w14:paraId="00000018" w14:textId="77777777" w:rsidR="00C64232" w:rsidRDefault="003808C9">
      <w:pPr>
        <w:spacing w:after="218" w:line="259" w:lineRule="auto"/>
        <w:ind w:left="266"/>
      </w:pPr>
      <w:r>
        <w:rPr>
          <w:rFonts w:ascii="Calibri" w:eastAsia="Calibri" w:hAnsi="Calibri" w:cs="Calibri"/>
          <w:sz w:val="22"/>
          <w:szCs w:val="22"/>
        </w:rPr>
        <w:t xml:space="preserve"> </w:t>
      </w:r>
    </w:p>
    <w:p w14:paraId="00000019" w14:textId="77777777" w:rsidR="00C64232" w:rsidRDefault="003808C9">
      <w:pPr>
        <w:spacing w:after="218" w:line="259" w:lineRule="auto"/>
        <w:ind w:left="266"/>
      </w:pPr>
      <w:r>
        <w:rPr>
          <w:rFonts w:ascii="Calibri" w:eastAsia="Calibri" w:hAnsi="Calibri" w:cs="Calibri"/>
          <w:sz w:val="22"/>
          <w:szCs w:val="22"/>
        </w:rPr>
        <w:t xml:space="preserve"> </w:t>
      </w:r>
    </w:p>
    <w:p w14:paraId="0000001A" w14:textId="77777777" w:rsidR="00C64232" w:rsidRDefault="003808C9">
      <w:pPr>
        <w:spacing w:after="218" w:line="259" w:lineRule="auto"/>
        <w:ind w:left="266"/>
      </w:pPr>
      <w:r>
        <w:rPr>
          <w:rFonts w:ascii="Calibri" w:eastAsia="Calibri" w:hAnsi="Calibri" w:cs="Calibri"/>
          <w:sz w:val="22"/>
          <w:szCs w:val="22"/>
        </w:rPr>
        <w:t xml:space="preserve"> </w:t>
      </w:r>
    </w:p>
    <w:p w14:paraId="0000001B" w14:textId="77777777" w:rsidR="00C64232" w:rsidRDefault="003808C9">
      <w:pPr>
        <w:spacing w:after="218" w:line="259" w:lineRule="auto"/>
        <w:ind w:left="266"/>
      </w:pPr>
      <w:r>
        <w:rPr>
          <w:rFonts w:ascii="Calibri" w:eastAsia="Calibri" w:hAnsi="Calibri" w:cs="Calibri"/>
          <w:sz w:val="22"/>
          <w:szCs w:val="22"/>
        </w:rPr>
        <w:t xml:space="preserve"> </w:t>
      </w:r>
    </w:p>
    <w:p w14:paraId="0000001C" w14:textId="77777777" w:rsidR="00C64232" w:rsidRDefault="003808C9">
      <w:pPr>
        <w:spacing w:after="218" w:line="259" w:lineRule="auto"/>
        <w:ind w:left="266"/>
      </w:pPr>
      <w:r>
        <w:rPr>
          <w:rFonts w:ascii="Calibri" w:eastAsia="Calibri" w:hAnsi="Calibri" w:cs="Calibri"/>
          <w:sz w:val="22"/>
          <w:szCs w:val="22"/>
        </w:rPr>
        <w:t xml:space="preserve"> </w:t>
      </w:r>
    </w:p>
    <w:p w14:paraId="28B5981E" w14:textId="77777777" w:rsidR="003E46C0" w:rsidRDefault="003E46C0" w:rsidP="002E2DC8">
      <w:pPr>
        <w:spacing w:after="218" w:line="480" w:lineRule="auto"/>
        <w:rPr>
          <w:rFonts w:eastAsia="Calibri"/>
          <w:b/>
        </w:rPr>
      </w:pPr>
      <w:r w:rsidRPr="003E46C0">
        <w:rPr>
          <w:rFonts w:eastAsia="Calibri"/>
          <w:b/>
        </w:rPr>
        <w:lastRenderedPageBreak/>
        <w:t>Introduction</w:t>
      </w:r>
    </w:p>
    <w:p w14:paraId="44D99B46" w14:textId="2E80FEE4" w:rsidR="00681C2E" w:rsidRDefault="00C8139E" w:rsidP="002E2DC8">
      <w:pPr>
        <w:spacing w:after="218" w:line="480" w:lineRule="auto"/>
        <w:rPr>
          <w:rFonts w:eastAsia="Calibri"/>
        </w:rPr>
      </w:pPr>
      <w:r>
        <w:rPr>
          <w:rFonts w:eastAsia="Calibri"/>
          <w:b/>
        </w:rPr>
        <w:tab/>
      </w:r>
      <w:r w:rsidR="003721F2">
        <w:rPr>
          <w:rFonts w:eastAsia="Calibri"/>
        </w:rPr>
        <w:t>The purpose of this pa</w:t>
      </w:r>
      <w:r w:rsidR="007A3871">
        <w:rPr>
          <w:rFonts w:eastAsia="Calibri"/>
        </w:rPr>
        <w:t>per was</w:t>
      </w:r>
      <w:r w:rsidR="003721F2">
        <w:rPr>
          <w:rFonts w:eastAsia="Calibri"/>
        </w:rPr>
        <w:t xml:space="preserve"> to find indicators that a high school student may be at risk of </w:t>
      </w:r>
      <w:r w:rsidR="003538E4">
        <w:rPr>
          <w:rFonts w:eastAsia="Calibri"/>
        </w:rPr>
        <w:t>excessive</w:t>
      </w:r>
      <w:r w:rsidR="003721F2">
        <w:rPr>
          <w:rFonts w:eastAsia="Calibri"/>
        </w:rPr>
        <w:t xml:space="preserve"> alcohol consumption. </w:t>
      </w:r>
      <w:r w:rsidR="003538E4">
        <w:rPr>
          <w:rFonts w:eastAsia="Calibri"/>
        </w:rPr>
        <w:t xml:space="preserve">Not only does excessive drinking pose the risks of violence, </w:t>
      </w:r>
      <w:r w:rsidR="009A65A7">
        <w:rPr>
          <w:rFonts w:eastAsia="Calibri"/>
        </w:rPr>
        <w:t xml:space="preserve">inhibition control and </w:t>
      </w:r>
      <w:r w:rsidR="003538E4">
        <w:rPr>
          <w:rFonts w:eastAsia="Calibri"/>
        </w:rPr>
        <w:t>motor vehicle deaths</w:t>
      </w:r>
      <w:r w:rsidR="009A65A7">
        <w:rPr>
          <w:rFonts w:eastAsia="Calibri"/>
        </w:rPr>
        <w:t xml:space="preserve">, </w:t>
      </w:r>
      <w:r w:rsidR="00FD2790">
        <w:rPr>
          <w:rFonts w:eastAsia="Calibri"/>
        </w:rPr>
        <w:t xml:space="preserve">overconsumption of alcohol by teenagers additionally </w:t>
      </w:r>
      <w:r w:rsidR="00370AD2">
        <w:rPr>
          <w:rFonts w:eastAsia="Calibri"/>
        </w:rPr>
        <w:t>has developmental consequences</w:t>
      </w:r>
      <w:r w:rsidR="00B0126C">
        <w:rPr>
          <w:rFonts w:eastAsia="Calibri"/>
        </w:rPr>
        <w:t xml:space="preserve"> </w:t>
      </w:r>
      <w:r w:rsidR="00CB2F56">
        <w:rPr>
          <w:rFonts w:eastAsia="Calibri"/>
        </w:rPr>
        <w:t>(</w:t>
      </w:r>
      <w:proofErr w:type="spellStart"/>
      <w:r w:rsidR="00CB2F56">
        <w:t>Silveri</w:t>
      </w:r>
      <w:proofErr w:type="spellEnd"/>
      <w:r w:rsidR="00CB2F56">
        <w:t xml:space="preserve">, </w:t>
      </w:r>
      <w:r w:rsidR="00CB2F56">
        <w:t>2012</w:t>
      </w:r>
      <w:r w:rsidR="00917CEE">
        <w:rPr>
          <w:rFonts w:eastAsia="Calibri"/>
        </w:rPr>
        <w:t>)</w:t>
      </w:r>
      <w:r w:rsidR="00370AD2">
        <w:rPr>
          <w:rFonts w:eastAsia="Calibri"/>
        </w:rPr>
        <w:t xml:space="preserve">. Underage drunk drivers </w:t>
      </w:r>
      <w:r w:rsidR="00F026DD">
        <w:rPr>
          <w:rFonts w:eastAsia="Calibri"/>
        </w:rPr>
        <w:t>are</w:t>
      </w:r>
      <w:r w:rsidR="00370AD2">
        <w:rPr>
          <w:rFonts w:eastAsia="Calibri"/>
        </w:rPr>
        <w:t xml:space="preserve"> </w:t>
      </w:r>
      <w:r w:rsidR="00F37DF7">
        <w:rPr>
          <w:rFonts w:eastAsia="Calibri"/>
        </w:rPr>
        <w:t xml:space="preserve">also </w:t>
      </w:r>
      <w:r w:rsidR="00370AD2">
        <w:rPr>
          <w:rFonts w:eastAsia="Calibri"/>
        </w:rPr>
        <w:t>involved in fatal crashes at twice the rate of age drivers</w:t>
      </w:r>
      <w:r w:rsidR="00F026DD">
        <w:rPr>
          <w:rFonts w:eastAsia="Calibri"/>
        </w:rPr>
        <w:t xml:space="preserve"> are</w:t>
      </w:r>
      <w:r w:rsidR="00501C35">
        <w:rPr>
          <w:rFonts w:eastAsia="Calibri"/>
        </w:rPr>
        <w:t xml:space="preserve"> (</w:t>
      </w:r>
      <w:r w:rsidR="00501C35" w:rsidRPr="00BC0121">
        <w:t xml:space="preserve">Bonnie </w:t>
      </w:r>
      <w:r w:rsidR="00501C35">
        <w:t>&amp;</w:t>
      </w:r>
      <w:r w:rsidR="00501C35" w:rsidRPr="00BC0121">
        <w:t xml:space="preserve"> O'Connell</w:t>
      </w:r>
      <w:r w:rsidR="00501C35">
        <w:t xml:space="preserve">, </w:t>
      </w:r>
      <w:r w:rsidR="00501C35">
        <w:t>2004</w:t>
      </w:r>
      <w:r w:rsidR="00370AD2">
        <w:rPr>
          <w:rFonts w:eastAsia="Calibri"/>
        </w:rPr>
        <w:t>)</w:t>
      </w:r>
      <w:r w:rsidR="006C062B">
        <w:rPr>
          <w:rFonts w:eastAsia="Calibri"/>
        </w:rPr>
        <w:t>.</w:t>
      </w:r>
      <w:r w:rsidR="00827BCA">
        <w:rPr>
          <w:rFonts w:eastAsia="Calibri"/>
        </w:rPr>
        <w:t xml:space="preserve"> Knowing the correlations and sign of potent</w:t>
      </w:r>
      <w:r w:rsidR="00932FD5">
        <w:rPr>
          <w:rFonts w:eastAsia="Calibri"/>
        </w:rPr>
        <w:t xml:space="preserve">ial alcohol abuse in teens is to help those who don’t fully understand the consequences of their actions yet. </w:t>
      </w:r>
    </w:p>
    <w:p w14:paraId="3E72EE6C" w14:textId="686287CA" w:rsidR="00C8139E" w:rsidRPr="00C8139E" w:rsidRDefault="00681C2E" w:rsidP="002E2DC8">
      <w:pPr>
        <w:spacing w:after="218" w:line="480" w:lineRule="auto"/>
        <w:rPr>
          <w:rFonts w:eastAsia="Calibri"/>
        </w:rPr>
      </w:pPr>
      <w:r>
        <w:rPr>
          <w:rFonts w:eastAsia="Calibri"/>
        </w:rPr>
        <w:tab/>
        <w:t xml:space="preserve">The </w:t>
      </w:r>
      <w:r w:rsidR="007A3871">
        <w:rPr>
          <w:rFonts w:eastAsia="Calibri"/>
        </w:rPr>
        <w:t>approach</w:t>
      </w:r>
      <w:r>
        <w:rPr>
          <w:rFonts w:eastAsia="Calibri"/>
        </w:rPr>
        <w:t xml:space="preserve"> </w:t>
      </w:r>
      <w:r w:rsidR="007A3871">
        <w:rPr>
          <w:rFonts w:eastAsia="Calibri"/>
        </w:rPr>
        <w:t>taken</w:t>
      </w:r>
      <w:r>
        <w:rPr>
          <w:rFonts w:eastAsia="Calibri"/>
        </w:rPr>
        <w:t xml:space="preserve"> was an Association Rules analysis. </w:t>
      </w:r>
      <w:r w:rsidR="008E6189">
        <w:rPr>
          <w:rFonts w:eastAsia="Calibri"/>
        </w:rPr>
        <w:t>It is a simple</w:t>
      </w:r>
      <w:r w:rsidR="000F510D">
        <w:rPr>
          <w:rFonts w:eastAsia="Calibri"/>
        </w:rPr>
        <w:t xml:space="preserve"> algorithm</w:t>
      </w:r>
      <w:r w:rsidR="008E6189">
        <w:rPr>
          <w:rFonts w:eastAsia="Calibri"/>
        </w:rPr>
        <w:t xml:space="preserve"> to discovering correlations in data with multiple metrics to measure the effectiveness of each rule.</w:t>
      </w:r>
      <w:r w:rsidR="007A3871">
        <w:rPr>
          <w:rFonts w:eastAsia="Calibri"/>
        </w:rPr>
        <w:t xml:space="preserve"> </w:t>
      </w:r>
      <w:r w:rsidR="00674DE8">
        <w:rPr>
          <w:rFonts w:eastAsia="Calibri"/>
        </w:rPr>
        <w:t>The goal was to discover correlations</w:t>
      </w:r>
      <w:r w:rsidR="0010604E">
        <w:rPr>
          <w:rFonts w:eastAsia="Calibri"/>
        </w:rPr>
        <w:t xml:space="preserve"> found in the Association Rules method</w:t>
      </w:r>
      <w:r w:rsidR="00674DE8">
        <w:rPr>
          <w:rFonts w:eastAsia="Calibri"/>
        </w:rPr>
        <w:t xml:space="preserve"> that authorities or administrators could use to determine if a teen is at risk of alcohol abuse, in which preventative steps may be taken. </w:t>
      </w:r>
    </w:p>
    <w:p w14:paraId="487BF19D" w14:textId="77777777" w:rsidR="003E46C0" w:rsidRDefault="003E46C0" w:rsidP="002E2DC8">
      <w:pPr>
        <w:spacing w:after="218" w:line="480" w:lineRule="auto"/>
        <w:ind w:left="0"/>
        <w:rPr>
          <w:rFonts w:eastAsia="Calibri"/>
          <w:b/>
        </w:rPr>
      </w:pPr>
      <w:r>
        <w:rPr>
          <w:rFonts w:eastAsia="Calibri"/>
          <w:b/>
        </w:rPr>
        <w:t>Analysis and Model Development</w:t>
      </w:r>
    </w:p>
    <w:p w14:paraId="39812896" w14:textId="4A216D3C" w:rsidR="009C0A03" w:rsidRPr="009C0A03" w:rsidRDefault="00B66FBB" w:rsidP="002E2DC8">
      <w:pPr>
        <w:spacing w:after="218" w:line="480" w:lineRule="auto"/>
        <w:rPr>
          <w:rFonts w:eastAsia="Calibri"/>
        </w:rPr>
      </w:pPr>
      <w:r>
        <w:rPr>
          <w:rFonts w:eastAsia="Calibri"/>
        </w:rPr>
        <w:t>Data Information</w:t>
      </w:r>
    </w:p>
    <w:p w14:paraId="7298B725" w14:textId="4473A6D7" w:rsidR="007E2531" w:rsidRDefault="00202079" w:rsidP="00B77E6C">
      <w:pPr>
        <w:spacing w:after="218" w:line="480" w:lineRule="auto"/>
        <w:jc w:val="center"/>
        <w:rPr>
          <w:rFonts w:eastAsia="Calibri"/>
        </w:rPr>
      </w:pPr>
      <w:r>
        <w:rPr>
          <w:rFonts w:eastAsia="Calibri"/>
        </w:rPr>
        <w:t xml:space="preserve">The data used for this paper was </w:t>
      </w:r>
      <w:r w:rsidR="00722FA2">
        <w:rPr>
          <w:rFonts w:eastAsia="Calibri"/>
        </w:rPr>
        <w:t xml:space="preserve">retrieved from the </w:t>
      </w:r>
      <w:proofErr w:type="spellStart"/>
      <w:r w:rsidR="00722FA2">
        <w:rPr>
          <w:rFonts w:eastAsia="Calibri"/>
        </w:rPr>
        <w:t>Kaggle</w:t>
      </w:r>
      <w:proofErr w:type="spellEnd"/>
      <w:r w:rsidR="00722FA2">
        <w:rPr>
          <w:rFonts w:eastAsia="Calibri"/>
        </w:rPr>
        <w:t xml:space="preserve"> website (</w:t>
      </w:r>
      <w:proofErr w:type="spellStart"/>
      <w:r w:rsidR="00DB4AD0">
        <w:rPr>
          <w:rFonts w:eastAsia="Calibri"/>
        </w:rPr>
        <w:t>url</w:t>
      </w:r>
      <w:proofErr w:type="spellEnd"/>
      <w:r w:rsidR="00DB4AD0">
        <w:rPr>
          <w:rFonts w:eastAsia="Calibri"/>
        </w:rPr>
        <w:t xml:space="preserve"> in </w:t>
      </w:r>
      <w:r w:rsidR="00DC6D82">
        <w:rPr>
          <w:rFonts w:eastAsia="Calibri"/>
        </w:rPr>
        <w:t>reference</w:t>
      </w:r>
      <w:r w:rsidR="00DB4AD0">
        <w:rPr>
          <w:rFonts w:eastAsia="Calibri"/>
        </w:rPr>
        <w:t xml:space="preserve"> page</w:t>
      </w:r>
      <w:r w:rsidR="00722FA2">
        <w:rPr>
          <w:rFonts w:eastAsia="Calibri"/>
        </w:rPr>
        <w:t xml:space="preserve">). It was a survey of secondary school students </w:t>
      </w:r>
      <w:r w:rsidR="00C348A5">
        <w:rPr>
          <w:rFonts w:eastAsia="Calibri"/>
        </w:rPr>
        <w:t xml:space="preserve">from </w:t>
      </w:r>
      <w:r w:rsidR="00906D9F">
        <w:rPr>
          <w:rFonts w:eastAsia="Calibri"/>
        </w:rPr>
        <w:t xml:space="preserve">two schools. </w:t>
      </w:r>
      <w:r w:rsidR="000309CB">
        <w:rPr>
          <w:rFonts w:eastAsia="Calibri"/>
        </w:rPr>
        <w:t xml:space="preserve">There are 395 observations on 33 variables regarding data on the </w:t>
      </w:r>
      <w:r w:rsidR="0084568B">
        <w:rPr>
          <w:rFonts w:eastAsia="Calibri"/>
        </w:rPr>
        <w:t xml:space="preserve">demographics of the </w:t>
      </w:r>
      <w:r w:rsidR="000309CB">
        <w:rPr>
          <w:rFonts w:eastAsia="Calibri"/>
        </w:rPr>
        <w:t>student</w:t>
      </w:r>
      <w:r w:rsidR="0084568B">
        <w:rPr>
          <w:rFonts w:eastAsia="Calibri"/>
        </w:rPr>
        <w:t>, how they are in school</w:t>
      </w:r>
      <w:r w:rsidR="000309CB">
        <w:rPr>
          <w:rFonts w:eastAsia="Calibri"/>
        </w:rPr>
        <w:t xml:space="preserve">, their </w:t>
      </w:r>
      <w:r w:rsidR="00752B59">
        <w:rPr>
          <w:rFonts w:eastAsia="Calibri"/>
        </w:rPr>
        <w:t>family</w:t>
      </w:r>
      <w:r w:rsidR="0071195F">
        <w:rPr>
          <w:rFonts w:eastAsia="Calibri"/>
        </w:rPr>
        <w:t xml:space="preserve"> and alcohol consumption. </w:t>
      </w:r>
      <w:r w:rsidR="00736A76">
        <w:rPr>
          <w:rFonts w:eastAsia="Calibri"/>
        </w:rPr>
        <w:t xml:space="preserve">Below </w:t>
      </w:r>
      <w:r w:rsidR="0071195F">
        <w:rPr>
          <w:rFonts w:eastAsia="Calibri"/>
        </w:rPr>
        <w:t xml:space="preserve">is a figure of all the variables and their values/meanings. </w:t>
      </w:r>
      <w:r w:rsidR="000272A3">
        <w:rPr>
          <w:rFonts w:eastAsia="Calibri"/>
          <w:noProof/>
        </w:rPr>
        <w:lastRenderedPageBreak/>
        <w:drawing>
          <wp:inline distT="0" distB="0" distL="0" distR="0" wp14:anchorId="78C49FB3" wp14:editId="215CEC56">
            <wp:extent cx="4888743" cy="4278630"/>
            <wp:effectExtent l="0" t="0" r="0" b="0"/>
            <wp:docPr id="1" name="Picture 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0743" cy="4289133"/>
                    </a:xfrm>
                    <a:prstGeom prst="rect">
                      <a:avLst/>
                    </a:prstGeom>
                    <a:noFill/>
                    <a:ln>
                      <a:noFill/>
                    </a:ln>
                  </pic:spPr>
                </pic:pic>
              </a:graphicData>
            </a:graphic>
          </wp:inline>
        </w:drawing>
      </w:r>
      <w:r w:rsidR="000272A3">
        <w:rPr>
          <w:rFonts w:eastAsia="Calibri"/>
          <w:noProof/>
        </w:rPr>
        <w:drawing>
          <wp:inline distT="0" distB="0" distL="0" distR="0" wp14:anchorId="72AF4A60" wp14:editId="062EDE0C">
            <wp:extent cx="4942687" cy="380206"/>
            <wp:effectExtent l="0" t="0" r="0" b="1270"/>
            <wp:docPr id="3" name="Picture 3"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1137" cy="417779"/>
                    </a:xfrm>
                    <a:prstGeom prst="rect">
                      <a:avLst/>
                    </a:prstGeom>
                    <a:noFill/>
                    <a:ln>
                      <a:noFill/>
                    </a:ln>
                  </pic:spPr>
                </pic:pic>
              </a:graphicData>
            </a:graphic>
          </wp:inline>
        </w:drawing>
      </w:r>
      <w:bookmarkStart w:id="1" w:name="_GoBack"/>
      <w:bookmarkEnd w:id="1"/>
    </w:p>
    <w:p w14:paraId="4A262D7B" w14:textId="71A0ADB4" w:rsidR="007E2531" w:rsidRDefault="007E2531" w:rsidP="007E2531">
      <w:pPr>
        <w:spacing w:after="218" w:line="240" w:lineRule="auto"/>
        <w:rPr>
          <w:rFonts w:eastAsia="Calibri"/>
          <w:i/>
        </w:rPr>
      </w:pPr>
      <w:r>
        <w:rPr>
          <w:rFonts w:eastAsia="Calibri"/>
          <w:i/>
        </w:rPr>
        <w:t>(</w:t>
      </w:r>
      <w:r w:rsidR="00B92978">
        <w:rPr>
          <w:rFonts w:eastAsia="Calibri"/>
          <w:i/>
        </w:rPr>
        <w:t xml:space="preserve">Source: </w:t>
      </w:r>
      <w:proofErr w:type="spellStart"/>
      <w:r w:rsidR="00B92978">
        <w:rPr>
          <w:rFonts w:eastAsia="Calibri"/>
          <w:i/>
        </w:rPr>
        <w:t>Kaggle</w:t>
      </w:r>
      <w:proofErr w:type="spellEnd"/>
      <w:r>
        <w:rPr>
          <w:rFonts w:eastAsia="Calibri"/>
          <w:i/>
        </w:rPr>
        <w:t>)</w:t>
      </w:r>
    </w:p>
    <w:p w14:paraId="42FCF091" w14:textId="7F7381FB" w:rsidR="003D1978" w:rsidRDefault="003D1978" w:rsidP="002E2DC8">
      <w:pPr>
        <w:spacing w:after="218" w:line="480" w:lineRule="auto"/>
        <w:rPr>
          <w:rFonts w:eastAsia="Calibri"/>
        </w:rPr>
      </w:pPr>
      <w:r>
        <w:rPr>
          <w:rFonts w:eastAsia="Calibri"/>
        </w:rPr>
        <w:t>Data Preprocessing</w:t>
      </w:r>
    </w:p>
    <w:p w14:paraId="754943CF" w14:textId="7227DC6E" w:rsidR="00B07D15" w:rsidRDefault="00B07D15" w:rsidP="002E2DC8">
      <w:pPr>
        <w:spacing w:after="218" w:line="480" w:lineRule="auto"/>
        <w:rPr>
          <w:rFonts w:eastAsia="Calibri"/>
        </w:rPr>
      </w:pPr>
      <w:r>
        <w:rPr>
          <w:rFonts w:eastAsia="Calibri"/>
        </w:rPr>
        <w:tab/>
        <w:t xml:space="preserve">The dataset came in two separate values because of the different classes where the survey was done, so there was a math and </w:t>
      </w:r>
      <w:r w:rsidR="00D979ED">
        <w:rPr>
          <w:rFonts w:eastAsia="Calibri"/>
        </w:rPr>
        <w:t>Portuguese</w:t>
      </w:r>
      <w:r>
        <w:rPr>
          <w:rFonts w:eastAsia="Calibri"/>
        </w:rPr>
        <w:t xml:space="preserve"> file.</w:t>
      </w:r>
      <w:r w:rsidR="00D979ED">
        <w:rPr>
          <w:rFonts w:eastAsia="Calibri"/>
        </w:rPr>
        <w:t xml:space="preserve"> I combined the two files to increase the number of observations. In the description of the data it noted that some student took they survey twice, (once in their math class and again in their Portuguese class). This would bias our results so I decided to remove them. I did this by finding duplicate values on the student demographic variables, like age, mother and father education, family size, place of residence and about 25 other variables. The chances are low that a student has the same values across all those variables </w:t>
      </w:r>
      <w:r w:rsidR="00D979ED">
        <w:rPr>
          <w:rFonts w:eastAsia="Calibri"/>
        </w:rPr>
        <w:lastRenderedPageBreak/>
        <w:t xml:space="preserve">as another, so the fear of accidentally removing a unique student was low. </w:t>
      </w:r>
      <w:r w:rsidR="00F66957">
        <w:rPr>
          <w:rFonts w:eastAsia="Calibri"/>
        </w:rPr>
        <w:t xml:space="preserve">There were 85 observations removed. </w:t>
      </w:r>
      <w:r w:rsidR="00D979ED">
        <w:rPr>
          <w:rFonts w:eastAsia="Calibri"/>
        </w:rPr>
        <w:t xml:space="preserve"> </w:t>
      </w:r>
    </w:p>
    <w:p w14:paraId="7CA5CB41" w14:textId="2F923FEF" w:rsidR="003D1978" w:rsidRDefault="003D1978" w:rsidP="002E2DC8">
      <w:pPr>
        <w:spacing w:after="218" w:line="480" w:lineRule="auto"/>
        <w:rPr>
          <w:rFonts w:eastAsia="Calibri"/>
        </w:rPr>
      </w:pPr>
      <w:r>
        <w:rPr>
          <w:rFonts w:eastAsia="Calibri"/>
        </w:rPr>
        <w:tab/>
      </w:r>
      <w:r w:rsidR="00145EEA">
        <w:rPr>
          <w:rFonts w:eastAsia="Calibri"/>
        </w:rPr>
        <w:t xml:space="preserve">There were no missing values in the provided dataset. </w:t>
      </w:r>
      <w:r w:rsidR="00025F1A">
        <w:rPr>
          <w:rFonts w:eastAsia="Calibri"/>
        </w:rPr>
        <w:t xml:space="preserve">Because the Associated Rules algorithm needs variables as discrete or factors, some were discretized or converted to factors. </w:t>
      </w:r>
      <w:r w:rsidR="00B75828">
        <w:rPr>
          <w:rFonts w:eastAsia="Calibri"/>
        </w:rPr>
        <w:t xml:space="preserve">The only </w:t>
      </w:r>
      <w:r w:rsidR="00CE5D20">
        <w:rPr>
          <w:rFonts w:eastAsia="Calibri"/>
        </w:rPr>
        <w:t>variables</w:t>
      </w:r>
      <w:r w:rsidR="00A54A72">
        <w:rPr>
          <w:rFonts w:eastAsia="Calibri"/>
        </w:rPr>
        <w:t xml:space="preserve"> that were binned were Age, </w:t>
      </w:r>
      <w:r w:rsidR="000D45B9">
        <w:rPr>
          <w:rFonts w:eastAsia="Calibri"/>
        </w:rPr>
        <w:t>Absences</w:t>
      </w:r>
      <w:r w:rsidR="00A54A72">
        <w:rPr>
          <w:rFonts w:eastAsia="Calibri"/>
        </w:rPr>
        <w:t xml:space="preserve"> and Grades (G1, G2 and G3)</w:t>
      </w:r>
      <w:r w:rsidR="000D45B9">
        <w:rPr>
          <w:rFonts w:eastAsia="Calibri"/>
        </w:rPr>
        <w:t xml:space="preserve"> because their distributions</w:t>
      </w:r>
      <w:r w:rsidR="00A54A72">
        <w:rPr>
          <w:rFonts w:eastAsia="Calibri"/>
        </w:rPr>
        <w:t xml:space="preserve"> were wide enough that turning them into factors would have too much detail and not smooth. </w:t>
      </w:r>
      <w:r w:rsidR="00FA7C44">
        <w:rPr>
          <w:rFonts w:eastAsia="Calibri"/>
        </w:rPr>
        <w:t>For example, ages were grouped by every two years because the change between them is not dramatic</w:t>
      </w:r>
      <w:r w:rsidR="008C401F">
        <w:rPr>
          <w:rFonts w:eastAsia="Calibri"/>
        </w:rPr>
        <w:t xml:space="preserve"> and they very likely may be in the same year of schooling</w:t>
      </w:r>
      <w:r w:rsidR="00403832">
        <w:rPr>
          <w:rFonts w:eastAsia="Calibri"/>
        </w:rPr>
        <w:t xml:space="preserve">. Absences were </w:t>
      </w:r>
      <w:r w:rsidR="000810B4">
        <w:rPr>
          <w:rFonts w:eastAsia="Calibri"/>
        </w:rPr>
        <w:t xml:space="preserve">also </w:t>
      </w:r>
      <w:r w:rsidR="00403832">
        <w:rPr>
          <w:rFonts w:eastAsia="Calibri"/>
        </w:rPr>
        <w:t xml:space="preserve">binned </w:t>
      </w:r>
      <w:r w:rsidR="000810B4">
        <w:rPr>
          <w:rFonts w:eastAsia="Calibri"/>
        </w:rPr>
        <w:t>so</w:t>
      </w:r>
      <w:r w:rsidR="00403832">
        <w:rPr>
          <w:rFonts w:eastAsia="Calibri"/>
        </w:rPr>
        <w:t xml:space="preserve"> as to not treat one absence differently from two</w:t>
      </w:r>
      <w:r w:rsidR="00122418">
        <w:rPr>
          <w:rFonts w:eastAsia="Calibri"/>
        </w:rPr>
        <w:t>, which is a negligible difference for our purposes</w:t>
      </w:r>
      <w:r w:rsidR="00403832">
        <w:rPr>
          <w:rFonts w:eastAsia="Calibri"/>
        </w:rPr>
        <w:t>.</w:t>
      </w:r>
      <w:r w:rsidR="00140911">
        <w:rPr>
          <w:rFonts w:eastAsia="Calibri"/>
        </w:rPr>
        <w:t xml:space="preserve"> The rest were converted to numerical</w:t>
      </w:r>
      <w:r w:rsidR="005A32C2">
        <w:rPr>
          <w:rFonts w:eastAsia="Calibri"/>
        </w:rPr>
        <w:t xml:space="preserve"> because they were categorical</w:t>
      </w:r>
      <w:r w:rsidR="008C167B">
        <w:rPr>
          <w:rFonts w:eastAsia="Calibri"/>
        </w:rPr>
        <w:t xml:space="preserve"> in nature</w:t>
      </w:r>
      <w:r w:rsidR="005A32C2">
        <w:rPr>
          <w:rFonts w:eastAsia="Calibri"/>
        </w:rPr>
        <w:t xml:space="preserve"> and </w:t>
      </w:r>
      <w:r w:rsidR="0031338A">
        <w:rPr>
          <w:rFonts w:eastAsia="Calibri"/>
        </w:rPr>
        <w:t>at</w:t>
      </w:r>
      <w:r w:rsidR="005A32C2">
        <w:rPr>
          <w:rFonts w:eastAsia="Calibri"/>
        </w:rPr>
        <w:t xml:space="preserve"> most five unique values or less. </w:t>
      </w:r>
      <w:r w:rsidR="00B85B0D">
        <w:rPr>
          <w:rFonts w:eastAsia="Calibri"/>
        </w:rPr>
        <w:t>After these transformation</w:t>
      </w:r>
      <w:r w:rsidR="00AC7D9F">
        <w:rPr>
          <w:rFonts w:eastAsia="Calibri"/>
        </w:rPr>
        <w:t>s</w:t>
      </w:r>
      <w:r w:rsidR="00591539">
        <w:rPr>
          <w:rFonts w:eastAsia="Calibri"/>
        </w:rPr>
        <w:t>,</w:t>
      </w:r>
      <w:r w:rsidR="00B85B0D">
        <w:rPr>
          <w:rFonts w:eastAsia="Calibri"/>
        </w:rPr>
        <w:t xml:space="preserve"> the dataset has either factors or discrete bins. </w:t>
      </w:r>
      <w:r w:rsidR="00403832">
        <w:rPr>
          <w:rFonts w:eastAsia="Calibri"/>
        </w:rPr>
        <w:t xml:space="preserve"> </w:t>
      </w:r>
    </w:p>
    <w:p w14:paraId="5F1D7A62" w14:textId="18AB91B6" w:rsidR="000B5D77" w:rsidRDefault="002E2DC8" w:rsidP="002E2DC8">
      <w:pPr>
        <w:spacing w:after="218" w:line="480" w:lineRule="auto"/>
        <w:rPr>
          <w:rFonts w:eastAsia="Calibri"/>
        </w:rPr>
      </w:pPr>
      <w:r w:rsidRPr="00BC34F8">
        <w:rPr>
          <w:rFonts w:eastAsia="Calibri"/>
          <w:noProof/>
        </w:rPr>
        <w:drawing>
          <wp:anchor distT="0" distB="0" distL="114300" distR="114300" simplePos="0" relativeHeight="251661312" behindDoc="0" locked="0" layoutInCell="1" allowOverlap="1" wp14:anchorId="5F5CC8F7" wp14:editId="1A56C68C">
            <wp:simplePos x="0" y="0"/>
            <wp:positionH relativeFrom="margin">
              <wp:posOffset>2988310</wp:posOffset>
            </wp:positionH>
            <wp:positionV relativeFrom="margin">
              <wp:posOffset>4897755</wp:posOffset>
            </wp:positionV>
            <wp:extent cx="3354705" cy="26638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54705" cy="2663825"/>
                    </a:xfrm>
                    <a:prstGeom prst="rect">
                      <a:avLst/>
                    </a:prstGeom>
                  </pic:spPr>
                </pic:pic>
              </a:graphicData>
            </a:graphic>
          </wp:anchor>
        </w:drawing>
      </w:r>
      <w:r w:rsidR="00E36B09">
        <w:rPr>
          <w:rFonts w:eastAsia="Calibri"/>
        </w:rPr>
        <w:t>Exploratory</w:t>
      </w:r>
      <w:r w:rsidR="00135DB3">
        <w:rPr>
          <w:rFonts w:eastAsia="Calibri"/>
        </w:rPr>
        <w:t xml:space="preserve"> Data Analysis</w:t>
      </w:r>
    </w:p>
    <w:p w14:paraId="476CF56C" w14:textId="050A8E7E" w:rsidR="000A5D5B" w:rsidRDefault="009325D3" w:rsidP="002E2DC8">
      <w:pPr>
        <w:spacing w:after="218" w:line="480" w:lineRule="auto"/>
        <w:rPr>
          <w:rFonts w:eastAsia="Calibri"/>
        </w:rPr>
      </w:pPr>
      <w:r>
        <w:rPr>
          <w:rFonts w:eastAsia="Calibri"/>
        </w:rPr>
        <w:tab/>
        <w:t xml:space="preserve">The distribution for weekday alcohol consumption is </w:t>
      </w:r>
      <w:r w:rsidR="008432D5">
        <w:rPr>
          <w:rFonts w:eastAsia="Calibri"/>
        </w:rPr>
        <w:t>shown on the right</w:t>
      </w:r>
      <w:r w:rsidR="00A747D0">
        <w:rPr>
          <w:rFonts w:eastAsia="Calibri"/>
        </w:rPr>
        <w:t>, a</w:t>
      </w:r>
      <w:r w:rsidR="0032061A">
        <w:rPr>
          <w:rFonts w:eastAsia="Calibri"/>
        </w:rPr>
        <w:t>n</w:t>
      </w:r>
      <w:r w:rsidR="00A747D0">
        <w:rPr>
          <w:rFonts w:eastAsia="Calibri"/>
        </w:rPr>
        <w:t xml:space="preserve"> </w:t>
      </w:r>
      <w:r w:rsidR="00CE35ED">
        <w:rPr>
          <w:rFonts w:eastAsia="Calibri"/>
        </w:rPr>
        <w:t>ordinal</w:t>
      </w:r>
      <w:r w:rsidR="00A747D0">
        <w:rPr>
          <w:rFonts w:eastAsia="Calibri"/>
        </w:rPr>
        <w:t xml:space="preserve"> variable</w:t>
      </w:r>
      <w:r w:rsidR="008432D5">
        <w:rPr>
          <w:rFonts w:eastAsia="Calibri"/>
        </w:rPr>
        <w:t xml:space="preserve">. </w:t>
      </w:r>
      <w:r w:rsidR="0065696B">
        <w:rPr>
          <w:rFonts w:eastAsia="Calibri"/>
        </w:rPr>
        <w:t>Obviously</w:t>
      </w:r>
      <w:r w:rsidR="002143B7">
        <w:rPr>
          <w:rFonts w:eastAsia="Calibri"/>
        </w:rPr>
        <w:t>,</w:t>
      </w:r>
      <w:r w:rsidR="0065696B">
        <w:rPr>
          <w:rFonts w:eastAsia="Calibri"/>
        </w:rPr>
        <w:t xml:space="preserve"> lots of students admit to consuming little alcohol during the week, however there is no “none” option. The “very low” level will have student who never drink and drink small amounts. </w:t>
      </w:r>
      <w:r w:rsidR="0022484D">
        <w:rPr>
          <w:rFonts w:eastAsia="Calibri"/>
        </w:rPr>
        <w:t xml:space="preserve">The “high” and “very high” frequencies appear to be similar. </w:t>
      </w:r>
      <w:r w:rsidR="000A5D5B">
        <w:rPr>
          <w:rFonts w:eastAsia="Calibri"/>
        </w:rPr>
        <w:lastRenderedPageBreak/>
        <w:t xml:space="preserve">As it is a survey, we cannot be certain of the accuracy of this rating system of consumption. Individual students will have different judgments on what </w:t>
      </w:r>
      <w:r w:rsidR="00707F32">
        <w:rPr>
          <w:rFonts w:eastAsia="Calibri"/>
        </w:rPr>
        <w:t xml:space="preserve">these thresholds are. </w:t>
      </w:r>
    </w:p>
    <w:p w14:paraId="5C0FC393" w14:textId="17104005" w:rsidR="004E44A7" w:rsidRDefault="002E2DC8" w:rsidP="002E2DC8">
      <w:pPr>
        <w:spacing w:after="218" w:line="480" w:lineRule="auto"/>
        <w:rPr>
          <w:rFonts w:eastAsia="Calibri"/>
        </w:rPr>
      </w:pPr>
      <w:r w:rsidRPr="00E53370">
        <w:rPr>
          <w:rFonts w:eastAsia="Calibri"/>
          <w:noProof/>
        </w:rPr>
        <w:drawing>
          <wp:anchor distT="0" distB="0" distL="114300" distR="114300" simplePos="0" relativeHeight="251662336" behindDoc="0" locked="0" layoutInCell="1" allowOverlap="1" wp14:anchorId="57A10671" wp14:editId="1FECCD6B">
            <wp:simplePos x="0" y="0"/>
            <wp:positionH relativeFrom="margin">
              <wp:posOffset>-670560</wp:posOffset>
            </wp:positionH>
            <wp:positionV relativeFrom="margin">
              <wp:posOffset>1282065</wp:posOffset>
            </wp:positionV>
            <wp:extent cx="3048000" cy="24199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48000" cy="2419985"/>
                    </a:xfrm>
                    <a:prstGeom prst="rect">
                      <a:avLst/>
                    </a:prstGeom>
                  </pic:spPr>
                </pic:pic>
              </a:graphicData>
            </a:graphic>
            <wp14:sizeRelH relativeFrom="margin">
              <wp14:pctWidth>0</wp14:pctWidth>
            </wp14:sizeRelH>
            <wp14:sizeRelV relativeFrom="margin">
              <wp14:pctHeight>0</wp14:pctHeight>
            </wp14:sizeRelV>
          </wp:anchor>
        </w:drawing>
      </w:r>
      <w:r w:rsidR="00BB5842">
        <w:rPr>
          <w:rFonts w:eastAsia="Calibri"/>
        </w:rPr>
        <w:t xml:space="preserve"> </w:t>
      </w:r>
      <w:r w:rsidR="00790C4D">
        <w:rPr>
          <w:rFonts w:eastAsia="Calibri"/>
        </w:rPr>
        <w:tab/>
        <w:t>Absenteeism is associated is one obvious measure that a student is falling behind their peers. Below is the binned frequency of absences</w:t>
      </w:r>
      <w:r w:rsidR="00A74A88">
        <w:rPr>
          <w:rFonts w:eastAsia="Calibri"/>
        </w:rPr>
        <w:t xml:space="preserve"> (</w:t>
      </w:r>
      <w:r w:rsidR="00AC697F">
        <w:rPr>
          <w:rFonts w:eastAsia="Calibri"/>
        </w:rPr>
        <w:t>discrete</w:t>
      </w:r>
      <w:r w:rsidR="00A74A88">
        <w:rPr>
          <w:rFonts w:eastAsia="Calibri"/>
        </w:rPr>
        <w:t>)</w:t>
      </w:r>
      <w:r w:rsidR="00790C4D">
        <w:rPr>
          <w:rFonts w:eastAsia="Calibri"/>
        </w:rPr>
        <w:t xml:space="preserve"> for student who admit to drinking ‘high’ or more amounts during the week. It is a small percentage of students who meet </w:t>
      </w:r>
      <w:proofErr w:type="gramStart"/>
      <w:r w:rsidR="00790C4D">
        <w:rPr>
          <w:rFonts w:eastAsia="Calibri"/>
        </w:rPr>
        <w:t>this criteria</w:t>
      </w:r>
      <w:proofErr w:type="gramEnd"/>
      <w:r w:rsidR="00790C4D">
        <w:rPr>
          <w:rFonts w:eastAsia="Calibri"/>
        </w:rPr>
        <w:t>, so the existence of a relationship between a variable and drink ‘high’ or more amounts will be difficult visually, parti</w:t>
      </w:r>
      <w:r w:rsidR="008F1E53">
        <w:rPr>
          <w:rFonts w:eastAsia="Calibri"/>
        </w:rPr>
        <w:t xml:space="preserve">cularly in the </w:t>
      </w:r>
      <w:r w:rsidR="00790C4D">
        <w:rPr>
          <w:rFonts w:eastAsia="Calibri"/>
        </w:rPr>
        <w:t>left example where drinking a lot doesn’t trend with high absenteeism.</w:t>
      </w:r>
      <w:r w:rsidR="008F1E53">
        <w:rPr>
          <w:rFonts w:eastAsia="Calibri"/>
        </w:rPr>
        <w:t xml:space="preserve"> </w:t>
      </w:r>
    </w:p>
    <w:p w14:paraId="3E1206B1" w14:textId="2BCC4105" w:rsidR="00A64E51" w:rsidRDefault="002E2DC8" w:rsidP="002E2DC8">
      <w:pPr>
        <w:spacing w:after="218" w:line="480" w:lineRule="auto"/>
        <w:ind w:left="0" w:firstLine="720"/>
        <w:rPr>
          <w:rFonts w:eastAsia="Calibri"/>
        </w:rPr>
      </w:pPr>
      <w:r w:rsidRPr="004E44A7">
        <w:rPr>
          <w:rFonts w:eastAsia="Calibri"/>
          <w:noProof/>
        </w:rPr>
        <w:drawing>
          <wp:anchor distT="0" distB="0" distL="114300" distR="114300" simplePos="0" relativeHeight="251663360" behindDoc="0" locked="0" layoutInCell="1" allowOverlap="1" wp14:anchorId="1875CF36" wp14:editId="557293BA">
            <wp:simplePos x="0" y="0"/>
            <wp:positionH relativeFrom="margin">
              <wp:posOffset>3439795</wp:posOffset>
            </wp:positionH>
            <wp:positionV relativeFrom="margin">
              <wp:posOffset>4591050</wp:posOffset>
            </wp:positionV>
            <wp:extent cx="3058795" cy="24288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58795" cy="2428875"/>
                    </a:xfrm>
                    <a:prstGeom prst="rect">
                      <a:avLst/>
                    </a:prstGeom>
                  </pic:spPr>
                </pic:pic>
              </a:graphicData>
            </a:graphic>
            <wp14:sizeRelH relativeFrom="margin">
              <wp14:pctWidth>0</wp14:pctWidth>
            </wp14:sizeRelH>
            <wp14:sizeRelV relativeFrom="margin">
              <wp14:pctHeight>0</wp14:pctHeight>
            </wp14:sizeRelV>
          </wp:anchor>
        </w:drawing>
      </w:r>
      <w:r w:rsidR="007325C0">
        <w:rPr>
          <w:rFonts w:eastAsia="Calibri"/>
        </w:rPr>
        <w:t xml:space="preserve">A home in turmoil may be to blame for teen drinking. </w:t>
      </w:r>
      <w:r w:rsidR="00BA57BB">
        <w:rPr>
          <w:rFonts w:eastAsia="Calibri"/>
        </w:rPr>
        <w:t xml:space="preserve">The parents may be disconnected or inattentive towards their child’s and struggles. </w:t>
      </w:r>
      <w:r w:rsidR="00AA7914">
        <w:rPr>
          <w:rFonts w:eastAsia="Calibri"/>
        </w:rPr>
        <w:t xml:space="preserve">Below shows the student’s perceived relationship with their family. </w:t>
      </w:r>
      <w:r w:rsidR="00A64E51">
        <w:rPr>
          <w:rFonts w:eastAsia="Calibri"/>
        </w:rPr>
        <w:t>Again, these are students who claim to be drink at least a ‘high’ amount of alcohol during the week, and it shows no relationship between bad family life and those teens drinking</w:t>
      </w:r>
      <w:r w:rsidR="004B1C08">
        <w:rPr>
          <w:rFonts w:eastAsia="Calibri"/>
        </w:rPr>
        <w:t xml:space="preserve">. </w:t>
      </w:r>
    </w:p>
    <w:p w14:paraId="1EAEC5E2" w14:textId="5D80448D" w:rsidR="003C42B7" w:rsidRDefault="00215DDC" w:rsidP="002E2DC8">
      <w:pPr>
        <w:spacing w:after="218" w:line="480" w:lineRule="auto"/>
        <w:rPr>
          <w:rFonts w:eastAsia="Calibri"/>
        </w:rPr>
      </w:pPr>
      <w:r>
        <w:rPr>
          <w:rFonts w:eastAsia="Calibri"/>
        </w:rPr>
        <w:tab/>
      </w:r>
      <w:r w:rsidR="009F1701">
        <w:rPr>
          <w:rFonts w:eastAsia="Calibri"/>
        </w:rPr>
        <w:t xml:space="preserve">Choosing an individual variable or more and attempting to visualize it to see if a relationship exists between a student drinking heavily and those variables is a long process, especially if one was attempting to view all 30 or so related variables in this dataset. </w:t>
      </w:r>
      <w:r w:rsidR="009E0956">
        <w:rPr>
          <w:rFonts w:eastAsia="Calibri"/>
        </w:rPr>
        <w:t xml:space="preserve">That is why the Associated Rules method is a useful approach for </w:t>
      </w:r>
      <w:r w:rsidR="009E0956">
        <w:rPr>
          <w:rFonts w:eastAsia="Calibri"/>
        </w:rPr>
        <w:lastRenderedPageBreak/>
        <w:t xml:space="preserve">looking at correlations. Not only does it handle normal correlations between two variables, it can also find the relationship between two or more variables to two or more variables. </w:t>
      </w:r>
    </w:p>
    <w:p w14:paraId="7E848FCF" w14:textId="41952B93" w:rsidR="00546481" w:rsidRDefault="003C42B7" w:rsidP="002E2DC8">
      <w:pPr>
        <w:spacing w:after="218" w:line="480" w:lineRule="auto"/>
        <w:rPr>
          <w:rFonts w:eastAsia="Calibri"/>
        </w:rPr>
      </w:pPr>
      <w:r>
        <w:rPr>
          <w:rFonts w:eastAsia="Calibri"/>
        </w:rPr>
        <w:tab/>
      </w:r>
      <w:r w:rsidR="00AB2676">
        <w:rPr>
          <w:rFonts w:eastAsia="Calibri"/>
        </w:rPr>
        <w:t xml:space="preserve">The associated rules </w:t>
      </w:r>
      <w:r w:rsidR="00854A83">
        <w:rPr>
          <w:rFonts w:eastAsia="Calibri"/>
        </w:rPr>
        <w:t>method</w:t>
      </w:r>
      <w:r w:rsidR="00AB2676">
        <w:rPr>
          <w:rFonts w:eastAsia="Calibri"/>
        </w:rPr>
        <w:t xml:space="preserve">, or </w:t>
      </w:r>
      <w:proofErr w:type="spellStart"/>
      <w:r w:rsidR="00AB2676">
        <w:rPr>
          <w:rFonts w:eastAsia="Calibri"/>
        </w:rPr>
        <w:t>apriori</w:t>
      </w:r>
      <w:proofErr w:type="spellEnd"/>
      <w:r w:rsidR="00AB2676">
        <w:rPr>
          <w:rFonts w:eastAsia="Calibri"/>
        </w:rPr>
        <w:t xml:space="preserve"> algorithm, </w:t>
      </w:r>
      <w:r w:rsidR="00854A83">
        <w:rPr>
          <w:rFonts w:eastAsia="Calibri"/>
        </w:rPr>
        <w:t>finds relationships bet</w:t>
      </w:r>
      <w:r w:rsidR="009633A9">
        <w:rPr>
          <w:rFonts w:eastAsia="Calibri"/>
        </w:rPr>
        <w:t>w</w:t>
      </w:r>
      <w:r w:rsidR="00FB417F">
        <w:rPr>
          <w:rFonts w:eastAsia="Calibri"/>
        </w:rPr>
        <w:t xml:space="preserve">een variables and their values. </w:t>
      </w:r>
      <w:r w:rsidR="007358EC">
        <w:rPr>
          <w:rFonts w:eastAsia="Calibri"/>
        </w:rPr>
        <w:t xml:space="preserve">For example, we may find that </w:t>
      </w:r>
      <w:r w:rsidR="00516B8E">
        <w:rPr>
          <w:rFonts w:eastAsia="Calibri"/>
        </w:rPr>
        <w:t xml:space="preserve">good grades are correlated with low absences. It is similar to the statement IF grades are high, THEN </w:t>
      </w:r>
      <w:r w:rsidR="004B36D3">
        <w:rPr>
          <w:rFonts w:eastAsia="Calibri"/>
        </w:rPr>
        <w:t>absences</w:t>
      </w:r>
      <w:r w:rsidR="00516B8E">
        <w:rPr>
          <w:rFonts w:eastAsia="Calibri"/>
        </w:rPr>
        <w:t xml:space="preserve"> are low.</w:t>
      </w:r>
      <w:r w:rsidR="002047E2">
        <w:rPr>
          <w:rFonts w:eastAsia="Calibri"/>
        </w:rPr>
        <w:t xml:space="preserve"> There are many possible relationships </w:t>
      </w:r>
      <w:r w:rsidR="00DB3440">
        <w:rPr>
          <w:rFonts w:eastAsia="Calibri"/>
        </w:rPr>
        <w:t xml:space="preserve">that can be drawn </w:t>
      </w:r>
      <w:r w:rsidR="002047E2">
        <w:rPr>
          <w:rFonts w:eastAsia="Calibri"/>
        </w:rPr>
        <w:t>in datasets with many variables.</w:t>
      </w:r>
      <w:r w:rsidR="00516B8E">
        <w:rPr>
          <w:rFonts w:eastAsia="Calibri"/>
        </w:rPr>
        <w:t xml:space="preserve"> </w:t>
      </w:r>
    </w:p>
    <w:p w14:paraId="5E81D58A" w14:textId="4E7B9680" w:rsidR="00683C34" w:rsidRDefault="004B36D3" w:rsidP="002E2DC8">
      <w:pPr>
        <w:spacing w:after="218" w:line="480" w:lineRule="auto"/>
        <w:ind w:firstLine="710"/>
        <w:rPr>
          <w:rFonts w:eastAsia="Calibri"/>
        </w:rPr>
      </w:pPr>
      <w:r>
        <w:rPr>
          <w:rFonts w:eastAsia="Calibri"/>
        </w:rPr>
        <w:t>The algorithm has various metrics to determine</w:t>
      </w:r>
      <w:r w:rsidR="00F209CF">
        <w:rPr>
          <w:rFonts w:eastAsia="Calibri"/>
        </w:rPr>
        <w:t xml:space="preserve"> if a discovered association has mathematical merit. One is the confidence of the association, which is similar to accuracy of the prediction. If an algorithm say </w:t>
      </w:r>
      <w:r w:rsidR="007A1A2A">
        <w:rPr>
          <w:rFonts w:eastAsia="Calibri"/>
        </w:rPr>
        <w:t xml:space="preserve">X is correlated with Y, the confidence value indicates how many observations with X in it also have Y. </w:t>
      </w:r>
      <w:r w:rsidR="007603A5">
        <w:rPr>
          <w:rFonts w:eastAsia="Calibri"/>
        </w:rPr>
        <w:t xml:space="preserve">The higher this confidence is the stronger the relationship, but it is impossible to get a value greater than one. </w:t>
      </w:r>
      <w:r w:rsidR="003A44A1">
        <w:rPr>
          <w:rFonts w:eastAsia="Calibri"/>
        </w:rPr>
        <w:t xml:space="preserve">Another </w:t>
      </w:r>
      <w:r w:rsidR="007D22C9">
        <w:rPr>
          <w:rFonts w:eastAsia="Calibri"/>
        </w:rPr>
        <w:t xml:space="preserve">measure of strength is </w:t>
      </w:r>
      <w:r w:rsidR="004A6DB2">
        <w:rPr>
          <w:rFonts w:eastAsia="Calibri"/>
        </w:rPr>
        <w:t xml:space="preserve">the rule support, which shows the percent of the dataset where the rule is true. </w:t>
      </w:r>
      <w:r w:rsidR="00312DC6">
        <w:rPr>
          <w:rFonts w:eastAsia="Calibri"/>
        </w:rPr>
        <w:t xml:space="preserve">Using the previous example, this would be </w:t>
      </w:r>
      <w:r w:rsidR="00855A37">
        <w:rPr>
          <w:rFonts w:eastAsia="Calibri"/>
        </w:rPr>
        <w:t xml:space="preserve">the percentage of the </w:t>
      </w:r>
      <w:r w:rsidR="00974378">
        <w:rPr>
          <w:rFonts w:eastAsia="Calibri"/>
        </w:rPr>
        <w:t xml:space="preserve">dataset where X and Y are both true. </w:t>
      </w:r>
      <w:r w:rsidR="00BB77AB">
        <w:rPr>
          <w:rFonts w:eastAsia="Calibri"/>
        </w:rPr>
        <w:t>The higher the rule support value, the more e</w:t>
      </w:r>
      <w:r w:rsidR="002A3F2D">
        <w:rPr>
          <w:rFonts w:eastAsia="Calibri"/>
        </w:rPr>
        <w:t xml:space="preserve">vidence the association exists. </w:t>
      </w:r>
      <w:r w:rsidR="00BA6D4D">
        <w:rPr>
          <w:rFonts w:eastAsia="Calibri"/>
        </w:rPr>
        <w:t>The last strength metric</w:t>
      </w:r>
      <w:r w:rsidR="00310595">
        <w:rPr>
          <w:rFonts w:eastAsia="Calibri"/>
        </w:rPr>
        <w:t xml:space="preserve"> is lift, which measures the likelihood </w:t>
      </w:r>
      <w:r w:rsidR="008677E6">
        <w:rPr>
          <w:rFonts w:eastAsia="Calibri"/>
        </w:rPr>
        <w:t xml:space="preserve">of </w:t>
      </w:r>
      <w:r w:rsidR="00310595">
        <w:rPr>
          <w:rFonts w:eastAsia="Calibri"/>
        </w:rPr>
        <w:t xml:space="preserve">X and Y occur together while controlling for the chance of X and the chance of Y occurring on their own. </w:t>
      </w:r>
      <w:r w:rsidR="00AE3A25">
        <w:rPr>
          <w:rFonts w:eastAsia="Calibri"/>
        </w:rPr>
        <w:t xml:space="preserve">It’s </w:t>
      </w:r>
      <w:r w:rsidR="002A3EC7">
        <w:rPr>
          <w:rFonts w:eastAsia="Calibri"/>
        </w:rPr>
        <w:t>measures</w:t>
      </w:r>
      <w:r w:rsidR="00BA6D4D">
        <w:rPr>
          <w:rFonts w:eastAsia="Calibri"/>
        </w:rPr>
        <w:t xml:space="preserve"> </w:t>
      </w:r>
      <w:r w:rsidR="002A3EC7">
        <w:rPr>
          <w:rFonts w:eastAsia="Calibri"/>
        </w:rPr>
        <w:t xml:space="preserve">how independent or dependent the two conditions are. </w:t>
      </w:r>
      <w:r w:rsidR="00B471AC">
        <w:rPr>
          <w:rFonts w:eastAsia="Calibri"/>
        </w:rPr>
        <w:t>If the lift is close to on</w:t>
      </w:r>
      <w:r w:rsidR="0012110C">
        <w:rPr>
          <w:rFonts w:eastAsia="Calibri"/>
        </w:rPr>
        <w:t xml:space="preserve">e, the two events appearing </w:t>
      </w:r>
      <w:r w:rsidR="0022093C">
        <w:rPr>
          <w:rFonts w:eastAsia="Calibri"/>
        </w:rPr>
        <w:t>simultaneously</w:t>
      </w:r>
      <w:r w:rsidR="0012110C">
        <w:rPr>
          <w:rFonts w:eastAsia="Calibri"/>
        </w:rPr>
        <w:t xml:space="preserve"> is considered independent. As the lift value becomes greater than one, the more likely the two events </w:t>
      </w:r>
      <w:r w:rsidR="002B4D4E">
        <w:rPr>
          <w:rFonts w:eastAsia="Calibri"/>
        </w:rPr>
        <w:t>occur</w:t>
      </w:r>
      <w:r w:rsidR="0012110C">
        <w:rPr>
          <w:rFonts w:eastAsia="Calibri"/>
        </w:rPr>
        <w:t xml:space="preserve"> together. </w:t>
      </w:r>
      <w:r w:rsidR="00723FE9">
        <w:rPr>
          <w:rFonts w:eastAsia="Calibri"/>
        </w:rPr>
        <w:t xml:space="preserve">Because there are three separate definitions of strength the algorithm </w:t>
      </w:r>
      <w:r w:rsidR="00811416">
        <w:rPr>
          <w:rFonts w:eastAsia="Calibri"/>
        </w:rPr>
        <w:t>produces for each rule, ones that achieve</w:t>
      </w:r>
      <w:r w:rsidR="001D2CB0">
        <w:rPr>
          <w:rFonts w:eastAsia="Calibri"/>
        </w:rPr>
        <w:t>s</w:t>
      </w:r>
      <w:r w:rsidR="00811416">
        <w:rPr>
          <w:rFonts w:eastAsia="Calibri"/>
        </w:rPr>
        <w:t xml:space="preserve"> </w:t>
      </w:r>
      <w:r w:rsidR="001E5BE1">
        <w:rPr>
          <w:rFonts w:eastAsia="Calibri"/>
        </w:rPr>
        <w:t xml:space="preserve">a balance between them is </w:t>
      </w:r>
      <w:r w:rsidR="0097782A">
        <w:rPr>
          <w:rFonts w:eastAsia="Calibri"/>
        </w:rPr>
        <w:t xml:space="preserve">preferable. </w:t>
      </w:r>
    </w:p>
    <w:p w14:paraId="4182E09A" w14:textId="00653875" w:rsidR="0026116C" w:rsidRDefault="00683C34" w:rsidP="002E2DC8">
      <w:pPr>
        <w:spacing w:after="218" w:line="480" w:lineRule="auto"/>
        <w:ind w:firstLine="710"/>
        <w:rPr>
          <w:rFonts w:eastAsia="Calibri"/>
        </w:rPr>
      </w:pPr>
      <w:r>
        <w:rPr>
          <w:rFonts w:eastAsia="Calibri"/>
        </w:rPr>
        <w:t xml:space="preserve">The </w:t>
      </w:r>
      <w:proofErr w:type="spellStart"/>
      <w:r>
        <w:rPr>
          <w:rFonts w:eastAsia="Calibri"/>
        </w:rPr>
        <w:t>apriori</w:t>
      </w:r>
      <w:proofErr w:type="spellEnd"/>
      <w:r>
        <w:rPr>
          <w:rFonts w:eastAsia="Calibri"/>
        </w:rPr>
        <w:t xml:space="preserve"> algorithm also has the ability </w:t>
      </w:r>
      <w:r w:rsidR="009D7BDF">
        <w:rPr>
          <w:rFonts w:eastAsia="Calibri"/>
        </w:rPr>
        <w:t xml:space="preserve">to take input parameters. </w:t>
      </w:r>
      <w:r w:rsidR="009D54F8">
        <w:rPr>
          <w:rFonts w:eastAsia="Calibri"/>
        </w:rPr>
        <w:t>Some are thresholds on the different strength categories where rules are omitted if they ar</w:t>
      </w:r>
      <w:r w:rsidR="002344C6">
        <w:rPr>
          <w:rFonts w:eastAsia="Calibri"/>
        </w:rPr>
        <w:t>e</w:t>
      </w:r>
      <w:r w:rsidR="009D54F8">
        <w:rPr>
          <w:rFonts w:eastAsia="Calibri"/>
        </w:rPr>
        <w:t xml:space="preserve"> not strong enough.</w:t>
      </w:r>
      <w:r w:rsidR="00B4639F">
        <w:rPr>
          <w:rFonts w:eastAsia="Calibri"/>
        </w:rPr>
        <w:t xml:space="preserve"> The </w:t>
      </w:r>
      <w:r w:rsidR="00B4639F">
        <w:rPr>
          <w:rFonts w:eastAsia="Calibri"/>
        </w:rPr>
        <w:lastRenderedPageBreak/>
        <w:t xml:space="preserve">algorithm will also </w:t>
      </w:r>
      <w:r w:rsidR="006B53BD">
        <w:rPr>
          <w:rFonts w:eastAsia="Calibri"/>
        </w:rPr>
        <w:t>limi</w:t>
      </w:r>
      <w:r w:rsidR="00FF7FD4">
        <w:rPr>
          <w:rFonts w:eastAsia="Calibri"/>
        </w:rPr>
        <w:t xml:space="preserve">t itself to finding rules that have a specialized condition. This is very useful for the purposes of this paper since </w:t>
      </w:r>
      <w:r w:rsidR="00D90D3C">
        <w:rPr>
          <w:rFonts w:eastAsia="Calibri"/>
        </w:rPr>
        <w:t xml:space="preserve">finding </w:t>
      </w:r>
      <w:r w:rsidR="009A7438">
        <w:rPr>
          <w:rFonts w:eastAsia="Calibri"/>
        </w:rPr>
        <w:t>correlations</w:t>
      </w:r>
      <w:r w:rsidR="00D90D3C">
        <w:rPr>
          <w:rFonts w:eastAsia="Calibri"/>
        </w:rPr>
        <w:t xml:space="preserve"> with high alcohol consumption is </w:t>
      </w:r>
      <w:r w:rsidR="009A7438">
        <w:rPr>
          <w:rFonts w:eastAsia="Calibri"/>
        </w:rPr>
        <w:t xml:space="preserve">desired. </w:t>
      </w:r>
      <w:r w:rsidR="00D30ADB">
        <w:rPr>
          <w:rFonts w:eastAsia="Calibri"/>
        </w:rPr>
        <w:t xml:space="preserve">The algorithm used </w:t>
      </w:r>
      <w:r w:rsidR="00A52523">
        <w:rPr>
          <w:rFonts w:eastAsia="Calibri"/>
        </w:rPr>
        <w:t>was</w:t>
      </w:r>
      <w:r w:rsidR="00D30ADB">
        <w:rPr>
          <w:rFonts w:eastAsia="Calibri"/>
        </w:rPr>
        <w:t xml:space="preserve"> specified </w:t>
      </w:r>
      <w:r w:rsidR="00DD4422">
        <w:rPr>
          <w:rFonts w:eastAsia="Calibri"/>
        </w:rPr>
        <w:t>to find</w:t>
      </w:r>
      <w:r w:rsidR="00DC69C6">
        <w:rPr>
          <w:rFonts w:eastAsia="Calibri"/>
        </w:rPr>
        <w:t xml:space="preserve"> rules that have </w:t>
      </w:r>
      <w:r w:rsidR="004C052C">
        <w:rPr>
          <w:rFonts w:eastAsia="Calibri"/>
        </w:rPr>
        <w:t>weekday and weekend as ‘high’ or ‘very high’</w:t>
      </w:r>
      <w:r w:rsidR="005C50D3">
        <w:rPr>
          <w:rFonts w:eastAsia="Calibri"/>
        </w:rPr>
        <w:t>.</w:t>
      </w:r>
      <w:r w:rsidR="00DD4422">
        <w:rPr>
          <w:rFonts w:eastAsia="Calibri"/>
        </w:rPr>
        <w:t xml:space="preserve"> </w:t>
      </w:r>
      <w:r w:rsidR="00444313">
        <w:rPr>
          <w:rFonts w:eastAsia="Calibri"/>
        </w:rPr>
        <w:t xml:space="preserve">The thresholds for support was </w:t>
      </w:r>
      <w:r w:rsidR="00862B98">
        <w:rPr>
          <w:rFonts w:eastAsia="Calibri"/>
        </w:rPr>
        <w:t>1% and confidence was 90%.</w:t>
      </w:r>
      <w:r w:rsidR="00C316A9">
        <w:rPr>
          <w:rFonts w:eastAsia="Calibri"/>
        </w:rPr>
        <w:t xml:space="preserve"> </w:t>
      </w:r>
    </w:p>
    <w:p w14:paraId="6443D9BB" w14:textId="54EF3B20" w:rsidR="003E46C0" w:rsidRPr="00023D00" w:rsidRDefault="003E46C0" w:rsidP="002E2DC8">
      <w:pPr>
        <w:spacing w:after="218" w:line="480" w:lineRule="auto"/>
        <w:rPr>
          <w:rFonts w:eastAsia="Calibri"/>
        </w:rPr>
      </w:pPr>
      <w:r>
        <w:rPr>
          <w:rFonts w:eastAsia="Calibri"/>
          <w:b/>
        </w:rPr>
        <w:t>Results and Model Evaluation</w:t>
      </w:r>
    </w:p>
    <w:p w14:paraId="4B87CFD1" w14:textId="77777777" w:rsidR="00296C15" w:rsidRDefault="00D527E9" w:rsidP="002E2DC8">
      <w:pPr>
        <w:spacing w:after="218" w:line="480" w:lineRule="auto"/>
        <w:ind w:left="0"/>
        <w:rPr>
          <w:rFonts w:eastAsia="Calibri"/>
        </w:rPr>
      </w:pPr>
      <w:r w:rsidRPr="00D527E9">
        <w:rPr>
          <w:rFonts w:eastAsia="Calibri"/>
        </w:rPr>
        <w:tab/>
        <w:t xml:space="preserve">The </w:t>
      </w:r>
      <w:proofErr w:type="spellStart"/>
      <w:r>
        <w:rPr>
          <w:rFonts w:eastAsia="Calibri"/>
        </w:rPr>
        <w:t>apriori</w:t>
      </w:r>
      <w:proofErr w:type="spellEnd"/>
      <w:r>
        <w:rPr>
          <w:rFonts w:eastAsia="Calibri"/>
        </w:rPr>
        <w:t xml:space="preserve"> algorithm created 123 rules after redundant rules </w:t>
      </w:r>
      <w:r w:rsidR="00EE4B35">
        <w:rPr>
          <w:rFonts w:eastAsia="Calibri"/>
        </w:rPr>
        <w:t xml:space="preserve">were removed. Because the </w:t>
      </w:r>
      <w:r w:rsidR="002732E3">
        <w:rPr>
          <w:rFonts w:eastAsia="Calibri"/>
        </w:rPr>
        <w:t xml:space="preserve">sample of students who drink ‘high’ or more amounts is relatively small, the support and counts are just over 1% and around 10 respectively. </w:t>
      </w:r>
      <w:r w:rsidR="00296C15">
        <w:rPr>
          <w:rFonts w:eastAsia="Calibri"/>
        </w:rPr>
        <w:t>Below is an output of the top 10 strongest rules.</w:t>
      </w:r>
    </w:p>
    <w:p w14:paraId="3E8873EF" w14:textId="0B7E74DB" w:rsidR="00D527E9" w:rsidRPr="00D527E9" w:rsidRDefault="00296C15" w:rsidP="002E2DC8">
      <w:pPr>
        <w:spacing w:after="218" w:line="480" w:lineRule="auto"/>
        <w:ind w:left="0"/>
        <w:rPr>
          <w:rFonts w:eastAsia="Calibri"/>
        </w:rPr>
      </w:pPr>
      <w:r>
        <w:rPr>
          <w:rFonts w:eastAsia="Calibri"/>
          <w:noProof/>
        </w:rPr>
        <w:drawing>
          <wp:inline distT="0" distB="0" distL="0" distR="0" wp14:anchorId="7356FFEF" wp14:editId="769737A1">
            <wp:extent cx="5735381" cy="1380490"/>
            <wp:effectExtent l="0" t="0" r="5080" b="0"/>
            <wp:docPr id="10" name="Picture 10" descr="../../Desktop/Screen%20Shot%202020-02-21%20at%203.5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2-21%20at%203.54.2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907" cy="1380857"/>
                    </a:xfrm>
                    <a:prstGeom prst="rect">
                      <a:avLst/>
                    </a:prstGeom>
                    <a:noFill/>
                    <a:ln>
                      <a:noFill/>
                    </a:ln>
                  </pic:spPr>
                </pic:pic>
              </a:graphicData>
            </a:graphic>
          </wp:inline>
        </w:drawing>
      </w:r>
      <w:r>
        <w:rPr>
          <w:rFonts w:eastAsia="Calibri"/>
        </w:rPr>
        <w:t xml:space="preserve"> </w:t>
      </w:r>
    </w:p>
    <w:p w14:paraId="42A33593" w14:textId="5EA8E7BC" w:rsidR="003E46C0" w:rsidRDefault="003615BD" w:rsidP="002E2DC8">
      <w:pPr>
        <w:spacing w:after="218" w:line="480" w:lineRule="auto"/>
        <w:rPr>
          <w:rFonts w:eastAsia="Calibri"/>
        </w:rPr>
      </w:pPr>
      <w:r>
        <w:rPr>
          <w:rFonts w:eastAsia="Calibri"/>
          <w:b/>
        </w:rPr>
        <w:tab/>
      </w:r>
      <w:r w:rsidR="00C30E89">
        <w:rPr>
          <w:rFonts w:eastAsia="Calibri"/>
        </w:rPr>
        <w:t xml:space="preserve">The most common </w:t>
      </w:r>
      <w:r w:rsidR="009636BF">
        <w:rPr>
          <w:rFonts w:eastAsia="Calibri"/>
        </w:rPr>
        <w:t xml:space="preserve">association </w:t>
      </w:r>
      <w:r w:rsidR="001C44CA">
        <w:rPr>
          <w:rFonts w:eastAsia="Calibri"/>
        </w:rPr>
        <w:t>with</w:t>
      </w:r>
      <w:r w:rsidR="00202C7C">
        <w:rPr>
          <w:rFonts w:eastAsia="Calibri"/>
        </w:rPr>
        <w:t xml:space="preserve"> ‘high’ or more </w:t>
      </w:r>
      <w:r w:rsidR="00A57CA5">
        <w:rPr>
          <w:rFonts w:eastAsia="Calibri"/>
        </w:rPr>
        <w:t xml:space="preserve">weekend drinking was </w:t>
      </w:r>
      <w:r w:rsidR="00986565">
        <w:rPr>
          <w:rFonts w:eastAsia="Calibri"/>
        </w:rPr>
        <w:t>‘</w:t>
      </w:r>
      <w:proofErr w:type="spellStart"/>
      <w:r w:rsidR="00986565">
        <w:rPr>
          <w:rFonts w:eastAsia="Calibri"/>
        </w:rPr>
        <w:t>goout</w:t>
      </w:r>
      <w:proofErr w:type="spellEnd"/>
      <w:r w:rsidR="00986565">
        <w:rPr>
          <w:rFonts w:eastAsia="Calibri"/>
        </w:rPr>
        <w:t xml:space="preserve">=5’, which </w:t>
      </w:r>
      <w:r w:rsidR="002C5C8C">
        <w:rPr>
          <w:rFonts w:eastAsia="Calibri"/>
        </w:rPr>
        <w:t xml:space="preserve">is </w:t>
      </w:r>
      <w:r w:rsidR="002B568C">
        <w:rPr>
          <w:rFonts w:eastAsia="Calibri"/>
        </w:rPr>
        <w:t xml:space="preserve">the ‘very high’ value of </w:t>
      </w:r>
      <w:r w:rsidR="00E6537D">
        <w:rPr>
          <w:rFonts w:eastAsia="Calibri"/>
        </w:rPr>
        <w:t>going out with friends. This is a reasonable association to make, since alcohol is normally consumed at higher amounts in social environments</w:t>
      </w:r>
      <w:r w:rsidR="00DD5B60">
        <w:rPr>
          <w:rFonts w:eastAsia="Calibri"/>
        </w:rPr>
        <w:t xml:space="preserve">. More time spent with friends is also more time spent away from parental supervision, </w:t>
      </w:r>
      <w:r w:rsidR="000D3B95">
        <w:rPr>
          <w:rFonts w:eastAsia="Calibri"/>
        </w:rPr>
        <w:t>leaving</w:t>
      </w:r>
      <w:r w:rsidR="00DD5B60">
        <w:rPr>
          <w:rFonts w:eastAsia="Calibri"/>
        </w:rPr>
        <w:t xml:space="preserve"> more opportunity for drinking. </w:t>
      </w:r>
    </w:p>
    <w:p w14:paraId="58D07930" w14:textId="12F723E2" w:rsidR="006F135F" w:rsidRDefault="006F135F" w:rsidP="002E2DC8">
      <w:pPr>
        <w:spacing w:after="218" w:line="480" w:lineRule="auto"/>
        <w:rPr>
          <w:rFonts w:eastAsia="Calibri"/>
        </w:rPr>
      </w:pPr>
      <w:r>
        <w:rPr>
          <w:rFonts w:eastAsia="Calibri"/>
        </w:rPr>
        <w:tab/>
        <w:t xml:space="preserve">Being a male appears to have more predictive value for drinking compared to females. </w:t>
      </w:r>
      <w:r w:rsidR="006352FF">
        <w:rPr>
          <w:rFonts w:eastAsia="Calibri"/>
        </w:rPr>
        <w:t xml:space="preserve">Of the top 10 strongest rules, four have males as </w:t>
      </w:r>
      <w:r w:rsidR="000E3671">
        <w:rPr>
          <w:rFonts w:eastAsia="Calibri"/>
        </w:rPr>
        <w:t>a</w:t>
      </w:r>
      <w:r w:rsidR="00331949">
        <w:rPr>
          <w:rFonts w:eastAsia="Calibri"/>
        </w:rPr>
        <w:t>n</w:t>
      </w:r>
      <w:r w:rsidR="000E3671">
        <w:rPr>
          <w:rFonts w:eastAsia="Calibri"/>
        </w:rPr>
        <w:t xml:space="preserve"> included condition. </w:t>
      </w:r>
      <w:r w:rsidR="00331949">
        <w:rPr>
          <w:rFonts w:eastAsia="Calibri"/>
        </w:rPr>
        <w:t>It’s possible there may be a desire to appear masculine as teenagers place lots o</w:t>
      </w:r>
      <w:r w:rsidR="00241D2A">
        <w:rPr>
          <w:rFonts w:eastAsia="Calibri"/>
        </w:rPr>
        <w:t xml:space="preserve">f stock in their social status. It may be harder for males to say ‘no’ to an offered drink. </w:t>
      </w:r>
    </w:p>
    <w:p w14:paraId="6AC268BF" w14:textId="6845F2AF" w:rsidR="00423D14" w:rsidRDefault="00423D14" w:rsidP="002E2DC8">
      <w:pPr>
        <w:spacing w:after="218" w:line="480" w:lineRule="auto"/>
        <w:rPr>
          <w:rFonts w:eastAsia="Calibri"/>
        </w:rPr>
      </w:pPr>
      <w:r>
        <w:rPr>
          <w:rFonts w:eastAsia="Calibri"/>
        </w:rPr>
        <w:lastRenderedPageBreak/>
        <w:tab/>
        <w:t xml:space="preserve">One apparent </w:t>
      </w:r>
      <w:r w:rsidR="0087124E">
        <w:rPr>
          <w:rFonts w:eastAsia="Calibri"/>
        </w:rPr>
        <w:t>spurious</w:t>
      </w:r>
      <w:r>
        <w:rPr>
          <w:rFonts w:eastAsia="Calibri"/>
        </w:rPr>
        <w:t xml:space="preserve"> correlation appears to be in amount of free</w:t>
      </w:r>
      <w:r w:rsidR="0087124E">
        <w:rPr>
          <w:rFonts w:eastAsia="Calibri"/>
        </w:rPr>
        <w:t xml:space="preserve"> </w:t>
      </w:r>
      <w:r>
        <w:rPr>
          <w:rFonts w:eastAsia="Calibri"/>
        </w:rPr>
        <w:t xml:space="preserve">time. </w:t>
      </w:r>
      <w:r w:rsidR="0087124E">
        <w:rPr>
          <w:rFonts w:eastAsia="Calibri"/>
        </w:rPr>
        <w:t xml:space="preserve">A ‘medium’ amount of free time is in some of the top 10 rules. It’s not as if students with little free time drink more to </w:t>
      </w:r>
      <w:r w:rsidR="00B114EC">
        <w:rPr>
          <w:rFonts w:eastAsia="Calibri"/>
        </w:rPr>
        <w:t>let off steam, or students with lots of fr</w:t>
      </w:r>
      <w:r w:rsidR="00270740">
        <w:rPr>
          <w:rFonts w:eastAsia="Calibri"/>
        </w:rPr>
        <w:t xml:space="preserve">ee time drink to pass the time. </w:t>
      </w:r>
      <w:r w:rsidR="0004557C">
        <w:rPr>
          <w:rFonts w:eastAsia="Calibri"/>
        </w:rPr>
        <w:t>Travel time appears in some rules as well. This may be evidence of overfitting. Most of the students in this sample don’t drink high amounts of alcohol, so the algorithm is creating associations with only those few students who do.</w:t>
      </w:r>
      <w:r w:rsidR="00320223">
        <w:rPr>
          <w:rFonts w:eastAsia="Calibri"/>
        </w:rPr>
        <w:t xml:space="preserve"> The consequence is it notes correlations that are only true for those few students and not applicable to the rest of the students.</w:t>
      </w:r>
      <w:r w:rsidR="000C3490">
        <w:rPr>
          <w:rFonts w:eastAsia="Calibri"/>
        </w:rPr>
        <w:t xml:space="preserve"> This </w:t>
      </w:r>
      <w:r w:rsidR="00142317">
        <w:rPr>
          <w:rFonts w:eastAsia="Calibri"/>
        </w:rPr>
        <w:t xml:space="preserve">is also evident by the low support values for the rules. </w:t>
      </w:r>
      <w:r w:rsidR="00320223">
        <w:rPr>
          <w:rFonts w:eastAsia="Calibri"/>
        </w:rPr>
        <w:t xml:space="preserve"> This may still be worth it however due to the high costs and damage alcohol consumption can have on their young lives. </w:t>
      </w:r>
    </w:p>
    <w:p w14:paraId="73C767CD" w14:textId="1DFBDCC8" w:rsidR="00BA61D2" w:rsidRDefault="00BA61D2" w:rsidP="002E2DC8">
      <w:pPr>
        <w:spacing w:after="218" w:line="480" w:lineRule="auto"/>
        <w:rPr>
          <w:rFonts w:eastAsia="Calibri"/>
        </w:rPr>
      </w:pPr>
      <w:r>
        <w:rPr>
          <w:rFonts w:eastAsia="Calibri"/>
        </w:rPr>
        <w:tab/>
      </w:r>
      <w:r w:rsidR="001A2F17">
        <w:rPr>
          <w:rFonts w:eastAsia="Calibri"/>
        </w:rPr>
        <w:t xml:space="preserve">The strongest rule (#1 in the above figure) is interesting. A male in a romantic relationship, who goes out very often and has no </w:t>
      </w:r>
      <w:r w:rsidR="0050791C">
        <w:rPr>
          <w:rFonts w:eastAsia="Calibri"/>
        </w:rPr>
        <w:t>desire</w:t>
      </w:r>
      <w:r w:rsidR="001A2F17">
        <w:rPr>
          <w:rFonts w:eastAsia="Calibri"/>
        </w:rPr>
        <w:t xml:space="preserve"> to get higher education.</w:t>
      </w:r>
      <w:r w:rsidR="0050791C">
        <w:rPr>
          <w:rFonts w:eastAsia="Calibri"/>
        </w:rPr>
        <w:t xml:space="preserve"> </w:t>
      </w:r>
      <w:r w:rsidR="00861825">
        <w:rPr>
          <w:rFonts w:eastAsia="Calibri"/>
        </w:rPr>
        <w:t xml:space="preserve">Every student that fits this description in the data drinks heavily on the weekends. </w:t>
      </w:r>
      <w:r w:rsidR="009E48D6">
        <w:rPr>
          <w:rFonts w:eastAsia="Calibri"/>
        </w:rPr>
        <w:t xml:space="preserve">This is the only rule in the top 10 that includes higher education. </w:t>
      </w:r>
      <w:r w:rsidR="00942C2C">
        <w:rPr>
          <w:rFonts w:eastAsia="Calibri"/>
        </w:rPr>
        <w:t xml:space="preserve">If a prediction was made on what is likely to be correlated with alcohol consumption, no desire for higher education would have been listed. </w:t>
      </w:r>
      <w:r w:rsidR="00493CC1">
        <w:rPr>
          <w:rFonts w:eastAsia="Calibri"/>
        </w:rPr>
        <w:t xml:space="preserve">It’s possible </w:t>
      </w:r>
      <w:r w:rsidR="009A384A">
        <w:rPr>
          <w:rFonts w:eastAsia="Calibri"/>
        </w:rPr>
        <w:t xml:space="preserve">those students </w:t>
      </w:r>
      <w:r w:rsidR="00425CE5">
        <w:rPr>
          <w:rFonts w:eastAsia="Calibri"/>
        </w:rPr>
        <w:t>are quite different from those deciding to got to university. They may feel that school is not for t</w:t>
      </w:r>
      <w:r w:rsidR="00793ECA">
        <w:rPr>
          <w:rFonts w:eastAsia="Calibri"/>
        </w:rPr>
        <w:t>hem, or they have less optimism about their future in general.</w:t>
      </w:r>
      <w:r w:rsidR="008719DE">
        <w:rPr>
          <w:rFonts w:eastAsia="Calibri"/>
        </w:rPr>
        <w:t xml:space="preserve"> The lift strength metric is large at 13.8. </w:t>
      </w:r>
      <w:r w:rsidR="007367CA">
        <w:rPr>
          <w:rFonts w:eastAsia="Calibri"/>
        </w:rPr>
        <w:t xml:space="preserve">This shows that those the rule is dependent </w:t>
      </w:r>
      <w:r w:rsidR="006B7C76">
        <w:rPr>
          <w:rFonts w:eastAsia="Calibri"/>
        </w:rPr>
        <w:t xml:space="preserve">and very unlikely to be random. </w:t>
      </w:r>
      <w:r w:rsidR="00F3321C">
        <w:rPr>
          <w:rFonts w:eastAsia="Calibri"/>
        </w:rPr>
        <w:t xml:space="preserve"> </w:t>
      </w:r>
      <w:r w:rsidR="00793ECA">
        <w:rPr>
          <w:rFonts w:eastAsia="Calibri"/>
        </w:rPr>
        <w:t xml:space="preserve"> </w:t>
      </w:r>
      <w:r w:rsidR="001A2F17">
        <w:rPr>
          <w:rFonts w:eastAsia="Calibri"/>
        </w:rPr>
        <w:t xml:space="preserve">  </w:t>
      </w:r>
    </w:p>
    <w:p w14:paraId="2F7B4708" w14:textId="12268DDC" w:rsidR="00C019A9" w:rsidRDefault="00C019A9" w:rsidP="002E2DC8">
      <w:pPr>
        <w:spacing w:after="218" w:line="480" w:lineRule="auto"/>
        <w:rPr>
          <w:rFonts w:eastAsia="Calibri"/>
        </w:rPr>
      </w:pPr>
      <w:r>
        <w:rPr>
          <w:rFonts w:eastAsia="Calibri"/>
        </w:rPr>
        <w:tab/>
      </w:r>
      <w:r w:rsidR="001E54C6">
        <w:rPr>
          <w:rFonts w:eastAsia="Calibri"/>
        </w:rPr>
        <w:t>The right-hand side of all 123</w:t>
      </w:r>
      <w:r w:rsidR="0064251C">
        <w:rPr>
          <w:rFonts w:eastAsia="Calibri"/>
        </w:rPr>
        <w:t xml:space="preserve"> rules</w:t>
      </w:r>
      <w:r>
        <w:rPr>
          <w:rFonts w:eastAsia="Calibri"/>
        </w:rPr>
        <w:t xml:space="preserve"> were weekend alcohol consumption and none weekday ones. </w:t>
      </w:r>
      <w:r w:rsidR="001E54C6">
        <w:rPr>
          <w:rFonts w:eastAsia="Calibri"/>
        </w:rPr>
        <w:t>This means the model could not find associations strong</w:t>
      </w:r>
      <w:r w:rsidR="005A43EE">
        <w:rPr>
          <w:rFonts w:eastAsia="Calibri"/>
        </w:rPr>
        <w:t xml:space="preserve"> enough for weekday alcohol consumption.</w:t>
      </w:r>
      <w:r w:rsidR="00A329C8">
        <w:rPr>
          <w:rFonts w:eastAsia="Calibri"/>
        </w:rPr>
        <w:t xml:space="preserve"> </w:t>
      </w:r>
      <w:r w:rsidR="000727C4">
        <w:rPr>
          <w:rFonts w:eastAsia="Calibri"/>
        </w:rPr>
        <w:t xml:space="preserve">A model </w:t>
      </w:r>
      <w:r w:rsidR="008A1D13">
        <w:rPr>
          <w:rFonts w:eastAsia="Calibri"/>
        </w:rPr>
        <w:t>w</w:t>
      </w:r>
      <w:r w:rsidR="000727C4">
        <w:rPr>
          <w:rFonts w:eastAsia="Calibri"/>
        </w:rPr>
        <w:t xml:space="preserve">as created to find associated rules for high weekday consumption, but the correlations were weak and support small. </w:t>
      </w:r>
    </w:p>
    <w:p w14:paraId="7934A1FA" w14:textId="3B62EEAD" w:rsidR="007120CC" w:rsidRPr="00C30E89" w:rsidRDefault="007120CC" w:rsidP="002E2DC8">
      <w:pPr>
        <w:spacing w:after="218" w:line="480" w:lineRule="auto"/>
        <w:rPr>
          <w:rFonts w:eastAsia="Calibri"/>
        </w:rPr>
      </w:pPr>
      <w:r>
        <w:rPr>
          <w:rFonts w:eastAsia="Calibri"/>
        </w:rPr>
        <w:lastRenderedPageBreak/>
        <w:tab/>
        <w:t>The levels of lift were significantly high for the model</w:t>
      </w:r>
      <w:r w:rsidR="00EA3F4B">
        <w:rPr>
          <w:rFonts w:eastAsia="Calibri"/>
        </w:rPr>
        <w:t xml:space="preserve">s. The issue is the number of observations there were to make rules from. Because the model was specified to create rules with at least a high amount of weekday or weekend consumption, </w:t>
      </w:r>
      <w:r w:rsidR="00FC6C14">
        <w:rPr>
          <w:rFonts w:eastAsia="Calibri"/>
        </w:rPr>
        <w:t>the model could only look at observations that meet that criteria. Looking at the first graph in this paper, not many students admit to drinking those levels of alcohol. Working with these low levels of support gives the level of lift strength less validity.</w:t>
      </w:r>
      <w:r w:rsidR="001B7983">
        <w:rPr>
          <w:rFonts w:eastAsia="Calibri"/>
        </w:rPr>
        <w:t xml:space="preserve"> </w:t>
      </w:r>
      <w:r w:rsidR="005D20D1">
        <w:rPr>
          <w:rFonts w:eastAsia="Calibri"/>
        </w:rPr>
        <w:t xml:space="preserve">It may be contributing luck and overfitting to the codependence of both sides of the rule occurring together. </w:t>
      </w:r>
    </w:p>
    <w:p w14:paraId="13F0E8F2" w14:textId="3715CBAA" w:rsidR="00717F2F" w:rsidRDefault="003E46C0" w:rsidP="002E2DC8">
      <w:pPr>
        <w:spacing w:after="218" w:line="480" w:lineRule="auto"/>
        <w:ind w:left="0"/>
        <w:rPr>
          <w:rFonts w:eastAsia="Calibri"/>
          <w:b/>
        </w:rPr>
      </w:pPr>
      <w:r>
        <w:rPr>
          <w:rFonts w:eastAsia="Calibri"/>
          <w:b/>
        </w:rPr>
        <w:t>Conclusion</w:t>
      </w:r>
      <w:r w:rsidR="00717F2F" w:rsidRPr="003E46C0">
        <w:rPr>
          <w:rFonts w:eastAsia="Calibri"/>
          <w:b/>
        </w:rPr>
        <w:tab/>
      </w:r>
    </w:p>
    <w:p w14:paraId="25CAA3A9" w14:textId="77777777" w:rsidR="007A4A15" w:rsidRDefault="00031CAB" w:rsidP="007A4A15">
      <w:pPr>
        <w:spacing w:after="218" w:line="480" w:lineRule="auto"/>
        <w:rPr>
          <w:rFonts w:eastAsia="Calibri"/>
        </w:rPr>
      </w:pPr>
      <w:r>
        <w:rPr>
          <w:rFonts w:eastAsia="Calibri"/>
          <w:b/>
        </w:rPr>
        <w:tab/>
      </w:r>
      <w:r w:rsidR="00AB6718">
        <w:rPr>
          <w:rFonts w:eastAsia="Calibri"/>
        </w:rPr>
        <w:t xml:space="preserve">The Associated Rules approach to </w:t>
      </w:r>
      <w:r w:rsidR="009949F2">
        <w:rPr>
          <w:rFonts w:eastAsia="Calibri"/>
        </w:rPr>
        <w:t xml:space="preserve">finding correlations with student drinking uncovered interesting results. </w:t>
      </w:r>
      <w:r w:rsidR="009205FB">
        <w:rPr>
          <w:rFonts w:eastAsia="Calibri"/>
        </w:rPr>
        <w:t xml:space="preserve">The best evidence is limited to males who spend lots of time with their friends as the best predictors for large consumers of alcohol. </w:t>
      </w:r>
      <w:r w:rsidR="00DC01BE">
        <w:rPr>
          <w:rFonts w:eastAsia="Calibri"/>
        </w:rPr>
        <w:t>There is reasonable evidence for males who are also in relationships and no plan for higher education</w:t>
      </w:r>
      <w:r w:rsidR="0019076E">
        <w:rPr>
          <w:rFonts w:eastAsia="Calibri"/>
        </w:rPr>
        <w:t xml:space="preserve">. </w:t>
      </w:r>
      <w:r w:rsidR="009F3E59">
        <w:rPr>
          <w:rFonts w:eastAsia="Calibri"/>
        </w:rPr>
        <w:t>The other associations that were discovered either weren’</w:t>
      </w:r>
      <w:r w:rsidR="004D7A04">
        <w:rPr>
          <w:rFonts w:eastAsia="Calibri"/>
        </w:rPr>
        <w:t xml:space="preserve">t very strong or it wasn’t clear how it was </w:t>
      </w:r>
      <w:r w:rsidR="0019273A">
        <w:rPr>
          <w:rFonts w:eastAsia="Calibri"/>
        </w:rPr>
        <w:t>related to alcohol consumption (possible overfitting)</w:t>
      </w:r>
      <w:r w:rsidR="00006211">
        <w:rPr>
          <w:rFonts w:eastAsia="Calibri"/>
        </w:rPr>
        <w:t xml:space="preserve">. </w:t>
      </w:r>
      <w:r w:rsidR="007A4A15">
        <w:rPr>
          <w:rFonts w:eastAsia="Calibri"/>
        </w:rPr>
        <w:t xml:space="preserve">While the support values are not very strong, the lift values are. This is shown above in the visualization of the top 6 six rules. The lowest lift of them still had a 12.6 level, which is far from independent. The issue is the support is very low, which makes an accurate measure of lift difficult. </w:t>
      </w:r>
    </w:p>
    <w:p w14:paraId="0B62074F" w14:textId="2B7F7B7C" w:rsidR="00031CAB" w:rsidRDefault="00031CAB" w:rsidP="002E2DC8">
      <w:pPr>
        <w:spacing w:after="218" w:line="480" w:lineRule="auto"/>
        <w:rPr>
          <w:rFonts w:eastAsia="Calibri"/>
        </w:rPr>
      </w:pPr>
    </w:p>
    <w:p w14:paraId="2726A134" w14:textId="28ACB9D2" w:rsidR="008719DE" w:rsidRDefault="008719DE" w:rsidP="008719DE">
      <w:pPr>
        <w:spacing w:after="218" w:line="480" w:lineRule="auto"/>
        <w:jc w:val="center"/>
        <w:rPr>
          <w:rFonts w:eastAsia="Calibri"/>
        </w:rPr>
      </w:pPr>
      <w:r w:rsidRPr="008719DE">
        <w:rPr>
          <w:rFonts w:eastAsia="Calibri"/>
        </w:rPr>
        <w:lastRenderedPageBreak/>
        <w:drawing>
          <wp:inline distT="0" distB="0" distL="0" distR="0" wp14:anchorId="05618243" wp14:editId="21F00683">
            <wp:extent cx="4193825" cy="33299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450" cy="3350315"/>
                    </a:xfrm>
                    <a:prstGeom prst="rect">
                      <a:avLst/>
                    </a:prstGeom>
                  </pic:spPr>
                </pic:pic>
              </a:graphicData>
            </a:graphic>
          </wp:inline>
        </w:drawing>
      </w:r>
    </w:p>
    <w:p w14:paraId="1720B834" w14:textId="680F15F7" w:rsidR="005B74EC" w:rsidRDefault="00006211" w:rsidP="002E2DC8">
      <w:pPr>
        <w:spacing w:after="218" w:line="480" w:lineRule="auto"/>
        <w:rPr>
          <w:rFonts w:eastAsia="Calibri"/>
        </w:rPr>
      </w:pPr>
      <w:r>
        <w:rPr>
          <w:rFonts w:eastAsia="Calibri"/>
        </w:rPr>
        <w:tab/>
        <w:t xml:space="preserve">The results contain no surprises. </w:t>
      </w:r>
      <w:r w:rsidR="00BA04BE">
        <w:rPr>
          <w:rFonts w:eastAsia="Calibri"/>
        </w:rPr>
        <w:t xml:space="preserve">Students who spend more time with friends are under the watchful eyes of their parents </w:t>
      </w:r>
      <w:r w:rsidR="00773AD0">
        <w:rPr>
          <w:rFonts w:eastAsia="Calibri"/>
        </w:rPr>
        <w:t xml:space="preserve">less, leaving more time for them to get and consume alcohol. </w:t>
      </w:r>
      <w:r w:rsidR="00912549">
        <w:rPr>
          <w:rFonts w:eastAsia="Calibri"/>
        </w:rPr>
        <w:t>Those</w:t>
      </w:r>
      <w:r w:rsidR="00D92411">
        <w:rPr>
          <w:rFonts w:eastAsia="Calibri"/>
        </w:rPr>
        <w:t xml:space="preserve"> who drink heavily are likely spend time w</w:t>
      </w:r>
      <w:r w:rsidR="00912549">
        <w:rPr>
          <w:rFonts w:eastAsia="Calibri"/>
        </w:rPr>
        <w:t>ith others who drink significantly as well.</w:t>
      </w:r>
      <w:r w:rsidR="008E3CCA">
        <w:rPr>
          <w:rFonts w:eastAsia="Calibri"/>
        </w:rPr>
        <w:t xml:space="preserve"> Perhaps the lesson here is to learn that traditional signals may not be correct, like number of absences. </w:t>
      </w:r>
    </w:p>
    <w:p w14:paraId="6910259A" w14:textId="1419CDB6" w:rsidR="00006211" w:rsidRPr="00AB6718" w:rsidRDefault="005B74EC" w:rsidP="002E2DC8">
      <w:pPr>
        <w:spacing w:after="218" w:line="480" w:lineRule="auto"/>
        <w:rPr>
          <w:rFonts w:eastAsia="Calibri"/>
        </w:rPr>
      </w:pPr>
      <w:r>
        <w:rPr>
          <w:rFonts w:eastAsia="Calibri"/>
        </w:rPr>
        <w:tab/>
      </w:r>
      <w:r w:rsidR="00D70661">
        <w:rPr>
          <w:rFonts w:eastAsia="Calibri"/>
        </w:rPr>
        <w:t xml:space="preserve"> </w:t>
      </w:r>
    </w:p>
    <w:p w14:paraId="5A5317CB" w14:textId="56DAB7EA" w:rsidR="001F3834" w:rsidRPr="00127B4A" w:rsidRDefault="001F3834" w:rsidP="002E2DC8">
      <w:pPr>
        <w:spacing w:after="218" w:line="480" w:lineRule="auto"/>
        <w:ind w:left="266"/>
        <w:rPr>
          <w:rFonts w:eastAsia="Calibri"/>
        </w:rPr>
      </w:pPr>
      <w:r>
        <w:rPr>
          <w:rFonts w:eastAsia="Calibri"/>
        </w:rPr>
        <w:tab/>
      </w:r>
    </w:p>
    <w:p w14:paraId="1A01E8A6" w14:textId="77777777" w:rsidR="003D4A7F" w:rsidRDefault="00127B4A" w:rsidP="003D4A7F">
      <w:pPr>
        <w:spacing w:after="218" w:line="480" w:lineRule="auto"/>
        <w:rPr>
          <w:rFonts w:eastAsia="Calibri"/>
          <w:b/>
        </w:rPr>
      </w:pPr>
      <w:r>
        <w:rPr>
          <w:rFonts w:eastAsia="Calibri"/>
          <w:b/>
        </w:rPr>
        <w:tab/>
      </w:r>
    </w:p>
    <w:p w14:paraId="5CECFDDD" w14:textId="77777777" w:rsidR="004B10BA" w:rsidRDefault="004B10BA" w:rsidP="003D4A7F">
      <w:pPr>
        <w:spacing w:after="218" w:line="480" w:lineRule="auto"/>
        <w:jc w:val="center"/>
      </w:pPr>
    </w:p>
    <w:p w14:paraId="0AD3DD02" w14:textId="77777777" w:rsidR="004B10BA" w:rsidRDefault="004B10BA" w:rsidP="003D4A7F">
      <w:pPr>
        <w:spacing w:after="218" w:line="480" w:lineRule="auto"/>
        <w:jc w:val="center"/>
      </w:pPr>
    </w:p>
    <w:p w14:paraId="7CD24168" w14:textId="77777777" w:rsidR="004B10BA" w:rsidRDefault="004B10BA" w:rsidP="003D4A7F">
      <w:pPr>
        <w:spacing w:after="218" w:line="480" w:lineRule="auto"/>
        <w:jc w:val="center"/>
      </w:pPr>
    </w:p>
    <w:p w14:paraId="0D8684FB" w14:textId="3098594A" w:rsidR="00DB1644" w:rsidRDefault="003808C9" w:rsidP="008B3855">
      <w:pPr>
        <w:spacing w:after="218" w:line="480" w:lineRule="auto"/>
        <w:ind w:left="0"/>
        <w:jc w:val="center"/>
      </w:pPr>
      <w:r>
        <w:lastRenderedPageBreak/>
        <w:t>References</w:t>
      </w:r>
    </w:p>
    <w:p w14:paraId="1B88983A" w14:textId="0052B4B6" w:rsidR="00AF1395" w:rsidRPr="00AF1395" w:rsidRDefault="00AF1395" w:rsidP="00AF1395">
      <w:pPr>
        <w:ind w:left="705" w:hanging="720"/>
      </w:pPr>
      <w:proofErr w:type="spellStart"/>
      <w:r>
        <w:t>Silveri</w:t>
      </w:r>
      <w:proofErr w:type="spellEnd"/>
      <w:r>
        <w:t>, M</w:t>
      </w:r>
      <w:r w:rsidRPr="00F461EF">
        <w:t>.</w:t>
      </w:r>
      <w:r>
        <w:t xml:space="preserve"> (2012</w:t>
      </w:r>
      <w:r w:rsidRPr="00F461EF">
        <w:t xml:space="preserve">). </w:t>
      </w:r>
      <w:r w:rsidRPr="001B0F0F">
        <w:rPr>
          <w:bCs/>
        </w:rPr>
        <w:t>Adolescent Brain Development and Underage Drinking in the United States: Identifying Risks of Alcohol Use in College Populations</w:t>
      </w:r>
      <w:r w:rsidRPr="00C67498">
        <w:rPr>
          <w:bCs/>
        </w:rPr>
        <w:t>.</w:t>
      </w:r>
      <w:r>
        <w:rPr>
          <w:b/>
          <w:bCs/>
        </w:rPr>
        <w:t xml:space="preserve"> </w:t>
      </w:r>
      <w:r>
        <w:t>National Center for Biotechnology Information</w:t>
      </w:r>
      <w:r w:rsidRPr="00F461EF">
        <w:t xml:space="preserve">. Retrieved from </w:t>
      </w:r>
      <w:hyperlink r:id="rId13" w:history="1">
        <w:r w:rsidRPr="00AC2453">
          <w:rPr>
            <w:rStyle w:val="Hyperlink"/>
          </w:rPr>
          <w:t>https://www.ncbi.nlm.nih.gov/pmc/articles/PMC4669962/</w:t>
        </w:r>
      </w:hyperlink>
    </w:p>
    <w:p w14:paraId="49ECB0E8" w14:textId="77777777" w:rsidR="00C67498" w:rsidRPr="00C67498" w:rsidRDefault="00BC0121" w:rsidP="00C67498">
      <w:pPr>
        <w:ind w:left="705" w:hanging="720"/>
      </w:pPr>
      <w:r w:rsidRPr="00BC0121">
        <w:t>Bonnie RJ, O'Connell ME</w:t>
      </w:r>
      <w:r w:rsidR="00FA73B2" w:rsidRPr="00F461EF">
        <w:t>.</w:t>
      </w:r>
      <w:r>
        <w:t xml:space="preserve"> (2004</w:t>
      </w:r>
      <w:r w:rsidR="00FA73B2" w:rsidRPr="00F461EF">
        <w:t xml:space="preserve">). </w:t>
      </w:r>
      <w:r w:rsidR="00C67498" w:rsidRPr="00C67498">
        <w:rPr>
          <w:bCs/>
        </w:rPr>
        <w:t>Reducing Underage Drinking: A Collective Responsibility.</w:t>
      </w:r>
      <w:r w:rsidR="00C67498">
        <w:rPr>
          <w:b/>
          <w:bCs/>
        </w:rPr>
        <w:t xml:space="preserve"> </w:t>
      </w:r>
      <w:r w:rsidR="00C67498">
        <w:t>National Academies Press</w:t>
      </w:r>
      <w:r w:rsidR="00FA73B2" w:rsidRPr="00F461EF">
        <w:t xml:space="preserve">. Retrieved from </w:t>
      </w:r>
      <w:hyperlink r:id="rId14" w:history="1">
        <w:r w:rsidR="00C67498" w:rsidRPr="00C67498">
          <w:rPr>
            <w:rStyle w:val="Hyperlink"/>
          </w:rPr>
          <w:t>https://www.ncbi.nlm.nih.gov/books/NBK37591/</w:t>
        </w:r>
      </w:hyperlink>
    </w:p>
    <w:p w14:paraId="2C031E8D" w14:textId="5A3B50D1" w:rsidR="00D4144F" w:rsidRDefault="00D95C2C" w:rsidP="00D95C2C">
      <w:pPr>
        <w:ind w:left="0"/>
      </w:pPr>
      <w:r>
        <w:t>Data source</w:t>
      </w:r>
      <w:r w:rsidR="00D4144F">
        <w:t xml:space="preserve">: </w:t>
      </w:r>
      <w:hyperlink r:id="rId15" w:history="1">
        <w:r w:rsidR="00D4144F">
          <w:rPr>
            <w:rStyle w:val="Hyperlink"/>
          </w:rPr>
          <w:t>https://www.kaggle.com/uciml/student-alcohol-consumption</w:t>
        </w:r>
      </w:hyperlink>
    </w:p>
    <w:p w14:paraId="04225836" w14:textId="349EC771" w:rsidR="00D4144F" w:rsidRDefault="00D4144F" w:rsidP="00917CEE"/>
    <w:p w14:paraId="09F862FA" w14:textId="18F9C2CD" w:rsidR="00917CEE" w:rsidRDefault="00917CEE" w:rsidP="00F461EF">
      <w:pPr>
        <w:ind w:left="705" w:hanging="720"/>
      </w:pPr>
    </w:p>
    <w:p w14:paraId="65B52413" w14:textId="77777777" w:rsidR="00370AD2" w:rsidRPr="00F461EF" w:rsidRDefault="00370AD2" w:rsidP="00F461EF">
      <w:pPr>
        <w:ind w:left="705" w:hanging="720"/>
      </w:pPr>
    </w:p>
    <w:p w14:paraId="5E09744A" w14:textId="77777777" w:rsidR="00F461EF" w:rsidRDefault="00F461EF" w:rsidP="00DA4B38">
      <w:pPr>
        <w:ind w:left="705" w:hanging="720"/>
      </w:pPr>
    </w:p>
    <w:p w14:paraId="3D878E8F" w14:textId="535EB338" w:rsidR="0015325B" w:rsidRPr="0015325B" w:rsidRDefault="0015325B" w:rsidP="0015325B">
      <w:pPr>
        <w:ind w:left="0"/>
      </w:pPr>
    </w:p>
    <w:p w14:paraId="6BFBC7CD" w14:textId="77777777" w:rsidR="00FC1F06" w:rsidRDefault="00FC1F06" w:rsidP="00E648CE">
      <w:pPr>
        <w:spacing w:after="1" w:line="240" w:lineRule="auto"/>
        <w:ind w:left="0"/>
        <w:rPr>
          <w:rFonts w:eastAsia="Calibri"/>
          <w:sz w:val="22"/>
          <w:szCs w:val="22"/>
        </w:rPr>
      </w:pPr>
    </w:p>
    <w:p w14:paraId="352CE99A" w14:textId="77777777" w:rsidR="00FC1F06" w:rsidRDefault="00FC1F06" w:rsidP="00E648CE">
      <w:pPr>
        <w:spacing w:after="1" w:line="240" w:lineRule="auto"/>
        <w:ind w:left="0"/>
        <w:rPr>
          <w:rFonts w:eastAsia="Calibri"/>
          <w:sz w:val="22"/>
          <w:szCs w:val="22"/>
        </w:rPr>
      </w:pPr>
    </w:p>
    <w:p w14:paraId="170A829A" w14:textId="77777777" w:rsidR="00FC1F06" w:rsidRDefault="00FC1F06" w:rsidP="00E648CE">
      <w:pPr>
        <w:spacing w:after="1" w:line="240" w:lineRule="auto"/>
        <w:ind w:left="0"/>
        <w:rPr>
          <w:rFonts w:eastAsia="Calibri"/>
          <w:sz w:val="22"/>
          <w:szCs w:val="22"/>
        </w:rPr>
      </w:pPr>
    </w:p>
    <w:p w14:paraId="2EC614AF" w14:textId="77777777" w:rsidR="007F78E8" w:rsidRDefault="007F78E8" w:rsidP="00FC1F06">
      <w:pPr>
        <w:spacing w:after="1" w:line="240" w:lineRule="auto"/>
        <w:ind w:left="0"/>
        <w:jc w:val="center"/>
        <w:rPr>
          <w:rFonts w:eastAsia="Calibri"/>
          <w:sz w:val="22"/>
          <w:szCs w:val="22"/>
        </w:rPr>
      </w:pPr>
    </w:p>
    <w:p w14:paraId="00144309" w14:textId="77777777" w:rsidR="007F78E8" w:rsidRDefault="007F78E8" w:rsidP="00FC1F06">
      <w:pPr>
        <w:spacing w:after="1" w:line="240" w:lineRule="auto"/>
        <w:ind w:left="0"/>
        <w:jc w:val="center"/>
        <w:rPr>
          <w:rFonts w:eastAsia="Calibri"/>
          <w:sz w:val="22"/>
          <w:szCs w:val="22"/>
        </w:rPr>
      </w:pPr>
    </w:p>
    <w:p w14:paraId="245C725C" w14:textId="77777777" w:rsidR="007F78E8" w:rsidRDefault="007F78E8" w:rsidP="00FC1F06">
      <w:pPr>
        <w:spacing w:after="1" w:line="240" w:lineRule="auto"/>
        <w:ind w:left="0"/>
        <w:jc w:val="center"/>
        <w:rPr>
          <w:rFonts w:eastAsia="Calibri"/>
          <w:sz w:val="22"/>
          <w:szCs w:val="22"/>
        </w:rPr>
      </w:pPr>
    </w:p>
    <w:p w14:paraId="099BEED8" w14:textId="77777777" w:rsidR="007F78E8" w:rsidRDefault="007F78E8" w:rsidP="00FC1F06">
      <w:pPr>
        <w:spacing w:after="1" w:line="240" w:lineRule="auto"/>
        <w:ind w:left="0"/>
        <w:jc w:val="center"/>
        <w:rPr>
          <w:rFonts w:eastAsia="Calibri"/>
          <w:sz w:val="22"/>
          <w:szCs w:val="22"/>
        </w:rPr>
      </w:pPr>
    </w:p>
    <w:p w14:paraId="3E269728" w14:textId="77777777" w:rsidR="007F78E8" w:rsidRDefault="007F78E8" w:rsidP="00FC1F06">
      <w:pPr>
        <w:spacing w:after="1" w:line="240" w:lineRule="auto"/>
        <w:ind w:left="0"/>
        <w:jc w:val="center"/>
        <w:rPr>
          <w:rFonts w:eastAsia="Calibri"/>
          <w:sz w:val="22"/>
          <w:szCs w:val="22"/>
        </w:rPr>
      </w:pPr>
    </w:p>
    <w:p w14:paraId="6981A655" w14:textId="77777777" w:rsidR="007F78E8" w:rsidRDefault="007F78E8" w:rsidP="00FC1F06">
      <w:pPr>
        <w:spacing w:after="1" w:line="240" w:lineRule="auto"/>
        <w:ind w:left="0"/>
        <w:jc w:val="center"/>
        <w:rPr>
          <w:rFonts w:eastAsia="Calibri"/>
          <w:sz w:val="22"/>
          <w:szCs w:val="22"/>
        </w:rPr>
      </w:pPr>
    </w:p>
    <w:p w14:paraId="2DD6EBB0" w14:textId="77777777" w:rsidR="007F78E8" w:rsidRDefault="007F78E8" w:rsidP="00FC1F06">
      <w:pPr>
        <w:spacing w:after="1" w:line="240" w:lineRule="auto"/>
        <w:ind w:left="0"/>
        <w:jc w:val="center"/>
        <w:rPr>
          <w:rFonts w:eastAsia="Calibri"/>
          <w:sz w:val="22"/>
          <w:szCs w:val="22"/>
        </w:rPr>
      </w:pPr>
    </w:p>
    <w:p w14:paraId="291C8C7D" w14:textId="77777777" w:rsidR="007F78E8" w:rsidRDefault="007F78E8" w:rsidP="00FC1F06">
      <w:pPr>
        <w:spacing w:after="1" w:line="240" w:lineRule="auto"/>
        <w:ind w:left="0"/>
        <w:jc w:val="center"/>
        <w:rPr>
          <w:rFonts w:eastAsia="Calibri"/>
          <w:sz w:val="22"/>
          <w:szCs w:val="22"/>
        </w:rPr>
      </w:pPr>
    </w:p>
    <w:p w14:paraId="4746712D" w14:textId="77777777" w:rsidR="007F78E8" w:rsidRDefault="007F78E8" w:rsidP="00FC1F06">
      <w:pPr>
        <w:spacing w:after="1" w:line="240" w:lineRule="auto"/>
        <w:ind w:left="0"/>
        <w:jc w:val="center"/>
        <w:rPr>
          <w:rFonts w:eastAsia="Calibri"/>
          <w:sz w:val="22"/>
          <w:szCs w:val="22"/>
        </w:rPr>
      </w:pPr>
    </w:p>
    <w:p w14:paraId="7470960C" w14:textId="77777777" w:rsidR="007F78E8" w:rsidRDefault="007F78E8" w:rsidP="00FC1F06">
      <w:pPr>
        <w:spacing w:after="1" w:line="240" w:lineRule="auto"/>
        <w:ind w:left="0"/>
        <w:jc w:val="center"/>
        <w:rPr>
          <w:rFonts w:eastAsia="Calibri"/>
          <w:sz w:val="22"/>
          <w:szCs w:val="22"/>
        </w:rPr>
      </w:pPr>
    </w:p>
    <w:p w14:paraId="1E394E3C" w14:textId="77777777" w:rsidR="007F78E8" w:rsidRDefault="007F78E8" w:rsidP="00FC1F06">
      <w:pPr>
        <w:spacing w:after="1" w:line="240" w:lineRule="auto"/>
        <w:ind w:left="0"/>
        <w:jc w:val="center"/>
        <w:rPr>
          <w:rFonts w:eastAsia="Calibri"/>
          <w:sz w:val="22"/>
          <w:szCs w:val="22"/>
        </w:rPr>
      </w:pPr>
    </w:p>
    <w:p w14:paraId="3DA8E8B4" w14:textId="77777777" w:rsidR="00F540FE" w:rsidRPr="00F540FE" w:rsidRDefault="00F540FE" w:rsidP="00AF1D4D">
      <w:pPr>
        <w:spacing w:after="1" w:line="240" w:lineRule="auto"/>
        <w:ind w:left="0"/>
      </w:pPr>
    </w:p>
    <w:sectPr w:rsidR="00F540FE" w:rsidRPr="00F540FE" w:rsidSect="00701E8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5" w:footer="720"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F9F7C" w14:textId="77777777" w:rsidR="00E065B5" w:rsidRDefault="00E065B5">
      <w:pPr>
        <w:spacing w:after="0" w:line="240" w:lineRule="auto"/>
      </w:pPr>
      <w:r>
        <w:separator/>
      </w:r>
    </w:p>
  </w:endnote>
  <w:endnote w:type="continuationSeparator" w:id="0">
    <w:p w14:paraId="01833428" w14:textId="77777777" w:rsidR="00E065B5" w:rsidRDefault="00E06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EA7B"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B53828" w14:textId="77777777" w:rsidR="00701E8C" w:rsidRDefault="00701E8C" w:rsidP="00701E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D5F20"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028F">
      <w:rPr>
        <w:rStyle w:val="PageNumber"/>
        <w:noProof/>
      </w:rPr>
      <w:t>3</w:t>
    </w:r>
    <w:r>
      <w:rPr>
        <w:rStyle w:val="PageNumber"/>
      </w:rPr>
      <w:fldChar w:fldCharType="end"/>
    </w:r>
  </w:p>
  <w:p w14:paraId="0BF5A89B" w14:textId="77777777" w:rsidR="00701E8C" w:rsidRDefault="00701E8C" w:rsidP="00701E8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9D2D"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01C35">
      <w:rPr>
        <w:rStyle w:val="PageNumber"/>
        <w:noProof/>
      </w:rPr>
      <w:t>1</w:t>
    </w:r>
    <w:r>
      <w:rPr>
        <w:rStyle w:val="PageNumber"/>
      </w:rPr>
      <w:fldChar w:fldCharType="end"/>
    </w:r>
  </w:p>
  <w:p w14:paraId="0FA2FC44" w14:textId="77777777" w:rsidR="00701E8C" w:rsidRDefault="00701E8C" w:rsidP="00701E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2CDB6" w14:textId="77777777" w:rsidR="00E065B5" w:rsidRDefault="00E065B5">
      <w:pPr>
        <w:spacing w:after="0" w:line="240" w:lineRule="auto"/>
      </w:pPr>
      <w:r>
        <w:separator/>
      </w:r>
    </w:p>
  </w:footnote>
  <w:footnote w:type="continuationSeparator" w:id="0">
    <w:p w14:paraId="24FFD447" w14:textId="77777777" w:rsidR="00E065B5" w:rsidRDefault="00E065B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9" w14:textId="77777777" w:rsidR="00C64232" w:rsidRDefault="003808C9">
    <w:pPr>
      <w:tabs>
        <w:tab w:val="center" w:pos="4681"/>
        <w:tab w:val="right" w:pos="9362"/>
      </w:tabs>
      <w:spacing w:after="0" w:line="259" w:lineRule="auto"/>
      <w:ind w:left="0"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7" w14:textId="6EFFE801" w:rsidR="00C64232" w:rsidRDefault="00701E8C">
    <w:pPr>
      <w:tabs>
        <w:tab w:val="center" w:pos="4681"/>
        <w:tab w:val="right" w:pos="9362"/>
      </w:tabs>
      <w:spacing w:after="0" w:line="259" w:lineRule="auto"/>
      <w:ind w:left="0" w:right="-200"/>
    </w:pPr>
    <w:r>
      <w:t>A</w:t>
    </w:r>
    <w:r w:rsidR="00CD0271">
      <w:t>SSIGNMENT 1</w:t>
    </w:r>
    <w:r w:rsidR="003808C9">
      <w:rPr>
        <w:rFonts w:ascii="Calibri" w:eastAsia="Calibri" w:hAnsi="Calibri" w:cs="Calibri"/>
        <w:sz w:val="22"/>
        <w:szCs w:val="22"/>
      </w:rPr>
      <w:tab/>
    </w:r>
    <w:r w:rsidR="003808C9">
      <w:t xml:space="preserve"> </w:t>
    </w:r>
    <w:r w:rsidR="003808C9">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8" w14:textId="73BCD81C" w:rsidR="00C64232" w:rsidRDefault="00701E8C">
    <w:pPr>
      <w:tabs>
        <w:tab w:val="center" w:pos="4681"/>
        <w:tab w:val="right" w:pos="9362"/>
      </w:tabs>
      <w:spacing w:after="0" w:line="259" w:lineRule="auto"/>
      <w:ind w:left="0" w:right="-200"/>
    </w:pPr>
    <w:r>
      <w:t xml:space="preserve">Running head: </w:t>
    </w:r>
    <w:r w:rsidR="00CD0271">
      <w:t>ASSIGNMENT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C64232"/>
    <w:rsid w:val="00000930"/>
    <w:rsid w:val="00004038"/>
    <w:rsid w:val="00005834"/>
    <w:rsid w:val="0000610D"/>
    <w:rsid w:val="00006211"/>
    <w:rsid w:val="00006873"/>
    <w:rsid w:val="00007110"/>
    <w:rsid w:val="000113FE"/>
    <w:rsid w:val="000131A1"/>
    <w:rsid w:val="00013CCB"/>
    <w:rsid w:val="00014427"/>
    <w:rsid w:val="0001559D"/>
    <w:rsid w:val="00017539"/>
    <w:rsid w:val="00023D00"/>
    <w:rsid w:val="00024784"/>
    <w:rsid w:val="00025F1A"/>
    <w:rsid w:val="000262E3"/>
    <w:rsid w:val="0002707A"/>
    <w:rsid w:val="000272A3"/>
    <w:rsid w:val="000309CB"/>
    <w:rsid w:val="00031CAB"/>
    <w:rsid w:val="000322D1"/>
    <w:rsid w:val="000345EC"/>
    <w:rsid w:val="00037123"/>
    <w:rsid w:val="00041EFF"/>
    <w:rsid w:val="0004234E"/>
    <w:rsid w:val="0004557C"/>
    <w:rsid w:val="00052419"/>
    <w:rsid w:val="0005383F"/>
    <w:rsid w:val="000547AC"/>
    <w:rsid w:val="00060D88"/>
    <w:rsid w:val="00070A06"/>
    <w:rsid w:val="000727C4"/>
    <w:rsid w:val="00075244"/>
    <w:rsid w:val="000810B4"/>
    <w:rsid w:val="0008118D"/>
    <w:rsid w:val="00081906"/>
    <w:rsid w:val="00092BA1"/>
    <w:rsid w:val="000A5D5B"/>
    <w:rsid w:val="000A79A0"/>
    <w:rsid w:val="000B1F01"/>
    <w:rsid w:val="000B5D77"/>
    <w:rsid w:val="000B7135"/>
    <w:rsid w:val="000B77DE"/>
    <w:rsid w:val="000C0EE0"/>
    <w:rsid w:val="000C3490"/>
    <w:rsid w:val="000C6503"/>
    <w:rsid w:val="000D3B95"/>
    <w:rsid w:val="000D45B9"/>
    <w:rsid w:val="000D6C71"/>
    <w:rsid w:val="000E0C9E"/>
    <w:rsid w:val="000E2B37"/>
    <w:rsid w:val="000E3671"/>
    <w:rsid w:val="000F2931"/>
    <w:rsid w:val="000F510D"/>
    <w:rsid w:val="000F51EA"/>
    <w:rsid w:val="000F6823"/>
    <w:rsid w:val="000F7F8E"/>
    <w:rsid w:val="00101F31"/>
    <w:rsid w:val="00105BFD"/>
    <w:rsid w:val="0010604E"/>
    <w:rsid w:val="00106788"/>
    <w:rsid w:val="00113991"/>
    <w:rsid w:val="00113C6F"/>
    <w:rsid w:val="0012110C"/>
    <w:rsid w:val="001218FE"/>
    <w:rsid w:val="00122418"/>
    <w:rsid w:val="00125ED6"/>
    <w:rsid w:val="00126211"/>
    <w:rsid w:val="00127B4A"/>
    <w:rsid w:val="00131C14"/>
    <w:rsid w:val="00135DB3"/>
    <w:rsid w:val="00136F80"/>
    <w:rsid w:val="00140911"/>
    <w:rsid w:val="001418B4"/>
    <w:rsid w:val="00142317"/>
    <w:rsid w:val="001423C6"/>
    <w:rsid w:val="00145EEA"/>
    <w:rsid w:val="0015325B"/>
    <w:rsid w:val="001569EC"/>
    <w:rsid w:val="00165A6B"/>
    <w:rsid w:val="00172AA9"/>
    <w:rsid w:val="00175924"/>
    <w:rsid w:val="00177345"/>
    <w:rsid w:val="00177617"/>
    <w:rsid w:val="0019076E"/>
    <w:rsid w:val="0019273A"/>
    <w:rsid w:val="0019561E"/>
    <w:rsid w:val="001A0159"/>
    <w:rsid w:val="001A2F17"/>
    <w:rsid w:val="001B0F0F"/>
    <w:rsid w:val="001B2A25"/>
    <w:rsid w:val="001B5BD9"/>
    <w:rsid w:val="001B5C62"/>
    <w:rsid w:val="001B7983"/>
    <w:rsid w:val="001C44CA"/>
    <w:rsid w:val="001C481A"/>
    <w:rsid w:val="001C693D"/>
    <w:rsid w:val="001D2CB0"/>
    <w:rsid w:val="001E1437"/>
    <w:rsid w:val="001E54C6"/>
    <w:rsid w:val="001E5BE1"/>
    <w:rsid w:val="001F0772"/>
    <w:rsid w:val="001F3834"/>
    <w:rsid w:val="001F54F9"/>
    <w:rsid w:val="002007BC"/>
    <w:rsid w:val="00202079"/>
    <w:rsid w:val="00202C7C"/>
    <w:rsid w:val="002047E2"/>
    <w:rsid w:val="002143B7"/>
    <w:rsid w:val="00215DDC"/>
    <w:rsid w:val="0021628C"/>
    <w:rsid w:val="00216D46"/>
    <w:rsid w:val="0022093C"/>
    <w:rsid w:val="0022475D"/>
    <w:rsid w:val="0022484D"/>
    <w:rsid w:val="002344C6"/>
    <w:rsid w:val="00234822"/>
    <w:rsid w:val="00240735"/>
    <w:rsid w:val="00241D2A"/>
    <w:rsid w:val="00243C59"/>
    <w:rsid w:val="00250576"/>
    <w:rsid w:val="002507AB"/>
    <w:rsid w:val="00252130"/>
    <w:rsid w:val="00253908"/>
    <w:rsid w:val="0026116C"/>
    <w:rsid w:val="0026267B"/>
    <w:rsid w:val="00266647"/>
    <w:rsid w:val="00270740"/>
    <w:rsid w:val="0027228C"/>
    <w:rsid w:val="002732E3"/>
    <w:rsid w:val="00275216"/>
    <w:rsid w:val="00290151"/>
    <w:rsid w:val="002930EE"/>
    <w:rsid w:val="0029537B"/>
    <w:rsid w:val="00296C15"/>
    <w:rsid w:val="002A13D9"/>
    <w:rsid w:val="002A3EC7"/>
    <w:rsid w:val="002A3F2D"/>
    <w:rsid w:val="002A6527"/>
    <w:rsid w:val="002B4D4E"/>
    <w:rsid w:val="002B568C"/>
    <w:rsid w:val="002B7050"/>
    <w:rsid w:val="002C2B8F"/>
    <w:rsid w:val="002C39DE"/>
    <w:rsid w:val="002C5C8C"/>
    <w:rsid w:val="002D7A7D"/>
    <w:rsid w:val="002E1E6B"/>
    <w:rsid w:val="002E2DC8"/>
    <w:rsid w:val="002F1ACD"/>
    <w:rsid w:val="00310595"/>
    <w:rsid w:val="0031164F"/>
    <w:rsid w:val="00312DC6"/>
    <w:rsid w:val="0031338A"/>
    <w:rsid w:val="00315B9F"/>
    <w:rsid w:val="00320128"/>
    <w:rsid w:val="00320223"/>
    <w:rsid w:val="0032061A"/>
    <w:rsid w:val="00320D9E"/>
    <w:rsid w:val="00321485"/>
    <w:rsid w:val="00324FD5"/>
    <w:rsid w:val="00331949"/>
    <w:rsid w:val="0033788B"/>
    <w:rsid w:val="003447FB"/>
    <w:rsid w:val="00346F64"/>
    <w:rsid w:val="00347390"/>
    <w:rsid w:val="003538E4"/>
    <w:rsid w:val="003615BD"/>
    <w:rsid w:val="00362803"/>
    <w:rsid w:val="0036300F"/>
    <w:rsid w:val="00370AD2"/>
    <w:rsid w:val="003721F2"/>
    <w:rsid w:val="00375ACA"/>
    <w:rsid w:val="003773F4"/>
    <w:rsid w:val="003808C9"/>
    <w:rsid w:val="003824AE"/>
    <w:rsid w:val="003848DE"/>
    <w:rsid w:val="00385D7B"/>
    <w:rsid w:val="0039257A"/>
    <w:rsid w:val="00394B44"/>
    <w:rsid w:val="003A145C"/>
    <w:rsid w:val="003A2C41"/>
    <w:rsid w:val="003A44A1"/>
    <w:rsid w:val="003A4539"/>
    <w:rsid w:val="003B2C95"/>
    <w:rsid w:val="003B3EAE"/>
    <w:rsid w:val="003B42D2"/>
    <w:rsid w:val="003B5D6E"/>
    <w:rsid w:val="003B66F5"/>
    <w:rsid w:val="003B7368"/>
    <w:rsid w:val="003B7A32"/>
    <w:rsid w:val="003C3EB0"/>
    <w:rsid w:val="003C3F9C"/>
    <w:rsid w:val="003C42B7"/>
    <w:rsid w:val="003C783D"/>
    <w:rsid w:val="003D0000"/>
    <w:rsid w:val="003D1978"/>
    <w:rsid w:val="003D1FD5"/>
    <w:rsid w:val="003D3B96"/>
    <w:rsid w:val="003D487F"/>
    <w:rsid w:val="003D4A7F"/>
    <w:rsid w:val="003E3A1D"/>
    <w:rsid w:val="003E46C0"/>
    <w:rsid w:val="003F08B4"/>
    <w:rsid w:val="003F1434"/>
    <w:rsid w:val="003F6716"/>
    <w:rsid w:val="003F69EA"/>
    <w:rsid w:val="00401D5F"/>
    <w:rsid w:val="00402D25"/>
    <w:rsid w:val="00403832"/>
    <w:rsid w:val="00406BD6"/>
    <w:rsid w:val="0041284F"/>
    <w:rsid w:val="00420E99"/>
    <w:rsid w:val="004236DB"/>
    <w:rsid w:val="00423D14"/>
    <w:rsid w:val="0042417F"/>
    <w:rsid w:val="00425CE5"/>
    <w:rsid w:val="00425D43"/>
    <w:rsid w:val="00426F94"/>
    <w:rsid w:val="00427F98"/>
    <w:rsid w:val="00431292"/>
    <w:rsid w:val="00432308"/>
    <w:rsid w:val="00435027"/>
    <w:rsid w:val="00444313"/>
    <w:rsid w:val="00453B65"/>
    <w:rsid w:val="004550FE"/>
    <w:rsid w:val="00457B1D"/>
    <w:rsid w:val="00462590"/>
    <w:rsid w:val="004644E3"/>
    <w:rsid w:val="004666B8"/>
    <w:rsid w:val="00481C7C"/>
    <w:rsid w:val="00492473"/>
    <w:rsid w:val="00493CC1"/>
    <w:rsid w:val="00495820"/>
    <w:rsid w:val="004958A0"/>
    <w:rsid w:val="00495F55"/>
    <w:rsid w:val="004A04E6"/>
    <w:rsid w:val="004A1992"/>
    <w:rsid w:val="004A6DB2"/>
    <w:rsid w:val="004A7A54"/>
    <w:rsid w:val="004B10BA"/>
    <w:rsid w:val="004B1C08"/>
    <w:rsid w:val="004B36D3"/>
    <w:rsid w:val="004B3C31"/>
    <w:rsid w:val="004B52D0"/>
    <w:rsid w:val="004B7325"/>
    <w:rsid w:val="004C052C"/>
    <w:rsid w:val="004C2496"/>
    <w:rsid w:val="004C407E"/>
    <w:rsid w:val="004D30A7"/>
    <w:rsid w:val="004D67BF"/>
    <w:rsid w:val="004D7A04"/>
    <w:rsid w:val="004E2CB3"/>
    <w:rsid w:val="004E44A7"/>
    <w:rsid w:val="004F387C"/>
    <w:rsid w:val="004F597D"/>
    <w:rsid w:val="00501C35"/>
    <w:rsid w:val="00507228"/>
    <w:rsid w:val="0050791C"/>
    <w:rsid w:val="005146DD"/>
    <w:rsid w:val="0051475D"/>
    <w:rsid w:val="0051493D"/>
    <w:rsid w:val="005165B8"/>
    <w:rsid w:val="00516B8E"/>
    <w:rsid w:val="005210BB"/>
    <w:rsid w:val="00531F19"/>
    <w:rsid w:val="005334A1"/>
    <w:rsid w:val="00534387"/>
    <w:rsid w:val="00544F19"/>
    <w:rsid w:val="005456F4"/>
    <w:rsid w:val="00546481"/>
    <w:rsid w:val="00551328"/>
    <w:rsid w:val="00553C0F"/>
    <w:rsid w:val="00554380"/>
    <w:rsid w:val="00556A1F"/>
    <w:rsid w:val="00570027"/>
    <w:rsid w:val="00571B09"/>
    <w:rsid w:val="0058028F"/>
    <w:rsid w:val="00580983"/>
    <w:rsid w:val="00581C26"/>
    <w:rsid w:val="00586CC4"/>
    <w:rsid w:val="005871C9"/>
    <w:rsid w:val="0059142A"/>
    <w:rsid w:val="00591539"/>
    <w:rsid w:val="00591D95"/>
    <w:rsid w:val="0059629D"/>
    <w:rsid w:val="005A1DB7"/>
    <w:rsid w:val="005A32C2"/>
    <w:rsid w:val="005A43EE"/>
    <w:rsid w:val="005A4E12"/>
    <w:rsid w:val="005B3842"/>
    <w:rsid w:val="005B4D47"/>
    <w:rsid w:val="005B5650"/>
    <w:rsid w:val="005B7068"/>
    <w:rsid w:val="005B74EC"/>
    <w:rsid w:val="005C266E"/>
    <w:rsid w:val="005C3F16"/>
    <w:rsid w:val="005C43FD"/>
    <w:rsid w:val="005C4E79"/>
    <w:rsid w:val="005C50D3"/>
    <w:rsid w:val="005D20D1"/>
    <w:rsid w:val="005D3053"/>
    <w:rsid w:val="005D5B97"/>
    <w:rsid w:val="005E0B2C"/>
    <w:rsid w:val="005E1A4B"/>
    <w:rsid w:val="005E433E"/>
    <w:rsid w:val="005E6E3D"/>
    <w:rsid w:val="005E7E8C"/>
    <w:rsid w:val="005F188D"/>
    <w:rsid w:val="005F4913"/>
    <w:rsid w:val="00611C70"/>
    <w:rsid w:val="00612099"/>
    <w:rsid w:val="00622CD5"/>
    <w:rsid w:val="0062301E"/>
    <w:rsid w:val="00624A8A"/>
    <w:rsid w:val="00631617"/>
    <w:rsid w:val="00633C00"/>
    <w:rsid w:val="006352FF"/>
    <w:rsid w:val="00636CD8"/>
    <w:rsid w:val="00637F8C"/>
    <w:rsid w:val="0064251C"/>
    <w:rsid w:val="00643586"/>
    <w:rsid w:val="00654040"/>
    <w:rsid w:val="0065696B"/>
    <w:rsid w:val="006620EB"/>
    <w:rsid w:val="006652FB"/>
    <w:rsid w:val="006664C2"/>
    <w:rsid w:val="00670228"/>
    <w:rsid w:val="006732F4"/>
    <w:rsid w:val="006741CA"/>
    <w:rsid w:val="00674DE8"/>
    <w:rsid w:val="006757E3"/>
    <w:rsid w:val="00677DF3"/>
    <w:rsid w:val="0068037B"/>
    <w:rsid w:val="00681854"/>
    <w:rsid w:val="00681C2E"/>
    <w:rsid w:val="00683C34"/>
    <w:rsid w:val="00690188"/>
    <w:rsid w:val="00690D07"/>
    <w:rsid w:val="00690D55"/>
    <w:rsid w:val="00694C59"/>
    <w:rsid w:val="00696B35"/>
    <w:rsid w:val="006A0D50"/>
    <w:rsid w:val="006A2851"/>
    <w:rsid w:val="006A362E"/>
    <w:rsid w:val="006A7510"/>
    <w:rsid w:val="006A75FF"/>
    <w:rsid w:val="006B0EF9"/>
    <w:rsid w:val="006B172E"/>
    <w:rsid w:val="006B2C4A"/>
    <w:rsid w:val="006B2E0E"/>
    <w:rsid w:val="006B53BD"/>
    <w:rsid w:val="006B7C76"/>
    <w:rsid w:val="006C062B"/>
    <w:rsid w:val="006C20A8"/>
    <w:rsid w:val="006C5586"/>
    <w:rsid w:val="006E0FEE"/>
    <w:rsid w:val="006E166C"/>
    <w:rsid w:val="006F0604"/>
    <w:rsid w:val="006F135F"/>
    <w:rsid w:val="006F3E37"/>
    <w:rsid w:val="0070043E"/>
    <w:rsid w:val="00701E8C"/>
    <w:rsid w:val="00705DC3"/>
    <w:rsid w:val="00707F32"/>
    <w:rsid w:val="0071195F"/>
    <w:rsid w:val="007120CC"/>
    <w:rsid w:val="007137AF"/>
    <w:rsid w:val="00717F2F"/>
    <w:rsid w:val="00722FA2"/>
    <w:rsid w:val="00723FE9"/>
    <w:rsid w:val="007325C0"/>
    <w:rsid w:val="00733AA6"/>
    <w:rsid w:val="007340B4"/>
    <w:rsid w:val="007358EC"/>
    <w:rsid w:val="007367CA"/>
    <w:rsid w:val="00736A76"/>
    <w:rsid w:val="00737A61"/>
    <w:rsid w:val="007407D1"/>
    <w:rsid w:val="00741C59"/>
    <w:rsid w:val="007519BB"/>
    <w:rsid w:val="00752B59"/>
    <w:rsid w:val="00753130"/>
    <w:rsid w:val="007569A9"/>
    <w:rsid w:val="00756DBE"/>
    <w:rsid w:val="00757773"/>
    <w:rsid w:val="00757DDD"/>
    <w:rsid w:val="007603A5"/>
    <w:rsid w:val="00770359"/>
    <w:rsid w:val="00773AD0"/>
    <w:rsid w:val="00774175"/>
    <w:rsid w:val="00781171"/>
    <w:rsid w:val="00783458"/>
    <w:rsid w:val="00786451"/>
    <w:rsid w:val="00790C4D"/>
    <w:rsid w:val="0079134D"/>
    <w:rsid w:val="007931DF"/>
    <w:rsid w:val="00793ECA"/>
    <w:rsid w:val="007949B6"/>
    <w:rsid w:val="007968B5"/>
    <w:rsid w:val="00797D0F"/>
    <w:rsid w:val="00797D4D"/>
    <w:rsid w:val="007A1A2A"/>
    <w:rsid w:val="007A31AB"/>
    <w:rsid w:val="007A3871"/>
    <w:rsid w:val="007A4A15"/>
    <w:rsid w:val="007A6B95"/>
    <w:rsid w:val="007B3306"/>
    <w:rsid w:val="007C0FDD"/>
    <w:rsid w:val="007C2706"/>
    <w:rsid w:val="007C2CBC"/>
    <w:rsid w:val="007C3EB6"/>
    <w:rsid w:val="007D22C9"/>
    <w:rsid w:val="007D2706"/>
    <w:rsid w:val="007D4599"/>
    <w:rsid w:val="007D61AC"/>
    <w:rsid w:val="007E1FC8"/>
    <w:rsid w:val="007E2531"/>
    <w:rsid w:val="007E4570"/>
    <w:rsid w:val="007E48AD"/>
    <w:rsid w:val="007E6DE2"/>
    <w:rsid w:val="007F0568"/>
    <w:rsid w:val="007F5535"/>
    <w:rsid w:val="007F6F44"/>
    <w:rsid w:val="007F75F3"/>
    <w:rsid w:val="007F78E8"/>
    <w:rsid w:val="008111D7"/>
    <w:rsid w:val="00811416"/>
    <w:rsid w:val="0082290A"/>
    <w:rsid w:val="00825199"/>
    <w:rsid w:val="00825C8B"/>
    <w:rsid w:val="00827BCA"/>
    <w:rsid w:val="008423C5"/>
    <w:rsid w:val="008432D5"/>
    <w:rsid w:val="008438A1"/>
    <w:rsid w:val="0084568B"/>
    <w:rsid w:val="00854A83"/>
    <w:rsid w:val="00854F7B"/>
    <w:rsid w:val="00855A37"/>
    <w:rsid w:val="008572D2"/>
    <w:rsid w:val="00860857"/>
    <w:rsid w:val="00860C5B"/>
    <w:rsid w:val="00860F44"/>
    <w:rsid w:val="008614DB"/>
    <w:rsid w:val="00861825"/>
    <w:rsid w:val="008619DB"/>
    <w:rsid w:val="00862B98"/>
    <w:rsid w:val="0086394D"/>
    <w:rsid w:val="008639C5"/>
    <w:rsid w:val="008644E9"/>
    <w:rsid w:val="008677E6"/>
    <w:rsid w:val="0087113E"/>
    <w:rsid w:val="0087124E"/>
    <w:rsid w:val="008719DE"/>
    <w:rsid w:val="008742F6"/>
    <w:rsid w:val="0087445B"/>
    <w:rsid w:val="00876024"/>
    <w:rsid w:val="00877C79"/>
    <w:rsid w:val="008802E5"/>
    <w:rsid w:val="008830F8"/>
    <w:rsid w:val="00885F9E"/>
    <w:rsid w:val="00891F92"/>
    <w:rsid w:val="0089616B"/>
    <w:rsid w:val="008A0B29"/>
    <w:rsid w:val="008A1D13"/>
    <w:rsid w:val="008A3BA0"/>
    <w:rsid w:val="008A50FC"/>
    <w:rsid w:val="008A6274"/>
    <w:rsid w:val="008B3855"/>
    <w:rsid w:val="008B61B7"/>
    <w:rsid w:val="008C167B"/>
    <w:rsid w:val="008C3281"/>
    <w:rsid w:val="008C401F"/>
    <w:rsid w:val="008C5EA6"/>
    <w:rsid w:val="008C69D2"/>
    <w:rsid w:val="008C6B80"/>
    <w:rsid w:val="008C7872"/>
    <w:rsid w:val="008D51CE"/>
    <w:rsid w:val="008D5BE5"/>
    <w:rsid w:val="008D72F4"/>
    <w:rsid w:val="008E3CCA"/>
    <w:rsid w:val="008E6189"/>
    <w:rsid w:val="008E782D"/>
    <w:rsid w:val="008F1E53"/>
    <w:rsid w:val="008F5069"/>
    <w:rsid w:val="008F6B64"/>
    <w:rsid w:val="0090399C"/>
    <w:rsid w:val="00906D9F"/>
    <w:rsid w:val="00912549"/>
    <w:rsid w:val="00917CEE"/>
    <w:rsid w:val="009205FB"/>
    <w:rsid w:val="00923DDA"/>
    <w:rsid w:val="009325D3"/>
    <w:rsid w:val="00932FD5"/>
    <w:rsid w:val="0093541E"/>
    <w:rsid w:val="00940BCE"/>
    <w:rsid w:val="00942C2C"/>
    <w:rsid w:val="00942CC3"/>
    <w:rsid w:val="00943A12"/>
    <w:rsid w:val="009546A8"/>
    <w:rsid w:val="00962FEC"/>
    <w:rsid w:val="009633A9"/>
    <w:rsid w:val="009636BF"/>
    <w:rsid w:val="00970A90"/>
    <w:rsid w:val="00974378"/>
    <w:rsid w:val="0097782A"/>
    <w:rsid w:val="00986565"/>
    <w:rsid w:val="00987534"/>
    <w:rsid w:val="00992768"/>
    <w:rsid w:val="009949F2"/>
    <w:rsid w:val="0099638C"/>
    <w:rsid w:val="009A1801"/>
    <w:rsid w:val="009A384A"/>
    <w:rsid w:val="009A4E49"/>
    <w:rsid w:val="009A65A7"/>
    <w:rsid w:val="009A7438"/>
    <w:rsid w:val="009B306F"/>
    <w:rsid w:val="009B5DA5"/>
    <w:rsid w:val="009B7093"/>
    <w:rsid w:val="009C0A03"/>
    <w:rsid w:val="009C3D1B"/>
    <w:rsid w:val="009C5E69"/>
    <w:rsid w:val="009D0638"/>
    <w:rsid w:val="009D54F8"/>
    <w:rsid w:val="009D7BDF"/>
    <w:rsid w:val="009E0956"/>
    <w:rsid w:val="009E18F0"/>
    <w:rsid w:val="009E48D6"/>
    <w:rsid w:val="009E6F2E"/>
    <w:rsid w:val="009F1701"/>
    <w:rsid w:val="009F3E59"/>
    <w:rsid w:val="009F5915"/>
    <w:rsid w:val="00A07BA0"/>
    <w:rsid w:val="00A07DB7"/>
    <w:rsid w:val="00A13326"/>
    <w:rsid w:val="00A152B8"/>
    <w:rsid w:val="00A1615A"/>
    <w:rsid w:val="00A1745F"/>
    <w:rsid w:val="00A27159"/>
    <w:rsid w:val="00A322D7"/>
    <w:rsid w:val="00A329C8"/>
    <w:rsid w:val="00A34B0E"/>
    <w:rsid w:val="00A35552"/>
    <w:rsid w:val="00A464F2"/>
    <w:rsid w:val="00A516C6"/>
    <w:rsid w:val="00A52523"/>
    <w:rsid w:val="00A54A72"/>
    <w:rsid w:val="00A57CA5"/>
    <w:rsid w:val="00A6017B"/>
    <w:rsid w:val="00A64E51"/>
    <w:rsid w:val="00A66395"/>
    <w:rsid w:val="00A723D8"/>
    <w:rsid w:val="00A747D0"/>
    <w:rsid w:val="00A74A88"/>
    <w:rsid w:val="00A80295"/>
    <w:rsid w:val="00A809C4"/>
    <w:rsid w:val="00A82380"/>
    <w:rsid w:val="00A84059"/>
    <w:rsid w:val="00A84217"/>
    <w:rsid w:val="00A86051"/>
    <w:rsid w:val="00A918B0"/>
    <w:rsid w:val="00A940D3"/>
    <w:rsid w:val="00AA20E5"/>
    <w:rsid w:val="00AA7914"/>
    <w:rsid w:val="00AA7B69"/>
    <w:rsid w:val="00AB1019"/>
    <w:rsid w:val="00AB16AF"/>
    <w:rsid w:val="00AB2015"/>
    <w:rsid w:val="00AB2676"/>
    <w:rsid w:val="00AB2ACE"/>
    <w:rsid w:val="00AB63AB"/>
    <w:rsid w:val="00AB6718"/>
    <w:rsid w:val="00AC2453"/>
    <w:rsid w:val="00AC2E1B"/>
    <w:rsid w:val="00AC697F"/>
    <w:rsid w:val="00AC7D9F"/>
    <w:rsid w:val="00AD2954"/>
    <w:rsid w:val="00AD3700"/>
    <w:rsid w:val="00AE0AA1"/>
    <w:rsid w:val="00AE32CE"/>
    <w:rsid w:val="00AE3A25"/>
    <w:rsid w:val="00AE7310"/>
    <w:rsid w:val="00AF1395"/>
    <w:rsid w:val="00AF1D4D"/>
    <w:rsid w:val="00AF3C0D"/>
    <w:rsid w:val="00AF44C8"/>
    <w:rsid w:val="00AF6DBF"/>
    <w:rsid w:val="00B0126C"/>
    <w:rsid w:val="00B053E4"/>
    <w:rsid w:val="00B05C77"/>
    <w:rsid w:val="00B0712E"/>
    <w:rsid w:val="00B07D15"/>
    <w:rsid w:val="00B114EC"/>
    <w:rsid w:val="00B1326D"/>
    <w:rsid w:val="00B142AD"/>
    <w:rsid w:val="00B14748"/>
    <w:rsid w:val="00B1564B"/>
    <w:rsid w:val="00B15B11"/>
    <w:rsid w:val="00B17985"/>
    <w:rsid w:val="00B2402D"/>
    <w:rsid w:val="00B4639F"/>
    <w:rsid w:val="00B471AC"/>
    <w:rsid w:val="00B474A2"/>
    <w:rsid w:val="00B51BA3"/>
    <w:rsid w:val="00B52D62"/>
    <w:rsid w:val="00B5661E"/>
    <w:rsid w:val="00B634D3"/>
    <w:rsid w:val="00B66FBB"/>
    <w:rsid w:val="00B6720B"/>
    <w:rsid w:val="00B72EB7"/>
    <w:rsid w:val="00B75828"/>
    <w:rsid w:val="00B77E6C"/>
    <w:rsid w:val="00B8083A"/>
    <w:rsid w:val="00B84443"/>
    <w:rsid w:val="00B85B0D"/>
    <w:rsid w:val="00B916DA"/>
    <w:rsid w:val="00B92978"/>
    <w:rsid w:val="00BA04BE"/>
    <w:rsid w:val="00BA3E8A"/>
    <w:rsid w:val="00BA57BB"/>
    <w:rsid w:val="00BA5D57"/>
    <w:rsid w:val="00BA6134"/>
    <w:rsid w:val="00BA61D2"/>
    <w:rsid w:val="00BA6D4D"/>
    <w:rsid w:val="00BB0AC2"/>
    <w:rsid w:val="00BB13C5"/>
    <w:rsid w:val="00BB415D"/>
    <w:rsid w:val="00BB5842"/>
    <w:rsid w:val="00BB77AB"/>
    <w:rsid w:val="00BC0069"/>
    <w:rsid w:val="00BC0121"/>
    <w:rsid w:val="00BC1D77"/>
    <w:rsid w:val="00BC34F8"/>
    <w:rsid w:val="00BC66A3"/>
    <w:rsid w:val="00BD44A6"/>
    <w:rsid w:val="00BD49C4"/>
    <w:rsid w:val="00BD7E5B"/>
    <w:rsid w:val="00BE001B"/>
    <w:rsid w:val="00BE0462"/>
    <w:rsid w:val="00BF1E5F"/>
    <w:rsid w:val="00BF31ED"/>
    <w:rsid w:val="00C019A9"/>
    <w:rsid w:val="00C03C01"/>
    <w:rsid w:val="00C04464"/>
    <w:rsid w:val="00C06AD0"/>
    <w:rsid w:val="00C12E8F"/>
    <w:rsid w:val="00C138A1"/>
    <w:rsid w:val="00C16E34"/>
    <w:rsid w:val="00C21D03"/>
    <w:rsid w:val="00C30E89"/>
    <w:rsid w:val="00C316A9"/>
    <w:rsid w:val="00C34786"/>
    <w:rsid w:val="00C348A5"/>
    <w:rsid w:val="00C40802"/>
    <w:rsid w:val="00C420AF"/>
    <w:rsid w:val="00C459CC"/>
    <w:rsid w:val="00C47C66"/>
    <w:rsid w:val="00C52DFF"/>
    <w:rsid w:val="00C54608"/>
    <w:rsid w:val="00C57E3D"/>
    <w:rsid w:val="00C64232"/>
    <w:rsid w:val="00C67498"/>
    <w:rsid w:val="00C67F9D"/>
    <w:rsid w:val="00C80398"/>
    <w:rsid w:val="00C8139E"/>
    <w:rsid w:val="00C81745"/>
    <w:rsid w:val="00C85D9B"/>
    <w:rsid w:val="00C86290"/>
    <w:rsid w:val="00C902F2"/>
    <w:rsid w:val="00C91FC4"/>
    <w:rsid w:val="00C92A1C"/>
    <w:rsid w:val="00C92FA9"/>
    <w:rsid w:val="00C93CD1"/>
    <w:rsid w:val="00CA107B"/>
    <w:rsid w:val="00CA1130"/>
    <w:rsid w:val="00CB02E4"/>
    <w:rsid w:val="00CB2F56"/>
    <w:rsid w:val="00CB6417"/>
    <w:rsid w:val="00CC5C3E"/>
    <w:rsid w:val="00CD0271"/>
    <w:rsid w:val="00CD080E"/>
    <w:rsid w:val="00CD164D"/>
    <w:rsid w:val="00CD361F"/>
    <w:rsid w:val="00CD3C9A"/>
    <w:rsid w:val="00CD7455"/>
    <w:rsid w:val="00CE1F13"/>
    <w:rsid w:val="00CE35ED"/>
    <w:rsid w:val="00CE5369"/>
    <w:rsid w:val="00CE5574"/>
    <w:rsid w:val="00CE5D20"/>
    <w:rsid w:val="00CE66B8"/>
    <w:rsid w:val="00CF3FC7"/>
    <w:rsid w:val="00CF7536"/>
    <w:rsid w:val="00D03DDE"/>
    <w:rsid w:val="00D05624"/>
    <w:rsid w:val="00D05A7A"/>
    <w:rsid w:val="00D12C5E"/>
    <w:rsid w:val="00D17890"/>
    <w:rsid w:val="00D27CCE"/>
    <w:rsid w:val="00D30ADB"/>
    <w:rsid w:val="00D356C2"/>
    <w:rsid w:val="00D4144F"/>
    <w:rsid w:val="00D43387"/>
    <w:rsid w:val="00D47123"/>
    <w:rsid w:val="00D4751B"/>
    <w:rsid w:val="00D47D0C"/>
    <w:rsid w:val="00D527E9"/>
    <w:rsid w:val="00D52995"/>
    <w:rsid w:val="00D532BF"/>
    <w:rsid w:val="00D700A7"/>
    <w:rsid w:val="00D70661"/>
    <w:rsid w:val="00D7737B"/>
    <w:rsid w:val="00D77E5D"/>
    <w:rsid w:val="00D82835"/>
    <w:rsid w:val="00D83651"/>
    <w:rsid w:val="00D837BC"/>
    <w:rsid w:val="00D90D3C"/>
    <w:rsid w:val="00D92411"/>
    <w:rsid w:val="00D932FA"/>
    <w:rsid w:val="00D94562"/>
    <w:rsid w:val="00D95C2C"/>
    <w:rsid w:val="00D979ED"/>
    <w:rsid w:val="00DA0111"/>
    <w:rsid w:val="00DA0E66"/>
    <w:rsid w:val="00DA4B38"/>
    <w:rsid w:val="00DA4B3A"/>
    <w:rsid w:val="00DA5C3B"/>
    <w:rsid w:val="00DA78D4"/>
    <w:rsid w:val="00DB1644"/>
    <w:rsid w:val="00DB2FB0"/>
    <w:rsid w:val="00DB3440"/>
    <w:rsid w:val="00DB4AD0"/>
    <w:rsid w:val="00DC01BE"/>
    <w:rsid w:val="00DC0588"/>
    <w:rsid w:val="00DC1C94"/>
    <w:rsid w:val="00DC69C6"/>
    <w:rsid w:val="00DC6D82"/>
    <w:rsid w:val="00DC70C7"/>
    <w:rsid w:val="00DD4422"/>
    <w:rsid w:val="00DD5323"/>
    <w:rsid w:val="00DD5B60"/>
    <w:rsid w:val="00DD5F7D"/>
    <w:rsid w:val="00DE0CF2"/>
    <w:rsid w:val="00E04695"/>
    <w:rsid w:val="00E05AB0"/>
    <w:rsid w:val="00E065B5"/>
    <w:rsid w:val="00E11CAC"/>
    <w:rsid w:val="00E12FB8"/>
    <w:rsid w:val="00E16BE0"/>
    <w:rsid w:val="00E17189"/>
    <w:rsid w:val="00E21A51"/>
    <w:rsid w:val="00E22444"/>
    <w:rsid w:val="00E2264A"/>
    <w:rsid w:val="00E228F6"/>
    <w:rsid w:val="00E25FE7"/>
    <w:rsid w:val="00E2763C"/>
    <w:rsid w:val="00E30A70"/>
    <w:rsid w:val="00E36B09"/>
    <w:rsid w:val="00E40F05"/>
    <w:rsid w:val="00E51DA0"/>
    <w:rsid w:val="00E53370"/>
    <w:rsid w:val="00E55232"/>
    <w:rsid w:val="00E627B6"/>
    <w:rsid w:val="00E648CE"/>
    <w:rsid w:val="00E64DB8"/>
    <w:rsid w:val="00E65047"/>
    <w:rsid w:val="00E6537D"/>
    <w:rsid w:val="00E7453E"/>
    <w:rsid w:val="00E8193A"/>
    <w:rsid w:val="00E826A9"/>
    <w:rsid w:val="00E8383A"/>
    <w:rsid w:val="00E84326"/>
    <w:rsid w:val="00E91067"/>
    <w:rsid w:val="00E91249"/>
    <w:rsid w:val="00E916E0"/>
    <w:rsid w:val="00E92F2F"/>
    <w:rsid w:val="00E934E0"/>
    <w:rsid w:val="00E96C2E"/>
    <w:rsid w:val="00EA1C2E"/>
    <w:rsid w:val="00EA3F4B"/>
    <w:rsid w:val="00EA6DC6"/>
    <w:rsid w:val="00EB35DD"/>
    <w:rsid w:val="00EC1563"/>
    <w:rsid w:val="00EC3026"/>
    <w:rsid w:val="00ED0876"/>
    <w:rsid w:val="00ED2E2D"/>
    <w:rsid w:val="00ED3CD0"/>
    <w:rsid w:val="00ED42A3"/>
    <w:rsid w:val="00ED68D6"/>
    <w:rsid w:val="00EE4B35"/>
    <w:rsid w:val="00EE6E50"/>
    <w:rsid w:val="00EF5E6F"/>
    <w:rsid w:val="00EF7D96"/>
    <w:rsid w:val="00F006FD"/>
    <w:rsid w:val="00F00B6B"/>
    <w:rsid w:val="00F018FA"/>
    <w:rsid w:val="00F026DD"/>
    <w:rsid w:val="00F031A0"/>
    <w:rsid w:val="00F057D4"/>
    <w:rsid w:val="00F05EB7"/>
    <w:rsid w:val="00F074AB"/>
    <w:rsid w:val="00F07A69"/>
    <w:rsid w:val="00F10221"/>
    <w:rsid w:val="00F1067D"/>
    <w:rsid w:val="00F136D7"/>
    <w:rsid w:val="00F14848"/>
    <w:rsid w:val="00F14858"/>
    <w:rsid w:val="00F16AB2"/>
    <w:rsid w:val="00F17050"/>
    <w:rsid w:val="00F209CF"/>
    <w:rsid w:val="00F24016"/>
    <w:rsid w:val="00F24569"/>
    <w:rsid w:val="00F25290"/>
    <w:rsid w:val="00F31A4F"/>
    <w:rsid w:val="00F3321C"/>
    <w:rsid w:val="00F3336E"/>
    <w:rsid w:val="00F3548F"/>
    <w:rsid w:val="00F37DF7"/>
    <w:rsid w:val="00F461EF"/>
    <w:rsid w:val="00F4650F"/>
    <w:rsid w:val="00F540FE"/>
    <w:rsid w:val="00F55E80"/>
    <w:rsid w:val="00F561DB"/>
    <w:rsid w:val="00F62665"/>
    <w:rsid w:val="00F627CA"/>
    <w:rsid w:val="00F6290E"/>
    <w:rsid w:val="00F63033"/>
    <w:rsid w:val="00F63435"/>
    <w:rsid w:val="00F643B4"/>
    <w:rsid w:val="00F66957"/>
    <w:rsid w:val="00F6736F"/>
    <w:rsid w:val="00F7263C"/>
    <w:rsid w:val="00F7628C"/>
    <w:rsid w:val="00F81264"/>
    <w:rsid w:val="00F903B5"/>
    <w:rsid w:val="00F908D5"/>
    <w:rsid w:val="00F91CAE"/>
    <w:rsid w:val="00F96666"/>
    <w:rsid w:val="00FA42C6"/>
    <w:rsid w:val="00FA559E"/>
    <w:rsid w:val="00FA6631"/>
    <w:rsid w:val="00FA73B2"/>
    <w:rsid w:val="00FA7C44"/>
    <w:rsid w:val="00FB3BF0"/>
    <w:rsid w:val="00FB417F"/>
    <w:rsid w:val="00FB68C8"/>
    <w:rsid w:val="00FC1F06"/>
    <w:rsid w:val="00FC3189"/>
    <w:rsid w:val="00FC50B1"/>
    <w:rsid w:val="00FC6C14"/>
    <w:rsid w:val="00FC79E4"/>
    <w:rsid w:val="00FD19C7"/>
    <w:rsid w:val="00FD2790"/>
    <w:rsid w:val="00FE63B7"/>
    <w:rsid w:val="00FE7269"/>
    <w:rsid w:val="00FF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E4E8"/>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447" w:line="259" w:lineRule="auto"/>
      <w:ind w:left="559" w:hanging="559"/>
      <w:jc w:val="center"/>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70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E8C"/>
  </w:style>
  <w:style w:type="character" w:styleId="PageNumber">
    <w:name w:val="page number"/>
    <w:basedOn w:val="DefaultParagraphFont"/>
    <w:uiPriority w:val="99"/>
    <w:semiHidden/>
    <w:unhideWhenUsed/>
    <w:rsid w:val="00701E8C"/>
  </w:style>
  <w:style w:type="character" w:styleId="Hyperlink">
    <w:name w:val="Hyperlink"/>
    <w:basedOn w:val="DefaultParagraphFont"/>
    <w:uiPriority w:val="99"/>
    <w:unhideWhenUsed/>
    <w:rsid w:val="00DA4B38"/>
    <w:rPr>
      <w:color w:val="0000FF" w:themeColor="hyperlink"/>
      <w:u w:val="single"/>
    </w:rPr>
  </w:style>
  <w:style w:type="character" w:styleId="FollowedHyperlink">
    <w:name w:val="FollowedHyperlink"/>
    <w:basedOn w:val="DefaultParagraphFont"/>
    <w:uiPriority w:val="99"/>
    <w:semiHidden/>
    <w:unhideWhenUsed/>
    <w:rsid w:val="0015325B"/>
    <w:rPr>
      <w:color w:val="800080" w:themeColor="followedHyperlink"/>
      <w:u w:val="single"/>
    </w:rPr>
  </w:style>
  <w:style w:type="paragraph" w:styleId="HTMLPreformatted">
    <w:name w:val="HTML Preformatted"/>
    <w:basedOn w:val="Normal"/>
    <w:link w:val="HTMLPreformattedChar"/>
    <w:uiPriority w:val="99"/>
    <w:unhideWhenUsed/>
    <w:rsid w:val="00871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19DE"/>
    <w:rPr>
      <w:rFonts w:ascii="Courier New" w:hAnsi="Courier New" w:cs="Courier New"/>
      <w:sz w:val="20"/>
      <w:szCs w:val="20"/>
    </w:rPr>
  </w:style>
  <w:style w:type="character" w:customStyle="1" w:styleId="gem3dmtclfb">
    <w:name w:val="gem3dmtclfb"/>
    <w:basedOn w:val="DefaultParagraphFont"/>
    <w:rsid w:val="00871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45796">
      <w:bodyDiv w:val="1"/>
      <w:marLeft w:val="0"/>
      <w:marRight w:val="0"/>
      <w:marTop w:val="0"/>
      <w:marBottom w:val="0"/>
      <w:divBdr>
        <w:top w:val="none" w:sz="0" w:space="0" w:color="auto"/>
        <w:left w:val="none" w:sz="0" w:space="0" w:color="auto"/>
        <w:bottom w:val="none" w:sz="0" w:space="0" w:color="auto"/>
        <w:right w:val="none" w:sz="0" w:space="0" w:color="auto"/>
      </w:divBdr>
    </w:div>
    <w:div w:id="219630887">
      <w:bodyDiv w:val="1"/>
      <w:marLeft w:val="0"/>
      <w:marRight w:val="0"/>
      <w:marTop w:val="0"/>
      <w:marBottom w:val="0"/>
      <w:divBdr>
        <w:top w:val="none" w:sz="0" w:space="0" w:color="auto"/>
        <w:left w:val="none" w:sz="0" w:space="0" w:color="auto"/>
        <w:bottom w:val="none" w:sz="0" w:space="0" w:color="auto"/>
        <w:right w:val="none" w:sz="0" w:space="0" w:color="auto"/>
      </w:divBdr>
    </w:div>
    <w:div w:id="246768472">
      <w:bodyDiv w:val="1"/>
      <w:marLeft w:val="0"/>
      <w:marRight w:val="0"/>
      <w:marTop w:val="0"/>
      <w:marBottom w:val="0"/>
      <w:divBdr>
        <w:top w:val="none" w:sz="0" w:space="0" w:color="auto"/>
        <w:left w:val="none" w:sz="0" w:space="0" w:color="auto"/>
        <w:bottom w:val="none" w:sz="0" w:space="0" w:color="auto"/>
        <w:right w:val="none" w:sz="0" w:space="0" w:color="auto"/>
      </w:divBdr>
    </w:div>
    <w:div w:id="256403673">
      <w:bodyDiv w:val="1"/>
      <w:marLeft w:val="0"/>
      <w:marRight w:val="0"/>
      <w:marTop w:val="0"/>
      <w:marBottom w:val="0"/>
      <w:divBdr>
        <w:top w:val="none" w:sz="0" w:space="0" w:color="auto"/>
        <w:left w:val="none" w:sz="0" w:space="0" w:color="auto"/>
        <w:bottom w:val="none" w:sz="0" w:space="0" w:color="auto"/>
        <w:right w:val="none" w:sz="0" w:space="0" w:color="auto"/>
      </w:divBdr>
    </w:div>
    <w:div w:id="257326051">
      <w:bodyDiv w:val="1"/>
      <w:marLeft w:val="0"/>
      <w:marRight w:val="0"/>
      <w:marTop w:val="0"/>
      <w:marBottom w:val="0"/>
      <w:divBdr>
        <w:top w:val="none" w:sz="0" w:space="0" w:color="auto"/>
        <w:left w:val="none" w:sz="0" w:space="0" w:color="auto"/>
        <w:bottom w:val="none" w:sz="0" w:space="0" w:color="auto"/>
        <w:right w:val="none" w:sz="0" w:space="0" w:color="auto"/>
      </w:divBdr>
    </w:div>
    <w:div w:id="284241441">
      <w:bodyDiv w:val="1"/>
      <w:marLeft w:val="0"/>
      <w:marRight w:val="0"/>
      <w:marTop w:val="0"/>
      <w:marBottom w:val="0"/>
      <w:divBdr>
        <w:top w:val="none" w:sz="0" w:space="0" w:color="auto"/>
        <w:left w:val="none" w:sz="0" w:space="0" w:color="auto"/>
        <w:bottom w:val="none" w:sz="0" w:space="0" w:color="auto"/>
        <w:right w:val="none" w:sz="0" w:space="0" w:color="auto"/>
      </w:divBdr>
    </w:div>
    <w:div w:id="298001889">
      <w:bodyDiv w:val="1"/>
      <w:marLeft w:val="0"/>
      <w:marRight w:val="0"/>
      <w:marTop w:val="0"/>
      <w:marBottom w:val="0"/>
      <w:divBdr>
        <w:top w:val="none" w:sz="0" w:space="0" w:color="auto"/>
        <w:left w:val="none" w:sz="0" w:space="0" w:color="auto"/>
        <w:bottom w:val="none" w:sz="0" w:space="0" w:color="auto"/>
        <w:right w:val="none" w:sz="0" w:space="0" w:color="auto"/>
      </w:divBdr>
    </w:div>
    <w:div w:id="332611696">
      <w:bodyDiv w:val="1"/>
      <w:marLeft w:val="0"/>
      <w:marRight w:val="0"/>
      <w:marTop w:val="0"/>
      <w:marBottom w:val="0"/>
      <w:divBdr>
        <w:top w:val="none" w:sz="0" w:space="0" w:color="auto"/>
        <w:left w:val="none" w:sz="0" w:space="0" w:color="auto"/>
        <w:bottom w:val="none" w:sz="0" w:space="0" w:color="auto"/>
        <w:right w:val="none" w:sz="0" w:space="0" w:color="auto"/>
      </w:divBdr>
    </w:div>
    <w:div w:id="362442928">
      <w:bodyDiv w:val="1"/>
      <w:marLeft w:val="0"/>
      <w:marRight w:val="0"/>
      <w:marTop w:val="0"/>
      <w:marBottom w:val="0"/>
      <w:divBdr>
        <w:top w:val="none" w:sz="0" w:space="0" w:color="auto"/>
        <w:left w:val="none" w:sz="0" w:space="0" w:color="auto"/>
        <w:bottom w:val="none" w:sz="0" w:space="0" w:color="auto"/>
        <w:right w:val="none" w:sz="0" w:space="0" w:color="auto"/>
      </w:divBdr>
    </w:div>
    <w:div w:id="597639257">
      <w:bodyDiv w:val="1"/>
      <w:marLeft w:val="0"/>
      <w:marRight w:val="0"/>
      <w:marTop w:val="0"/>
      <w:marBottom w:val="0"/>
      <w:divBdr>
        <w:top w:val="none" w:sz="0" w:space="0" w:color="auto"/>
        <w:left w:val="none" w:sz="0" w:space="0" w:color="auto"/>
        <w:bottom w:val="none" w:sz="0" w:space="0" w:color="auto"/>
        <w:right w:val="none" w:sz="0" w:space="0" w:color="auto"/>
      </w:divBdr>
    </w:div>
    <w:div w:id="683286509">
      <w:bodyDiv w:val="1"/>
      <w:marLeft w:val="0"/>
      <w:marRight w:val="0"/>
      <w:marTop w:val="0"/>
      <w:marBottom w:val="0"/>
      <w:divBdr>
        <w:top w:val="none" w:sz="0" w:space="0" w:color="auto"/>
        <w:left w:val="none" w:sz="0" w:space="0" w:color="auto"/>
        <w:bottom w:val="none" w:sz="0" w:space="0" w:color="auto"/>
        <w:right w:val="none" w:sz="0" w:space="0" w:color="auto"/>
      </w:divBdr>
    </w:div>
    <w:div w:id="781844527">
      <w:bodyDiv w:val="1"/>
      <w:marLeft w:val="0"/>
      <w:marRight w:val="0"/>
      <w:marTop w:val="0"/>
      <w:marBottom w:val="0"/>
      <w:divBdr>
        <w:top w:val="none" w:sz="0" w:space="0" w:color="auto"/>
        <w:left w:val="none" w:sz="0" w:space="0" w:color="auto"/>
        <w:bottom w:val="none" w:sz="0" w:space="0" w:color="auto"/>
        <w:right w:val="none" w:sz="0" w:space="0" w:color="auto"/>
      </w:divBdr>
    </w:div>
    <w:div w:id="813764357">
      <w:bodyDiv w:val="1"/>
      <w:marLeft w:val="0"/>
      <w:marRight w:val="0"/>
      <w:marTop w:val="0"/>
      <w:marBottom w:val="0"/>
      <w:divBdr>
        <w:top w:val="none" w:sz="0" w:space="0" w:color="auto"/>
        <w:left w:val="none" w:sz="0" w:space="0" w:color="auto"/>
        <w:bottom w:val="none" w:sz="0" w:space="0" w:color="auto"/>
        <w:right w:val="none" w:sz="0" w:space="0" w:color="auto"/>
      </w:divBdr>
    </w:div>
    <w:div w:id="1055855609">
      <w:bodyDiv w:val="1"/>
      <w:marLeft w:val="0"/>
      <w:marRight w:val="0"/>
      <w:marTop w:val="0"/>
      <w:marBottom w:val="0"/>
      <w:divBdr>
        <w:top w:val="none" w:sz="0" w:space="0" w:color="auto"/>
        <w:left w:val="none" w:sz="0" w:space="0" w:color="auto"/>
        <w:bottom w:val="none" w:sz="0" w:space="0" w:color="auto"/>
        <w:right w:val="none" w:sz="0" w:space="0" w:color="auto"/>
      </w:divBdr>
    </w:div>
    <w:div w:id="1398087279">
      <w:bodyDiv w:val="1"/>
      <w:marLeft w:val="0"/>
      <w:marRight w:val="0"/>
      <w:marTop w:val="0"/>
      <w:marBottom w:val="0"/>
      <w:divBdr>
        <w:top w:val="none" w:sz="0" w:space="0" w:color="auto"/>
        <w:left w:val="none" w:sz="0" w:space="0" w:color="auto"/>
        <w:bottom w:val="none" w:sz="0" w:space="0" w:color="auto"/>
        <w:right w:val="none" w:sz="0" w:space="0" w:color="auto"/>
      </w:divBdr>
    </w:div>
    <w:div w:id="1480539124">
      <w:bodyDiv w:val="1"/>
      <w:marLeft w:val="0"/>
      <w:marRight w:val="0"/>
      <w:marTop w:val="0"/>
      <w:marBottom w:val="0"/>
      <w:divBdr>
        <w:top w:val="none" w:sz="0" w:space="0" w:color="auto"/>
        <w:left w:val="none" w:sz="0" w:space="0" w:color="auto"/>
        <w:bottom w:val="none" w:sz="0" w:space="0" w:color="auto"/>
        <w:right w:val="none" w:sz="0" w:space="0" w:color="auto"/>
      </w:divBdr>
    </w:div>
    <w:div w:id="1480998262">
      <w:bodyDiv w:val="1"/>
      <w:marLeft w:val="0"/>
      <w:marRight w:val="0"/>
      <w:marTop w:val="0"/>
      <w:marBottom w:val="0"/>
      <w:divBdr>
        <w:top w:val="none" w:sz="0" w:space="0" w:color="auto"/>
        <w:left w:val="none" w:sz="0" w:space="0" w:color="auto"/>
        <w:bottom w:val="none" w:sz="0" w:space="0" w:color="auto"/>
        <w:right w:val="none" w:sz="0" w:space="0" w:color="auto"/>
      </w:divBdr>
    </w:div>
    <w:div w:id="1495416464">
      <w:bodyDiv w:val="1"/>
      <w:marLeft w:val="0"/>
      <w:marRight w:val="0"/>
      <w:marTop w:val="0"/>
      <w:marBottom w:val="0"/>
      <w:divBdr>
        <w:top w:val="none" w:sz="0" w:space="0" w:color="auto"/>
        <w:left w:val="none" w:sz="0" w:space="0" w:color="auto"/>
        <w:bottom w:val="none" w:sz="0" w:space="0" w:color="auto"/>
        <w:right w:val="none" w:sz="0" w:space="0" w:color="auto"/>
      </w:divBdr>
    </w:div>
    <w:div w:id="1546867202">
      <w:bodyDiv w:val="1"/>
      <w:marLeft w:val="0"/>
      <w:marRight w:val="0"/>
      <w:marTop w:val="0"/>
      <w:marBottom w:val="0"/>
      <w:divBdr>
        <w:top w:val="none" w:sz="0" w:space="0" w:color="auto"/>
        <w:left w:val="none" w:sz="0" w:space="0" w:color="auto"/>
        <w:bottom w:val="none" w:sz="0" w:space="0" w:color="auto"/>
        <w:right w:val="none" w:sz="0" w:space="0" w:color="auto"/>
      </w:divBdr>
    </w:div>
    <w:div w:id="1549607437">
      <w:bodyDiv w:val="1"/>
      <w:marLeft w:val="0"/>
      <w:marRight w:val="0"/>
      <w:marTop w:val="0"/>
      <w:marBottom w:val="0"/>
      <w:divBdr>
        <w:top w:val="none" w:sz="0" w:space="0" w:color="auto"/>
        <w:left w:val="none" w:sz="0" w:space="0" w:color="auto"/>
        <w:bottom w:val="none" w:sz="0" w:space="0" w:color="auto"/>
        <w:right w:val="none" w:sz="0" w:space="0" w:color="auto"/>
      </w:divBdr>
      <w:divsChild>
        <w:div w:id="560021062">
          <w:marLeft w:val="0"/>
          <w:marRight w:val="0"/>
          <w:marTop w:val="0"/>
          <w:marBottom w:val="0"/>
          <w:divBdr>
            <w:top w:val="none" w:sz="0" w:space="0" w:color="auto"/>
            <w:left w:val="none" w:sz="0" w:space="0" w:color="auto"/>
            <w:bottom w:val="none" w:sz="0" w:space="0" w:color="auto"/>
            <w:right w:val="none" w:sz="0" w:space="0" w:color="auto"/>
          </w:divBdr>
        </w:div>
        <w:div w:id="456948473">
          <w:marLeft w:val="0"/>
          <w:marRight w:val="0"/>
          <w:marTop w:val="0"/>
          <w:marBottom w:val="225"/>
          <w:divBdr>
            <w:top w:val="none" w:sz="0" w:space="0" w:color="auto"/>
            <w:left w:val="none" w:sz="0" w:space="0" w:color="auto"/>
            <w:bottom w:val="none" w:sz="0" w:space="0" w:color="auto"/>
            <w:right w:val="none" w:sz="0" w:space="0" w:color="auto"/>
          </w:divBdr>
        </w:div>
      </w:divsChild>
    </w:div>
    <w:div w:id="1604263076">
      <w:bodyDiv w:val="1"/>
      <w:marLeft w:val="0"/>
      <w:marRight w:val="0"/>
      <w:marTop w:val="0"/>
      <w:marBottom w:val="0"/>
      <w:divBdr>
        <w:top w:val="none" w:sz="0" w:space="0" w:color="auto"/>
        <w:left w:val="none" w:sz="0" w:space="0" w:color="auto"/>
        <w:bottom w:val="none" w:sz="0" w:space="0" w:color="auto"/>
        <w:right w:val="none" w:sz="0" w:space="0" w:color="auto"/>
      </w:divBdr>
    </w:div>
    <w:div w:id="1657296587">
      <w:bodyDiv w:val="1"/>
      <w:marLeft w:val="0"/>
      <w:marRight w:val="0"/>
      <w:marTop w:val="0"/>
      <w:marBottom w:val="0"/>
      <w:divBdr>
        <w:top w:val="none" w:sz="0" w:space="0" w:color="auto"/>
        <w:left w:val="none" w:sz="0" w:space="0" w:color="auto"/>
        <w:bottom w:val="none" w:sz="0" w:space="0" w:color="auto"/>
        <w:right w:val="none" w:sz="0" w:space="0" w:color="auto"/>
      </w:divBdr>
    </w:div>
    <w:div w:id="1691025704">
      <w:bodyDiv w:val="1"/>
      <w:marLeft w:val="0"/>
      <w:marRight w:val="0"/>
      <w:marTop w:val="0"/>
      <w:marBottom w:val="0"/>
      <w:divBdr>
        <w:top w:val="none" w:sz="0" w:space="0" w:color="auto"/>
        <w:left w:val="none" w:sz="0" w:space="0" w:color="auto"/>
        <w:bottom w:val="none" w:sz="0" w:space="0" w:color="auto"/>
        <w:right w:val="none" w:sz="0" w:space="0" w:color="auto"/>
      </w:divBdr>
    </w:div>
    <w:div w:id="1699427168">
      <w:bodyDiv w:val="1"/>
      <w:marLeft w:val="0"/>
      <w:marRight w:val="0"/>
      <w:marTop w:val="0"/>
      <w:marBottom w:val="0"/>
      <w:divBdr>
        <w:top w:val="none" w:sz="0" w:space="0" w:color="auto"/>
        <w:left w:val="none" w:sz="0" w:space="0" w:color="auto"/>
        <w:bottom w:val="none" w:sz="0" w:space="0" w:color="auto"/>
        <w:right w:val="none" w:sz="0" w:space="0" w:color="auto"/>
      </w:divBdr>
    </w:div>
    <w:div w:id="1706129326">
      <w:bodyDiv w:val="1"/>
      <w:marLeft w:val="0"/>
      <w:marRight w:val="0"/>
      <w:marTop w:val="0"/>
      <w:marBottom w:val="0"/>
      <w:divBdr>
        <w:top w:val="none" w:sz="0" w:space="0" w:color="auto"/>
        <w:left w:val="none" w:sz="0" w:space="0" w:color="auto"/>
        <w:bottom w:val="none" w:sz="0" w:space="0" w:color="auto"/>
        <w:right w:val="none" w:sz="0" w:space="0" w:color="auto"/>
      </w:divBdr>
    </w:div>
    <w:div w:id="1805779302">
      <w:bodyDiv w:val="1"/>
      <w:marLeft w:val="0"/>
      <w:marRight w:val="0"/>
      <w:marTop w:val="0"/>
      <w:marBottom w:val="0"/>
      <w:divBdr>
        <w:top w:val="none" w:sz="0" w:space="0" w:color="auto"/>
        <w:left w:val="none" w:sz="0" w:space="0" w:color="auto"/>
        <w:bottom w:val="none" w:sz="0" w:space="0" w:color="auto"/>
        <w:right w:val="none" w:sz="0" w:space="0" w:color="auto"/>
      </w:divBdr>
    </w:div>
    <w:div w:id="1814564151">
      <w:bodyDiv w:val="1"/>
      <w:marLeft w:val="0"/>
      <w:marRight w:val="0"/>
      <w:marTop w:val="0"/>
      <w:marBottom w:val="0"/>
      <w:divBdr>
        <w:top w:val="none" w:sz="0" w:space="0" w:color="auto"/>
        <w:left w:val="none" w:sz="0" w:space="0" w:color="auto"/>
        <w:bottom w:val="none" w:sz="0" w:space="0" w:color="auto"/>
        <w:right w:val="none" w:sz="0" w:space="0" w:color="auto"/>
      </w:divBdr>
    </w:div>
    <w:div w:id="1823540336">
      <w:bodyDiv w:val="1"/>
      <w:marLeft w:val="0"/>
      <w:marRight w:val="0"/>
      <w:marTop w:val="0"/>
      <w:marBottom w:val="0"/>
      <w:divBdr>
        <w:top w:val="none" w:sz="0" w:space="0" w:color="auto"/>
        <w:left w:val="none" w:sz="0" w:space="0" w:color="auto"/>
        <w:bottom w:val="none" w:sz="0" w:space="0" w:color="auto"/>
        <w:right w:val="none" w:sz="0" w:space="0" w:color="auto"/>
      </w:divBdr>
    </w:div>
    <w:div w:id="1893541964">
      <w:bodyDiv w:val="1"/>
      <w:marLeft w:val="0"/>
      <w:marRight w:val="0"/>
      <w:marTop w:val="0"/>
      <w:marBottom w:val="0"/>
      <w:divBdr>
        <w:top w:val="none" w:sz="0" w:space="0" w:color="auto"/>
        <w:left w:val="none" w:sz="0" w:space="0" w:color="auto"/>
        <w:bottom w:val="none" w:sz="0" w:space="0" w:color="auto"/>
        <w:right w:val="none" w:sz="0" w:space="0" w:color="auto"/>
      </w:divBdr>
    </w:div>
    <w:div w:id="1894851776">
      <w:bodyDiv w:val="1"/>
      <w:marLeft w:val="0"/>
      <w:marRight w:val="0"/>
      <w:marTop w:val="0"/>
      <w:marBottom w:val="0"/>
      <w:divBdr>
        <w:top w:val="none" w:sz="0" w:space="0" w:color="auto"/>
        <w:left w:val="none" w:sz="0" w:space="0" w:color="auto"/>
        <w:bottom w:val="none" w:sz="0" w:space="0" w:color="auto"/>
        <w:right w:val="none" w:sz="0" w:space="0" w:color="auto"/>
      </w:divBdr>
    </w:div>
    <w:div w:id="21048360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png"/><Relationship Id="rId12" Type="http://schemas.openxmlformats.org/officeDocument/2006/relationships/image" Target="media/image7.tiff"/><Relationship Id="rId13" Type="http://schemas.openxmlformats.org/officeDocument/2006/relationships/hyperlink" Target="https://www.ncbi.nlm.nih.gov/pmc/articles/PMC4669962/" TargetMode="External"/><Relationship Id="rId14" Type="http://schemas.openxmlformats.org/officeDocument/2006/relationships/hyperlink" Target="https://www.ncbi.nlm.nih.gov/books/NBK37591/" TargetMode="External"/><Relationship Id="rId15" Type="http://schemas.openxmlformats.org/officeDocument/2006/relationships/hyperlink" Target="https://www.kaggle.com/uciml/student-alcohol-consumptio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1168</TotalTime>
  <Pages>12</Pages>
  <Words>1933</Words>
  <Characters>11023</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12931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TAYLOR, JAMES R</cp:lastModifiedBy>
  <cp:revision>529</cp:revision>
  <dcterms:created xsi:type="dcterms:W3CDTF">2019-04-02T12:08:00Z</dcterms:created>
  <dcterms:modified xsi:type="dcterms:W3CDTF">2020-02-24T04:04:00Z</dcterms:modified>
</cp:coreProperties>
</file>