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5829" w14:textId="29468617" w:rsidR="00376A53" w:rsidRDefault="00376A53" w:rsidP="00376A53">
      <w:pPr>
        <w:pStyle w:val="Title"/>
      </w:pPr>
      <w:r>
        <w:t>Excel Challenge Report</w:t>
      </w:r>
    </w:p>
    <w:p w14:paraId="1192F9C0" w14:textId="4E83E29C" w:rsidR="00376A53" w:rsidRDefault="00376A53"/>
    <w:p w14:paraId="34996CCA" w14:textId="4B7E43F5" w:rsidR="00376A53" w:rsidRDefault="00376A53" w:rsidP="00376A53">
      <w:pPr>
        <w:pStyle w:val="Heading1"/>
      </w:pPr>
      <w:r>
        <w:t>Given the provided data, what are three conclusions we can draw about Kickstarter campaigns?</w:t>
      </w:r>
    </w:p>
    <w:p w14:paraId="4601E2BF" w14:textId="30C18C62" w:rsidR="00376A53" w:rsidRDefault="00376A53"/>
    <w:p w14:paraId="5F789C92" w14:textId="4FE56F24" w:rsidR="00E05FEB" w:rsidRDefault="00E05FEB" w:rsidP="00E05FEB">
      <w:pPr>
        <w:pStyle w:val="ListParagraph"/>
        <w:numPr>
          <w:ilvl w:val="0"/>
          <w:numId w:val="1"/>
        </w:numPr>
      </w:pPr>
      <w:r>
        <w:t>With 2185 successful campaigns on Kickstarter and 1879 unsuccessful campaigns (adding together failed and canceled campaigns), we could conclude from this that a Kickstarter campaign is more likely to be successful than unsuccessful.</w:t>
      </w:r>
    </w:p>
    <w:p w14:paraId="01D4C2EC" w14:textId="287BEF17" w:rsidR="00E05FEB" w:rsidRDefault="00E05FEB" w:rsidP="00E05FEB">
      <w:pPr>
        <w:pStyle w:val="ListParagraph"/>
        <w:numPr>
          <w:ilvl w:val="0"/>
          <w:numId w:val="1"/>
        </w:numPr>
      </w:pPr>
      <w:r>
        <w:t>As the subcategory with the most successful campaigns are “Plays”, we could conclude that Kickstarter users enjoy going to see plays and are willing to fund them.</w:t>
      </w:r>
    </w:p>
    <w:p w14:paraId="5DB47C2E" w14:textId="5C065ACA" w:rsidR="00E05FEB" w:rsidRDefault="00E05FEB" w:rsidP="00E05FEB">
      <w:pPr>
        <w:pStyle w:val="ListParagraph"/>
        <w:numPr>
          <w:ilvl w:val="0"/>
          <w:numId w:val="1"/>
        </w:numPr>
      </w:pPr>
      <w:r>
        <w:t>It is a bad idea to start a campaign in December, as it is the only month where the “failed” campaign total is higher than the “successful” total.</w:t>
      </w:r>
    </w:p>
    <w:p w14:paraId="7AD5DE8E" w14:textId="77777777" w:rsidR="00925CC8" w:rsidRDefault="00925CC8" w:rsidP="00925CC8"/>
    <w:p w14:paraId="15E331E5" w14:textId="60A10E66" w:rsidR="00925CC8" w:rsidRDefault="00925CC8" w:rsidP="00925CC8">
      <w:pPr>
        <w:pStyle w:val="Heading1"/>
      </w:pPr>
      <w:r>
        <w:t>What are some limitations of this dataset?</w:t>
      </w:r>
    </w:p>
    <w:p w14:paraId="1DB24B7A" w14:textId="1B09B283" w:rsidR="00925CC8" w:rsidRDefault="00925CC8" w:rsidP="00925CC8"/>
    <w:p w14:paraId="5E1201C3" w14:textId="6D44C61E" w:rsidR="00925CC8" w:rsidRDefault="00925CC8" w:rsidP="00925CC8">
      <w:r>
        <w:t>We have been provided with just over 4000 campaigns; Kickstarter likely has many more that could drastically change the results that we were able to reach.</w:t>
      </w:r>
    </w:p>
    <w:p w14:paraId="0854182C" w14:textId="4D3F9592" w:rsidR="00925CC8" w:rsidRDefault="00925CC8" w:rsidP="00925CC8">
      <w:r>
        <w:t>The newest campaign was created in 2017, Kickstarter has likely developed a lot more mainstream use since 2017 and could have a wider spread of both users and types of campaigns since this time, which would change the outcomes that we have.</w:t>
      </w:r>
    </w:p>
    <w:p w14:paraId="040D747E" w14:textId="498917BC" w:rsidR="001215E3" w:rsidRDefault="001215E3" w:rsidP="00925CC8">
      <w:r>
        <w:t xml:space="preserve">We are unsure about a lot of the details about the backers, having demographic information could change the perspective on what we conclude from the data, </w:t>
      </w:r>
      <w:r w:rsidR="0008106B">
        <w:t>i.e.,</w:t>
      </w:r>
      <w:r>
        <w:t xml:space="preserve"> if they are </w:t>
      </w:r>
      <w:r w:rsidR="0008106B">
        <w:t>younger,</w:t>
      </w:r>
      <w:r>
        <w:t xml:space="preserve"> they might be more interested in technology or less interested in some types of music.</w:t>
      </w:r>
    </w:p>
    <w:p w14:paraId="0B112F54" w14:textId="2D515C2B" w:rsidR="00C02C18" w:rsidRDefault="00C02C18" w:rsidP="00925CC8"/>
    <w:p w14:paraId="2549AF5F" w14:textId="7D0E8CF0" w:rsidR="00C02C18" w:rsidRDefault="00C02C18" w:rsidP="00C02C18">
      <w:pPr>
        <w:pStyle w:val="Heading1"/>
      </w:pPr>
      <w:r>
        <w:t>What are some other possible tables and/or graphs we could create?</w:t>
      </w:r>
    </w:p>
    <w:p w14:paraId="3241CE4C" w14:textId="2193FDDF" w:rsidR="00C02C18" w:rsidRDefault="00C02C18" w:rsidP="00C02C18"/>
    <w:p w14:paraId="76800BF8" w14:textId="2D226F37" w:rsidR="00C02C18" w:rsidRDefault="00C02C18" w:rsidP="00C02C18">
      <w:r>
        <w:t xml:space="preserve">Like the category and </w:t>
      </w:r>
      <w:r w:rsidR="00C77394">
        <w:t>subcategory</w:t>
      </w:r>
      <w:r>
        <w:t xml:space="preserve"> table/graphs we created, we could table out </w:t>
      </w:r>
      <w:r w:rsidR="0030494B">
        <w:t>“c</w:t>
      </w:r>
      <w:r>
        <w:t>ountry</w:t>
      </w:r>
      <w:r w:rsidR="0030494B">
        <w:t>”</w:t>
      </w:r>
      <w:r>
        <w:t xml:space="preserve"> </w:t>
      </w:r>
      <w:r w:rsidR="0030494B">
        <w:t>vs “s</w:t>
      </w:r>
      <w:r>
        <w:t>tate</w:t>
      </w:r>
      <w:r w:rsidR="0030494B">
        <w:t>”</w:t>
      </w:r>
      <w:r>
        <w:t>, to find where most campaigns are created.</w:t>
      </w:r>
    </w:p>
    <w:p w14:paraId="2B927C74" w14:textId="7EBC1A52" w:rsidR="00C02C18" w:rsidRDefault="0030494B" w:rsidP="00C02C18">
      <w:r>
        <w:t xml:space="preserve">By adding “Years” to the rows in our line graph we created, we can get an overview of the uptake of Kickstarter over time and whether a campaign has become more or less likely to be successful over the </w:t>
      </w:r>
      <w:r w:rsidR="00C77394">
        <w:t>platform’s</w:t>
      </w:r>
      <w:r>
        <w:t xml:space="preserve"> lifetime.</w:t>
      </w:r>
    </w:p>
    <w:p w14:paraId="2CAE950B" w14:textId="2B606B41" w:rsidR="0030494B" w:rsidRDefault="0030494B" w:rsidP="00C02C18">
      <w:r>
        <w:t>Using the “</w:t>
      </w:r>
      <w:r w:rsidR="00C77394">
        <w:t>staff pick</w:t>
      </w:r>
      <w:r>
        <w:t>” and/or “spotlight” columns in the data, you could have one of them vs “state” to try and draw a conclusion as to whether giving a staff pick or spotlighting a campaign makes it more likely to succeed.</w:t>
      </w:r>
    </w:p>
    <w:p w14:paraId="2CFF5BEE" w14:textId="5B767F98" w:rsidR="0008106B" w:rsidRDefault="0008106B" w:rsidP="00C02C18"/>
    <w:p w14:paraId="6C09C4A8" w14:textId="542FB8C0" w:rsidR="0008106B" w:rsidRDefault="0008106B" w:rsidP="0008106B">
      <w:pPr>
        <w:pStyle w:val="Title"/>
      </w:pPr>
      <w:r>
        <w:lastRenderedPageBreak/>
        <w:t>Bonus</w:t>
      </w:r>
    </w:p>
    <w:p w14:paraId="078B4163" w14:textId="3CAF10BF" w:rsidR="0008106B" w:rsidRDefault="0008106B" w:rsidP="0008106B">
      <w:pPr>
        <w:pStyle w:val="Heading1"/>
      </w:pPr>
      <w:r w:rsidRPr="0008106B">
        <w:t>Use your data to determine whether the mean or the median summarizes the data more meaningfully.</w:t>
      </w:r>
    </w:p>
    <w:p w14:paraId="232241F6" w14:textId="74493449" w:rsidR="0008106B" w:rsidRDefault="0008106B" w:rsidP="0008106B"/>
    <w:p w14:paraId="3767BE05" w14:textId="44B80488" w:rsidR="0008106B" w:rsidRPr="0008106B" w:rsidRDefault="0008106B" w:rsidP="0008106B">
      <w:r>
        <w:t>Median would be the better measure of central tendency; this is due to a few large outliers in both datasets. This can be determined by viewing the “count” of backers_count, which we can see that most campaigns that have a low backer count and few that have a very large amount.</w:t>
      </w:r>
      <w:r w:rsidR="00204B9C">
        <w:t xml:space="preserve"> This can be easily seen through a visualisation.</w:t>
      </w:r>
    </w:p>
    <w:p w14:paraId="43158240" w14:textId="77777777" w:rsidR="0008106B" w:rsidRDefault="0008106B" w:rsidP="0008106B"/>
    <w:p w14:paraId="45CF8D05" w14:textId="1715C500" w:rsidR="0008106B" w:rsidRDefault="0008106B" w:rsidP="0008106B">
      <w:pPr>
        <w:pStyle w:val="Heading1"/>
      </w:pPr>
      <w:r>
        <w:t>Use your data to determine if there is more variability with successful or unsuccessful campaigns. Does this make sense? Why or why not?</w:t>
      </w:r>
    </w:p>
    <w:p w14:paraId="3933430E" w14:textId="7EA03072" w:rsidR="0008106B" w:rsidRDefault="0008106B" w:rsidP="0008106B"/>
    <w:p w14:paraId="5DCA84F7" w14:textId="77777777" w:rsidR="002720E4" w:rsidRDefault="0008106B" w:rsidP="0008106B">
      <w:r>
        <w:t xml:space="preserve">There is more variability in successful campaigns from the calculations. This </w:t>
      </w:r>
      <w:r w:rsidR="002720E4">
        <w:t xml:space="preserve">could be expected due to the higher number of successful campaigns when compared to unsuccessful campaigns. </w:t>
      </w:r>
    </w:p>
    <w:p w14:paraId="0849CB48" w14:textId="77777777" w:rsidR="002720E4" w:rsidRDefault="002720E4" w:rsidP="0008106B"/>
    <w:p w14:paraId="626F86BD" w14:textId="3D5BDD69" w:rsidR="0008106B" w:rsidRPr="0008106B" w:rsidRDefault="002720E4" w:rsidP="0008106B">
      <w:r>
        <w:t>Another factor of this higher variability would be due to the range of the successful dataset being much larger than the unsuccessful set.</w:t>
      </w:r>
    </w:p>
    <w:sectPr w:rsidR="0008106B" w:rsidRPr="0008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60C3"/>
    <w:multiLevelType w:val="hybridMultilevel"/>
    <w:tmpl w:val="EAE05A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53"/>
    <w:rsid w:val="0008106B"/>
    <w:rsid w:val="001215E3"/>
    <w:rsid w:val="00174B11"/>
    <w:rsid w:val="00204B9C"/>
    <w:rsid w:val="002720E4"/>
    <w:rsid w:val="0030494B"/>
    <w:rsid w:val="00376A53"/>
    <w:rsid w:val="00607317"/>
    <w:rsid w:val="00925CC8"/>
    <w:rsid w:val="00C02C18"/>
    <w:rsid w:val="00C77394"/>
    <w:rsid w:val="00E0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04F3"/>
  <w15:chartTrackingRefBased/>
  <w15:docId w15:val="{CE1CC8EC-3E4E-4E4D-8C86-08FCBF6F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6A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5C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Lowe</dc:creator>
  <cp:keywords/>
  <dc:description/>
  <cp:lastModifiedBy>Joshua Lowe</cp:lastModifiedBy>
  <cp:revision>5</cp:revision>
  <dcterms:created xsi:type="dcterms:W3CDTF">2021-11-07T06:50:00Z</dcterms:created>
  <dcterms:modified xsi:type="dcterms:W3CDTF">2021-11-13T03:17:00Z</dcterms:modified>
</cp:coreProperties>
</file>