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A120" w14:textId="77777777" w:rsidR="00DE717A" w:rsidRDefault="00DE717A" w:rsidP="00DE717A">
      <w:r>
        <w:t>### **Variable Introduction**</w:t>
      </w:r>
    </w:p>
    <w:p w14:paraId="734421DD" w14:textId="77777777" w:rsidR="00DE717A" w:rsidRDefault="00DE717A" w:rsidP="00DE717A">
      <w:r>
        <w:t>In the meteorology datasets from 2016-2020, each dataset includes the following variables:\</w:t>
      </w:r>
    </w:p>
    <w:p w14:paraId="17D401F1" w14:textId="77777777" w:rsidR="00DE717A" w:rsidRDefault="00DE717A" w:rsidP="00DE717A">
      <w:r>
        <w:t>&amp;nbsp;&amp;nbsp;&amp;nbsp;`county`: Federal Information Processing Series (FIPS), the id of the counties;\</w:t>
      </w:r>
    </w:p>
    <w:p w14:paraId="3B5B282F" w14:textId="77777777" w:rsidR="00DE717A" w:rsidRDefault="00DE717A" w:rsidP="00DE717A">
      <w:r>
        <w:t>&amp;nbsp;&amp;nbsp;&amp;nbsp;`date`: date of the estimated meteorological variables;\</w:t>
      </w:r>
    </w:p>
    <w:p w14:paraId="33215E4E" w14:textId="77777777" w:rsidR="00DE717A" w:rsidRDefault="00DE717A" w:rsidP="00DE717A">
      <w:r>
        <w:t>&amp;nbsp;&amp;nbsp;&amp;nbsp;`sph`: near-surface specific humidity (Mass fraction);\</w:t>
      </w:r>
    </w:p>
    <w:p w14:paraId="222B97E6" w14:textId="77777777" w:rsidR="00DE717A" w:rsidRDefault="00DE717A" w:rsidP="00DE717A">
      <w:r>
        <w:t>&amp;nbsp;&amp;nbsp;&amp;nbsp;`vpd`: mean vapor pressure deficit (kPa);\</w:t>
      </w:r>
    </w:p>
    <w:p w14:paraId="7D6F29EB" w14:textId="77777777" w:rsidR="00DE717A" w:rsidRDefault="00DE717A" w:rsidP="00DE717A">
      <w:r>
        <w:t>&amp;nbsp;&amp;nbsp;&amp;nbsp;`tmmn`: minimum near-surface air temperature (Kelvin);\</w:t>
      </w:r>
    </w:p>
    <w:p w14:paraId="2CA814A2" w14:textId="77777777" w:rsidR="00DE717A" w:rsidRDefault="00DE717A" w:rsidP="00DE717A">
      <w:r>
        <w:t>&amp;nbsp;&amp;nbsp;&amp;nbsp;`tmmx`: maximum near-surface air temperature (Kelvin);\</w:t>
      </w:r>
    </w:p>
    <w:p w14:paraId="472C52DC" w14:textId="77777777" w:rsidR="00DE717A" w:rsidRDefault="00DE717A" w:rsidP="00DE717A">
      <w:r>
        <w:t>&amp;nbsp;&amp;nbsp;&amp;nbsp;`pr`: precipitation (mm, daily total);\</w:t>
      </w:r>
    </w:p>
    <w:p w14:paraId="0A738AC1" w14:textId="77777777" w:rsidR="00DE717A" w:rsidRDefault="00DE717A" w:rsidP="00DE717A">
      <w:r>
        <w:t>&amp;nbsp;&amp;nbsp;&amp;nbsp;`rmin`: minimum near-surface relative humidity (%);\</w:t>
      </w:r>
    </w:p>
    <w:p w14:paraId="0D9ED6DF" w14:textId="77777777" w:rsidR="00DE717A" w:rsidRDefault="00DE717A" w:rsidP="00DE717A">
      <w:r>
        <w:t>&amp;nbsp;&amp;nbsp;&amp;nbsp;`rmax`: maximum near-surface relative humidity (%);\</w:t>
      </w:r>
    </w:p>
    <w:p w14:paraId="21A5EACD" w14:textId="77777777" w:rsidR="00DE717A" w:rsidRDefault="00DE717A" w:rsidP="00DE717A">
      <w:r>
        <w:t>&amp;nbsp;&amp;nbsp;&amp;nbsp;`srad`: surface downwelling solar radiation (W/m^2);\</w:t>
      </w:r>
    </w:p>
    <w:p w14:paraId="752D8061" w14:textId="77777777" w:rsidR="00DE717A" w:rsidRDefault="00DE717A" w:rsidP="00DE717A">
      <w:r>
        <w:t>&amp;nbsp;&amp;nbsp;&amp;nbsp;`vs`: wind speed at 10m (m/s);\</w:t>
      </w:r>
    </w:p>
    <w:p w14:paraId="6DA2F522" w14:textId="77777777" w:rsidR="00DE717A" w:rsidRDefault="00DE717A" w:rsidP="00DE717A">
      <w:r>
        <w:t>&amp;nbsp;&amp;nbsp;&amp;nbsp;`th`: wind direction at 10m (degree).\</w:t>
      </w:r>
    </w:p>
    <w:p w14:paraId="1FA308C6" w14:textId="77777777" w:rsidR="00DE717A" w:rsidRDefault="00DE717A" w:rsidP="00DE717A">
      <w:r>
        <w:t>\</w:t>
      </w:r>
    </w:p>
    <w:p w14:paraId="4C944B4D" w14:textId="77777777" w:rsidR="00DE717A" w:rsidRDefault="00DE717A" w:rsidP="00DE717A">
      <w:r>
        <w:t>Key variables in `tl_2024_county` are:\</w:t>
      </w:r>
    </w:p>
    <w:p w14:paraId="7019ABBA" w14:textId="77777777" w:rsidR="00DE717A" w:rsidRDefault="00DE717A" w:rsidP="00DE717A">
      <w:r>
        <w:t>&amp;nbsp;&amp;nbsp;&amp;nbsp; `GEOID`: Current county identifier; a concatenation of current state FIPS code and county FIPS code;\</w:t>
      </w:r>
    </w:p>
    <w:p w14:paraId="23DDE7D9" w14:textId="77777777" w:rsidR="00DE717A" w:rsidRDefault="00DE717A" w:rsidP="00DE717A">
      <w:r>
        <w:t>&amp;nbsp;&amp;nbsp;&amp;nbsp; `STUSPS`: Current United States Postal Service (USPS) state abbreviation;\</w:t>
      </w:r>
    </w:p>
    <w:p w14:paraId="13142B41" w14:textId="77777777" w:rsidR="00DE717A" w:rsidRDefault="00DE717A" w:rsidP="00DE717A">
      <w:r>
        <w:t>&amp;nbsp;&amp;nbsp;&amp;nbsp; `NAME`: Current state name;\</w:t>
      </w:r>
    </w:p>
    <w:p w14:paraId="07CC11AB" w14:textId="77777777" w:rsidR="00DE717A" w:rsidRDefault="00DE717A" w:rsidP="00DE717A">
      <w:r>
        <w:t>&amp;nbsp;&amp;nbsp;&amp;nbsp; `NAMELSAD`: Current name and the translated LSAD code for county;\</w:t>
      </w:r>
    </w:p>
    <w:p w14:paraId="3ACE7150" w14:textId="77777777" w:rsidR="00DE717A" w:rsidRDefault="00DE717A" w:rsidP="00DE717A">
      <w:r>
        <w:t>&amp;nbsp;&amp;nbsp;&amp;nbsp; `geometry`: the geological boundaries in the geometry of multipolygon.\</w:t>
      </w:r>
    </w:p>
    <w:p w14:paraId="1CDDD9A4" w14:textId="77777777" w:rsidR="00DE717A" w:rsidRDefault="00DE717A" w:rsidP="00DE717A">
      <w:r>
        <w:t>\</w:t>
      </w:r>
    </w:p>
    <w:p w14:paraId="05F31850" w14:textId="77777777" w:rsidR="00DE717A" w:rsidRDefault="00DE717A" w:rsidP="00DE717A">
      <w:r>
        <w:t>Key variables in `tl_2020_state` are:\</w:t>
      </w:r>
    </w:p>
    <w:p w14:paraId="59F85D39" w14:textId="77777777" w:rsidR="00DE717A" w:rsidRDefault="00DE717A" w:rsidP="00DE717A">
      <w:r>
        <w:t>&amp;nbsp;&amp;nbsp;&amp;nbsp; `STATEFP`: State FIPS code;\</w:t>
      </w:r>
    </w:p>
    <w:p w14:paraId="281D3B56" w14:textId="77777777" w:rsidR="00DE717A" w:rsidRDefault="00DE717A" w:rsidP="00DE717A">
      <w:r>
        <w:t>&amp;nbsp;&amp;nbsp;&amp;nbsp; `STUSPS`: Current United States Postal Service (USPS) state abbreviation;\</w:t>
      </w:r>
    </w:p>
    <w:p w14:paraId="5A76704E" w14:textId="047A0DBD" w:rsidR="00757463" w:rsidRPr="00DE717A" w:rsidRDefault="00DE717A" w:rsidP="00DE717A">
      <w:pPr>
        <w:rPr>
          <w:lang w:val="en-US"/>
        </w:rPr>
      </w:pPr>
      <w:r>
        <w:lastRenderedPageBreak/>
        <w:t>&amp;nbsp;&amp;nbsp;&amp;nbsp; `NAME`: Current county name.\</w:t>
      </w:r>
    </w:p>
    <w:sectPr w:rsidR="00757463" w:rsidRPr="00DE71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7A"/>
    <w:rsid w:val="000164E2"/>
    <w:rsid w:val="000A1A66"/>
    <w:rsid w:val="000F2C81"/>
    <w:rsid w:val="00100AA3"/>
    <w:rsid w:val="00183579"/>
    <w:rsid w:val="001E166C"/>
    <w:rsid w:val="00205A15"/>
    <w:rsid w:val="002A0852"/>
    <w:rsid w:val="002F7D63"/>
    <w:rsid w:val="00346385"/>
    <w:rsid w:val="003716D7"/>
    <w:rsid w:val="00390050"/>
    <w:rsid w:val="00421050"/>
    <w:rsid w:val="004E1135"/>
    <w:rsid w:val="00562F18"/>
    <w:rsid w:val="005A0438"/>
    <w:rsid w:val="006A0D62"/>
    <w:rsid w:val="006B3255"/>
    <w:rsid w:val="00757463"/>
    <w:rsid w:val="007976E3"/>
    <w:rsid w:val="007E227C"/>
    <w:rsid w:val="008522E8"/>
    <w:rsid w:val="0093158B"/>
    <w:rsid w:val="009E3D79"/>
    <w:rsid w:val="00A45E53"/>
    <w:rsid w:val="00AC6BC9"/>
    <w:rsid w:val="00AD18B7"/>
    <w:rsid w:val="00AD78CD"/>
    <w:rsid w:val="00C726A8"/>
    <w:rsid w:val="00DE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71FA4"/>
  <w15:chartTrackingRefBased/>
  <w15:docId w15:val="{3ABFAFCE-C283-AF49-A511-612F4C92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Chuyuan</dc:creator>
  <cp:keywords/>
  <dc:description/>
  <cp:lastModifiedBy>Xu, Chuyuan</cp:lastModifiedBy>
  <cp:revision>1</cp:revision>
  <dcterms:created xsi:type="dcterms:W3CDTF">2025-11-07T15:54:00Z</dcterms:created>
  <dcterms:modified xsi:type="dcterms:W3CDTF">2025-11-07T15:54:00Z</dcterms:modified>
</cp:coreProperties>
</file>