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C4186B" w:rsidRDefault="00C4186B" w:rsidP="00837F1C">
      <w:pPr>
        <w:pStyle w:val="Ttulo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14:paraId="59CCB11A" w14:textId="00CBD904" w:rsidR="00BA2C6B" w:rsidRPr="005A762A" w:rsidRDefault="005A762A" w:rsidP="005A762A">
      <w:pPr>
        <w:pStyle w:val="Ttulo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CHECKPOINT I</w:t>
      </w:r>
      <w:r w:rsidR="00784358">
        <w:rPr>
          <w:rFonts w:ascii="Arial" w:eastAsia="DejaVu Sans Condensed" w:hAnsi="Arial"/>
          <w:color w:val="auto"/>
          <w:sz w:val="24"/>
          <w:lang w:val="en-GB"/>
        </w:rPr>
        <w:t>I</w:t>
      </w:r>
      <w:r w:rsidR="009D7C87">
        <w:rPr>
          <w:rFonts w:ascii="Arial" w:eastAsia="DejaVu Sans Condensed" w:hAnsi="Arial"/>
          <w:color w:val="auto"/>
          <w:sz w:val="24"/>
          <w:lang w:val="en-GB"/>
        </w:rPr>
        <w:t>I</w:t>
      </w:r>
      <w:r w:rsidRPr="005A762A">
        <w:rPr>
          <w:rFonts w:ascii="Arial" w:eastAsia="DejaVu Sans Condensed" w:hAnsi="Arial"/>
          <w:color w:val="auto"/>
          <w:sz w:val="24"/>
          <w:lang w:val="en-GB"/>
        </w:rPr>
        <w:t xml:space="preserve">: </w:t>
      </w:r>
      <w:r w:rsidR="009D7C87">
        <w:rPr>
          <w:rFonts w:ascii="Arial" w:eastAsia="DejaVu Sans Condensed" w:hAnsi="Arial"/>
          <w:color w:val="auto"/>
          <w:sz w:val="24"/>
          <w:lang w:val="en-GB"/>
        </w:rPr>
        <w:t>Visualization Sketch</w:t>
      </w:r>
    </w:p>
    <w:p w14:paraId="79B064B6" w14:textId="77777777" w:rsidR="005A762A" w:rsidRDefault="005A762A" w:rsidP="00C4186B">
      <w:pPr>
        <w:spacing w:after="0"/>
        <w:jc w:val="center"/>
        <w:rPr>
          <w:rFonts w:ascii="Calibri" w:eastAsia="DejaVu Sans Condensed" w:hAnsi="Calibri"/>
          <w:highlight w:val="yellow"/>
          <w:lang w:val="en-GB"/>
        </w:rPr>
      </w:pPr>
    </w:p>
    <w:p w14:paraId="1CB31AE6" w14:textId="069332F7" w:rsidR="00BA2C6B" w:rsidRPr="006323E5" w:rsidRDefault="00C4186B" w:rsidP="00C4186B">
      <w:pPr>
        <w:spacing w:after="0"/>
        <w:jc w:val="center"/>
        <w:rPr>
          <w:rFonts w:ascii="Calibri" w:eastAsia="DejaVu Sans Condensed" w:hAnsi="Calibri"/>
        </w:rPr>
      </w:pPr>
      <w:r w:rsidRPr="006323E5">
        <w:rPr>
          <w:rFonts w:ascii="Calibri" w:eastAsia="DejaVu Sans Condensed" w:hAnsi="Calibri"/>
        </w:rPr>
        <w:t>G</w:t>
      </w:r>
      <w:r w:rsidR="002E7339" w:rsidRPr="006323E5">
        <w:rPr>
          <w:rFonts w:ascii="Calibri" w:eastAsia="DejaVu Sans Condensed" w:hAnsi="Calibri"/>
        </w:rPr>
        <w:t>22</w:t>
      </w:r>
      <w:r w:rsidRPr="006323E5">
        <w:rPr>
          <w:rFonts w:ascii="Calibri" w:eastAsia="DejaVu Sans Condensed" w:hAnsi="Calibri"/>
        </w:rPr>
        <w:t xml:space="preserve"> - A</w:t>
      </w:r>
    </w:p>
    <w:p w14:paraId="6DCCA238" w14:textId="3D972AC8" w:rsidR="007C1B19" w:rsidRPr="007C1B19" w:rsidRDefault="00572797" w:rsidP="007C1B19">
      <w:pPr>
        <w:pStyle w:val="PargrafodaLista"/>
        <w:keepNext/>
        <w:widowControl w:val="0"/>
        <w:numPr>
          <w:ilvl w:val="0"/>
          <w:numId w:val="14"/>
        </w:numPr>
        <w:suppressAutoHyphens/>
        <w:spacing w:before="240" w:after="120"/>
        <w:outlineLvl w:val="3"/>
        <w:rPr>
          <w:rFonts w:ascii="Calibri" w:eastAsia="DejaVu Sans Condensed" w:hAnsi="Calibri" w:cs="DejaVu Sans Condensed"/>
          <w:b/>
          <w:bCs/>
        </w:rPr>
      </w:pPr>
      <w:r w:rsidRPr="007C1B19">
        <w:rPr>
          <w:rFonts w:ascii="Calibri" w:eastAsia="DejaVu Sans Condensed" w:hAnsi="Calibri" w:cs="DejaVu Sans Condensed"/>
          <w:b/>
          <w:bCs/>
        </w:rPr>
        <w:t>Overview</w:t>
      </w:r>
    </w:p>
    <w:p w14:paraId="190BDEFD" w14:textId="0EC29BFA" w:rsidR="00C1235A" w:rsidRDefault="00173403" w:rsidP="00C1235A">
      <w:pPr>
        <w:widowControl w:val="0"/>
        <w:suppressAutoHyphens/>
        <w:spacing w:after="120"/>
        <w:jc w:val="both"/>
        <w:rPr>
          <w:rFonts w:ascii="Calibri" w:eastAsia="DejaVu Sans Condensed" w:hAnsi="Calibri"/>
          <w:lang w:val="en-GB"/>
        </w:rPr>
      </w:pPr>
      <w:r>
        <w:rPr>
          <w:noProof/>
          <w:lang w:val="en-GB"/>
        </w:rPr>
        <w:drawing>
          <wp:anchor distT="0" distB="0" distL="114300" distR="114300" simplePos="0" relativeHeight="251313664" behindDoc="0" locked="0" layoutInCell="1" allowOverlap="1" wp14:anchorId="74C8D10C" wp14:editId="3FE4D3B9">
            <wp:simplePos x="0" y="0"/>
            <wp:positionH relativeFrom="column">
              <wp:posOffset>2194560</wp:posOffset>
            </wp:positionH>
            <wp:positionV relativeFrom="paragraph">
              <wp:posOffset>7620</wp:posOffset>
            </wp:positionV>
            <wp:extent cx="3924300" cy="2578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z_Sketch.jpeg"/>
                    <pic:cNvPicPr/>
                  </pic:nvPicPr>
                  <pic:blipFill>
                    <a:blip r:embed="rId6"/>
                    <a:stretch>
                      <a:fillRect/>
                    </a:stretch>
                  </pic:blipFill>
                  <pic:spPr>
                    <a:xfrm>
                      <a:off x="0" y="0"/>
                      <a:ext cx="3924300" cy="2578100"/>
                    </a:xfrm>
                    <a:prstGeom prst="rect">
                      <a:avLst/>
                    </a:prstGeom>
                  </pic:spPr>
                </pic:pic>
              </a:graphicData>
            </a:graphic>
            <wp14:sizeRelH relativeFrom="margin">
              <wp14:pctWidth>0</wp14:pctWidth>
            </wp14:sizeRelH>
            <wp14:sizeRelV relativeFrom="margin">
              <wp14:pctHeight>0</wp14:pctHeight>
            </wp14:sizeRelV>
          </wp:anchor>
        </w:drawing>
      </w:r>
      <w:r w:rsidR="00C1235A">
        <w:rPr>
          <w:rFonts w:ascii="Calibri" w:eastAsia="DejaVu Sans Condensed" w:hAnsi="Calibri"/>
          <w:lang w:val="en-GB"/>
        </w:rPr>
        <w:t xml:space="preserve">We start by having a slicer where the user can select the </w:t>
      </w:r>
      <w:r w:rsidR="007D5A1B" w:rsidRPr="007D5A1B">
        <w:rPr>
          <w:rFonts w:ascii="Calibri" w:eastAsia="DejaVu Sans Condensed" w:hAnsi="Calibri"/>
          <w:lang w:val="en-GB"/>
        </w:rPr>
        <w:t>health influencer</w:t>
      </w:r>
      <w:r w:rsidR="007D5A1B">
        <w:rPr>
          <w:rFonts w:ascii="Calibri" w:eastAsia="DejaVu Sans Condensed" w:hAnsi="Calibri"/>
          <w:lang w:val="en-GB"/>
        </w:rPr>
        <w:t>s</w:t>
      </w:r>
      <w:r w:rsidR="00C1235A">
        <w:rPr>
          <w:rFonts w:ascii="Calibri" w:eastAsia="DejaVu Sans Condensed" w:hAnsi="Calibri"/>
          <w:lang w:val="en-GB"/>
        </w:rPr>
        <w:t xml:space="preserve"> he wants to analyse. And a slider to limit the years being analysed. </w:t>
      </w:r>
    </w:p>
    <w:p w14:paraId="6DACCB9B" w14:textId="18AAC0E6" w:rsidR="00C1235A" w:rsidRDefault="00C1235A" w:rsidP="00572797">
      <w:pPr>
        <w:widowControl w:val="0"/>
        <w:suppressAutoHyphens/>
        <w:spacing w:after="120"/>
        <w:jc w:val="both"/>
        <w:rPr>
          <w:rFonts w:ascii="Calibri" w:eastAsia="DejaVu Sans Condensed" w:hAnsi="Calibri"/>
          <w:lang w:val="en-GB"/>
        </w:rPr>
      </w:pPr>
      <w:r>
        <w:rPr>
          <w:rFonts w:ascii="Calibri" w:eastAsia="DejaVu Sans Condensed" w:hAnsi="Calibri"/>
          <w:lang w:val="en-GB"/>
        </w:rPr>
        <w:t>The data being shown is all connected, which means that when a user moves a slicer or slider the data being shown changes in all the idioms.</w:t>
      </w:r>
    </w:p>
    <w:p w14:paraId="3C816824" w14:textId="208FCE5C" w:rsidR="002E7339" w:rsidRDefault="002E7339" w:rsidP="00572797">
      <w:pPr>
        <w:widowControl w:val="0"/>
        <w:suppressAutoHyphens/>
        <w:spacing w:after="120"/>
        <w:jc w:val="both"/>
        <w:rPr>
          <w:rFonts w:ascii="Calibri" w:eastAsia="DejaVu Sans Condensed" w:hAnsi="Calibri"/>
          <w:lang w:val="en-GB"/>
        </w:rPr>
      </w:pPr>
      <w:r>
        <w:rPr>
          <w:rFonts w:ascii="Calibri" w:eastAsia="DejaVu Sans Condensed" w:hAnsi="Calibri"/>
          <w:lang w:val="en-GB"/>
        </w:rPr>
        <w:t>We have the following idioms:</w:t>
      </w:r>
    </w:p>
    <w:p w14:paraId="6F301100" w14:textId="303889E7" w:rsidR="002E7339" w:rsidRPr="00F1103F" w:rsidRDefault="002E7339" w:rsidP="002E7339">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b/>
          <w:lang w:val="en-GB"/>
        </w:rPr>
        <w:t>Choropleth map</w:t>
      </w:r>
    </w:p>
    <w:p w14:paraId="040F430E" w14:textId="4536F068" w:rsidR="00C1235A" w:rsidRDefault="00C1235A"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This map will change the colour based</w:t>
      </w:r>
      <w:r w:rsidR="003B5488">
        <w:rPr>
          <w:rFonts w:ascii="Calibri" w:eastAsia="DejaVu Sans Condensed" w:hAnsi="Calibri"/>
          <w:lang w:val="en-GB"/>
        </w:rPr>
        <w:t xml:space="preserve"> on the </w:t>
      </w:r>
      <w:r w:rsidR="00A54F6F">
        <w:rPr>
          <w:rFonts w:ascii="Calibri" w:eastAsia="DejaVu Sans Condensed" w:hAnsi="Calibri"/>
          <w:lang w:val="en-GB"/>
        </w:rPr>
        <w:t xml:space="preserve">health </w:t>
      </w:r>
      <w:r w:rsidR="009B12B0">
        <w:rPr>
          <w:rFonts w:ascii="Calibri" w:eastAsia="DejaVu Sans Condensed" w:hAnsi="Calibri"/>
          <w:lang w:val="en-GB"/>
        </w:rPr>
        <w:t>influencers</w:t>
      </w:r>
      <w:r w:rsidR="003B5488">
        <w:rPr>
          <w:rFonts w:ascii="Calibri" w:eastAsia="DejaVu Sans Condensed" w:hAnsi="Calibri"/>
          <w:lang w:val="en-GB"/>
        </w:rPr>
        <w:t xml:space="preserve"> selected on the slicer described above.</w:t>
      </w:r>
    </w:p>
    <w:p w14:paraId="2211126D" w14:textId="207E1A85" w:rsidR="00C1235A" w:rsidRDefault="003B5488"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The user can then use the map </w:t>
      </w:r>
      <w:r w:rsidR="00C1235A">
        <w:rPr>
          <w:rFonts w:ascii="Calibri" w:eastAsia="DejaVu Sans Condensed" w:hAnsi="Calibri"/>
          <w:lang w:val="en-GB"/>
        </w:rPr>
        <w:t>as a slicer</w:t>
      </w:r>
      <w:r>
        <w:rPr>
          <w:rFonts w:ascii="Calibri" w:eastAsia="DejaVu Sans Condensed" w:hAnsi="Calibri"/>
          <w:lang w:val="en-GB"/>
        </w:rPr>
        <w:t>,</w:t>
      </w:r>
      <w:r w:rsidR="00C1235A">
        <w:rPr>
          <w:rFonts w:ascii="Calibri" w:eastAsia="DejaVu Sans Condensed" w:hAnsi="Calibri"/>
          <w:lang w:val="en-GB"/>
        </w:rPr>
        <w:t xml:space="preserve"> where </w:t>
      </w:r>
      <w:r>
        <w:rPr>
          <w:rFonts w:ascii="Calibri" w:eastAsia="DejaVu Sans Condensed" w:hAnsi="Calibri"/>
          <w:lang w:val="en-GB"/>
        </w:rPr>
        <w:t xml:space="preserve">he </w:t>
      </w:r>
      <w:r w:rsidR="00C1235A">
        <w:rPr>
          <w:rFonts w:ascii="Calibri" w:eastAsia="DejaVu Sans Condensed" w:hAnsi="Calibri"/>
          <w:lang w:val="en-GB"/>
        </w:rPr>
        <w:t xml:space="preserve">can click a country to </w:t>
      </w:r>
      <w:r w:rsidR="00490491">
        <w:rPr>
          <w:rFonts w:ascii="Calibri" w:eastAsia="DejaVu Sans Condensed" w:hAnsi="Calibri"/>
          <w:lang w:val="en-GB"/>
        </w:rPr>
        <w:t>highlight</w:t>
      </w:r>
      <w:r w:rsidR="00C1235A">
        <w:rPr>
          <w:rFonts w:ascii="Calibri" w:eastAsia="DejaVu Sans Condensed" w:hAnsi="Calibri"/>
          <w:lang w:val="en-GB"/>
        </w:rPr>
        <w:t xml:space="preserve"> the data being shown to that country.</w:t>
      </w:r>
    </w:p>
    <w:p w14:paraId="0EDA0F24" w14:textId="77777777" w:rsidR="00C1235A" w:rsidRPr="00F1103F" w:rsidRDefault="00C1235A" w:rsidP="00C1235A">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b/>
          <w:lang w:val="en-GB"/>
        </w:rPr>
        <w:t>Scatter plot</w:t>
      </w:r>
    </w:p>
    <w:p w14:paraId="6EB3A882" w14:textId="60D42805" w:rsidR="00C1235A" w:rsidRPr="00C1235A" w:rsidRDefault="00C1235A"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We’ll have 1 scatter plot per each variable of health being analysed. This means we have 7 different scatter</w:t>
      </w:r>
      <w:r w:rsidR="009B12B0">
        <w:rPr>
          <w:rFonts w:ascii="Calibri" w:eastAsia="DejaVu Sans Condensed" w:hAnsi="Calibri"/>
          <w:lang w:val="en-GB"/>
        </w:rPr>
        <w:t xml:space="preserve"> plots as small multiples</w:t>
      </w:r>
      <w:r>
        <w:rPr>
          <w:rFonts w:ascii="Calibri" w:eastAsia="DejaVu Sans Condensed" w:hAnsi="Calibri"/>
          <w:lang w:val="en-GB"/>
        </w:rPr>
        <w:t>. On the x axis we have the health factor and on the y axis we have the habit</w:t>
      </w:r>
      <w:r w:rsidR="003B5488">
        <w:rPr>
          <w:rFonts w:ascii="Calibri" w:eastAsia="DejaVu Sans Condensed" w:hAnsi="Calibri"/>
          <w:lang w:val="en-GB"/>
        </w:rPr>
        <w:t xml:space="preserve"> selected on the slicer described above. The point of the country selected on the choropleth map will </w:t>
      </w:r>
      <w:r w:rsidR="001D6076">
        <w:rPr>
          <w:rFonts w:ascii="Calibri" w:eastAsia="DejaVu Sans Condensed" w:hAnsi="Calibri"/>
          <w:lang w:val="en-GB"/>
        </w:rPr>
        <w:t>have highier luminance</w:t>
      </w:r>
      <w:r w:rsidR="003B5488">
        <w:rPr>
          <w:rFonts w:ascii="Calibri" w:eastAsia="DejaVu Sans Condensed" w:hAnsi="Calibri"/>
          <w:lang w:val="en-GB"/>
        </w:rPr>
        <w:t xml:space="preserve"> so the user can identify the country selected and compare it to the rest of the countries.</w:t>
      </w:r>
      <w:r w:rsidR="006323E5">
        <w:rPr>
          <w:rFonts w:ascii="Calibri" w:eastAsia="DejaVu Sans Condensed" w:hAnsi="Calibri"/>
          <w:lang w:val="en-GB"/>
        </w:rPr>
        <w:t xml:space="preserve"> You can also click or hover over a dot to see what country it is.</w:t>
      </w:r>
    </w:p>
    <w:p w14:paraId="19499393" w14:textId="7B5220D8" w:rsidR="002E7339" w:rsidRPr="00F1103F" w:rsidRDefault="002E7339" w:rsidP="002E7339">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b/>
          <w:lang w:val="en-GB"/>
        </w:rPr>
        <w:t>Star plot</w:t>
      </w:r>
    </w:p>
    <w:p w14:paraId="18C2FFA6" w14:textId="283069CA" w:rsidR="00C1235A" w:rsidRDefault="003B5488"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In this plot we’ll have the correlation coefficient </w:t>
      </w:r>
      <w:r w:rsidR="001D6076">
        <w:rPr>
          <w:rFonts w:ascii="Calibri" w:eastAsia="DejaVu Sans Condensed" w:hAnsi="Calibri"/>
          <w:lang w:val="en-GB"/>
        </w:rPr>
        <w:t>between</w:t>
      </w:r>
      <w:r>
        <w:rPr>
          <w:rFonts w:ascii="Calibri" w:eastAsia="DejaVu Sans Condensed" w:hAnsi="Calibri"/>
          <w:lang w:val="en-GB"/>
        </w:rPr>
        <w:t xml:space="preserve"> each health variable </w:t>
      </w:r>
      <w:r w:rsidR="001D6076">
        <w:rPr>
          <w:rFonts w:ascii="Calibri" w:eastAsia="DejaVu Sans Condensed" w:hAnsi="Calibri"/>
          <w:lang w:val="en-GB"/>
        </w:rPr>
        <w:t>and</w:t>
      </w:r>
      <w:r>
        <w:rPr>
          <w:rFonts w:ascii="Calibri" w:eastAsia="DejaVu Sans Condensed" w:hAnsi="Calibri"/>
          <w:lang w:val="en-GB"/>
        </w:rPr>
        <w:t xml:space="preserve"> the variable selected on the slicer. </w:t>
      </w:r>
    </w:p>
    <w:p w14:paraId="777976D7" w14:textId="1C096C35" w:rsidR="002E7339" w:rsidRPr="00F1103F" w:rsidRDefault="002E7339" w:rsidP="002E7339">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b/>
          <w:lang w:val="en-GB"/>
        </w:rPr>
        <w:t>Violin plot</w:t>
      </w:r>
    </w:p>
    <w:p w14:paraId="41EEFB99" w14:textId="0181317C" w:rsidR="00F4396E" w:rsidRPr="00F4396E" w:rsidRDefault="003B5488" w:rsidP="00F4396E">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Here once again we’ll have a violin plot per each health variable, which means we’ll have seven different violin plots. Each violin plot will show the distribution of countries in relation with one of the health variables. </w:t>
      </w:r>
      <w:r w:rsidR="001D6076">
        <w:rPr>
          <w:rFonts w:ascii="Calibri" w:eastAsia="DejaVu Sans Condensed" w:hAnsi="Calibri"/>
          <w:lang w:val="en-GB"/>
        </w:rPr>
        <w:t>We will also have an 8</w:t>
      </w:r>
      <w:r w:rsidR="001D6076" w:rsidRPr="001D6076">
        <w:rPr>
          <w:rFonts w:ascii="Calibri" w:eastAsia="DejaVu Sans Condensed" w:hAnsi="Calibri"/>
          <w:vertAlign w:val="superscript"/>
          <w:lang w:val="en-GB"/>
        </w:rPr>
        <w:t>th</w:t>
      </w:r>
      <w:r w:rsidR="001D6076">
        <w:rPr>
          <w:rFonts w:ascii="Calibri" w:eastAsia="DejaVu Sans Condensed" w:hAnsi="Calibri"/>
          <w:lang w:val="en-GB"/>
        </w:rPr>
        <w:t xml:space="preserve"> violon plot to understand the evolition of the selected variable, as well as the health factors (by using year slider).</w:t>
      </w:r>
    </w:p>
    <w:p w14:paraId="6D5B3B00" w14:textId="0769C23E" w:rsidR="00F4396E" w:rsidRPr="00F1103F" w:rsidRDefault="00F4396E" w:rsidP="00F4396E">
      <w:pPr>
        <w:pStyle w:val="PargrafodaLista"/>
        <w:widowControl w:val="0"/>
        <w:numPr>
          <w:ilvl w:val="0"/>
          <w:numId w:val="10"/>
        </w:numPr>
        <w:suppressAutoHyphens/>
        <w:spacing w:after="120"/>
        <w:jc w:val="both"/>
        <w:rPr>
          <w:rFonts w:ascii="Calibri" w:eastAsia="DejaVu Sans Condensed" w:hAnsi="Calibri"/>
          <w:b/>
          <w:lang w:val="en-GB"/>
        </w:rPr>
      </w:pPr>
      <w:r w:rsidRPr="00F1103F">
        <w:rPr>
          <w:rFonts w:ascii="Calibri" w:eastAsia="DejaVu Sans Condensed" w:hAnsi="Calibri" w:cs="DejaVu Sans Condensed"/>
          <w:b/>
          <w:lang w:val="en-GB"/>
        </w:rPr>
        <w:t>Health influencer slider</w:t>
      </w:r>
    </w:p>
    <w:p w14:paraId="14D65F7E" w14:textId="545422DC" w:rsidR="00F4396E" w:rsidRPr="00C64CEB" w:rsidRDefault="00F4396E" w:rsidP="00F4396E">
      <w:pPr>
        <w:pStyle w:val="PargrafodaLista"/>
        <w:keepNext/>
        <w:widowControl w:val="0"/>
        <w:suppressAutoHyphens/>
        <w:spacing w:before="240" w:after="120"/>
        <w:outlineLvl w:val="3"/>
        <w:rPr>
          <w:rFonts w:ascii="Calibri" w:eastAsia="DejaVu Sans Condensed" w:hAnsi="Calibri" w:cs="DejaVu Sans Condensed"/>
        </w:rPr>
      </w:pPr>
      <w:r>
        <w:rPr>
          <w:rFonts w:ascii="Calibri" w:eastAsia="DejaVu Sans Condensed" w:hAnsi="Calibri" w:cs="DejaVu Sans Condensed"/>
        </w:rPr>
        <w:t>You can use this to select the health influencer you want to analyze.</w:t>
      </w:r>
    </w:p>
    <w:p w14:paraId="7F1A1506" w14:textId="15C269E4" w:rsidR="00F4396E" w:rsidRPr="00F1103F" w:rsidRDefault="00F4396E" w:rsidP="00F4396E">
      <w:pPr>
        <w:pStyle w:val="PargrafodaLista"/>
        <w:keepNext/>
        <w:widowControl w:val="0"/>
        <w:numPr>
          <w:ilvl w:val="0"/>
          <w:numId w:val="10"/>
        </w:numPr>
        <w:suppressAutoHyphens/>
        <w:spacing w:before="240" w:after="120"/>
        <w:outlineLvl w:val="3"/>
        <w:rPr>
          <w:rFonts w:ascii="Calibri" w:eastAsia="DejaVu Sans Condensed" w:hAnsi="Calibri" w:cs="DejaVu Sans Condensed"/>
          <w:b/>
          <w:lang w:val="en-GB"/>
        </w:rPr>
      </w:pPr>
      <w:r w:rsidRPr="00F1103F">
        <w:rPr>
          <w:rFonts w:ascii="Calibri" w:eastAsia="DejaVu Sans Condensed" w:hAnsi="Calibri" w:cs="DejaVu Sans Condensed"/>
          <w:b/>
          <w:lang w:val="en-GB"/>
        </w:rPr>
        <w:t>Health influencer label</w:t>
      </w:r>
      <w:r w:rsidR="001D6076">
        <w:rPr>
          <w:rFonts w:ascii="Calibri" w:eastAsia="DejaVu Sans Condensed" w:hAnsi="Calibri" w:cs="DejaVu Sans Condensed"/>
          <w:b/>
          <w:lang w:val="en-GB"/>
        </w:rPr>
        <w:t xml:space="preserve"> and Pictogram legend</w:t>
      </w:r>
    </w:p>
    <w:p w14:paraId="26A5867C" w14:textId="37A48A35" w:rsidR="00F4396E" w:rsidRPr="00C64CEB" w:rsidRDefault="00F4396E" w:rsidP="00F4396E">
      <w:pPr>
        <w:pStyle w:val="PargrafodaLista"/>
        <w:keepNext/>
        <w:widowControl w:val="0"/>
        <w:suppressAutoHyphens/>
        <w:spacing w:before="240" w:after="120"/>
        <w:outlineLvl w:val="3"/>
        <w:rPr>
          <w:rFonts w:ascii="Calibri" w:eastAsia="DejaVu Sans Condensed" w:hAnsi="Calibri" w:cs="DejaVu Sans Condensed"/>
        </w:rPr>
      </w:pPr>
      <w:r>
        <w:rPr>
          <w:rFonts w:ascii="Calibri" w:eastAsia="DejaVu Sans Condensed" w:hAnsi="Calibri" w:cs="DejaVu Sans Condensed"/>
        </w:rPr>
        <w:t>This serves as a label for the icons close to the plots, so the user can understand which data is in the plots</w:t>
      </w:r>
      <w:r w:rsidR="001D6076">
        <w:rPr>
          <w:rFonts w:ascii="Calibri" w:eastAsia="DejaVu Sans Condensed" w:hAnsi="Calibri" w:cs="DejaVu Sans Condensed"/>
        </w:rPr>
        <w:t>.The Pictogram legent assiciates the pictograms with their meaning.</w:t>
      </w:r>
    </w:p>
    <w:p w14:paraId="37250DE7" w14:textId="77777777" w:rsidR="00F4396E" w:rsidRPr="00F1103F" w:rsidRDefault="00F4396E" w:rsidP="00F4396E">
      <w:pPr>
        <w:pStyle w:val="PargrafodaLista"/>
        <w:keepNext/>
        <w:widowControl w:val="0"/>
        <w:numPr>
          <w:ilvl w:val="0"/>
          <w:numId w:val="10"/>
        </w:numPr>
        <w:suppressAutoHyphens/>
        <w:spacing w:before="240" w:after="120"/>
        <w:outlineLvl w:val="3"/>
        <w:rPr>
          <w:rFonts w:ascii="Calibri" w:eastAsia="DejaVu Sans Condensed" w:hAnsi="Calibri" w:cs="DejaVu Sans Condensed"/>
          <w:b/>
          <w:lang w:val="en-GB"/>
        </w:rPr>
      </w:pPr>
      <w:r w:rsidRPr="00F1103F">
        <w:rPr>
          <w:rFonts w:ascii="Calibri" w:eastAsia="DejaVu Sans Condensed" w:hAnsi="Calibri" w:cs="DejaVu Sans Condensed"/>
          <w:b/>
          <w:lang w:val="en-GB"/>
        </w:rPr>
        <w:t>Years slider</w:t>
      </w:r>
    </w:p>
    <w:p w14:paraId="190B9B8D" w14:textId="67B73B8B" w:rsidR="00F4396E" w:rsidRPr="00F4396E" w:rsidRDefault="00F4396E" w:rsidP="00F4396E">
      <w:pPr>
        <w:pStyle w:val="PargrafodaLista"/>
        <w:keepNext/>
        <w:widowControl w:val="0"/>
        <w:suppressAutoHyphens/>
        <w:spacing w:before="240" w:after="120"/>
        <w:outlineLvl w:val="3"/>
        <w:rPr>
          <w:rFonts w:ascii="Calibri" w:eastAsia="DejaVu Sans Condensed" w:hAnsi="Calibri" w:cs="DejaVu Sans Condensed"/>
          <w:lang w:val="en-GB"/>
        </w:rPr>
      </w:pPr>
      <w:r>
        <w:rPr>
          <w:rFonts w:ascii="Calibri" w:eastAsia="DejaVu Sans Condensed" w:hAnsi="Calibri" w:cs="DejaVu Sans Condensed"/>
        </w:rPr>
        <w:t>This allows the user to select the year he wants to analyze.</w:t>
      </w:r>
    </w:p>
    <w:p w14:paraId="2594BFDF" w14:textId="5D7D195D" w:rsidR="00BA2C6B" w:rsidRPr="003B5488" w:rsidRDefault="00572797" w:rsidP="00BA2C6B">
      <w:pPr>
        <w:keepNext/>
        <w:widowControl w:val="0"/>
        <w:suppressAutoHyphens/>
        <w:spacing w:before="240" w:after="120"/>
        <w:outlineLvl w:val="3"/>
        <w:rPr>
          <w:rFonts w:ascii="Calibri" w:eastAsia="DejaVu Sans Condensed" w:hAnsi="Calibri" w:cs="DejaVu Sans Condensed"/>
          <w:b/>
          <w:bCs/>
          <w:lang w:val="pt-PT"/>
        </w:rPr>
      </w:pPr>
      <w:r w:rsidRPr="003B5488">
        <w:rPr>
          <w:rFonts w:ascii="Calibri" w:eastAsia="DejaVu Sans Condensed" w:hAnsi="Calibri" w:cs="DejaVu Sans Condensed"/>
          <w:b/>
          <w:bCs/>
          <w:lang w:val="pt-PT"/>
        </w:rPr>
        <w:t>2</w:t>
      </w:r>
      <w:r w:rsidR="00C4186B" w:rsidRPr="003B5488">
        <w:rPr>
          <w:rFonts w:ascii="Calibri" w:eastAsia="DejaVu Sans Condensed" w:hAnsi="Calibri" w:cs="DejaVu Sans Condensed"/>
          <w:b/>
          <w:bCs/>
          <w:lang w:val="pt-PT"/>
        </w:rPr>
        <w:t xml:space="preserve">. </w:t>
      </w:r>
      <w:r w:rsidR="009D7C87" w:rsidRPr="003B5488">
        <w:rPr>
          <w:rFonts w:ascii="Calibri" w:eastAsia="DejaVu Sans Condensed" w:hAnsi="Calibri" w:cs="DejaVu Sans Condensed"/>
          <w:b/>
          <w:bCs/>
          <w:lang w:val="pt-PT"/>
        </w:rPr>
        <w:t>Visual Encoding</w:t>
      </w:r>
    </w:p>
    <w:p w14:paraId="7ECA2C90" w14:textId="26F9DBA3" w:rsidR="000730BF" w:rsidRPr="002E0AF6" w:rsidRDefault="000730BF" w:rsidP="000730BF">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Choropleth map</w:t>
      </w:r>
    </w:p>
    <w:p w14:paraId="14484A44"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lastRenderedPageBreak/>
        <w:t>Map -&gt; Colour: filling each country with the colour of the selected variable.</w:t>
      </w:r>
    </w:p>
    <w:p w14:paraId="3455C1D6"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Channel -&gt; colour -&gt; hue: a higher value for the hue represents a higher value of the selected variable.</w:t>
      </w:r>
    </w:p>
    <w:p w14:paraId="5A6BC14C" w14:textId="58F9EBE2" w:rsidR="00452925" w:rsidRPr="00F4396E"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Channel -&gt; colour -&gt; lightness: if a point from a country is selected on a scatter plot, the lightness goes up on the map.</w:t>
      </w:r>
    </w:p>
    <w:p w14:paraId="2F654F23" w14:textId="77BCC6DD" w:rsidR="000730BF" w:rsidRPr="002E0AF6" w:rsidRDefault="000730BF" w:rsidP="000730BF">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Scatter plot</w:t>
      </w:r>
    </w:p>
    <w:p w14:paraId="2A7A13BA"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 xml:space="preserve">Marks -&gt; Point: represents a pair (health variable, health influencer) </w:t>
      </w:r>
    </w:p>
    <w:p w14:paraId="285385BD" w14:textId="770D4DE3" w:rsid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Marks -&gt; Line: represents the linear approximation of the scatterplot between the 2 variables.</w:t>
      </w:r>
    </w:p>
    <w:p w14:paraId="749E70EC"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 xml:space="preserve">Channel -&gt; position: represents the position of the point in a Cartesian axis. </w:t>
      </w:r>
    </w:p>
    <w:p w14:paraId="5471E8E9" w14:textId="063D4189"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Pictograph -&gt; Represents the respective health variable being correlated with health influencer</w:t>
      </w:r>
    </w:p>
    <w:p w14:paraId="5D31CBED" w14:textId="13852C9D" w:rsidR="000730BF" w:rsidRPr="002E0AF6" w:rsidRDefault="000730BF" w:rsidP="002E0AF6">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Star plot</w:t>
      </w:r>
    </w:p>
    <w:p w14:paraId="491D03B0" w14:textId="77777777"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Marks -&gt; Point: represents the correlation coefficient normalized between 0 and 1.</w:t>
      </w:r>
    </w:p>
    <w:p w14:paraId="792359C4" w14:textId="3268CB51"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 xml:space="preserve">Channel -&gt; colour -&gt; hue: The colour of the area between the points in the start chart represents the variable being analyzed. </w:t>
      </w:r>
      <w:r w:rsidRPr="00921D11">
        <w:rPr>
          <w:rFonts w:ascii="Calibri" w:eastAsia="DejaVu Sans Condensed" w:hAnsi="Calibri"/>
        </w:rPr>
        <w:tab/>
        <w:t xml:space="preserve"> </w:t>
      </w:r>
    </w:p>
    <w:p w14:paraId="5C37A472" w14:textId="794CB1C6"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Pictograph -&gt; Represents the respective health variable being correlated with health influencer</w:t>
      </w:r>
    </w:p>
    <w:p w14:paraId="5DAC8726" w14:textId="364CA9B9"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Channel -&gt; Colour: coulor represents the selected variable.</w:t>
      </w:r>
    </w:p>
    <w:p w14:paraId="7E0A02F9" w14:textId="5C40264B" w:rsidR="000730BF" w:rsidRPr="002E0AF6" w:rsidRDefault="000730BF" w:rsidP="000730BF">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Violin plot</w:t>
      </w:r>
    </w:p>
    <w:p w14:paraId="0AB004FB" w14:textId="77777777"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Pictograph -&gt; Represents the respective health variable</w:t>
      </w:r>
    </w:p>
    <w:p w14:paraId="1DBBB693" w14:textId="009848B9"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Curve -&gt; Represents the distribution  of each of the health variables and the selected health influencer</w:t>
      </w:r>
    </w:p>
    <w:p w14:paraId="4557F161" w14:textId="6D2A89D1"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Size -&gt; Is proportional to cardinality countries of the value interval</w:t>
      </w:r>
    </w:p>
    <w:p w14:paraId="4ED06A56" w14:textId="13F61900"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Channel -&gt; Colour: the colour of the first violin plot represents the selected variable</w:t>
      </w:r>
    </w:p>
    <w:p w14:paraId="00902A6F" w14:textId="3617EC49" w:rsidR="00C64CEB" w:rsidRPr="002E0AF6" w:rsidRDefault="00C64CEB" w:rsidP="00C64CEB">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2E0AF6">
        <w:rPr>
          <w:rFonts w:ascii="Calibri" w:eastAsia="DejaVu Sans Condensed" w:hAnsi="Calibri" w:cs="DejaVu Sans Condensed"/>
          <w:b/>
          <w:lang w:val="en-GB"/>
        </w:rPr>
        <w:t>Health influencer slider</w:t>
      </w:r>
    </w:p>
    <w:p w14:paraId="10417D40" w14:textId="063B56B1"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position: represents the health influencer being displayed</w:t>
      </w:r>
    </w:p>
    <w:p w14:paraId="2D78A529" w14:textId="67163E71" w:rsid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colour: represents the health influencer being displayed</w:t>
      </w:r>
    </w:p>
    <w:p w14:paraId="30223B75" w14:textId="3991E7DC" w:rsidR="00C64CEB" w:rsidRPr="002E0AF6" w:rsidRDefault="00C64CEB" w:rsidP="00921D11">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2E0AF6">
        <w:rPr>
          <w:rFonts w:ascii="Calibri" w:eastAsia="DejaVu Sans Condensed" w:hAnsi="Calibri" w:cs="DejaVu Sans Condensed"/>
          <w:b/>
          <w:lang w:val="en-GB"/>
        </w:rPr>
        <w:t xml:space="preserve">Health influencer </w:t>
      </w:r>
      <w:r w:rsidR="00F4396E" w:rsidRPr="002E0AF6">
        <w:rPr>
          <w:rFonts w:ascii="Calibri" w:eastAsia="DejaVu Sans Condensed" w:hAnsi="Calibri" w:cs="DejaVu Sans Condensed"/>
          <w:b/>
          <w:lang w:val="en-GB"/>
        </w:rPr>
        <w:t>label</w:t>
      </w:r>
    </w:p>
    <w:p w14:paraId="4AB91EDC" w14:textId="1D2AC568"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position: represents the year being displayed</w:t>
      </w:r>
    </w:p>
    <w:p w14:paraId="33ECB295" w14:textId="77777777" w:rsid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colour: represents the relation between the coulor with each influencer (word on its right)</w:t>
      </w:r>
    </w:p>
    <w:p w14:paraId="1CFA27C7" w14:textId="574491CE" w:rsidR="00921D11" w:rsidRPr="00921D11" w:rsidRDefault="00C64CEB" w:rsidP="00921D11">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2E0AF6">
        <w:rPr>
          <w:rFonts w:ascii="Calibri" w:eastAsia="DejaVu Sans Condensed" w:hAnsi="Calibri" w:cs="DejaVu Sans Condensed"/>
          <w:b/>
          <w:lang w:val="en-GB"/>
        </w:rPr>
        <w:t>Years slider</w:t>
      </w:r>
      <w:r w:rsidR="00921D11">
        <w:rPr>
          <w:rFonts w:ascii="Calibri" w:eastAsia="DejaVu Sans Condensed" w:hAnsi="Calibri" w:cs="DejaVu Sans Condensed"/>
          <w:b/>
          <w:lang w:val="en-GB"/>
        </w:rPr>
        <w:br/>
      </w:r>
      <w:r w:rsidR="00921D11" w:rsidRPr="00921D11">
        <w:rPr>
          <w:rFonts w:ascii="Calibri" w:eastAsia="DejaVu Sans Condensed" w:hAnsi="Calibri" w:cs="DejaVu Sans Condensed"/>
        </w:rPr>
        <w:t>Channel -&gt; position: represents the year being displayed</w:t>
      </w:r>
      <w:r w:rsidR="00921D11" w:rsidRPr="00921D11">
        <w:rPr>
          <w:rFonts w:ascii="Calibri" w:eastAsia="DejaVu Sans Condensed" w:hAnsi="Calibri" w:cs="DejaVu Sans Condensed"/>
        </w:rPr>
        <w:br/>
      </w:r>
      <w:r w:rsidR="00921D11" w:rsidRPr="00921D11">
        <w:rPr>
          <w:rFonts w:ascii="Calibri" w:eastAsia="DejaVu Sans Condensed" w:hAnsi="Calibri" w:cs="DejaVu Sans Condensed"/>
        </w:rPr>
        <w:t>Channel -&gt; colour: represents the relation between the coulor with each influencer (word on its right)</w:t>
      </w:r>
    </w:p>
    <w:p w14:paraId="7C9A6659" w14:textId="0343FEE9" w:rsidR="00921D11" w:rsidRPr="00921D11" w:rsidRDefault="00921D11" w:rsidP="00921D11">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921D11">
        <w:rPr>
          <w:rFonts w:ascii="Calibri" w:eastAsia="DejaVu Sans Condensed" w:hAnsi="Calibri" w:cs="DejaVu Sans Condensed"/>
          <w:b/>
          <w:lang w:val="en-GB"/>
        </w:rPr>
        <w:t>Health influencer legend</w:t>
      </w:r>
      <w:r>
        <w:rPr>
          <w:rFonts w:ascii="Calibri" w:eastAsia="DejaVu Sans Condensed" w:hAnsi="Calibri" w:cs="DejaVu Sans Condensed"/>
          <w:b/>
          <w:lang w:val="en-GB"/>
        </w:rPr>
        <w:br/>
      </w:r>
      <w:r w:rsidRPr="00921D11">
        <w:rPr>
          <w:rFonts w:ascii="Calibri" w:eastAsia="DejaVu Sans Condensed" w:hAnsi="Calibri" w:cs="DejaVu Sans Condensed"/>
          <w:lang w:val="en-GB"/>
        </w:rPr>
        <w:t>Channel -&gt; colour: represents the relation between the coulor with each influencer (word on its right)</w:t>
      </w:r>
    </w:p>
    <w:p w14:paraId="08A5BB80" w14:textId="187D60E0" w:rsidR="00C4186B" w:rsidRPr="00EA3524" w:rsidRDefault="00572797" w:rsidP="00921D11">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3</w:t>
      </w:r>
      <w:r w:rsidR="00C4186B">
        <w:rPr>
          <w:rFonts w:ascii="Calibri" w:eastAsia="DejaVu Sans Condensed" w:hAnsi="Calibri" w:cs="DejaVu Sans Condensed"/>
          <w:b/>
          <w:bCs/>
          <w:lang w:val="en-GB"/>
        </w:rPr>
        <w:t xml:space="preserve">. </w:t>
      </w:r>
      <w:r w:rsidR="007D0D81">
        <w:rPr>
          <w:rFonts w:ascii="Calibri" w:eastAsia="DejaVu Sans Condensed" w:hAnsi="Calibri" w:cs="DejaVu Sans Condensed"/>
          <w:b/>
          <w:bCs/>
          <w:lang w:val="en-GB"/>
        </w:rPr>
        <w:t>Answering the questions</w:t>
      </w:r>
    </w:p>
    <w:p w14:paraId="57C16D0C" w14:textId="05A54B9C"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D0614F">
        <w:rPr>
          <w:rFonts w:ascii="Calibri" w:eastAsia="DejaVu Sans Condensed" w:hAnsi="Calibri"/>
          <w:b/>
          <w:lang w:val="en-GB"/>
        </w:rPr>
        <w:t>Question 1</w:t>
      </w:r>
      <w:r>
        <w:rPr>
          <w:rFonts w:ascii="Calibri" w:eastAsia="DejaVu Sans Condensed" w:hAnsi="Calibri"/>
          <w:b/>
          <w:lang w:val="en-GB"/>
        </w:rPr>
        <w:t>:</w:t>
      </w:r>
      <w:r w:rsidRPr="005D0EC9">
        <w:rPr>
          <w:rFonts w:ascii="Calibri" w:eastAsia="DejaVu Sans Condensed" w:hAnsi="Calibri"/>
          <w:lang w:val="en-GB"/>
        </w:rPr>
        <w:t xml:space="preserve"> Does a better wage mean a healthier life or a </w:t>
      </w:r>
      <w:r w:rsidRPr="005D0EC9">
        <w:rPr>
          <w:rFonts w:ascii="Calibri" w:eastAsia="DejaVu Sans Condensed" w:hAnsi="Calibri"/>
          <w:lang w:val="en-CA"/>
        </w:rPr>
        <w:t>longer</w:t>
      </w:r>
      <w:r w:rsidRPr="005D0EC9">
        <w:rPr>
          <w:rFonts w:ascii="Calibri" w:eastAsia="DejaVu Sans Condensed" w:hAnsi="Calibri"/>
          <w:lang w:val="en-GB"/>
        </w:rPr>
        <w:t xml:space="preserve"> life expectancy? </w:t>
      </w:r>
    </w:p>
    <w:p w14:paraId="32813C81" w14:textId="4495717B" w:rsidR="001A40D7" w:rsidRPr="000C4FCF" w:rsidRDefault="001A40D7" w:rsidP="001A40D7">
      <w:pPr>
        <w:pStyle w:val="PargrafodaLista"/>
        <w:widowControl w:val="0"/>
        <w:numPr>
          <w:ilvl w:val="4"/>
          <w:numId w:val="1"/>
        </w:numPr>
        <w:suppressAutoHyphens/>
        <w:spacing w:after="0"/>
        <w:jc w:val="both"/>
        <w:rPr>
          <w:rFonts w:ascii="Calibri" w:eastAsia="DejaVu Sans Condensed" w:hAnsi="Calibri"/>
          <w:highlight w:val="yellow"/>
          <w:lang w:val="en-GB"/>
        </w:rPr>
      </w:pPr>
      <w:r w:rsidRPr="0092543D">
        <w:rPr>
          <w:rFonts w:ascii="Calibri" w:eastAsia="DejaVu Sans Condensed" w:hAnsi="Calibri"/>
          <w:bCs/>
          <w:lang w:val="en-GB"/>
        </w:rPr>
        <w:t xml:space="preserve">       </w:t>
      </w:r>
      <w:r>
        <w:rPr>
          <w:rFonts w:ascii="Calibri" w:eastAsia="DejaVu Sans Condensed" w:hAnsi="Calibri"/>
        </w:rPr>
        <w:t xml:space="preserve"> - </w:t>
      </w:r>
      <w:r w:rsidR="002C412C">
        <w:rPr>
          <w:rFonts w:ascii="Calibri" w:eastAsia="DejaVu Sans Condensed" w:hAnsi="Calibri"/>
          <w:lang w:val="en-GB"/>
        </w:rPr>
        <w:t>You can see this by selecting the wage mean on the slicer and looking at the scatter chart of life expectancy.</w:t>
      </w:r>
    </w:p>
    <w:p w14:paraId="52DD6EA9" w14:textId="77777777" w:rsidR="00F37FB5" w:rsidRDefault="00F37FB5" w:rsidP="00173403">
      <w:pPr>
        <w:pStyle w:val="PargrafodaLista"/>
        <w:widowControl w:val="0"/>
        <w:suppressAutoHyphens/>
        <w:spacing w:after="0"/>
        <w:ind w:left="0"/>
        <w:jc w:val="both"/>
        <w:rPr>
          <w:rFonts w:ascii="Calibri" w:eastAsia="DejaVu Sans Condensed" w:hAnsi="Calibri"/>
          <w:lang w:val="en-GB"/>
        </w:rPr>
      </w:pPr>
    </w:p>
    <w:p w14:paraId="1AC73E8B" w14:textId="6619E20D" w:rsidR="00591775" w:rsidRPr="00F37FB5" w:rsidRDefault="00F37FB5" w:rsidP="00173403">
      <w:pPr>
        <w:pStyle w:val="PargrafodaLista"/>
        <w:widowControl w:val="0"/>
        <w:suppressAutoHyphens/>
        <w:spacing w:after="0"/>
        <w:ind w:left="0"/>
        <w:jc w:val="both"/>
        <w:rPr>
          <w:rFonts w:ascii="Calibri" w:eastAsia="DejaVu Sans Condensed" w:hAnsi="Calibri"/>
          <w:lang w:val="en-GB"/>
        </w:rPr>
      </w:pPr>
      <w:r w:rsidRPr="00F37FB5">
        <w:rPr>
          <w:rFonts w:ascii="Calibri" w:eastAsia="DejaVu Sans Condensed" w:hAnsi="Calibri"/>
        </w:rPr>
        <w:lastRenderedPageBreak/>
        <w:drawing>
          <wp:inline distT="0" distB="0" distL="0" distR="0" wp14:anchorId="5D9E5DCD" wp14:editId="5B11D6FD">
            <wp:extent cx="3329369" cy="1713767"/>
            <wp:effectExtent l="0" t="0" r="0" b="0"/>
            <wp:docPr id="46" name="Imagem 5">
              <a:extLst xmlns:a="http://schemas.openxmlformats.org/drawingml/2006/main">
                <a:ext uri="{FF2B5EF4-FFF2-40B4-BE49-F238E27FC236}">
                  <a16:creationId xmlns:a16="http://schemas.microsoft.com/office/drawing/2014/main" id="{9E0E137C-A7D1-4C8D-9C9E-B749F662E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9E0E137C-A7D1-4C8D-9C9E-B749F662E4E5}"/>
                        </a:ext>
                      </a:extLst>
                    </pic:cNvPr>
                    <pic:cNvPicPr>
                      <a:picLocks noChangeAspect="1"/>
                    </pic:cNvPicPr>
                  </pic:nvPicPr>
                  <pic:blipFill>
                    <a:blip r:embed="rId7"/>
                    <a:stretch>
                      <a:fillRect/>
                    </a:stretch>
                  </pic:blipFill>
                  <pic:spPr>
                    <a:xfrm>
                      <a:off x="0" y="0"/>
                      <a:ext cx="3354102" cy="1726498"/>
                    </a:xfrm>
                    <a:prstGeom prst="rect">
                      <a:avLst/>
                    </a:prstGeom>
                  </pic:spPr>
                </pic:pic>
              </a:graphicData>
            </a:graphic>
          </wp:inline>
        </w:drawing>
      </w:r>
      <w:r w:rsidR="002E0AF6" w:rsidRPr="002E0AF6">
        <w:rPr>
          <w:rFonts w:ascii="Calibri" w:eastAsia="DejaVu Sans Condensed" w:hAnsi="Calibri"/>
        </w:rPr>
        <w:drawing>
          <wp:inline distT="0" distB="0" distL="0" distR="0" wp14:anchorId="0A020C8E" wp14:editId="3ACC4498">
            <wp:extent cx="2525151" cy="1898995"/>
            <wp:effectExtent l="0" t="0" r="8890" b="6350"/>
            <wp:docPr id="15" name="Imagem 14">
              <a:extLst xmlns:a="http://schemas.openxmlformats.org/drawingml/2006/main">
                <a:ext uri="{FF2B5EF4-FFF2-40B4-BE49-F238E27FC236}">
                  <a16:creationId xmlns:a16="http://schemas.microsoft.com/office/drawing/2014/main" id="{4666A0B2-2D45-4A5D-9619-2B6153206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4666A0B2-2D45-4A5D-9619-2B61532066DD}"/>
                        </a:ext>
                      </a:extLst>
                    </pic:cNvPr>
                    <pic:cNvPicPr>
                      <a:picLocks noChangeAspect="1"/>
                    </pic:cNvPicPr>
                  </pic:nvPicPr>
                  <pic:blipFill>
                    <a:blip r:embed="rId8"/>
                    <a:stretch>
                      <a:fillRect/>
                    </a:stretch>
                  </pic:blipFill>
                  <pic:spPr>
                    <a:xfrm>
                      <a:off x="0" y="0"/>
                      <a:ext cx="2629090" cy="1977160"/>
                    </a:xfrm>
                    <a:prstGeom prst="rect">
                      <a:avLst/>
                    </a:prstGeom>
                  </pic:spPr>
                </pic:pic>
              </a:graphicData>
            </a:graphic>
          </wp:inline>
        </w:drawing>
      </w:r>
    </w:p>
    <w:p w14:paraId="7F926B29" w14:textId="45607A60" w:rsidR="00F37FB5" w:rsidRPr="00F37FB5" w:rsidRDefault="00F37FB5" w:rsidP="00173403">
      <w:pPr>
        <w:pStyle w:val="PargrafodaLista"/>
        <w:widowControl w:val="0"/>
        <w:suppressAutoHyphens/>
        <w:spacing w:after="0"/>
        <w:ind w:left="0"/>
        <w:jc w:val="both"/>
        <w:rPr>
          <w:rFonts w:ascii="Calibri" w:eastAsia="DejaVu Sans Condensed" w:hAnsi="Calibri"/>
          <w:lang w:val="en-GB"/>
        </w:rPr>
      </w:pPr>
    </w:p>
    <w:p w14:paraId="22FADDDB" w14:textId="2422554B" w:rsidR="001A40D7" w:rsidRPr="0092543D" w:rsidRDefault="001A40D7" w:rsidP="001A40D7">
      <w:pPr>
        <w:pStyle w:val="PargrafodaLista"/>
        <w:widowControl w:val="0"/>
        <w:numPr>
          <w:ilvl w:val="2"/>
          <w:numId w:val="1"/>
        </w:numPr>
        <w:suppressAutoHyphens/>
        <w:spacing w:after="0"/>
        <w:jc w:val="both"/>
        <w:rPr>
          <w:rFonts w:ascii="Calibri" w:eastAsia="DejaVu Sans Condensed" w:hAnsi="Calibri"/>
          <w:lang w:val="en-GB"/>
        </w:rPr>
      </w:pPr>
      <w:r w:rsidRPr="00F37FB5">
        <w:rPr>
          <w:rFonts w:ascii="Calibri" w:eastAsia="DejaVu Sans Condensed" w:hAnsi="Calibri"/>
          <w:b/>
          <w:lang w:val="en-GB"/>
        </w:rPr>
        <w:t>Question</w:t>
      </w:r>
      <w:r w:rsidRPr="0092543D">
        <w:rPr>
          <w:rFonts w:ascii="Calibri" w:eastAsia="DejaVu Sans Condensed" w:hAnsi="Calibri"/>
          <w:b/>
          <w:lang w:val="en-GB"/>
        </w:rPr>
        <w:t xml:space="preserve"> 2: </w:t>
      </w:r>
      <w:r w:rsidRPr="0092543D">
        <w:rPr>
          <w:rFonts w:ascii="Calibri" w:eastAsia="DejaVu Sans Condensed" w:hAnsi="Calibri"/>
          <w:lang w:val="en-GB"/>
        </w:rPr>
        <w:t xml:space="preserve">What is the optimal number of hours to work that lead to a healthier life or more life expectancy? </w:t>
      </w:r>
    </w:p>
    <w:p w14:paraId="0D1DEEDB" w14:textId="49FA8266" w:rsidR="001A40D7" w:rsidRPr="0092543D" w:rsidRDefault="001A40D7" w:rsidP="001A40D7">
      <w:pPr>
        <w:pStyle w:val="PargrafodaLista"/>
        <w:widowControl w:val="0"/>
        <w:numPr>
          <w:ilvl w:val="3"/>
          <w:numId w:val="1"/>
        </w:numPr>
        <w:suppressAutoHyphens/>
        <w:jc w:val="both"/>
        <w:rPr>
          <w:rFonts w:ascii="Calibri" w:eastAsia="DejaVu Sans Condensed" w:hAnsi="Calibri"/>
          <w:lang w:val="en-CA"/>
        </w:rPr>
      </w:pPr>
      <w:r w:rsidRPr="0092543D">
        <w:rPr>
          <w:rFonts w:ascii="Calibri" w:eastAsia="DejaVu Sans Condensed" w:hAnsi="Calibri"/>
          <w:lang w:val="en-GB"/>
        </w:rPr>
        <w:t xml:space="preserve">        </w:t>
      </w:r>
      <w:r>
        <w:rPr>
          <w:rFonts w:ascii="Calibri" w:eastAsia="DejaVu Sans Condensed" w:hAnsi="Calibri"/>
          <w:lang w:val="en-GB"/>
        </w:rPr>
        <w:t xml:space="preserve"> - You can see this by selecting the hours worked on the slicer and looking at the </w:t>
      </w:r>
      <w:r w:rsidR="002C412C">
        <w:rPr>
          <w:rFonts w:ascii="Calibri" w:eastAsia="DejaVu Sans Condensed" w:hAnsi="Calibri"/>
          <w:lang w:val="en-GB"/>
        </w:rPr>
        <w:t>violin</w:t>
      </w:r>
      <w:r>
        <w:rPr>
          <w:rFonts w:ascii="Calibri" w:eastAsia="DejaVu Sans Condensed" w:hAnsi="Calibri"/>
          <w:lang w:val="en-GB"/>
        </w:rPr>
        <w:t xml:space="preserve"> chart</w:t>
      </w:r>
      <w:r w:rsidR="002C412C">
        <w:rPr>
          <w:rFonts w:ascii="Calibri" w:eastAsia="DejaVu Sans Condensed" w:hAnsi="Calibri"/>
          <w:lang w:val="en-GB"/>
        </w:rPr>
        <w:t xml:space="preserve"> of life expectancy to see the tendency</w:t>
      </w:r>
      <w:r>
        <w:rPr>
          <w:rFonts w:ascii="Calibri" w:eastAsia="DejaVu Sans Condensed" w:hAnsi="Calibri"/>
          <w:lang w:val="en-GB"/>
        </w:rPr>
        <w:t>.</w:t>
      </w:r>
    </w:p>
    <w:p w14:paraId="5061084C" w14:textId="77777777"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92543D">
        <w:rPr>
          <w:rFonts w:ascii="Calibri" w:eastAsia="DejaVu Sans Condensed" w:hAnsi="Calibri"/>
          <w:b/>
          <w:lang w:val="en-GB"/>
        </w:rPr>
        <w:t xml:space="preserve">Question 3: </w:t>
      </w:r>
      <w:r w:rsidRPr="0092543D">
        <w:rPr>
          <w:rFonts w:ascii="Calibri" w:eastAsia="DejaVu Sans Condensed" w:hAnsi="Calibri"/>
          <w:lang w:val="en-GB"/>
        </w:rPr>
        <w:t>What is the relationship between, more people working and being healthier and live more?</w:t>
      </w:r>
    </w:p>
    <w:p w14:paraId="3588230D" w14:textId="7D48BF8B" w:rsidR="001A40D7" w:rsidRPr="0092543D" w:rsidRDefault="001A40D7" w:rsidP="001A40D7">
      <w:pPr>
        <w:pStyle w:val="PargrafodaLista"/>
        <w:widowControl w:val="0"/>
        <w:numPr>
          <w:ilvl w:val="3"/>
          <w:numId w:val="1"/>
        </w:numPr>
        <w:suppressAutoHyphens/>
        <w:spacing w:after="0"/>
        <w:jc w:val="both"/>
        <w:rPr>
          <w:rFonts w:ascii="Calibri" w:eastAsia="DejaVu Sans Condensed" w:hAnsi="Calibri"/>
          <w:lang w:val="en-CA"/>
        </w:rPr>
      </w:pPr>
      <w:r>
        <w:rPr>
          <w:rFonts w:ascii="Calibri" w:eastAsia="DejaVu Sans Condensed" w:hAnsi="Calibri"/>
        </w:rPr>
        <w:t xml:space="preserve">      </w:t>
      </w:r>
      <w:r w:rsidRPr="0092543D">
        <w:rPr>
          <w:rFonts w:ascii="Calibri" w:eastAsia="DejaVu Sans Condensed" w:hAnsi="Calibri"/>
        </w:rPr>
        <w:t xml:space="preserve">    - </w:t>
      </w:r>
      <w:r w:rsidR="002C412C">
        <w:rPr>
          <w:rFonts w:ascii="Calibri" w:eastAsia="DejaVu Sans Condensed" w:hAnsi="Calibri"/>
          <w:lang w:val="en-GB"/>
        </w:rPr>
        <w:t xml:space="preserve">You can see this by selecting the </w:t>
      </w:r>
      <w:r w:rsidR="006323E5">
        <w:rPr>
          <w:rFonts w:ascii="Calibri" w:eastAsia="DejaVu Sans Condensed" w:hAnsi="Calibri"/>
          <w:lang w:val="en-GB"/>
        </w:rPr>
        <w:t xml:space="preserve">employment rate </w:t>
      </w:r>
      <w:r w:rsidR="002C412C">
        <w:rPr>
          <w:rFonts w:ascii="Calibri" w:eastAsia="DejaVu Sans Condensed" w:hAnsi="Calibri"/>
          <w:lang w:val="en-GB"/>
        </w:rPr>
        <w:t xml:space="preserve">on the slicer and looking at the scatter chart </w:t>
      </w:r>
      <w:r w:rsidR="006323E5">
        <w:rPr>
          <w:rFonts w:ascii="Calibri" w:eastAsia="DejaVu Sans Condensed" w:hAnsi="Calibri"/>
          <w:lang w:val="en-GB"/>
        </w:rPr>
        <w:t>to compare the countries, and then to the violin chart to see the tendency</w:t>
      </w:r>
      <w:r w:rsidR="002C412C">
        <w:rPr>
          <w:rFonts w:ascii="Calibri" w:eastAsia="DejaVu Sans Condensed" w:hAnsi="Calibri"/>
          <w:lang w:val="en-GB"/>
        </w:rPr>
        <w:t>.</w:t>
      </w:r>
    </w:p>
    <w:p w14:paraId="42B58296" w14:textId="77777777"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D0614F">
        <w:rPr>
          <w:rFonts w:ascii="Calibri" w:eastAsia="DejaVu Sans Condensed" w:hAnsi="Calibri"/>
          <w:b/>
          <w:lang w:val="en-GB"/>
        </w:rPr>
        <w:t xml:space="preserve">Question </w:t>
      </w:r>
      <w:r>
        <w:rPr>
          <w:rFonts w:ascii="Calibri" w:eastAsia="DejaVu Sans Condensed" w:hAnsi="Calibri"/>
          <w:b/>
          <w:lang w:val="en-GB"/>
        </w:rPr>
        <w:t xml:space="preserve">4: </w:t>
      </w:r>
      <w:r w:rsidRPr="005D0EC9">
        <w:rPr>
          <w:rFonts w:ascii="Calibri" w:eastAsia="DejaVu Sans Condensed" w:hAnsi="Calibri"/>
          <w:lang w:val="en-GB"/>
        </w:rPr>
        <w:t xml:space="preserve">How does adult education influence our health? </w:t>
      </w:r>
    </w:p>
    <w:p w14:paraId="485F9EAA" w14:textId="2CC6CF29" w:rsidR="001A40D7" w:rsidRPr="0092543D" w:rsidRDefault="001A40D7" w:rsidP="001A40D7">
      <w:pPr>
        <w:pStyle w:val="PargrafodaLista"/>
        <w:widowControl w:val="0"/>
        <w:numPr>
          <w:ilvl w:val="3"/>
          <w:numId w:val="1"/>
        </w:numPr>
        <w:suppressAutoHyphens/>
        <w:spacing w:after="120"/>
        <w:jc w:val="both"/>
        <w:rPr>
          <w:rFonts w:ascii="Calibri" w:eastAsia="DejaVu Sans Condensed" w:hAnsi="Calibri"/>
          <w:lang w:val="en-CA"/>
        </w:rPr>
      </w:pPr>
      <w:r>
        <w:rPr>
          <w:rFonts w:ascii="Calibri" w:eastAsia="DejaVu Sans Condensed" w:hAnsi="Calibri"/>
          <w:lang w:val="en-GB"/>
        </w:rPr>
        <w:t xml:space="preserve">           - </w:t>
      </w:r>
      <w:r w:rsidR="002C412C">
        <w:rPr>
          <w:rFonts w:ascii="Calibri" w:eastAsia="DejaVu Sans Condensed" w:hAnsi="Calibri"/>
          <w:lang w:val="en-GB"/>
        </w:rPr>
        <w:t>You can see this by selecting adult education on the slicer and looking at the scatter charts and the violin charts.</w:t>
      </w:r>
    </w:p>
    <w:p w14:paraId="1756C85C" w14:textId="77777777"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D0614F">
        <w:rPr>
          <w:rFonts w:ascii="Calibri" w:eastAsia="DejaVu Sans Condensed" w:hAnsi="Calibri"/>
          <w:b/>
          <w:lang w:val="en-GB"/>
        </w:rPr>
        <w:t xml:space="preserve">Question </w:t>
      </w:r>
      <w:r>
        <w:rPr>
          <w:rFonts w:ascii="Calibri" w:eastAsia="DejaVu Sans Condensed" w:hAnsi="Calibri"/>
          <w:b/>
          <w:lang w:val="en-GB"/>
        </w:rPr>
        <w:t xml:space="preserve">5: </w:t>
      </w:r>
      <w:r w:rsidRPr="005D0EC9">
        <w:rPr>
          <w:rFonts w:ascii="Calibri" w:eastAsia="DejaVu Sans Condensed" w:hAnsi="Calibri"/>
          <w:lang w:val="en-GB"/>
        </w:rPr>
        <w:t xml:space="preserve">How does air exposure affect our health? </w:t>
      </w:r>
    </w:p>
    <w:p w14:paraId="0C631922" w14:textId="1BF54BA5" w:rsidR="001A40D7" w:rsidRPr="002C412C" w:rsidRDefault="001A40D7" w:rsidP="002C412C">
      <w:pPr>
        <w:pStyle w:val="PargrafodaLista"/>
        <w:widowControl w:val="0"/>
        <w:numPr>
          <w:ilvl w:val="3"/>
          <w:numId w:val="1"/>
        </w:numPr>
        <w:suppressAutoHyphens/>
        <w:spacing w:after="0"/>
        <w:jc w:val="both"/>
        <w:rPr>
          <w:rFonts w:ascii="Calibri" w:eastAsia="DejaVu Sans Condensed" w:hAnsi="Calibri"/>
          <w:bCs/>
          <w:lang w:val="en-CA"/>
        </w:rPr>
      </w:pPr>
      <w:r>
        <w:rPr>
          <w:rFonts w:ascii="Calibri" w:eastAsia="DejaVu Sans Condensed" w:hAnsi="Calibri"/>
          <w:bCs/>
          <w:lang w:val="en-GB"/>
        </w:rPr>
        <w:t xml:space="preserve">           - </w:t>
      </w:r>
      <w:r w:rsidR="002C412C">
        <w:rPr>
          <w:rFonts w:ascii="Calibri" w:eastAsia="DejaVu Sans Condensed" w:hAnsi="Calibri"/>
          <w:lang w:val="en-GB"/>
        </w:rPr>
        <w:t>You can see this by selecting air exposure on the slicer and looking at the violin charts to see the tendency.</w:t>
      </w:r>
    </w:p>
    <w:p w14:paraId="756E1E39" w14:textId="3B25A670" w:rsidR="001A40D7" w:rsidRPr="002C412C" w:rsidRDefault="001A40D7" w:rsidP="002C412C">
      <w:pPr>
        <w:pStyle w:val="PargrafodaLista"/>
        <w:widowControl w:val="0"/>
        <w:numPr>
          <w:ilvl w:val="3"/>
          <w:numId w:val="1"/>
        </w:numPr>
        <w:suppressAutoHyphens/>
        <w:spacing w:after="0"/>
        <w:jc w:val="both"/>
        <w:rPr>
          <w:rFonts w:ascii="Calibri" w:eastAsia="DejaVu Sans Condensed" w:hAnsi="Calibri"/>
          <w:lang w:val="en-GB"/>
        </w:rPr>
      </w:pPr>
      <w:r w:rsidRPr="0092543D">
        <w:rPr>
          <w:rFonts w:ascii="Calibri" w:eastAsia="DejaVu Sans Condensed" w:hAnsi="Calibri"/>
          <w:b/>
          <w:lang w:val="en-GB"/>
        </w:rPr>
        <w:t>Question 6:</w:t>
      </w:r>
      <w:r w:rsidRPr="0092543D">
        <w:rPr>
          <w:rFonts w:ascii="Calibri" w:eastAsia="DejaVu Sans Condensed" w:hAnsi="Calibri"/>
          <w:lang w:val="en-GB"/>
        </w:rPr>
        <w:t xml:space="preserve"> How does self-reported happiness corelates to </w:t>
      </w:r>
      <w:r w:rsidRPr="0092543D">
        <w:rPr>
          <w:rFonts w:ascii="Calibri" w:eastAsia="DejaVu Sans Condensed" w:hAnsi="Calibri"/>
          <w:bCs/>
          <w:lang w:val="en-GB"/>
        </w:rPr>
        <w:t>Alcohol consumption, Smoking habits and Suicide rates?</w:t>
      </w:r>
    </w:p>
    <w:p w14:paraId="732AF4A3" w14:textId="33C23249" w:rsidR="006323E5" w:rsidRDefault="002C412C" w:rsidP="006323E5">
      <w:pPr>
        <w:widowControl w:val="0"/>
        <w:suppressAutoHyphens/>
        <w:spacing w:after="0"/>
        <w:ind w:left="720"/>
        <w:jc w:val="both"/>
        <w:rPr>
          <w:rFonts w:ascii="Calibri" w:eastAsia="DejaVu Sans Condensed" w:hAnsi="Calibri"/>
          <w:lang w:val="en-GB"/>
        </w:rPr>
      </w:pPr>
      <w:r>
        <w:rPr>
          <w:rFonts w:ascii="Calibri" w:eastAsia="DejaVu Sans Condensed" w:hAnsi="Calibri"/>
          <w:lang w:val="en-GB"/>
        </w:rPr>
        <w:t xml:space="preserve">- You can see this by selecting self-reported happiness on the slicer and looking at the scatter chart for </w:t>
      </w:r>
      <w:r w:rsidR="00C8151E">
        <w:rPr>
          <w:rFonts w:ascii="Calibri" w:eastAsia="DejaVu Sans Condensed" w:hAnsi="Calibri"/>
          <w:lang w:val="en-GB"/>
        </w:rPr>
        <w:t xml:space="preserve">comparison between countries of </w:t>
      </w:r>
      <w:r>
        <w:rPr>
          <w:rFonts w:ascii="Calibri" w:eastAsia="DejaVu Sans Condensed" w:hAnsi="Calibri"/>
          <w:lang w:val="en-GB"/>
        </w:rPr>
        <w:t>alcohol consumption, smoking habits and suicide rates.</w:t>
      </w:r>
      <w:r w:rsidR="00C8151E">
        <w:rPr>
          <w:rFonts w:ascii="Calibri" w:eastAsia="DejaVu Sans Condensed" w:hAnsi="Calibri"/>
          <w:lang w:val="en-GB"/>
        </w:rPr>
        <w:t xml:space="preserve"> And in the violin chart to analyse tendencies</w:t>
      </w:r>
    </w:p>
    <w:p w14:paraId="45A5D613" w14:textId="77777777" w:rsidR="006323E5" w:rsidRDefault="001A40D7" w:rsidP="006323E5">
      <w:pPr>
        <w:widowControl w:val="0"/>
        <w:suppressAutoHyphens/>
        <w:spacing w:after="0"/>
        <w:jc w:val="both"/>
        <w:rPr>
          <w:rFonts w:ascii="Calibri" w:eastAsia="DejaVu Sans Condensed" w:hAnsi="Calibri"/>
          <w:lang w:val="en-GB"/>
        </w:rPr>
      </w:pPr>
      <w:r w:rsidRPr="00D0614F">
        <w:rPr>
          <w:rFonts w:ascii="Calibri" w:eastAsia="DejaVu Sans Condensed" w:hAnsi="Calibri"/>
          <w:b/>
          <w:lang w:val="en-GB"/>
        </w:rPr>
        <w:t xml:space="preserve">Question </w:t>
      </w:r>
      <w:r>
        <w:rPr>
          <w:rFonts w:ascii="Calibri" w:eastAsia="DejaVu Sans Condensed" w:hAnsi="Calibri"/>
          <w:b/>
          <w:lang w:val="en-GB"/>
        </w:rPr>
        <w:t xml:space="preserve">7: </w:t>
      </w:r>
      <w:r w:rsidRPr="005D0EC9">
        <w:rPr>
          <w:rFonts w:ascii="Calibri" w:eastAsia="DejaVu Sans Condensed" w:hAnsi="Calibri"/>
          <w:lang w:val="en-GB"/>
        </w:rPr>
        <w:t xml:space="preserve">Does a bigger social spending or a higher GDP in general influences people to live more and suicide, smoke and drink less? </w:t>
      </w:r>
      <w:r w:rsidR="002C412C">
        <w:rPr>
          <w:rFonts w:ascii="Calibri" w:eastAsia="DejaVu Sans Condensed" w:hAnsi="Calibri"/>
          <w:lang w:val="en-GB"/>
        </w:rPr>
        <w:tab/>
      </w:r>
    </w:p>
    <w:p w14:paraId="75186A6D" w14:textId="5E650C25" w:rsidR="002C412C" w:rsidRDefault="002C412C" w:rsidP="006323E5">
      <w:pPr>
        <w:widowControl w:val="0"/>
        <w:suppressAutoHyphens/>
        <w:spacing w:after="0"/>
        <w:ind w:firstLine="720"/>
        <w:jc w:val="both"/>
        <w:rPr>
          <w:rFonts w:ascii="Calibri" w:eastAsia="DejaVu Sans Condensed" w:hAnsi="Calibri"/>
          <w:lang w:val="en-GB"/>
        </w:rPr>
      </w:pPr>
      <w:r>
        <w:rPr>
          <w:rFonts w:ascii="Calibri" w:eastAsia="DejaVu Sans Condensed" w:hAnsi="Calibri"/>
          <w:lang w:val="en-GB"/>
        </w:rPr>
        <w:t>- You can see this by selecting social spending or GDP on the slicer and looking at the scatter chart of life expectancy, suicide rate</w:t>
      </w:r>
    </w:p>
    <w:p w14:paraId="658FC9BF" w14:textId="18E55215" w:rsidR="001D6076" w:rsidRPr="001D6076" w:rsidRDefault="001D6076" w:rsidP="001D6076">
      <w:pPr>
        <w:widowControl w:val="0"/>
        <w:suppressAutoHyphens/>
        <w:spacing w:after="0"/>
        <w:jc w:val="both"/>
        <w:rPr>
          <w:rFonts w:ascii="Calibri" w:eastAsia="DejaVu Sans Condensed" w:hAnsi="Calibri"/>
          <w:b/>
          <w:u w:val="single"/>
          <w:lang w:val="en-GB"/>
        </w:rPr>
      </w:pPr>
      <w:r w:rsidRPr="001D6076">
        <w:rPr>
          <w:rFonts w:ascii="Calibri" w:eastAsia="DejaVu Sans Condensed" w:hAnsi="Calibri"/>
          <w:b/>
          <w:u w:val="single"/>
          <w:lang w:val="en-GB"/>
        </w:rPr>
        <w:t xml:space="preserve">The questions proposed previously are quite similar </w:t>
      </w:r>
      <w:r>
        <w:rPr>
          <w:rFonts w:ascii="Calibri" w:eastAsia="DejaVu Sans Condensed" w:hAnsi="Calibri"/>
          <w:b/>
          <w:u w:val="single"/>
          <w:lang w:val="en-GB"/>
        </w:rPr>
        <w:t xml:space="preserve">to question 1 </w:t>
      </w:r>
      <w:bookmarkStart w:id="0" w:name="_GoBack"/>
      <w:bookmarkEnd w:id="0"/>
      <w:r w:rsidRPr="001D6076">
        <w:rPr>
          <w:rFonts w:ascii="Calibri" w:eastAsia="DejaVu Sans Condensed" w:hAnsi="Calibri"/>
          <w:b/>
          <w:u w:val="single"/>
          <w:lang w:val="en-GB"/>
        </w:rPr>
        <w:t>in therms of analysis. So we proposed ather related questios as well. To show the versatility of the visualization.</w:t>
      </w:r>
    </w:p>
    <w:p w14:paraId="73156379" w14:textId="65661836" w:rsidR="002E0AF6" w:rsidRDefault="002E0AF6" w:rsidP="006323E5">
      <w:pPr>
        <w:widowControl w:val="0"/>
        <w:suppressAutoHyphens/>
        <w:spacing w:after="0"/>
        <w:ind w:firstLine="720"/>
        <w:jc w:val="both"/>
        <w:rPr>
          <w:rFonts w:ascii="Calibri" w:eastAsia="DejaVu Sans Condensed" w:hAnsi="Calibri"/>
          <w:lang w:val="en-GB"/>
        </w:rPr>
      </w:pPr>
    </w:p>
    <w:p w14:paraId="16F5B91C" w14:textId="56718498" w:rsidR="002E0AF6" w:rsidRDefault="002E0AF6" w:rsidP="002E0AF6">
      <w:pPr>
        <w:widowControl w:val="0"/>
        <w:suppressAutoHyphens/>
        <w:spacing w:after="0"/>
        <w:jc w:val="both"/>
        <w:rPr>
          <w:rFonts w:ascii="Calibri" w:eastAsia="DejaVu Sans Condensed" w:hAnsi="Calibri"/>
          <w:b/>
          <w:lang w:val="en-GB"/>
        </w:rPr>
      </w:pPr>
      <w:r w:rsidRPr="002E0AF6">
        <w:rPr>
          <w:rFonts w:ascii="Calibri" w:eastAsia="DejaVu Sans Condensed" w:hAnsi="Calibri"/>
          <w:b/>
          <w:lang w:val="en-GB"/>
        </w:rPr>
        <w:t>Other questions: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5165"/>
      </w:tblGrid>
      <w:tr w:rsidR="005E0E80" w14:paraId="3DF667B9" w14:textId="77777777" w:rsidTr="005E0E80">
        <w:tc>
          <w:tcPr>
            <w:tcW w:w="4924" w:type="dxa"/>
          </w:tcPr>
          <w:p w14:paraId="6AD5E468" w14:textId="77777777" w:rsidR="005E0E80" w:rsidRPr="002E0AF6" w:rsidRDefault="005E0E80" w:rsidP="005E0E80">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t>Where is the wage higher?</w:t>
            </w:r>
          </w:p>
          <w:p w14:paraId="2AA8524F" w14:textId="77777777" w:rsidR="005E0E80" w:rsidRDefault="005E0E80" w:rsidP="005E0E80">
            <w:pPr>
              <w:widowControl w:val="0"/>
              <w:suppressAutoHyphens/>
              <w:spacing w:after="0"/>
              <w:jc w:val="both"/>
              <w:rPr>
                <w:rFonts w:ascii="Calibri" w:eastAsia="DejaVu Sans Condensed" w:hAnsi="Calibri"/>
                <w:lang w:val="en-GB"/>
              </w:rPr>
            </w:pPr>
            <w:r>
              <w:rPr>
                <w:rFonts w:ascii="Calibri" w:eastAsia="DejaVu Sans Condensed" w:hAnsi="Calibri"/>
                <w:b/>
                <w:noProof/>
                <w:lang w:val="en-GB"/>
              </w:rPr>
              <w:drawing>
                <wp:inline distT="0" distB="0" distL="0" distR="0" wp14:anchorId="166A632A" wp14:editId="0A6AFA28">
                  <wp:extent cx="2154728" cy="986399"/>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6581" cy="1005559"/>
                          </a:xfrm>
                          <a:prstGeom prst="rect">
                            <a:avLst/>
                          </a:prstGeom>
                          <a:noFill/>
                        </pic:spPr>
                      </pic:pic>
                    </a:graphicData>
                  </a:graphic>
                </wp:inline>
              </w:drawing>
            </w:r>
          </w:p>
          <w:p w14:paraId="5F029458" w14:textId="77777777" w:rsidR="005E0E80" w:rsidRDefault="005E0E80" w:rsidP="002E0AF6">
            <w:pPr>
              <w:widowControl w:val="0"/>
              <w:suppressAutoHyphens/>
              <w:spacing w:after="0"/>
              <w:jc w:val="both"/>
              <w:rPr>
                <w:rFonts w:ascii="Calibri" w:eastAsia="DejaVu Sans Condensed" w:hAnsi="Calibri"/>
                <w:b/>
                <w:lang w:val="en-GB"/>
              </w:rPr>
            </w:pPr>
          </w:p>
        </w:tc>
        <w:tc>
          <w:tcPr>
            <w:tcW w:w="4924" w:type="dxa"/>
          </w:tcPr>
          <w:p w14:paraId="0030EF89" w14:textId="77777777" w:rsidR="005E0E80" w:rsidRDefault="005E0E80" w:rsidP="005E0E80">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t>Are Is there a good correlation between Self reported happiness and drinking alcohol?</w:t>
            </w:r>
          </w:p>
          <w:p w14:paraId="706210B7" w14:textId="77777777" w:rsidR="005E0E80" w:rsidRDefault="005E0E80" w:rsidP="005E0E80">
            <w:pPr>
              <w:widowControl w:val="0"/>
              <w:suppressAutoHyphens/>
              <w:spacing w:after="0"/>
              <w:jc w:val="both"/>
              <w:rPr>
                <w:rFonts w:ascii="Calibri" w:eastAsia="DejaVu Sans Condensed" w:hAnsi="Calibri"/>
                <w:lang w:val="en-GB"/>
              </w:rPr>
            </w:pPr>
            <w:r>
              <w:rPr>
                <w:rFonts w:ascii="Calibri" w:eastAsia="DejaVu Sans Condensed" w:hAnsi="Calibri"/>
                <w:noProof/>
                <w:lang w:val="en-GB"/>
              </w:rPr>
              <w:drawing>
                <wp:inline distT="0" distB="0" distL="0" distR="0" wp14:anchorId="7D28344A" wp14:editId="0A6AF432">
                  <wp:extent cx="3319976" cy="676901"/>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069" cy="723610"/>
                          </a:xfrm>
                          <a:prstGeom prst="rect">
                            <a:avLst/>
                          </a:prstGeom>
                          <a:noFill/>
                        </pic:spPr>
                      </pic:pic>
                    </a:graphicData>
                  </a:graphic>
                </wp:inline>
              </w:drawing>
            </w:r>
          </w:p>
          <w:p w14:paraId="0101D288" w14:textId="77777777" w:rsidR="005E0E80" w:rsidRDefault="005E0E80" w:rsidP="002E0AF6">
            <w:pPr>
              <w:widowControl w:val="0"/>
              <w:suppressAutoHyphens/>
              <w:spacing w:after="0"/>
              <w:jc w:val="both"/>
              <w:rPr>
                <w:rFonts w:ascii="Calibri" w:eastAsia="DejaVu Sans Condensed" w:hAnsi="Calibri"/>
                <w:b/>
                <w:lang w:val="en-GB"/>
              </w:rPr>
            </w:pPr>
          </w:p>
        </w:tc>
      </w:tr>
      <w:tr w:rsidR="005E0E80" w14:paraId="59486A27" w14:textId="77777777" w:rsidTr="005E0E80">
        <w:tc>
          <w:tcPr>
            <w:tcW w:w="4924" w:type="dxa"/>
          </w:tcPr>
          <w:p w14:paraId="23A6A218" w14:textId="77777777" w:rsidR="005E0E80" w:rsidRPr="002E0AF6" w:rsidRDefault="005E0E80" w:rsidP="005E0E80">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t>Are people getting unhappier?</w:t>
            </w:r>
          </w:p>
          <w:p w14:paraId="4AA52B70" w14:textId="77777777" w:rsidR="005E0E80" w:rsidRDefault="005E0E80" w:rsidP="005E0E80">
            <w:pPr>
              <w:widowControl w:val="0"/>
              <w:suppressAutoHyphens/>
              <w:spacing w:after="0"/>
              <w:jc w:val="both"/>
              <w:rPr>
                <w:rFonts w:ascii="Calibri" w:eastAsia="DejaVu Sans Condensed" w:hAnsi="Calibri"/>
                <w:lang w:val="en-GB"/>
              </w:rPr>
            </w:pPr>
          </w:p>
          <w:p w14:paraId="3D8054C9" w14:textId="77777777" w:rsidR="005E0E80" w:rsidRPr="002E0AF6" w:rsidRDefault="005E0E80" w:rsidP="005E0E80">
            <w:pPr>
              <w:widowControl w:val="0"/>
              <w:suppressAutoHyphens/>
              <w:spacing w:after="0"/>
              <w:jc w:val="both"/>
              <w:rPr>
                <w:rFonts w:ascii="Calibri" w:eastAsia="DejaVu Sans Condensed" w:hAnsi="Calibri"/>
                <w:lang w:val="en-GB"/>
              </w:rPr>
            </w:pPr>
            <w:r>
              <w:rPr>
                <w:rFonts w:ascii="Calibri" w:eastAsia="DejaVu Sans Condensed" w:hAnsi="Calibri"/>
                <w:noProof/>
                <w:lang w:val="en-GB"/>
              </w:rPr>
              <w:drawing>
                <wp:inline distT="0" distB="0" distL="0" distR="0" wp14:anchorId="7F416879" wp14:editId="0B51F8C6">
                  <wp:extent cx="2996419" cy="753981"/>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821" cy="791071"/>
                          </a:xfrm>
                          <a:prstGeom prst="rect">
                            <a:avLst/>
                          </a:prstGeom>
                          <a:noFill/>
                        </pic:spPr>
                      </pic:pic>
                    </a:graphicData>
                  </a:graphic>
                </wp:inline>
              </w:drawing>
            </w:r>
          </w:p>
          <w:p w14:paraId="30F60684" w14:textId="77777777" w:rsidR="005E0E80" w:rsidRDefault="005E0E80" w:rsidP="002E0AF6">
            <w:pPr>
              <w:widowControl w:val="0"/>
              <w:suppressAutoHyphens/>
              <w:spacing w:after="0"/>
              <w:jc w:val="both"/>
              <w:rPr>
                <w:rFonts w:ascii="Calibri" w:eastAsia="DejaVu Sans Condensed" w:hAnsi="Calibri"/>
                <w:b/>
                <w:lang w:val="en-GB"/>
              </w:rPr>
            </w:pPr>
          </w:p>
        </w:tc>
        <w:tc>
          <w:tcPr>
            <w:tcW w:w="4924" w:type="dxa"/>
          </w:tcPr>
          <w:p w14:paraId="79FC1A2E" w14:textId="77777777" w:rsidR="005E0E80" w:rsidRDefault="005E0E80" w:rsidP="005E0E80">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lastRenderedPageBreak/>
              <w:t>Are people in Asia Working more hours?</w:t>
            </w:r>
          </w:p>
          <w:p w14:paraId="57854215" w14:textId="77777777" w:rsidR="005E0E80" w:rsidRPr="002C412C" w:rsidRDefault="005E0E80" w:rsidP="005E0E80">
            <w:pPr>
              <w:widowControl w:val="0"/>
              <w:suppressAutoHyphens/>
              <w:spacing w:after="0"/>
              <w:jc w:val="both"/>
              <w:rPr>
                <w:rFonts w:ascii="Calibri" w:eastAsia="DejaVu Sans Condensed" w:hAnsi="Calibri"/>
                <w:lang w:val="en-GB"/>
              </w:rPr>
            </w:pPr>
          </w:p>
          <w:p w14:paraId="2E4504B5" w14:textId="77777777" w:rsidR="005E0E80" w:rsidRPr="006B7B09" w:rsidRDefault="005E0E80" w:rsidP="005E0E80">
            <w:pPr>
              <w:spacing w:after="0"/>
              <w:rPr>
                <w:rFonts w:ascii="Courier New" w:hAnsi="Courier New" w:cs="Courier New"/>
                <w:sz w:val="18"/>
              </w:rPr>
            </w:pPr>
            <w:r>
              <w:rPr>
                <w:rFonts w:ascii="Courier New" w:hAnsi="Courier New" w:cs="Courier New"/>
                <w:noProof/>
                <w:sz w:val="18"/>
              </w:rPr>
              <w:drawing>
                <wp:inline distT="0" distB="0" distL="0" distR="0" wp14:anchorId="28D26EDE" wp14:editId="2BF40FB2">
                  <wp:extent cx="2436788" cy="725321"/>
                  <wp:effectExtent l="0" t="0" r="190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0250" cy="735281"/>
                          </a:xfrm>
                          <a:prstGeom prst="rect">
                            <a:avLst/>
                          </a:prstGeom>
                          <a:noFill/>
                        </pic:spPr>
                      </pic:pic>
                    </a:graphicData>
                  </a:graphic>
                </wp:inline>
              </w:drawing>
            </w:r>
          </w:p>
          <w:p w14:paraId="6964C0E1" w14:textId="77777777" w:rsidR="005E0E80" w:rsidRDefault="005E0E80" w:rsidP="002E0AF6">
            <w:pPr>
              <w:widowControl w:val="0"/>
              <w:suppressAutoHyphens/>
              <w:spacing w:after="0"/>
              <w:jc w:val="both"/>
              <w:rPr>
                <w:rFonts w:ascii="Calibri" w:eastAsia="DejaVu Sans Condensed" w:hAnsi="Calibri"/>
                <w:b/>
                <w:lang w:val="en-GB"/>
              </w:rPr>
            </w:pPr>
          </w:p>
        </w:tc>
      </w:tr>
    </w:tbl>
    <w:p w14:paraId="3896BF0E" w14:textId="77777777" w:rsidR="002E0AF6" w:rsidRPr="002E0AF6" w:rsidRDefault="002E0AF6" w:rsidP="001D6076">
      <w:pPr>
        <w:widowControl w:val="0"/>
        <w:suppressAutoHyphens/>
        <w:spacing w:after="0"/>
        <w:jc w:val="both"/>
        <w:rPr>
          <w:rFonts w:ascii="Calibri" w:eastAsia="DejaVu Sans Condensed" w:hAnsi="Calibri"/>
          <w:lang w:val="en-GB"/>
        </w:rPr>
      </w:pPr>
    </w:p>
    <w:sectPr w:rsidR="002E0AF6" w:rsidRPr="002E0AF6"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Calibri"/>
    <w:charset w:val="00"/>
    <w:family w:val="auto"/>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Condense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BA2353"/>
    <w:multiLevelType w:val="hybridMultilevel"/>
    <w:tmpl w:val="9D24F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085162"/>
    <w:multiLevelType w:val="hybridMultilevel"/>
    <w:tmpl w:val="47CA9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57805"/>
    <w:multiLevelType w:val="hybridMultilevel"/>
    <w:tmpl w:val="2326CE28"/>
    <w:lvl w:ilvl="0" w:tplc="DB1C82AA">
      <w:start w:val="15"/>
      <w:numFmt w:val="bullet"/>
      <w:lvlText w:val="-"/>
      <w:lvlJc w:val="left"/>
      <w:pPr>
        <w:ind w:left="1020" w:hanging="360"/>
      </w:pPr>
      <w:rPr>
        <w:rFonts w:ascii="Calibri" w:eastAsia="DejaVu Sans Condensed" w:hAnsi="Calibri" w:cs="Calibri"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0"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AD26185"/>
    <w:multiLevelType w:val="hybridMultilevel"/>
    <w:tmpl w:val="F024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E37802"/>
    <w:multiLevelType w:val="hybridMultilevel"/>
    <w:tmpl w:val="BE80B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 w:numId="6">
    <w:abstractNumId w:val="7"/>
  </w:num>
  <w:num w:numId="7">
    <w:abstractNumId w:val="10"/>
  </w:num>
  <w:num w:numId="8">
    <w:abstractNumId w:val="5"/>
  </w:num>
  <w:num w:numId="9">
    <w:abstractNumId w:val="11"/>
  </w:num>
  <w:num w:numId="10">
    <w:abstractNumId w:val="8"/>
  </w:num>
  <w:num w:numId="11">
    <w:abstractNumId w:val="6"/>
  </w:num>
  <w:num w:numId="12">
    <w:abstractNumId w:val="12"/>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730BF"/>
    <w:rsid w:val="000750F9"/>
    <w:rsid w:val="00075B63"/>
    <w:rsid w:val="000C4FCF"/>
    <w:rsid w:val="000E3D4F"/>
    <w:rsid w:val="001368C0"/>
    <w:rsid w:val="00142BEA"/>
    <w:rsid w:val="00156B15"/>
    <w:rsid w:val="00173403"/>
    <w:rsid w:val="00177E5C"/>
    <w:rsid w:val="001A40D7"/>
    <w:rsid w:val="001D5339"/>
    <w:rsid w:val="001D6076"/>
    <w:rsid w:val="002363DE"/>
    <w:rsid w:val="002A06E5"/>
    <w:rsid w:val="002C412C"/>
    <w:rsid w:val="002D1B40"/>
    <w:rsid w:val="002E0AF6"/>
    <w:rsid w:val="002E7339"/>
    <w:rsid w:val="00302A69"/>
    <w:rsid w:val="00307CFE"/>
    <w:rsid w:val="00333286"/>
    <w:rsid w:val="00373EF8"/>
    <w:rsid w:val="003B1399"/>
    <w:rsid w:val="003B5488"/>
    <w:rsid w:val="003C7865"/>
    <w:rsid w:val="00452925"/>
    <w:rsid w:val="00490491"/>
    <w:rsid w:val="00542B88"/>
    <w:rsid w:val="00572797"/>
    <w:rsid w:val="00591775"/>
    <w:rsid w:val="005A762A"/>
    <w:rsid w:val="005E0E80"/>
    <w:rsid w:val="005E73C0"/>
    <w:rsid w:val="005F55CE"/>
    <w:rsid w:val="006323E5"/>
    <w:rsid w:val="006410B2"/>
    <w:rsid w:val="006703DB"/>
    <w:rsid w:val="006762EC"/>
    <w:rsid w:val="006B7B09"/>
    <w:rsid w:val="0071662F"/>
    <w:rsid w:val="00717D37"/>
    <w:rsid w:val="00746CDD"/>
    <w:rsid w:val="00783546"/>
    <w:rsid w:val="00784358"/>
    <w:rsid w:val="007C1B19"/>
    <w:rsid w:val="007C23A7"/>
    <w:rsid w:val="007D0D81"/>
    <w:rsid w:val="007D5A1B"/>
    <w:rsid w:val="00837F1C"/>
    <w:rsid w:val="008A1B0D"/>
    <w:rsid w:val="00914DA3"/>
    <w:rsid w:val="00917DC1"/>
    <w:rsid w:val="00921D11"/>
    <w:rsid w:val="009B12B0"/>
    <w:rsid w:val="009D4BE7"/>
    <w:rsid w:val="009D7C87"/>
    <w:rsid w:val="00A54F6F"/>
    <w:rsid w:val="00A94391"/>
    <w:rsid w:val="00AC633D"/>
    <w:rsid w:val="00B4746F"/>
    <w:rsid w:val="00B52090"/>
    <w:rsid w:val="00B71509"/>
    <w:rsid w:val="00B766B9"/>
    <w:rsid w:val="00B82E21"/>
    <w:rsid w:val="00BA2C6B"/>
    <w:rsid w:val="00BF5A91"/>
    <w:rsid w:val="00C1235A"/>
    <w:rsid w:val="00C13537"/>
    <w:rsid w:val="00C4186B"/>
    <w:rsid w:val="00C64CEB"/>
    <w:rsid w:val="00C70F42"/>
    <w:rsid w:val="00C8151E"/>
    <w:rsid w:val="00C97650"/>
    <w:rsid w:val="00CE1D0F"/>
    <w:rsid w:val="00D30D76"/>
    <w:rsid w:val="00DF4628"/>
    <w:rsid w:val="00E21775"/>
    <w:rsid w:val="00EA3524"/>
    <w:rsid w:val="00EE1F9C"/>
    <w:rsid w:val="00F053A3"/>
    <w:rsid w:val="00F1103F"/>
    <w:rsid w:val="00F32780"/>
    <w:rsid w:val="00F37FB5"/>
    <w:rsid w:val="00F4396E"/>
    <w:rsid w:val="00FA56CA"/>
    <w:rsid w:val="00FB059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30"/>
  <w15:docId w15:val="{07E18A33-0E6B-4D56-B1DC-58E85596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F053A3"/>
    <w:rPr>
      <w:rFonts w:ascii="Calibri" w:eastAsia="Times New Roman" w:hAnsi="Calibri" w:cs="Times New Roman"/>
      <w:b/>
      <w:bCs/>
      <w:color w:val="4F81BD"/>
      <w:sz w:val="26"/>
      <w:szCs w:val="26"/>
    </w:rPr>
  </w:style>
  <w:style w:type="character" w:customStyle="1" w:styleId="Ttulo1Carter">
    <w:name w:val="Título 1 Cará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 w:type="table" w:styleId="TabelacomGrelha">
    <w:name w:val="Table Grid"/>
    <w:basedOn w:val="Tabelanormal"/>
    <w:rsid w:val="00452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3499">
      <w:bodyDiv w:val="1"/>
      <w:marLeft w:val="0"/>
      <w:marRight w:val="0"/>
      <w:marTop w:val="0"/>
      <w:marBottom w:val="0"/>
      <w:divBdr>
        <w:top w:val="none" w:sz="0" w:space="0" w:color="auto"/>
        <w:left w:val="none" w:sz="0" w:space="0" w:color="auto"/>
        <w:bottom w:val="none" w:sz="0" w:space="0" w:color="auto"/>
        <w:right w:val="none" w:sz="0" w:space="0" w:color="auto"/>
      </w:divBdr>
    </w:div>
    <w:div w:id="203324456">
      <w:bodyDiv w:val="1"/>
      <w:marLeft w:val="0"/>
      <w:marRight w:val="0"/>
      <w:marTop w:val="0"/>
      <w:marBottom w:val="0"/>
      <w:divBdr>
        <w:top w:val="none" w:sz="0" w:space="0" w:color="auto"/>
        <w:left w:val="none" w:sz="0" w:space="0" w:color="auto"/>
        <w:bottom w:val="none" w:sz="0" w:space="0" w:color="auto"/>
        <w:right w:val="none" w:sz="0" w:space="0" w:color="auto"/>
      </w:divBdr>
    </w:div>
    <w:div w:id="232282311">
      <w:bodyDiv w:val="1"/>
      <w:marLeft w:val="0"/>
      <w:marRight w:val="0"/>
      <w:marTop w:val="0"/>
      <w:marBottom w:val="0"/>
      <w:divBdr>
        <w:top w:val="none" w:sz="0" w:space="0" w:color="auto"/>
        <w:left w:val="none" w:sz="0" w:space="0" w:color="auto"/>
        <w:bottom w:val="none" w:sz="0" w:space="0" w:color="auto"/>
        <w:right w:val="none" w:sz="0" w:space="0" w:color="auto"/>
      </w:divBdr>
    </w:div>
    <w:div w:id="287321873">
      <w:bodyDiv w:val="1"/>
      <w:marLeft w:val="0"/>
      <w:marRight w:val="0"/>
      <w:marTop w:val="0"/>
      <w:marBottom w:val="0"/>
      <w:divBdr>
        <w:top w:val="none" w:sz="0" w:space="0" w:color="auto"/>
        <w:left w:val="none" w:sz="0" w:space="0" w:color="auto"/>
        <w:bottom w:val="none" w:sz="0" w:space="0" w:color="auto"/>
        <w:right w:val="none" w:sz="0" w:space="0" w:color="auto"/>
      </w:divBdr>
    </w:div>
    <w:div w:id="338780707">
      <w:bodyDiv w:val="1"/>
      <w:marLeft w:val="0"/>
      <w:marRight w:val="0"/>
      <w:marTop w:val="0"/>
      <w:marBottom w:val="0"/>
      <w:divBdr>
        <w:top w:val="none" w:sz="0" w:space="0" w:color="auto"/>
        <w:left w:val="none" w:sz="0" w:space="0" w:color="auto"/>
        <w:bottom w:val="none" w:sz="0" w:space="0" w:color="auto"/>
        <w:right w:val="none" w:sz="0" w:space="0" w:color="auto"/>
      </w:divBdr>
    </w:div>
    <w:div w:id="439764985">
      <w:bodyDiv w:val="1"/>
      <w:marLeft w:val="0"/>
      <w:marRight w:val="0"/>
      <w:marTop w:val="0"/>
      <w:marBottom w:val="0"/>
      <w:divBdr>
        <w:top w:val="none" w:sz="0" w:space="0" w:color="auto"/>
        <w:left w:val="none" w:sz="0" w:space="0" w:color="auto"/>
        <w:bottom w:val="none" w:sz="0" w:space="0" w:color="auto"/>
        <w:right w:val="none" w:sz="0" w:space="0" w:color="auto"/>
      </w:divBdr>
    </w:div>
    <w:div w:id="494802289">
      <w:bodyDiv w:val="1"/>
      <w:marLeft w:val="0"/>
      <w:marRight w:val="0"/>
      <w:marTop w:val="0"/>
      <w:marBottom w:val="0"/>
      <w:divBdr>
        <w:top w:val="none" w:sz="0" w:space="0" w:color="auto"/>
        <w:left w:val="none" w:sz="0" w:space="0" w:color="auto"/>
        <w:bottom w:val="none" w:sz="0" w:space="0" w:color="auto"/>
        <w:right w:val="none" w:sz="0" w:space="0" w:color="auto"/>
      </w:divBdr>
    </w:div>
    <w:div w:id="707030617">
      <w:bodyDiv w:val="1"/>
      <w:marLeft w:val="0"/>
      <w:marRight w:val="0"/>
      <w:marTop w:val="0"/>
      <w:marBottom w:val="0"/>
      <w:divBdr>
        <w:top w:val="none" w:sz="0" w:space="0" w:color="auto"/>
        <w:left w:val="none" w:sz="0" w:space="0" w:color="auto"/>
        <w:bottom w:val="none" w:sz="0" w:space="0" w:color="auto"/>
        <w:right w:val="none" w:sz="0" w:space="0" w:color="auto"/>
      </w:divBdr>
    </w:div>
    <w:div w:id="861017035">
      <w:bodyDiv w:val="1"/>
      <w:marLeft w:val="0"/>
      <w:marRight w:val="0"/>
      <w:marTop w:val="0"/>
      <w:marBottom w:val="0"/>
      <w:divBdr>
        <w:top w:val="none" w:sz="0" w:space="0" w:color="auto"/>
        <w:left w:val="none" w:sz="0" w:space="0" w:color="auto"/>
        <w:bottom w:val="none" w:sz="0" w:space="0" w:color="auto"/>
        <w:right w:val="none" w:sz="0" w:space="0" w:color="auto"/>
      </w:divBdr>
    </w:div>
    <w:div w:id="919825872">
      <w:bodyDiv w:val="1"/>
      <w:marLeft w:val="0"/>
      <w:marRight w:val="0"/>
      <w:marTop w:val="0"/>
      <w:marBottom w:val="0"/>
      <w:divBdr>
        <w:top w:val="none" w:sz="0" w:space="0" w:color="auto"/>
        <w:left w:val="none" w:sz="0" w:space="0" w:color="auto"/>
        <w:bottom w:val="none" w:sz="0" w:space="0" w:color="auto"/>
        <w:right w:val="none" w:sz="0" w:space="0" w:color="auto"/>
      </w:divBdr>
    </w:div>
    <w:div w:id="928151015">
      <w:bodyDiv w:val="1"/>
      <w:marLeft w:val="0"/>
      <w:marRight w:val="0"/>
      <w:marTop w:val="0"/>
      <w:marBottom w:val="0"/>
      <w:divBdr>
        <w:top w:val="none" w:sz="0" w:space="0" w:color="auto"/>
        <w:left w:val="none" w:sz="0" w:space="0" w:color="auto"/>
        <w:bottom w:val="none" w:sz="0" w:space="0" w:color="auto"/>
        <w:right w:val="none" w:sz="0" w:space="0" w:color="auto"/>
      </w:divBdr>
    </w:div>
    <w:div w:id="967777445">
      <w:bodyDiv w:val="1"/>
      <w:marLeft w:val="0"/>
      <w:marRight w:val="0"/>
      <w:marTop w:val="0"/>
      <w:marBottom w:val="0"/>
      <w:divBdr>
        <w:top w:val="none" w:sz="0" w:space="0" w:color="auto"/>
        <w:left w:val="none" w:sz="0" w:space="0" w:color="auto"/>
        <w:bottom w:val="none" w:sz="0" w:space="0" w:color="auto"/>
        <w:right w:val="none" w:sz="0" w:space="0" w:color="auto"/>
      </w:divBdr>
    </w:div>
    <w:div w:id="1266813492">
      <w:bodyDiv w:val="1"/>
      <w:marLeft w:val="0"/>
      <w:marRight w:val="0"/>
      <w:marTop w:val="0"/>
      <w:marBottom w:val="0"/>
      <w:divBdr>
        <w:top w:val="none" w:sz="0" w:space="0" w:color="auto"/>
        <w:left w:val="none" w:sz="0" w:space="0" w:color="auto"/>
        <w:bottom w:val="none" w:sz="0" w:space="0" w:color="auto"/>
        <w:right w:val="none" w:sz="0" w:space="0" w:color="auto"/>
      </w:divBdr>
    </w:div>
    <w:div w:id="1307591933">
      <w:bodyDiv w:val="1"/>
      <w:marLeft w:val="0"/>
      <w:marRight w:val="0"/>
      <w:marTop w:val="0"/>
      <w:marBottom w:val="0"/>
      <w:divBdr>
        <w:top w:val="none" w:sz="0" w:space="0" w:color="auto"/>
        <w:left w:val="none" w:sz="0" w:space="0" w:color="auto"/>
        <w:bottom w:val="none" w:sz="0" w:space="0" w:color="auto"/>
        <w:right w:val="none" w:sz="0" w:space="0" w:color="auto"/>
      </w:divBdr>
    </w:div>
    <w:div w:id="1378698508">
      <w:bodyDiv w:val="1"/>
      <w:marLeft w:val="0"/>
      <w:marRight w:val="0"/>
      <w:marTop w:val="0"/>
      <w:marBottom w:val="0"/>
      <w:divBdr>
        <w:top w:val="none" w:sz="0" w:space="0" w:color="auto"/>
        <w:left w:val="none" w:sz="0" w:space="0" w:color="auto"/>
        <w:bottom w:val="none" w:sz="0" w:space="0" w:color="auto"/>
        <w:right w:val="none" w:sz="0" w:space="0" w:color="auto"/>
      </w:divBdr>
    </w:div>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810392920">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 w:id="2033993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FFD45-5503-4189-B356-64A9DB52A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4</Pages>
  <Words>936</Words>
  <Characters>5340</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João Tiago Aparício</cp:lastModifiedBy>
  <cp:revision>34</cp:revision>
  <dcterms:created xsi:type="dcterms:W3CDTF">2015-09-18T10:19:00Z</dcterms:created>
  <dcterms:modified xsi:type="dcterms:W3CDTF">2019-10-30T02:36:00Z</dcterms:modified>
</cp:coreProperties>
</file>