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FCCF4" w14:textId="77777777" w:rsidR="00C82F06" w:rsidRDefault="00C82F06" w:rsidP="0040049B">
      <w:pPr>
        <w:pStyle w:val="Title"/>
        <w:rPr>
          <w:rFonts w:ascii="Times New Roman" w:hAnsi="Times New Roman" w:cs="Times New Roman"/>
          <w:sz w:val="52"/>
          <w:szCs w:val="52"/>
        </w:rPr>
      </w:pPr>
    </w:p>
    <w:p w14:paraId="20B7578D" w14:textId="77777777" w:rsidR="00322737" w:rsidRDefault="00322737" w:rsidP="0040049B">
      <w:pPr>
        <w:pStyle w:val="Title"/>
        <w:rPr>
          <w:rFonts w:ascii="Times New Roman" w:hAnsi="Times New Roman" w:cs="Times New Roman"/>
          <w:sz w:val="52"/>
          <w:szCs w:val="52"/>
        </w:rPr>
      </w:pPr>
    </w:p>
    <w:p w14:paraId="744B0754" w14:textId="77777777" w:rsidR="00322737" w:rsidRDefault="00322737" w:rsidP="0040049B">
      <w:pPr>
        <w:pStyle w:val="Title"/>
        <w:rPr>
          <w:rFonts w:ascii="Times New Roman" w:hAnsi="Times New Roman" w:cs="Times New Roman"/>
          <w:sz w:val="52"/>
          <w:szCs w:val="52"/>
        </w:rPr>
      </w:pPr>
    </w:p>
    <w:p w14:paraId="4EC26E74" w14:textId="77777777" w:rsidR="005418CD" w:rsidRDefault="005418CD" w:rsidP="005418CD">
      <w:pPr>
        <w:pStyle w:val="Title"/>
        <w:jc w:val="center"/>
        <w:rPr>
          <w:rFonts w:ascii="Times New Roman" w:hAnsi="Times New Roman" w:cs="Times New Roman"/>
          <w:sz w:val="40"/>
          <w:szCs w:val="40"/>
        </w:rPr>
      </w:pPr>
    </w:p>
    <w:p w14:paraId="141446E3" w14:textId="77777777" w:rsidR="005418CD" w:rsidRDefault="005418CD" w:rsidP="005418CD">
      <w:pPr>
        <w:pStyle w:val="Title"/>
        <w:jc w:val="center"/>
        <w:rPr>
          <w:rFonts w:ascii="Times New Roman" w:hAnsi="Times New Roman" w:cs="Times New Roman"/>
          <w:sz w:val="40"/>
          <w:szCs w:val="40"/>
        </w:rPr>
      </w:pPr>
      <w:r w:rsidRPr="00477C38">
        <w:rPr>
          <w:rFonts w:ascii="Times New Roman" w:hAnsi="Times New Roman" w:cs="Times New Roman"/>
          <w:sz w:val="40"/>
          <w:szCs w:val="40"/>
        </w:rPr>
        <w:t xml:space="preserve">Project </w:t>
      </w:r>
      <w:r>
        <w:rPr>
          <w:rFonts w:ascii="Times New Roman" w:hAnsi="Times New Roman" w:cs="Times New Roman"/>
          <w:sz w:val="40"/>
          <w:szCs w:val="40"/>
        </w:rPr>
        <w:t>2</w:t>
      </w:r>
      <w:r w:rsidRPr="00477C38">
        <w:rPr>
          <w:rFonts w:ascii="Times New Roman" w:hAnsi="Times New Roman" w:cs="Times New Roman"/>
          <w:sz w:val="40"/>
          <w:szCs w:val="40"/>
        </w:rPr>
        <w:t xml:space="preserve">: </w:t>
      </w:r>
      <w:r>
        <w:rPr>
          <w:rFonts w:ascii="Times New Roman" w:hAnsi="Times New Roman" w:cs="Times New Roman"/>
          <w:sz w:val="40"/>
          <w:szCs w:val="40"/>
        </w:rPr>
        <w:t>Automation of Concrete Mix Design</w:t>
      </w:r>
    </w:p>
    <w:p w14:paraId="62988171" w14:textId="4A4E7498" w:rsidR="005418CD" w:rsidRDefault="00786820" w:rsidP="005418CD">
      <w:pPr>
        <w:jc w:val="center"/>
        <w:rPr>
          <w:rFonts w:ascii="Times New Roman" w:hAnsi="Times New Roman" w:cs="Times New Roman"/>
          <w:sz w:val="40"/>
          <w:szCs w:val="40"/>
        </w:rPr>
      </w:pPr>
      <w:r w:rsidRPr="00786820">
        <w:rPr>
          <w:rFonts w:ascii="Times New Roman" w:hAnsi="Times New Roman" w:cs="Times New Roman"/>
          <w:sz w:val="40"/>
          <w:szCs w:val="40"/>
        </w:rPr>
        <w:t>Mix Scenarios Research and Documentation</w:t>
      </w:r>
    </w:p>
    <w:p w14:paraId="0FAAB614" w14:textId="77777777" w:rsidR="005418CD" w:rsidRDefault="005418CD" w:rsidP="005418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17D191" w14:textId="77777777" w:rsidR="005418CD" w:rsidRPr="00085BD1" w:rsidRDefault="005418CD" w:rsidP="005418CD">
      <w:pPr>
        <w:jc w:val="center"/>
        <w:rPr>
          <w:rFonts w:ascii="Times New Roman" w:hAnsi="Times New Roman" w:cs="Times New Roman"/>
        </w:rPr>
      </w:pPr>
      <w:r w:rsidRPr="00085BD1">
        <w:rPr>
          <w:rFonts w:ascii="Times New Roman" w:hAnsi="Times New Roman" w:cs="Times New Roman"/>
        </w:rPr>
        <w:t>Jessica Tackett</w:t>
      </w:r>
      <w:r>
        <w:rPr>
          <w:rFonts w:ascii="Times New Roman" w:hAnsi="Times New Roman" w:cs="Times New Roman"/>
        </w:rPr>
        <w:t>, Tessa Soukup, Addison Jehorek, Jamie Krab</w:t>
      </w:r>
    </w:p>
    <w:p w14:paraId="63CF7945" w14:textId="77777777" w:rsidR="005418CD" w:rsidRDefault="005418CD" w:rsidP="005418C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CIVE 202: Civil Engineering Analysis II</w:t>
      </w:r>
    </w:p>
    <w:p w14:paraId="296C44DA" w14:textId="77777777" w:rsidR="005418CD" w:rsidRDefault="005418CD" w:rsidP="005418C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February 24, 2026</w:t>
      </w:r>
    </w:p>
    <w:p w14:paraId="2AB76E02" w14:textId="77777777" w:rsidR="00322737" w:rsidRDefault="00322737" w:rsidP="0040049B">
      <w:pPr>
        <w:pStyle w:val="Title"/>
        <w:rPr>
          <w:rFonts w:ascii="Times New Roman" w:hAnsi="Times New Roman" w:cs="Times New Roman"/>
          <w:sz w:val="52"/>
          <w:szCs w:val="52"/>
        </w:rPr>
      </w:pPr>
    </w:p>
    <w:p w14:paraId="67D1DA7D" w14:textId="77777777" w:rsidR="00322737" w:rsidRDefault="00322737" w:rsidP="0040049B">
      <w:pPr>
        <w:pStyle w:val="Title"/>
        <w:rPr>
          <w:rFonts w:ascii="Times New Roman" w:hAnsi="Times New Roman" w:cs="Times New Roman"/>
          <w:sz w:val="52"/>
          <w:szCs w:val="52"/>
        </w:rPr>
      </w:pPr>
    </w:p>
    <w:p w14:paraId="3F635CE7" w14:textId="77777777" w:rsidR="00322737" w:rsidRDefault="00322737" w:rsidP="0040049B">
      <w:pPr>
        <w:pStyle w:val="Title"/>
        <w:rPr>
          <w:rFonts w:ascii="Times New Roman" w:hAnsi="Times New Roman" w:cs="Times New Roman"/>
          <w:sz w:val="52"/>
          <w:szCs w:val="52"/>
        </w:rPr>
      </w:pPr>
    </w:p>
    <w:p w14:paraId="4A3DE3F1" w14:textId="77777777" w:rsidR="00322737" w:rsidRDefault="00322737" w:rsidP="0040049B">
      <w:pPr>
        <w:pStyle w:val="Title"/>
        <w:rPr>
          <w:rFonts w:ascii="Times New Roman" w:hAnsi="Times New Roman" w:cs="Times New Roman"/>
          <w:sz w:val="52"/>
          <w:szCs w:val="52"/>
        </w:rPr>
      </w:pPr>
    </w:p>
    <w:p w14:paraId="086681F9" w14:textId="77777777" w:rsidR="005D1A6C" w:rsidRDefault="005D1A6C" w:rsidP="0040049B">
      <w:pPr>
        <w:pStyle w:val="Title"/>
        <w:rPr>
          <w:rFonts w:ascii="Times New Roman" w:hAnsi="Times New Roman" w:cs="Times New Roman"/>
          <w:sz w:val="52"/>
          <w:szCs w:val="52"/>
        </w:rPr>
      </w:pPr>
    </w:p>
    <w:p w14:paraId="6CBCCB8C" w14:textId="77777777" w:rsidR="005D1A6C" w:rsidRDefault="005D1A6C" w:rsidP="0040049B">
      <w:pPr>
        <w:pStyle w:val="Title"/>
        <w:rPr>
          <w:rFonts w:ascii="Times New Roman" w:hAnsi="Times New Roman" w:cs="Times New Roman"/>
          <w:sz w:val="52"/>
          <w:szCs w:val="52"/>
        </w:rPr>
      </w:pPr>
    </w:p>
    <w:p w14:paraId="35EF6A26" w14:textId="77777777" w:rsidR="005D1A6C" w:rsidRDefault="005D1A6C" w:rsidP="0040049B">
      <w:pPr>
        <w:pStyle w:val="Title"/>
        <w:rPr>
          <w:rFonts w:ascii="Times New Roman" w:hAnsi="Times New Roman" w:cs="Times New Roman"/>
          <w:sz w:val="52"/>
          <w:szCs w:val="52"/>
        </w:rPr>
      </w:pPr>
    </w:p>
    <w:p w14:paraId="6321D4B4" w14:textId="77777777" w:rsidR="005D1A6C" w:rsidRDefault="005D1A6C" w:rsidP="0040049B">
      <w:pPr>
        <w:pStyle w:val="Title"/>
        <w:rPr>
          <w:rFonts w:ascii="Times New Roman" w:hAnsi="Times New Roman" w:cs="Times New Roman"/>
          <w:sz w:val="52"/>
          <w:szCs w:val="52"/>
        </w:rPr>
      </w:pPr>
    </w:p>
    <w:p w14:paraId="6167F0C3" w14:textId="77777777" w:rsidR="005D1A6C" w:rsidRDefault="005D1A6C" w:rsidP="0040049B">
      <w:pPr>
        <w:pStyle w:val="Title"/>
        <w:rPr>
          <w:rFonts w:ascii="Times New Roman" w:hAnsi="Times New Roman" w:cs="Times New Roman"/>
          <w:sz w:val="52"/>
          <w:szCs w:val="52"/>
        </w:rPr>
      </w:pPr>
    </w:p>
    <w:p w14:paraId="00DDE841" w14:textId="01EF2848" w:rsidR="005D1A6C" w:rsidRDefault="005D1A6C" w:rsidP="0040049B">
      <w:pPr>
        <w:pStyle w:val="Title"/>
        <w:rPr>
          <w:rFonts w:ascii="Times New Roman" w:hAnsi="Times New Roman" w:cs="Times New Roman"/>
          <w:sz w:val="52"/>
          <w:szCs w:val="52"/>
        </w:rPr>
      </w:pPr>
    </w:p>
    <w:p w14:paraId="59E667EB" w14:textId="77777777" w:rsidR="002F4616" w:rsidRDefault="002F4616"/>
    <w:p w14:paraId="260BC06A" w14:textId="77777777" w:rsidR="002F4616" w:rsidRDefault="002F4616"/>
    <w:p w14:paraId="27097DD0" w14:textId="772D75C3" w:rsidR="0040049B" w:rsidRPr="00314B5C" w:rsidRDefault="0040049B" w:rsidP="0040049B">
      <w:pPr>
        <w:rPr>
          <w:rFonts w:ascii="Times New Roman" w:hAnsi="Times New Roman" w:cs="Times New Roman"/>
          <w:b/>
          <w:bCs/>
        </w:rPr>
      </w:pPr>
    </w:p>
    <w:p w14:paraId="688C7107" w14:textId="638CD5D4" w:rsidR="0040049B" w:rsidRPr="00B948D7" w:rsidRDefault="0040049B" w:rsidP="00C83933">
      <w:pPr>
        <w:rPr>
          <w:rFonts w:ascii="Times New Roman" w:hAnsi="Times New Roman" w:cs="Times New Roman"/>
          <w:b/>
          <w:bCs/>
        </w:rPr>
      </w:pPr>
      <w:r w:rsidRPr="00B948D7">
        <w:rPr>
          <w:rFonts w:ascii="Times New Roman" w:hAnsi="Times New Roman" w:cs="Times New Roman"/>
          <w:b/>
          <w:bCs/>
        </w:rPr>
        <w:t>Scenario #1</w:t>
      </w:r>
      <w:r w:rsidR="00C83933" w:rsidRPr="00B948D7">
        <w:rPr>
          <w:rFonts w:ascii="Times New Roman" w:hAnsi="Times New Roman" w:cs="Times New Roman"/>
          <w:b/>
          <w:bCs/>
        </w:rPr>
        <w:t xml:space="preserve"> </w:t>
      </w:r>
      <w:r w:rsidR="008A7925">
        <w:rPr>
          <w:rFonts w:ascii="Times New Roman" w:hAnsi="Times New Roman" w:cs="Times New Roman"/>
          <w:b/>
          <w:bCs/>
        </w:rPr>
        <w:t>47</w:t>
      </w:r>
      <w:r w:rsidR="000A145B">
        <w:rPr>
          <w:rFonts w:ascii="Times New Roman" w:hAnsi="Times New Roman" w:cs="Times New Roman"/>
          <w:b/>
          <w:bCs/>
        </w:rPr>
        <w:t>B</w:t>
      </w:r>
      <w:r w:rsidR="004365EA">
        <w:rPr>
          <w:rFonts w:ascii="Times New Roman" w:hAnsi="Times New Roman" w:cs="Times New Roman"/>
          <w:b/>
          <w:bCs/>
        </w:rPr>
        <w:t>-</w:t>
      </w:r>
      <w:r w:rsidR="00C04CD5">
        <w:rPr>
          <w:rFonts w:ascii="Times New Roman" w:hAnsi="Times New Roman" w:cs="Times New Roman"/>
          <w:b/>
          <w:bCs/>
        </w:rPr>
        <w:t>3500</w:t>
      </w:r>
    </w:p>
    <w:p w14:paraId="4BF1D6FD" w14:textId="1DDD2A86" w:rsidR="00F32A8D" w:rsidRPr="00D15BA7" w:rsidRDefault="00C5267D" w:rsidP="00C839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47</w:t>
      </w:r>
      <w:r w:rsidR="00AF68C5">
        <w:rPr>
          <w:rFonts w:ascii="Times New Roman" w:hAnsi="Times New Roman" w:cs="Times New Roman"/>
        </w:rPr>
        <w:t>B</w:t>
      </w:r>
      <w:r w:rsidR="0066771A">
        <w:rPr>
          <w:rFonts w:ascii="Times New Roman" w:hAnsi="Times New Roman" w:cs="Times New Roman"/>
        </w:rPr>
        <w:t>-</w:t>
      </w:r>
      <w:r w:rsidR="00F955CB">
        <w:rPr>
          <w:rFonts w:ascii="Times New Roman" w:hAnsi="Times New Roman" w:cs="Times New Roman"/>
        </w:rPr>
        <w:t xml:space="preserve">3500 </w:t>
      </w:r>
      <w:r w:rsidR="00B016FE">
        <w:rPr>
          <w:rFonts w:ascii="Times New Roman" w:hAnsi="Times New Roman" w:cs="Times New Roman"/>
        </w:rPr>
        <w:t>is a cla</w:t>
      </w:r>
      <w:r w:rsidR="00435F54">
        <w:rPr>
          <w:rFonts w:ascii="Times New Roman" w:hAnsi="Times New Roman" w:cs="Times New Roman"/>
        </w:rPr>
        <w:t>ss of co</w:t>
      </w:r>
      <w:r w:rsidR="00D02E62">
        <w:rPr>
          <w:rFonts w:ascii="Times New Roman" w:hAnsi="Times New Roman" w:cs="Times New Roman"/>
        </w:rPr>
        <w:t>ncrete t</w:t>
      </w:r>
      <w:r w:rsidR="006670F2">
        <w:rPr>
          <w:rFonts w:ascii="Times New Roman" w:hAnsi="Times New Roman" w:cs="Times New Roman"/>
        </w:rPr>
        <w:t xml:space="preserve">hat </w:t>
      </w:r>
      <w:r w:rsidR="00931502">
        <w:rPr>
          <w:rFonts w:ascii="Times New Roman" w:hAnsi="Times New Roman" w:cs="Times New Roman"/>
        </w:rPr>
        <w:t>ha</w:t>
      </w:r>
      <w:r w:rsidR="0030649B">
        <w:rPr>
          <w:rFonts w:ascii="Times New Roman" w:hAnsi="Times New Roman" w:cs="Times New Roman"/>
        </w:rPr>
        <w:t xml:space="preserve">s </w:t>
      </w:r>
      <w:r w:rsidR="00C9539F">
        <w:rPr>
          <w:rFonts w:ascii="Times New Roman" w:hAnsi="Times New Roman" w:cs="Times New Roman"/>
        </w:rPr>
        <w:t>a com</w:t>
      </w:r>
      <w:r w:rsidR="00EB7295">
        <w:rPr>
          <w:rFonts w:ascii="Times New Roman" w:hAnsi="Times New Roman" w:cs="Times New Roman"/>
        </w:rPr>
        <w:t xml:space="preserve">pressive </w:t>
      </w:r>
      <w:r w:rsidR="00656534">
        <w:rPr>
          <w:rFonts w:ascii="Times New Roman" w:hAnsi="Times New Roman" w:cs="Times New Roman"/>
        </w:rPr>
        <w:t>strength of</w:t>
      </w:r>
      <w:r w:rsidR="000D5826">
        <w:rPr>
          <w:rFonts w:ascii="Times New Roman" w:hAnsi="Times New Roman" w:cs="Times New Roman"/>
        </w:rPr>
        <w:t xml:space="preserve"> </w:t>
      </w:r>
      <w:r w:rsidR="00AD2FCC">
        <w:rPr>
          <w:rFonts w:ascii="Times New Roman" w:hAnsi="Times New Roman" w:cs="Times New Roman"/>
        </w:rPr>
        <w:t xml:space="preserve">3500 </w:t>
      </w:r>
      <w:r w:rsidR="00EF5BEA">
        <w:rPr>
          <w:rFonts w:ascii="Times New Roman" w:hAnsi="Times New Roman" w:cs="Times New Roman"/>
        </w:rPr>
        <w:t xml:space="preserve">psi. </w:t>
      </w:r>
      <w:r w:rsidR="009B0895">
        <w:rPr>
          <w:rFonts w:ascii="Times New Roman" w:hAnsi="Times New Roman" w:cs="Times New Roman"/>
        </w:rPr>
        <w:t>The</w:t>
      </w:r>
      <w:r w:rsidR="002E5F50">
        <w:rPr>
          <w:rFonts w:ascii="Times New Roman" w:hAnsi="Times New Roman" w:cs="Times New Roman"/>
        </w:rPr>
        <w:t xml:space="preserve"> other </w:t>
      </w:r>
      <w:r w:rsidR="00050655">
        <w:rPr>
          <w:rFonts w:ascii="Times New Roman" w:hAnsi="Times New Roman" w:cs="Times New Roman"/>
        </w:rPr>
        <w:t xml:space="preserve">concrete </w:t>
      </w:r>
      <w:r w:rsidR="007D5876">
        <w:rPr>
          <w:rFonts w:ascii="Times New Roman" w:hAnsi="Times New Roman" w:cs="Times New Roman"/>
        </w:rPr>
        <w:t>clas</w:t>
      </w:r>
      <w:r w:rsidR="003E5912">
        <w:rPr>
          <w:rFonts w:ascii="Times New Roman" w:hAnsi="Times New Roman" w:cs="Times New Roman"/>
        </w:rPr>
        <w:t>ses will follow t</w:t>
      </w:r>
      <w:r w:rsidR="003E3F39">
        <w:rPr>
          <w:rFonts w:ascii="Times New Roman" w:hAnsi="Times New Roman" w:cs="Times New Roman"/>
        </w:rPr>
        <w:t xml:space="preserve">his same </w:t>
      </w:r>
      <w:r w:rsidR="00A60015">
        <w:rPr>
          <w:rFonts w:ascii="Times New Roman" w:hAnsi="Times New Roman" w:cs="Times New Roman"/>
        </w:rPr>
        <w:t>structur</w:t>
      </w:r>
      <w:r w:rsidR="00A666B9">
        <w:rPr>
          <w:rFonts w:ascii="Times New Roman" w:hAnsi="Times New Roman" w:cs="Times New Roman"/>
        </w:rPr>
        <w:t>e, wit</w:t>
      </w:r>
      <w:r w:rsidR="00386FDB">
        <w:rPr>
          <w:rFonts w:ascii="Times New Roman" w:hAnsi="Times New Roman" w:cs="Times New Roman"/>
        </w:rPr>
        <w:t>h the co</w:t>
      </w:r>
      <w:r w:rsidR="007E4E1F">
        <w:rPr>
          <w:rFonts w:ascii="Times New Roman" w:hAnsi="Times New Roman" w:cs="Times New Roman"/>
        </w:rPr>
        <w:t>mpre</w:t>
      </w:r>
      <w:r w:rsidR="009E0386">
        <w:rPr>
          <w:rFonts w:ascii="Times New Roman" w:hAnsi="Times New Roman" w:cs="Times New Roman"/>
        </w:rPr>
        <w:t xml:space="preserve">ssive strength </w:t>
      </w:r>
      <w:r w:rsidR="00C4506F">
        <w:rPr>
          <w:rFonts w:ascii="Times New Roman" w:hAnsi="Times New Roman" w:cs="Times New Roman"/>
        </w:rPr>
        <w:t>com</w:t>
      </w:r>
      <w:r w:rsidR="00D11339">
        <w:rPr>
          <w:rFonts w:ascii="Times New Roman" w:hAnsi="Times New Roman" w:cs="Times New Roman"/>
        </w:rPr>
        <w:t>ing at t</w:t>
      </w:r>
      <w:r w:rsidR="00F51ED8">
        <w:rPr>
          <w:rFonts w:ascii="Times New Roman" w:hAnsi="Times New Roman" w:cs="Times New Roman"/>
        </w:rPr>
        <w:t xml:space="preserve">he end of the </w:t>
      </w:r>
      <w:r w:rsidR="000B6B2D">
        <w:rPr>
          <w:rFonts w:ascii="Times New Roman" w:hAnsi="Times New Roman" w:cs="Times New Roman"/>
        </w:rPr>
        <w:t>n</w:t>
      </w:r>
      <w:r w:rsidR="00F553C7">
        <w:rPr>
          <w:rFonts w:ascii="Times New Roman" w:hAnsi="Times New Roman" w:cs="Times New Roman"/>
        </w:rPr>
        <w:t>ame</w:t>
      </w:r>
      <w:r w:rsidR="003A2A9A">
        <w:rPr>
          <w:rFonts w:ascii="Times New Roman" w:hAnsi="Times New Roman" w:cs="Times New Roman"/>
        </w:rPr>
        <w:t xml:space="preserve"> </w:t>
      </w:r>
      <w:r w:rsidR="009B4C8B">
        <w:rPr>
          <w:rFonts w:ascii="Times New Roman" w:hAnsi="Times New Roman" w:cs="Times New Roman"/>
        </w:rPr>
        <w:t>(</w:t>
      </w:r>
      <w:r w:rsidR="006F2E23" w:rsidRPr="000B59A7">
        <w:rPr>
          <w:rFonts w:ascii="Times New Roman" w:hAnsi="Times New Roman" w:cs="Times New Roman"/>
        </w:rPr>
        <w:t>N</w:t>
      </w:r>
      <w:r w:rsidR="007B1641">
        <w:rPr>
          <w:rFonts w:ascii="Times New Roman" w:hAnsi="Times New Roman" w:cs="Times New Roman"/>
        </w:rPr>
        <w:t xml:space="preserve">ebraska </w:t>
      </w:r>
      <w:r w:rsidR="00F817E9">
        <w:rPr>
          <w:rFonts w:ascii="Times New Roman" w:hAnsi="Times New Roman" w:cs="Times New Roman"/>
        </w:rPr>
        <w:t>Depart</w:t>
      </w:r>
      <w:r w:rsidR="00C53F4D">
        <w:rPr>
          <w:rFonts w:ascii="Times New Roman" w:hAnsi="Times New Roman" w:cs="Times New Roman"/>
        </w:rPr>
        <w:t xml:space="preserve">ment of </w:t>
      </w:r>
      <w:r w:rsidR="00825C4F">
        <w:rPr>
          <w:rFonts w:ascii="Times New Roman" w:hAnsi="Times New Roman" w:cs="Times New Roman"/>
        </w:rPr>
        <w:t>Tran</w:t>
      </w:r>
      <w:r w:rsidR="004010B8">
        <w:rPr>
          <w:rFonts w:ascii="Times New Roman" w:hAnsi="Times New Roman" w:cs="Times New Roman"/>
        </w:rPr>
        <w:t>s</w:t>
      </w:r>
      <w:r w:rsidR="009070F7">
        <w:rPr>
          <w:rFonts w:ascii="Times New Roman" w:hAnsi="Times New Roman" w:cs="Times New Roman"/>
        </w:rPr>
        <w:t>portati</w:t>
      </w:r>
      <w:r w:rsidR="00E67293">
        <w:rPr>
          <w:rFonts w:ascii="Times New Roman" w:hAnsi="Times New Roman" w:cs="Times New Roman"/>
        </w:rPr>
        <w:t>on,</w:t>
      </w:r>
      <w:r w:rsidR="001D108C">
        <w:rPr>
          <w:rFonts w:ascii="Times New Roman" w:hAnsi="Times New Roman" w:cs="Times New Roman"/>
        </w:rPr>
        <w:t xml:space="preserve"> </w:t>
      </w:r>
      <w:proofErr w:type="spellStart"/>
      <w:r w:rsidR="00DF34FA">
        <w:rPr>
          <w:rFonts w:ascii="Times New Roman" w:hAnsi="Times New Roman" w:cs="Times New Roman"/>
        </w:rPr>
        <w:t>n.d</w:t>
      </w:r>
      <w:proofErr w:type="spellEnd"/>
      <w:r w:rsidR="005B7134">
        <w:rPr>
          <w:rFonts w:ascii="Times New Roman" w:hAnsi="Times New Roman" w:cs="Times New Roman"/>
        </w:rPr>
        <w:t>-</w:t>
      </w:r>
      <w:r w:rsidR="00332454">
        <w:rPr>
          <w:rFonts w:ascii="Times New Roman" w:hAnsi="Times New Roman" w:cs="Times New Roman"/>
        </w:rPr>
        <w:t>a</w:t>
      </w:r>
      <w:r w:rsidR="00D51B62">
        <w:rPr>
          <w:rFonts w:ascii="Times New Roman" w:hAnsi="Times New Roman" w:cs="Times New Roman"/>
        </w:rPr>
        <w:t>)</w:t>
      </w:r>
      <w:r w:rsidR="00F553C7">
        <w:rPr>
          <w:rFonts w:ascii="Times New Roman" w:hAnsi="Times New Roman" w:cs="Times New Roman"/>
        </w:rPr>
        <w:t xml:space="preserve">. </w:t>
      </w:r>
      <w:r w:rsidR="00235D1F">
        <w:rPr>
          <w:rFonts w:ascii="Times New Roman" w:hAnsi="Times New Roman" w:cs="Times New Roman"/>
        </w:rPr>
        <w:t>Thi</w:t>
      </w:r>
      <w:r w:rsidR="00DC5881">
        <w:rPr>
          <w:rFonts w:ascii="Times New Roman" w:hAnsi="Times New Roman" w:cs="Times New Roman"/>
        </w:rPr>
        <w:t>s t</w:t>
      </w:r>
      <w:r w:rsidR="001B65C5">
        <w:rPr>
          <w:rFonts w:ascii="Times New Roman" w:hAnsi="Times New Roman" w:cs="Times New Roman"/>
        </w:rPr>
        <w:t xml:space="preserve">ype of </w:t>
      </w:r>
      <w:r w:rsidR="001C36B6">
        <w:rPr>
          <w:rFonts w:ascii="Times New Roman" w:hAnsi="Times New Roman" w:cs="Times New Roman"/>
        </w:rPr>
        <w:t>co</w:t>
      </w:r>
      <w:r w:rsidR="001B44DB">
        <w:rPr>
          <w:rFonts w:ascii="Times New Roman" w:hAnsi="Times New Roman" w:cs="Times New Roman"/>
        </w:rPr>
        <w:t>ncre</w:t>
      </w:r>
      <w:r w:rsidR="00603B56">
        <w:rPr>
          <w:rFonts w:ascii="Times New Roman" w:hAnsi="Times New Roman" w:cs="Times New Roman"/>
        </w:rPr>
        <w:t>te is d</w:t>
      </w:r>
      <w:r w:rsidR="000C13E2">
        <w:rPr>
          <w:rFonts w:ascii="Times New Roman" w:hAnsi="Times New Roman" w:cs="Times New Roman"/>
        </w:rPr>
        <w:t>esigned to</w:t>
      </w:r>
      <w:r w:rsidR="00E2215C">
        <w:rPr>
          <w:rFonts w:ascii="Times New Roman" w:hAnsi="Times New Roman" w:cs="Times New Roman"/>
        </w:rPr>
        <w:t xml:space="preserve"> meet </w:t>
      </w:r>
      <w:r w:rsidR="0098554F">
        <w:rPr>
          <w:rFonts w:ascii="Times New Roman" w:hAnsi="Times New Roman" w:cs="Times New Roman"/>
        </w:rPr>
        <w:t>the deman</w:t>
      </w:r>
      <w:r w:rsidR="0029099E">
        <w:rPr>
          <w:rFonts w:ascii="Times New Roman" w:hAnsi="Times New Roman" w:cs="Times New Roman"/>
        </w:rPr>
        <w:t xml:space="preserve">ds </w:t>
      </w:r>
      <w:r w:rsidR="009E48C1">
        <w:rPr>
          <w:rFonts w:ascii="Times New Roman" w:hAnsi="Times New Roman" w:cs="Times New Roman"/>
        </w:rPr>
        <w:t xml:space="preserve">of </w:t>
      </w:r>
      <w:r w:rsidR="00C66985">
        <w:rPr>
          <w:rFonts w:ascii="Times New Roman" w:hAnsi="Times New Roman" w:cs="Times New Roman"/>
        </w:rPr>
        <w:t>con</w:t>
      </w:r>
      <w:r w:rsidR="009B1483">
        <w:rPr>
          <w:rFonts w:ascii="Times New Roman" w:hAnsi="Times New Roman" w:cs="Times New Roman"/>
        </w:rPr>
        <w:t>struction proj</w:t>
      </w:r>
      <w:r w:rsidR="00A72F43">
        <w:rPr>
          <w:rFonts w:ascii="Times New Roman" w:hAnsi="Times New Roman" w:cs="Times New Roman"/>
        </w:rPr>
        <w:t>ects s</w:t>
      </w:r>
      <w:r w:rsidR="00E4033C">
        <w:rPr>
          <w:rFonts w:ascii="Times New Roman" w:hAnsi="Times New Roman" w:cs="Times New Roman"/>
        </w:rPr>
        <w:t xml:space="preserve">uch as </w:t>
      </w:r>
      <w:r w:rsidR="00FD37A5">
        <w:rPr>
          <w:rFonts w:ascii="Times New Roman" w:hAnsi="Times New Roman" w:cs="Times New Roman"/>
        </w:rPr>
        <w:t xml:space="preserve">roads, </w:t>
      </w:r>
      <w:r w:rsidR="00BB6A6B">
        <w:rPr>
          <w:rFonts w:ascii="Times New Roman" w:hAnsi="Times New Roman" w:cs="Times New Roman"/>
        </w:rPr>
        <w:t>side</w:t>
      </w:r>
      <w:r w:rsidR="00611CEF">
        <w:rPr>
          <w:rFonts w:ascii="Times New Roman" w:hAnsi="Times New Roman" w:cs="Times New Roman"/>
        </w:rPr>
        <w:t>walks</w:t>
      </w:r>
      <w:r w:rsidR="00602B08">
        <w:rPr>
          <w:rFonts w:ascii="Times New Roman" w:hAnsi="Times New Roman" w:cs="Times New Roman"/>
        </w:rPr>
        <w:t>, and i</w:t>
      </w:r>
      <w:r w:rsidR="001F210C">
        <w:rPr>
          <w:rFonts w:ascii="Times New Roman" w:hAnsi="Times New Roman" w:cs="Times New Roman"/>
        </w:rPr>
        <w:t>nfrastructure</w:t>
      </w:r>
      <w:r w:rsidR="00353E5B">
        <w:rPr>
          <w:rFonts w:ascii="Times New Roman" w:hAnsi="Times New Roman" w:cs="Times New Roman"/>
        </w:rPr>
        <w:t>. P</w:t>
      </w:r>
      <w:r w:rsidR="00A63842">
        <w:rPr>
          <w:rFonts w:ascii="Times New Roman" w:hAnsi="Times New Roman" w:cs="Times New Roman"/>
        </w:rPr>
        <w:t>ortland</w:t>
      </w:r>
      <w:r w:rsidR="00A41C13">
        <w:rPr>
          <w:rFonts w:ascii="Times New Roman" w:hAnsi="Times New Roman" w:cs="Times New Roman"/>
        </w:rPr>
        <w:t xml:space="preserve"> cement</w:t>
      </w:r>
      <w:r w:rsidR="005121E8">
        <w:rPr>
          <w:rFonts w:ascii="Times New Roman" w:hAnsi="Times New Roman" w:cs="Times New Roman"/>
        </w:rPr>
        <w:t xml:space="preserve"> is used</w:t>
      </w:r>
      <w:r w:rsidR="00FB2CC4">
        <w:rPr>
          <w:rFonts w:ascii="Times New Roman" w:hAnsi="Times New Roman" w:cs="Times New Roman"/>
        </w:rPr>
        <w:t xml:space="preserve"> in this </w:t>
      </w:r>
      <w:r w:rsidR="007F70C9">
        <w:rPr>
          <w:rFonts w:ascii="Times New Roman" w:hAnsi="Times New Roman" w:cs="Times New Roman"/>
        </w:rPr>
        <w:t xml:space="preserve">class of </w:t>
      </w:r>
      <w:r w:rsidR="00B25099">
        <w:rPr>
          <w:rFonts w:ascii="Times New Roman" w:hAnsi="Times New Roman" w:cs="Times New Roman"/>
        </w:rPr>
        <w:t>con</w:t>
      </w:r>
      <w:r w:rsidR="0067719D">
        <w:rPr>
          <w:rFonts w:ascii="Times New Roman" w:hAnsi="Times New Roman" w:cs="Times New Roman"/>
        </w:rPr>
        <w:t xml:space="preserve">crete </w:t>
      </w:r>
      <w:r w:rsidR="00D46FB2">
        <w:rPr>
          <w:rFonts w:ascii="Times New Roman" w:hAnsi="Times New Roman" w:cs="Times New Roman"/>
        </w:rPr>
        <w:t>(</w:t>
      </w:r>
      <w:r w:rsidR="00FA7B2E" w:rsidRPr="000B59A7">
        <w:rPr>
          <w:rFonts w:ascii="Times New Roman" w:hAnsi="Times New Roman" w:cs="Times New Roman"/>
        </w:rPr>
        <w:t>N</w:t>
      </w:r>
      <w:r w:rsidR="00FA7B2E">
        <w:rPr>
          <w:rFonts w:ascii="Times New Roman" w:hAnsi="Times New Roman" w:cs="Times New Roman"/>
        </w:rPr>
        <w:t xml:space="preserve">ebraska Department of Transportation, </w:t>
      </w:r>
      <w:proofErr w:type="spellStart"/>
      <w:r w:rsidR="00FA7B2E">
        <w:rPr>
          <w:rFonts w:ascii="Times New Roman" w:hAnsi="Times New Roman" w:cs="Times New Roman"/>
        </w:rPr>
        <w:t>n.d</w:t>
      </w:r>
      <w:proofErr w:type="spellEnd"/>
      <w:r w:rsidR="00FA7B2E">
        <w:rPr>
          <w:rFonts w:ascii="Times New Roman" w:hAnsi="Times New Roman" w:cs="Times New Roman"/>
        </w:rPr>
        <w:t>-</w:t>
      </w:r>
      <w:r w:rsidR="001235A6">
        <w:rPr>
          <w:rFonts w:ascii="Times New Roman" w:hAnsi="Times New Roman" w:cs="Times New Roman"/>
        </w:rPr>
        <w:t>b</w:t>
      </w:r>
      <w:r w:rsidR="008F0ED0">
        <w:rPr>
          <w:rFonts w:ascii="Times New Roman" w:hAnsi="Times New Roman" w:cs="Times New Roman"/>
        </w:rPr>
        <w:t>)</w:t>
      </w:r>
      <w:r w:rsidR="00750E7D">
        <w:rPr>
          <w:rFonts w:ascii="Times New Roman" w:hAnsi="Times New Roman" w:cs="Times New Roman"/>
        </w:rPr>
        <w:t>.</w:t>
      </w:r>
    </w:p>
    <w:p w14:paraId="0108B6FA" w14:textId="25626CBA" w:rsidR="00013763" w:rsidRPr="00B948D7" w:rsidRDefault="00013763" w:rsidP="00013763">
      <w:pPr>
        <w:rPr>
          <w:rFonts w:ascii="Times New Roman" w:hAnsi="Times New Roman" w:cs="Times New Roman"/>
        </w:rPr>
      </w:pPr>
    </w:p>
    <w:p w14:paraId="4ECB010D" w14:textId="77777777" w:rsidR="00CC08A3" w:rsidRPr="00B948D7" w:rsidRDefault="00CC08A3" w:rsidP="00013763">
      <w:pPr>
        <w:rPr>
          <w:rFonts w:ascii="Times New Roman" w:hAnsi="Times New Roman" w:cs="Times New Roman"/>
        </w:rPr>
      </w:pPr>
    </w:p>
    <w:p w14:paraId="740C6832" w14:textId="413EC65A" w:rsidR="006747DA" w:rsidRPr="00BB2F4E" w:rsidRDefault="006747DA" w:rsidP="00013763">
      <w:pPr>
        <w:rPr>
          <w:rFonts w:ascii="Times New Roman" w:hAnsi="Times New Roman" w:cs="Times New Roman"/>
          <w:b/>
          <w:bCs/>
        </w:rPr>
      </w:pPr>
      <w:r w:rsidRPr="00BB2F4E">
        <w:rPr>
          <w:rFonts w:ascii="Times New Roman" w:hAnsi="Times New Roman" w:cs="Times New Roman"/>
          <w:b/>
          <w:bCs/>
        </w:rPr>
        <w:t>Scenario #2</w:t>
      </w:r>
      <w:r w:rsidR="007E5F1A" w:rsidRPr="00BB2F4E">
        <w:rPr>
          <w:rFonts w:ascii="Times New Roman" w:hAnsi="Times New Roman" w:cs="Times New Roman"/>
          <w:b/>
          <w:bCs/>
        </w:rPr>
        <w:t xml:space="preserve"> Flowable Fill</w:t>
      </w:r>
    </w:p>
    <w:p w14:paraId="272AC1BF" w14:textId="1B87E327" w:rsidR="007E5F1A" w:rsidRPr="00314B5C" w:rsidRDefault="00BD6042" w:rsidP="00013763">
      <w:pPr>
        <w:rPr>
          <w:rFonts w:ascii="Times New Roman" w:hAnsi="Times New Roman" w:cs="Times New Roman"/>
        </w:rPr>
      </w:pPr>
      <w:r w:rsidRPr="00314B5C">
        <w:rPr>
          <w:rFonts w:ascii="Times New Roman" w:hAnsi="Times New Roman" w:cs="Times New Roman"/>
        </w:rPr>
        <w:t xml:space="preserve">Flowable fill concrete is </w:t>
      </w:r>
      <w:r w:rsidR="003301AE" w:rsidRPr="00314B5C">
        <w:rPr>
          <w:rFonts w:ascii="Times New Roman" w:hAnsi="Times New Roman" w:cs="Times New Roman"/>
        </w:rPr>
        <w:t xml:space="preserve">a self-compacting and fast settling concrete </w:t>
      </w:r>
      <w:r w:rsidR="00E17FF8" w:rsidRPr="00314B5C">
        <w:rPr>
          <w:rFonts w:ascii="Times New Roman" w:hAnsi="Times New Roman" w:cs="Times New Roman"/>
        </w:rPr>
        <w:t>used</w:t>
      </w:r>
      <w:r w:rsidR="003301AE" w:rsidRPr="00314B5C">
        <w:rPr>
          <w:rFonts w:ascii="Times New Roman" w:hAnsi="Times New Roman" w:cs="Times New Roman"/>
        </w:rPr>
        <w:t xml:space="preserve"> for backfilling voids, trenches, and structures. </w:t>
      </w:r>
      <w:r w:rsidR="00AB2963" w:rsidRPr="00314B5C">
        <w:rPr>
          <w:rFonts w:ascii="Times New Roman" w:hAnsi="Times New Roman" w:cs="Times New Roman"/>
        </w:rPr>
        <w:t xml:space="preserve">It eliminates the need for compaction equipment and reduces labor. The concrete flows into tight spaces and </w:t>
      </w:r>
      <w:r w:rsidR="00C83933" w:rsidRPr="00314B5C">
        <w:rPr>
          <w:rFonts w:ascii="Times New Roman" w:hAnsi="Times New Roman" w:cs="Times New Roman"/>
        </w:rPr>
        <w:t>sets quickly (</w:t>
      </w:r>
      <w:proofErr w:type="spellStart"/>
      <w:r w:rsidR="005F0966">
        <w:rPr>
          <w:rFonts w:ascii="Times New Roman" w:hAnsi="Times New Roman" w:cs="Times New Roman"/>
        </w:rPr>
        <w:t>Flas</w:t>
      </w:r>
      <w:r w:rsidR="001B1FA4">
        <w:rPr>
          <w:rFonts w:ascii="Times New Roman" w:hAnsi="Times New Roman" w:cs="Times New Roman"/>
        </w:rPr>
        <w:t>h</w:t>
      </w:r>
      <w:r w:rsidR="00573EFB">
        <w:rPr>
          <w:rFonts w:ascii="Times New Roman" w:hAnsi="Times New Roman" w:cs="Times New Roman"/>
        </w:rPr>
        <w:t>fill</w:t>
      </w:r>
      <w:proofErr w:type="spellEnd"/>
      <w:r w:rsidR="00573EFB">
        <w:rPr>
          <w:rFonts w:ascii="Times New Roman" w:hAnsi="Times New Roman" w:cs="Times New Roman"/>
        </w:rPr>
        <w:t xml:space="preserve"> S</w:t>
      </w:r>
      <w:r w:rsidR="00833FDB">
        <w:rPr>
          <w:rFonts w:ascii="Times New Roman" w:hAnsi="Times New Roman" w:cs="Times New Roman"/>
        </w:rPr>
        <w:t xml:space="preserve">ervices, </w:t>
      </w:r>
      <w:r w:rsidR="00607058">
        <w:rPr>
          <w:rFonts w:ascii="Times New Roman" w:hAnsi="Times New Roman" w:cs="Times New Roman"/>
        </w:rPr>
        <w:t>2025</w:t>
      </w:r>
      <w:r w:rsidR="00C83933" w:rsidRPr="00314B5C">
        <w:rPr>
          <w:rFonts w:ascii="Times New Roman" w:hAnsi="Times New Roman" w:cs="Times New Roman"/>
        </w:rPr>
        <w:t xml:space="preserve">). </w:t>
      </w:r>
      <w:r w:rsidR="007E5F1A" w:rsidRPr="00314B5C">
        <w:rPr>
          <w:rFonts w:ascii="Times New Roman" w:hAnsi="Times New Roman" w:cs="Times New Roman"/>
        </w:rPr>
        <w:t>Flowable fill is a mixture of cement, fly ash, fine sand, water, and air</w:t>
      </w:r>
      <w:r w:rsidR="008E469C" w:rsidRPr="00314B5C">
        <w:rPr>
          <w:rFonts w:ascii="Times New Roman" w:hAnsi="Times New Roman" w:cs="Times New Roman"/>
        </w:rPr>
        <w:t xml:space="preserve"> (</w:t>
      </w:r>
      <w:r w:rsidR="00B032AE">
        <w:rPr>
          <w:rFonts w:ascii="Times New Roman" w:hAnsi="Times New Roman" w:cs="Times New Roman"/>
        </w:rPr>
        <w:t>Ci</w:t>
      </w:r>
      <w:r w:rsidR="003E5AE1">
        <w:rPr>
          <w:rFonts w:ascii="Times New Roman" w:hAnsi="Times New Roman" w:cs="Times New Roman"/>
        </w:rPr>
        <w:t>ty o</w:t>
      </w:r>
      <w:r w:rsidR="00BA6F2D">
        <w:rPr>
          <w:rFonts w:ascii="Times New Roman" w:hAnsi="Times New Roman" w:cs="Times New Roman"/>
        </w:rPr>
        <w:t>f</w:t>
      </w:r>
      <w:r w:rsidR="007F764D">
        <w:rPr>
          <w:rFonts w:ascii="Times New Roman" w:hAnsi="Times New Roman" w:cs="Times New Roman"/>
        </w:rPr>
        <w:t xml:space="preserve"> Li</w:t>
      </w:r>
      <w:r w:rsidR="00830F3F">
        <w:rPr>
          <w:rFonts w:ascii="Times New Roman" w:hAnsi="Times New Roman" w:cs="Times New Roman"/>
        </w:rPr>
        <w:t>ncoln</w:t>
      </w:r>
      <w:r w:rsidR="00BB6AEA">
        <w:rPr>
          <w:rFonts w:ascii="Times New Roman" w:hAnsi="Times New Roman" w:cs="Times New Roman"/>
        </w:rPr>
        <w:t xml:space="preserve">, </w:t>
      </w:r>
      <w:r w:rsidR="009102EA">
        <w:rPr>
          <w:rFonts w:ascii="Times New Roman" w:hAnsi="Times New Roman" w:cs="Times New Roman"/>
        </w:rPr>
        <w:t>n.d</w:t>
      </w:r>
      <w:r w:rsidR="00BB1A66">
        <w:rPr>
          <w:rFonts w:ascii="Times New Roman" w:hAnsi="Times New Roman" w:cs="Times New Roman"/>
        </w:rPr>
        <w:t>.</w:t>
      </w:r>
      <w:r w:rsidR="00BA43F5">
        <w:rPr>
          <w:rFonts w:ascii="Times New Roman" w:hAnsi="Times New Roman" w:cs="Times New Roman"/>
        </w:rPr>
        <w:t>-a</w:t>
      </w:r>
      <w:r w:rsidR="008E469C" w:rsidRPr="00314B5C">
        <w:rPr>
          <w:rFonts w:ascii="Times New Roman" w:hAnsi="Times New Roman" w:cs="Times New Roman"/>
        </w:rPr>
        <w:t>)</w:t>
      </w:r>
      <w:r w:rsidR="007E5F1A" w:rsidRPr="00314B5C">
        <w:rPr>
          <w:rFonts w:ascii="Times New Roman" w:hAnsi="Times New Roman" w:cs="Times New Roman"/>
        </w:rPr>
        <w:t xml:space="preserve">. </w:t>
      </w:r>
      <w:r w:rsidR="008E469C" w:rsidRPr="00314B5C">
        <w:rPr>
          <w:rFonts w:ascii="Times New Roman" w:hAnsi="Times New Roman" w:cs="Times New Roman"/>
        </w:rPr>
        <w:t>The approximate compressive strength should range from 85 to 175 psi.</w:t>
      </w:r>
      <w:r w:rsidR="005113C0" w:rsidRPr="00314B5C">
        <w:rPr>
          <w:rFonts w:ascii="Times New Roman" w:hAnsi="Times New Roman" w:cs="Times New Roman"/>
        </w:rPr>
        <w:t xml:space="preserve"> </w:t>
      </w:r>
      <w:r w:rsidR="007E7BCE" w:rsidRPr="00314B5C">
        <w:rPr>
          <w:rFonts w:ascii="Times New Roman" w:hAnsi="Times New Roman" w:cs="Times New Roman"/>
        </w:rPr>
        <w:t xml:space="preserve">No less than 95% </w:t>
      </w:r>
      <w:r w:rsidR="00FA19DC" w:rsidRPr="00314B5C">
        <w:rPr>
          <w:rFonts w:ascii="Times New Roman" w:hAnsi="Times New Roman" w:cs="Times New Roman"/>
        </w:rPr>
        <w:t xml:space="preserve">of sand should pass through the No.4 sieve which is under the category of fine aggregate. No more than 5% should pass through the No.200 sieve which </w:t>
      </w:r>
      <w:r w:rsidR="00EB1F1A" w:rsidRPr="00314B5C">
        <w:rPr>
          <w:rFonts w:ascii="Times New Roman" w:hAnsi="Times New Roman" w:cs="Times New Roman"/>
        </w:rPr>
        <w:t xml:space="preserve">is the finest sieve. </w:t>
      </w:r>
    </w:p>
    <w:p w14:paraId="25068F5C" w14:textId="77777777" w:rsidR="006747DA" w:rsidRPr="00314B5C" w:rsidRDefault="006747DA" w:rsidP="00013763">
      <w:pPr>
        <w:rPr>
          <w:rFonts w:ascii="Times New Roman" w:hAnsi="Times New Roman" w:cs="Times New Roman"/>
        </w:rPr>
      </w:pPr>
    </w:p>
    <w:p w14:paraId="7CF83BD6" w14:textId="08B79CEF" w:rsidR="006747DA" w:rsidRPr="00314B5C" w:rsidRDefault="006747DA" w:rsidP="00013763">
      <w:pPr>
        <w:rPr>
          <w:rFonts w:ascii="Times New Roman" w:hAnsi="Times New Roman" w:cs="Times New Roman"/>
          <w:b/>
          <w:bCs/>
        </w:rPr>
      </w:pPr>
      <w:r w:rsidRPr="00314B5C">
        <w:rPr>
          <w:rFonts w:ascii="Times New Roman" w:hAnsi="Times New Roman" w:cs="Times New Roman"/>
          <w:b/>
          <w:bCs/>
        </w:rPr>
        <w:t>Scenario #3</w:t>
      </w:r>
      <w:r w:rsidR="00D5711A" w:rsidRPr="00314B5C">
        <w:rPr>
          <w:rFonts w:ascii="Times New Roman" w:hAnsi="Times New Roman" w:cs="Times New Roman"/>
          <w:b/>
          <w:bCs/>
        </w:rPr>
        <w:t xml:space="preserve"> </w:t>
      </w:r>
      <w:r w:rsidR="009E57A0" w:rsidRPr="00314B5C">
        <w:rPr>
          <w:rFonts w:ascii="Times New Roman" w:hAnsi="Times New Roman" w:cs="Times New Roman"/>
          <w:b/>
          <w:bCs/>
        </w:rPr>
        <w:t>L-3500</w:t>
      </w:r>
    </w:p>
    <w:p w14:paraId="6DE086A3" w14:textId="56D7CE27" w:rsidR="00F50729" w:rsidRPr="00314B5C" w:rsidRDefault="00F850BD" w:rsidP="00013763">
      <w:pPr>
        <w:rPr>
          <w:rFonts w:ascii="Times New Roman" w:hAnsi="Times New Roman" w:cs="Times New Roman"/>
        </w:rPr>
      </w:pPr>
      <w:r w:rsidRPr="00314B5C">
        <w:rPr>
          <w:rFonts w:ascii="Times New Roman" w:hAnsi="Times New Roman" w:cs="Times New Roman"/>
        </w:rPr>
        <w:t xml:space="preserve">L-3500 is a class of concrete that is a specific type of Portland Cement Concrete (PCC). </w:t>
      </w:r>
      <w:r w:rsidR="00B250AE" w:rsidRPr="00314B5C">
        <w:rPr>
          <w:rFonts w:ascii="Times New Roman" w:hAnsi="Times New Roman" w:cs="Times New Roman"/>
        </w:rPr>
        <w:t>Its</w:t>
      </w:r>
      <w:r w:rsidR="008B42F6" w:rsidRPr="00314B5C">
        <w:rPr>
          <w:rFonts w:ascii="Times New Roman" w:hAnsi="Times New Roman" w:cs="Times New Roman"/>
        </w:rPr>
        <w:t xml:space="preserve"> general use is for pavements, sidewalks, and structures. </w:t>
      </w:r>
      <w:r w:rsidR="00052A6D" w:rsidRPr="00314B5C">
        <w:rPr>
          <w:rFonts w:ascii="Times New Roman" w:hAnsi="Times New Roman" w:cs="Times New Roman"/>
        </w:rPr>
        <w:t xml:space="preserve">This class of concrete is </w:t>
      </w:r>
      <w:r w:rsidR="00870CEA" w:rsidRPr="00314B5C">
        <w:rPr>
          <w:rFonts w:ascii="Times New Roman" w:hAnsi="Times New Roman" w:cs="Times New Roman"/>
        </w:rPr>
        <w:t>usually used in areas of high compressive strength being able to withstand significant loads</w:t>
      </w:r>
      <w:r w:rsidR="00B640EB" w:rsidRPr="00314B5C">
        <w:rPr>
          <w:rFonts w:ascii="Times New Roman" w:hAnsi="Times New Roman" w:cs="Times New Roman"/>
        </w:rPr>
        <w:t xml:space="preserve"> </w:t>
      </w:r>
      <w:r w:rsidR="00C6472A" w:rsidRPr="00314B5C">
        <w:rPr>
          <w:rFonts w:ascii="Times New Roman" w:hAnsi="Times New Roman" w:cs="Times New Roman"/>
        </w:rPr>
        <w:t>(</w:t>
      </w:r>
      <w:r w:rsidR="00C6472A">
        <w:rPr>
          <w:rFonts w:ascii="Times New Roman" w:hAnsi="Times New Roman" w:cs="Times New Roman"/>
        </w:rPr>
        <w:t>City of Lincoln, n.d.-</w:t>
      </w:r>
      <w:r w:rsidR="00B76FF9">
        <w:rPr>
          <w:rFonts w:ascii="Times New Roman" w:hAnsi="Times New Roman" w:cs="Times New Roman"/>
        </w:rPr>
        <w:t>b</w:t>
      </w:r>
      <w:r w:rsidR="00C6472A" w:rsidRPr="00314B5C">
        <w:rPr>
          <w:rFonts w:ascii="Times New Roman" w:hAnsi="Times New Roman" w:cs="Times New Roman"/>
        </w:rPr>
        <w:t xml:space="preserve">). </w:t>
      </w:r>
      <w:r w:rsidR="00F26A08" w:rsidRPr="00314B5C">
        <w:rPr>
          <w:rFonts w:ascii="Times New Roman" w:hAnsi="Times New Roman" w:cs="Times New Roman"/>
        </w:rPr>
        <w:t xml:space="preserve">The </w:t>
      </w:r>
      <w:r w:rsidR="009656D5" w:rsidRPr="00314B5C">
        <w:rPr>
          <w:rFonts w:ascii="Times New Roman" w:hAnsi="Times New Roman" w:cs="Times New Roman"/>
        </w:rPr>
        <w:t xml:space="preserve">minimum PSI strength for this mixture is 3500 psi. </w:t>
      </w:r>
    </w:p>
    <w:p w14:paraId="415D2B5F" w14:textId="19E9547F" w:rsidR="00F26A08" w:rsidRPr="00314B5C" w:rsidRDefault="00F26A08" w:rsidP="00013763">
      <w:pPr>
        <w:rPr>
          <w:rFonts w:ascii="Times New Roman" w:hAnsi="Times New Roman" w:cs="Times New Roman"/>
        </w:rPr>
      </w:pPr>
    </w:p>
    <w:p w14:paraId="5E89D13D" w14:textId="165284CB" w:rsidR="00622857" w:rsidRPr="00F5032E" w:rsidRDefault="00F26A08" w:rsidP="00013763">
      <w:pPr>
        <w:rPr>
          <w:rFonts w:ascii="Times New Roman" w:hAnsi="Times New Roman" w:cs="Times New Roman"/>
          <w:b/>
          <w:bCs/>
        </w:rPr>
      </w:pPr>
      <w:proofErr w:type="spellStart"/>
      <w:r w:rsidRPr="00F5032E">
        <w:rPr>
          <w:rFonts w:ascii="Times New Roman" w:hAnsi="Times New Roman" w:cs="Times New Roman"/>
          <w:b/>
          <w:bCs/>
        </w:rPr>
        <w:t>Scenerio</w:t>
      </w:r>
      <w:proofErr w:type="spellEnd"/>
      <w:r w:rsidRPr="00F5032E">
        <w:rPr>
          <w:rFonts w:ascii="Times New Roman" w:hAnsi="Times New Roman" w:cs="Times New Roman"/>
          <w:b/>
          <w:bCs/>
        </w:rPr>
        <w:t xml:space="preserve"> #4 </w:t>
      </w:r>
      <w:r w:rsidR="009656D5" w:rsidRPr="00F5032E">
        <w:rPr>
          <w:rFonts w:ascii="Times New Roman" w:hAnsi="Times New Roman" w:cs="Times New Roman"/>
          <w:b/>
          <w:bCs/>
        </w:rPr>
        <w:t>LB</w:t>
      </w:r>
      <w:r w:rsidR="009F7A6F" w:rsidRPr="00F5032E">
        <w:rPr>
          <w:rFonts w:ascii="Times New Roman" w:hAnsi="Times New Roman" w:cs="Times New Roman"/>
          <w:b/>
          <w:bCs/>
        </w:rPr>
        <w:t>-2750</w:t>
      </w:r>
    </w:p>
    <w:p w14:paraId="20DB12AC" w14:textId="358D0F7E" w:rsidR="00622857" w:rsidRPr="00314B5C" w:rsidRDefault="00622857" w:rsidP="00013763">
      <w:pPr>
        <w:rPr>
          <w:rFonts w:ascii="Times New Roman" w:hAnsi="Times New Roman" w:cs="Times New Roman"/>
        </w:rPr>
      </w:pPr>
      <w:r w:rsidRPr="00314B5C">
        <w:rPr>
          <w:rFonts w:ascii="Times New Roman" w:hAnsi="Times New Roman" w:cs="Times New Roman"/>
        </w:rPr>
        <w:t>LB</w:t>
      </w:r>
      <w:r w:rsidR="00846086" w:rsidRPr="00314B5C">
        <w:rPr>
          <w:rFonts w:ascii="Times New Roman" w:hAnsi="Times New Roman" w:cs="Times New Roman"/>
        </w:rPr>
        <w:t>-</w:t>
      </w:r>
      <w:r w:rsidRPr="00314B5C">
        <w:rPr>
          <w:rFonts w:ascii="Times New Roman" w:hAnsi="Times New Roman" w:cs="Times New Roman"/>
        </w:rPr>
        <w:t>2750 is a class of concrete that is used for new construction of resid</w:t>
      </w:r>
      <w:r w:rsidR="00F348EC" w:rsidRPr="00314B5C">
        <w:rPr>
          <w:rFonts w:ascii="Times New Roman" w:hAnsi="Times New Roman" w:cs="Times New Roman"/>
        </w:rPr>
        <w:t>ential streets (</w:t>
      </w:r>
      <w:r w:rsidR="00EA7271">
        <w:rPr>
          <w:rFonts w:ascii="Times New Roman" w:hAnsi="Times New Roman" w:cs="Times New Roman"/>
        </w:rPr>
        <w:t>City of Lincoln, n.d.-</w:t>
      </w:r>
      <w:r w:rsidR="00EE7C72">
        <w:rPr>
          <w:rFonts w:ascii="Times New Roman" w:hAnsi="Times New Roman" w:cs="Times New Roman"/>
        </w:rPr>
        <w:t>c</w:t>
      </w:r>
      <w:r w:rsidR="00EA7271" w:rsidRPr="00314B5C">
        <w:rPr>
          <w:rFonts w:ascii="Times New Roman" w:hAnsi="Times New Roman" w:cs="Times New Roman"/>
        </w:rPr>
        <w:t xml:space="preserve">). </w:t>
      </w:r>
      <w:r w:rsidR="00144B59" w:rsidRPr="00314B5C">
        <w:rPr>
          <w:rFonts w:ascii="Times New Roman" w:hAnsi="Times New Roman" w:cs="Times New Roman"/>
        </w:rPr>
        <w:t>This is generally a pavement base</w:t>
      </w:r>
      <w:r w:rsidR="00CC08A3" w:rsidRPr="00314B5C">
        <w:rPr>
          <w:rFonts w:ascii="Times New Roman" w:hAnsi="Times New Roman" w:cs="Times New Roman"/>
        </w:rPr>
        <w:t xml:space="preserve"> with the minimum PSI being 2750.</w:t>
      </w:r>
    </w:p>
    <w:p w14:paraId="42416A5D" w14:textId="77777777" w:rsidR="003D50F7" w:rsidRPr="00314B5C" w:rsidRDefault="003D50F7" w:rsidP="00013763">
      <w:pPr>
        <w:rPr>
          <w:rFonts w:ascii="Times New Roman" w:hAnsi="Times New Roman" w:cs="Times New Roman"/>
        </w:rPr>
      </w:pPr>
    </w:p>
    <w:p w14:paraId="55879CF5" w14:textId="77777777" w:rsidR="003D50F7" w:rsidRPr="00314B5C" w:rsidRDefault="003D50F7" w:rsidP="00013763">
      <w:pPr>
        <w:rPr>
          <w:rFonts w:ascii="Times New Roman" w:hAnsi="Times New Roman" w:cs="Times New Roman"/>
        </w:rPr>
      </w:pPr>
    </w:p>
    <w:p w14:paraId="040B3B6D" w14:textId="77777777" w:rsidR="003D50F7" w:rsidRPr="00314B5C" w:rsidRDefault="003D50F7" w:rsidP="00013763">
      <w:pPr>
        <w:rPr>
          <w:rFonts w:ascii="Times New Roman" w:hAnsi="Times New Roman" w:cs="Times New Roman"/>
        </w:rPr>
      </w:pPr>
    </w:p>
    <w:p w14:paraId="15BF5C23" w14:textId="77777777" w:rsidR="00314B5C" w:rsidRDefault="00314B5C" w:rsidP="003D50F7">
      <w:pPr>
        <w:rPr>
          <w:rFonts w:ascii="Times New Roman" w:hAnsi="Times New Roman" w:cs="Times New Roman"/>
        </w:rPr>
      </w:pPr>
    </w:p>
    <w:p w14:paraId="7277A0A3" w14:textId="77777777" w:rsidR="00E80CED" w:rsidRDefault="00E80CED" w:rsidP="003D50F7">
      <w:pPr>
        <w:rPr>
          <w:rFonts w:ascii="Times New Roman" w:hAnsi="Times New Roman" w:cs="Times New Roman"/>
        </w:rPr>
      </w:pPr>
    </w:p>
    <w:p w14:paraId="1BE26D65" w14:textId="77777777" w:rsidR="005915E1" w:rsidRDefault="005915E1" w:rsidP="003D50F7">
      <w:pPr>
        <w:rPr>
          <w:rFonts w:ascii="Times New Roman" w:hAnsi="Times New Roman" w:cs="Times New Roman"/>
        </w:rPr>
      </w:pPr>
    </w:p>
    <w:p w14:paraId="17BEDA57" w14:textId="1552931D" w:rsidR="00314B5C" w:rsidRPr="00314B5C" w:rsidRDefault="00314B5C" w:rsidP="00314B5C">
      <w:pPr>
        <w:jc w:val="center"/>
        <w:rPr>
          <w:rFonts w:ascii="Times New Roman" w:hAnsi="Times New Roman" w:cs="Times New Roman"/>
        </w:rPr>
      </w:pPr>
      <w:r w:rsidRPr="00314B5C">
        <w:rPr>
          <w:rFonts w:ascii="Times New Roman" w:hAnsi="Times New Roman" w:cs="Times New Roman"/>
        </w:rPr>
        <w:t>Works Cited</w:t>
      </w:r>
    </w:p>
    <w:p w14:paraId="76B86375" w14:textId="09FDEBB9" w:rsidR="003D50F7" w:rsidRPr="003D3A14" w:rsidRDefault="003D50F7" w:rsidP="00314B5C">
      <w:pPr>
        <w:ind w:left="720" w:hanging="720"/>
        <w:rPr>
          <w:rFonts w:ascii="Times New Roman" w:hAnsi="Times New Roman" w:cs="Times New Roman"/>
        </w:rPr>
      </w:pPr>
      <w:r w:rsidRPr="003D3A14">
        <w:rPr>
          <w:rFonts w:ascii="Times New Roman" w:hAnsi="Times New Roman" w:cs="Times New Roman"/>
        </w:rPr>
        <w:t xml:space="preserve">2020 city of Lincoln Standard Specifications 300. (n.d.-a). </w:t>
      </w:r>
      <w:hyperlink r:id="rId6" w:history="1">
        <w:r w:rsidR="00893629" w:rsidRPr="00FF4FEE">
          <w:rPr>
            <w:rStyle w:val="Hyperlink"/>
            <w:rFonts w:ascii="Times New Roman" w:hAnsi="Times New Roman" w:cs="Times New Roman"/>
          </w:rPr>
          <w:t>https://www.lincoln.ne.gov/files/sharedassets/public/v/2/ltu/transportation/standards/standard-specifications/2020/chapter3.pdf</w:t>
        </w:r>
      </w:hyperlink>
      <w:r w:rsidRPr="003D3A14">
        <w:rPr>
          <w:rFonts w:ascii="Times New Roman" w:hAnsi="Times New Roman" w:cs="Times New Roman"/>
        </w:rPr>
        <w:t xml:space="preserve"> </w:t>
      </w:r>
    </w:p>
    <w:p w14:paraId="57FDE3B8" w14:textId="77777777" w:rsidR="00893629" w:rsidRDefault="00893629" w:rsidP="00314B5C">
      <w:pPr>
        <w:ind w:left="720" w:hanging="720"/>
        <w:rPr>
          <w:rFonts w:ascii="Times New Roman" w:hAnsi="Times New Roman" w:cs="Times New Roman"/>
        </w:rPr>
      </w:pPr>
    </w:p>
    <w:p w14:paraId="6F128635" w14:textId="03CD2F63" w:rsidR="00EA748B" w:rsidRPr="003D3A14" w:rsidRDefault="00EA748B" w:rsidP="00314B5C">
      <w:pPr>
        <w:ind w:left="720" w:hanging="720"/>
        <w:rPr>
          <w:rFonts w:ascii="Times New Roman" w:hAnsi="Times New Roman" w:cs="Times New Roman"/>
        </w:rPr>
      </w:pPr>
      <w:r w:rsidRPr="003D3A14">
        <w:rPr>
          <w:rFonts w:ascii="Times New Roman" w:hAnsi="Times New Roman" w:cs="Times New Roman"/>
        </w:rPr>
        <w:t xml:space="preserve">2020 city of Lincoln Standard Specifications 400. (n.d.-b). </w:t>
      </w:r>
      <w:hyperlink r:id="rId7" w:history="1">
        <w:r w:rsidR="003C6F5E" w:rsidRPr="00FF4FEE">
          <w:rPr>
            <w:rStyle w:val="Hyperlink"/>
            <w:rFonts w:ascii="Times New Roman" w:hAnsi="Times New Roman" w:cs="Times New Roman"/>
          </w:rPr>
          <w:t>https://www.lincoln.ne.gov/files/sharedassets/public/v/1/ltu/transportation/standards/standard-specifications/2020/chapter4.pdf</w:t>
        </w:r>
      </w:hyperlink>
      <w:r w:rsidRPr="003D3A14">
        <w:rPr>
          <w:rFonts w:ascii="Times New Roman" w:hAnsi="Times New Roman" w:cs="Times New Roman"/>
        </w:rPr>
        <w:t xml:space="preserve"> </w:t>
      </w:r>
    </w:p>
    <w:p w14:paraId="2A54B380" w14:textId="77777777" w:rsidR="003C6F5E" w:rsidRDefault="003C6F5E" w:rsidP="00314B5C">
      <w:pPr>
        <w:ind w:left="720" w:hanging="720"/>
        <w:rPr>
          <w:rFonts w:ascii="Times New Roman" w:hAnsi="Times New Roman" w:cs="Times New Roman"/>
        </w:rPr>
      </w:pPr>
    </w:p>
    <w:p w14:paraId="1C2664BA" w14:textId="7764890D" w:rsidR="003A7896" w:rsidRPr="003D3A14" w:rsidRDefault="003A7896" w:rsidP="00314B5C">
      <w:pPr>
        <w:ind w:left="720" w:hanging="720"/>
        <w:rPr>
          <w:rFonts w:ascii="Times New Roman" w:hAnsi="Times New Roman" w:cs="Times New Roman"/>
        </w:rPr>
      </w:pPr>
      <w:r w:rsidRPr="003D3A14">
        <w:rPr>
          <w:rFonts w:ascii="Times New Roman" w:hAnsi="Times New Roman" w:cs="Times New Roman"/>
        </w:rPr>
        <w:t xml:space="preserve">2020 city of Lincoln Standard Specifications 500. (n.d.-c). </w:t>
      </w:r>
      <w:hyperlink r:id="rId8" w:history="1">
        <w:r w:rsidR="00442E0C" w:rsidRPr="00FF4FEE">
          <w:rPr>
            <w:rStyle w:val="Hyperlink"/>
            <w:rFonts w:ascii="Times New Roman" w:hAnsi="Times New Roman" w:cs="Times New Roman"/>
          </w:rPr>
          <w:t>https://www.lincoln.ne.gov/files/sharedassets/public/v/1/ltu/transportation/standards/standard-specifications/2020/chapter5.pdf</w:t>
        </w:r>
      </w:hyperlink>
      <w:r w:rsidRPr="003D3A14">
        <w:rPr>
          <w:rFonts w:ascii="Times New Roman" w:hAnsi="Times New Roman" w:cs="Times New Roman"/>
        </w:rPr>
        <w:t xml:space="preserve"> </w:t>
      </w:r>
    </w:p>
    <w:p w14:paraId="1F73EADE" w14:textId="77777777" w:rsidR="00442E0C" w:rsidRDefault="00442E0C" w:rsidP="00314B5C">
      <w:pPr>
        <w:ind w:left="720" w:hanging="720"/>
        <w:rPr>
          <w:rFonts w:ascii="Times New Roman" w:hAnsi="Times New Roman" w:cs="Times New Roman"/>
        </w:rPr>
      </w:pPr>
    </w:p>
    <w:p w14:paraId="63AFD547" w14:textId="549DCCC7" w:rsidR="00D1330B" w:rsidRPr="003D3A14" w:rsidRDefault="00D1330B" w:rsidP="00314B5C">
      <w:pPr>
        <w:ind w:left="720" w:hanging="720"/>
        <w:rPr>
          <w:rFonts w:ascii="Times New Roman" w:hAnsi="Times New Roman" w:cs="Times New Roman"/>
        </w:rPr>
      </w:pPr>
      <w:proofErr w:type="spellStart"/>
      <w:r w:rsidRPr="003D3A14">
        <w:rPr>
          <w:rFonts w:ascii="Times New Roman" w:hAnsi="Times New Roman" w:cs="Times New Roman"/>
        </w:rPr>
        <w:t>Flashfill</w:t>
      </w:r>
      <w:proofErr w:type="spellEnd"/>
      <w:r w:rsidRPr="003D3A14">
        <w:rPr>
          <w:rFonts w:ascii="Times New Roman" w:hAnsi="Times New Roman" w:cs="Times New Roman"/>
        </w:rPr>
        <w:t xml:space="preserve"> Services. (2025, August 27). </w:t>
      </w:r>
      <w:r w:rsidRPr="003D3A14">
        <w:rPr>
          <w:rFonts w:ascii="Times New Roman" w:hAnsi="Times New Roman" w:cs="Times New Roman"/>
          <w:i/>
          <w:iCs/>
        </w:rPr>
        <w:t>How flowable fill works: Complete contractor guide 2025</w:t>
      </w:r>
      <w:r w:rsidRPr="003D3A14">
        <w:rPr>
          <w:rFonts w:ascii="Times New Roman" w:hAnsi="Times New Roman" w:cs="Times New Roman"/>
        </w:rPr>
        <w:t xml:space="preserve">. </w:t>
      </w:r>
      <w:hyperlink r:id="rId9" w:history="1">
        <w:r w:rsidR="004A5DBC" w:rsidRPr="00FF4FEE">
          <w:rPr>
            <w:rStyle w:val="Hyperlink"/>
            <w:rFonts w:ascii="Times New Roman" w:hAnsi="Times New Roman" w:cs="Times New Roman"/>
          </w:rPr>
          <w:t>https://www.flashfillservices.com/post/how-flowable-fill-works</w:t>
        </w:r>
      </w:hyperlink>
      <w:r w:rsidRPr="003D3A14">
        <w:rPr>
          <w:rFonts w:ascii="Times New Roman" w:hAnsi="Times New Roman" w:cs="Times New Roman"/>
        </w:rPr>
        <w:t xml:space="preserve"> </w:t>
      </w:r>
    </w:p>
    <w:p w14:paraId="7B433056" w14:textId="77777777" w:rsidR="004A5DBC" w:rsidRDefault="004A5DBC" w:rsidP="00314B5C">
      <w:pPr>
        <w:ind w:left="720" w:hanging="720"/>
        <w:rPr>
          <w:rFonts w:ascii="Times New Roman" w:hAnsi="Times New Roman" w:cs="Times New Roman"/>
        </w:rPr>
      </w:pPr>
    </w:p>
    <w:p w14:paraId="3B3225FD" w14:textId="42693468" w:rsidR="009F1776" w:rsidRPr="003D3A14" w:rsidRDefault="009F1776" w:rsidP="005C0CC9">
      <w:pPr>
        <w:ind w:left="720" w:hanging="720"/>
        <w:rPr>
          <w:rFonts w:ascii="Times New Roman" w:hAnsi="Times New Roman" w:cs="Times New Roman"/>
        </w:rPr>
      </w:pPr>
      <w:r w:rsidRPr="003D3A14">
        <w:rPr>
          <w:rFonts w:ascii="Times New Roman" w:hAnsi="Times New Roman" w:cs="Times New Roman"/>
          <w:i/>
          <w:iCs/>
        </w:rPr>
        <w:t>Materials guidance for row</w:t>
      </w:r>
      <w:r w:rsidRPr="003D3A14">
        <w:rPr>
          <w:rFonts w:ascii="Times New Roman" w:hAnsi="Times New Roman" w:cs="Times New Roman"/>
        </w:rPr>
        <w:t xml:space="preserve">. Official Nebraska </w:t>
      </w:r>
      <w:proofErr w:type="spellStart"/>
      <w:r w:rsidRPr="003D3A14">
        <w:rPr>
          <w:rFonts w:ascii="Times New Roman" w:hAnsi="Times New Roman" w:cs="Times New Roman"/>
        </w:rPr>
        <w:t>Deparment</w:t>
      </w:r>
      <w:proofErr w:type="spellEnd"/>
      <w:r w:rsidRPr="003D3A14">
        <w:rPr>
          <w:rFonts w:ascii="Times New Roman" w:hAnsi="Times New Roman" w:cs="Times New Roman"/>
        </w:rPr>
        <w:t xml:space="preserve"> of Transportation Website. (n.d.</w:t>
      </w:r>
      <w:r w:rsidR="003D0B23">
        <w:rPr>
          <w:rFonts w:ascii="Times New Roman" w:hAnsi="Times New Roman" w:cs="Times New Roman"/>
        </w:rPr>
        <w:t>-a</w:t>
      </w:r>
      <w:r w:rsidRPr="003D3A14">
        <w:rPr>
          <w:rFonts w:ascii="Times New Roman" w:hAnsi="Times New Roman" w:cs="Times New Roman"/>
        </w:rPr>
        <w:t xml:space="preserve">). </w:t>
      </w:r>
      <w:hyperlink r:id="rId10" w:history="1">
        <w:r w:rsidR="004A5DBC" w:rsidRPr="00FF4FEE">
          <w:rPr>
            <w:rStyle w:val="Hyperlink"/>
            <w:rFonts w:ascii="Times New Roman" w:hAnsi="Times New Roman" w:cs="Times New Roman"/>
          </w:rPr>
          <w:t>https://dot.nebraska.gov/business-center/permits/row/materials-guidance/</w:t>
        </w:r>
      </w:hyperlink>
      <w:r w:rsidRPr="003D3A14">
        <w:rPr>
          <w:rFonts w:ascii="Times New Roman" w:hAnsi="Times New Roman" w:cs="Times New Roman"/>
        </w:rPr>
        <w:t xml:space="preserve"> </w:t>
      </w:r>
    </w:p>
    <w:p w14:paraId="0DBBDF9A" w14:textId="77777777" w:rsidR="004A5DBC" w:rsidRDefault="004A5DBC" w:rsidP="005C0CC9">
      <w:pPr>
        <w:ind w:left="720" w:hanging="720"/>
        <w:rPr>
          <w:rFonts w:ascii="Times New Roman" w:hAnsi="Times New Roman" w:cs="Times New Roman"/>
        </w:rPr>
      </w:pPr>
    </w:p>
    <w:p w14:paraId="15072F70" w14:textId="76F4FD49" w:rsidR="009368C4" w:rsidRPr="003D3A14" w:rsidRDefault="009368C4" w:rsidP="005C0CC9">
      <w:pPr>
        <w:ind w:left="720" w:hanging="720"/>
        <w:rPr>
          <w:rFonts w:ascii="Times New Roman" w:hAnsi="Times New Roman" w:cs="Times New Roman"/>
        </w:rPr>
      </w:pPr>
      <w:r w:rsidRPr="003D3A14">
        <w:rPr>
          <w:rFonts w:ascii="Times New Roman" w:hAnsi="Times New Roman" w:cs="Times New Roman"/>
        </w:rPr>
        <w:t>Standard specifications for Highway Construction 2017 edition. (n.d.-</w:t>
      </w:r>
      <w:r w:rsidR="008E2840">
        <w:rPr>
          <w:rFonts w:ascii="Times New Roman" w:hAnsi="Times New Roman" w:cs="Times New Roman"/>
        </w:rPr>
        <w:t>b</w:t>
      </w:r>
      <w:r w:rsidRPr="003D3A14">
        <w:rPr>
          <w:rFonts w:ascii="Times New Roman" w:hAnsi="Times New Roman" w:cs="Times New Roman"/>
        </w:rPr>
        <w:t xml:space="preserve">). </w:t>
      </w:r>
      <w:hyperlink r:id="rId11" w:history="1">
        <w:r w:rsidR="0021008D" w:rsidRPr="00FF4FEE">
          <w:rPr>
            <w:rStyle w:val="Hyperlink"/>
            <w:rFonts w:ascii="Times New Roman" w:hAnsi="Times New Roman" w:cs="Times New Roman"/>
          </w:rPr>
          <w:t>https://dot.nebraska.gov/media/g4qp4y0d/2017-specbook.pdf</w:t>
        </w:r>
      </w:hyperlink>
      <w:r w:rsidRPr="003D3A14">
        <w:rPr>
          <w:rFonts w:ascii="Times New Roman" w:hAnsi="Times New Roman" w:cs="Times New Roman"/>
        </w:rPr>
        <w:t xml:space="preserve"> </w:t>
      </w:r>
    </w:p>
    <w:p w14:paraId="78C7AC90" w14:textId="77777777" w:rsidR="0021008D" w:rsidRDefault="0021008D" w:rsidP="005C0CC9">
      <w:pPr>
        <w:ind w:left="720" w:hanging="720"/>
        <w:rPr>
          <w:rFonts w:ascii="Times New Roman" w:hAnsi="Times New Roman" w:cs="Times New Roman"/>
        </w:rPr>
      </w:pPr>
    </w:p>
    <w:p w14:paraId="0DE6A390" w14:textId="44407B51" w:rsidR="008B7A81" w:rsidRDefault="008B7A81" w:rsidP="009F1776"/>
    <w:p w14:paraId="7C13EDF1" w14:textId="3FA73D47" w:rsidR="00D1330B" w:rsidRPr="003D50F7" w:rsidRDefault="00D1330B" w:rsidP="003D50F7"/>
    <w:p w14:paraId="3F3B6F1F" w14:textId="77777777" w:rsidR="003D50F7" w:rsidRPr="00F850BD" w:rsidRDefault="003D50F7" w:rsidP="00013763"/>
    <w:p w14:paraId="6291A29E" w14:textId="77777777" w:rsidR="00F50729" w:rsidRPr="00013763" w:rsidRDefault="00F50729" w:rsidP="00013763"/>
    <w:sectPr w:rsidR="00F50729" w:rsidRPr="00013763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1AC29" w14:textId="77777777" w:rsidR="00AA61AF" w:rsidRDefault="00AA61AF" w:rsidP="00F36C77">
      <w:pPr>
        <w:spacing w:after="0" w:line="240" w:lineRule="auto"/>
      </w:pPr>
      <w:r>
        <w:separator/>
      </w:r>
    </w:p>
  </w:endnote>
  <w:endnote w:type="continuationSeparator" w:id="0">
    <w:p w14:paraId="011CAA6B" w14:textId="77777777" w:rsidR="00AA61AF" w:rsidRDefault="00AA61AF" w:rsidP="00F36C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274944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205A40" w14:textId="3942DF18" w:rsidR="00F36C77" w:rsidRDefault="00F36C7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B71D291" w14:textId="77777777" w:rsidR="00F36C77" w:rsidRDefault="00F36C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1EA65" w14:textId="77777777" w:rsidR="00AA61AF" w:rsidRDefault="00AA61AF" w:rsidP="00F36C77">
      <w:pPr>
        <w:spacing w:after="0" w:line="240" w:lineRule="auto"/>
      </w:pPr>
      <w:r>
        <w:separator/>
      </w:r>
    </w:p>
  </w:footnote>
  <w:footnote w:type="continuationSeparator" w:id="0">
    <w:p w14:paraId="0976940A" w14:textId="77777777" w:rsidR="00AA61AF" w:rsidRDefault="00AA61AF" w:rsidP="00F36C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B77"/>
    <w:rsid w:val="00013763"/>
    <w:rsid w:val="00024F4F"/>
    <w:rsid w:val="00050655"/>
    <w:rsid w:val="00052A6D"/>
    <w:rsid w:val="00093872"/>
    <w:rsid w:val="000A145B"/>
    <w:rsid w:val="000B59A7"/>
    <w:rsid w:val="000B6B2D"/>
    <w:rsid w:val="000C13E2"/>
    <w:rsid w:val="000C6A1C"/>
    <w:rsid w:val="000C6AA4"/>
    <w:rsid w:val="000D5826"/>
    <w:rsid w:val="000F2EEE"/>
    <w:rsid w:val="001235A6"/>
    <w:rsid w:val="00144B59"/>
    <w:rsid w:val="00151B80"/>
    <w:rsid w:val="0016493E"/>
    <w:rsid w:val="00165C5D"/>
    <w:rsid w:val="001B1FA4"/>
    <w:rsid w:val="001B44DB"/>
    <w:rsid w:val="001B65C5"/>
    <w:rsid w:val="001C36B6"/>
    <w:rsid w:val="001D108C"/>
    <w:rsid w:val="001F210C"/>
    <w:rsid w:val="00210056"/>
    <w:rsid w:val="0021008D"/>
    <w:rsid w:val="00235D1F"/>
    <w:rsid w:val="00236299"/>
    <w:rsid w:val="00243124"/>
    <w:rsid w:val="00263724"/>
    <w:rsid w:val="0029099E"/>
    <w:rsid w:val="002E5F50"/>
    <w:rsid w:val="002F4616"/>
    <w:rsid w:val="0030649B"/>
    <w:rsid w:val="00314B5C"/>
    <w:rsid w:val="00322737"/>
    <w:rsid w:val="003301AE"/>
    <w:rsid w:val="00332454"/>
    <w:rsid w:val="00353E5B"/>
    <w:rsid w:val="00375E62"/>
    <w:rsid w:val="00386FDB"/>
    <w:rsid w:val="003A2A9A"/>
    <w:rsid w:val="003A7896"/>
    <w:rsid w:val="003B09A1"/>
    <w:rsid w:val="003C6F5E"/>
    <w:rsid w:val="003D0B23"/>
    <w:rsid w:val="003D3A14"/>
    <w:rsid w:val="003D50F7"/>
    <w:rsid w:val="003E3F39"/>
    <w:rsid w:val="003E5912"/>
    <w:rsid w:val="003E5AE1"/>
    <w:rsid w:val="0040049B"/>
    <w:rsid w:val="004010B8"/>
    <w:rsid w:val="00435F54"/>
    <w:rsid w:val="004365EA"/>
    <w:rsid w:val="00442E0C"/>
    <w:rsid w:val="00477361"/>
    <w:rsid w:val="00481DD9"/>
    <w:rsid w:val="004A5DBC"/>
    <w:rsid w:val="005113C0"/>
    <w:rsid w:val="005121E8"/>
    <w:rsid w:val="005418CD"/>
    <w:rsid w:val="005501FA"/>
    <w:rsid w:val="00552E24"/>
    <w:rsid w:val="00573EFB"/>
    <w:rsid w:val="0057578A"/>
    <w:rsid w:val="00584681"/>
    <w:rsid w:val="005878E0"/>
    <w:rsid w:val="005915E1"/>
    <w:rsid w:val="005A6252"/>
    <w:rsid w:val="005B7134"/>
    <w:rsid w:val="005C0CC9"/>
    <w:rsid w:val="005D1A6C"/>
    <w:rsid w:val="005F0966"/>
    <w:rsid w:val="00602B08"/>
    <w:rsid w:val="00603B56"/>
    <w:rsid w:val="00606C9E"/>
    <w:rsid w:val="00607058"/>
    <w:rsid w:val="00611CEF"/>
    <w:rsid w:val="00622857"/>
    <w:rsid w:val="00656534"/>
    <w:rsid w:val="0066484F"/>
    <w:rsid w:val="006670F2"/>
    <w:rsid w:val="0066771A"/>
    <w:rsid w:val="006747DA"/>
    <w:rsid w:val="0067719D"/>
    <w:rsid w:val="006B003B"/>
    <w:rsid w:val="006C691B"/>
    <w:rsid w:val="006F26A5"/>
    <w:rsid w:val="006F2E23"/>
    <w:rsid w:val="007236B8"/>
    <w:rsid w:val="00730192"/>
    <w:rsid w:val="0074654E"/>
    <w:rsid w:val="00750E7D"/>
    <w:rsid w:val="00786820"/>
    <w:rsid w:val="007B1641"/>
    <w:rsid w:val="007D5876"/>
    <w:rsid w:val="007E342C"/>
    <w:rsid w:val="007E4E1F"/>
    <w:rsid w:val="007E5F1A"/>
    <w:rsid w:val="007E7BCE"/>
    <w:rsid w:val="007F70C9"/>
    <w:rsid w:val="007F764D"/>
    <w:rsid w:val="00825C4F"/>
    <w:rsid w:val="00830F3F"/>
    <w:rsid w:val="00833FDB"/>
    <w:rsid w:val="00842752"/>
    <w:rsid w:val="00846086"/>
    <w:rsid w:val="00857D5B"/>
    <w:rsid w:val="008668DD"/>
    <w:rsid w:val="00870CEA"/>
    <w:rsid w:val="00893629"/>
    <w:rsid w:val="00897982"/>
    <w:rsid w:val="008A7925"/>
    <w:rsid w:val="008B42F6"/>
    <w:rsid w:val="008B7A81"/>
    <w:rsid w:val="008E2840"/>
    <w:rsid w:val="008E469C"/>
    <w:rsid w:val="008F0ED0"/>
    <w:rsid w:val="009022A4"/>
    <w:rsid w:val="009070F7"/>
    <w:rsid w:val="009102EA"/>
    <w:rsid w:val="00931502"/>
    <w:rsid w:val="009368C4"/>
    <w:rsid w:val="009656D5"/>
    <w:rsid w:val="0098554F"/>
    <w:rsid w:val="009937BC"/>
    <w:rsid w:val="009B0895"/>
    <w:rsid w:val="009B1483"/>
    <w:rsid w:val="009B4C8B"/>
    <w:rsid w:val="009E0386"/>
    <w:rsid w:val="009E48C1"/>
    <w:rsid w:val="009E57A0"/>
    <w:rsid w:val="009F1776"/>
    <w:rsid w:val="009F7A6F"/>
    <w:rsid w:val="00A26332"/>
    <w:rsid w:val="00A37B77"/>
    <w:rsid w:val="00A41C13"/>
    <w:rsid w:val="00A60015"/>
    <w:rsid w:val="00A63842"/>
    <w:rsid w:val="00A666B9"/>
    <w:rsid w:val="00A72F43"/>
    <w:rsid w:val="00AA61AF"/>
    <w:rsid w:val="00AB2963"/>
    <w:rsid w:val="00AD2FCC"/>
    <w:rsid w:val="00AF68C5"/>
    <w:rsid w:val="00B016FE"/>
    <w:rsid w:val="00B032AE"/>
    <w:rsid w:val="00B25099"/>
    <w:rsid w:val="00B250AE"/>
    <w:rsid w:val="00B4695A"/>
    <w:rsid w:val="00B640EB"/>
    <w:rsid w:val="00B76FF9"/>
    <w:rsid w:val="00B8161E"/>
    <w:rsid w:val="00B844DD"/>
    <w:rsid w:val="00B948D7"/>
    <w:rsid w:val="00BA43F5"/>
    <w:rsid w:val="00BA6F2D"/>
    <w:rsid w:val="00BB1A66"/>
    <w:rsid w:val="00BB2F4E"/>
    <w:rsid w:val="00BB6A6B"/>
    <w:rsid w:val="00BB6AEA"/>
    <w:rsid w:val="00BD6042"/>
    <w:rsid w:val="00C04CD5"/>
    <w:rsid w:val="00C227F5"/>
    <w:rsid w:val="00C4506F"/>
    <w:rsid w:val="00C5267D"/>
    <w:rsid w:val="00C53F4D"/>
    <w:rsid w:val="00C6472A"/>
    <w:rsid w:val="00C66985"/>
    <w:rsid w:val="00C82F06"/>
    <w:rsid w:val="00C83933"/>
    <w:rsid w:val="00C9539F"/>
    <w:rsid w:val="00CB79F3"/>
    <w:rsid w:val="00CC08A3"/>
    <w:rsid w:val="00CE2B7E"/>
    <w:rsid w:val="00D01BFF"/>
    <w:rsid w:val="00D02E62"/>
    <w:rsid w:val="00D1078F"/>
    <w:rsid w:val="00D11339"/>
    <w:rsid w:val="00D1330B"/>
    <w:rsid w:val="00D15BA7"/>
    <w:rsid w:val="00D42ACA"/>
    <w:rsid w:val="00D46FB2"/>
    <w:rsid w:val="00D51B62"/>
    <w:rsid w:val="00D5711A"/>
    <w:rsid w:val="00D96113"/>
    <w:rsid w:val="00DB1345"/>
    <w:rsid w:val="00DB6CDB"/>
    <w:rsid w:val="00DC5881"/>
    <w:rsid w:val="00DF34FA"/>
    <w:rsid w:val="00E03AD3"/>
    <w:rsid w:val="00E17FF8"/>
    <w:rsid w:val="00E2215C"/>
    <w:rsid w:val="00E27CB9"/>
    <w:rsid w:val="00E4033C"/>
    <w:rsid w:val="00E441B8"/>
    <w:rsid w:val="00E67293"/>
    <w:rsid w:val="00E75521"/>
    <w:rsid w:val="00E80CED"/>
    <w:rsid w:val="00E92C70"/>
    <w:rsid w:val="00EA2489"/>
    <w:rsid w:val="00EA7271"/>
    <w:rsid w:val="00EA748B"/>
    <w:rsid w:val="00EB1F1A"/>
    <w:rsid w:val="00EB7295"/>
    <w:rsid w:val="00EC18A5"/>
    <w:rsid w:val="00ED56A2"/>
    <w:rsid w:val="00EE57B1"/>
    <w:rsid w:val="00EE7C72"/>
    <w:rsid w:val="00EF5BEA"/>
    <w:rsid w:val="00F26A08"/>
    <w:rsid w:val="00F32A8D"/>
    <w:rsid w:val="00F348EC"/>
    <w:rsid w:val="00F36C77"/>
    <w:rsid w:val="00F5032E"/>
    <w:rsid w:val="00F50729"/>
    <w:rsid w:val="00F51ED8"/>
    <w:rsid w:val="00F553C7"/>
    <w:rsid w:val="00F817E9"/>
    <w:rsid w:val="00F850BD"/>
    <w:rsid w:val="00F90BC7"/>
    <w:rsid w:val="00F955CB"/>
    <w:rsid w:val="00FA19DC"/>
    <w:rsid w:val="00FA7B2E"/>
    <w:rsid w:val="00FB2CC4"/>
    <w:rsid w:val="00FC2DFE"/>
    <w:rsid w:val="00FD37A5"/>
    <w:rsid w:val="00FE0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890B5"/>
  <w15:chartTrackingRefBased/>
  <w15:docId w15:val="{663E5A94-9D24-4B2E-83FC-B26ED4E8A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B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B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B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B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B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B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B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B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B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B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B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46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469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36C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6C77"/>
  </w:style>
  <w:style w:type="paragraph" w:styleId="Footer">
    <w:name w:val="footer"/>
    <w:basedOn w:val="Normal"/>
    <w:link w:val="FooterChar"/>
    <w:uiPriority w:val="99"/>
    <w:unhideWhenUsed/>
    <w:rsid w:val="00F36C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6C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coln.ne.gov/files/sharedassets/public/v/1/ltu/transportation/standards/standard-specifications/2020/chapter5.pdf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lincoln.ne.gov/files/sharedassets/public/v/1/ltu/transportation/standards/standard-specifications/2020/chapter4.pdf" TargetMode="External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coln.ne.gov/files/sharedassets/public/v/2/ltu/transportation/standards/standard-specifications/2020/chapter3.pdf" TargetMode="External"/><Relationship Id="rId11" Type="http://schemas.openxmlformats.org/officeDocument/2006/relationships/hyperlink" Target="https://dot.nebraska.gov/media/g4qp4y0d/2017-specbook.pdf" TargetMode="External"/><Relationship Id="rId5" Type="http://schemas.openxmlformats.org/officeDocument/2006/relationships/endnotes" Target="endnotes.xml"/><Relationship Id="rId10" Type="http://schemas.openxmlformats.org/officeDocument/2006/relationships/hyperlink" Target="https://dot.nebraska.gov/business-center/permits/row/materials-guidance/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flashfillservices.com/post/how-flowable-fill-work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576</Words>
  <Characters>3085</Characters>
  <Application>Microsoft Office Word</Application>
  <DocSecurity>4</DocSecurity>
  <Lines>68</Lines>
  <Paragraphs>22</Paragraphs>
  <ScaleCrop>false</ScaleCrop>
  <Company/>
  <LinksUpToDate>false</LinksUpToDate>
  <CharactersWithSpaces>3639</CharactersWithSpaces>
  <SharedDoc>false</SharedDoc>
  <HLinks>
    <vt:vector size="36" baseType="variant">
      <vt:variant>
        <vt:i4>4653067</vt:i4>
      </vt:variant>
      <vt:variant>
        <vt:i4>15</vt:i4>
      </vt:variant>
      <vt:variant>
        <vt:i4>0</vt:i4>
      </vt:variant>
      <vt:variant>
        <vt:i4>5</vt:i4>
      </vt:variant>
      <vt:variant>
        <vt:lpwstr>https://dot.nebraska.gov/media/g4qp4y0d/2017-specbook.pdf</vt:lpwstr>
      </vt:variant>
      <vt:variant>
        <vt:lpwstr/>
      </vt:variant>
      <vt:variant>
        <vt:i4>4259920</vt:i4>
      </vt:variant>
      <vt:variant>
        <vt:i4>12</vt:i4>
      </vt:variant>
      <vt:variant>
        <vt:i4>0</vt:i4>
      </vt:variant>
      <vt:variant>
        <vt:i4>5</vt:i4>
      </vt:variant>
      <vt:variant>
        <vt:lpwstr>https://dot.nebraska.gov/business-center/permits/row/materials-guidance/</vt:lpwstr>
      </vt:variant>
      <vt:variant>
        <vt:lpwstr/>
      </vt:variant>
      <vt:variant>
        <vt:i4>6291574</vt:i4>
      </vt:variant>
      <vt:variant>
        <vt:i4>9</vt:i4>
      </vt:variant>
      <vt:variant>
        <vt:i4>0</vt:i4>
      </vt:variant>
      <vt:variant>
        <vt:i4>5</vt:i4>
      </vt:variant>
      <vt:variant>
        <vt:lpwstr>https://www.flashfillservices.com/post/how-flowable-fill-works</vt:lpwstr>
      </vt:variant>
      <vt:variant>
        <vt:lpwstr/>
      </vt:variant>
      <vt:variant>
        <vt:i4>6291515</vt:i4>
      </vt:variant>
      <vt:variant>
        <vt:i4>6</vt:i4>
      </vt:variant>
      <vt:variant>
        <vt:i4>0</vt:i4>
      </vt:variant>
      <vt:variant>
        <vt:i4>5</vt:i4>
      </vt:variant>
      <vt:variant>
        <vt:lpwstr>https://www.lincoln.ne.gov/files/sharedassets/public/v/1/ltu/transportation/standards/standard-specifications/2020/chapter5.pdf</vt:lpwstr>
      </vt:variant>
      <vt:variant>
        <vt:lpwstr/>
      </vt:variant>
      <vt:variant>
        <vt:i4>6291514</vt:i4>
      </vt:variant>
      <vt:variant>
        <vt:i4>3</vt:i4>
      </vt:variant>
      <vt:variant>
        <vt:i4>0</vt:i4>
      </vt:variant>
      <vt:variant>
        <vt:i4>5</vt:i4>
      </vt:variant>
      <vt:variant>
        <vt:lpwstr>https://www.lincoln.ne.gov/files/sharedassets/public/v/1/ltu/transportation/standards/standard-specifications/2020/chapter4.pdf</vt:lpwstr>
      </vt:variant>
      <vt:variant>
        <vt:lpwstr/>
      </vt:variant>
      <vt:variant>
        <vt:i4>6488125</vt:i4>
      </vt:variant>
      <vt:variant>
        <vt:i4>0</vt:i4>
      </vt:variant>
      <vt:variant>
        <vt:i4>0</vt:i4>
      </vt:variant>
      <vt:variant>
        <vt:i4>5</vt:i4>
      </vt:variant>
      <vt:variant>
        <vt:lpwstr>https://www.lincoln.ne.gov/files/sharedassets/public/v/2/ltu/transportation/standards/standard-specifications/2020/chapter3.pdf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Tackett</dc:creator>
  <cp:keywords/>
  <dc:description/>
  <cp:lastModifiedBy>Jessica Tackett</cp:lastModifiedBy>
  <cp:revision>257</cp:revision>
  <dcterms:created xsi:type="dcterms:W3CDTF">2026-02-24T02:31:00Z</dcterms:created>
  <dcterms:modified xsi:type="dcterms:W3CDTF">2026-02-24T17:33:00Z</dcterms:modified>
</cp:coreProperties>
</file>