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257"/>
        <w:gridCol w:w="2606"/>
        <w:gridCol w:w="2417"/>
        <w:gridCol w:w="2423"/>
        <w:gridCol w:w="2417"/>
        <w:gridCol w:w="2411"/>
        <w:gridCol w:w="2418"/>
        <w:gridCol w:w="2371"/>
        <w:gridCol w:w="2440"/>
        <w:gridCol w:w="2526"/>
        <w:gridCol w:w="1794"/>
      </w:tblGrid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31,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0.892714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1.347270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1.342354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6.827850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7.791180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110.827850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1119.319500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1.383850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30,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0.896435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1.346940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1.342949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6.855410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7.793010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110.950900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1122.838500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1.386100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29,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0.894815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1.345160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1.343905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6.857520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7.793740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111.307000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1113.089900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1.384180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28,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0.893951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1.343950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1.342138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6.852480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7.792630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111.254000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1118.818500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1.380770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27,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0.893951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1.343950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1.342138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6.852260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7.792630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111.254000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1117.943000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1.380770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  <w:shd w:val="clear" w:color="#DDDDDD" w:fill="#DDDDDD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-6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6"/>
                <w:w w:val="110"/>
                <w:strike w:val="false"/>
                <w:vertAlign w:val="baseline"/>
                <w:rFonts w:ascii="Arial" w:hAnsi="Arial"/>
              </w:rPr>
              <w:t xml:space="preserve">May 26,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0.000417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0.000792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0.893080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1.346770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1.343292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6.859820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7.792570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0"/>
                <w:lang w:val="en-US"/>
                <w:spacing w:val="-1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10"/>
                <w:w w:val="110"/>
                <w:strike w:val="false"/>
                <w:vertAlign w:val="baseline"/>
                <w:rFonts w:ascii="Arial" w:hAnsi="Arial"/>
              </w:rPr>
              <w:t xml:space="preserve">111.370720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0"/>
                <w:lang w:val="en-US"/>
                <w:spacing w:val="-1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10"/>
                <w:w w:val="110"/>
                <w:strike w:val="false"/>
                <w:vertAlign w:val="baseline"/>
                <w:rFonts w:ascii="Arial" w:hAnsi="Arial"/>
              </w:rPr>
              <w:t xml:space="preserve">1118.068000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1.383710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25,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0.891059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1.342680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1.336559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6.874270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7.789980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111.713250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1117.943000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1.384510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24,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0.893823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1.349430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1.338545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6.890320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7.788330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111.838520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1122.838500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1.388810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23,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0.890432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1.348820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1.335060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6.888350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7.786690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111.261540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1120.824900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1.387670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22,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0.891806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1.351250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1.340483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6.885120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7.784680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111.307630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1115.697900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1.386540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21,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0.891997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1.350710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1.340680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6.878680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7.782610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111.182000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1116.445200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1.384850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20,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0.891997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1.350710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1.340680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6.883950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7.782610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111.182000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1116.320600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1.384850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19,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0.896740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1.357350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1.344520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6.889420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7.782420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111.356090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1121.705000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1.389350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18,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0.898053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1.361510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1.344556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6.887530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7.783720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111.000040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1125.492400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1.391560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17,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0.899709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1.360960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1.347909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6.886200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7.787150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112.105160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1117.943000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1.393260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16,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0.906306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1.361640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1.347437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6.889730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7.787240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113.426060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1115.697900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1.396700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15,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0.913017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1.365980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1.348654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6.896830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7.789340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113.482870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1112.594600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1.400620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14,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0.914503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1.370500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1.353088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6.898940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7.792790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113.307000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1121.830800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1.403160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13,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0.914503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1.370500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1.353088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6.898220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7.792790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113.307000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1121.910000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1.403160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12,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0.918468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1.370510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1.353711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6.900850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7.792150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113.607230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1124.353500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1.406670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May 11,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0.919938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1.370930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1.357995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6.903070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7.788140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114.054590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1127.522800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1.409350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May 10,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0.919168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1.369320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1.357497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6.903960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7.785490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113.928010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1133.529800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1.410330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May 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0.916969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1.370420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1.359120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6.905710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7.783980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113.669990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1135.202600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1.408770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May 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0.000619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0.912567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1.367670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1.351388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6.902310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7.784030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112.783040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1126.760600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1.404590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May 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0.000643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0.908769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1.364160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1.346312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6.865290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7.783030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112.638000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1132.246400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1.404010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May 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0.000640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0.908769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1.364160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1.346312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6.901760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7.783030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112.638000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1134.301300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1.404010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May 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0.000635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0.910739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1.374400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1.351187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6.898090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7.783190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112.470910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1136.492800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1.403130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May 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0.000642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0.915499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1.373100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1.349564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6.895990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7.781590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112.723650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1132.631100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1.398680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May 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0.000677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0.915810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1.371660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1.335613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6.893600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7.781010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112.212400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1129.433000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1.394380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May 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0.916355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1.368570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1.328039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6.894890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7.780070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112.032730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1129.433000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1.394870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May 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0.917305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1.366220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1.331984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6.903770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7.777670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111.652330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1130.071200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1.396760</w:t>
            </w:r>
          </w:p>
        </w:tc>
      </w:tr>
      <w:tr>
        <w:trPr>
          <w:trHeight w:val="3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30,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0.917330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1.364450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1.334917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6.896020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7.777480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6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111.489000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5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1136.363600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1.396310</w:t>
            </w:r>
          </w:p>
        </w:tc>
      </w:tr>
    </w:tbl>
    <w:sectPr>
      <w:pgSz w:w="26897" w:h="12309" w:orient="landscape"/>
      <w:type w:val="nextPage"/>
      <w:textDirection w:val="lrTb"/>
      <w:pgMar w:bottom="10" w:top="0" w:right="349" w:left="40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