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D2D88" w14:textId="57E1C0DD" w:rsidR="008A6B66" w:rsidRDefault="008A6B66"/>
    <w:p w14:paraId="0AB0D0B4" w14:textId="3C434AE1" w:rsidR="003A20D4" w:rsidRDefault="003A20D4"/>
    <w:p w14:paraId="7C9C6A22" w14:textId="17A096BC" w:rsidR="003A20D4" w:rsidRDefault="003A20D4"/>
    <w:p w14:paraId="06C371DB" w14:textId="12F3A3F2" w:rsidR="003A20D4" w:rsidRDefault="003A20D4"/>
    <w:p w14:paraId="27E53609" w14:textId="1F56B6D0" w:rsidR="003A20D4" w:rsidRDefault="003A20D4"/>
    <w:p w14:paraId="5CAFFE3C" w14:textId="66B9383C" w:rsidR="003A20D4" w:rsidRDefault="003A20D4"/>
    <w:p w14:paraId="6AAF39F9" w14:textId="5F50000A" w:rsidR="003A20D4" w:rsidRDefault="003A20D4"/>
    <w:p w14:paraId="1B1E5FC5" w14:textId="77777777" w:rsidR="003A20D4" w:rsidRDefault="003A20D4"/>
    <w:p w14:paraId="5133F6E3" w14:textId="1AB0B4AA" w:rsidR="003A20D4" w:rsidRDefault="003A20D4" w:rsidP="003A20D4">
      <w:pPr>
        <w:pStyle w:val="Title"/>
        <w:jc w:val="center"/>
      </w:pPr>
      <w:r>
        <w:t>Final Robotic Contest: Robotic Carriers in Warehouses</w:t>
      </w:r>
    </w:p>
    <w:p w14:paraId="080F8EB1" w14:textId="77777777" w:rsidR="003A20D4" w:rsidRPr="003A20D4" w:rsidRDefault="003A20D4" w:rsidP="003A20D4"/>
    <w:p w14:paraId="745809EA" w14:textId="59393C67" w:rsidR="003A20D4" w:rsidRPr="003A20D4" w:rsidRDefault="003A20D4" w:rsidP="003A20D4">
      <w:pPr>
        <w:pStyle w:val="Subtitle"/>
        <w:jc w:val="center"/>
        <w:rPr>
          <w:sz w:val="24"/>
          <w:szCs w:val="24"/>
        </w:rPr>
      </w:pPr>
      <w:r w:rsidRPr="003A20D4">
        <w:rPr>
          <w:sz w:val="24"/>
          <w:szCs w:val="24"/>
        </w:rPr>
        <w:t xml:space="preserve">Group Members: Jacob Taylor Cassady, Chase Crutcher, Olalekan </w:t>
      </w:r>
      <w:proofErr w:type="spellStart"/>
      <w:r w:rsidRPr="003A20D4">
        <w:rPr>
          <w:sz w:val="24"/>
          <w:szCs w:val="24"/>
        </w:rPr>
        <w:t>Olowo</w:t>
      </w:r>
      <w:proofErr w:type="spellEnd"/>
    </w:p>
    <w:p w14:paraId="700EECEE" w14:textId="507FF336" w:rsidR="003A20D4" w:rsidRPr="003A20D4" w:rsidRDefault="003A20D4" w:rsidP="003A20D4">
      <w:pPr>
        <w:pStyle w:val="Subtitle"/>
        <w:jc w:val="center"/>
        <w:rPr>
          <w:sz w:val="24"/>
          <w:szCs w:val="24"/>
        </w:rPr>
      </w:pPr>
      <w:r w:rsidRPr="003A20D4">
        <w:rPr>
          <w:sz w:val="24"/>
          <w:szCs w:val="24"/>
        </w:rPr>
        <w:t>Robot: Cowboy</w:t>
      </w:r>
    </w:p>
    <w:p w14:paraId="1B1CCE80" w14:textId="3A2779E2" w:rsidR="003A20D4" w:rsidRPr="003A20D4" w:rsidRDefault="003A20D4" w:rsidP="003A20D4">
      <w:pPr>
        <w:pStyle w:val="Subtitle"/>
        <w:jc w:val="center"/>
        <w:rPr>
          <w:sz w:val="24"/>
          <w:szCs w:val="24"/>
        </w:rPr>
      </w:pPr>
      <w:r w:rsidRPr="003A20D4">
        <w:rPr>
          <w:sz w:val="24"/>
          <w:szCs w:val="24"/>
        </w:rPr>
        <w:t>December 6, 2019</w:t>
      </w:r>
    </w:p>
    <w:p w14:paraId="177BA06E" w14:textId="7CC660D1" w:rsidR="003A20D4" w:rsidRDefault="003A20D4">
      <w:r>
        <w:br w:type="page"/>
      </w:r>
    </w:p>
    <w:p w14:paraId="617D2F5B" w14:textId="5684235A" w:rsidR="003A20D4" w:rsidRDefault="003A20D4" w:rsidP="003A20D4">
      <w:pPr>
        <w:pStyle w:val="Heading1"/>
      </w:pPr>
      <w:r>
        <w:lastRenderedPageBreak/>
        <w:t>Objective</w:t>
      </w:r>
    </w:p>
    <w:p w14:paraId="264D201F" w14:textId="307B819F" w:rsidR="00840995" w:rsidRPr="001C3A69" w:rsidRDefault="00840995" w:rsidP="00840995">
      <w:pPr>
        <w:rPr>
          <w:sz w:val="24"/>
          <w:szCs w:val="24"/>
        </w:rPr>
      </w:pPr>
      <w:r w:rsidRPr="00840995">
        <w:rPr>
          <w:sz w:val="24"/>
          <w:szCs w:val="24"/>
        </w:rPr>
        <w:t>The Final Robot Contest is centered around designing a</w:t>
      </w:r>
      <w:r w:rsidR="001C3A69">
        <w:rPr>
          <w:sz w:val="24"/>
          <w:szCs w:val="24"/>
        </w:rPr>
        <w:t xml:space="preserve">n autonomous mobile robot to collect colored wooden boxes that have dimensions 1.5”x1.5”x1.5”.  The contest play arena can be seen in the appendix, section </w:t>
      </w:r>
      <w:r w:rsidR="001F6768">
        <w:rPr>
          <w:sz w:val="24"/>
          <w:szCs w:val="24"/>
        </w:rPr>
        <w:t>6</w:t>
      </w:r>
      <w:r w:rsidR="001C3A69">
        <w:rPr>
          <w:sz w:val="24"/>
          <w:szCs w:val="24"/>
        </w:rPr>
        <w:t xml:space="preserve">.1, </w:t>
      </w:r>
      <w:r w:rsidR="001C3A69">
        <w:rPr>
          <w:b/>
          <w:bCs/>
          <w:sz w:val="24"/>
          <w:szCs w:val="24"/>
        </w:rPr>
        <w:t>figure 1</w:t>
      </w:r>
      <w:r w:rsidR="001C3A69">
        <w:rPr>
          <w:sz w:val="24"/>
          <w:szCs w:val="24"/>
        </w:rPr>
        <w:t xml:space="preserve">.  The robot has two minutes to read a QR code that describes one of three colors, and then collect as many blocks matching the color from the QR code as it can before the time runs out.  The robot gets two points for every correctly colored block it collects in its home base and loses a point for every wrong colored block.  The arena’s floor is a colored gradient from light to dark with inverse gradients on each side of the center line.  Home bases are flat colors of either black or white with values larger or smaller in magnitude than what is found on the gradient.  </w:t>
      </w:r>
    </w:p>
    <w:p w14:paraId="665FB5C7" w14:textId="02F78A1F" w:rsidR="003A20D4" w:rsidRDefault="003A20D4" w:rsidP="003A20D4">
      <w:pPr>
        <w:pStyle w:val="Heading1"/>
      </w:pPr>
      <w:r>
        <w:t>Robot Design</w:t>
      </w:r>
    </w:p>
    <w:p w14:paraId="1458DDF4" w14:textId="0B287E4C" w:rsidR="001675D8" w:rsidRPr="00840995" w:rsidRDefault="001675D8" w:rsidP="001675D8">
      <w:pPr>
        <w:rPr>
          <w:sz w:val="24"/>
          <w:szCs w:val="24"/>
        </w:rPr>
      </w:pPr>
      <w:r w:rsidRPr="00840995">
        <w:rPr>
          <w:sz w:val="24"/>
          <w:szCs w:val="24"/>
        </w:rPr>
        <w:t xml:space="preserve">To start designing the robot, two large wheels were placed on sides of the robot chassis attached to DC motors.  A castor ball was placed on the front of the robot for balance and two LEGO pieces were screwed on the back to act as pseudo-wheelie bars.  The camera was affixed on the front of the robot chassis above the castor ball to be as close to the front as possible.  This was done to improve QR code reading.  For reference to the hardware and sensor locations on the robot chassis, please refer to </w:t>
      </w:r>
      <w:r w:rsidRPr="00840995">
        <w:rPr>
          <w:b/>
          <w:bCs/>
          <w:sz w:val="24"/>
          <w:szCs w:val="24"/>
        </w:rPr>
        <w:t xml:space="preserve">figures </w:t>
      </w:r>
      <w:r w:rsidR="00840995">
        <w:rPr>
          <w:b/>
          <w:bCs/>
          <w:sz w:val="24"/>
          <w:szCs w:val="24"/>
        </w:rPr>
        <w:t>2</w:t>
      </w:r>
      <w:r w:rsidRPr="00840995">
        <w:rPr>
          <w:b/>
          <w:bCs/>
          <w:sz w:val="24"/>
          <w:szCs w:val="24"/>
        </w:rPr>
        <w:t xml:space="preserve"> </w:t>
      </w:r>
      <w:r w:rsidRPr="00840995">
        <w:rPr>
          <w:sz w:val="24"/>
          <w:szCs w:val="24"/>
        </w:rPr>
        <w:t xml:space="preserve">and </w:t>
      </w:r>
      <w:r w:rsidR="00840995" w:rsidRPr="00840995">
        <w:rPr>
          <w:b/>
          <w:bCs/>
          <w:sz w:val="24"/>
          <w:szCs w:val="24"/>
        </w:rPr>
        <w:t>3</w:t>
      </w:r>
      <w:r w:rsidR="001D0DA0" w:rsidRPr="00840995">
        <w:rPr>
          <w:b/>
          <w:bCs/>
          <w:sz w:val="24"/>
          <w:szCs w:val="24"/>
        </w:rPr>
        <w:t xml:space="preserve"> </w:t>
      </w:r>
      <w:r w:rsidR="001D0DA0" w:rsidRPr="00840995">
        <w:rPr>
          <w:sz w:val="24"/>
          <w:szCs w:val="24"/>
        </w:rPr>
        <w:t>in the appendix, section 5.</w:t>
      </w:r>
      <w:r w:rsidR="00840995">
        <w:rPr>
          <w:sz w:val="24"/>
          <w:szCs w:val="24"/>
        </w:rPr>
        <w:t>2</w:t>
      </w:r>
      <w:r w:rsidRPr="00840995">
        <w:rPr>
          <w:sz w:val="24"/>
          <w:szCs w:val="24"/>
        </w:rPr>
        <w:t>.  A</w:t>
      </w:r>
      <w:r w:rsidR="001D0DA0" w:rsidRPr="00840995">
        <w:rPr>
          <w:sz w:val="24"/>
          <w:szCs w:val="24"/>
        </w:rPr>
        <w:t>n image with a</w:t>
      </w:r>
      <w:r w:rsidRPr="00840995">
        <w:rPr>
          <w:sz w:val="24"/>
          <w:szCs w:val="24"/>
        </w:rPr>
        <w:t xml:space="preserve"> close</w:t>
      </w:r>
      <w:r w:rsidR="001D0DA0" w:rsidRPr="00840995">
        <w:rPr>
          <w:sz w:val="24"/>
          <w:szCs w:val="24"/>
        </w:rPr>
        <w:t>r angle of</w:t>
      </w:r>
      <w:r w:rsidRPr="00840995">
        <w:rPr>
          <w:sz w:val="24"/>
          <w:szCs w:val="24"/>
        </w:rPr>
        <w:t xml:space="preserve"> the </w:t>
      </w:r>
      <w:r w:rsidR="001D0DA0" w:rsidRPr="00840995">
        <w:rPr>
          <w:sz w:val="24"/>
          <w:szCs w:val="24"/>
        </w:rPr>
        <w:t xml:space="preserve">back IR sensor as well as the pseudo-wheelie bar car be found in </w:t>
      </w:r>
      <w:r w:rsidR="001D0DA0" w:rsidRPr="00840995">
        <w:rPr>
          <w:b/>
          <w:bCs/>
          <w:sz w:val="24"/>
          <w:szCs w:val="24"/>
        </w:rPr>
        <w:t xml:space="preserve">figure </w:t>
      </w:r>
      <w:r w:rsidR="00840995">
        <w:rPr>
          <w:b/>
          <w:bCs/>
          <w:sz w:val="24"/>
          <w:szCs w:val="24"/>
        </w:rPr>
        <w:t>4</w:t>
      </w:r>
      <w:r w:rsidR="001D0DA0" w:rsidRPr="00840995">
        <w:rPr>
          <w:b/>
          <w:bCs/>
          <w:sz w:val="24"/>
          <w:szCs w:val="24"/>
        </w:rPr>
        <w:t xml:space="preserve"> </w:t>
      </w:r>
      <w:r w:rsidR="001D0DA0" w:rsidRPr="00840995">
        <w:rPr>
          <w:sz w:val="24"/>
          <w:szCs w:val="24"/>
        </w:rPr>
        <w:t xml:space="preserve">of the appendix, section </w:t>
      </w:r>
      <w:r w:rsidR="001F6768">
        <w:rPr>
          <w:sz w:val="24"/>
          <w:szCs w:val="24"/>
        </w:rPr>
        <w:t>6</w:t>
      </w:r>
      <w:r w:rsidR="001D0DA0" w:rsidRPr="00840995">
        <w:rPr>
          <w:sz w:val="24"/>
          <w:szCs w:val="24"/>
        </w:rPr>
        <w:t>.</w:t>
      </w:r>
      <w:r w:rsidR="00840995">
        <w:rPr>
          <w:sz w:val="24"/>
          <w:szCs w:val="24"/>
        </w:rPr>
        <w:t>2</w:t>
      </w:r>
      <w:r w:rsidR="001D0DA0" w:rsidRPr="00840995">
        <w:rPr>
          <w:sz w:val="24"/>
          <w:szCs w:val="24"/>
        </w:rPr>
        <w:t>.</w:t>
      </w:r>
      <w:r w:rsidRPr="00840995">
        <w:rPr>
          <w:sz w:val="24"/>
          <w:szCs w:val="24"/>
        </w:rPr>
        <w:t xml:space="preserve">  </w:t>
      </w:r>
    </w:p>
    <w:p w14:paraId="6D7A7CAF" w14:textId="7E37114E" w:rsidR="001675D8" w:rsidRPr="00840995" w:rsidRDefault="001675D8" w:rsidP="001675D8">
      <w:pPr>
        <w:rPr>
          <w:sz w:val="24"/>
          <w:szCs w:val="24"/>
        </w:rPr>
      </w:pPr>
      <w:r w:rsidRPr="00840995">
        <w:rPr>
          <w:sz w:val="24"/>
          <w:szCs w:val="24"/>
        </w:rPr>
        <w:t xml:space="preserve">The robot’s hardware design went through many iterations with the idea of a front capture method for acquiring blocks.  The first design used an open and close gate, but the additional step was found to be unnecessary.  We settled on a front “lasso” the robot uses to surround the object and drag it along to the goal.  This lasso is controlled by a servo motor to precisely alternate between two predefined encoder positions.  For reference to examples of the lasso’s up and down states please see </w:t>
      </w:r>
      <w:r w:rsidRPr="00840995">
        <w:rPr>
          <w:b/>
          <w:bCs/>
          <w:sz w:val="24"/>
          <w:szCs w:val="24"/>
        </w:rPr>
        <w:t xml:space="preserve">figures </w:t>
      </w:r>
      <w:r w:rsidR="00840995">
        <w:rPr>
          <w:b/>
          <w:bCs/>
          <w:sz w:val="24"/>
          <w:szCs w:val="24"/>
        </w:rPr>
        <w:t>5</w:t>
      </w:r>
      <w:r w:rsidRPr="00840995">
        <w:rPr>
          <w:sz w:val="24"/>
          <w:szCs w:val="24"/>
        </w:rPr>
        <w:t xml:space="preserve"> and </w:t>
      </w:r>
      <w:r w:rsidR="00840995">
        <w:rPr>
          <w:b/>
          <w:bCs/>
          <w:sz w:val="24"/>
          <w:szCs w:val="24"/>
        </w:rPr>
        <w:t>6</w:t>
      </w:r>
      <w:r w:rsidRPr="00840995">
        <w:rPr>
          <w:sz w:val="24"/>
          <w:szCs w:val="24"/>
        </w:rPr>
        <w:t xml:space="preserve"> in the appendix, section </w:t>
      </w:r>
      <w:r w:rsidR="001F6768">
        <w:rPr>
          <w:sz w:val="24"/>
          <w:szCs w:val="24"/>
        </w:rPr>
        <w:t>6</w:t>
      </w:r>
      <w:r w:rsidRPr="00840995">
        <w:rPr>
          <w:sz w:val="24"/>
          <w:szCs w:val="24"/>
        </w:rPr>
        <w:t>.</w:t>
      </w:r>
      <w:r w:rsidR="00840995">
        <w:rPr>
          <w:sz w:val="24"/>
          <w:szCs w:val="24"/>
        </w:rPr>
        <w:t>2</w:t>
      </w:r>
      <w:r w:rsidRPr="00840995">
        <w:rPr>
          <w:sz w:val="24"/>
          <w:szCs w:val="24"/>
        </w:rPr>
        <w:t>.</w:t>
      </w:r>
    </w:p>
    <w:p w14:paraId="79F65664" w14:textId="3D83D0EC" w:rsidR="001D0DA0" w:rsidRPr="00840995" w:rsidRDefault="001D0DA0" w:rsidP="001675D8">
      <w:pPr>
        <w:rPr>
          <w:sz w:val="24"/>
          <w:szCs w:val="24"/>
        </w:rPr>
      </w:pPr>
      <w:r w:rsidRPr="00840995">
        <w:rPr>
          <w:sz w:val="24"/>
          <w:szCs w:val="24"/>
        </w:rPr>
        <w:t xml:space="preserve">Buttons were affixed to the front and back of the robot to act as touch sensors.  Initial designs used LEGOs to attach the </w:t>
      </w:r>
      <w:r w:rsidR="00840995" w:rsidRPr="00840995">
        <w:rPr>
          <w:sz w:val="24"/>
          <w:szCs w:val="24"/>
        </w:rPr>
        <w:t>buttons,</w:t>
      </w:r>
      <w:r w:rsidRPr="00840995">
        <w:rPr>
          <w:sz w:val="24"/>
          <w:szCs w:val="24"/>
        </w:rPr>
        <w:t xml:space="preserve"> but this was found to be unreliable and brittle.  Instead, electrical tape was used.  This proved to be a more durable solution.</w:t>
      </w:r>
    </w:p>
    <w:p w14:paraId="44EC2F84" w14:textId="023F6EA3" w:rsidR="001D0DA0" w:rsidRPr="00840995" w:rsidRDefault="001D0DA0" w:rsidP="001675D8">
      <w:pPr>
        <w:rPr>
          <w:sz w:val="24"/>
          <w:szCs w:val="24"/>
        </w:rPr>
      </w:pPr>
      <w:r w:rsidRPr="00840995">
        <w:rPr>
          <w:sz w:val="24"/>
          <w:szCs w:val="24"/>
        </w:rPr>
        <w:t xml:space="preserve">An IR sensor was attached to the back of the robot using LEGOs and screws.  The goal was to have it sit </w:t>
      </w:r>
      <w:r w:rsidR="00840995" w:rsidRPr="00840995">
        <w:rPr>
          <w:sz w:val="24"/>
          <w:szCs w:val="24"/>
        </w:rPr>
        <w:t>2</w:t>
      </w:r>
      <w:r w:rsidRPr="00840995">
        <w:rPr>
          <w:sz w:val="24"/>
          <w:szCs w:val="24"/>
        </w:rPr>
        <w:t>-</w:t>
      </w:r>
      <w:r w:rsidR="00840995" w:rsidRPr="00840995">
        <w:rPr>
          <w:sz w:val="24"/>
          <w:szCs w:val="24"/>
        </w:rPr>
        <w:t>3</w:t>
      </w:r>
      <w:r w:rsidRPr="00840995">
        <w:rPr>
          <w:sz w:val="24"/>
          <w:szCs w:val="24"/>
        </w:rPr>
        <w:t xml:space="preserve">cm off the ground. </w:t>
      </w:r>
      <w:r w:rsidR="00840995" w:rsidRPr="00840995">
        <w:rPr>
          <w:sz w:val="24"/>
          <w:szCs w:val="24"/>
        </w:rPr>
        <w:t xml:space="preserve"> Electrical tape was wrapped around the tip of the IR sensor to act as a hood and reduce stray light not being reflected off the ground.  This was found to reduce noise in sensor output.</w:t>
      </w:r>
      <w:r w:rsidRPr="00840995">
        <w:rPr>
          <w:sz w:val="24"/>
          <w:szCs w:val="24"/>
        </w:rPr>
        <w:t xml:space="preserve"> </w:t>
      </w:r>
    </w:p>
    <w:p w14:paraId="1E92295D" w14:textId="239C9EED" w:rsidR="003A20D4" w:rsidRDefault="003A20D4" w:rsidP="003A20D4">
      <w:pPr>
        <w:pStyle w:val="Heading1"/>
      </w:pPr>
      <w:r>
        <w:lastRenderedPageBreak/>
        <w:t>Robot Algorithm</w:t>
      </w:r>
    </w:p>
    <w:p w14:paraId="5CE6A44D" w14:textId="2A175B42" w:rsidR="007B55E4" w:rsidRDefault="003A20D4" w:rsidP="003A20D4">
      <w:pPr>
        <w:rPr>
          <w:sz w:val="24"/>
          <w:szCs w:val="24"/>
        </w:rPr>
      </w:pPr>
      <w:r>
        <w:rPr>
          <w:sz w:val="24"/>
          <w:szCs w:val="24"/>
        </w:rPr>
        <w:t xml:space="preserve">The robot’s algorithm was designed around a set of threads as well as a set of state machines.  </w:t>
      </w:r>
      <w:r w:rsidR="00703735">
        <w:rPr>
          <w:sz w:val="24"/>
          <w:szCs w:val="24"/>
        </w:rPr>
        <w:t xml:space="preserve">After waiting for any button to be pressed to signal the start of the competition, the robot starts three threads and waits 2 minutes to destroy the threads.  </w:t>
      </w:r>
      <w:r w:rsidR="007B55E4">
        <w:rPr>
          <w:sz w:val="24"/>
          <w:szCs w:val="24"/>
        </w:rPr>
        <w:t>The functionality of</w:t>
      </w:r>
      <w:r w:rsidR="00703735">
        <w:rPr>
          <w:sz w:val="24"/>
          <w:szCs w:val="24"/>
        </w:rPr>
        <w:t xml:space="preserve"> the</w:t>
      </w:r>
      <w:r w:rsidR="007B55E4">
        <w:rPr>
          <w:sz w:val="24"/>
          <w:szCs w:val="24"/>
        </w:rPr>
        <w:t xml:space="preserve"> threads is dependent on the state machines which are formalized using enumerations and passed around using global variables since the built-in </w:t>
      </w:r>
      <w:proofErr w:type="spellStart"/>
      <w:r w:rsidR="007B55E4">
        <w:rPr>
          <w:sz w:val="24"/>
          <w:szCs w:val="24"/>
        </w:rPr>
        <w:t>thread_create</w:t>
      </w:r>
      <w:proofErr w:type="spellEnd"/>
      <w:r w:rsidR="007B55E4">
        <w:rPr>
          <w:sz w:val="24"/>
          <w:szCs w:val="24"/>
        </w:rPr>
        <w:t xml:space="preserve"> function does not allow for arguments.  The Drive Thread and Robot State machine contain the primary logic for the competition.  </w:t>
      </w:r>
    </w:p>
    <w:p w14:paraId="302B7BD2" w14:textId="65311E45" w:rsidR="007B55E4" w:rsidRDefault="007B55E4" w:rsidP="007B55E4">
      <w:pPr>
        <w:pStyle w:val="Heading2"/>
      </w:pPr>
      <w:r>
        <w:t>State Machines</w:t>
      </w:r>
    </w:p>
    <w:p w14:paraId="28631DA7" w14:textId="05EB9085" w:rsidR="004D77FA" w:rsidRPr="00840995" w:rsidRDefault="003670B2" w:rsidP="004D77FA">
      <w:pPr>
        <w:rPr>
          <w:sz w:val="24"/>
          <w:szCs w:val="24"/>
        </w:rPr>
      </w:pPr>
      <w:r w:rsidRPr="00840995">
        <w:rPr>
          <w:sz w:val="24"/>
          <w:szCs w:val="24"/>
        </w:rPr>
        <w:t xml:space="preserve">State machines are used to alter functionality in threads by simply updating a global variable.  </w:t>
      </w:r>
      <w:r w:rsidR="004D77FA" w:rsidRPr="00840995">
        <w:rPr>
          <w:sz w:val="24"/>
          <w:szCs w:val="24"/>
        </w:rPr>
        <w:t xml:space="preserve">A more functional description of how these state machines </w:t>
      </w:r>
      <w:r w:rsidRPr="00840995">
        <w:rPr>
          <w:sz w:val="24"/>
          <w:szCs w:val="24"/>
        </w:rPr>
        <w:t>interact with the robot’s presentation and decision making can be found in section 3.2 of this document.</w:t>
      </w:r>
    </w:p>
    <w:p w14:paraId="0F3A0002" w14:textId="6120E479" w:rsidR="007B55E4" w:rsidRPr="00840995" w:rsidRDefault="007B55E4" w:rsidP="003041C2">
      <w:pPr>
        <w:pStyle w:val="Heading3"/>
        <w:ind w:left="630" w:firstLine="0"/>
        <w:rPr>
          <w:sz w:val="24"/>
          <w:szCs w:val="24"/>
        </w:rPr>
      </w:pPr>
      <w:r w:rsidRPr="00840995">
        <w:rPr>
          <w:sz w:val="24"/>
          <w:szCs w:val="24"/>
        </w:rPr>
        <w:t>Lasso State Machine</w:t>
      </w:r>
    </w:p>
    <w:p w14:paraId="45E9D8CA" w14:textId="33122E8F" w:rsidR="007B55E4" w:rsidRPr="00840995" w:rsidRDefault="004D77FA" w:rsidP="003041C2">
      <w:pPr>
        <w:ind w:left="630"/>
        <w:rPr>
          <w:sz w:val="24"/>
          <w:szCs w:val="24"/>
        </w:rPr>
      </w:pPr>
      <w:r w:rsidRPr="00840995">
        <w:rPr>
          <w:sz w:val="24"/>
          <w:szCs w:val="24"/>
        </w:rPr>
        <w:t>There are two valid lasso states.  Each corresponds to an encoder position of the servo motor.  The robot’s lasso state is kept in a global variable</w:t>
      </w:r>
      <w:r w:rsidR="003670B2" w:rsidRPr="00840995">
        <w:rPr>
          <w:sz w:val="24"/>
          <w:szCs w:val="24"/>
        </w:rPr>
        <w:t>,</w:t>
      </w:r>
      <w:r w:rsidRPr="00840995">
        <w:rPr>
          <w:sz w:val="24"/>
          <w:szCs w:val="24"/>
        </w:rPr>
        <w:t xml:space="preserve"> </w:t>
      </w:r>
      <w:proofErr w:type="spellStart"/>
      <w:r w:rsidRPr="00840995">
        <w:rPr>
          <w:sz w:val="24"/>
          <w:szCs w:val="24"/>
        </w:rPr>
        <w:t>gv_lassoState</w:t>
      </w:r>
      <w:proofErr w:type="spellEnd"/>
      <w:r w:rsidR="003670B2" w:rsidRPr="00840995">
        <w:rPr>
          <w:sz w:val="24"/>
          <w:szCs w:val="24"/>
        </w:rPr>
        <w:t>,</w:t>
      </w:r>
      <w:r w:rsidRPr="00840995">
        <w:rPr>
          <w:sz w:val="24"/>
          <w:szCs w:val="24"/>
        </w:rPr>
        <w:t xml:space="preserve"> that is initialize</w:t>
      </w:r>
      <w:r w:rsidR="003670B2" w:rsidRPr="00840995">
        <w:rPr>
          <w:sz w:val="24"/>
          <w:szCs w:val="24"/>
        </w:rPr>
        <w:t>d</w:t>
      </w:r>
      <w:r w:rsidRPr="00840995">
        <w:rPr>
          <w:sz w:val="24"/>
          <w:szCs w:val="24"/>
        </w:rPr>
        <w:t xml:space="preserve"> to LASSO_STATE_UP.  A table of the lasso states is shown below.</w:t>
      </w:r>
    </w:p>
    <w:p w14:paraId="59790647" w14:textId="130123B7" w:rsidR="004D77FA" w:rsidRDefault="004D77FA" w:rsidP="0087300D">
      <w:pPr>
        <w:pStyle w:val="Caption"/>
        <w:keepNext/>
        <w:ind w:left="630"/>
      </w:pPr>
      <w:r>
        <w:t xml:space="preserve">Table </w:t>
      </w:r>
      <w:r w:rsidR="004D6D11">
        <w:fldChar w:fldCharType="begin"/>
      </w:r>
      <w:r w:rsidR="004D6D11">
        <w:instrText xml:space="preserve"> SEQ Table \* ARABIC </w:instrText>
      </w:r>
      <w:r w:rsidR="004D6D11">
        <w:fldChar w:fldCharType="separate"/>
      </w:r>
      <w:r>
        <w:rPr>
          <w:noProof/>
        </w:rPr>
        <w:t>1</w:t>
      </w:r>
      <w:r w:rsidR="004D6D11">
        <w:rPr>
          <w:noProof/>
        </w:rPr>
        <w:fldChar w:fldCharType="end"/>
      </w:r>
      <w:r>
        <w:t xml:space="preserve"> : Lasso State Enumerations</w:t>
      </w:r>
    </w:p>
    <w:tbl>
      <w:tblPr>
        <w:tblStyle w:val="GridTable4"/>
        <w:tblW w:w="8730" w:type="dxa"/>
        <w:tblInd w:w="625" w:type="dxa"/>
        <w:tblLook w:val="04A0" w:firstRow="1" w:lastRow="0" w:firstColumn="1" w:lastColumn="0" w:noHBand="0" w:noVBand="1"/>
      </w:tblPr>
      <w:tblGrid>
        <w:gridCol w:w="4675"/>
        <w:gridCol w:w="4055"/>
      </w:tblGrid>
      <w:tr w:rsidR="004D77FA" w14:paraId="194C5DB2" w14:textId="77777777" w:rsidTr="00873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232796" w14:textId="06FA220B" w:rsidR="004D77FA" w:rsidRDefault="004D77FA" w:rsidP="007B55E4">
            <w:r>
              <w:t>LASSO_STATE</w:t>
            </w:r>
          </w:p>
        </w:tc>
        <w:tc>
          <w:tcPr>
            <w:tcW w:w="4055" w:type="dxa"/>
          </w:tcPr>
          <w:p w14:paraId="02B29D62" w14:textId="03CE2E4A" w:rsidR="004D77FA" w:rsidRDefault="004D77FA" w:rsidP="007B55E4">
            <w:pPr>
              <w:cnfStyle w:val="100000000000" w:firstRow="1" w:lastRow="0" w:firstColumn="0" w:lastColumn="0" w:oddVBand="0" w:evenVBand="0" w:oddHBand="0" w:evenHBand="0" w:firstRowFirstColumn="0" w:firstRowLastColumn="0" w:lastRowFirstColumn="0" w:lastRowLastColumn="0"/>
            </w:pPr>
            <w:proofErr w:type="spellStart"/>
            <w:r>
              <w:t>Enum</w:t>
            </w:r>
            <w:proofErr w:type="spellEnd"/>
          </w:p>
        </w:tc>
      </w:tr>
      <w:tr w:rsidR="004D77FA" w14:paraId="17CD495C" w14:textId="77777777" w:rsidTr="00873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B325C6" w14:textId="7A5D5577" w:rsidR="004D77FA" w:rsidRDefault="004D77FA" w:rsidP="007B55E4">
            <w:r>
              <w:t>LASSO_STATE_INVALID</w:t>
            </w:r>
          </w:p>
        </w:tc>
        <w:tc>
          <w:tcPr>
            <w:tcW w:w="4055" w:type="dxa"/>
          </w:tcPr>
          <w:p w14:paraId="70BCD892" w14:textId="69A4A5A6" w:rsidR="004D77FA" w:rsidRDefault="004D77FA" w:rsidP="007B55E4">
            <w:pPr>
              <w:cnfStyle w:val="000000100000" w:firstRow="0" w:lastRow="0" w:firstColumn="0" w:lastColumn="0" w:oddVBand="0" w:evenVBand="0" w:oddHBand="1" w:evenHBand="0" w:firstRowFirstColumn="0" w:firstRowLastColumn="0" w:lastRowFirstColumn="0" w:lastRowLastColumn="0"/>
            </w:pPr>
            <w:r>
              <w:t>0</w:t>
            </w:r>
          </w:p>
        </w:tc>
      </w:tr>
      <w:tr w:rsidR="004D77FA" w14:paraId="641668B7" w14:textId="77777777" w:rsidTr="0087300D">
        <w:tc>
          <w:tcPr>
            <w:cnfStyle w:val="001000000000" w:firstRow="0" w:lastRow="0" w:firstColumn="1" w:lastColumn="0" w:oddVBand="0" w:evenVBand="0" w:oddHBand="0" w:evenHBand="0" w:firstRowFirstColumn="0" w:firstRowLastColumn="0" w:lastRowFirstColumn="0" w:lastRowLastColumn="0"/>
            <w:tcW w:w="4675" w:type="dxa"/>
          </w:tcPr>
          <w:p w14:paraId="39840CB0" w14:textId="6F75368A" w:rsidR="004D77FA" w:rsidRDefault="004D77FA" w:rsidP="007B55E4">
            <w:r>
              <w:t>LASSO_STATE_DOWN</w:t>
            </w:r>
          </w:p>
        </w:tc>
        <w:tc>
          <w:tcPr>
            <w:tcW w:w="4055" w:type="dxa"/>
          </w:tcPr>
          <w:p w14:paraId="19E7939B" w14:textId="7EBA3D59" w:rsidR="004D77FA" w:rsidRDefault="004D77FA" w:rsidP="007B55E4">
            <w:pPr>
              <w:cnfStyle w:val="000000000000" w:firstRow="0" w:lastRow="0" w:firstColumn="0" w:lastColumn="0" w:oddVBand="0" w:evenVBand="0" w:oddHBand="0" w:evenHBand="0" w:firstRowFirstColumn="0" w:firstRowLastColumn="0" w:lastRowFirstColumn="0" w:lastRowLastColumn="0"/>
            </w:pPr>
            <w:r>
              <w:t>1</w:t>
            </w:r>
          </w:p>
        </w:tc>
      </w:tr>
      <w:tr w:rsidR="004D77FA" w14:paraId="77D04175" w14:textId="77777777" w:rsidTr="00873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BC124A" w14:textId="67A49C14" w:rsidR="004D77FA" w:rsidRDefault="004D77FA" w:rsidP="007B55E4">
            <w:r>
              <w:t>LASSO_STATE_UP</w:t>
            </w:r>
          </w:p>
        </w:tc>
        <w:tc>
          <w:tcPr>
            <w:tcW w:w="4055" w:type="dxa"/>
          </w:tcPr>
          <w:p w14:paraId="2C168A9C" w14:textId="31048E9F" w:rsidR="004D77FA" w:rsidRDefault="004D77FA" w:rsidP="007B55E4">
            <w:pPr>
              <w:cnfStyle w:val="000000100000" w:firstRow="0" w:lastRow="0" w:firstColumn="0" w:lastColumn="0" w:oddVBand="0" w:evenVBand="0" w:oddHBand="1" w:evenHBand="0" w:firstRowFirstColumn="0" w:firstRowLastColumn="0" w:lastRowFirstColumn="0" w:lastRowLastColumn="0"/>
            </w:pPr>
            <w:r>
              <w:t>2</w:t>
            </w:r>
          </w:p>
        </w:tc>
      </w:tr>
    </w:tbl>
    <w:p w14:paraId="50282BF7" w14:textId="69258FCC" w:rsidR="007B55E4" w:rsidRPr="00840995" w:rsidRDefault="007B55E4" w:rsidP="0087300D">
      <w:pPr>
        <w:pStyle w:val="Heading3"/>
        <w:ind w:left="630" w:firstLine="0"/>
        <w:rPr>
          <w:sz w:val="24"/>
          <w:szCs w:val="24"/>
        </w:rPr>
      </w:pPr>
      <w:r w:rsidRPr="00840995">
        <w:rPr>
          <w:sz w:val="24"/>
          <w:szCs w:val="24"/>
        </w:rPr>
        <w:t>Robot State Machine</w:t>
      </w:r>
    </w:p>
    <w:p w14:paraId="610A82C3" w14:textId="095C8C11" w:rsidR="004D77FA" w:rsidRPr="00840995" w:rsidRDefault="004D77FA" w:rsidP="0087300D">
      <w:pPr>
        <w:ind w:left="630"/>
        <w:rPr>
          <w:sz w:val="24"/>
          <w:szCs w:val="24"/>
        </w:rPr>
      </w:pPr>
      <w:r w:rsidRPr="00840995">
        <w:rPr>
          <w:sz w:val="24"/>
          <w:szCs w:val="24"/>
        </w:rPr>
        <w:t>There are five valid robot states.  Each corresponds to a sub-goal the robot is trying to achieve.  The initial idea was to further break this down into sub-sub-goals but too much time was spent on building the robot.</w:t>
      </w:r>
      <w:r w:rsidR="003670B2" w:rsidRPr="00840995">
        <w:rPr>
          <w:sz w:val="24"/>
          <w:szCs w:val="24"/>
        </w:rPr>
        <w:t xml:space="preserve">  The robot’s state is held in a global variable, </w:t>
      </w:r>
      <w:proofErr w:type="spellStart"/>
      <w:r w:rsidR="003670B2" w:rsidRPr="00840995">
        <w:rPr>
          <w:sz w:val="24"/>
          <w:szCs w:val="24"/>
        </w:rPr>
        <w:t>gv_robotState</w:t>
      </w:r>
      <w:proofErr w:type="spellEnd"/>
      <w:r w:rsidR="003670B2" w:rsidRPr="00840995">
        <w:rPr>
          <w:sz w:val="24"/>
          <w:szCs w:val="24"/>
        </w:rPr>
        <w:t>, that is initialized to ROBOT_STATE_READING_QR.</w:t>
      </w:r>
    </w:p>
    <w:p w14:paraId="1BA1CB5C" w14:textId="32065B41" w:rsidR="004D77FA" w:rsidRDefault="004D77FA" w:rsidP="0087300D">
      <w:pPr>
        <w:pStyle w:val="Caption"/>
        <w:keepNext/>
        <w:ind w:left="630"/>
      </w:pPr>
      <w:r>
        <w:t xml:space="preserve">Table </w:t>
      </w:r>
      <w:r w:rsidR="004D6D11">
        <w:fldChar w:fldCharType="begin"/>
      </w:r>
      <w:r w:rsidR="004D6D11">
        <w:instrText xml:space="preserve"> SEQ Table \* ARABIC </w:instrText>
      </w:r>
      <w:r w:rsidR="004D6D11">
        <w:fldChar w:fldCharType="separate"/>
      </w:r>
      <w:r>
        <w:rPr>
          <w:noProof/>
        </w:rPr>
        <w:t>2</w:t>
      </w:r>
      <w:r w:rsidR="004D6D11">
        <w:rPr>
          <w:noProof/>
        </w:rPr>
        <w:fldChar w:fldCharType="end"/>
      </w:r>
      <w:r>
        <w:t xml:space="preserve"> : Robot State Enumerations</w:t>
      </w:r>
    </w:p>
    <w:tbl>
      <w:tblPr>
        <w:tblStyle w:val="GridTable4"/>
        <w:tblW w:w="8730" w:type="dxa"/>
        <w:tblInd w:w="625" w:type="dxa"/>
        <w:tblLook w:val="04A0" w:firstRow="1" w:lastRow="0" w:firstColumn="1" w:lastColumn="0" w:noHBand="0" w:noVBand="1"/>
      </w:tblPr>
      <w:tblGrid>
        <w:gridCol w:w="4675"/>
        <w:gridCol w:w="4055"/>
      </w:tblGrid>
      <w:tr w:rsidR="004D77FA" w14:paraId="1786BA60" w14:textId="77777777" w:rsidTr="00873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1B96EE" w14:textId="3DEA2386" w:rsidR="004D77FA" w:rsidRDefault="004D77FA" w:rsidP="004D77FA">
            <w:r>
              <w:t>ROBOT_STATE</w:t>
            </w:r>
          </w:p>
        </w:tc>
        <w:tc>
          <w:tcPr>
            <w:tcW w:w="4055" w:type="dxa"/>
          </w:tcPr>
          <w:p w14:paraId="2379ED06" w14:textId="7FFAC955" w:rsidR="004D77FA" w:rsidRDefault="004D77FA" w:rsidP="004D77FA">
            <w:pPr>
              <w:cnfStyle w:val="100000000000" w:firstRow="1" w:lastRow="0" w:firstColumn="0" w:lastColumn="0" w:oddVBand="0" w:evenVBand="0" w:oddHBand="0" w:evenHBand="0" w:firstRowFirstColumn="0" w:firstRowLastColumn="0" w:lastRowFirstColumn="0" w:lastRowLastColumn="0"/>
            </w:pPr>
            <w:proofErr w:type="spellStart"/>
            <w:r>
              <w:t>enum</w:t>
            </w:r>
            <w:proofErr w:type="spellEnd"/>
          </w:p>
        </w:tc>
      </w:tr>
      <w:tr w:rsidR="004D77FA" w14:paraId="7B8E3DC3" w14:textId="77777777" w:rsidTr="00873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6A8BB62" w14:textId="29825714" w:rsidR="004D77FA" w:rsidRDefault="004D77FA" w:rsidP="004D77FA">
            <w:r>
              <w:t>ROBOT_STATE_INVALID</w:t>
            </w:r>
          </w:p>
        </w:tc>
        <w:tc>
          <w:tcPr>
            <w:tcW w:w="4055" w:type="dxa"/>
          </w:tcPr>
          <w:p w14:paraId="32297585" w14:textId="08535670" w:rsidR="004D77FA" w:rsidRDefault="004D77FA" w:rsidP="004D77FA">
            <w:pPr>
              <w:cnfStyle w:val="000000100000" w:firstRow="0" w:lastRow="0" w:firstColumn="0" w:lastColumn="0" w:oddVBand="0" w:evenVBand="0" w:oddHBand="1" w:evenHBand="0" w:firstRowFirstColumn="0" w:firstRowLastColumn="0" w:lastRowFirstColumn="0" w:lastRowLastColumn="0"/>
            </w:pPr>
            <w:r>
              <w:t>0</w:t>
            </w:r>
          </w:p>
        </w:tc>
      </w:tr>
      <w:tr w:rsidR="004D77FA" w14:paraId="1FCA0A4E" w14:textId="77777777" w:rsidTr="0087300D">
        <w:tc>
          <w:tcPr>
            <w:cnfStyle w:val="001000000000" w:firstRow="0" w:lastRow="0" w:firstColumn="1" w:lastColumn="0" w:oddVBand="0" w:evenVBand="0" w:oddHBand="0" w:evenHBand="0" w:firstRowFirstColumn="0" w:firstRowLastColumn="0" w:lastRowFirstColumn="0" w:lastRowLastColumn="0"/>
            <w:tcW w:w="4675" w:type="dxa"/>
          </w:tcPr>
          <w:p w14:paraId="1AE468DD" w14:textId="55A6DBB3" w:rsidR="004D77FA" w:rsidRDefault="004D77FA" w:rsidP="004D77FA">
            <w:r>
              <w:t>ROBOT_STATE_READING_QR</w:t>
            </w:r>
          </w:p>
        </w:tc>
        <w:tc>
          <w:tcPr>
            <w:tcW w:w="4055" w:type="dxa"/>
          </w:tcPr>
          <w:p w14:paraId="4797A60D" w14:textId="0027B4B3" w:rsidR="004D77FA" w:rsidRDefault="004D77FA" w:rsidP="004D77FA">
            <w:pPr>
              <w:cnfStyle w:val="000000000000" w:firstRow="0" w:lastRow="0" w:firstColumn="0" w:lastColumn="0" w:oddVBand="0" w:evenVBand="0" w:oddHBand="0" w:evenHBand="0" w:firstRowFirstColumn="0" w:firstRowLastColumn="0" w:lastRowFirstColumn="0" w:lastRowLastColumn="0"/>
            </w:pPr>
            <w:r>
              <w:t>1</w:t>
            </w:r>
          </w:p>
        </w:tc>
      </w:tr>
      <w:tr w:rsidR="004D77FA" w14:paraId="32E0446A" w14:textId="77777777" w:rsidTr="00873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4FA140D" w14:textId="34061C3A" w:rsidR="004D77FA" w:rsidRDefault="004D77FA" w:rsidP="004D77FA">
            <w:r>
              <w:t>ROBOT_STATE_SEARCHING_FOR_OBJECT</w:t>
            </w:r>
          </w:p>
        </w:tc>
        <w:tc>
          <w:tcPr>
            <w:tcW w:w="4055" w:type="dxa"/>
          </w:tcPr>
          <w:p w14:paraId="28DFF5AA" w14:textId="6975BC74" w:rsidR="004D77FA" w:rsidRDefault="004D77FA" w:rsidP="004D77FA">
            <w:pPr>
              <w:cnfStyle w:val="000000100000" w:firstRow="0" w:lastRow="0" w:firstColumn="0" w:lastColumn="0" w:oddVBand="0" w:evenVBand="0" w:oddHBand="1" w:evenHBand="0" w:firstRowFirstColumn="0" w:firstRowLastColumn="0" w:lastRowFirstColumn="0" w:lastRowLastColumn="0"/>
            </w:pPr>
            <w:r>
              <w:t>2</w:t>
            </w:r>
          </w:p>
        </w:tc>
      </w:tr>
      <w:tr w:rsidR="004D77FA" w14:paraId="345DBECB" w14:textId="77777777" w:rsidTr="0087300D">
        <w:tc>
          <w:tcPr>
            <w:cnfStyle w:val="001000000000" w:firstRow="0" w:lastRow="0" w:firstColumn="1" w:lastColumn="0" w:oddVBand="0" w:evenVBand="0" w:oddHBand="0" w:evenHBand="0" w:firstRowFirstColumn="0" w:firstRowLastColumn="0" w:lastRowFirstColumn="0" w:lastRowLastColumn="0"/>
            <w:tcW w:w="4675" w:type="dxa"/>
          </w:tcPr>
          <w:p w14:paraId="60AD5F30" w14:textId="1D16500F" w:rsidR="004D77FA" w:rsidRDefault="004D77FA" w:rsidP="004D77FA">
            <w:r>
              <w:t>ROBOT_STATE_APPROACHING_OBJECT</w:t>
            </w:r>
          </w:p>
        </w:tc>
        <w:tc>
          <w:tcPr>
            <w:tcW w:w="4055" w:type="dxa"/>
          </w:tcPr>
          <w:p w14:paraId="7629959E" w14:textId="7C0A20E5" w:rsidR="004D77FA" w:rsidRDefault="004D77FA" w:rsidP="004D77FA">
            <w:pPr>
              <w:cnfStyle w:val="000000000000" w:firstRow="0" w:lastRow="0" w:firstColumn="0" w:lastColumn="0" w:oddVBand="0" w:evenVBand="0" w:oddHBand="0" w:evenHBand="0" w:firstRowFirstColumn="0" w:firstRowLastColumn="0" w:lastRowFirstColumn="0" w:lastRowLastColumn="0"/>
            </w:pPr>
            <w:r>
              <w:t>3</w:t>
            </w:r>
          </w:p>
        </w:tc>
      </w:tr>
      <w:tr w:rsidR="004D77FA" w14:paraId="6E7279D2" w14:textId="77777777" w:rsidTr="00873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6D36E9" w14:textId="3A1183F7" w:rsidR="004D77FA" w:rsidRDefault="004D77FA" w:rsidP="004D77FA">
            <w:r>
              <w:t>ROBOT_STATE_APPROACHING_GOAL</w:t>
            </w:r>
          </w:p>
        </w:tc>
        <w:tc>
          <w:tcPr>
            <w:tcW w:w="4055" w:type="dxa"/>
          </w:tcPr>
          <w:p w14:paraId="77E02EDB" w14:textId="4D006B21" w:rsidR="004D77FA" w:rsidRDefault="004D77FA" w:rsidP="004D77FA">
            <w:pPr>
              <w:cnfStyle w:val="000000100000" w:firstRow="0" w:lastRow="0" w:firstColumn="0" w:lastColumn="0" w:oddVBand="0" w:evenVBand="0" w:oddHBand="1" w:evenHBand="0" w:firstRowFirstColumn="0" w:firstRowLastColumn="0" w:lastRowFirstColumn="0" w:lastRowLastColumn="0"/>
            </w:pPr>
            <w:r>
              <w:t>4</w:t>
            </w:r>
          </w:p>
        </w:tc>
      </w:tr>
      <w:tr w:rsidR="004D77FA" w14:paraId="274A2A09" w14:textId="77777777" w:rsidTr="0087300D">
        <w:tc>
          <w:tcPr>
            <w:cnfStyle w:val="001000000000" w:firstRow="0" w:lastRow="0" w:firstColumn="1" w:lastColumn="0" w:oddVBand="0" w:evenVBand="0" w:oddHBand="0" w:evenHBand="0" w:firstRowFirstColumn="0" w:firstRowLastColumn="0" w:lastRowFirstColumn="0" w:lastRowLastColumn="0"/>
            <w:tcW w:w="4675" w:type="dxa"/>
          </w:tcPr>
          <w:p w14:paraId="7F0818E6" w14:textId="0DFA90AA" w:rsidR="004D77FA" w:rsidRDefault="004D77FA" w:rsidP="004D77FA">
            <w:r>
              <w:t>ROBOT_STATE_LEAVING_BASE</w:t>
            </w:r>
          </w:p>
        </w:tc>
        <w:tc>
          <w:tcPr>
            <w:tcW w:w="4055" w:type="dxa"/>
          </w:tcPr>
          <w:p w14:paraId="74B03766" w14:textId="608C9489" w:rsidR="004D77FA" w:rsidRDefault="004D77FA" w:rsidP="004D77FA">
            <w:pPr>
              <w:cnfStyle w:val="000000000000" w:firstRow="0" w:lastRow="0" w:firstColumn="0" w:lastColumn="0" w:oddVBand="0" w:evenVBand="0" w:oddHBand="0" w:evenHBand="0" w:firstRowFirstColumn="0" w:firstRowLastColumn="0" w:lastRowFirstColumn="0" w:lastRowLastColumn="0"/>
            </w:pPr>
            <w:r>
              <w:t>5</w:t>
            </w:r>
          </w:p>
        </w:tc>
      </w:tr>
    </w:tbl>
    <w:p w14:paraId="3DC1A972" w14:textId="3913EB33" w:rsidR="003A20D4" w:rsidRDefault="003A20D4" w:rsidP="003A20D4">
      <w:pPr>
        <w:pStyle w:val="Heading2"/>
      </w:pPr>
      <w:r>
        <w:lastRenderedPageBreak/>
        <w:t>Threads</w:t>
      </w:r>
    </w:p>
    <w:p w14:paraId="4C32D5CC" w14:textId="09935E4B" w:rsidR="003670B2" w:rsidRPr="00840995" w:rsidRDefault="003670B2" w:rsidP="003670B2">
      <w:pPr>
        <w:rPr>
          <w:sz w:val="24"/>
          <w:szCs w:val="24"/>
        </w:rPr>
      </w:pPr>
      <w:r w:rsidRPr="00840995">
        <w:rPr>
          <w:sz w:val="24"/>
          <w:szCs w:val="24"/>
        </w:rPr>
        <w:t xml:space="preserve">Threads were used to ensure the robot is responsive to multiple stimuli without over complicating the control flow.  The software went through several iterations that included a wide array of threads such as a camera thread and </w:t>
      </w:r>
      <w:proofErr w:type="gramStart"/>
      <w:r w:rsidRPr="00840995">
        <w:rPr>
          <w:sz w:val="24"/>
          <w:szCs w:val="24"/>
        </w:rPr>
        <w:t>a</w:t>
      </w:r>
      <w:proofErr w:type="gramEnd"/>
      <w:r w:rsidRPr="00840995">
        <w:rPr>
          <w:sz w:val="24"/>
          <w:szCs w:val="24"/>
        </w:rPr>
        <w:t xml:space="preserve"> IR sensor thread.  This is because initial implementations attempted to use running average and Kalman filter techniques to try to reduce the noise in sensor responses.  This was largely unsuccessful</w:t>
      </w:r>
      <w:r w:rsidR="00AB101D" w:rsidRPr="00840995">
        <w:rPr>
          <w:sz w:val="24"/>
          <w:szCs w:val="24"/>
        </w:rPr>
        <w:t xml:space="preserve">; instead, camera and IR sensor logic </w:t>
      </w:r>
      <w:r w:rsidR="0014287E" w:rsidRPr="00840995">
        <w:rPr>
          <w:sz w:val="24"/>
          <w:szCs w:val="24"/>
        </w:rPr>
        <w:t>were</w:t>
      </w:r>
      <w:r w:rsidR="00AB101D" w:rsidRPr="00840995">
        <w:rPr>
          <w:sz w:val="24"/>
          <w:szCs w:val="24"/>
        </w:rPr>
        <w:t xml:space="preserve"> integrated into the Drive Thread.</w:t>
      </w:r>
    </w:p>
    <w:p w14:paraId="2A256060" w14:textId="6F4411A2" w:rsidR="007B55E4" w:rsidRPr="00840995" w:rsidRDefault="007B55E4" w:rsidP="0087300D">
      <w:pPr>
        <w:pStyle w:val="Heading3"/>
        <w:ind w:left="630" w:firstLine="0"/>
        <w:rPr>
          <w:sz w:val="24"/>
          <w:szCs w:val="24"/>
        </w:rPr>
      </w:pPr>
      <w:r w:rsidRPr="00840995">
        <w:rPr>
          <w:sz w:val="24"/>
          <w:szCs w:val="24"/>
        </w:rPr>
        <w:t>Lasso Thread</w:t>
      </w:r>
    </w:p>
    <w:p w14:paraId="2165690B" w14:textId="310965D9" w:rsidR="00AB101D" w:rsidRPr="00840995" w:rsidRDefault="008B403D" w:rsidP="0087300D">
      <w:pPr>
        <w:ind w:left="630"/>
        <w:rPr>
          <w:sz w:val="24"/>
          <w:szCs w:val="24"/>
        </w:rPr>
      </w:pPr>
      <w:r w:rsidRPr="00840995">
        <w:rPr>
          <w:sz w:val="24"/>
          <w:szCs w:val="24"/>
        </w:rPr>
        <w:t xml:space="preserve">The lasso thread constantly checks the global variable </w:t>
      </w:r>
      <w:proofErr w:type="spellStart"/>
      <w:r w:rsidRPr="00840995">
        <w:rPr>
          <w:sz w:val="24"/>
          <w:szCs w:val="24"/>
        </w:rPr>
        <w:t>gv_lassoState</w:t>
      </w:r>
      <w:proofErr w:type="spellEnd"/>
      <w:r w:rsidRPr="00840995">
        <w:rPr>
          <w:sz w:val="24"/>
          <w:szCs w:val="24"/>
        </w:rPr>
        <w:t xml:space="preserve"> and updates the lasso’s location accordingly.  Values for constants LASSO_DOWN_ENCODER and LASSO_UP_ENCODER were found experimentally by using the wallaby’s servo GUI in settings.  For exact function implementation please see software source file </w:t>
      </w:r>
      <w:proofErr w:type="spellStart"/>
      <w:r w:rsidRPr="00840995">
        <w:rPr>
          <w:sz w:val="24"/>
          <w:szCs w:val="24"/>
        </w:rPr>
        <w:t>lasso.c</w:t>
      </w:r>
      <w:proofErr w:type="spellEnd"/>
      <w:r w:rsidRPr="00840995">
        <w:rPr>
          <w:sz w:val="24"/>
          <w:szCs w:val="24"/>
        </w:rPr>
        <w:t>.</w:t>
      </w:r>
      <w:r w:rsidR="0010462A" w:rsidRPr="00840995">
        <w:rPr>
          <w:sz w:val="24"/>
          <w:szCs w:val="24"/>
        </w:rPr>
        <w:t xml:space="preserve">  A control flow diagram of the lasso thread can be found in the Appendix, section </w:t>
      </w:r>
      <w:r w:rsidR="001F6768">
        <w:rPr>
          <w:sz w:val="24"/>
          <w:szCs w:val="24"/>
        </w:rPr>
        <w:t>6</w:t>
      </w:r>
      <w:r w:rsidR="0010462A" w:rsidRPr="00840995">
        <w:rPr>
          <w:sz w:val="24"/>
          <w:szCs w:val="24"/>
        </w:rPr>
        <w:t>.</w:t>
      </w:r>
      <w:r w:rsidR="00840995">
        <w:rPr>
          <w:sz w:val="24"/>
          <w:szCs w:val="24"/>
        </w:rPr>
        <w:t xml:space="preserve">3, </w:t>
      </w:r>
      <w:r w:rsidR="00840995">
        <w:rPr>
          <w:b/>
          <w:bCs/>
          <w:sz w:val="24"/>
          <w:szCs w:val="24"/>
        </w:rPr>
        <w:t>figure 8</w:t>
      </w:r>
      <w:r w:rsidR="0010462A" w:rsidRPr="00840995">
        <w:rPr>
          <w:sz w:val="24"/>
          <w:szCs w:val="24"/>
        </w:rPr>
        <w:t>.</w:t>
      </w:r>
    </w:p>
    <w:p w14:paraId="0CABF7BF" w14:textId="63FB0BC8" w:rsidR="007B55E4" w:rsidRPr="00840995" w:rsidRDefault="007B55E4" w:rsidP="0087300D">
      <w:pPr>
        <w:pStyle w:val="Heading3"/>
        <w:ind w:left="630" w:firstLine="0"/>
        <w:rPr>
          <w:sz w:val="24"/>
          <w:szCs w:val="24"/>
        </w:rPr>
      </w:pPr>
      <w:r w:rsidRPr="00840995">
        <w:rPr>
          <w:sz w:val="24"/>
          <w:szCs w:val="24"/>
        </w:rPr>
        <w:t>Button Thread</w:t>
      </w:r>
    </w:p>
    <w:p w14:paraId="30FFE487" w14:textId="15D8BD08" w:rsidR="0010462A" w:rsidRPr="00840995" w:rsidRDefault="0010462A" w:rsidP="0010462A">
      <w:pPr>
        <w:ind w:left="630"/>
        <w:rPr>
          <w:sz w:val="24"/>
          <w:szCs w:val="24"/>
        </w:rPr>
      </w:pPr>
      <w:r w:rsidRPr="00840995">
        <w:rPr>
          <w:sz w:val="24"/>
          <w:szCs w:val="24"/>
        </w:rPr>
        <w:t xml:space="preserve">The button thread constantly stores the value of the digital inputs assigned to the front two buttons and the back two buttons.  If one or both front two buttons have a high value, </w:t>
      </w:r>
      <w:proofErr w:type="spellStart"/>
      <w:r w:rsidRPr="00840995">
        <w:rPr>
          <w:sz w:val="24"/>
          <w:szCs w:val="24"/>
        </w:rPr>
        <w:t>gv_dealingWithFrontButton</w:t>
      </w:r>
      <w:proofErr w:type="spellEnd"/>
      <w:r w:rsidRPr="00840995">
        <w:rPr>
          <w:sz w:val="24"/>
          <w:szCs w:val="24"/>
        </w:rPr>
        <w:t xml:space="preserve"> is set to 1 for one second.  If one or both back two buttons have a high value, </w:t>
      </w:r>
      <w:proofErr w:type="spellStart"/>
      <w:r w:rsidRPr="00840995">
        <w:rPr>
          <w:sz w:val="24"/>
          <w:szCs w:val="24"/>
        </w:rPr>
        <w:t>gv_dealingWithBackButton</w:t>
      </w:r>
      <w:proofErr w:type="spellEnd"/>
      <w:r w:rsidRPr="00840995">
        <w:rPr>
          <w:sz w:val="24"/>
          <w:szCs w:val="24"/>
        </w:rPr>
        <w:t xml:space="preserve"> is set to 1 for one second.  A control flow diagram of the button thread can be found in the Appendix, section </w:t>
      </w:r>
      <w:r w:rsidR="001F6768">
        <w:rPr>
          <w:sz w:val="24"/>
          <w:szCs w:val="24"/>
        </w:rPr>
        <w:t>6</w:t>
      </w:r>
      <w:r w:rsidRPr="00840995">
        <w:rPr>
          <w:sz w:val="24"/>
          <w:szCs w:val="24"/>
        </w:rPr>
        <w:t>.</w:t>
      </w:r>
      <w:r w:rsidR="00840995">
        <w:rPr>
          <w:sz w:val="24"/>
          <w:szCs w:val="24"/>
        </w:rPr>
        <w:t xml:space="preserve">3, </w:t>
      </w:r>
      <w:r w:rsidR="00840995">
        <w:rPr>
          <w:b/>
          <w:bCs/>
          <w:sz w:val="24"/>
          <w:szCs w:val="24"/>
        </w:rPr>
        <w:t>figure 9</w:t>
      </w:r>
      <w:r w:rsidRPr="00840995">
        <w:rPr>
          <w:sz w:val="24"/>
          <w:szCs w:val="24"/>
        </w:rPr>
        <w:t xml:space="preserve">. </w:t>
      </w:r>
    </w:p>
    <w:p w14:paraId="28C4FE38" w14:textId="210C10E4" w:rsidR="007B55E4" w:rsidRPr="00840995" w:rsidRDefault="007B55E4" w:rsidP="0087300D">
      <w:pPr>
        <w:pStyle w:val="Heading3"/>
        <w:ind w:left="630" w:firstLine="0"/>
        <w:rPr>
          <w:sz w:val="24"/>
          <w:szCs w:val="24"/>
        </w:rPr>
      </w:pPr>
      <w:r w:rsidRPr="00840995">
        <w:rPr>
          <w:sz w:val="24"/>
          <w:szCs w:val="24"/>
        </w:rPr>
        <w:t>Drive Thread</w:t>
      </w:r>
    </w:p>
    <w:p w14:paraId="66F0CFCB" w14:textId="65AF2D02" w:rsidR="00703735" w:rsidRPr="00840995" w:rsidRDefault="00703735" w:rsidP="0087300D">
      <w:pPr>
        <w:ind w:left="630"/>
        <w:rPr>
          <w:sz w:val="24"/>
          <w:szCs w:val="24"/>
        </w:rPr>
      </w:pPr>
      <w:r w:rsidRPr="00840995">
        <w:rPr>
          <w:sz w:val="24"/>
          <w:szCs w:val="24"/>
        </w:rPr>
        <w:t xml:space="preserve">The drive thread begins by taking a reading from its IR sensor.  If the sensor value is greater than 2000, it is assumed to have a white home base.  If not, the home base is assumed to be black.  This information is stored in a global variable </w:t>
      </w:r>
      <w:proofErr w:type="spellStart"/>
      <w:r w:rsidRPr="00840995">
        <w:rPr>
          <w:sz w:val="24"/>
          <w:szCs w:val="24"/>
        </w:rPr>
        <w:t>gv_homeBase</w:t>
      </w:r>
      <w:proofErr w:type="spellEnd"/>
      <w:r w:rsidRPr="00840995">
        <w:rPr>
          <w:sz w:val="24"/>
          <w:szCs w:val="24"/>
        </w:rPr>
        <w:t xml:space="preserve"> which is of enumeration type HOME_BASE.  This is defined in </w:t>
      </w:r>
      <w:proofErr w:type="spellStart"/>
      <w:r w:rsidRPr="00840995">
        <w:rPr>
          <w:sz w:val="24"/>
          <w:szCs w:val="24"/>
        </w:rPr>
        <w:t>globals.h</w:t>
      </w:r>
      <w:proofErr w:type="spellEnd"/>
      <w:r w:rsidRPr="00840995">
        <w:rPr>
          <w:sz w:val="24"/>
          <w:szCs w:val="24"/>
        </w:rPr>
        <w:t xml:space="preserve"> along with all other </w:t>
      </w:r>
      <w:proofErr w:type="spellStart"/>
      <w:r w:rsidRPr="00840995">
        <w:rPr>
          <w:sz w:val="24"/>
          <w:szCs w:val="24"/>
        </w:rPr>
        <w:t>enums</w:t>
      </w:r>
      <w:proofErr w:type="spellEnd"/>
      <w:r w:rsidRPr="00840995">
        <w:rPr>
          <w:sz w:val="24"/>
          <w:szCs w:val="24"/>
        </w:rPr>
        <w:t xml:space="preserve"> and external global variables.  Since the rest of the drive thread uses a switch on the variable </w:t>
      </w:r>
      <w:proofErr w:type="spellStart"/>
      <w:r w:rsidRPr="00840995">
        <w:rPr>
          <w:sz w:val="24"/>
          <w:szCs w:val="24"/>
        </w:rPr>
        <w:t>gv_robotState</w:t>
      </w:r>
      <w:proofErr w:type="spellEnd"/>
      <w:r w:rsidRPr="00840995">
        <w:rPr>
          <w:sz w:val="24"/>
          <w:szCs w:val="24"/>
        </w:rPr>
        <w:t xml:space="preserve">, </w:t>
      </w:r>
      <w:r w:rsidR="003041C2" w:rsidRPr="00840995">
        <w:rPr>
          <w:sz w:val="24"/>
          <w:szCs w:val="24"/>
        </w:rPr>
        <w:t>subheadings</w:t>
      </w:r>
      <w:r w:rsidRPr="00840995">
        <w:rPr>
          <w:sz w:val="24"/>
          <w:szCs w:val="24"/>
        </w:rPr>
        <w:t xml:space="preserve"> will be used to describe the functionality for each case.</w:t>
      </w:r>
    </w:p>
    <w:p w14:paraId="16053F6E" w14:textId="4B696B4B" w:rsidR="00703735" w:rsidRPr="00840995" w:rsidRDefault="00703735" w:rsidP="0087300D">
      <w:pPr>
        <w:pStyle w:val="Heading4"/>
        <w:ind w:left="1440" w:firstLine="0"/>
        <w:rPr>
          <w:sz w:val="24"/>
          <w:szCs w:val="24"/>
        </w:rPr>
      </w:pPr>
      <w:r w:rsidRPr="00840995">
        <w:rPr>
          <w:sz w:val="24"/>
          <w:szCs w:val="24"/>
        </w:rPr>
        <w:t>case ROBOT_STATE_READING_QR</w:t>
      </w:r>
    </w:p>
    <w:p w14:paraId="2645F0D8" w14:textId="22DD8520" w:rsidR="00703735" w:rsidRPr="00840995" w:rsidRDefault="00250BD6" w:rsidP="0087300D">
      <w:pPr>
        <w:ind w:left="1440"/>
        <w:rPr>
          <w:sz w:val="24"/>
          <w:szCs w:val="24"/>
        </w:rPr>
      </w:pPr>
      <w:r w:rsidRPr="00840995">
        <w:rPr>
          <w:sz w:val="24"/>
          <w:szCs w:val="24"/>
        </w:rPr>
        <w:t xml:space="preserve">In the first state, the robot is following a set of scripted commands to ensure it efficiently travels to the QR code.  The robot finds the left corner by first taking a left and then driving straight until the variable </w:t>
      </w:r>
      <w:proofErr w:type="spellStart"/>
      <w:r w:rsidRPr="00840995">
        <w:rPr>
          <w:sz w:val="24"/>
          <w:szCs w:val="24"/>
        </w:rPr>
        <w:t>gv_dealingWithFrontButton</w:t>
      </w:r>
      <w:proofErr w:type="spellEnd"/>
      <w:r w:rsidRPr="00840995">
        <w:rPr>
          <w:sz w:val="24"/>
          <w:szCs w:val="24"/>
        </w:rPr>
        <w:t xml:space="preserve"> becomes 1.  The robot then turns left and begins reading the QR code.  It slowly pans from left to right, and then right to left until 6 seconds has passed.  Then it backs up and moves left and looks again, if it doesn’t find the QR code it backs up and looks right, continuing this cycle until it finds it.</w:t>
      </w:r>
    </w:p>
    <w:p w14:paraId="2748ECE0" w14:textId="057F9ED4" w:rsidR="00250BD6" w:rsidRPr="00840995" w:rsidRDefault="00250BD6" w:rsidP="0087300D">
      <w:pPr>
        <w:ind w:left="1440"/>
        <w:rPr>
          <w:sz w:val="24"/>
          <w:szCs w:val="24"/>
        </w:rPr>
      </w:pPr>
      <w:r w:rsidRPr="00840995">
        <w:rPr>
          <w:sz w:val="24"/>
          <w:szCs w:val="24"/>
        </w:rPr>
        <w:lastRenderedPageBreak/>
        <w:t xml:space="preserve">Once a valid QR reading is found, the robot updates the global variable </w:t>
      </w:r>
      <w:proofErr w:type="spellStart"/>
      <w:r w:rsidRPr="00840995">
        <w:rPr>
          <w:sz w:val="24"/>
          <w:szCs w:val="24"/>
        </w:rPr>
        <w:t>gv_objectColor</w:t>
      </w:r>
      <w:proofErr w:type="spellEnd"/>
      <w:r w:rsidRPr="00840995">
        <w:rPr>
          <w:sz w:val="24"/>
          <w:szCs w:val="24"/>
        </w:rPr>
        <w:t xml:space="preserve"> to match the respective OBJECT_COLOR </w:t>
      </w:r>
      <w:proofErr w:type="spellStart"/>
      <w:r w:rsidRPr="00840995">
        <w:rPr>
          <w:sz w:val="24"/>
          <w:szCs w:val="24"/>
        </w:rPr>
        <w:t>enum</w:t>
      </w:r>
      <w:proofErr w:type="spellEnd"/>
      <w:r w:rsidRPr="00840995">
        <w:rPr>
          <w:sz w:val="24"/>
          <w:szCs w:val="24"/>
        </w:rPr>
        <w:t xml:space="preserve">.  These </w:t>
      </w:r>
      <w:proofErr w:type="spellStart"/>
      <w:r w:rsidRPr="00840995">
        <w:rPr>
          <w:sz w:val="24"/>
          <w:szCs w:val="24"/>
        </w:rPr>
        <w:t>enums</w:t>
      </w:r>
      <w:proofErr w:type="spellEnd"/>
      <w:r w:rsidRPr="00840995">
        <w:rPr>
          <w:sz w:val="24"/>
          <w:szCs w:val="24"/>
        </w:rPr>
        <w:t xml:space="preserve"> map to the channel numbers in the wallaby’s settings.  After updating the object color global variable, the robot backs up and turns left.  It then updates the variable </w:t>
      </w:r>
      <w:proofErr w:type="spellStart"/>
      <w:r w:rsidRPr="00840995">
        <w:rPr>
          <w:sz w:val="24"/>
          <w:szCs w:val="24"/>
        </w:rPr>
        <w:t>gv_robotState</w:t>
      </w:r>
      <w:proofErr w:type="spellEnd"/>
      <w:r w:rsidRPr="00840995">
        <w:rPr>
          <w:sz w:val="24"/>
          <w:szCs w:val="24"/>
        </w:rPr>
        <w:t xml:space="preserve"> to be ROBOT_STATE_SEARCHING_FOR_OBJECT.</w:t>
      </w:r>
    </w:p>
    <w:p w14:paraId="3FE2724F" w14:textId="0BFCD6ED" w:rsidR="00703735" w:rsidRPr="00840995" w:rsidRDefault="00703735" w:rsidP="0087300D">
      <w:pPr>
        <w:pStyle w:val="Heading4"/>
        <w:ind w:left="1440" w:firstLine="0"/>
        <w:rPr>
          <w:sz w:val="24"/>
          <w:szCs w:val="24"/>
        </w:rPr>
      </w:pPr>
      <w:r w:rsidRPr="00840995">
        <w:rPr>
          <w:sz w:val="24"/>
          <w:szCs w:val="24"/>
        </w:rPr>
        <w:t>case ROBOT_STATE_SEARCHING_FOR_OBJECT</w:t>
      </w:r>
    </w:p>
    <w:p w14:paraId="7DCE0681" w14:textId="3170C5EA" w:rsidR="00250BD6" w:rsidRPr="00840995" w:rsidRDefault="00250BD6" w:rsidP="0087300D">
      <w:pPr>
        <w:ind w:left="1440"/>
        <w:rPr>
          <w:sz w:val="24"/>
          <w:szCs w:val="24"/>
        </w:rPr>
      </w:pPr>
      <w:r w:rsidRPr="00840995">
        <w:rPr>
          <w:sz w:val="24"/>
          <w:szCs w:val="24"/>
        </w:rPr>
        <w:t xml:space="preserve">The </w:t>
      </w:r>
      <w:proofErr w:type="spellStart"/>
      <w:r w:rsidRPr="00840995">
        <w:rPr>
          <w:sz w:val="24"/>
          <w:szCs w:val="24"/>
        </w:rPr>
        <w:t>get_object_count</w:t>
      </w:r>
      <w:proofErr w:type="spellEnd"/>
      <w:r w:rsidRPr="00840995">
        <w:rPr>
          <w:sz w:val="24"/>
          <w:szCs w:val="24"/>
        </w:rPr>
        <w:t xml:space="preserve"> function is constantly being called in this state.  If there is an object, the robot updates the </w:t>
      </w:r>
      <w:proofErr w:type="spellStart"/>
      <w:r w:rsidRPr="00840995">
        <w:rPr>
          <w:sz w:val="24"/>
          <w:szCs w:val="24"/>
        </w:rPr>
        <w:t>gv_robotState</w:t>
      </w:r>
      <w:proofErr w:type="spellEnd"/>
      <w:r w:rsidRPr="00840995">
        <w:rPr>
          <w:sz w:val="24"/>
          <w:szCs w:val="24"/>
        </w:rPr>
        <w:t xml:space="preserve"> variable to be ROBOT_STATE_APPROACHING_OBJECT.  If there is no object in sight, the robot begins to drive in a small circle for 6 seconds while looking for objects.  If 6 seconds pass without an object, the robot begins to drive forward until its front buttons are pressed.  At the point of the buttons being pressed, the robot backs up 2s and spins 180.</w:t>
      </w:r>
    </w:p>
    <w:p w14:paraId="3A4568ED" w14:textId="4E6574BA" w:rsidR="00703735" w:rsidRPr="00840995" w:rsidRDefault="00703735" w:rsidP="0087300D">
      <w:pPr>
        <w:pStyle w:val="Heading4"/>
        <w:ind w:left="1440" w:firstLine="0"/>
        <w:rPr>
          <w:sz w:val="24"/>
          <w:szCs w:val="24"/>
        </w:rPr>
      </w:pPr>
      <w:r w:rsidRPr="00840995">
        <w:rPr>
          <w:sz w:val="24"/>
          <w:szCs w:val="24"/>
        </w:rPr>
        <w:t>case ROBOT_STATE_APPROACHING_OBJECT</w:t>
      </w:r>
    </w:p>
    <w:p w14:paraId="253BF1CB" w14:textId="4B36BDD4" w:rsidR="00250BD6" w:rsidRPr="00840995" w:rsidRDefault="00546EB5" w:rsidP="0087300D">
      <w:pPr>
        <w:ind w:left="1440"/>
        <w:rPr>
          <w:sz w:val="24"/>
          <w:szCs w:val="24"/>
        </w:rPr>
      </w:pPr>
      <w:r w:rsidRPr="00840995">
        <w:rPr>
          <w:sz w:val="24"/>
          <w:szCs w:val="24"/>
        </w:rPr>
        <w:t xml:space="preserve">To approach the object, the motor speeds are updated at 10 Hz using the object’s position in the image to determine the motor speed.  If the object’s y location in the image is less than OBJECT_LASSO_Y_CAP, then the motor powers are increased by a </w:t>
      </w:r>
      <w:proofErr w:type="spellStart"/>
      <w:r w:rsidRPr="00840995">
        <w:rPr>
          <w:sz w:val="24"/>
          <w:szCs w:val="24"/>
        </w:rPr>
        <w:t>yPowerComponent</w:t>
      </w:r>
      <w:proofErr w:type="spellEnd"/>
      <w:r w:rsidRPr="00840995">
        <w:rPr>
          <w:sz w:val="24"/>
          <w:szCs w:val="24"/>
        </w:rPr>
        <w:t xml:space="preserve">.  If the object’s x location is not within a tolerance of OBJECT_LASSO_X_TOLERANCE both above and below OBJECT_X_GOAL, then one of the motor powers is increased to center the object.  </w:t>
      </w:r>
      <w:r w:rsidR="0010462A" w:rsidRPr="00840995">
        <w:rPr>
          <w:sz w:val="24"/>
          <w:szCs w:val="24"/>
        </w:rPr>
        <w:t xml:space="preserve">A snippet of the relevant code for object tracking can be found in the appendix, section </w:t>
      </w:r>
      <w:r w:rsidR="001F6768">
        <w:rPr>
          <w:sz w:val="24"/>
          <w:szCs w:val="24"/>
        </w:rPr>
        <w:t>6</w:t>
      </w:r>
      <w:r w:rsidR="0010462A" w:rsidRPr="00840995">
        <w:rPr>
          <w:sz w:val="24"/>
          <w:szCs w:val="24"/>
        </w:rPr>
        <w:t>.</w:t>
      </w:r>
      <w:r w:rsidR="00840995">
        <w:rPr>
          <w:sz w:val="24"/>
          <w:szCs w:val="24"/>
        </w:rPr>
        <w:t xml:space="preserve">3, </w:t>
      </w:r>
      <w:r w:rsidR="00840995">
        <w:rPr>
          <w:b/>
          <w:bCs/>
          <w:sz w:val="24"/>
          <w:szCs w:val="24"/>
        </w:rPr>
        <w:t>figure 10</w:t>
      </w:r>
      <w:r w:rsidR="0010462A" w:rsidRPr="00840995">
        <w:rPr>
          <w:sz w:val="24"/>
          <w:szCs w:val="24"/>
        </w:rPr>
        <w:t>.</w:t>
      </w:r>
    </w:p>
    <w:p w14:paraId="76E214C4" w14:textId="65B5E9E2" w:rsidR="003041C2" w:rsidRPr="00840995" w:rsidRDefault="003041C2" w:rsidP="0087300D">
      <w:pPr>
        <w:ind w:left="1440"/>
        <w:rPr>
          <w:sz w:val="24"/>
          <w:szCs w:val="24"/>
        </w:rPr>
      </w:pPr>
      <w:r w:rsidRPr="00840995">
        <w:rPr>
          <w:sz w:val="24"/>
          <w:szCs w:val="24"/>
        </w:rPr>
        <w:t xml:space="preserve">The </w:t>
      </w:r>
      <w:proofErr w:type="spellStart"/>
      <w:r w:rsidRPr="00840995">
        <w:rPr>
          <w:sz w:val="24"/>
          <w:szCs w:val="24"/>
        </w:rPr>
        <w:t>NormalizeSensorReading</w:t>
      </w:r>
      <w:proofErr w:type="spellEnd"/>
      <w:r w:rsidRPr="00840995">
        <w:rPr>
          <w:sz w:val="24"/>
          <w:szCs w:val="24"/>
        </w:rPr>
        <w:t xml:space="preserve"> function’s arguments are </w:t>
      </w:r>
      <w:proofErr w:type="spellStart"/>
      <w:r w:rsidRPr="00840995">
        <w:rPr>
          <w:sz w:val="24"/>
          <w:szCs w:val="24"/>
        </w:rPr>
        <w:t>currentValue</w:t>
      </w:r>
      <w:proofErr w:type="spellEnd"/>
      <w:r w:rsidRPr="00840995">
        <w:rPr>
          <w:sz w:val="24"/>
          <w:szCs w:val="24"/>
        </w:rPr>
        <w:t xml:space="preserve">, </w:t>
      </w:r>
      <w:proofErr w:type="spellStart"/>
      <w:r w:rsidRPr="00840995">
        <w:rPr>
          <w:sz w:val="24"/>
          <w:szCs w:val="24"/>
        </w:rPr>
        <w:t>minValue</w:t>
      </w:r>
      <w:proofErr w:type="spellEnd"/>
      <w:r w:rsidRPr="00840995">
        <w:rPr>
          <w:sz w:val="24"/>
          <w:szCs w:val="24"/>
        </w:rPr>
        <w:t xml:space="preserve">, and </w:t>
      </w:r>
      <w:proofErr w:type="spellStart"/>
      <w:r w:rsidRPr="00840995">
        <w:rPr>
          <w:sz w:val="24"/>
          <w:szCs w:val="24"/>
        </w:rPr>
        <w:t>maxValue</w:t>
      </w:r>
      <w:proofErr w:type="spellEnd"/>
      <w:r w:rsidRPr="00840995">
        <w:rPr>
          <w:sz w:val="24"/>
          <w:szCs w:val="24"/>
        </w:rPr>
        <w:t xml:space="preserve">.  It returns a number between 0 and 100.  If the </w:t>
      </w:r>
      <w:proofErr w:type="spellStart"/>
      <w:r w:rsidRPr="00840995">
        <w:rPr>
          <w:sz w:val="24"/>
          <w:szCs w:val="24"/>
        </w:rPr>
        <w:t>yPowerComponent</w:t>
      </w:r>
      <w:proofErr w:type="spellEnd"/>
      <w:r w:rsidRPr="00840995">
        <w:rPr>
          <w:sz w:val="24"/>
          <w:szCs w:val="24"/>
        </w:rPr>
        <w:t xml:space="preserve"> is 0, the robot sets </w:t>
      </w:r>
      <w:proofErr w:type="spellStart"/>
      <w:r w:rsidRPr="00840995">
        <w:rPr>
          <w:sz w:val="24"/>
          <w:szCs w:val="24"/>
        </w:rPr>
        <w:t>gv_lassoState</w:t>
      </w:r>
      <w:proofErr w:type="spellEnd"/>
      <w:r w:rsidRPr="00840995">
        <w:rPr>
          <w:sz w:val="24"/>
          <w:szCs w:val="24"/>
        </w:rPr>
        <w:t xml:space="preserve"> to LASSO_STATE_DOWN and sets </w:t>
      </w:r>
      <w:proofErr w:type="spellStart"/>
      <w:r w:rsidRPr="00840995">
        <w:rPr>
          <w:sz w:val="24"/>
          <w:szCs w:val="24"/>
        </w:rPr>
        <w:t>gv_robotState</w:t>
      </w:r>
      <w:proofErr w:type="spellEnd"/>
      <w:r w:rsidRPr="00840995">
        <w:rPr>
          <w:sz w:val="24"/>
          <w:szCs w:val="24"/>
        </w:rPr>
        <w:t xml:space="preserve"> to ROBOT_STATE_APPROACHING_GOAL.  If the robot’s </w:t>
      </w:r>
      <w:proofErr w:type="spellStart"/>
      <w:r w:rsidRPr="00840995">
        <w:rPr>
          <w:sz w:val="24"/>
          <w:szCs w:val="24"/>
        </w:rPr>
        <w:t>get_object_count</w:t>
      </w:r>
      <w:proofErr w:type="spellEnd"/>
      <w:r w:rsidRPr="00840995">
        <w:rPr>
          <w:sz w:val="24"/>
          <w:szCs w:val="24"/>
        </w:rPr>
        <w:t xml:space="preserve"> method ever returns 0 while in this state </w:t>
      </w:r>
      <w:proofErr w:type="spellStart"/>
      <w:r w:rsidRPr="00840995">
        <w:rPr>
          <w:sz w:val="24"/>
          <w:szCs w:val="24"/>
        </w:rPr>
        <w:t>gv_robotState</w:t>
      </w:r>
      <w:proofErr w:type="spellEnd"/>
      <w:r w:rsidRPr="00840995">
        <w:rPr>
          <w:sz w:val="24"/>
          <w:szCs w:val="24"/>
        </w:rPr>
        <w:t xml:space="preserve"> is set back to ROBOT_STATE_SEARCHING_FOR_OBJECT.</w:t>
      </w:r>
    </w:p>
    <w:p w14:paraId="2D8409B3" w14:textId="763C9921" w:rsidR="00703735" w:rsidRPr="00840995" w:rsidRDefault="00703735" w:rsidP="0087300D">
      <w:pPr>
        <w:pStyle w:val="Heading4"/>
        <w:ind w:left="1440" w:firstLine="0"/>
        <w:rPr>
          <w:sz w:val="24"/>
          <w:szCs w:val="24"/>
        </w:rPr>
      </w:pPr>
      <w:r w:rsidRPr="00840995">
        <w:rPr>
          <w:sz w:val="24"/>
          <w:szCs w:val="24"/>
        </w:rPr>
        <w:t>case ROBOT_STATE_APPROACHING_GOAL</w:t>
      </w:r>
    </w:p>
    <w:p w14:paraId="0DCB8D43" w14:textId="2F4889A2" w:rsidR="003041C2" w:rsidRPr="00840995" w:rsidRDefault="003041C2" w:rsidP="0087300D">
      <w:pPr>
        <w:ind w:left="1440"/>
        <w:rPr>
          <w:sz w:val="24"/>
          <w:szCs w:val="24"/>
        </w:rPr>
      </w:pPr>
      <w:r w:rsidRPr="00840995">
        <w:rPr>
          <w:sz w:val="24"/>
          <w:szCs w:val="24"/>
        </w:rPr>
        <w:t xml:space="preserve">When approaching the goal, the robot has two main methods.  First it will spin 360 degrees taking IR readings and storing them in an array.  It then </w:t>
      </w:r>
      <w:r w:rsidR="0010462A" w:rsidRPr="00840995">
        <w:rPr>
          <w:sz w:val="24"/>
          <w:szCs w:val="24"/>
        </w:rPr>
        <w:t>sorts</w:t>
      </w:r>
      <w:r w:rsidRPr="00840995">
        <w:rPr>
          <w:sz w:val="24"/>
          <w:szCs w:val="24"/>
        </w:rPr>
        <w:t xml:space="preserve"> the IR readings using bubble sort and then spins again looking for another IR reading equal to or higher than the second highest IR reading from its first spin.  The second highest value is used to mitigate the situation where the robot has an erroneously high value while spinning.</w:t>
      </w:r>
    </w:p>
    <w:p w14:paraId="4C826FEE" w14:textId="14B63569" w:rsidR="003041C2" w:rsidRPr="00840995" w:rsidRDefault="003041C2" w:rsidP="0087300D">
      <w:pPr>
        <w:ind w:left="1440"/>
        <w:rPr>
          <w:sz w:val="24"/>
          <w:szCs w:val="24"/>
        </w:rPr>
      </w:pPr>
      <w:r w:rsidRPr="00840995">
        <w:rPr>
          <w:sz w:val="24"/>
          <w:szCs w:val="24"/>
        </w:rPr>
        <w:t xml:space="preserve">Once facing the direction with the highest value IR, the robot is assumed to be perpendicular to its home base.  If its variable </w:t>
      </w:r>
      <w:proofErr w:type="spellStart"/>
      <w:r w:rsidRPr="00840995">
        <w:rPr>
          <w:sz w:val="24"/>
          <w:szCs w:val="24"/>
        </w:rPr>
        <w:t>gv_homeBase</w:t>
      </w:r>
      <w:proofErr w:type="spellEnd"/>
      <w:r w:rsidRPr="00840995">
        <w:rPr>
          <w:sz w:val="24"/>
          <w:szCs w:val="24"/>
        </w:rPr>
        <w:t xml:space="preserve"> is equal to HOME_BASE_WHITE, it will perform a 180 CW spin to ensure the goal is behind </w:t>
      </w:r>
      <w:r w:rsidRPr="00840995">
        <w:rPr>
          <w:sz w:val="24"/>
          <w:szCs w:val="24"/>
        </w:rPr>
        <w:lastRenderedPageBreak/>
        <w:t xml:space="preserve">the robot and to its left.  It then backs up until one of its back buttons are triggered.  When triggered, it turns left, sets </w:t>
      </w:r>
      <w:proofErr w:type="spellStart"/>
      <w:r w:rsidRPr="00840995">
        <w:rPr>
          <w:sz w:val="24"/>
          <w:szCs w:val="24"/>
        </w:rPr>
        <w:t>gv_lassoState</w:t>
      </w:r>
      <w:proofErr w:type="spellEnd"/>
      <w:r w:rsidRPr="00840995">
        <w:rPr>
          <w:sz w:val="24"/>
          <w:szCs w:val="24"/>
        </w:rPr>
        <w:t xml:space="preserve"> to LASSO_STATE_UP and continues to drive forward until its front buttons are triggered.  When they are triggered, the robot is assumed to be in its home and </w:t>
      </w:r>
      <w:proofErr w:type="spellStart"/>
      <w:r w:rsidRPr="00840995">
        <w:rPr>
          <w:sz w:val="24"/>
          <w:szCs w:val="24"/>
        </w:rPr>
        <w:t>gv_robotState</w:t>
      </w:r>
      <w:proofErr w:type="spellEnd"/>
      <w:r w:rsidRPr="00840995">
        <w:rPr>
          <w:sz w:val="24"/>
          <w:szCs w:val="24"/>
        </w:rPr>
        <w:t xml:space="preserve"> is set to ROBOT_STATE_LEAVING_BASE.</w:t>
      </w:r>
    </w:p>
    <w:p w14:paraId="6D58E16D" w14:textId="2D2BBFFB" w:rsidR="00703735" w:rsidRPr="00840995" w:rsidRDefault="00703735" w:rsidP="0087300D">
      <w:pPr>
        <w:pStyle w:val="Heading4"/>
        <w:ind w:left="1440" w:firstLine="0"/>
        <w:rPr>
          <w:sz w:val="24"/>
          <w:szCs w:val="24"/>
        </w:rPr>
      </w:pPr>
      <w:r w:rsidRPr="00840995">
        <w:rPr>
          <w:sz w:val="24"/>
          <w:szCs w:val="24"/>
        </w:rPr>
        <w:t>case ROBOT_STATE_LEAVING_BASE</w:t>
      </w:r>
    </w:p>
    <w:p w14:paraId="0270DAED" w14:textId="523CA9B7" w:rsidR="003041C2" w:rsidRPr="00840995" w:rsidRDefault="003041C2" w:rsidP="0087300D">
      <w:pPr>
        <w:ind w:left="1440"/>
        <w:rPr>
          <w:sz w:val="24"/>
          <w:szCs w:val="24"/>
        </w:rPr>
      </w:pPr>
      <w:r w:rsidRPr="00840995">
        <w:rPr>
          <w:sz w:val="24"/>
          <w:szCs w:val="24"/>
        </w:rPr>
        <w:t xml:space="preserve">To leave the base, the robot drives backwards for 4 seconds, spins 180 degrees clockwise and takes a left turn.  It then updates </w:t>
      </w:r>
      <w:proofErr w:type="spellStart"/>
      <w:r w:rsidRPr="00840995">
        <w:rPr>
          <w:sz w:val="24"/>
          <w:szCs w:val="24"/>
        </w:rPr>
        <w:t>gv_robotState</w:t>
      </w:r>
      <w:proofErr w:type="spellEnd"/>
      <w:r w:rsidRPr="00840995">
        <w:rPr>
          <w:sz w:val="24"/>
          <w:szCs w:val="24"/>
        </w:rPr>
        <w:t xml:space="preserve"> to be ROBOT_STATE_SEARCHING_FOR_OBJECT.</w:t>
      </w:r>
    </w:p>
    <w:p w14:paraId="370EF0BC" w14:textId="015E9E9C" w:rsidR="003A20D4" w:rsidRDefault="003A20D4" w:rsidP="003A20D4">
      <w:pPr>
        <w:pStyle w:val="Heading1"/>
      </w:pPr>
      <w:r>
        <w:t>Discussion and Conclusion</w:t>
      </w:r>
    </w:p>
    <w:p w14:paraId="25F76F0F" w14:textId="72274768" w:rsidR="001D0DA0" w:rsidRDefault="001C3A69" w:rsidP="001D0DA0">
      <w:pPr>
        <w:rPr>
          <w:sz w:val="24"/>
          <w:szCs w:val="24"/>
        </w:rPr>
      </w:pPr>
      <w:r>
        <w:rPr>
          <w:sz w:val="24"/>
          <w:szCs w:val="24"/>
        </w:rPr>
        <w:t>Cowboy performed better than expected in the competition.  It was awarded 3</w:t>
      </w:r>
      <w:r w:rsidRPr="001C3A69">
        <w:rPr>
          <w:sz w:val="24"/>
          <w:szCs w:val="24"/>
          <w:vertAlign w:val="superscript"/>
        </w:rPr>
        <w:t>rd</w:t>
      </w:r>
      <w:r>
        <w:rPr>
          <w:sz w:val="24"/>
          <w:szCs w:val="24"/>
        </w:rPr>
        <w:t xml:space="preserve"> place after losing in the semi finals when one of Cowboy’s arms was knocked off.  During Cowboy’s final match to place 3</w:t>
      </w:r>
      <w:r w:rsidRPr="001C3A69">
        <w:rPr>
          <w:sz w:val="24"/>
          <w:szCs w:val="24"/>
          <w:vertAlign w:val="superscript"/>
        </w:rPr>
        <w:t>rd</w:t>
      </w:r>
      <w:r>
        <w:rPr>
          <w:sz w:val="24"/>
          <w:szCs w:val="24"/>
        </w:rPr>
        <w:t xml:space="preserve">, it successfully gathered all three blocks matching the color on its QR code.  Improvements had to be made to Cowboy’s structural design throughout competition play to improve upon </w:t>
      </w:r>
      <w:r w:rsidR="001F6768">
        <w:rPr>
          <w:sz w:val="24"/>
          <w:szCs w:val="24"/>
        </w:rPr>
        <w:t xml:space="preserve">the structural integrity such as the rubber band near the servo motor.  This can be seen in </w:t>
      </w:r>
      <w:r w:rsidR="001F6768">
        <w:rPr>
          <w:b/>
          <w:bCs/>
          <w:sz w:val="24"/>
          <w:szCs w:val="24"/>
        </w:rPr>
        <w:t xml:space="preserve">figure 5 </w:t>
      </w:r>
      <w:r w:rsidR="001F6768">
        <w:rPr>
          <w:sz w:val="24"/>
          <w:szCs w:val="24"/>
        </w:rPr>
        <w:t>of the appendix, section 6.2.</w:t>
      </w:r>
    </w:p>
    <w:p w14:paraId="72481F99" w14:textId="18DD7B9A" w:rsidR="001F6768" w:rsidRDefault="001F6768" w:rsidP="001D0DA0">
      <w:pPr>
        <w:rPr>
          <w:sz w:val="24"/>
          <w:szCs w:val="24"/>
        </w:rPr>
      </w:pPr>
      <w:r>
        <w:rPr>
          <w:sz w:val="24"/>
          <w:szCs w:val="24"/>
        </w:rPr>
        <w:t>Cowboy’s algorithm performed well in some ways but did have a weak spot.  The algorithm used for finding the direction of the home base was not always reliable.  Sometimes there would be a few erroneously large IR readings during the initial spin due to contact with another robot or a wall.  This could cause the robot to want to spin until it gets an even larger IR reading before trying to go home.  There were times the ro</w:t>
      </w:r>
      <w:bookmarkStart w:id="0" w:name="_GoBack"/>
      <w:bookmarkEnd w:id="0"/>
      <w:r>
        <w:rPr>
          <w:sz w:val="24"/>
          <w:szCs w:val="24"/>
        </w:rPr>
        <w:t>bot got snagged by another robot and got confused on the correct home direction.</w:t>
      </w:r>
    </w:p>
    <w:p w14:paraId="03DB870F" w14:textId="17145C6B" w:rsidR="001F6768" w:rsidRDefault="001F6768" w:rsidP="001D0DA0">
      <w:pPr>
        <w:rPr>
          <w:sz w:val="24"/>
          <w:szCs w:val="24"/>
        </w:rPr>
      </w:pPr>
      <w:r>
        <w:rPr>
          <w:sz w:val="24"/>
          <w:szCs w:val="24"/>
        </w:rPr>
        <w:t xml:space="preserve">There are several other additional improvements that could be made.  Currently, the robot does not differentiate between a stimulus from its front left or front right buttons.  The same is true for a stimulus from its back left or back right buttons.  Additional logic could be added to increase or decrease the amount of subsequent turn following </w:t>
      </w:r>
      <w:r w:rsidR="00873123">
        <w:rPr>
          <w:sz w:val="24"/>
          <w:szCs w:val="24"/>
        </w:rPr>
        <w:t>a button event.  This may improve the robot’s likelihood of correcting itself when its approach to home is not optimal.  Another way to do this might be to add another IR sensor and use the differential between the two sensors to better inform he robot on its orientation before making a turn up against a wall.</w:t>
      </w:r>
    </w:p>
    <w:p w14:paraId="6EEDA181" w14:textId="63B0B48F" w:rsidR="001F6768" w:rsidRDefault="001F6768" w:rsidP="001F6768">
      <w:pPr>
        <w:pStyle w:val="Heading1"/>
      </w:pPr>
      <w:r>
        <w:t>Suggestions</w:t>
      </w:r>
    </w:p>
    <w:p w14:paraId="0D0BCDA9" w14:textId="29419706" w:rsidR="001F6768" w:rsidRPr="00873123" w:rsidRDefault="00873123" w:rsidP="001F6768">
      <w:pPr>
        <w:rPr>
          <w:sz w:val="24"/>
          <w:szCs w:val="24"/>
        </w:rPr>
      </w:pPr>
      <w:r w:rsidRPr="00873123">
        <w:rPr>
          <w:sz w:val="24"/>
          <w:szCs w:val="24"/>
        </w:rPr>
        <w:t xml:space="preserve">A lot of time was spent trying to build things with LEGOs that I later found out could be done with electrical tape instead.  In the future, it might help students get off on the right track if examples of when electrical tape and hot glue can be used legally in the competition were shown at the start.    </w:t>
      </w:r>
    </w:p>
    <w:p w14:paraId="1FC53AD0" w14:textId="77D6095E" w:rsidR="003A20D4" w:rsidRDefault="0010462A" w:rsidP="0010462A">
      <w:pPr>
        <w:pStyle w:val="Heading1"/>
      </w:pPr>
      <w:r>
        <w:lastRenderedPageBreak/>
        <w:t>Appendix</w:t>
      </w:r>
    </w:p>
    <w:p w14:paraId="69325F9F" w14:textId="0B266BFF" w:rsidR="00840995" w:rsidRDefault="00840995" w:rsidP="00840995">
      <w:pPr>
        <w:pStyle w:val="Heading2"/>
      </w:pPr>
      <w:r>
        <w:t>Objective</w:t>
      </w:r>
    </w:p>
    <w:p w14:paraId="1191465D" w14:textId="77777777" w:rsidR="00840995" w:rsidRDefault="00840995" w:rsidP="00840995">
      <w:pPr>
        <w:keepNext/>
      </w:pPr>
      <w:r>
        <w:rPr>
          <w:noProof/>
        </w:rPr>
        <w:drawing>
          <wp:inline distT="0" distB="0" distL="0" distR="0" wp14:anchorId="46C69700" wp14:editId="4B9BB19E">
            <wp:extent cx="2314575" cy="3781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575" cy="3781425"/>
                    </a:xfrm>
                    <a:prstGeom prst="rect">
                      <a:avLst/>
                    </a:prstGeom>
                  </pic:spPr>
                </pic:pic>
              </a:graphicData>
            </a:graphic>
          </wp:inline>
        </w:drawing>
      </w:r>
    </w:p>
    <w:p w14:paraId="5C09C0A5" w14:textId="272FDD95" w:rsidR="00840995" w:rsidRPr="00840995" w:rsidRDefault="00840995" w:rsidP="00840995">
      <w:pPr>
        <w:pStyle w:val="Caption"/>
        <w:rPr>
          <w:color w:val="auto"/>
          <w:sz w:val="24"/>
          <w:szCs w:val="24"/>
        </w:rPr>
      </w:pPr>
      <w:r w:rsidRPr="00840995">
        <w:rPr>
          <w:color w:val="auto"/>
          <w:sz w:val="24"/>
          <w:szCs w:val="24"/>
        </w:rPr>
        <w:t xml:space="preserve">Figure </w:t>
      </w:r>
      <w:r w:rsidRPr="00840995">
        <w:rPr>
          <w:color w:val="auto"/>
          <w:sz w:val="24"/>
          <w:szCs w:val="24"/>
        </w:rPr>
        <w:fldChar w:fldCharType="begin"/>
      </w:r>
      <w:r w:rsidRPr="00840995">
        <w:rPr>
          <w:color w:val="auto"/>
          <w:sz w:val="24"/>
          <w:szCs w:val="24"/>
        </w:rPr>
        <w:instrText xml:space="preserve"> SEQ Figure \* ARABIC </w:instrText>
      </w:r>
      <w:r w:rsidRPr="00840995">
        <w:rPr>
          <w:color w:val="auto"/>
          <w:sz w:val="24"/>
          <w:szCs w:val="24"/>
        </w:rPr>
        <w:fldChar w:fldCharType="separate"/>
      </w:r>
      <w:r w:rsidRPr="00840995">
        <w:rPr>
          <w:noProof/>
          <w:color w:val="auto"/>
          <w:sz w:val="24"/>
          <w:szCs w:val="24"/>
        </w:rPr>
        <w:t>1</w:t>
      </w:r>
      <w:r w:rsidRPr="00840995">
        <w:rPr>
          <w:color w:val="auto"/>
          <w:sz w:val="24"/>
          <w:szCs w:val="24"/>
        </w:rPr>
        <w:fldChar w:fldCharType="end"/>
      </w:r>
      <w:r w:rsidRPr="00840995">
        <w:rPr>
          <w:color w:val="auto"/>
          <w:sz w:val="24"/>
          <w:szCs w:val="24"/>
        </w:rPr>
        <w:t xml:space="preserve"> : Robot Competition Play Arena</w:t>
      </w:r>
    </w:p>
    <w:p w14:paraId="2FC76E49" w14:textId="29A53C88" w:rsidR="0010462A" w:rsidRDefault="0010462A" w:rsidP="0010462A">
      <w:pPr>
        <w:pStyle w:val="Heading2"/>
      </w:pPr>
      <w:r>
        <w:lastRenderedPageBreak/>
        <w:t>Hardware</w:t>
      </w:r>
    </w:p>
    <w:p w14:paraId="7F2F4517" w14:textId="77777777" w:rsidR="0014287E" w:rsidRDefault="0014287E" w:rsidP="0014287E">
      <w:pPr>
        <w:keepNext/>
      </w:pPr>
      <w:r>
        <w:rPr>
          <w:noProof/>
        </w:rPr>
        <w:drawing>
          <wp:inline distT="0" distB="0" distL="0" distR="0" wp14:anchorId="345EE503" wp14:editId="7EC120AB">
            <wp:extent cx="4515480" cy="6392167"/>
            <wp:effectExtent l="0" t="0" r="0" b="8890"/>
            <wp:docPr id="12" name="Picture 12" descr="A picture containing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ont_Labeled_Hardware.png"/>
                    <pic:cNvPicPr/>
                  </pic:nvPicPr>
                  <pic:blipFill>
                    <a:blip r:embed="rId8">
                      <a:extLst>
                        <a:ext uri="{28A0092B-C50C-407E-A947-70E740481C1C}">
                          <a14:useLocalDpi xmlns:a14="http://schemas.microsoft.com/office/drawing/2010/main" val="0"/>
                        </a:ext>
                      </a:extLst>
                    </a:blip>
                    <a:stretch>
                      <a:fillRect/>
                    </a:stretch>
                  </pic:blipFill>
                  <pic:spPr>
                    <a:xfrm>
                      <a:off x="0" y="0"/>
                      <a:ext cx="4515480" cy="6392167"/>
                    </a:xfrm>
                    <a:prstGeom prst="rect">
                      <a:avLst/>
                    </a:prstGeom>
                  </pic:spPr>
                </pic:pic>
              </a:graphicData>
            </a:graphic>
          </wp:inline>
        </w:drawing>
      </w:r>
    </w:p>
    <w:p w14:paraId="430FF915" w14:textId="0C800BFA" w:rsidR="0014287E" w:rsidRPr="00840995" w:rsidRDefault="0014287E" w:rsidP="0014287E">
      <w:pPr>
        <w:pStyle w:val="Caption"/>
        <w:rPr>
          <w:color w:val="auto"/>
          <w:sz w:val="24"/>
          <w:szCs w:val="24"/>
        </w:rPr>
      </w:pPr>
      <w:r w:rsidRPr="00840995">
        <w:rPr>
          <w:color w:val="auto"/>
          <w:sz w:val="24"/>
          <w:szCs w:val="24"/>
        </w:rPr>
        <w:t xml:space="preserve">Figure </w:t>
      </w:r>
      <w:r w:rsidRPr="00840995">
        <w:rPr>
          <w:color w:val="auto"/>
          <w:sz w:val="24"/>
          <w:szCs w:val="24"/>
        </w:rPr>
        <w:fldChar w:fldCharType="begin"/>
      </w:r>
      <w:r w:rsidRPr="00840995">
        <w:rPr>
          <w:color w:val="auto"/>
          <w:sz w:val="24"/>
          <w:szCs w:val="24"/>
        </w:rPr>
        <w:instrText xml:space="preserve"> SEQ Figure \* ARABIC </w:instrText>
      </w:r>
      <w:r w:rsidRPr="00840995">
        <w:rPr>
          <w:color w:val="auto"/>
          <w:sz w:val="24"/>
          <w:szCs w:val="24"/>
        </w:rPr>
        <w:fldChar w:fldCharType="separate"/>
      </w:r>
      <w:r w:rsidR="00840995" w:rsidRPr="00840995">
        <w:rPr>
          <w:noProof/>
          <w:color w:val="auto"/>
          <w:sz w:val="24"/>
          <w:szCs w:val="24"/>
        </w:rPr>
        <w:t>2</w:t>
      </w:r>
      <w:r w:rsidRPr="00840995">
        <w:rPr>
          <w:color w:val="auto"/>
          <w:sz w:val="24"/>
          <w:szCs w:val="24"/>
        </w:rPr>
        <w:fldChar w:fldCharType="end"/>
      </w:r>
      <w:r w:rsidRPr="00840995">
        <w:rPr>
          <w:color w:val="auto"/>
          <w:sz w:val="24"/>
          <w:szCs w:val="24"/>
        </w:rPr>
        <w:t xml:space="preserve"> : Front Hardware and Sensors</w:t>
      </w:r>
    </w:p>
    <w:p w14:paraId="478C2E8A" w14:textId="33CD4D45" w:rsidR="0014287E" w:rsidRDefault="001675D8" w:rsidP="0014287E">
      <w:pPr>
        <w:keepNext/>
      </w:pPr>
      <w:r>
        <w:rPr>
          <w:noProof/>
        </w:rPr>
        <w:lastRenderedPageBreak/>
        <w:drawing>
          <wp:inline distT="0" distB="0" distL="0" distR="0" wp14:anchorId="661A18D2" wp14:editId="0C4D0CFA">
            <wp:extent cx="4534533" cy="5753903"/>
            <wp:effectExtent l="0" t="0" r="0" b="0"/>
            <wp:docPr id="14" name="Picture 1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_Labeled_Hardware.png"/>
                    <pic:cNvPicPr/>
                  </pic:nvPicPr>
                  <pic:blipFill>
                    <a:blip r:embed="rId9">
                      <a:extLst>
                        <a:ext uri="{28A0092B-C50C-407E-A947-70E740481C1C}">
                          <a14:useLocalDpi xmlns:a14="http://schemas.microsoft.com/office/drawing/2010/main" val="0"/>
                        </a:ext>
                      </a:extLst>
                    </a:blip>
                    <a:stretch>
                      <a:fillRect/>
                    </a:stretch>
                  </pic:blipFill>
                  <pic:spPr>
                    <a:xfrm>
                      <a:off x="0" y="0"/>
                      <a:ext cx="4534533" cy="5753903"/>
                    </a:xfrm>
                    <a:prstGeom prst="rect">
                      <a:avLst/>
                    </a:prstGeom>
                  </pic:spPr>
                </pic:pic>
              </a:graphicData>
            </a:graphic>
          </wp:inline>
        </w:drawing>
      </w:r>
    </w:p>
    <w:p w14:paraId="67E242B1" w14:textId="272BA2E6" w:rsidR="0014287E" w:rsidRPr="00840995" w:rsidRDefault="0014287E" w:rsidP="0014287E">
      <w:pPr>
        <w:pStyle w:val="Caption"/>
        <w:rPr>
          <w:color w:val="auto"/>
          <w:sz w:val="24"/>
          <w:szCs w:val="24"/>
        </w:rPr>
      </w:pPr>
      <w:r w:rsidRPr="00840995">
        <w:rPr>
          <w:color w:val="auto"/>
          <w:sz w:val="24"/>
          <w:szCs w:val="24"/>
        </w:rPr>
        <w:t xml:space="preserve">Figure </w:t>
      </w:r>
      <w:r w:rsidRPr="00840995">
        <w:rPr>
          <w:color w:val="auto"/>
          <w:sz w:val="24"/>
          <w:szCs w:val="24"/>
        </w:rPr>
        <w:fldChar w:fldCharType="begin"/>
      </w:r>
      <w:r w:rsidRPr="00840995">
        <w:rPr>
          <w:color w:val="auto"/>
          <w:sz w:val="24"/>
          <w:szCs w:val="24"/>
        </w:rPr>
        <w:instrText xml:space="preserve"> SEQ Figure \* ARABIC </w:instrText>
      </w:r>
      <w:r w:rsidRPr="00840995">
        <w:rPr>
          <w:color w:val="auto"/>
          <w:sz w:val="24"/>
          <w:szCs w:val="24"/>
        </w:rPr>
        <w:fldChar w:fldCharType="separate"/>
      </w:r>
      <w:r w:rsidR="00840995" w:rsidRPr="00840995">
        <w:rPr>
          <w:noProof/>
          <w:color w:val="auto"/>
          <w:sz w:val="24"/>
          <w:szCs w:val="24"/>
        </w:rPr>
        <w:t>3</w:t>
      </w:r>
      <w:r w:rsidRPr="00840995">
        <w:rPr>
          <w:color w:val="auto"/>
          <w:sz w:val="24"/>
          <w:szCs w:val="24"/>
        </w:rPr>
        <w:fldChar w:fldCharType="end"/>
      </w:r>
      <w:r w:rsidRPr="00840995">
        <w:rPr>
          <w:color w:val="auto"/>
          <w:sz w:val="24"/>
          <w:szCs w:val="24"/>
        </w:rPr>
        <w:t xml:space="preserve"> : Back Hardware and Sensors</w:t>
      </w:r>
    </w:p>
    <w:p w14:paraId="5CCC9A43" w14:textId="1C7B76E0" w:rsidR="0014287E" w:rsidRDefault="0014287E" w:rsidP="0014287E">
      <w:pPr>
        <w:keepNext/>
      </w:pPr>
      <w:r>
        <w:rPr>
          <w:noProof/>
        </w:rPr>
        <w:lastRenderedPageBreak/>
        <w:drawing>
          <wp:inline distT="0" distB="0" distL="0" distR="0" wp14:anchorId="370BAA42" wp14:editId="1A44D083">
            <wp:extent cx="5943600" cy="4457700"/>
            <wp:effectExtent l="0" t="0" r="0" b="0"/>
            <wp:docPr id="8" name="Picture 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046E7A3" w14:textId="670344A0" w:rsidR="0014287E" w:rsidRPr="00840995" w:rsidRDefault="0014287E" w:rsidP="0014287E">
      <w:pPr>
        <w:pStyle w:val="Caption"/>
        <w:rPr>
          <w:color w:val="auto"/>
          <w:sz w:val="24"/>
          <w:szCs w:val="24"/>
        </w:rPr>
      </w:pPr>
      <w:r w:rsidRPr="00840995">
        <w:rPr>
          <w:color w:val="auto"/>
          <w:sz w:val="24"/>
          <w:szCs w:val="24"/>
        </w:rPr>
        <w:t xml:space="preserve">Figure </w:t>
      </w:r>
      <w:r w:rsidRPr="00840995">
        <w:rPr>
          <w:color w:val="auto"/>
          <w:sz w:val="24"/>
          <w:szCs w:val="24"/>
        </w:rPr>
        <w:fldChar w:fldCharType="begin"/>
      </w:r>
      <w:r w:rsidRPr="00840995">
        <w:rPr>
          <w:color w:val="auto"/>
          <w:sz w:val="24"/>
          <w:szCs w:val="24"/>
        </w:rPr>
        <w:instrText xml:space="preserve"> SEQ Figure \* ARABIC </w:instrText>
      </w:r>
      <w:r w:rsidRPr="00840995">
        <w:rPr>
          <w:color w:val="auto"/>
          <w:sz w:val="24"/>
          <w:szCs w:val="24"/>
        </w:rPr>
        <w:fldChar w:fldCharType="separate"/>
      </w:r>
      <w:r w:rsidR="00840995" w:rsidRPr="00840995">
        <w:rPr>
          <w:noProof/>
          <w:color w:val="auto"/>
          <w:sz w:val="24"/>
          <w:szCs w:val="24"/>
        </w:rPr>
        <w:t>4</w:t>
      </w:r>
      <w:r w:rsidRPr="00840995">
        <w:rPr>
          <w:color w:val="auto"/>
          <w:sz w:val="24"/>
          <w:szCs w:val="24"/>
        </w:rPr>
        <w:fldChar w:fldCharType="end"/>
      </w:r>
      <w:r w:rsidRPr="00840995">
        <w:rPr>
          <w:color w:val="auto"/>
          <w:sz w:val="24"/>
          <w:szCs w:val="24"/>
        </w:rPr>
        <w:t xml:space="preserve"> : IR Sensor Close Up</w:t>
      </w:r>
    </w:p>
    <w:p w14:paraId="30ED222E" w14:textId="1294429F" w:rsidR="0014287E" w:rsidRDefault="0014287E" w:rsidP="0014287E">
      <w:pPr>
        <w:keepNext/>
      </w:pPr>
      <w:r>
        <w:rPr>
          <w:noProof/>
        </w:rPr>
        <w:lastRenderedPageBreak/>
        <w:drawing>
          <wp:inline distT="0" distB="0" distL="0" distR="0" wp14:anchorId="78EC7CED" wp14:editId="257EF601">
            <wp:extent cx="4653280" cy="3958041"/>
            <wp:effectExtent l="4762" t="0" r="0" b="0"/>
            <wp:docPr id="13" name="Picture 13" descr="A picture containing floor, indoor,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jpeg"/>
                    <pic:cNvPicPr/>
                  </pic:nvPicPr>
                  <pic:blipFill rotWithShape="1">
                    <a:blip r:embed="rId11" cstate="print">
                      <a:extLst>
                        <a:ext uri="{28A0092B-C50C-407E-A947-70E740481C1C}">
                          <a14:useLocalDpi xmlns:a14="http://schemas.microsoft.com/office/drawing/2010/main" val="0"/>
                        </a:ext>
                      </a:extLst>
                    </a:blip>
                    <a:srcRect l="19557" t="14672" r="21714" b="18721"/>
                    <a:stretch/>
                  </pic:blipFill>
                  <pic:spPr bwMode="auto">
                    <a:xfrm rot="5400000">
                      <a:off x="0" y="0"/>
                      <a:ext cx="4654179" cy="3958806"/>
                    </a:xfrm>
                    <a:prstGeom prst="rect">
                      <a:avLst/>
                    </a:prstGeom>
                    <a:ln>
                      <a:noFill/>
                    </a:ln>
                    <a:extLst>
                      <a:ext uri="{53640926-AAD7-44D8-BBD7-CCE9431645EC}">
                        <a14:shadowObscured xmlns:a14="http://schemas.microsoft.com/office/drawing/2010/main"/>
                      </a:ext>
                    </a:extLst>
                  </pic:spPr>
                </pic:pic>
              </a:graphicData>
            </a:graphic>
          </wp:inline>
        </w:drawing>
      </w:r>
    </w:p>
    <w:p w14:paraId="14450B37" w14:textId="1080D5D8" w:rsidR="0014287E" w:rsidRPr="00840995" w:rsidRDefault="0014287E" w:rsidP="0014287E">
      <w:pPr>
        <w:pStyle w:val="Caption"/>
        <w:rPr>
          <w:color w:val="auto"/>
          <w:sz w:val="24"/>
          <w:szCs w:val="24"/>
        </w:rPr>
      </w:pPr>
      <w:r w:rsidRPr="00840995">
        <w:rPr>
          <w:color w:val="auto"/>
          <w:sz w:val="24"/>
          <w:szCs w:val="24"/>
        </w:rPr>
        <w:t xml:space="preserve">Figure </w:t>
      </w:r>
      <w:r w:rsidRPr="00840995">
        <w:rPr>
          <w:color w:val="auto"/>
          <w:sz w:val="24"/>
          <w:szCs w:val="24"/>
        </w:rPr>
        <w:fldChar w:fldCharType="begin"/>
      </w:r>
      <w:r w:rsidRPr="00840995">
        <w:rPr>
          <w:color w:val="auto"/>
          <w:sz w:val="24"/>
          <w:szCs w:val="24"/>
        </w:rPr>
        <w:instrText xml:space="preserve"> SEQ Figure \* ARABIC </w:instrText>
      </w:r>
      <w:r w:rsidRPr="00840995">
        <w:rPr>
          <w:color w:val="auto"/>
          <w:sz w:val="24"/>
          <w:szCs w:val="24"/>
        </w:rPr>
        <w:fldChar w:fldCharType="separate"/>
      </w:r>
      <w:r w:rsidR="00840995" w:rsidRPr="00840995">
        <w:rPr>
          <w:noProof/>
          <w:color w:val="auto"/>
          <w:sz w:val="24"/>
          <w:szCs w:val="24"/>
        </w:rPr>
        <w:t>5</w:t>
      </w:r>
      <w:r w:rsidRPr="00840995">
        <w:rPr>
          <w:color w:val="auto"/>
          <w:sz w:val="24"/>
          <w:szCs w:val="24"/>
        </w:rPr>
        <w:fldChar w:fldCharType="end"/>
      </w:r>
      <w:r w:rsidRPr="00840995">
        <w:rPr>
          <w:color w:val="auto"/>
          <w:sz w:val="24"/>
          <w:szCs w:val="24"/>
        </w:rPr>
        <w:t xml:space="preserve"> : LASSO_STATE_UP Encoder Position</w:t>
      </w:r>
    </w:p>
    <w:p w14:paraId="16BBE8FC" w14:textId="77777777" w:rsidR="0014287E" w:rsidRDefault="00DA4049" w:rsidP="0014287E">
      <w:pPr>
        <w:keepNext/>
      </w:pPr>
      <w:r>
        <w:rPr>
          <w:noProof/>
        </w:rPr>
        <w:lastRenderedPageBreak/>
        <w:drawing>
          <wp:inline distT="0" distB="0" distL="0" distR="0" wp14:anchorId="4C33C703" wp14:editId="66934A41">
            <wp:extent cx="5001696" cy="5280660"/>
            <wp:effectExtent l="0" t="6350" r="2540" b="2540"/>
            <wp:docPr id="10" name="Picture 10"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rotWithShape="1">
                    <a:blip r:embed="rId12" cstate="print">
                      <a:extLst>
                        <a:ext uri="{28A0092B-C50C-407E-A947-70E740481C1C}">
                          <a14:useLocalDpi xmlns:a14="http://schemas.microsoft.com/office/drawing/2010/main" val="0"/>
                        </a:ext>
                      </a:extLst>
                    </a:blip>
                    <a:srcRect l="13616" t="11146" r="23263"/>
                    <a:stretch/>
                  </pic:blipFill>
                  <pic:spPr bwMode="auto">
                    <a:xfrm rot="5400000">
                      <a:off x="0" y="0"/>
                      <a:ext cx="5002129" cy="5281117"/>
                    </a:xfrm>
                    <a:prstGeom prst="rect">
                      <a:avLst/>
                    </a:prstGeom>
                    <a:ln>
                      <a:noFill/>
                    </a:ln>
                    <a:extLst>
                      <a:ext uri="{53640926-AAD7-44D8-BBD7-CCE9431645EC}">
                        <a14:shadowObscured xmlns:a14="http://schemas.microsoft.com/office/drawing/2010/main"/>
                      </a:ext>
                    </a:extLst>
                  </pic:spPr>
                </pic:pic>
              </a:graphicData>
            </a:graphic>
          </wp:inline>
        </w:drawing>
      </w:r>
    </w:p>
    <w:p w14:paraId="5D57562A" w14:textId="64FF6299" w:rsidR="0010462A" w:rsidRPr="00840995" w:rsidRDefault="0014287E" w:rsidP="0014287E">
      <w:pPr>
        <w:pStyle w:val="Caption"/>
        <w:rPr>
          <w:color w:val="auto"/>
          <w:sz w:val="24"/>
          <w:szCs w:val="24"/>
        </w:rPr>
      </w:pPr>
      <w:r w:rsidRPr="00840995">
        <w:rPr>
          <w:color w:val="auto"/>
          <w:sz w:val="24"/>
          <w:szCs w:val="24"/>
        </w:rPr>
        <w:t xml:space="preserve">Figure </w:t>
      </w:r>
      <w:r w:rsidRPr="00840995">
        <w:rPr>
          <w:color w:val="auto"/>
          <w:sz w:val="24"/>
          <w:szCs w:val="24"/>
        </w:rPr>
        <w:fldChar w:fldCharType="begin"/>
      </w:r>
      <w:r w:rsidRPr="00840995">
        <w:rPr>
          <w:color w:val="auto"/>
          <w:sz w:val="24"/>
          <w:szCs w:val="24"/>
        </w:rPr>
        <w:instrText xml:space="preserve"> SEQ Figure \* ARABIC </w:instrText>
      </w:r>
      <w:r w:rsidRPr="00840995">
        <w:rPr>
          <w:color w:val="auto"/>
          <w:sz w:val="24"/>
          <w:szCs w:val="24"/>
        </w:rPr>
        <w:fldChar w:fldCharType="separate"/>
      </w:r>
      <w:r w:rsidR="00840995" w:rsidRPr="00840995">
        <w:rPr>
          <w:noProof/>
          <w:color w:val="auto"/>
          <w:sz w:val="24"/>
          <w:szCs w:val="24"/>
        </w:rPr>
        <w:t>6</w:t>
      </w:r>
      <w:r w:rsidRPr="00840995">
        <w:rPr>
          <w:color w:val="auto"/>
          <w:sz w:val="24"/>
          <w:szCs w:val="24"/>
        </w:rPr>
        <w:fldChar w:fldCharType="end"/>
      </w:r>
      <w:r w:rsidRPr="00840995">
        <w:rPr>
          <w:color w:val="auto"/>
          <w:sz w:val="24"/>
          <w:szCs w:val="24"/>
        </w:rPr>
        <w:t xml:space="preserve"> : LASSO_STATE_DOWN Encoder Position</w:t>
      </w:r>
    </w:p>
    <w:p w14:paraId="5AE54C14" w14:textId="77777777" w:rsidR="0014287E" w:rsidRDefault="0014287E" w:rsidP="0014287E">
      <w:pPr>
        <w:keepNext/>
      </w:pPr>
      <w:r>
        <w:rPr>
          <w:noProof/>
        </w:rPr>
        <w:lastRenderedPageBreak/>
        <w:drawing>
          <wp:inline distT="0" distB="0" distL="0" distR="0" wp14:anchorId="0120B601" wp14:editId="744E989D">
            <wp:extent cx="5943600" cy="4457700"/>
            <wp:effectExtent l="0" t="0" r="0" b="0"/>
            <wp:docPr id="5" name="Picture 5" descr="A picture containing indoor, fl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3AD35AEC" w14:textId="4A480BA6" w:rsidR="0014287E" w:rsidRPr="00840995" w:rsidRDefault="0014287E" w:rsidP="0014287E">
      <w:pPr>
        <w:pStyle w:val="Caption"/>
        <w:rPr>
          <w:color w:val="auto"/>
          <w:sz w:val="24"/>
          <w:szCs w:val="24"/>
        </w:rPr>
      </w:pPr>
      <w:r w:rsidRPr="00840995">
        <w:rPr>
          <w:color w:val="auto"/>
          <w:sz w:val="24"/>
          <w:szCs w:val="24"/>
        </w:rPr>
        <w:t xml:space="preserve">Figure </w:t>
      </w:r>
      <w:r w:rsidRPr="00840995">
        <w:rPr>
          <w:color w:val="auto"/>
          <w:sz w:val="24"/>
          <w:szCs w:val="24"/>
        </w:rPr>
        <w:fldChar w:fldCharType="begin"/>
      </w:r>
      <w:r w:rsidRPr="00840995">
        <w:rPr>
          <w:color w:val="auto"/>
          <w:sz w:val="24"/>
          <w:szCs w:val="24"/>
        </w:rPr>
        <w:instrText xml:space="preserve"> SEQ Figure \* ARABIC </w:instrText>
      </w:r>
      <w:r w:rsidRPr="00840995">
        <w:rPr>
          <w:color w:val="auto"/>
          <w:sz w:val="24"/>
          <w:szCs w:val="24"/>
        </w:rPr>
        <w:fldChar w:fldCharType="separate"/>
      </w:r>
      <w:r w:rsidR="00840995" w:rsidRPr="00840995">
        <w:rPr>
          <w:noProof/>
          <w:color w:val="auto"/>
          <w:sz w:val="24"/>
          <w:szCs w:val="24"/>
        </w:rPr>
        <w:t>7</w:t>
      </w:r>
      <w:r w:rsidRPr="00840995">
        <w:rPr>
          <w:color w:val="auto"/>
          <w:sz w:val="24"/>
          <w:szCs w:val="24"/>
        </w:rPr>
        <w:fldChar w:fldCharType="end"/>
      </w:r>
      <w:r w:rsidRPr="00840995">
        <w:rPr>
          <w:color w:val="auto"/>
          <w:sz w:val="24"/>
          <w:szCs w:val="24"/>
        </w:rPr>
        <w:t xml:space="preserve"> : LASSO_DOWN_STATE Clearing</w:t>
      </w:r>
    </w:p>
    <w:p w14:paraId="6073A9CD" w14:textId="77777777" w:rsidR="0014287E" w:rsidRPr="0010462A" w:rsidRDefault="0014287E" w:rsidP="0010462A"/>
    <w:p w14:paraId="7A8A9537" w14:textId="32DCE153" w:rsidR="0010462A" w:rsidRDefault="0010462A" w:rsidP="0010462A">
      <w:pPr>
        <w:pStyle w:val="Heading2"/>
      </w:pPr>
      <w:r>
        <w:lastRenderedPageBreak/>
        <w:t>Software</w:t>
      </w:r>
    </w:p>
    <w:p w14:paraId="115B2E23" w14:textId="77777777" w:rsidR="0010462A" w:rsidRDefault="0010462A" w:rsidP="00840995">
      <w:pPr>
        <w:keepNext/>
        <w:jc w:val="center"/>
      </w:pPr>
      <w:r>
        <w:rPr>
          <w:noProof/>
        </w:rPr>
        <w:drawing>
          <wp:inline distT="0" distB="0" distL="0" distR="0" wp14:anchorId="5FCCDD8E" wp14:editId="515C7B82">
            <wp:extent cx="5591175" cy="4371975"/>
            <wp:effectExtent l="0" t="0" r="9525" b="952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sso Thread.png"/>
                    <pic:cNvPicPr/>
                  </pic:nvPicPr>
                  <pic:blipFill>
                    <a:blip r:embed="rId14">
                      <a:extLst>
                        <a:ext uri="{28A0092B-C50C-407E-A947-70E740481C1C}">
                          <a14:useLocalDpi xmlns:a14="http://schemas.microsoft.com/office/drawing/2010/main" val="0"/>
                        </a:ext>
                      </a:extLst>
                    </a:blip>
                    <a:stretch>
                      <a:fillRect/>
                    </a:stretch>
                  </pic:blipFill>
                  <pic:spPr>
                    <a:xfrm>
                      <a:off x="0" y="0"/>
                      <a:ext cx="5591175" cy="4371975"/>
                    </a:xfrm>
                    <a:prstGeom prst="rect">
                      <a:avLst/>
                    </a:prstGeom>
                  </pic:spPr>
                </pic:pic>
              </a:graphicData>
            </a:graphic>
          </wp:inline>
        </w:drawing>
      </w:r>
    </w:p>
    <w:p w14:paraId="7205B3BA" w14:textId="423E94CF" w:rsidR="0010462A" w:rsidRPr="00840995" w:rsidRDefault="0010462A" w:rsidP="00840995">
      <w:pPr>
        <w:pStyle w:val="Caption"/>
        <w:rPr>
          <w:color w:val="auto"/>
          <w:sz w:val="24"/>
          <w:szCs w:val="24"/>
        </w:rPr>
      </w:pPr>
      <w:r w:rsidRPr="00840995">
        <w:rPr>
          <w:color w:val="auto"/>
          <w:sz w:val="24"/>
          <w:szCs w:val="24"/>
        </w:rPr>
        <w:t xml:space="preserve">Figure </w:t>
      </w:r>
      <w:r w:rsidRPr="00840995">
        <w:rPr>
          <w:color w:val="auto"/>
          <w:sz w:val="24"/>
          <w:szCs w:val="24"/>
        </w:rPr>
        <w:fldChar w:fldCharType="begin"/>
      </w:r>
      <w:r w:rsidRPr="00840995">
        <w:rPr>
          <w:color w:val="auto"/>
          <w:sz w:val="24"/>
          <w:szCs w:val="24"/>
        </w:rPr>
        <w:instrText xml:space="preserve"> SEQ Figure \* ARABIC </w:instrText>
      </w:r>
      <w:r w:rsidRPr="00840995">
        <w:rPr>
          <w:color w:val="auto"/>
          <w:sz w:val="24"/>
          <w:szCs w:val="24"/>
        </w:rPr>
        <w:fldChar w:fldCharType="separate"/>
      </w:r>
      <w:r w:rsidR="00840995" w:rsidRPr="00840995">
        <w:rPr>
          <w:noProof/>
          <w:color w:val="auto"/>
          <w:sz w:val="24"/>
          <w:szCs w:val="24"/>
        </w:rPr>
        <w:t>8</w:t>
      </w:r>
      <w:r w:rsidRPr="00840995">
        <w:rPr>
          <w:noProof/>
          <w:color w:val="auto"/>
          <w:sz w:val="24"/>
          <w:szCs w:val="24"/>
        </w:rPr>
        <w:fldChar w:fldCharType="end"/>
      </w:r>
      <w:r w:rsidRPr="00840995">
        <w:rPr>
          <w:color w:val="auto"/>
          <w:sz w:val="24"/>
          <w:szCs w:val="24"/>
        </w:rPr>
        <w:t xml:space="preserve"> : Lasso Thread Control Flow Diagram</w:t>
      </w:r>
    </w:p>
    <w:p w14:paraId="5EBCF04A" w14:textId="77777777" w:rsidR="0010462A" w:rsidRPr="0010462A" w:rsidRDefault="0010462A" w:rsidP="0010462A"/>
    <w:p w14:paraId="0C7A06FA" w14:textId="77777777" w:rsidR="0010462A" w:rsidRDefault="0010462A" w:rsidP="00840995">
      <w:pPr>
        <w:keepNext/>
      </w:pPr>
      <w:r>
        <w:rPr>
          <w:noProof/>
        </w:rPr>
        <w:lastRenderedPageBreak/>
        <w:drawing>
          <wp:inline distT="0" distB="0" distL="0" distR="0" wp14:anchorId="4B2BE8E2" wp14:editId="6E920CD3">
            <wp:extent cx="5943600" cy="4890770"/>
            <wp:effectExtent l="0" t="0" r="0" b="508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tton Threa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90770"/>
                    </a:xfrm>
                    <a:prstGeom prst="rect">
                      <a:avLst/>
                    </a:prstGeom>
                  </pic:spPr>
                </pic:pic>
              </a:graphicData>
            </a:graphic>
          </wp:inline>
        </w:drawing>
      </w:r>
    </w:p>
    <w:p w14:paraId="406A5AD8" w14:textId="5B4ADDDA" w:rsidR="0010462A" w:rsidRPr="00840995" w:rsidRDefault="0010462A" w:rsidP="00840995">
      <w:pPr>
        <w:pStyle w:val="Caption"/>
        <w:rPr>
          <w:color w:val="auto"/>
          <w:sz w:val="24"/>
          <w:szCs w:val="24"/>
        </w:rPr>
      </w:pPr>
      <w:r w:rsidRPr="00840995">
        <w:rPr>
          <w:color w:val="auto"/>
          <w:sz w:val="24"/>
          <w:szCs w:val="24"/>
        </w:rPr>
        <w:t xml:space="preserve">Figure </w:t>
      </w:r>
      <w:r w:rsidRPr="00840995">
        <w:rPr>
          <w:color w:val="auto"/>
          <w:sz w:val="24"/>
          <w:szCs w:val="24"/>
        </w:rPr>
        <w:fldChar w:fldCharType="begin"/>
      </w:r>
      <w:r w:rsidRPr="00840995">
        <w:rPr>
          <w:color w:val="auto"/>
          <w:sz w:val="24"/>
          <w:szCs w:val="24"/>
        </w:rPr>
        <w:instrText xml:space="preserve"> SEQ Figure \* ARABIC </w:instrText>
      </w:r>
      <w:r w:rsidRPr="00840995">
        <w:rPr>
          <w:color w:val="auto"/>
          <w:sz w:val="24"/>
          <w:szCs w:val="24"/>
        </w:rPr>
        <w:fldChar w:fldCharType="separate"/>
      </w:r>
      <w:r w:rsidR="00840995" w:rsidRPr="00840995">
        <w:rPr>
          <w:noProof/>
          <w:color w:val="auto"/>
          <w:sz w:val="24"/>
          <w:szCs w:val="24"/>
        </w:rPr>
        <w:t>9</w:t>
      </w:r>
      <w:r w:rsidRPr="00840995">
        <w:rPr>
          <w:noProof/>
          <w:color w:val="auto"/>
          <w:sz w:val="24"/>
          <w:szCs w:val="24"/>
        </w:rPr>
        <w:fldChar w:fldCharType="end"/>
      </w:r>
      <w:r w:rsidRPr="00840995">
        <w:rPr>
          <w:color w:val="auto"/>
          <w:sz w:val="24"/>
          <w:szCs w:val="24"/>
        </w:rPr>
        <w:t xml:space="preserve"> : Button Thread Control Flow Diagram</w:t>
      </w:r>
    </w:p>
    <w:p w14:paraId="15AF8187" w14:textId="77777777" w:rsidR="0010462A" w:rsidRDefault="0010462A" w:rsidP="00840995">
      <w:pPr>
        <w:keepNext/>
      </w:pPr>
      <w:r>
        <w:rPr>
          <w:noProof/>
        </w:rPr>
        <w:lastRenderedPageBreak/>
        <w:drawing>
          <wp:inline distT="0" distB="0" distL="0" distR="0" wp14:anchorId="3473FC76" wp14:editId="60A8FA1B">
            <wp:extent cx="5248661" cy="28794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661" cy="2879473"/>
                    </a:xfrm>
                    <a:prstGeom prst="rect">
                      <a:avLst/>
                    </a:prstGeom>
                  </pic:spPr>
                </pic:pic>
              </a:graphicData>
            </a:graphic>
          </wp:inline>
        </w:drawing>
      </w:r>
    </w:p>
    <w:p w14:paraId="0BD56C7C" w14:textId="23769E21" w:rsidR="0010462A" w:rsidRPr="00840995" w:rsidRDefault="0010462A" w:rsidP="00840995">
      <w:pPr>
        <w:pStyle w:val="Caption"/>
        <w:rPr>
          <w:color w:val="auto"/>
          <w:sz w:val="24"/>
          <w:szCs w:val="24"/>
        </w:rPr>
      </w:pPr>
      <w:r w:rsidRPr="00840995">
        <w:rPr>
          <w:color w:val="auto"/>
          <w:sz w:val="24"/>
          <w:szCs w:val="24"/>
        </w:rPr>
        <w:t xml:space="preserve">Figure </w:t>
      </w:r>
      <w:r w:rsidRPr="00840995">
        <w:rPr>
          <w:color w:val="auto"/>
          <w:sz w:val="24"/>
          <w:szCs w:val="24"/>
        </w:rPr>
        <w:fldChar w:fldCharType="begin"/>
      </w:r>
      <w:r w:rsidRPr="00840995">
        <w:rPr>
          <w:color w:val="auto"/>
          <w:sz w:val="24"/>
          <w:szCs w:val="24"/>
        </w:rPr>
        <w:instrText xml:space="preserve"> SEQ Figure \* ARABIC </w:instrText>
      </w:r>
      <w:r w:rsidRPr="00840995">
        <w:rPr>
          <w:color w:val="auto"/>
          <w:sz w:val="24"/>
          <w:szCs w:val="24"/>
        </w:rPr>
        <w:fldChar w:fldCharType="separate"/>
      </w:r>
      <w:r w:rsidR="00840995" w:rsidRPr="00840995">
        <w:rPr>
          <w:noProof/>
          <w:color w:val="auto"/>
          <w:sz w:val="24"/>
          <w:szCs w:val="24"/>
        </w:rPr>
        <w:t>10</w:t>
      </w:r>
      <w:r w:rsidRPr="00840995">
        <w:rPr>
          <w:noProof/>
          <w:color w:val="auto"/>
          <w:sz w:val="24"/>
          <w:szCs w:val="24"/>
        </w:rPr>
        <w:fldChar w:fldCharType="end"/>
      </w:r>
      <w:r w:rsidRPr="00840995">
        <w:rPr>
          <w:color w:val="auto"/>
          <w:sz w:val="24"/>
          <w:szCs w:val="24"/>
        </w:rPr>
        <w:t xml:space="preserve"> : Relevant Object Tracking Section</w:t>
      </w:r>
    </w:p>
    <w:p w14:paraId="329EA349" w14:textId="77777777" w:rsidR="0010462A" w:rsidRPr="0010462A" w:rsidRDefault="0010462A" w:rsidP="0010462A"/>
    <w:sectPr w:rsidR="0010462A" w:rsidRPr="0010462A" w:rsidSect="001F6768">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C99CC" w14:textId="77777777" w:rsidR="004D6D11" w:rsidRDefault="004D6D11" w:rsidP="001F6768">
      <w:pPr>
        <w:spacing w:after="0" w:line="240" w:lineRule="auto"/>
      </w:pPr>
      <w:r>
        <w:separator/>
      </w:r>
    </w:p>
  </w:endnote>
  <w:endnote w:type="continuationSeparator" w:id="0">
    <w:p w14:paraId="54E9A6BD" w14:textId="77777777" w:rsidR="004D6D11" w:rsidRDefault="004D6D11" w:rsidP="001F6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194175"/>
      <w:docPartObj>
        <w:docPartGallery w:val="Page Numbers (Bottom of Page)"/>
        <w:docPartUnique/>
      </w:docPartObj>
    </w:sdtPr>
    <w:sdtEndPr>
      <w:rPr>
        <w:noProof/>
      </w:rPr>
    </w:sdtEndPr>
    <w:sdtContent>
      <w:p w14:paraId="4A5F39A0" w14:textId="26199049" w:rsidR="001F6768" w:rsidRDefault="001F67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1E65D5" w14:textId="77777777" w:rsidR="001F6768" w:rsidRDefault="001F67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50BA0" w14:textId="77777777" w:rsidR="004D6D11" w:rsidRDefault="004D6D11" w:rsidP="001F6768">
      <w:pPr>
        <w:spacing w:after="0" w:line="240" w:lineRule="auto"/>
      </w:pPr>
      <w:r>
        <w:separator/>
      </w:r>
    </w:p>
  </w:footnote>
  <w:footnote w:type="continuationSeparator" w:id="0">
    <w:p w14:paraId="53CCF1E1" w14:textId="77777777" w:rsidR="004D6D11" w:rsidRDefault="004D6D11" w:rsidP="001F67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87FAF6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0D4"/>
    <w:rsid w:val="0010462A"/>
    <w:rsid w:val="0014287E"/>
    <w:rsid w:val="001675D8"/>
    <w:rsid w:val="001C3A69"/>
    <w:rsid w:val="001D0DA0"/>
    <w:rsid w:val="001F6768"/>
    <w:rsid w:val="00250BD6"/>
    <w:rsid w:val="003041C2"/>
    <w:rsid w:val="003670B2"/>
    <w:rsid w:val="003A20D4"/>
    <w:rsid w:val="004D6D11"/>
    <w:rsid w:val="004D77FA"/>
    <w:rsid w:val="00546EB5"/>
    <w:rsid w:val="00703735"/>
    <w:rsid w:val="007733A5"/>
    <w:rsid w:val="007B55E4"/>
    <w:rsid w:val="00840995"/>
    <w:rsid w:val="0087300D"/>
    <w:rsid w:val="00873123"/>
    <w:rsid w:val="008A6B66"/>
    <w:rsid w:val="008B403D"/>
    <w:rsid w:val="00AB101D"/>
    <w:rsid w:val="00D0667E"/>
    <w:rsid w:val="00DA4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4C3A6"/>
  <w15:chartTrackingRefBased/>
  <w15:docId w15:val="{AB45D7E6-7339-4A61-9941-29B81A474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0D4"/>
  </w:style>
  <w:style w:type="paragraph" w:styleId="Heading1">
    <w:name w:val="heading 1"/>
    <w:basedOn w:val="Normal"/>
    <w:next w:val="Normal"/>
    <w:link w:val="Heading1Char"/>
    <w:uiPriority w:val="9"/>
    <w:qFormat/>
    <w:rsid w:val="003A20D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A20D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A20D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A20D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A20D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A20D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A20D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20D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A20D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20D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A20D4"/>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3A20D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A20D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A20D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A20D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A20D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A20D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A20D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20D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A20D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A20D4"/>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3A20D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A20D4"/>
    <w:rPr>
      <w:color w:val="5A5A5A" w:themeColor="text1" w:themeTint="A5"/>
      <w:spacing w:val="10"/>
    </w:rPr>
  </w:style>
  <w:style w:type="character" w:styleId="Strong">
    <w:name w:val="Strong"/>
    <w:basedOn w:val="DefaultParagraphFont"/>
    <w:uiPriority w:val="22"/>
    <w:qFormat/>
    <w:rsid w:val="003A20D4"/>
    <w:rPr>
      <w:b/>
      <w:bCs/>
      <w:color w:val="000000" w:themeColor="text1"/>
    </w:rPr>
  </w:style>
  <w:style w:type="character" w:styleId="Emphasis">
    <w:name w:val="Emphasis"/>
    <w:basedOn w:val="DefaultParagraphFont"/>
    <w:uiPriority w:val="20"/>
    <w:qFormat/>
    <w:rsid w:val="003A20D4"/>
    <w:rPr>
      <w:i/>
      <w:iCs/>
      <w:color w:val="auto"/>
    </w:rPr>
  </w:style>
  <w:style w:type="paragraph" w:styleId="NoSpacing">
    <w:name w:val="No Spacing"/>
    <w:uiPriority w:val="1"/>
    <w:qFormat/>
    <w:rsid w:val="003A20D4"/>
    <w:pPr>
      <w:spacing w:after="0" w:line="240" w:lineRule="auto"/>
    </w:pPr>
  </w:style>
  <w:style w:type="paragraph" w:styleId="Quote">
    <w:name w:val="Quote"/>
    <w:basedOn w:val="Normal"/>
    <w:next w:val="Normal"/>
    <w:link w:val="QuoteChar"/>
    <w:uiPriority w:val="29"/>
    <w:qFormat/>
    <w:rsid w:val="003A20D4"/>
    <w:pPr>
      <w:spacing w:before="160"/>
      <w:ind w:left="720" w:right="720"/>
    </w:pPr>
    <w:rPr>
      <w:i/>
      <w:iCs/>
      <w:color w:val="000000" w:themeColor="text1"/>
    </w:rPr>
  </w:style>
  <w:style w:type="character" w:customStyle="1" w:styleId="QuoteChar">
    <w:name w:val="Quote Char"/>
    <w:basedOn w:val="DefaultParagraphFont"/>
    <w:link w:val="Quote"/>
    <w:uiPriority w:val="29"/>
    <w:rsid w:val="003A20D4"/>
    <w:rPr>
      <w:i/>
      <w:iCs/>
      <w:color w:val="000000" w:themeColor="text1"/>
    </w:rPr>
  </w:style>
  <w:style w:type="paragraph" w:styleId="IntenseQuote">
    <w:name w:val="Intense Quote"/>
    <w:basedOn w:val="Normal"/>
    <w:next w:val="Normal"/>
    <w:link w:val="IntenseQuoteChar"/>
    <w:uiPriority w:val="30"/>
    <w:qFormat/>
    <w:rsid w:val="003A20D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A20D4"/>
    <w:rPr>
      <w:color w:val="000000" w:themeColor="text1"/>
      <w:shd w:val="clear" w:color="auto" w:fill="F2F2F2" w:themeFill="background1" w:themeFillShade="F2"/>
    </w:rPr>
  </w:style>
  <w:style w:type="character" w:styleId="SubtleEmphasis">
    <w:name w:val="Subtle Emphasis"/>
    <w:basedOn w:val="DefaultParagraphFont"/>
    <w:uiPriority w:val="19"/>
    <w:qFormat/>
    <w:rsid w:val="003A20D4"/>
    <w:rPr>
      <w:i/>
      <w:iCs/>
      <w:color w:val="404040" w:themeColor="text1" w:themeTint="BF"/>
    </w:rPr>
  </w:style>
  <w:style w:type="character" w:styleId="IntenseEmphasis">
    <w:name w:val="Intense Emphasis"/>
    <w:basedOn w:val="DefaultParagraphFont"/>
    <w:uiPriority w:val="21"/>
    <w:qFormat/>
    <w:rsid w:val="003A20D4"/>
    <w:rPr>
      <w:b/>
      <w:bCs/>
      <w:i/>
      <w:iCs/>
      <w:caps/>
    </w:rPr>
  </w:style>
  <w:style w:type="character" w:styleId="SubtleReference">
    <w:name w:val="Subtle Reference"/>
    <w:basedOn w:val="DefaultParagraphFont"/>
    <w:uiPriority w:val="31"/>
    <w:qFormat/>
    <w:rsid w:val="003A20D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A20D4"/>
    <w:rPr>
      <w:b/>
      <w:bCs/>
      <w:smallCaps/>
      <w:u w:val="single"/>
    </w:rPr>
  </w:style>
  <w:style w:type="character" w:styleId="BookTitle">
    <w:name w:val="Book Title"/>
    <w:basedOn w:val="DefaultParagraphFont"/>
    <w:uiPriority w:val="33"/>
    <w:qFormat/>
    <w:rsid w:val="003A20D4"/>
    <w:rPr>
      <w:b w:val="0"/>
      <w:bCs w:val="0"/>
      <w:smallCaps/>
      <w:spacing w:val="5"/>
    </w:rPr>
  </w:style>
  <w:style w:type="paragraph" w:styleId="TOCHeading">
    <w:name w:val="TOC Heading"/>
    <w:basedOn w:val="Heading1"/>
    <w:next w:val="Normal"/>
    <w:uiPriority w:val="39"/>
    <w:semiHidden/>
    <w:unhideWhenUsed/>
    <w:qFormat/>
    <w:rsid w:val="003A20D4"/>
    <w:pPr>
      <w:outlineLvl w:val="9"/>
    </w:pPr>
  </w:style>
  <w:style w:type="table" w:styleId="TableGrid">
    <w:name w:val="Table Grid"/>
    <w:basedOn w:val="TableNormal"/>
    <w:uiPriority w:val="39"/>
    <w:rsid w:val="004D7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4D77F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F67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768"/>
  </w:style>
  <w:style w:type="paragraph" w:styleId="Footer">
    <w:name w:val="footer"/>
    <w:basedOn w:val="Normal"/>
    <w:link w:val="FooterChar"/>
    <w:uiPriority w:val="99"/>
    <w:unhideWhenUsed/>
    <w:rsid w:val="001F67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7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1373</TotalTime>
  <Pages>16</Pages>
  <Words>1953</Words>
  <Characters>11137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Cassady</dc:creator>
  <cp:keywords/>
  <dc:description/>
  <cp:lastModifiedBy>Jacob Cassady</cp:lastModifiedBy>
  <cp:revision>2</cp:revision>
  <dcterms:created xsi:type="dcterms:W3CDTF">2019-12-07T03:46:00Z</dcterms:created>
  <dcterms:modified xsi:type="dcterms:W3CDTF">2019-12-08T17:40:00Z</dcterms:modified>
</cp:coreProperties>
</file>