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7B19B0" w14:textId="77777777" w:rsidR="00BC2040" w:rsidRDefault="00E00030" w:rsidP="00107BAA">
      <w:pPr>
        <w:pStyle w:val="Title"/>
      </w:pPr>
      <w:r>
        <w:rPr>
          <w:rFonts w:eastAsia="Times New Roman"/>
        </w:rPr>
        <w:t xml:space="preserve">ECE564/565, Fall 2019, Fundamentals of Autonomous Robots/Lab. </w:t>
      </w:r>
    </w:p>
    <w:p w14:paraId="11540331" w14:textId="4B201917" w:rsidR="00107BAA" w:rsidRDefault="00E00030">
      <w:pPr>
        <w:spacing w:after="0"/>
        <w:rPr>
          <w:rFonts w:ascii="Times New Roman" w:eastAsia="Times New Roman" w:hAnsi="Times New Roman" w:cs="Times New Roman"/>
          <w:b/>
          <w:sz w:val="28"/>
        </w:rPr>
      </w:pPr>
      <w:r>
        <w:rPr>
          <w:rFonts w:ascii="Times New Roman" w:eastAsia="Times New Roman" w:hAnsi="Times New Roman" w:cs="Times New Roman"/>
          <w:b/>
          <w:sz w:val="28"/>
        </w:rPr>
        <w:t xml:space="preserve"> </w:t>
      </w:r>
    </w:p>
    <w:p w14:paraId="296F70B5" w14:textId="2E49B4F7" w:rsidR="00107BAA" w:rsidRPr="00107BAA" w:rsidRDefault="00107BAA">
      <w:pPr>
        <w:spacing w:after="0"/>
        <w:rPr>
          <w:rFonts w:ascii="Times New Roman" w:eastAsia="Times New Roman" w:hAnsi="Times New Roman" w:cs="Times New Roman"/>
          <w:b/>
          <w:sz w:val="28"/>
        </w:rPr>
      </w:pPr>
      <w:r>
        <w:rPr>
          <w:rFonts w:ascii="Times New Roman" w:eastAsia="Times New Roman" w:hAnsi="Times New Roman" w:cs="Times New Roman"/>
          <w:b/>
          <w:sz w:val="28"/>
        </w:rPr>
        <w:t>Jacob Taylor Cassady</w:t>
      </w:r>
    </w:p>
    <w:p w14:paraId="2C493F74" w14:textId="77777777" w:rsidR="00BC2040" w:rsidRDefault="00E00030">
      <w:pPr>
        <w:spacing w:after="0"/>
        <w:ind w:left="-5" w:hanging="10"/>
      </w:pPr>
      <w:r>
        <w:rPr>
          <w:rFonts w:ascii="Times New Roman" w:eastAsia="Times New Roman" w:hAnsi="Times New Roman" w:cs="Times New Roman"/>
          <w:b/>
          <w:sz w:val="28"/>
        </w:rPr>
        <w:t xml:space="preserve">HW#1 </w:t>
      </w:r>
    </w:p>
    <w:p w14:paraId="4BC756ED" w14:textId="614B49CF" w:rsidR="00BC2040" w:rsidRDefault="00E00030" w:rsidP="00107BAA">
      <w:pPr>
        <w:spacing w:after="0"/>
        <w:ind w:left="-5" w:hanging="10"/>
      </w:pPr>
      <w:r>
        <w:rPr>
          <w:rFonts w:ascii="Times New Roman" w:eastAsia="Times New Roman" w:hAnsi="Times New Roman" w:cs="Times New Roman"/>
          <w:b/>
          <w:sz w:val="28"/>
        </w:rPr>
        <w:t>Due on: Thursday, September 5</w:t>
      </w:r>
      <w:r>
        <w:rPr>
          <w:rFonts w:ascii="Times New Roman" w:eastAsia="Times New Roman" w:hAnsi="Times New Roman" w:cs="Times New Roman"/>
          <w:b/>
          <w:sz w:val="28"/>
          <w:vertAlign w:val="superscript"/>
        </w:rPr>
        <w:t>th</w:t>
      </w:r>
      <w:r>
        <w:rPr>
          <w:rFonts w:ascii="Times New Roman" w:eastAsia="Times New Roman" w:hAnsi="Times New Roman" w:cs="Times New Roman"/>
          <w:b/>
          <w:sz w:val="28"/>
        </w:rPr>
        <w:t xml:space="preserve">, in class. </w:t>
      </w:r>
    </w:p>
    <w:p w14:paraId="395E90B3" w14:textId="77777777" w:rsidR="00BC2040" w:rsidRDefault="00E00030">
      <w:pPr>
        <w:spacing w:after="0"/>
      </w:pPr>
      <w:r>
        <w:rPr>
          <w:rFonts w:ascii="Times New Roman" w:eastAsia="Times New Roman" w:hAnsi="Times New Roman" w:cs="Times New Roman"/>
          <w:sz w:val="24"/>
        </w:rPr>
        <w:t xml:space="preserve"> </w:t>
      </w:r>
    </w:p>
    <w:p w14:paraId="7BE1EB41" w14:textId="77777777" w:rsidR="00BC2040" w:rsidRDefault="00E00030" w:rsidP="00116EFB">
      <w:pPr>
        <w:pStyle w:val="Heading1"/>
      </w:pPr>
      <w:r>
        <w:rPr>
          <w:rFonts w:eastAsia="Times New Roman"/>
        </w:rPr>
        <w:t xml:space="preserve">Problem 1: (15 Points) </w:t>
      </w:r>
    </w:p>
    <w:p w14:paraId="250B20B7" w14:textId="7238017D" w:rsidR="00BC2040" w:rsidRDefault="00E00030" w:rsidP="00116EFB">
      <w:pPr>
        <w:pStyle w:val="Heading2"/>
        <w:rPr>
          <w:rFonts w:eastAsia="Times New Roman"/>
        </w:rPr>
      </w:pPr>
      <w:r>
        <w:rPr>
          <w:rFonts w:eastAsia="Times New Roman"/>
        </w:rPr>
        <w:t>Name the three robotic paradigms, and draw the relationship between the primitives.</w:t>
      </w:r>
    </w:p>
    <w:p w14:paraId="699E1709" w14:textId="5DD1BEFA" w:rsidR="00116EFB" w:rsidRPr="00116EFB" w:rsidRDefault="00116EFB" w:rsidP="00116EFB">
      <w:r>
        <w:t xml:space="preserve">The three robotics paradigms are the Hierarchical Paradigm, Reactive (Biological) Paradigm, and the Hybrid Deliberative/Reactive Paradigm.  The Hierarchical Paradigm utilizes all three primitives in series first sensing, planning, and then acting.  On the other hand, the Reactive Paradigm does no planning, just a concurrent mix of sensing and acting.  Lastly, the Hybrid Deliberative/Reactive Paradigm does some </w:t>
      </w:r>
      <w:r w:rsidR="00E00030">
        <w:t>upper level</w:t>
      </w:r>
      <w:r>
        <w:t xml:space="preserve"> planning while utilizing some strict Reactive Paradigm components.</w:t>
      </w:r>
    </w:p>
    <w:p w14:paraId="36F2C8F3" w14:textId="77777777" w:rsidR="00BC2040" w:rsidRDefault="00E00030">
      <w:pPr>
        <w:spacing w:after="0"/>
      </w:pPr>
      <w:r>
        <w:rPr>
          <w:rFonts w:ascii="Times New Roman" w:eastAsia="Times New Roman" w:hAnsi="Times New Roman" w:cs="Times New Roman"/>
          <w:sz w:val="24"/>
        </w:rPr>
        <w:t xml:space="preserve"> </w:t>
      </w:r>
    </w:p>
    <w:p w14:paraId="1B13DC29" w14:textId="77777777" w:rsidR="00BC2040" w:rsidRDefault="00E00030" w:rsidP="00116EFB">
      <w:pPr>
        <w:pStyle w:val="Heading1"/>
      </w:pPr>
      <w:r>
        <w:rPr>
          <w:rFonts w:eastAsia="Times New Roman"/>
        </w:rPr>
        <w:t xml:space="preserve">Problem 2: (10 Points) </w:t>
      </w:r>
    </w:p>
    <w:p w14:paraId="63F1C81D" w14:textId="049E3BDE" w:rsidR="00BC2040" w:rsidRDefault="00E00030" w:rsidP="00116EFB">
      <w:pPr>
        <w:pStyle w:val="Heading2"/>
        <w:rPr>
          <w:rFonts w:eastAsia="Times New Roman"/>
        </w:rPr>
      </w:pPr>
      <w:r>
        <w:rPr>
          <w:rFonts w:eastAsia="Times New Roman"/>
        </w:rPr>
        <w:t xml:space="preserve">List three problems with teleoperation. </w:t>
      </w:r>
    </w:p>
    <w:p w14:paraId="456B7789" w14:textId="75822240" w:rsidR="00116EFB" w:rsidRDefault="00116EFB">
      <w:pPr>
        <w:spacing w:after="0"/>
        <w:ind w:left="-5" w:hanging="10"/>
      </w:pPr>
      <w:r>
        <w:rPr>
          <w:rFonts w:ascii="Times New Roman" w:eastAsia="Times New Roman" w:hAnsi="Times New Roman" w:cs="Times New Roman"/>
          <w:sz w:val="24"/>
        </w:rPr>
        <w:t>The three problems with teleoperation are cognitive fatigue, communications, and many to one human robot ratios.  Cognitive fatigue relates to the finite amount of time a human can control a robot without getting tired.  Communications speaks to the requirement to have a connection between the robot and the teleoperator.  And lastly, achieving intuitive control systems for facilitating the control of many robots by a single human has proven to be a tough challenge.</w:t>
      </w:r>
    </w:p>
    <w:p w14:paraId="4D96FBB7" w14:textId="77777777" w:rsidR="00BC2040" w:rsidRDefault="00E00030">
      <w:pPr>
        <w:spacing w:after="0"/>
      </w:pPr>
      <w:r>
        <w:rPr>
          <w:rFonts w:ascii="Times New Roman" w:eastAsia="Times New Roman" w:hAnsi="Times New Roman" w:cs="Times New Roman"/>
          <w:sz w:val="24"/>
        </w:rPr>
        <w:t xml:space="preserve"> </w:t>
      </w:r>
    </w:p>
    <w:p w14:paraId="34438CFF" w14:textId="77777777" w:rsidR="00BC2040" w:rsidRDefault="00E00030" w:rsidP="00116EFB">
      <w:pPr>
        <w:pStyle w:val="Heading1"/>
      </w:pPr>
      <w:r>
        <w:rPr>
          <w:rFonts w:eastAsia="Times New Roman"/>
        </w:rPr>
        <w:t xml:space="preserve">Problem 3: (15 Points) </w:t>
      </w:r>
    </w:p>
    <w:p w14:paraId="79A41C4C" w14:textId="77777777" w:rsidR="00116EFB" w:rsidRDefault="00E00030" w:rsidP="00116EFB">
      <w:pPr>
        <w:pStyle w:val="Heading2"/>
        <w:rPr>
          <w:rFonts w:eastAsia="Times New Roman"/>
        </w:rPr>
      </w:pPr>
      <w:r>
        <w:rPr>
          <w:rFonts w:eastAsia="Times New Roman"/>
        </w:rPr>
        <w:t>Describe the difference between telepresence and semi-autonomous control.</w:t>
      </w:r>
    </w:p>
    <w:p w14:paraId="6D81E9B4" w14:textId="7C2E46E2" w:rsidR="00BC2040" w:rsidRDefault="00116EFB">
      <w:pPr>
        <w:spacing w:after="0"/>
      </w:pPr>
      <w:r>
        <w:rPr>
          <w:rFonts w:ascii="Times New Roman" w:eastAsia="Times New Roman" w:hAnsi="Times New Roman" w:cs="Times New Roman"/>
          <w:sz w:val="24"/>
        </w:rPr>
        <w:t xml:space="preserve">The main difference between telepresence and semi-autonomous control has to do with who the primary controller of the robot is.  In </w:t>
      </w:r>
      <w:r w:rsidR="00A31C9B">
        <w:rPr>
          <w:rFonts w:ascii="Times New Roman" w:eastAsia="Times New Roman" w:hAnsi="Times New Roman" w:cs="Times New Roman"/>
          <w:sz w:val="24"/>
        </w:rPr>
        <w:t>telepresence, the operator is the primary controller of the robot while in semi-autonomous, both the human and the computer are always involved in the control.</w:t>
      </w:r>
    </w:p>
    <w:p w14:paraId="2BEF9647" w14:textId="77777777" w:rsidR="00BC2040" w:rsidRDefault="00E00030" w:rsidP="00116EFB">
      <w:pPr>
        <w:pStyle w:val="Heading1"/>
      </w:pPr>
      <w:r>
        <w:rPr>
          <w:rFonts w:eastAsia="Times New Roman"/>
        </w:rPr>
        <w:lastRenderedPageBreak/>
        <w:t xml:space="preserve">Problem 4: (15 Points) </w:t>
      </w:r>
    </w:p>
    <w:p w14:paraId="2164ED3F" w14:textId="77777777" w:rsidR="00BC2040" w:rsidRDefault="00E00030" w:rsidP="00116EFB">
      <w:pPr>
        <w:pStyle w:val="Heading2"/>
      </w:pPr>
      <w:r>
        <w:rPr>
          <w:rFonts w:eastAsia="Times New Roman"/>
        </w:rPr>
        <w:t xml:space="preserve">List the six characteristics of applications that are well suited for teleoperation.  </w:t>
      </w:r>
    </w:p>
    <w:p w14:paraId="37EE605B" w14:textId="65BEE0C7" w:rsidR="00BC2040" w:rsidRDefault="00A31C9B">
      <w:pPr>
        <w:spacing w:after="0"/>
        <w:rPr>
          <w:rFonts w:ascii="Times New Roman" w:eastAsia="Times New Roman" w:hAnsi="Times New Roman" w:cs="Times New Roman"/>
          <w:sz w:val="24"/>
        </w:rPr>
      </w:pPr>
      <w:r>
        <w:rPr>
          <w:rFonts w:ascii="Times New Roman" w:eastAsia="Times New Roman" w:hAnsi="Times New Roman" w:cs="Times New Roman"/>
          <w:sz w:val="24"/>
        </w:rPr>
        <w:t xml:space="preserve">The six characteristics of applications that are well suited for </w:t>
      </w:r>
      <w:proofErr w:type="spellStart"/>
      <w:r>
        <w:rPr>
          <w:rFonts w:ascii="Times New Roman" w:eastAsia="Times New Roman" w:hAnsi="Times New Roman" w:cs="Times New Roman"/>
          <w:sz w:val="24"/>
        </w:rPr>
        <w:t>telesystems</w:t>
      </w:r>
      <w:proofErr w:type="spellEnd"/>
      <w:r>
        <w:rPr>
          <w:rFonts w:ascii="Times New Roman" w:eastAsia="Times New Roman" w:hAnsi="Times New Roman" w:cs="Times New Roman"/>
          <w:sz w:val="24"/>
        </w:rPr>
        <w:t xml:space="preserve"> include (taken from lecture 4):</w:t>
      </w:r>
    </w:p>
    <w:p w14:paraId="66C23112" w14:textId="20603A90" w:rsidR="00A31C9B" w:rsidRDefault="00A31C9B" w:rsidP="00A31C9B">
      <w:pPr>
        <w:pStyle w:val="ListParagraph"/>
        <w:numPr>
          <w:ilvl w:val="0"/>
          <w:numId w:val="1"/>
        </w:numPr>
        <w:spacing w:after="0"/>
      </w:pPr>
      <w:r>
        <w:t>Tasks that are unstructured and not repetitive</w:t>
      </w:r>
    </w:p>
    <w:p w14:paraId="26B3663A" w14:textId="32A4EA63" w:rsidR="00A31C9B" w:rsidRDefault="00A31C9B" w:rsidP="00A31C9B">
      <w:pPr>
        <w:pStyle w:val="ListParagraph"/>
        <w:numPr>
          <w:ilvl w:val="0"/>
          <w:numId w:val="1"/>
        </w:numPr>
        <w:spacing w:after="0"/>
      </w:pPr>
      <w:r>
        <w:t>Task workspace cannot be engineered to permit the use of industrial manipulators</w:t>
      </w:r>
    </w:p>
    <w:p w14:paraId="7BC09FBE" w14:textId="3E51DB1D" w:rsidR="00A31C9B" w:rsidRDefault="00A31C9B" w:rsidP="00A31C9B">
      <w:pPr>
        <w:pStyle w:val="ListParagraph"/>
        <w:numPr>
          <w:ilvl w:val="0"/>
          <w:numId w:val="1"/>
        </w:numPr>
        <w:spacing w:after="0"/>
      </w:pPr>
      <w:r>
        <w:t>Key portions of the task require</w:t>
      </w:r>
    </w:p>
    <w:p w14:paraId="654FB5C2" w14:textId="5188E8C3" w:rsidR="00A31C9B" w:rsidRDefault="00A31C9B" w:rsidP="00A31C9B">
      <w:pPr>
        <w:pStyle w:val="ListParagraph"/>
        <w:numPr>
          <w:ilvl w:val="1"/>
          <w:numId w:val="1"/>
        </w:numPr>
        <w:spacing w:after="0"/>
      </w:pPr>
      <w:r>
        <w:t>Dexterous manipulation, especially hand-eye coordination, but not continuously</w:t>
      </w:r>
    </w:p>
    <w:p w14:paraId="3D060585" w14:textId="2D20AF63" w:rsidR="00A31C9B" w:rsidRDefault="00A31C9B" w:rsidP="00A31C9B">
      <w:pPr>
        <w:pStyle w:val="ListParagraph"/>
        <w:numPr>
          <w:ilvl w:val="1"/>
          <w:numId w:val="1"/>
        </w:numPr>
        <w:spacing w:after="0"/>
      </w:pPr>
      <w:r>
        <w:t>Object recognition or situational awareness</w:t>
      </w:r>
    </w:p>
    <w:p w14:paraId="59F53D7C" w14:textId="3C95A0A3" w:rsidR="00A31C9B" w:rsidRDefault="00A31C9B" w:rsidP="00A31C9B">
      <w:pPr>
        <w:pStyle w:val="ListParagraph"/>
        <w:numPr>
          <w:ilvl w:val="0"/>
          <w:numId w:val="1"/>
        </w:numPr>
        <w:spacing w:after="0"/>
      </w:pPr>
      <w:r>
        <w:t>The needs of the display technology do not exceed the limitations of the communication length (bandwidth, time delays)</w:t>
      </w:r>
    </w:p>
    <w:p w14:paraId="53405226" w14:textId="3C6C728E" w:rsidR="00A31C9B" w:rsidRDefault="00A31C9B" w:rsidP="00A31C9B">
      <w:pPr>
        <w:pStyle w:val="ListParagraph"/>
        <w:numPr>
          <w:ilvl w:val="0"/>
          <w:numId w:val="1"/>
        </w:numPr>
        <w:spacing w:after="0"/>
      </w:pPr>
      <w:r>
        <w:t>The availability of trained personnel is not an issue.</w:t>
      </w:r>
    </w:p>
    <w:p w14:paraId="4EF34E10" w14:textId="77777777" w:rsidR="00BC2040" w:rsidRDefault="00E00030" w:rsidP="00116EFB">
      <w:pPr>
        <w:pStyle w:val="Heading1"/>
      </w:pPr>
      <w:r>
        <w:rPr>
          <w:rFonts w:eastAsia="Times New Roman"/>
        </w:rPr>
        <w:t xml:space="preserve">Problem 5: (15 Points) </w:t>
      </w:r>
    </w:p>
    <w:p w14:paraId="67068ED5" w14:textId="77777777" w:rsidR="00BC2040" w:rsidRDefault="00E00030" w:rsidP="00116EFB">
      <w:pPr>
        <w:pStyle w:val="Heading2"/>
      </w:pPr>
      <w:r>
        <w:rPr>
          <w:rFonts w:eastAsia="Times New Roman"/>
        </w:rPr>
        <w:t xml:space="preserve">List advantages and disadvantages of the Hierarchical Paradigm.  </w:t>
      </w:r>
    </w:p>
    <w:p w14:paraId="01A2651D" w14:textId="5D94EBB4" w:rsidR="00BC2040" w:rsidRDefault="00A31C9B">
      <w:pPr>
        <w:spacing w:after="0"/>
      </w:pPr>
      <w:r>
        <w:rPr>
          <w:rFonts w:ascii="Times New Roman" w:eastAsia="Times New Roman" w:hAnsi="Times New Roman" w:cs="Times New Roman"/>
          <w:sz w:val="24"/>
        </w:rPr>
        <w:t xml:space="preserve">The main benefit to a </w:t>
      </w:r>
      <w:r w:rsidR="00E00030">
        <w:rPr>
          <w:rFonts w:ascii="Times New Roman" w:eastAsia="Times New Roman" w:hAnsi="Times New Roman" w:cs="Times New Roman"/>
          <w:sz w:val="24"/>
        </w:rPr>
        <w:t>Hierarchical</w:t>
      </w:r>
      <w:r>
        <w:rPr>
          <w:rFonts w:ascii="Times New Roman" w:eastAsia="Times New Roman" w:hAnsi="Times New Roman" w:cs="Times New Roman"/>
          <w:sz w:val="24"/>
        </w:rPr>
        <w:t xml:space="preserve"> Paradigm is the descriptive nature of the process.  It is clear in every moment of a well logged program the steps the program took during execution regarding sensing, planning, and acting.  The main disadvantages are a requirement for a lot of memory, slow planning, and the difficulty of programming.</w:t>
      </w:r>
    </w:p>
    <w:p w14:paraId="4E0DB3F2" w14:textId="77777777" w:rsidR="00BC2040" w:rsidRDefault="00E00030" w:rsidP="00116EFB">
      <w:pPr>
        <w:pStyle w:val="Heading1"/>
      </w:pPr>
      <w:r>
        <w:rPr>
          <w:rFonts w:eastAsia="Times New Roman"/>
        </w:rPr>
        <w:t xml:space="preserve">Problem 6: (15 Points) </w:t>
      </w:r>
    </w:p>
    <w:p w14:paraId="7EBD1D68" w14:textId="77777777" w:rsidR="00BC2040" w:rsidRDefault="00E00030" w:rsidP="00116EFB">
      <w:pPr>
        <w:pStyle w:val="Heading2"/>
      </w:pPr>
      <w:r>
        <w:rPr>
          <w:rFonts w:eastAsia="Times New Roman"/>
        </w:rPr>
        <w:t xml:space="preserve">Explain “shared control”. </w:t>
      </w:r>
    </w:p>
    <w:p w14:paraId="381E29ED" w14:textId="011BCABD" w:rsidR="00BC2040" w:rsidRDefault="00A31C9B">
      <w:pPr>
        <w:spacing w:after="0"/>
      </w:pPr>
      <w:r>
        <w:rPr>
          <w:rFonts w:ascii="Times New Roman" w:eastAsia="Times New Roman" w:hAnsi="Times New Roman" w:cs="Times New Roman"/>
          <w:sz w:val="24"/>
        </w:rPr>
        <w:t xml:space="preserve">Shared control is when a human has continuous interactions with a remote robot.  The human interacts by adding feedback and can interrupt the execution as needed.  </w:t>
      </w:r>
      <w:r w:rsidR="00E00030">
        <w:rPr>
          <w:rFonts w:ascii="Times New Roman" w:eastAsia="Times New Roman" w:hAnsi="Times New Roman" w:cs="Times New Roman"/>
          <w:sz w:val="24"/>
        </w:rPr>
        <w:t xml:space="preserve">In addition, the robot will </w:t>
      </w:r>
      <w:bookmarkStart w:id="0" w:name="_GoBack"/>
      <w:bookmarkEnd w:id="0"/>
      <w:r>
        <w:rPr>
          <w:rFonts w:ascii="Times New Roman" w:eastAsia="Times New Roman" w:hAnsi="Times New Roman" w:cs="Times New Roman"/>
          <w:sz w:val="24"/>
        </w:rPr>
        <w:t>continue concurrent processes such as those that follow the Reactive Paradigm.</w:t>
      </w:r>
    </w:p>
    <w:p w14:paraId="783B2869" w14:textId="77777777" w:rsidR="00BC2040" w:rsidRDefault="00E00030" w:rsidP="00116EFB">
      <w:pPr>
        <w:pStyle w:val="Heading1"/>
      </w:pPr>
      <w:r>
        <w:rPr>
          <w:rFonts w:eastAsia="Times New Roman"/>
        </w:rPr>
        <w:t xml:space="preserve">Problem 7: (15 Points) </w:t>
      </w:r>
    </w:p>
    <w:p w14:paraId="108A30A5" w14:textId="77777777" w:rsidR="00BC2040" w:rsidRDefault="00E00030" w:rsidP="00116EFB">
      <w:pPr>
        <w:pStyle w:val="Heading2"/>
      </w:pPr>
      <w:r>
        <w:rPr>
          <w:rFonts w:eastAsia="Times New Roman"/>
        </w:rPr>
        <w:t xml:space="preserve">What are the two improvements to a classic teleoperation? </w:t>
      </w:r>
    </w:p>
    <w:p w14:paraId="2078DE05" w14:textId="77777777" w:rsidR="00BC2040" w:rsidRDefault="00E00030" w:rsidP="00116EFB">
      <w:pPr>
        <w:pStyle w:val="Heading2"/>
      </w:pPr>
      <w:r>
        <w:rPr>
          <w:rFonts w:eastAsia="Times New Roman"/>
        </w:rPr>
        <w:t>And what do they (improvements) aim for?</w:t>
      </w:r>
      <w:r>
        <w:rPr>
          <w:rFonts w:eastAsia="Times New Roman"/>
          <w:sz w:val="20"/>
        </w:rPr>
        <w:t xml:space="preserve"> </w:t>
      </w:r>
    </w:p>
    <w:p w14:paraId="57EA2282" w14:textId="4193C5D8" w:rsidR="00BC2040" w:rsidRDefault="00E00030">
      <w:pPr>
        <w:spacing w:after="0"/>
      </w:pPr>
      <w:r>
        <w:rPr>
          <w:rFonts w:ascii="Times New Roman" w:eastAsia="Times New Roman" w:hAnsi="Times New Roman" w:cs="Times New Roman"/>
          <w:sz w:val="24"/>
        </w:rPr>
        <w:t xml:space="preserve"> </w:t>
      </w:r>
      <w:r w:rsidR="00107BAA">
        <w:rPr>
          <w:rFonts w:ascii="Times New Roman" w:eastAsia="Times New Roman" w:hAnsi="Times New Roman" w:cs="Times New Roman"/>
          <w:sz w:val="24"/>
        </w:rPr>
        <w:t xml:space="preserve">The two teleoperation improvements discussed in class are telepresence and collaborative teleoperation.  Telepresence’s goal is to reduce simulator sickness and cognitive fatigue by providing sensory feedback to the teleoperator.  This works to convince the teleoperator’s brain they are “present” in the robot’s environment.  Collaborative teleoperations improve the effectiveness of remote-controlled teleoperations by allowing multiple teleoperators to operate different components of the robot simultaneously. </w:t>
      </w:r>
    </w:p>
    <w:p w14:paraId="4C3AB403" w14:textId="77777777" w:rsidR="00BC2040" w:rsidRDefault="00E00030">
      <w:pPr>
        <w:spacing w:after="0"/>
      </w:pPr>
      <w:r>
        <w:rPr>
          <w:rFonts w:ascii="Times New Roman" w:eastAsia="Times New Roman" w:hAnsi="Times New Roman" w:cs="Times New Roman"/>
          <w:sz w:val="24"/>
        </w:rPr>
        <w:t xml:space="preserve"> </w:t>
      </w:r>
    </w:p>
    <w:sectPr w:rsidR="00BC2040">
      <w:pgSz w:w="12240" w:h="15840"/>
      <w:pgMar w:top="1440" w:right="2314"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6D20A0"/>
    <w:multiLevelType w:val="hybridMultilevel"/>
    <w:tmpl w:val="EAA203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2040"/>
    <w:rsid w:val="00107BAA"/>
    <w:rsid w:val="00116EFB"/>
    <w:rsid w:val="00A31C9B"/>
    <w:rsid w:val="00BC2040"/>
    <w:rsid w:val="00E00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DB01"/>
  <w15:docId w15:val="{F386AFD8-933F-40DA-84FE-A66D108E0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rFonts w:ascii="Calibri" w:eastAsia="Calibri" w:hAnsi="Calibri" w:cs="Calibri"/>
      <w:color w:val="000000"/>
    </w:rPr>
  </w:style>
  <w:style w:type="paragraph" w:styleId="Heading1">
    <w:name w:val="heading 1"/>
    <w:basedOn w:val="Normal"/>
    <w:next w:val="Normal"/>
    <w:link w:val="Heading1Char"/>
    <w:uiPriority w:val="9"/>
    <w:qFormat/>
    <w:rsid w:val="00116EF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16EF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6EF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16EF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31C9B"/>
    <w:pPr>
      <w:ind w:left="720"/>
      <w:contextualSpacing/>
    </w:pPr>
  </w:style>
  <w:style w:type="paragraph" w:styleId="Title">
    <w:name w:val="Title"/>
    <w:basedOn w:val="Normal"/>
    <w:next w:val="Normal"/>
    <w:link w:val="TitleChar"/>
    <w:uiPriority w:val="10"/>
    <w:qFormat/>
    <w:rsid w:val="00107BAA"/>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107B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558</Words>
  <Characters>3181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HW#1</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HW#1</dc:title>
  <dc:subject/>
  <dc:creator>Tamer Inanc</dc:creator>
  <cp:keywords/>
  <cp:lastModifiedBy>Jacob Cassady</cp:lastModifiedBy>
  <cp:revision>3</cp:revision>
  <dcterms:created xsi:type="dcterms:W3CDTF">2019-09-05T04:01:00Z</dcterms:created>
  <dcterms:modified xsi:type="dcterms:W3CDTF">2019-09-05T04:24:00Z</dcterms:modified>
</cp:coreProperties>
</file>