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2" w:rsidRDefault="003A46C2"/>
    <w:p w:rsidR="00FA30AB" w:rsidRDefault="00FA30AB"/>
    <w:p w:rsidR="00FA30AB" w:rsidRDefault="00FA30AB"/>
    <w:p w:rsidR="00FA30AB" w:rsidRDefault="00FA30AB"/>
    <w:p w:rsidR="00FA30AB" w:rsidRDefault="00FA30AB"/>
    <w:p w:rsidR="00FA30AB" w:rsidRDefault="00FA30AB"/>
    <w:p w:rsidR="00FA30AB" w:rsidRDefault="00FA30AB" w:rsidP="00FA30AB">
      <w:pPr>
        <w:pStyle w:val="Title"/>
        <w:jc w:val="center"/>
      </w:pPr>
      <w:r>
        <w:t>Final Project: Two-level Discrete 2-D Wavelet Transform</w:t>
      </w:r>
    </w:p>
    <w:p w:rsidR="00FA30AB" w:rsidRDefault="00FA30AB" w:rsidP="00FA30AB">
      <w:pPr>
        <w:pStyle w:val="Subtitle"/>
        <w:jc w:val="center"/>
      </w:pPr>
      <w:r>
        <w:t xml:space="preserve">Jacob Taylor </w:t>
      </w:r>
      <w:proofErr w:type="spellStart"/>
      <w:r>
        <w:t>Cassady</w:t>
      </w:r>
      <w:proofErr w:type="spellEnd"/>
    </w:p>
    <w:p w:rsidR="00FA30AB" w:rsidRDefault="00FA30AB" w:rsidP="00FA30AB">
      <w:pPr>
        <w:pStyle w:val="Subtitle"/>
        <w:jc w:val="center"/>
      </w:pPr>
      <w:r>
        <w:t>CECS 627: Digital Image Processing</w:t>
      </w:r>
    </w:p>
    <w:p w:rsidR="00FA30AB" w:rsidRDefault="00FA30AB" w:rsidP="00FA30AB">
      <w:pPr>
        <w:pStyle w:val="Subtitle"/>
        <w:jc w:val="center"/>
      </w:pPr>
      <w:r>
        <w:t>Fall 2019</w:t>
      </w:r>
    </w:p>
    <w:p w:rsidR="00FA30AB" w:rsidRDefault="00FA30AB">
      <w:r>
        <w:br w:type="page"/>
      </w:r>
    </w:p>
    <w:p w:rsidR="00FA30AB" w:rsidRDefault="00FA30AB" w:rsidP="00FA30AB">
      <w:pPr>
        <w:pStyle w:val="Heading1"/>
      </w:pPr>
      <w:r>
        <w:lastRenderedPageBreak/>
        <w:t>Results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720"/>
        <w:gridCol w:w="980"/>
        <w:gridCol w:w="1170"/>
        <w:gridCol w:w="1980"/>
        <w:gridCol w:w="1297"/>
        <w:gridCol w:w="2213"/>
      </w:tblGrid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Wavelet Name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Wavelet </w:t>
            </w:r>
            <w:proofErr w:type="spellStart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Enum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Lossless SNR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Lossless Compression Ratio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Lossy</w:t>
            </w:r>
            <w:proofErr w:type="spellEnd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SNR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Lossy</w:t>
            </w:r>
            <w:proofErr w:type="spellEnd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Compression Ratio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coif5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403.5385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1.1798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52.9706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12.4815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701.1841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1.3949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45.9911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16.5504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582.5093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1.3084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50.0388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16.1003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563.2154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1.4411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52.2531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15.5909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544.6446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1.2623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52.4808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14.4907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547.9617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1.1801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53.1195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12.4438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339.8129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1.0014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53.1832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9.3185</w:t>
            </w:r>
          </w:p>
        </w:tc>
      </w:tr>
    </w:tbl>
    <w:p w:rsidR="00FA30AB" w:rsidRDefault="00FA30AB" w:rsidP="00832AA3">
      <w:pPr>
        <w:pStyle w:val="Heading1"/>
        <w:numPr>
          <w:ilvl w:val="0"/>
          <w:numId w:val="0"/>
        </w:numPr>
      </w:pPr>
      <w:r>
        <w:t>Deliverables</w:t>
      </w:r>
    </w:p>
    <w:p w:rsidR="00FA30AB" w:rsidRDefault="00FA30AB" w:rsidP="00FA30AB">
      <w:pPr>
        <w:pStyle w:val="Heading2"/>
      </w:pPr>
      <w:r>
        <w:t>Plot Wavelet Name vs. Compression Ratio for the Lossless System</w:t>
      </w:r>
    </w:p>
    <w:p w:rsidR="00832AA3" w:rsidRPr="00832AA3" w:rsidRDefault="00832AA3" w:rsidP="00832AA3">
      <w:r>
        <w:t>Please note: the wavelet enumeration numbers correspond to wavelet names shown in the results table.</w:t>
      </w:r>
    </w:p>
    <w:p w:rsidR="00832AA3" w:rsidRDefault="00832AA3" w:rsidP="00832AA3">
      <w:r>
        <w:rPr>
          <w:noProof/>
        </w:rPr>
        <w:drawing>
          <wp:inline distT="0" distB="0" distL="0" distR="0" wp14:anchorId="78A816C7" wp14:editId="104889F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32AA3" w:rsidRDefault="00832AA3" w:rsidP="00832AA3"/>
    <w:p w:rsidR="00832AA3" w:rsidRDefault="00832AA3" w:rsidP="00832AA3"/>
    <w:p w:rsidR="00832AA3" w:rsidRDefault="00832AA3" w:rsidP="00832AA3"/>
    <w:p w:rsidR="00832AA3" w:rsidRPr="00832AA3" w:rsidRDefault="00832AA3" w:rsidP="00832AA3"/>
    <w:p w:rsidR="00FA30AB" w:rsidRDefault="00FA30AB" w:rsidP="00FA30AB">
      <w:pPr>
        <w:pStyle w:val="Heading2"/>
      </w:pPr>
      <w:r>
        <w:lastRenderedPageBreak/>
        <w:t xml:space="preserve">Plot Wavelet name </w:t>
      </w:r>
      <w:proofErr w:type="spellStart"/>
      <w:r>
        <w:t>v.s</w:t>
      </w:r>
      <w:proofErr w:type="spellEnd"/>
      <w:r>
        <w:t xml:space="preserve"> Compression Ratio for </w:t>
      </w:r>
      <w:proofErr w:type="spellStart"/>
      <w:r>
        <w:t>Lossy</w:t>
      </w:r>
      <w:proofErr w:type="spellEnd"/>
      <w:r>
        <w:t xml:space="preserve"> System</w:t>
      </w:r>
    </w:p>
    <w:p w:rsidR="00832AA3" w:rsidRDefault="00832AA3" w:rsidP="00832AA3">
      <w:r>
        <w:t>Please note: the wavelet enumeration numbers correspond to wavelet names shown in the results table.</w:t>
      </w:r>
    </w:p>
    <w:p w:rsidR="00832AA3" w:rsidRPr="00832AA3" w:rsidRDefault="00832AA3" w:rsidP="00832AA3">
      <w:r>
        <w:rPr>
          <w:noProof/>
        </w:rPr>
        <w:drawing>
          <wp:inline distT="0" distB="0" distL="0" distR="0" wp14:anchorId="2D6456A0" wp14:editId="4BE5B38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C3085" w:rsidRDefault="008C308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FA30AB" w:rsidRDefault="00FA30AB" w:rsidP="00FA30AB">
      <w:pPr>
        <w:pStyle w:val="Heading2"/>
      </w:pPr>
      <w:r>
        <w:lastRenderedPageBreak/>
        <w:t xml:space="preserve">Plot Wavelet name vs. SNR in dBs for </w:t>
      </w:r>
      <w:proofErr w:type="spellStart"/>
      <w:r>
        <w:t>Lossy</w:t>
      </w:r>
      <w:proofErr w:type="spellEnd"/>
      <w:r>
        <w:t xml:space="preserve"> System</w:t>
      </w:r>
    </w:p>
    <w:p w:rsidR="00FA30AB" w:rsidRDefault="00FA30AB" w:rsidP="00FA30AB">
      <w:r>
        <w:t xml:space="preserve">I was unable to find the SNR function you used in your example.  I found an equation online from </w:t>
      </w:r>
      <w:hyperlink r:id="rId7" w:history="1">
        <w:r w:rsidRPr="00FA30AB">
          <w:rPr>
            <w:rStyle w:val="Hyperlink"/>
          </w:rPr>
          <w:t>here</w:t>
        </w:r>
      </w:hyperlink>
      <w:r>
        <w:t xml:space="preserve"> to compute SNR that gave analogous results to your example.</w:t>
      </w:r>
      <w:r w:rsidR="008C3085">
        <w:t xml:space="preserve">  Decibels were calculated by the following equation: </w:t>
      </w:r>
      <w:proofErr w:type="spellStart"/>
      <w:r w:rsidR="008C3085">
        <w:t>snr_db</w:t>
      </w:r>
      <w:proofErr w:type="spellEnd"/>
      <w:r w:rsidR="008C3085">
        <w:t xml:space="preserve"> = 20*log10(snr).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720"/>
        <w:gridCol w:w="2620"/>
        <w:gridCol w:w="2860"/>
      </w:tblGrid>
      <w:tr w:rsidR="00832AA3" w:rsidRPr="00832AA3" w:rsidTr="00832AA3">
        <w:trPr>
          <w:trHeight w:val="315"/>
        </w:trPr>
        <w:tc>
          <w:tcPr>
            <w:tcW w:w="1720" w:type="dxa"/>
            <w:tcBorders>
              <w:top w:val="single" w:sz="4" w:space="0" w:color="000000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Wavelet Name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Lossy</w:t>
            </w:r>
            <w:proofErr w:type="spellEnd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Compression Ratio</w:t>
            </w:r>
          </w:p>
        </w:tc>
        <w:tc>
          <w:tcPr>
            <w:tcW w:w="2860" w:type="dxa"/>
            <w:tcBorders>
              <w:top w:val="single" w:sz="4" w:space="0" w:color="000000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>Lossy</w:t>
            </w:r>
            <w:proofErr w:type="spellEnd"/>
            <w:r w:rsidRPr="00832AA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SNR DBs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coif5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12.4815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21.92533562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16.5504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24.37616989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16.1003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24.13667937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15.5909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23.85742372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14.4907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23.22178731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db16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12.4438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21.89906045</w:t>
            </w:r>
          </w:p>
        </w:tc>
      </w:tr>
      <w:tr w:rsidR="00832AA3" w:rsidRPr="00832AA3" w:rsidTr="00832AA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db32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9.3185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2F75B5" w:fill="2F75B5"/>
            <w:noWrap/>
            <w:vAlign w:val="bottom"/>
            <w:hideMark/>
          </w:tcPr>
          <w:p w:rsidR="00832AA3" w:rsidRPr="00832AA3" w:rsidRDefault="00832AA3" w:rsidP="00832A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832AA3">
              <w:rPr>
                <w:rFonts w:ascii="Calibri" w:eastAsia="Times New Roman" w:hAnsi="Calibri" w:cs="Calibri"/>
                <w:color w:val="FFFFFF"/>
              </w:rPr>
              <w:t>19.38692019</w:t>
            </w:r>
          </w:p>
        </w:tc>
      </w:tr>
    </w:tbl>
    <w:p w:rsidR="008C3085" w:rsidRDefault="008C3085" w:rsidP="008C3085"/>
    <w:p w:rsidR="008C3085" w:rsidRDefault="008C3085" w:rsidP="008C3085">
      <w:r>
        <w:rPr>
          <w:noProof/>
        </w:rPr>
        <w:drawing>
          <wp:inline distT="0" distB="0" distL="0" distR="0" wp14:anchorId="6882DAA4" wp14:editId="579AF199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3085" w:rsidRDefault="008C308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FA30AB" w:rsidRDefault="00FA30AB" w:rsidP="00FA30AB">
      <w:pPr>
        <w:pStyle w:val="Heading1"/>
      </w:pPr>
      <w:bookmarkStart w:id="0" w:name="_GoBack"/>
      <w:bookmarkEnd w:id="0"/>
      <w:r>
        <w:lastRenderedPageBreak/>
        <w:t>Appendix</w:t>
      </w:r>
    </w:p>
    <w:p w:rsidR="00FA30AB" w:rsidRDefault="00FA30AB" w:rsidP="00FA30AB">
      <w:pPr>
        <w:pStyle w:val="Heading2"/>
      </w:pPr>
      <w:proofErr w:type="spellStart"/>
      <w:r>
        <w:t>Matlab</w:t>
      </w:r>
      <w:proofErr w:type="spellEnd"/>
      <w:r>
        <w:t xml:space="preserve"> Script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'coif5'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'db1'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'db2'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'db4'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'db8'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'db16'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'db32'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[h0 h1 f0 f1]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wfilters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the image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mat2gray(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'lenna.jpg'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sz1=size(f);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Perform Single-level 2D WLT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[LL LH HL HH] = dwt2(f,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sz2=size(LL);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Perform Two Level 2d WLT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transmofring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quandrant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LL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[LL1 LH1 HL1 HH1] = dwt2(LL,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sz3 = size(LL1);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Reconstruct Lossless Image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LL2 = idwt2(LL1, LH1, HL1, HH1,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sz2);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lossless_g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idwt2(LL2, LH, HL, HH,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sz1);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lossless_snr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20*log(norm(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A020F0"/>
          <w:sz w:val="20"/>
          <w:szCs w:val="20"/>
        </w:rPr>
        <w:t>'fro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)/norm(f-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lossless_g,</w:t>
      </w:r>
      <w:r>
        <w:rPr>
          <w:rFonts w:ascii="Courier New" w:hAnsi="Courier New" w:cs="Courier New"/>
          <w:color w:val="A020F0"/>
          <w:sz w:val="20"/>
          <w:szCs w:val="20"/>
        </w:rPr>
        <w:t>'fro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Sum the histograms across the 7 output sub images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reshape(LL1, size(LL1, 1) * size(LL1, 2), 1), 256);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reshape(LH1, size(LH1, 1) * size(LH1, 2), 1), 256);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reshape(HL1, size(HL1, 1) * size(HL1, 2), 1), 256);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reshape(HH1, size(HH1, 1) * size(HH1, 2), 1), 256);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h5=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reshape(LH, size(LH, 1) * size(LH, 2), 1), 256);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h6=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reshape(HL, size(HL, 1) * size(HL, 2), 1), 256);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h7=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reshape(HH, size(HH, 1) * size(HH, 2), 1), 256);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h=h1+h2+h3+h4+h5+h6+h7;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sum(h);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entropy of the lossless image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e = 0; 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;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1:256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 e = e-h(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)*log(h(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))/L2;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Compression Ratio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lossless_compression_ratio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8*512*512/(e*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Reconstruct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lossy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 = zeros(sz3);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 = zeros(sz2);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LL2 = idwt2(LL1, z1, z1, z1,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sz2);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lossy_g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idwt2(LL2, z2, z2, z2,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sz1);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lossy_snr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20*log(norm(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A020F0"/>
          <w:sz w:val="20"/>
          <w:szCs w:val="20"/>
        </w:rPr>
        <w:t>'fro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)/norm(f-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lossy_g,</w:t>
      </w:r>
      <w:r>
        <w:rPr>
          <w:rFonts w:ascii="Courier New" w:hAnsi="Courier New" w:cs="Courier New"/>
          <w:color w:val="A020F0"/>
          <w:sz w:val="20"/>
          <w:szCs w:val="20"/>
        </w:rPr>
        <w:t>'fro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entropy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lossy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h1_sum = sum(h1);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 = h1 / h1_sum; e = 0; 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1:256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 e = e - h1(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)*log(h1(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))/L2;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lossy_compression_ratio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8*512*512/(e*h1_sum)</w:t>
      </w:r>
    </w:p>
    <w:p w:rsidR="00FA30AB" w:rsidRDefault="00FA30AB" w:rsidP="00FA3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:rsidR="00FA30AB" w:rsidRDefault="00FA30AB" w:rsidP="00FA30AB">
      <w:pPr>
        <w:pStyle w:val="Heading2"/>
      </w:pPr>
      <w:r>
        <w:t>MATLAB Output</w:t>
      </w:r>
    </w:p>
    <w:p w:rsidR="00FA30AB" w:rsidRDefault="00FA30AB" w:rsidP="00FA30AB">
      <w:r>
        <w:t xml:space="preserve">&gt;&gt; </w:t>
      </w:r>
      <w:proofErr w:type="spellStart"/>
      <w:r>
        <w:t>FinalProject</w:t>
      </w:r>
      <w:proofErr w:type="spellEnd"/>
    </w:p>
    <w:p w:rsidR="00FA30AB" w:rsidRDefault="00FA30AB" w:rsidP="00FA30AB"/>
    <w:p w:rsidR="00FA30AB" w:rsidRDefault="00FA30AB" w:rsidP="00FA30AB">
      <w:proofErr w:type="spellStart"/>
      <w:r>
        <w:t>wavelet_names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1×7 cell array</w:t>
      </w:r>
    </w:p>
    <w:p w:rsidR="00FA30AB" w:rsidRDefault="00FA30AB" w:rsidP="00FA30AB"/>
    <w:p w:rsidR="00FA30AB" w:rsidRDefault="00FA30AB" w:rsidP="00FA30AB">
      <w:r>
        <w:t xml:space="preserve">    {'coif5</w:t>
      </w:r>
      <w:proofErr w:type="gramStart"/>
      <w:r>
        <w:t xml:space="preserve">'}   </w:t>
      </w:r>
      <w:proofErr w:type="gramEnd"/>
      <w:r>
        <w:t xml:space="preserve"> {'db1'}    {'db2'}    {'db4'}    {'db8'}    {'db16'}    {'db32'}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'coif5'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403.5385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1.1798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lastRenderedPageBreak/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52.9706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12.4815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'db1'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701.1841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1.3949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45.9911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16.5504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'db2'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582.5093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1.3084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50.0388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16.1003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'db4'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563.2154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1.4411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52.2531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15.5909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lastRenderedPageBreak/>
        <w:t xml:space="preserve">    'db8'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544.6446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1.2623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52.4808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14.4907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'db16'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547.9617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1.1801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53.1195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12.4438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wavelet_name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'db32'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lossless_snr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339.8129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lastRenderedPageBreak/>
        <w:t>lossless_compression_ratio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 1.0014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lossy_snr</w:t>
      </w:r>
      <w:proofErr w:type="spellEnd"/>
      <w:r>
        <w:t xml:space="preserve"> =</w:t>
      </w:r>
    </w:p>
    <w:p w:rsidR="00FA30AB" w:rsidRDefault="00FA30AB" w:rsidP="00FA30AB"/>
    <w:p w:rsidR="00FA30AB" w:rsidRDefault="00FA30AB" w:rsidP="00FA30AB">
      <w:r>
        <w:t xml:space="preserve">   53.1832</w:t>
      </w:r>
    </w:p>
    <w:p w:rsidR="00FA30AB" w:rsidRDefault="00FA30AB" w:rsidP="00FA30AB"/>
    <w:p w:rsidR="00FA30AB" w:rsidRDefault="00FA30AB" w:rsidP="00FA30AB"/>
    <w:p w:rsidR="00FA30AB" w:rsidRDefault="00FA30AB" w:rsidP="00FA30AB">
      <w:proofErr w:type="spellStart"/>
      <w:r>
        <w:t>lossy_compression_ratio</w:t>
      </w:r>
      <w:proofErr w:type="spellEnd"/>
      <w:r>
        <w:t xml:space="preserve"> =</w:t>
      </w:r>
    </w:p>
    <w:p w:rsidR="00FA30AB" w:rsidRDefault="00FA30AB" w:rsidP="00FA30AB"/>
    <w:p w:rsidR="00FA30AB" w:rsidRPr="00FA30AB" w:rsidRDefault="00FA30AB" w:rsidP="00FA30AB">
      <w:r>
        <w:t xml:space="preserve">    9.3185</w:t>
      </w:r>
    </w:p>
    <w:sectPr w:rsidR="00FA30AB" w:rsidRPr="00FA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47A80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2C4766"/>
    <w:multiLevelType w:val="hybridMultilevel"/>
    <w:tmpl w:val="8D50AB64"/>
    <w:lvl w:ilvl="0" w:tplc="6C22CC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AB"/>
    <w:rsid w:val="003A46C2"/>
    <w:rsid w:val="00832AA3"/>
    <w:rsid w:val="008C3085"/>
    <w:rsid w:val="00F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9A8D"/>
  <w15:chartTrackingRefBased/>
  <w15:docId w15:val="{152F638E-570E-4D69-A9E5-93E3BF57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AB"/>
  </w:style>
  <w:style w:type="paragraph" w:styleId="Heading1">
    <w:name w:val="heading 1"/>
    <w:basedOn w:val="Normal"/>
    <w:next w:val="Normal"/>
    <w:link w:val="Heading1Char"/>
    <w:uiPriority w:val="9"/>
    <w:qFormat/>
    <w:rsid w:val="00FA30A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0A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0A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0A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0A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0A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0A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0A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0A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0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0A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0A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A30AB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A30A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30A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0A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0A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0A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0A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0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0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0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A30A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A30AB"/>
    <w:rPr>
      <w:i/>
      <w:iCs/>
      <w:color w:val="auto"/>
    </w:rPr>
  </w:style>
  <w:style w:type="paragraph" w:styleId="NoSpacing">
    <w:name w:val="No Spacing"/>
    <w:uiPriority w:val="1"/>
    <w:qFormat/>
    <w:rsid w:val="00FA30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0A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30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0A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0A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A30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30A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A30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30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A30A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0AB"/>
    <w:pPr>
      <w:outlineLvl w:val="9"/>
    </w:pPr>
  </w:style>
  <w:style w:type="paragraph" w:styleId="ListParagraph">
    <w:name w:val="List Paragraph"/>
    <w:basedOn w:val="Normal"/>
    <w:uiPriority w:val="34"/>
    <w:qFormat/>
    <w:rsid w:val="00FA3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answers/71609-how-to-get-snr-for-2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Lossless Compression Ratio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strRef>
              <c:f>Sheet1!$A$2:$A$8</c:f>
              <c:strCache>
                <c:ptCount val="7"/>
                <c:pt idx="0">
                  <c:v>coif5</c:v>
                </c:pt>
                <c:pt idx="1">
                  <c:v>db1</c:v>
                </c:pt>
                <c:pt idx="2">
                  <c:v>db2</c:v>
                </c:pt>
                <c:pt idx="3">
                  <c:v>db4</c:v>
                </c:pt>
                <c:pt idx="4">
                  <c:v>db8</c:v>
                </c:pt>
                <c:pt idx="5">
                  <c:v>db16</c:v>
                </c:pt>
                <c:pt idx="6">
                  <c:v>db32</c:v>
                </c:pt>
              </c:strCache>
            </c:str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1.1798</c:v>
                </c:pt>
                <c:pt idx="1">
                  <c:v>1.3949</c:v>
                </c:pt>
                <c:pt idx="2">
                  <c:v>1.3084</c:v>
                </c:pt>
                <c:pt idx="3">
                  <c:v>1.4411</c:v>
                </c:pt>
                <c:pt idx="4">
                  <c:v>1.2623</c:v>
                </c:pt>
                <c:pt idx="5">
                  <c:v>1.1800999999999999</c:v>
                </c:pt>
                <c:pt idx="6">
                  <c:v>1.0014000000000001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6C-4BF0-99FF-ED8529F8E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567584"/>
        <c:axId val="350556768"/>
      </c:scatterChart>
      <c:valAx>
        <c:axId val="35056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Wavelet Enum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556768"/>
        <c:crosses val="autoZero"/>
        <c:crossBetween val="midCat"/>
      </c:valAx>
      <c:valAx>
        <c:axId val="3505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Lossless Compression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56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Lossy Compression Ratio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12.4815</c:v>
                </c:pt>
                <c:pt idx="1">
                  <c:v>16.5504</c:v>
                </c:pt>
                <c:pt idx="2">
                  <c:v>16.100300000000001</c:v>
                </c:pt>
                <c:pt idx="3">
                  <c:v>15.5909</c:v>
                </c:pt>
                <c:pt idx="4">
                  <c:v>14.4907</c:v>
                </c:pt>
                <c:pt idx="5">
                  <c:v>12.4438</c:v>
                </c:pt>
                <c:pt idx="6">
                  <c:v>9.3185000000000002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A8-41EC-B175-75CCFF870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066464"/>
        <c:axId val="345063968"/>
      </c:scatterChart>
      <c:valAx>
        <c:axId val="34506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Wavelet Enum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063968"/>
        <c:crosses val="autoZero"/>
        <c:crossBetween val="midCat"/>
      </c:valAx>
      <c:valAx>
        <c:axId val="3450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Lossy Compression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06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Sheet1!$C$11</c:f>
              <c:strCache>
                <c:ptCount val="1"/>
                <c:pt idx="0">
                  <c:v>Lossy SNR DBs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21.925335621314083</c:v>
                </c:pt>
                <c:pt idx="1">
                  <c:v>24.376169890565251</c:v>
                </c:pt>
                <c:pt idx="2">
                  <c:v>24.136679368004348</c:v>
                </c:pt>
                <c:pt idx="3">
                  <c:v>23.857423719751125</c:v>
                </c:pt>
                <c:pt idx="4">
                  <c:v>23.221787307483432</c:v>
                </c:pt>
                <c:pt idx="5">
                  <c:v>21.899060447970879</c:v>
                </c:pt>
                <c:pt idx="6">
                  <c:v>19.386920190960815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E3-4ECA-A193-8FEC0D9F6C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566336"/>
        <c:axId val="350558016"/>
      </c:scatterChart>
      <c:valAx>
        <c:axId val="35056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Wavelet Enum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558016"/>
        <c:crosses val="autoZero"/>
        <c:crossBetween val="midCat"/>
      </c:valAx>
      <c:valAx>
        <c:axId val="35055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SNR (dBs)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5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Roberts</dc:creator>
  <cp:keywords/>
  <dc:description/>
  <cp:lastModifiedBy>daniel Roberts</cp:lastModifiedBy>
  <cp:revision>1</cp:revision>
  <dcterms:created xsi:type="dcterms:W3CDTF">2019-12-09T18:28:00Z</dcterms:created>
  <dcterms:modified xsi:type="dcterms:W3CDTF">2019-12-09T18:58:00Z</dcterms:modified>
</cp:coreProperties>
</file>