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B54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1.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Give self-contained definitions of the following languages/sets: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</w:t>
      </w:r>
    </w:p>
    <w:p w14:paraId="5E13791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acceptance problem), Halt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(the halting problem), TM M decides Language L, TM </w:t>
      </w:r>
    </w:p>
    <w:p w14:paraId="25BDCB5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M semidecides Language L.</w:t>
      </w:r>
    </w:p>
    <w:p w14:paraId="68A71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325" cy="3763645"/>
            <wp:effectExtent l="0" t="0" r="9525" b="8255"/>
            <wp:docPr id="1" name="图片 1" descr="afac4879-3603-447e-ab9a-b1c54b336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afac4879-3603-447e-ab9a-b1c54b33656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68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B32579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3539490"/>
            <wp:effectExtent l="0" t="0" r="5715" b="3810"/>
            <wp:docPr id="2" name="图片 2" descr="e6cee352-61ed-42ee-9a3f-2b3f36fc8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6cee352-61ed-42ee-9a3f-2b3f36fc803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03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42B4AE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9230" cy="4667885"/>
            <wp:effectExtent l="0" t="0" r="7620" b="18415"/>
            <wp:docPr id="3" name="图片 3" descr="fbf4f92e-586f-4cc5-8a2b-c3a7c4c68f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fbf4f92e-586f-4cc5-8a2b-c3a7c4c68fe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70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14DF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03D9A4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A0C72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2A1738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33E079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EDAB7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E830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8F689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0D3A94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8CA54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FB205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79E1F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4F7B38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679C446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59B32F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7E04B8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D15A8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EA699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83FEF0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8FFF4B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2.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>TM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is recognizable (construct a recognizer for it) . </w:t>
      </w:r>
    </w:p>
    <w:p w14:paraId="18EAEA21">
      <w:pPr>
        <w:rPr>
          <w:rFonts w:hint="default"/>
          <w:lang w:val="en-US" w:eastAsia="zh-CN"/>
        </w:rPr>
      </w:pPr>
    </w:p>
    <w:p w14:paraId="08C1B1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7A9720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602865"/>
            <wp:effectExtent l="0" t="0" r="8890" b="6985"/>
            <wp:docPr id="5" name="图片 5" descr="1075ffc1-43af-4d54-9e83-0b60981b6c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075ffc1-43af-4d54-9e83-0b60981b6ca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7CA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D4EF7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7960" cy="2272665"/>
            <wp:effectExtent l="0" t="0" r="8890" b="13335"/>
            <wp:docPr id="6" name="图片 6" descr="e6519964-b398-4c2d-877c-0a2e0d4a0f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e6519964-b398-4c2d-877c-0a2e0d4a0fb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1135" cy="4404995"/>
            <wp:effectExtent l="0" t="0" r="5715" b="14605"/>
            <wp:docPr id="7" name="图片 7" descr="a93b3d21-15e5-43fe-a3f0-a0cefcbd29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93b3d21-15e5-43fe-a3f0-a0cefcbd290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241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D86DF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9C6C8A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6DBA1F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93D4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85E94C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CFB57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BFB738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AC72F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091E05F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516D1408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3. Show that A</w:t>
      </w:r>
      <w:r>
        <w:rPr>
          <w:rFonts w:hint="default" w:ascii="Times New Roman" w:hAnsi="Times New Roman" w:eastAsia="宋体" w:cs="Times New Roman"/>
          <w:color w:val="000000"/>
          <w:kern w:val="0"/>
          <w:sz w:val="16"/>
          <w:szCs w:val="16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is undecidable. (You are required to use the diagonalization</w:t>
      </w:r>
      <w:r>
        <w:rPr>
          <w:rFonts w:hint="eastAsia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technique) </w:t>
      </w:r>
    </w:p>
    <w:p w14:paraId="17344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5742940"/>
            <wp:effectExtent l="0" t="0" r="6350" b="10160"/>
            <wp:docPr id="9" name="图片 9" descr="e1421039-268e-4bfb-bac7-28074470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1421039-268e-4bfb-bac7-28074470051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7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8C4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5293995"/>
            <wp:effectExtent l="0" t="0" r="8255" b="1905"/>
            <wp:docPr id="10" name="图片 10" descr="39df1da5-ac94-49b2-a472-416d72dccc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9df1da5-ac94-49b2-a472-416d72dccce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9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C0A2">
      <w:r>
        <w:drawing>
          <wp:inline distT="0" distB="0" distL="114300" distR="114300">
            <wp:extent cx="3732530" cy="213360"/>
            <wp:effectExtent l="0" t="0" r="127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253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47FF9">
      <w:pPr>
        <w:rPr>
          <w:rFonts w:hint="default"/>
          <w:lang w:val="en-US" w:eastAsia="zh-CN"/>
        </w:rPr>
      </w:pPr>
    </w:p>
    <w:p w14:paraId="5A1AEF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14CD2B4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3040" cy="958850"/>
            <wp:effectExtent l="0" t="0" r="3810" b="12700"/>
            <wp:docPr id="11" name="图片 11" descr="9c88a6b0-b781-48de-ad64-ec007e5d7a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9c88a6b0-b781-48de-ad64-ec007e5d7af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B6C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70500" cy="5593715"/>
            <wp:effectExtent l="0" t="0" r="6350" b="6985"/>
            <wp:docPr id="12" name="图片 12" descr="ed99f0ac-e9d0-4f9e-b0e2-72bc04dea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d99f0ac-e9d0-4f9e-b0e2-72bc04dea5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59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F0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43CCD3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3529126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5. Give the definitions of the following classes: </w:t>
      </w:r>
    </w:p>
    <w:p w14:paraId="0155E831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1)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 xml:space="preserve">Nondeterministic TM M decides a Language L </w:t>
      </w:r>
    </w:p>
    <w:p w14:paraId="7C9A688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2) Nondeterministic TM M semidecides a Language L</w:t>
      </w:r>
      <w:r>
        <w:drawing>
          <wp:inline distT="0" distB="0" distL="114300" distR="114300">
            <wp:extent cx="5270500" cy="1807845"/>
            <wp:effectExtent l="0" t="0" r="6350" b="1905"/>
            <wp:docPr id="13" name="图片 13" descr="73977773-e50a-4e8a-8c90-c3ce0eb2ca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73977773-e50a-4e8a-8c90-c3ce0eb2ca1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BC03">
      <w:pPr>
        <w:keepNext w:val="0"/>
        <w:keepLines w:val="0"/>
        <w:widowControl/>
        <w:suppressLineNumbers w:val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6689725"/>
            <wp:effectExtent l="0" t="0" r="4445" b="15875"/>
            <wp:docPr id="14" name="图片 14" descr="31a54a4b-3d7d-4b59-be7f-93bcaa6e15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31a54a4b-3d7d-4b59-be7f-93bcaa6e15d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6AB7A">
      <w:pPr>
        <w:rPr>
          <w:rFonts w:hint="default"/>
          <w:lang w:val="en-US" w:eastAsia="zh-CN"/>
        </w:rPr>
      </w:pPr>
    </w:p>
    <w:p w14:paraId="5BD3CC85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>6. State the Church-Turing Thesis</w:t>
      </w:r>
    </w:p>
    <w:p w14:paraId="5E554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6258560" cy="1144270"/>
            <wp:effectExtent l="0" t="0" r="8890" b="17780"/>
            <wp:docPr id="15" name="图片 15" descr="266036f9-192f-4395-a0ca-c580a770bf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66036f9-192f-4395-a0ca-c580a770bfa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35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lang w:val="en-US" w:eastAsia="zh-CN" w:bidi="ar"/>
        </w:rPr>
        <w:t xml:space="preserve">7. </w:t>
      </w:r>
      <w:r>
        <w:rPr>
          <w:rFonts w:hint="default" w:ascii="Times New Roman" w:hAnsi="Times New Roman" w:eastAsia="宋体" w:cs="Times New Roman"/>
          <w:color w:val="000000"/>
          <w:kern w:val="0"/>
          <w:sz w:val="23"/>
          <w:szCs w:val="23"/>
          <w:lang w:val="en-US" w:eastAsia="zh-CN" w:bidi="ar"/>
        </w:rPr>
        <w:t>Prove the following language is not recursively enumerable.</w:t>
      </w:r>
    </w:p>
    <w:p w14:paraId="4B704944">
      <w:bookmarkStart w:id="0" w:name="_GoBack"/>
      <w:r>
        <w:drawing>
          <wp:inline distT="0" distB="0" distL="114300" distR="114300">
            <wp:extent cx="5210175" cy="571500"/>
            <wp:effectExtent l="0" t="0" r="9525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670F109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383280"/>
            <wp:effectExtent l="0" t="0" r="3810" b="7620"/>
            <wp:docPr id="17" name="图片 17" descr="8ff14ea9-f7d1-4d0d-b918-4af3730f50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ff14ea9-f7d1-4d0d-b918-4af3730f50bc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B4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3780790"/>
            <wp:effectExtent l="0" t="0" r="8890" b="10160"/>
            <wp:docPr id="16" name="图片 16" descr="a36cb30f-4505-47f0-9fa3-439c6ba0c3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a36cb30f-4505-47f0-9fa3-439c6ba0c3f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69230" cy="4501515"/>
            <wp:effectExtent l="0" t="0" r="7620" b="13335"/>
            <wp:docPr id="18" name="图片 18" descr="f73e78c2-c196-4120-b2cd-316ce3a6f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f73e78c2-c196-4120-b2cd-316ce3a6f00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AwNzkxOWI0YjdlY2U1MGJjYTE5NzE1M2M3Mjg2ZDgifQ=="/>
  </w:docVars>
  <w:rsids>
    <w:rsidRoot w:val="00000000"/>
    <w:rsid w:val="09A70AF8"/>
    <w:rsid w:val="24432766"/>
    <w:rsid w:val="3DFB78C0"/>
    <w:rsid w:val="51134B57"/>
    <w:rsid w:val="6E011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90</Words>
  <Characters>491</Characters>
  <Lines>0</Lines>
  <Paragraphs>0</Paragraphs>
  <TotalTime>92</TotalTime>
  <ScaleCrop>false</ScaleCrop>
  <LinksUpToDate>false</LinksUpToDate>
  <CharactersWithSpaces>577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2024-11-06T08:05:00Z</dcterms:created>
  <dc:creator>徐思颖</dc:creator>
  <cp:lastModifiedBy>小鞠</cp:lastModifiedBy>
  <dcterms:modified xsi:type="dcterms:W3CDTF">2026-01-04T02:48:23Z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6C4548CFFE924A969428E94DD7856245_12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