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9A980">
      <w:pPr>
        <w:pStyle w:val="5"/>
        <w:numPr>
          <w:ilvl w:val="0"/>
          <w:numId w:val="1"/>
        </w:numPr>
        <w:rPr>
          <w:rFonts w:cs="宋体"/>
          <w:sz w:val="24"/>
        </w:rPr>
      </w:pPr>
      <w:r>
        <w:rPr>
          <w:rFonts w:hint="eastAsia" w:cs="宋体"/>
          <w:sz w:val="24"/>
        </w:rPr>
        <w:t>If you want to travel to The UK, but you can only speak Chinese.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>In order to talk with the natives,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>you may need a translator. Now suppose that you have a ChineseSpeaker class that implements the SpeakChinese interface and a EnglishSpeaker class that implements the SpeakEnglish interface.</w:t>
      </w:r>
      <w:r>
        <w:rPr>
          <w:rFonts w:cs="宋体"/>
          <w:sz w:val="24"/>
        </w:rPr>
        <w:t xml:space="preserve"> </w:t>
      </w:r>
      <w:r>
        <w:rPr>
          <w:rFonts w:hint="eastAsia" w:cs="宋体"/>
          <w:sz w:val="24"/>
        </w:rPr>
        <w:t xml:space="preserve">Design a LanguageAdapter class that using the adapter pattern to solve this problem. </w:t>
      </w:r>
      <w:r>
        <w:rPr>
          <w:rFonts w:cs="宋体"/>
          <w:sz w:val="24"/>
        </w:rPr>
        <w:t xml:space="preserve">Write a Test class to test the </w:t>
      </w:r>
      <w:r>
        <w:rPr>
          <w:rFonts w:hint="eastAsia" w:cs="宋体"/>
          <w:sz w:val="24"/>
        </w:rPr>
        <w:t>result.</w:t>
      </w:r>
    </w:p>
    <w:p w14:paraId="7D1B4FF5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ChineseSpeaker </w:t>
      </w:r>
    </w:p>
    <w:p w14:paraId="4A4642B5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ChineseSpeaker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SpeakChinese{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speakChinese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"Speak in Chinese: 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你好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9DFA32D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EnglishSpeaker </w:t>
      </w:r>
    </w:p>
    <w:p w14:paraId="5D7B7D61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EnglishSpeaker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SpeakEnglish{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speakEnglish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"Speak in English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：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 Hello"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2AFC83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LanguageAdapter </w:t>
      </w:r>
    </w:p>
    <w:p w14:paraId="197BE08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LanguageAdapter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SpeakEnglish{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SpeakChinese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chineseSpeaker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LanguageAdapter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(SpeakChinese chineseSpeaker){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chineseSpeaker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chineseSpeaker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speakEnglish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chineseSpeaker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.speakChinese()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"Translating Chinese to English by adapter: Hello"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5CE25BEE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SpeakChinese </w:t>
      </w:r>
    </w:p>
    <w:p w14:paraId="5ED5ECD8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SpeakChinese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speakChinese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5CF3BAE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SpeakEnglish </w:t>
      </w:r>
    </w:p>
    <w:p w14:paraId="7C2D5235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SpeakEnglish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speakEnglish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41476439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Test </w:t>
      </w:r>
    </w:p>
    <w:p w14:paraId="4DA1583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experiment8_2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SpeakChinese chineseSpeaker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ChineseSpeaker()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SpeakEnglish adapter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LanguageAdapter(chineseSpeaker)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adapter.speakEnglish()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3A42190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Output</w:t>
      </w:r>
    </w:p>
    <w:p w14:paraId="5A3FFEFC">
      <w:pPr>
        <w:rPr>
          <w:rFonts w:hint="default"/>
          <w:b/>
          <w:bCs/>
          <w:sz w:val="32"/>
          <w:szCs w:val="40"/>
          <w:lang w:val="en-US" w:eastAsia="zh-CN"/>
        </w:rPr>
      </w:pPr>
      <w:bookmarkStart w:id="0" w:name="_GoBack"/>
      <w:r>
        <w:drawing>
          <wp:inline distT="0" distB="0" distL="114300" distR="114300">
            <wp:extent cx="5271135" cy="16656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D7EA2"/>
    <w:multiLevelType w:val="singleLevel"/>
    <w:tmpl w:val="55AD7EA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08A7E7F"/>
    <w:rsid w:val="47157D5A"/>
    <w:rsid w:val="7B5A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</Words>
  <Characters>1343</Characters>
  <Lines>0</Lines>
  <Paragraphs>0</Paragraphs>
  <TotalTime>0</TotalTime>
  <ScaleCrop>false</ScaleCrop>
  <LinksUpToDate>false</LinksUpToDate>
  <CharactersWithSpaces>1609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2024-10-25T08:22:00Z</dcterms:created>
  <dc:creator>徐思颖</dc:creator>
  <cp:lastModifiedBy>小鞠</cp:lastModifiedBy>
  <dcterms:modified xsi:type="dcterms:W3CDTF">2025-11-21T05:55:09Z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F2EF54706ABB424081019E253BD0AE95_12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