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19 週：車輪為什麼必須是圓的？——圓心、半徑在運動中的幾何不變性與等寬曲線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課次19: 圓的認識與對稱性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科技館互動展覽《奇妙的輪子》。展覽展示三輛異形自行車：一輛是『正方形輪子』、一輛是『橢圓形輪子』、一輛是『圓形輪子』。解說牌寫道：『車軸必須安裝在圓心，車輛行駛時車身才能保持在一條完美的水平線上，絲毫不發生上下顛簸。』現場展出了一種特殊的『勒洛三角形（Reuleaux Triangle）』，宣稱它也能當輪子滾動，引起全場轟動。</w:t>
              <w:br/>
              <w:t>【思考迷思】學生知道車輪是圓的，但只停留在『因為圓會滾』的直觀表面，無法用『同一圓內所有半徑相等、圓心到切線距離恆定』的幾何性質精確解釋為什麼運動平穩。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19 週專題動態實驗台：車輪為什麼必須是圓的？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實驗原理與數學模型：平穩運行的本質是車軸重心的垂直速度為 0（dy/dt = 0）。若輪子為正方形，中心到邊的距離在邊心距（r）與對角線一半（√2 r）之間劇烈震盪，車體將產生劇烈的週期性顛簸與撞擊，破壞機械結構並造成極度不適。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19 週：車輪為什麼必須是圓的？——圓心、半徑在運動中的幾何不變性與等寬曲線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【基礎練1】在【車輪為什麼必須是圓的？】的情境中，若給定基礎運算參數，請寫出其標準計算步驟並求得精確解答。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【前瞻高階思維拓展】【井蓋安全幾何證明】用數學語言證明：正方形井蓋沿對角線旋轉時，為什麼極容易掉入井口？（提示：對角線長度為 √2 a &gt; a 邊長）。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