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8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2B6CB0"/>
                <w:sz w:val="17"/>
                <w:rFonts w:ascii="微軟正黑體" w:hAnsi="微軟正黑體" w:eastAsia="微軟正黑體"/>
              </w:rPr>
              <w:t>聖若瑟教區中學第五校 · 2025/2026學年 小六數學思維課堂探究單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1A365D"/>
                <w:sz w:val="23"/>
                <w:rFonts w:ascii="微軟正黑體" w:hAnsi="微軟正黑體" w:eastAsia="微軟正黑體"/>
              </w:rPr>
              <w:t>第 26 週：解讀運動圖表——從折線看物理故事與斜率直覺</w:t>
            </w:r>
          </w:p>
          <w:p>
            <w:pPr>
              <w:spacing w:before="0" w:after="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6"/>
                <w:rFonts w:ascii="微軟正黑體" w:hAnsi="微軟正黑體" w:eastAsia="微軟正黑體"/>
              </w:rPr>
              <w:t>【PISA素養】變化與關係 (Change &amp; Relationships) | 6下 課次26: 行程圖 (距離-時間圖)</w:t>
            </w:r>
          </w:p>
        </w:tc>
        <w:tc>
          <w:tcPr>
            <w:tcW w:type="dxa" w:w="32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班級：小六 ______ 班   座號：______</w:t>
            </w:r>
          </w:p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/>
                <w:i w:val="0"/>
                <w:color w:val="2D3748"/>
                <w:sz w:val="18"/>
                <w:rFonts w:ascii="微軟正黑體" w:hAnsi="微軟正黑體" w:eastAsia="微軟正黑體"/>
              </w:rPr>
              <w:t>姓名：______________   日期：___/___</w:t>
            </w:r>
          </w:p>
          <w:p>
            <w:pPr>
              <w:spacing w:before="0" w:after="0"/>
              <w:jc w:val="right"/>
            </w:pPr>
            <w:r>
              <w:rPr>
                <w:rFonts w:ascii="微軟正黑體" w:hAnsi="微軟正黑體"/>
                <w:b/>
                <w:i w:val="0"/>
                <w:color w:val="2B6CB0"/>
                <w:sz w:val="16"/>
                <w:rFonts w:ascii="微軟正黑體" w:hAnsi="微軟正黑體" w:eastAsia="微軟正黑體"/>
              </w:rPr>
              <w:t>【第 1 版 / 共 2 版 (正面)】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7FAFC"/>
            <w:tcBorders>
              <w:top w:val="none"/>
              <w:left w:val="single" w:sz="24" w:space="0" w:color="1A365D"/>
              <w:bottom w:val="none"/>
              <w:right w:val="none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1A365D"/>
                <w:sz w:val="20"/>
                <w:rFonts w:ascii="微軟正黑體" w:hAnsi="微軟正黑體" w:eastAsia="微軟正黑體"/>
              </w:rPr>
              <w:t>一、 PISA 2029 素養情境導引與文本審查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澳門智慧手環記錄小強週六從聖五校區步行至大三巴牌坊再返回的『距離-時間（s-t）折線圖』審查：</w:t>
              <w:br/>
              <w:t>• 0-15 分鐘：線條平穩上升至 1200 米；</w:t>
              <w:br/>
              <w:t>• 15-35 分鐘：線條呈現一條水平直線（保持在 1200 米）；</w:t>
              <w:br/>
              <w:t>• 35-40 分鐘：線條劇烈陡峭上升至 1800 米；</w:t>
              <w:br/>
              <w:t>• 40-50 分鐘：線條呈現向下折返直達 0 米。</w:t>
              <w:br/>
              <w:t>體育老師提問：『水平線代表小強在飛速跑步嗎？線條下降代表小強在倒退著走嗎？哪一段運動速度最快？』</w:t>
              <w:br/>
              <w:t>【思考迷思】學生看圖表時容易把『折線形狀』直接等同於『地理地形或行走路線』，誤以為水平線是在平地走、上升是在爬坡、向下折返是從山頂走下來；或者不知道折線傾斜程度（斜率）代表速度大小。</w:t>
            </w:r>
          </w:p>
          <w:p>
            <w:pPr>
              <w:spacing w:before="40" w:after="0"/>
            </w:pPr>
            <w:r>
              <w:rPr>
                <w:rFonts w:ascii="微軟正黑體" w:hAnsi="微軟正黑體"/>
                <w:b w:val="0"/>
                <w:i/>
                <w:color w:val="2B6CB0"/>
                <w:sz w:val="17"/>
                <w:rFonts w:ascii="微軟正黑體" w:hAnsi="微軟正黑體" w:eastAsia="微軟正黑體"/>
              </w:rPr>
              <w:t>✎ 審題標註：請用紅筆或螢光筆圈出文本中的【基準量（單位『1』）】與【核心變數】。</w:t>
            </w:r>
          </w:p>
        </w:tc>
      </w:tr>
    </w:tbl>
    <w:p>
      <w:pPr>
        <w:spacing w:before="8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FFFFF"/>
            <w:tcBorders>
              <w:top w:val="none"/>
              <w:left w:val="single" w:sz="20" w:space="0" w:color="2B6CB0"/>
              <w:bottom w:val="none"/>
              <w:right w:val="none"/>
            </w:tcBorders>
            <w:tcMar>
              <w:top w:w="60" w:type="dxa"/>
              <w:left w:w="120" w:type="dxa"/>
              <w:bottom w:w="6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B6CB0"/>
                <w:sz w:val="20"/>
                <w:rFonts w:ascii="微軟正黑體" w:hAnsi="微軟正黑體" w:eastAsia="微軟正黑體"/>
              </w:rPr>
              <w:t>二、 課堂動態實驗操作：第 26 週專題動態實驗台：解讀運動圖表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D3748"/>
                <w:sz w:val="17"/>
                <w:rFonts w:ascii="微軟正黑體" w:hAnsi="微軟正黑體" w:eastAsia="微軟正黑體"/>
              </w:rPr>
              <w:t>★ 實驗原理與數學模型：在距離-時間圖中，折線的傾斜程度（斜率 Δs/Δt）嚴格代表物理運動速度。線條越陡峭，單位時間內位移變化越大，速度越快。向下傾斜僅代表運動方向反向（朝向參考原點），其絕對斜率依然反映運動快慢。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1. 打開線上實驗台，調節核心自變數滑桿與參數控制器。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2. 觀察即時動態模擬畫布（平移/旋轉/添加元素），觀測數據變化趨勢。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3. 點擊『數據記錄』，將測得數值填入下方觀測表格中，對比理論值與實驗值。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測試序號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輸入參數 A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輸入參數 B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模型計算值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觀測現實指標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理論符合度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1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標準基準值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參數初始狀態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1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觀測現象吻合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極值測試 (大)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參數提升 50%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非線性響應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極值測試 (小)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參數降低 50%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符合邊界約束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自主探索組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極限邊界調試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臨界突變解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發現深層規律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突破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7"/>
          <w:rFonts w:ascii="微軟正黑體" w:hAnsi="微軟正黑體" w:eastAsia="微軟正黑體"/>
        </w:rPr>
        <w:t>【規律發現】透過本週動態實驗，我們發現：當變數發生改變時，其底層數學結構遵循______原理，有力的反駁了『學生看圖表時容易把『折線形狀』直接等同於...』的直覺迷思。</w:t>
      </w:r>
    </w:p>
    <w:p>
      <w:r>
        <w:br w:type="page"/>
      </w:r>
    </w:p>
    <w:p>
      <w:pPr>
        <w:spacing w:before="0" w:after="6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第 26 週：解讀運動圖表——從折線看物理故事與斜率直覺</w:t>
      </w:r>
      <w:r>
        <w:rPr>
          <w:rFonts w:ascii="微軟正黑體" w:hAnsi="微軟正黑體"/>
          <w:b/>
          <w:i w:val="0"/>
          <w:color w:val="2B6CB0"/>
          <w:sz w:val="17"/>
          <w:rFonts w:ascii="微軟正黑體" w:hAnsi="微軟正黑體" w:eastAsia="微軟正黑體"/>
        </w:rPr>
        <w:t xml:space="preserve">  |  【第 2 版 / 共 2 版 (背面)】</w:t>
      </w:r>
    </w:p>
    <w:p>
      <w:pPr>
        <w:spacing w:before="40" w:after="60"/>
      </w:pPr>
      <w:r>
        <w:rPr>
          <w:rFonts w:ascii="微軟正黑體" w:hAnsi="微軟正黑體"/>
          <w:b/>
          <w:i w:val="0"/>
          <w:color w:val="1A365D"/>
          <w:sz w:val="20"/>
          <w:rFonts w:ascii="微軟正黑體" w:hAnsi="微軟正黑體" w:eastAsia="微軟正黑體"/>
        </w:rPr>
        <w:t>三、 CER 學術論證實踐（主張 - 證據 - 推理 - 反駁）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5213"/>
        <w:gridCol w:w="5213"/>
      </w:tblGrid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🟢 主張 (Claim)</w:t>
              <w:br/>
              <w:t>明確立場結論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我的明確結論是：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🟡 證據 (Evidence)</w:t>
              <w:br/>
              <w:t>數據/算理事實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支持我的計算數據與事實是：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🔵 推理 (Reasoning)</w:t>
              <w:br/>
              <w:t>底層數理本質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連結證據到主張的數學原理是：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🔴 反駁 (Rebuttal)</w:t>
              <w:br/>
              <w:t>直擊直覺迷思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反駁直覺常見誤解：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四、 PISA 2029 基礎精準練（掌握本質與單位率）</w:t>
      </w:r>
    </w:p>
    <w:p>
      <w:pPr>
        <w:spacing w:before="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【基礎練1】在【解讀運動圖表】的情境中，若給定基礎運算參數，請寫出其標準計算步驟並求得精確解答。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2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【基礎練2】若將情境中的關鍵約束條件逆向翻轉，如何運用本課所學的數學模型推導未知變數？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60" w:after="40"/>
      </w:pPr>
      <w:r>
        <w:rPr>
          <w:rFonts w:ascii="微軟正黑體" w:hAnsi="微軟正黑體"/>
          <w:b/>
          <w:i w:val="0"/>
          <w:color w:val="2B6CB0"/>
          <w:sz w:val="19"/>
          <w:rFonts w:ascii="微軟正黑體" w:hAnsi="微軟正黑體" w:eastAsia="微軟正黑體"/>
        </w:rPr>
        <w:t>五、 PISA 2029 拓展突破題（計算思維 / 媒體審查 MAIL / 演算法設計）</w:t>
      </w:r>
    </w:p>
    <w:p>
      <w:pPr>
        <w:spacing w:before="0" w:after="4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【PISA 拓展與前瞻思維】【行程圖代碼繪製】給定一組路徑關鍵點坐標 [(0,0), (10, 800), (20, 800), (30, 0)]，寫出一段 Python Matplotlib 繪圖指令生成 s-t 圖並標註各段速率。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思考過程與演算法步驟：</w:t>
        <w:br/>
        <w:t>____________________________________________________________________________________</w:t>
        <w:br/>
        <w:t>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475"/>
        <w:gridCol w:w="3475"/>
        <w:gridCol w:w="3475"/>
      </w:tblGrid>
      <w:tr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① 動態實驗操作與數據記錄</w:t>
              <w:br/>
              <w:t>★ ★ ★ (完全自主/需指引/未完成)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② CER 學術論證與反駁深度</w:t>
              <w:br/>
              <w:t>★ ★ ★ (邏輯嚴密/有論據/待加強)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③ PISA 情境題與拓展創新</w:t>
              <w:br/>
              <w:t>★ ★ ★ (突破完成/掌握基礎/需輔導)</w:t>
            </w:r>
          </w:p>
        </w:tc>
      </w:tr>
    </w:tbl>
    <w:sectPr w:rsidR="00FC693F" w:rsidRPr="0006063C" w:rsidSect="00034616">
      <w:pgSz w:w="12240" w:h="15840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