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ECE" w:rsidRPr="007F0797" w:rsidRDefault="007F0797" w:rsidP="007E6139">
      <w:pPr>
        <w:spacing w:line="360" w:lineRule="auto"/>
        <w:jc w:val="both"/>
        <w:rPr>
          <w:lang w:val="es-CR"/>
        </w:rPr>
      </w:pPr>
      <w:r w:rsidRPr="007F0797">
        <w:rPr>
          <w:lang w:val="es-CR"/>
        </w:rPr>
        <w:t>Resumen del Mítico Mes-Hombre</w:t>
      </w:r>
    </w:p>
    <w:p w:rsidR="007F0797" w:rsidRDefault="007F0797" w:rsidP="007E6139">
      <w:pPr>
        <w:spacing w:line="360" w:lineRule="auto"/>
        <w:ind w:firstLine="720"/>
        <w:jc w:val="both"/>
        <w:rPr>
          <w:lang w:val="es-CR"/>
        </w:rPr>
      </w:pPr>
      <w:r w:rsidRPr="007F0797">
        <w:rPr>
          <w:lang w:val="es-CR"/>
        </w:rPr>
        <w:t>El libro del siguiente</w:t>
      </w:r>
      <w:r>
        <w:rPr>
          <w:lang w:val="es-CR"/>
        </w:rPr>
        <w:t xml:space="preserve"> resumen se encuentra en inglés, está almacenado con el nombre de “</w:t>
      </w:r>
      <w:hyperlink r:id="rId8" w:history="1">
        <w:r w:rsidRPr="007F0797">
          <w:rPr>
            <w:rStyle w:val="Hipervnculo"/>
            <w:lang w:val="es-CR"/>
          </w:rPr>
          <w:t>Mítico Mes-Hombre</w:t>
        </w:r>
      </w:hyperlink>
      <w:r>
        <w:rPr>
          <w:lang w:val="es-CR"/>
        </w:rPr>
        <w:t>” en la carpeta de libros de Diseño de Software.</w:t>
      </w:r>
    </w:p>
    <w:p w:rsidR="007F0797" w:rsidRDefault="007F0797" w:rsidP="007E6139">
      <w:pPr>
        <w:spacing w:line="360" w:lineRule="auto"/>
        <w:ind w:firstLine="720"/>
        <w:jc w:val="both"/>
        <w:rPr>
          <w:lang w:val="es-CR"/>
        </w:rPr>
      </w:pPr>
      <w:r>
        <w:rPr>
          <w:lang w:val="es-CR"/>
        </w:rPr>
        <w:t>El resumen será desarrollado en español y posteriormente en una actualización futura se añadirá su versión en inglés.</w:t>
      </w:r>
      <w:r w:rsidR="0029036E">
        <w:rPr>
          <w:lang w:val="es-CR"/>
        </w:rPr>
        <w:t xml:space="preserve"> Además, los títulos de los capítulos, así como los de las subdivisiones creadas estarán en inglés para mayor facilidad al buscar en el texto original. Finalmente, se identificará con referencias, por número de página de la lectura original, los contenidos resumidos con la intención de localizar dicha información.</w:t>
      </w:r>
    </w:p>
    <w:sdt>
      <w:sdtPr>
        <w:rPr>
          <w:lang w:val="es-ES"/>
        </w:rPr>
        <w:id w:val="1613090878"/>
        <w:docPartObj>
          <w:docPartGallery w:val="Table of Contents"/>
          <w:docPartUnique/>
        </w:docPartObj>
      </w:sdtPr>
      <w:sdtEndPr>
        <w:rPr>
          <w:rFonts w:ascii="Arial" w:eastAsiaTheme="minorHAnsi" w:hAnsi="Arial" w:cs="Arial"/>
          <w:b/>
          <w:bCs/>
          <w:color w:val="auto"/>
          <w:sz w:val="24"/>
          <w:szCs w:val="22"/>
        </w:rPr>
      </w:sdtEndPr>
      <w:sdtContent>
        <w:p w:rsidR="00577509" w:rsidRDefault="00577509" w:rsidP="007E6139">
          <w:pPr>
            <w:pStyle w:val="TtuloTDC"/>
            <w:spacing w:line="360" w:lineRule="auto"/>
          </w:pPr>
          <w:r>
            <w:rPr>
              <w:lang w:val="es-ES"/>
            </w:rPr>
            <w:t>Contenido</w:t>
          </w:r>
          <w:bookmarkStart w:id="0" w:name="_GoBack"/>
          <w:bookmarkEnd w:id="0"/>
        </w:p>
        <w:p w:rsidR="00031D1B" w:rsidRDefault="00262852">
          <w:pPr>
            <w:pStyle w:val="TDC1"/>
            <w:tabs>
              <w:tab w:val="right" w:leader="dot" w:pos="8828"/>
            </w:tabs>
            <w:rPr>
              <w:rFonts w:asciiTheme="minorHAnsi" w:eastAsiaTheme="minorEastAsia" w:hAnsiTheme="minorHAnsi" w:cstheme="minorBidi"/>
              <w:noProof/>
              <w:sz w:val="22"/>
            </w:rPr>
          </w:pPr>
          <w:r>
            <w:fldChar w:fldCharType="begin"/>
          </w:r>
          <w:r>
            <w:instrText xml:space="preserve"> TOC \o \h \z \u </w:instrText>
          </w:r>
          <w:r>
            <w:fldChar w:fldCharType="separate"/>
          </w:r>
          <w:hyperlink w:anchor="_Toc39609350" w:history="1">
            <w:r w:rsidR="00031D1B" w:rsidRPr="00877D38">
              <w:rPr>
                <w:rStyle w:val="Hipervnculo"/>
                <w:noProof/>
                <w:lang w:val="es-CR"/>
              </w:rPr>
              <w:t>Capítulo 1: The Tar Pit</w:t>
            </w:r>
            <w:r w:rsidR="00031D1B">
              <w:rPr>
                <w:noProof/>
                <w:webHidden/>
              </w:rPr>
              <w:tab/>
            </w:r>
            <w:r w:rsidR="00031D1B">
              <w:rPr>
                <w:noProof/>
                <w:webHidden/>
              </w:rPr>
              <w:fldChar w:fldCharType="begin"/>
            </w:r>
            <w:r w:rsidR="00031D1B">
              <w:rPr>
                <w:noProof/>
                <w:webHidden/>
              </w:rPr>
              <w:instrText xml:space="preserve"> PAGEREF _Toc39609350 \h </w:instrText>
            </w:r>
            <w:r w:rsidR="00031D1B">
              <w:rPr>
                <w:noProof/>
                <w:webHidden/>
              </w:rPr>
            </w:r>
            <w:r w:rsidR="00031D1B">
              <w:rPr>
                <w:noProof/>
                <w:webHidden/>
              </w:rPr>
              <w:fldChar w:fldCharType="separate"/>
            </w:r>
            <w:r w:rsidR="00031D1B">
              <w:rPr>
                <w:noProof/>
                <w:webHidden/>
              </w:rPr>
              <w:t>1</w:t>
            </w:r>
            <w:r w:rsidR="00031D1B">
              <w:rPr>
                <w:noProof/>
                <w:webHidden/>
              </w:rPr>
              <w:fldChar w:fldCharType="end"/>
            </w:r>
          </w:hyperlink>
        </w:p>
        <w:p w:rsidR="00031D1B" w:rsidRDefault="00031D1B">
          <w:pPr>
            <w:pStyle w:val="TDC2"/>
            <w:tabs>
              <w:tab w:val="right" w:leader="dot" w:pos="8828"/>
            </w:tabs>
            <w:rPr>
              <w:rFonts w:asciiTheme="minorHAnsi" w:eastAsiaTheme="minorEastAsia" w:hAnsiTheme="minorHAnsi" w:cstheme="minorBidi"/>
              <w:noProof/>
              <w:sz w:val="22"/>
            </w:rPr>
          </w:pPr>
          <w:hyperlink w:anchor="_Toc39609351" w:history="1">
            <w:r w:rsidRPr="00877D38">
              <w:rPr>
                <w:rStyle w:val="Hipervnculo"/>
                <w:noProof/>
                <w:lang w:val="es-CR"/>
              </w:rPr>
              <w:t>1.1 The Programming Systems Product</w:t>
            </w:r>
            <w:r>
              <w:rPr>
                <w:noProof/>
                <w:webHidden/>
              </w:rPr>
              <w:tab/>
            </w:r>
            <w:r>
              <w:rPr>
                <w:noProof/>
                <w:webHidden/>
              </w:rPr>
              <w:fldChar w:fldCharType="begin"/>
            </w:r>
            <w:r>
              <w:rPr>
                <w:noProof/>
                <w:webHidden/>
              </w:rPr>
              <w:instrText xml:space="preserve"> PAGEREF _Toc39609351 \h </w:instrText>
            </w:r>
            <w:r>
              <w:rPr>
                <w:noProof/>
                <w:webHidden/>
              </w:rPr>
            </w:r>
            <w:r>
              <w:rPr>
                <w:noProof/>
                <w:webHidden/>
              </w:rPr>
              <w:fldChar w:fldCharType="separate"/>
            </w:r>
            <w:r>
              <w:rPr>
                <w:noProof/>
                <w:webHidden/>
              </w:rPr>
              <w:t>2</w:t>
            </w:r>
            <w:r>
              <w:rPr>
                <w:noProof/>
                <w:webHidden/>
              </w:rPr>
              <w:fldChar w:fldCharType="end"/>
            </w:r>
          </w:hyperlink>
        </w:p>
        <w:p w:rsidR="00031D1B" w:rsidRDefault="00031D1B">
          <w:pPr>
            <w:pStyle w:val="TDC3"/>
            <w:tabs>
              <w:tab w:val="left" w:pos="1320"/>
              <w:tab w:val="right" w:leader="dot" w:pos="8828"/>
            </w:tabs>
            <w:rPr>
              <w:rFonts w:asciiTheme="minorHAnsi" w:eastAsiaTheme="minorEastAsia" w:hAnsiTheme="minorHAnsi" w:cstheme="minorBidi"/>
              <w:noProof/>
              <w:sz w:val="22"/>
            </w:rPr>
          </w:pPr>
          <w:hyperlink w:anchor="_Toc39609352" w:history="1">
            <w:r w:rsidRPr="00877D38">
              <w:rPr>
                <w:rStyle w:val="Hipervnculo"/>
                <w:noProof/>
                <w:lang w:val="es-CR"/>
              </w:rPr>
              <w:t>1.1.1</w:t>
            </w:r>
            <w:r>
              <w:rPr>
                <w:rFonts w:asciiTheme="minorHAnsi" w:eastAsiaTheme="minorEastAsia" w:hAnsiTheme="minorHAnsi" w:cstheme="minorBidi"/>
                <w:noProof/>
                <w:sz w:val="22"/>
              </w:rPr>
              <w:tab/>
            </w:r>
            <w:r w:rsidRPr="00877D38">
              <w:rPr>
                <w:rStyle w:val="Hipervnculo"/>
                <w:noProof/>
                <w:lang w:val="es-CR"/>
              </w:rPr>
              <w:t>Programming Product</w:t>
            </w:r>
            <w:r>
              <w:rPr>
                <w:noProof/>
                <w:webHidden/>
              </w:rPr>
              <w:tab/>
            </w:r>
            <w:r>
              <w:rPr>
                <w:noProof/>
                <w:webHidden/>
              </w:rPr>
              <w:fldChar w:fldCharType="begin"/>
            </w:r>
            <w:r>
              <w:rPr>
                <w:noProof/>
                <w:webHidden/>
              </w:rPr>
              <w:instrText xml:space="preserve"> PAGEREF _Toc39609352 \h </w:instrText>
            </w:r>
            <w:r>
              <w:rPr>
                <w:noProof/>
                <w:webHidden/>
              </w:rPr>
            </w:r>
            <w:r>
              <w:rPr>
                <w:noProof/>
                <w:webHidden/>
              </w:rPr>
              <w:fldChar w:fldCharType="separate"/>
            </w:r>
            <w:r>
              <w:rPr>
                <w:noProof/>
                <w:webHidden/>
              </w:rPr>
              <w:t>2</w:t>
            </w:r>
            <w:r>
              <w:rPr>
                <w:noProof/>
                <w:webHidden/>
              </w:rPr>
              <w:fldChar w:fldCharType="end"/>
            </w:r>
          </w:hyperlink>
        </w:p>
        <w:p w:rsidR="00031D1B" w:rsidRDefault="00031D1B">
          <w:pPr>
            <w:pStyle w:val="TDC3"/>
            <w:tabs>
              <w:tab w:val="left" w:pos="1320"/>
              <w:tab w:val="right" w:leader="dot" w:pos="8828"/>
            </w:tabs>
            <w:rPr>
              <w:rFonts w:asciiTheme="minorHAnsi" w:eastAsiaTheme="minorEastAsia" w:hAnsiTheme="minorHAnsi" w:cstheme="minorBidi"/>
              <w:noProof/>
              <w:sz w:val="22"/>
            </w:rPr>
          </w:pPr>
          <w:hyperlink w:anchor="_Toc39609353" w:history="1">
            <w:r w:rsidRPr="00877D38">
              <w:rPr>
                <w:rStyle w:val="Hipervnculo"/>
                <w:noProof/>
                <w:lang w:val="es-CR"/>
              </w:rPr>
              <w:t>1.1.2</w:t>
            </w:r>
            <w:r>
              <w:rPr>
                <w:rFonts w:asciiTheme="minorHAnsi" w:eastAsiaTheme="minorEastAsia" w:hAnsiTheme="minorHAnsi" w:cstheme="minorBidi"/>
                <w:noProof/>
                <w:sz w:val="22"/>
              </w:rPr>
              <w:tab/>
            </w:r>
            <w:r w:rsidRPr="00877D38">
              <w:rPr>
                <w:rStyle w:val="Hipervnculo"/>
                <w:noProof/>
                <w:lang w:val="es-CR"/>
              </w:rPr>
              <w:t>Programming System</w:t>
            </w:r>
            <w:r>
              <w:rPr>
                <w:noProof/>
                <w:webHidden/>
              </w:rPr>
              <w:tab/>
            </w:r>
            <w:r>
              <w:rPr>
                <w:noProof/>
                <w:webHidden/>
              </w:rPr>
              <w:fldChar w:fldCharType="begin"/>
            </w:r>
            <w:r>
              <w:rPr>
                <w:noProof/>
                <w:webHidden/>
              </w:rPr>
              <w:instrText xml:space="preserve"> PAGEREF _Toc39609353 \h </w:instrText>
            </w:r>
            <w:r>
              <w:rPr>
                <w:noProof/>
                <w:webHidden/>
              </w:rPr>
            </w:r>
            <w:r>
              <w:rPr>
                <w:noProof/>
                <w:webHidden/>
              </w:rPr>
              <w:fldChar w:fldCharType="separate"/>
            </w:r>
            <w:r>
              <w:rPr>
                <w:noProof/>
                <w:webHidden/>
              </w:rPr>
              <w:t>3</w:t>
            </w:r>
            <w:r>
              <w:rPr>
                <w:noProof/>
                <w:webHidden/>
              </w:rPr>
              <w:fldChar w:fldCharType="end"/>
            </w:r>
          </w:hyperlink>
        </w:p>
        <w:p w:rsidR="00031D1B" w:rsidRDefault="00031D1B">
          <w:pPr>
            <w:pStyle w:val="TDC2"/>
            <w:tabs>
              <w:tab w:val="right" w:leader="dot" w:pos="8828"/>
            </w:tabs>
            <w:rPr>
              <w:rFonts w:asciiTheme="minorHAnsi" w:eastAsiaTheme="minorEastAsia" w:hAnsiTheme="minorHAnsi" w:cstheme="minorBidi"/>
              <w:noProof/>
              <w:sz w:val="22"/>
            </w:rPr>
          </w:pPr>
          <w:hyperlink w:anchor="_Toc39609354" w:history="1">
            <w:r w:rsidRPr="00877D38">
              <w:rPr>
                <w:rStyle w:val="Hipervnculo"/>
                <w:noProof/>
                <w:lang w:val="es-CR"/>
              </w:rPr>
              <w:t>1.2 Joys of the Craft</w:t>
            </w:r>
            <w:r>
              <w:rPr>
                <w:noProof/>
                <w:webHidden/>
              </w:rPr>
              <w:tab/>
            </w:r>
            <w:r>
              <w:rPr>
                <w:noProof/>
                <w:webHidden/>
              </w:rPr>
              <w:fldChar w:fldCharType="begin"/>
            </w:r>
            <w:r>
              <w:rPr>
                <w:noProof/>
                <w:webHidden/>
              </w:rPr>
              <w:instrText xml:space="preserve"> PAGEREF _Toc39609354 \h </w:instrText>
            </w:r>
            <w:r>
              <w:rPr>
                <w:noProof/>
                <w:webHidden/>
              </w:rPr>
            </w:r>
            <w:r>
              <w:rPr>
                <w:noProof/>
                <w:webHidden/>
              </w:rPr>
              <w:fldChar w:fldCharType="separate"/>
            </w:r>
            <w:r>
              <w:rPr>
                <w:noProof/>
                <w:webHidden/>
              </w:rPr>
              <w:t>3</w:t>
            </w:r>
            <w:r>
              <w:rPr>
                <w:noProof/>
                <w:webHidden/>
              </w:rPr>
              <w:fldChar w:fldCharType="end"/>
            </w:r>
          </w:hyperlink>
        </w:p>
        <w:p w:rsidR="00031D1B" w:rsidRDefault="00031D1B">
          <w:pPr>
            <w:pStyle w:val="TDC2"/>
            <w:tabs>
              <w:tab w:val="right" w:leader="dot" w:pos="8828"/>
            </w:tabs>
            <w:rPr>
              <w:rFonts w:asciiTheme="minorHAnsi" w:eastAsiaTheme="minorEastAsia" w:hAnsiTheme="minorHAnsi" w:cstheme="minorBidi"/>
              <w:noProof/>
              <w:sz w:val="22"/>
            </w:rPr>
          </w:pPr>
          <w:hyperlink w:anchor="_Toc39609355" w:history="1">
            <w:r w:rsidRPr="00877D38">
              <w:rPr>
                <w:rStyle w:val="Hipervnculo"/>
                <w:noProof/>
                <w:lang w:val="es-CR"/>
              </w:rPr>
              <w:t>1.3 Woes of the Craft</w:t>
            </w:r>
            <w:r>
              <w:rPr>
                <w:noProof/>
                <w:webHidden/>
              </w:rPr>
              <w:tab/>
            </w:r>
            <w:r>
              <w:rPr>
                <w:noProof/>
                <w:webHidden/>
              </w:rPr>
              <w:fldChar w:fldCharType="begin"/>
            </w:r>
            <w:r>
              <w:rPr>
                <w:noProof/>
                <w:webHidden/>
              </w:rPr>
              <w:instrText xml:space="preserve"> PAGEREF _Toc39609355 \h </w:instrText>
            </w:r>
            <w:r>
              <w:rPr>
                <w:noProof/>
                <w:webHidden/>
              </w:rPr>
            </w:r>
            <w:r>
              <w:rPr>
                <w:noProof/>
                <w:webHidden/>
              </w:rPr>
              <w:fldChar w:fldCharType="separate"/>
            </w:r>
            <w:r>
              <w:rPr>
                <w:noProof/>
                <w:webHidden/>
              </w:rPr>
              <w:t>4</w:t>
            </w:r>
            <w:r>
              <w:rPr>
                <w:noProof/>
                <w:webHidden/>
              </w:rPr>
              <w:fldChar w:fldCharType="end"/>
            </w:r>
          </w:hyperlink>
        </w:p>
        <w:p w:rsidR="00577509" w:rsidRPr="007E6139" w:rsidRDefault="00262852" w:rsidP="007E6139">
          <w:pPr>
            <w:spacing w:line="360" w:lineRule="auto"/>
          </w:pPr>
          <w:r>
            <w:fldChar w:fldCharType="end"/>
          </w:r>
        </w:p>
      </w:sdtContent>
    </w:sdt>
    <w:p w:rsidR="007F0797" w:rsidRDefault="007F0797" w:rsidP="007E6139">
      <w:pPr>
        <w:pStyle w:val="Ttulo1"/>
        <w:rPr>
          <w:lang w:val="es-CR"/>
        </w:rPr>
      </w:pPr>
      <w:bookmarkStart w:id="1" w:name="_Toc39609350"/>
      <w:r>
        <w:rPr>
          <w:lang w:val="es-CR"/>
        </w:rPr>
        <w:t>Capítulo 1: The Tar Pit</w:t>
      </w:r>
      <w:r w:rsidR="0029036E">
        <w:rPr>
          <w:rStyle w:val="Refdenotaalpie"/>
          <w:lang w:val="es-CR"/>
        </w:rPr>
        <w:footnoteReference w:id="1"/>
      </w:r>
      <w:bookmarkEnd w:id="1"/>
      <w:r>
        <w:rPr>
          <w:lang w:val="es-CR"/>
        </w:rPr>
        <w:t xml:space="preserve"> </w:t>
      </w:r>
    </w:p>
    <w:p w:rsidR="007F0797" w:rsidRDefault="00E60055" w:rsidP="007E6139">
      <w:pPr>
        <w:spacing w:line="360" w:lineRule="auto"/>
        <w:ind w:firstLine="528"/>
        <w:jc w:val="both"/>
        <w:rPr>
          <w:lang w:val="es-CR"/>
        </w:rPr>
      </w:pPr>
      <w:r>
        <w:rPr>
          <w:lang w:val="es-CR"/>
        </w:rPr>
        <w:t>La programación de sistemas grandes ha resultado en la creación de muchos sistemas funcionales, pero los cuales muy pocos cumplen con las metas, presupuestos y horarios. Sin importar las características de los equipos de trabajo todos se han visto involucrados en problemas al realizar esta tarea. La acumulación de tareas simultaneas y los factores que interactúan ralentizan el avance.</w:t>
      </w:r>
    </w:p>
    <w:p w:rsidR="00770D17" w:rsidRDefault="00770D17" w:rsidP="007E6139">
      <w:pPr>
        <w:spacing w:line="360" w:lineRule="auto"/>
        <w:jc w:val="both"/>
        <w:rPr>
          <w:lang w:val="es-CR"/>
        </w:rPr>
      </w:pPr>
      <w:r w:rsidRPr="00770D17">
        <w:rPr>
          <w:lang w:val="es-CR"/>
        </w:rPr>
        <w:t>Para comprender porque sucede esta problem</w:t>
      </w:r>
      <w:r>
        <w:rPr>
          <w:lang w:val="es-CR"/>
        </w:rPr>
        <w:t>ática debemos identificar:</w:t>
      </w:r>
    </w:p>
    <w:p w:rsidR="00770D17" w:rsidRDefault="00770D17" w:rsidP="007E6139">
      <w:pPr>
        <w:pStyle w:val="Prrafodelista"/>
        <w:numPr>
          <w:ilvl w:val="0"/>
          <w:numId w:val="8"/>
        </w:numPr>
        <w:spacing w:line="360" w:lineRule="auto"/>
        <w:jc w:val="both"/>
        <w:rPr>
          <w:lang w:val="es-CR"/>
        </w:rPr>
      </w:pPr>
      <w:hyperlink w:anchor="_1.1.1_The_Programming" w:history="1">
        <w:r w:rsidRPr="00770D17">
          <w:rPr>
            <w:rStyle w:val="Hipervnculo"/>
            <w:lang w:val="es-CR"/>
          </w:rPr>
          <w:t>El oficio de la programación de sistemas</w:t>
        </w:r>
      </w:hyperlink>
    </w:p>
    <w:p w:rsidR="00770D17" w:rsidRDefault="00770D17" w:rsidP="007E6139">
      <w:pPr>
        <w:pStyle w:val="Prrafodelista"/>
        <w:numPr>
          <w:ilvl w:val="0"/>
          <w:numId w:val="8"/>
        </w:numPr>
        <w:spacing w:line="360" w:lineRule="auto"/>
        <w:jc w:val="both"/>
        <w:rPr>
          <w:lang w:val="es-CR"/>
        </w:rPr>
      </w:pPr>
      <w:r>
        <w:rPr>
          <w:lang w:val="es-CR"/>
        </w:rPr>
        <w:t>Las satisfacciones</w:t>
      </w:r>
    </w:p>
    <w:p w:rsidR="00770D17" w:rsidRPr="00770D17" w:rsidRDefault="00770D17" w:rsidP="007E6139">
      <w:pPr>
        <w:pStyle w:val="Prrafodelista"/>
        <w:numPr>
          <w:ilvl w:val="0"/>
          <w:numId w:val="8"/>
        </w:numPr>
        <w:spacing w:line="360" w:lineRule="auto"/>
        <w:jc w:val="both"/>
        <w:rPr>
          <w:lang w:val="es-CR"/>
        </w:rPr>
      </w:pPr>
      <w:r>
        <w:rPr>
          <w:lang w:val="es-CR"/>
        </w:rPr>
        <w:lastRenderedPageBreak/>
        <w:t>Los problemas</w:t>
      </w:r>
    </w:p>
    <w:p w:rsidR="009B0F13" w:rsidRPr="009B0F13" w:rsidRDefault="008E3E81" w:rsidP="008E3E81">
      <w:pPr>
        <w:pStyle w:val="Ttulo2"/>
        <w:rPr>
          <w:lang w:val="es-CR"/>
        </w:rPr>
      </w:pPr>
      <w:bookmarkStart w:id="2" w:name="_1.1.1_The_Programming"/>
      <w:bookmarkStart w:id="3" w:name="_Toc39609351"/>
      <w:bookmarkEnd w:id="2"/>
      <w:r>
        <w:rPr>
          <w:lang w:val="es-CR"/>
        </w:rPr>
        <w:t xml:space="preserve">1.1 </w:t>
      </w:r>
      <w:r w:rsidR="00770D17" w:rsidRPr="009B0F13">
        <w:rPr>
          <w:lang w:val="es-CR"/>
        </w:rPr>
        <w:t>The Programming Systems Product</w:t>
      </w:r>
      <w:r w:rsidR="0029036E">
        <w:rPr>
          <w:rStyle w:val="Refdenotaalpie"/>
        </w:rPr>
        <w:footnoteReference w:id="2"/>
      </w:r>
      <w:bookmarkEnd w:id="3"/>
    </w:p>
    <w:p w:rsidR="00770D17" w:rsidRPr="009B0F13" w:rsidRDefault="00770D17" w:rsidP="007E6139">
      <w:pPr>
        <w:spacing w:line="360" w:lineRule="auto"/>
        <w:rPr>
          <w:lang w:val="es-CR"/>
        </w:rPr>
      </w:pPr>
      <w:r w:rsidRPr="009B0F13">
        <w:rPr>
          <w:lang w:val="es-CR"/>
        </w:rPr>
        <w:t xml:space="preserve">                          </w:t>
      </w:r>
      <w:r>
        <w:rPr>
          <w:noProof/>
        </w:rPr>
        <w:drawing>
          <wp:inline distT="0" distB="0" distL="0" distR="0">
            <wp:extent cx="3802380" cy="3860168"/>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576" t="17863" r="30753" b="1509"/>
                    <a:stretch/>
                  </pic:blipFill>
                  <pic:spPr bwMode="auto">
                    <a:xfrm>
                      <a:off x="0" y="0"/>
                      <a:ext cx="3813405" cy="3871361"/>
                    </a:xfrm>
                    <a:prstGeom prst="rect">
                      <a:avLst/>
                    </a:prstGeom>
                    <a:ln>
                      <a:noFill/>
                    </a:ln>
                    <a:extLst>
                      <a:ext uri="{53640926-AAD7-44D8-BBD7-CCE9431645EC}">
                        <a14:shadowObscured xmlns:a14="http://schemas.microsoft.com/office/drawing/2010/main"/>
                      </a:ext>
                    </a:extLst>
                  </pic:spPr>
                </pic:pic>
              </a:graphicData>
            </a:graphic>
          </wp:inline>
        </w:drawing>
      </w:r>
    </w:p>
    <w:p w:rsidR="00770D17" w:rsidRDefault="00770D17" w:rsidP="007E6139">
      <w:pPr>
        <w:spacing w:line="360" w:lineRule="auto"/>
        <w:ind w:firstLine="360"/>
        <w:jc w:val="both"/>
        <w:rPr>
          <w:lang w:val="es-CR"/>
        </w:rPr>
      </w:pPr>
      <w:r w:rsidRPr="00770D17">
        <w:rPr>
          <w:lang w:val="es-CR"/>
        </w:rPr>
        <w:t>Los programas tienen dos posibles caminos para convertirse en un software m</w:t>
      </w:r>
      <w:r>
        <w:rPr>
          <w:lang w:val="es-CR"/>
        </w:rPr>
        <w:t>ás útil, pero más costoso:</w:t>
      </w:r>
    </w:p>
    <w:p w:rsidR="00770D17" w:rsidRDefault="00770D17" w:rsidP="007E6139">
      <w:pPr>
        <w:pStyle w:val="Prrafodelista"/>
        <w:numPr>
          <w:ilvl w:val="0"/>
          <w:numId w:val="9"/>
        </w:numPr>
        <w:spacing w:line="360" w:lineRule="auto"/>
        <w:jc w:val="both"/>
        <w:rPr>
          <w:lang w:val="es-CR"/>
        </w:rPr>
      </w:pPr>
      <w:r>
        <w:rPr>
          <w:lang w:val="es-CR"/>
        </w:rPr>
        <w:t>Producto de programación</w:t>
      </w:r>
    </w:p>
    <w:p w:rsidR="00770D17" w:rsidRDefault="00770D17" w:rsidP="007E6139">
      <w:pPr>
        <w:pStyle w:val="Prrafodelista"/>
        <w:numPr>
          <w:ilvl w:val="0"/>
          <w:numId w:val="9"/>
        </w:numPr>
        <w:spacing w:line="360" w:lineRule="auto"/>
        <w:jc w:val="both"/>
        <w:rPr>
          <w:lang w:val="es-CR"/>
        </w:rPr>
      </w:pPr>
      <w:r>
        <w:rPr>
          <w:lang w:val="es-CR"/>
        </w:rPr>
        <w:t>Sistema de programación</w:t>
      </w:r>
    </w:p>
    <w:p w:rsidR="009B0F13" w:rsidRPr="009B0F13" w:rsidRDefault="009B0F13" w:rsidP="007E6139">
      <w:pPr>
        <w:pStyle w:val="Prrafodelista"/>
        <w:numPr>
          <w:ilvl w:val="0"/>
          <w:numId w:val="9"/>
        </w:numPr>
        <w:spacing w:line="360" w:lineRule="auto"/>
        <w:jc w:val="both"/>
        <w:rPr>
          <w:lang w:val="es-CR"/>
        </w:rPr>
      </w:pPr>
    </w:p>
    <w:p w:rsidR="008E3E81" w:rsidRPr="008E3E81" w:rsidRDefault="00577509" w:rsidP="008E3E81">
      <w:pPr>
        <w:pStyle w:val="Ttulo3"/>
        <w:numPr>
          <w:ilvl w:val="2"/>
          <w:numId w:val="18"/>
        </w:numPr>
        <w:rPr>
          <w:lang w:val="es-CR"/>
        </w:rPr>
      </w:pPr>
      <w:bookmarkStart w:id="4" w:name="_Toc39609352"/>
      <w:r>
        <w:rPr>
          <w:lang w:val="es-CR"/>
        </w:rPr>
        <w:t>Programming Product</w:t>
      </w:r>
      <w:r w:rsidR="0029036E">
        <w:rPr>
          <w:rStyle w:val="Refdenotaalpie"/>
          <w:lang w:val="es-CR"/>
        </w:rPr>
        <w:footnoteReference w:id="3"/>
      </w:r>
      <w:bookmarkEnd w:id="4"/>
    </w:p>
    <w:p w:rsidR="00577509" w:rsidRDefault="00577509" w:rsidP="007E6139">
      <w:pPr>
        <w:spacing w:line="360" w:lineRule="auto"/>
        <w:ind w:firstLine="720"/>
        <w:jc w:val="both"/>
        <w:rPr>
          <w:lang w:val="es-CR"/>
        </w:rPr>
      </w:pPr>
      <w:r>
        <w:rPr>
          <w:lang w:val="es-CR"/>
        </w:rPr>
        <w:t xml:space="preserve">Este tipo de programa puede correrse, probarse, repararse y ser extendido por cualquiera. Es utilizado por diversos ambientes operativos, para muchos grupos de datos. Para convertirse en un producto generalizado por medio de la generalización del rango y forma de las entradas lo más que sea permitido por el </w:t>
      </w:r>
      <w:r>
        <w:rPr>
          <w:lang w:val="es-CR"/>
        </w:rPr>
        <w:lastRenderedPageBreak/>
        <w:t>algoritmo base. Posteriormente debe ser probado con un banco de casos de prueba. Finalmente, requiere documentarse para permitir su uso, arreglo o extensión. El costo aproximado crece al triple comparativamente a un programa depurado.</w:t>
      </w:r>
    </w:p>
    <w:p w:rsidR="00262852" w:rsidRDefault="00262852" w:rsidP="007E6139">
      <w:pPr>
        <w:spacing w:line="360" w:lineRule="auto"/>
        <w:jc w:val="both"/>
        <w:rPr>
          <w:lang w:val="es-CR"/>
        </w:rPr>
      </w:pPr>
    </w:p>
    <w:p w:rsidR="008E3E81" w:rsidRPr="008E3E81" w:rsidRDefault="00262852" w:rsidP="008E3E81">
      <w:pPr>
        <w:pStyle w:val="Ttulo3"/>
        <w:numPr>
          <w:ilvl w:val="2"/>
          <w:numId w:val="18"/>
        </w:numPr>
        <w:rPr>
          <w:lang w:val="es-CR"/>
        </w:rPr>
      </w:pPr>
      <w:bookmarkStart w:id="5" w:name="_Toc39609353"/>
      <w:r>
        <w:rPr>
          <w:lang w:val="es-CR"/>
        </w:rPr>
        <w:t>Programmi</w:t>
      </w:r>
      <w:r w:rsidR="00D54400">
        <w:rPr>
          <w:lang w:val="es-CR"/>
        </w:rPr>
        <w:t>n</w:t>
      </w:r>
      <w:r>
        <w:rPr>
          <w:lang w:val="es-CR"/>
        </w:rPr>
        <w:t>g System</w:t>
      </w:r>
      <w:r>
        <w:rPr>
          <w:rStyle w:val="Refdenotaalpie"/>
          <w:lang w:val="es-CR"/>
        </w:rPr>
        <w:footnoteReference w:id="4"/>
      </w:r>
      <w:bookmarkEnd w:id="5"/>
    </w:p>
    <w:p w:rsidR="00B66B48" w:rsidRDefault="00262852" w:rsidP="007E6139">
      <w:pPr>
        <w:spacing w:line="360" w:lineRule="auto"/>
        <w:ind w:firstLine="720"/>
        <w:jc w:val="both"/>
        <w:rPr>
          <w:lang w:val="es-CR"/>
        </w:rPr>
      </w:pPr>
      <w:r>
        <w:rPr>
          <w:lang w:val="es-CR"/>
        </w:rPr>
        <w:t xml:space="preserve">Es una colección de programas interactuando de forma coordinada </w:t>
      </w:r>
      <w:r w:rsidR="00D54400">
        <w:rPr>
          <w:lang w:val="es-CR"/>
        </w:rPr>
        <w:t>en su funcionamiento</w:t>
      </w:r>
      <w:r>
        <w:rPr>
          <w:lang w:val="es-CR"/>
        </w:rPr>
        <w:t xml:space="preserve"> y disciplinada en </w:t>
      </w:r>
      <w:r w:rsidR="00D54400">
        <w:rPr>
          <w:lang w:val="es-CR"/>
        </w:rPr>
        <w:t xml:space="preserve">su </w:t>
      </w:r>
      <w:r>
        <w:rPr>
          <w:lang w:val="es-CR"/>
        </w:rPr>
        <w:t xml:space="preserve">formato, para que el ensamblaje constituya </w:t>
      </w:r>
      <w:r w:rsidR="00D54400">
        <w:rPr>
          <w:lang w:val="es-CR"/>
        </w:rPr>
        <w:t>una instalació</w:t>
      </w:r>
      <w:r w:rsidR="00B66B48">
        <w:rPr>
          <w:lang w:val="es-CR"/>
        </w:rPr>
        <w:t>n completa para tareas grandes. Las características que requiere un programa para ser componente de un sistema son:</w:t>
      </w:r>
    </w:p>
    <w:p w:rsidR="00B66B48" w:rsidRPr="00B66B48" w:rsidRDefault="00D54400" w:rsidP="007E6139">
      <w:pPr>
        <w:pStyle w:val="Prrafodelista"/>
        <w:numPr>
          <w:ilvl w:val="0"/>
          <w:numId w:val="11"/>
        </w:numPr>
        <w:spacing w:line="360" w:lineRule="auto"/>
        <w:jc w:val="both"/>
        <w:rPr>
          <w:lang w:val="es-CR"/>
        </w:rPr>
      </w:pPr>
      <w:r w:rsidRPr="00B66B48">
        <w:rPr>
          <w:lang w:val="es-CR"/>
        </w:rPr>
        <w:t xml:space="preserve">Las entradas y las salidas deben ajustarse de forma sintáctica y semántica con interfaces bien definidas. </w:t>
      </w:r>
    </w:p>
    <w:p w:rsidR="00262852" w:rsidRDefault="00D54400" w:rsidP="007E6139">
      <w:pPr>
        <w:pStyle w:val="Prrafodelista"/>
        <w:numPr>
          <w:ilvl w:val="0"/>
          <w:numId w:val="10"/>
        </w:numPr>
        <w:spacing w:line="360" w:lineRule="auto"/>
        <w:jc w:val="both"/>
        <w:rPr>
          <w:lang w:val="es-CR"/>
        </w:rPr>
      </w:pPr>
      <w:r w:rsidRPr="00B66B48">
        <w:rPr>
          <w:lang w:val="es-CR"/>
        </w:rPr>
        <w:t xml:space="preserve">Solo debe utilizar una cantidad de recursos predefinida (memoria, dispositivos de entrada-salida, </w:t>
      </w:r>
      <w:r w:rsidR="00B66B48" w:rsidRPr="00B66B48">
        <w:rPr>
          <w:lang w:val="es-CR"/>
        </w:rPr>
        <w:t>tiempo computacional</w:t>
      </w:r>
      <w:r w:rsidRPr="00B66B48">
        <w:rPr>
          <w:lang w:val="es-CR"/>
        </w:rPr>
        <w:t>)</w:t>
      </w:r>
      <w:r w:rsidR="00B66B48" w:rsidRPr="00B66B48">
        <w:rPr>
          <w:lang w:val="es-CR"/>
        </w:rPr>
        <w:t xml:space="preserve">. </w:t>
      </w:r>
    </w:p>
    <w:p w:rsidR="00B66B48" w:rsidRDefault="00B66B48" w:rsidP="007E6139">
      <w:pPr>
        <w:pStyle w:val="Prrafodelista"/>
        <w:numPr>
          <w:ilvl w:val="0"/>
          <w:numId w:val="10"/>
        </w:numPr>
        <w:spacing w:line="360" w:lineRule="auto"/>
        <w:jc w:val="both"/>
        <w:rPr>
          <w:lang w:val="es-CR"/>
        </w:rPr>
      </w:pPr>
      <w:r>
        <w:rPr>
          <w:lang w:val="es-CR"/>
        </w:rPr>
        <w:t>Funcionar correctamente con todos los componentes del sistema, probando cada combinación posible</w:t>
      </w:r>
    </w:p>
    <w:p w:rsidR="00B66B48" w:rsidRDefault="00B66B48" w:rsidP="007E6139">
      <w:pPr>
        <w:spacing w:line="360" w:lineRule="auto"/>
        <w:ind w:firstLine="360"/>
        <w:jc w:val="both"/>
        <w:rPr>
          <w:lang w:val="es-CR"/>
        </w:rPr>
      </w:pPr>
      <w:r>
        <w:rPr>
          <w:lang w:val="es-CR"/>
        </w:rPr>
        <w:t>El costo aproximado requerido es el triple para realizar un componente del sistema de programación comparativamente con un programa autónomo.</w:t>
      </w:r>
    </w:p>
    <w:p w:rsidR="00B66B48" w:rsidRDefault="00B66B48" w:rsidP="007E6139">
      <w:pPr>
        <w:spacing w:line="360" w:lineRule="auto"/>
        <w:jc w:val="both"/>
        <w:rPr>
          <w:lang w:val="es-CR"/>
        </w:rPr>
      </w:pPr>
      <w:r>
        <w:rPr>
          <w:lang w:val="es-CR"/>
        </w:rPr>
        <w:t>Los productos de los sistemas de programación costarían alrededor de unas nueve veces más.</w:t>
      </w:r>
    </w:p>
    <w:p w:rsidR="007E6139" w:rsidRDefault="007E6139" w:rsidP="007E6139">
      <w:pPr>
        <w:spacing w:line="360" w:lineRule="auto"/>
        <w:jc w:val="both"/>
        <w:rPr>
          <w:lang w:val="es-CR"/>
        </w:rPr>
      </w:pPr>
    </w:p>
    <w:p w:rsidR="007E6139" w:rsidRDefault="007E6139" w:rsidP="008E3E81">
      <w:pPr>
        <w:pStyle w:val="Ttulo2"/>
        <w:rPr>
          <w:lang w:val="es-CR"/>
        </w:rPr>
      </w:pPr>
      <w:r>
        <w:rPr>
          <w:lang w:val="es-CR"/>
        </w:rPr>
        <w:t xml:space="preserve"> </w:t>
      </w:r>
      <w:bookmarkStart w:id="6" w:name="_Toc39609354"/>
      <w:r w:rsidR="008E3E81">
        <w:rPr>
          <w:lang w:val="es-CR"/>
        </w:rPr>
        <w:t xml:space="preserve">1.2 </w:t>
      </w:r>
      <w:r>
        <w:rPr>
          <w:lang w:val="es-CR"/>
        </w:rPr>
        <w:t>Joys of the Craft</w:t>
      </w:r>
      <w:r>
        <w:rPr>
          <w:rStyle w:val="Refdenotaalpie"/>
          <w:lang w:val="es-CR"/>
        </w:rPr>
        <w:footnoteReference w:id="5"/>
      </w:r>
      <w:bookmarkEnd w:id="6"/>
    </w:p>
    <w:p w:rsidR="007E6139" w:rsidRDefault="007E6139" w:rsidP="005D6754">
      <w:pPr>
        <w:spacing w:line="360" w:lineRule="auto"/>
        <w:ind w:firstLine="720"/>
        <w:jc w:val="both"/>
        <w:rPr>
          <w:lang w:val="es-CR"/>
        </w:rPr>
      </w:pPr>
      <w:r>
        <w:rPr>
          <w:lang w:val="es-CR"/>
        </w:rPr>
        <w:t>Los principales motivos para disfrutar del proceso de creación de un programa son:</w:t>
      </w:r>
    </w:p>
    <w:p w:rsidR="007E6139" w:rsidRDefault="007E6139" w:rsidP="005D6754">
      <w:pPr>
        <w:pStyle w:val="Prrafodelista"/>
        <w:numPr>
          <w:ilvl w:val="0"/>
          <w:numId w:val="12"/>
        </w:numPr>
        <w:spacing w:line="360" w:lineRule="auto"/>
        <w:jc w:val="both"/>
        <w:rPr>
          <w:lang w:val="es-CR"/>
        </w:rPr>
      </w:pPr>
      <w:r>
        <w:rPr>
          <w:lang w:val="es-CR"/>
        </w:rPr>
        <w:t>La pura alegría de hacer cosas.</w:t>
      </w:r>
    </w:p>
    <w:p w:rsidR="007E6139" w:rsidRDefault="007E6139" w:rsidP="005D6754">
      <w:pPr>
        <w:pStyle w:val="Prrafodelista"/>
        <w:numPr>
          <w:ilvl w:val="0"/>
          <w:numId w:val="12"/>
        </w:numPr>
        <w:spacing w:line="360" w:lineRule="auto"/>
        <w:jc w:val="both"/>
        <w:rPr>
          <w:lang w:val="es-CR"/>
        </w:rPr>
      </w:pPr>
      <w:r>
        <w:rPr>
          <w:lang w:val="es-CR"/>
        </w:rPr>
        <w:t>El placer de hacer cosas que son útiles para otras personas</w:t>
      </w:r>
    </w:p>
    <w:p w:rsidR="007E6139" w:rsidRDefault="007E6139" w:rsidP="005D6754">
      <w:pPr>
        <w:pStyle w:val="Prrafodelista"/>
        <w:numPr>
          <w:ilvl w:val="0"/>
          <w:numId w:val="12"/>
        </w:numPr>
        <w:spacing w:line="360" w:lineRule="auto"/>
        <w:jc w:val="both"/>
        <w:rPr>
          <w:lang w:val="es-CR"/>
        </w:rPr>
      </w:pPr>
      <w:r>
        <w:rPr>
          <w:lang w:val="es-CR"/>
        </w:rPr>
        <w:lastRenderedPageBreak/>
        <w:t xml:space="preserve">La fascinación de crear objetos complejos, como rompecabezas, de partes móviles entrelazadas y verlas realizar su trabajo en ciclos sutiles, </w:t>
      </w:r>
      <w:r w:rsidR="005D6754">
        <w:rPr>
          <w:lang w:val="es-CR"/>
        </w:rPr>
        <w:t>generando las consecuencias de los principios incorporados desde el comienzo.</w:t>
      </w:r>
    </w:p>
    <w:p w:rsidR="005D6754" w:rsidRDefault="005D6754" w:rsidP="005D6754">
      <w:pPr>
        <w:pStyle w:val="Prrafodelista"/>
        <w:numPr>
          <w:ilvl w:val="0"/>
          <w:numId w:val="12"/>
        </w:numPr>
        <w:spacing w:line="360" w:lineRule="auto"/>
        <w:jc w:val="both"/>
        <w:rPr>
          <w:lang w:val="es-CR"/>
        </w:rPr>
      </w:pPr>
      <w:r>
        <w:rPr>
          <w:lang w:val="es-CR"/>
        </w:rPr>
        <w:t>La alegría de aprender siempre, el cual surge de la naturaleza no repetitiva de la tarea.</w:t>
      </w:r>
    </w:p>
    <w:p w:rsidR="005D6754" w:rsidRDefault="005D6754" w:rsidP="005D6754">
      <w:pPr>
        <w:pStyle w:val="Prrafodelista"/>
        <w:numPr>
          <w:ilvl w:val="0"/>
          <w:numId w:val="12"/>
        </w:numPr>
        <w:spacing w:line="360" w:lineRule="auto"/>
        <w:jc w:val="both"/>
        <w:rPr>
          <w:lang w:val="es-CR"/>
        </w:rPr>
      </w:pPr>
      <w:r>
        <w:rPr>
          <w:lang w:val="es-CR"/>
        </w:rPr>
        <w:t>Es un deleite trabajar en un medio tan manejable.</w:t>
      </w:r>
    </w:p>
    <w:p w:rsidR="005D6754" w:rsidRDefault="005D6754" w:rsidP="005D6754">
      <w:pPr>
        <w:spacing w:line="360" w:lineRule="auto"/>
        <w:ind w:firstLine="360"/>
        <w:jc w:val="both"/>
        <w:rPr>
          <w:lang w:val="es-CR"/>
        </w:rPr>
      </w:pPr>
      <w:r>
        <w:rPr>
          <w:lang w:val="es-CR"/>
        </w:rPr>
        <w:t>En conclusión, programar es divertido porque resulta gratificante el anhelo de creatividad inmerso en nosotros y deleita los sentimientos que tenemos en común.</w:t>
      </w:r>
    </w:p>
    <w:p w:rsidR="005D6754" w:rsidRDefault="005D6754" w:rsidP="005D6754">
      <w:pPr>
        <w:pStyle w:val="Ttulo3"/>
        <w:rPr>
          <w:lang w:val="es-CR"/>
        </w:rPr>
      </w:pPr>
    </w:p>
    <w:p w:rsidR="008E3E81" w:rsidRPr="008E3E81" w:rsidRDefault="008E3E81" w:rsidP="008E3E81">
      <w:pPr>
        <w:pStyle w:val="Ttulo2"/>
        <w:rPr>
          <w:lang w:val="es-CR"/>
        </w:rPr>
      </w:pPr>
      <w:bookmarkStart w:id="7" w:name="_Toc39609355"/>
      <w:r>
        <w:rPr>
          <w:lang w:val="es-CR"/>
        </w:rPr>
        <w:t>1.3</w:t>
      </w:r>
      <w:r w:rsidR="009B0F13">
        <w:rPr>
          <w:lang w:val="es-CR"/>
        </w:rPr>
        <w:t xml:space="preserve"> </w:t>
      </w:r>
      <w:r w:rsidR="005D6754" w:rsidRPr="008E3E81">
        <w:rPr>
          <w:rStyle w:val="Ttulo2Car"/>
          <w:lang w:val="es-CR"/>
        </w:rPr>
        <w:t>Woes</w:t>
      </w:r>
      <w:r w:rsidR="005D6754">
        <w:rPr>
          <w:lang w:val="es-CR"/>
        </w:rPr>
        <w:t xml:space="preserve"> of the Craft</w:t>
      </w:r>
      <w:r w:rsidR="009B0F13">
        <w:rPr>
          <w:rStyle w:val="Refdenotaalpie"/>
          <w:lang w:val="es-CR"/>
        </w:rPr>
        <w:footnoteReference w:id="6"/>
      </w:r>
      <w:bookmarkEnd w:id="7"/>
    </w:p>
    <w:p w:rsidR="005D6754" w:rsidRDefault="005D6754" w:rsidP="009B0F13">
      <w:pPr>
        <w:jc w:val="both"/>
        <w:rPr>
          <w:lang w:val="es-CR"/>
        </w:rPr>
      </w:pPr>
      <w:r>
        <w:rPr>
          <w:lang w:val="es-CR"/>
        </w:rPr>
        <w:t>Una parte importante del proceso de creación es conocer los inconvenientes para poder enfrentarlos con mayor facilidad. Los motivos para esto son los siguientes:</w:t>
      </w:r>
    </w:p>
    <w:p w:rsidR="005D6754" w:rsidRDefault="005D6754" w:rsidP="009B0F13">
      <w:pPr>
        <w:pStyle w:val="Prrafodelista"/>
        <w:numPr>
          <w:ilvl w:val="0"/>
          <w:numId w:val="13"/>
        </w:numPr>
        <w:jc w:val="both"/>
        <w:rPr>
          <w:lang w:val="es-CR"/>
        </w:rPr>
      </w:pPr>
      <w:r>
        <w:rPr>
          <w:lang w:val="es-CR"/>
        </w:rPr>
        <w:t>El deber de actuar de manera perfecta. El programador debe ajustarse de forma perfecta al requerimiento.</w:t>
      </w:r>
    </w:p>
    <w:p w:rsidR="005D6754" w:rsidRDefault="005D6754" w:rsidP="009B0F13">
      <w:pPr>
        <w:pStyle w:val="Prrafodelista"/>
        <w:numPr>
          <w:ilvl w:val="0"/>
          <w:numId w:val="13"/>
        </w:numPr>
        <w:jc w:val="both"/>
        <w:rPr>
          <w:lang w:val="es-CR"/>
        </w:rPr>
      </w:pPr>
      <w:r>
        <w:rPr>
          <w:lang w:val="es-CR"/>
        </w:rPr>
        <w:t xml:space="preserve">Otras personas nos asignan objetivos, nos brindan recursos y nos facilitan la información. </w:t>
      </w:r>
    </w:p>
    <w:p w:rsidR="005D6754" w:rsidRDefault="005D6754" w:rsidP="009B0F13">
      <w:pPr>
        <w:pStyle w:val="Prrafodelista"/>
        <w:numPr>
          <w:ilvl w:val="0"/>
          <w:numId w:val="13"/>
        </w:numPr>
        <w:jc w:val="both"/>
        <w:rPr>
          <w:lang w:val="es-CR"/>
        </w:rPr>
      </w:pPr>
      <w:r>
        <w:rPr>
          <w:lang w:val="es-CR"/>
        </w:rPr>
        <w:t>La dependencia de otros. Es decir, depender de los programas realizados por otras personas</w:t>
      </w:r>
      <w:r w:rsidR="009B0F13">
        <w:rPr>
          <w:lang w:val="es-CR"/>
        </w:rPr>
        <w:t xml:space="preserve"> que tengan algún fallo o sean difíciles de comprender.</w:t>
      </w:r>
    </w:p>
    <w:p w:rsidR="009B0F13" w:rsidRDefault="009B0F13" w:rsidP="009B0F13">
      <w:pPr>
        <w:pStyle w:val="Prrafodelista"/>
        <w:numPr>
          <w:ilvl w:val="0"/>
          <w:numId w:val="13"/>
        </w:numPr>
        <w:jc w:val="both"/>
        <w:rPr>
          <w:lang w:val="es-CR"/>
        </w:rPr>
      </w:pPr>
      <w:r>
        <w:rPr>
          <w:lang w:val="es-CR"/>
        </w:rPr>
        <w:t>La búsqueda minuciosa de algún problema (bug) resulta ser tedioso.</w:t>
      </w:r>
    </w:p>
    <w:p w:rsidR="009B0F13" w:rsidRDefault="009B0F13" w:rsidP="009B0F13">
      <w:pPr>
        <w:pStyle w:val="Prrafodelista"/>
        <w:numPr>
          <w:ilvl w:val="0"/>
          <w:numId w:val="13"/>
        </w:numPr>
        <w:jc w:val="both"/>
        <w:rPr>
          <w:lang w:val="es-CR"/>
        </w:rPr>
      </w:pPr>
      <w:r>
        <w:rPr>
          <w:lang w:val="es-CR"/>
        </w:rPr>
        <w:t>La depuración puede complicar enormemente en la fase de pruebas al tener los bugs más difíciles de resolver y con probabilidad de incremento al intentar corregirlos.</w:t>
      </w:r>
    </w:p>
    <w:p w:rsidR="009B0F13" w:rsidRDefault="009B0F13" w:rsidP="009B0F13">
      <w:pPr>
        <w:pStyle w:val="Prrafodelista"/>
        <w:numPr>
          <w:ilvl w:val="0"/>
          <w:numId w:val="13"/>
        </w:numPr>
        <w:jc w:val="both"/>
        <w:rPr>
          <w:lang w:val="es-CR"/>
        </w:rPr>
      </w:pPr>
      <w:r w:rsidRPr="009B0F13">
        <w:rPr>
          <w:lang w:val="es-CR"/>
        </w:rPr>
        <w:t xml:space="preserve"> </w:t>
      </w:r>
      <w:r>
        <w:rPr>
          <w:lang w:val="es-CR"/>
        </w:rPr>
        <w:t>El producto que se ha trabajado parece ser obsoleto al acercarse a la completitud del mismo.</w:t>
      </w:r>
    </w:p>
    <w:p w:rsidR="009B0F13" w:rsidRDefault="009B0F13" w:rsidP="009B0F13">
      <w:pPr>
        <w:jc w:val="both"/>
        <w:rPr>
          <w:lang w:val="es-CR"/>
        </w:rPr>
      </w:pPr>
      <w:r>
        <w:rPr>
          <w:lang w:val="es-CR"/>
        </w:rPr>
        <w:t>Los productos que se realizan poseen una implementación que debe medir su obsolescencia con otros ya existentes. El reto y la misión son encontrar una solución real a los problemas con el cronograma actual y los recursos disponibles.</w:t>
      </w:r>
    </w:p>
    <w:p w:rsidR="009B0F13" w:rsidRPr="009B0F13" w:rsidRDefault="009B0F13" w:rsidP="009B0F13">
      <w:pPr>
        <w:rPr>
          <w:lang w:val="es-CR"/>
        </w:rPr>
      </w:pPr>
    </w:p>
    <w:p w:rsidR="005D6754" w:rsidRPr="005D6754" w:rsidRDefault="005D6754" w:rsidP="005D6754">
      <w:pPr>
        <w:rPr>
          <w:lang w:val="es-CR"/>
        </w:rPr>
      </w:pPr>
    </w:p>
    <w:p w:rsidR="007E6139" w:rsidRPr="007E6139" w:rsidRDefault="007E6139" w:rsidP="007E6139">
      <w:pPr>
        <w:rPr>
          <w:lang w:val="es-CR"/>
        </w:rPr>
      </w:pPr>
    </w:p>
    <w:p w:rsidR="007E6139" w:rsidRPr="007E6139" w:rsidRDefault="007E6139" w:rsidP="007E6139">
      <w:pPr>
        <w:pStyle w:val="Prrafodelista"/>
        <w:rPr>
          <w:lang w:val="es-CR"/>
        </w:rPr>
      </w:pPr>
    </w:p>
    <w:p w:rsidR="00B66B48" w:rsidRPr="00B66B48" w:rsidRDefault="00B66B48" w:rsidP="00B66B48">
      <w:pPr>
        <w:jc w:val="both"/>
        <w:rPr>
          <w:lang w:val="es-CR"/>
        </w:rPr>
      </w:pPr>
    </w:p>
    <w:p w:rsidR="00770D17" w:rsidRPr="00262852" w:rsidRDefault="00770D17" w:rsidP="00D54400">
      <w:pPr>
        <w:pStyle w:val="Ttulo4"/>
        <w:jc w:val="both"/>
        <w:rPr>
          <w:lang w:val="es-CR"/>
        </w:rPr>
      </w:pPr>
    </w:p>
    <w:p w:rsidR="00770D17" w:rsidRPr="00262852" w:rsidRDefault="00770D17" w:rsidP="00770D17">
      <w:pPr>
        <w:rPr>
          <w:lang w:val="es-CR"/>
        </w:rPr>
      </w:pPr>
    </w:p>
    <w:p w:rsidR="00770D17" w:rsidRPr="00262852" w:rsidRDefault="00770D17" w:rsidP="00770D17">
      <w:pPr>
        <w:rPr>
          <w:lang w:val="es-CR"/>
        </w:rPr>
      </w:pPr>
    </w:p>
    <w:p w:rsidR="00770D17" w:rsidRPr="00262852" w:rsidRDefault="00770D17" w:rsidP="00770D17">
      <w:pPr>
        <w:rPr>
          <w:lang w:val="es-CR"/>
        </w:rPr>
      </w:pPr>
    </w:p>
    <w:p w:rsidR="007F0797" w:rsidRPr="00262852" w:rsidRDefault="007F0797" w:rsidP="007F0797">
      <w:pPr>
        <w:spacing w:line="360" w:lineRule="auto"/>
        <w:rPr>
          <w:lang w:val="es-CR"/>
        </w:rPr>
      </w:pPr>
    </w:p>
    <w:p w:rsidR="00BF7ECE" w:rsidRPr="00262852" w:rsidRDefault="00BF7ECE">
      <w:pPr>
        <w:rPr>
          <w:lang w:val="es-CR"/>
        </w:rPr>
      </w:pPr>
    </w:p>
    <w:sectPr w:rsidR="00BF7ECE" w:rsidRPr="0026285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491" w:rsidRDefault="00D86491" w:rsidP="0029036E">
      <w:pPr>
        <w:spacing w:after="0" w:line="240" w:lineRule="auto"/>
      </w:pPr>
      <w:r>
        <w:separator/>
      </w:r>
    </w:p>
  </w:endnote>
  <w:endnote w:type="continuationSeparator" w:id="0">
    <w:p w:rsidR="00D86491" w:rsidRDefault="00D86491" w:rsidP="00290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491" w:rsidRDefault="00D86491" w:rsidP="0029036E">
      <w:pPr>
        <w:spacing w:after="0" w:line="240" w:lineRule="auto"/>
      </w:pPr>
      <w:r>
        <w:separator/>
      </w:r>
    </w:p>
  </w:footnote>
  <w:footnote w:type="continuationSeparator" w:id="0">
    <w:p w:rsidR="00D86491" w:rsidRDefault="00D86491" w:rsidP="0029036E">
      <w:pPr>
        <w:spacing w:after="0" w:line="240" w:lineRule="auto"/>
      </w:pPr>
      <w:r>
        <w:continuationSeparator/>
      </w:r>
    </w:p>
  </w:footnote>
  <w:footnote w:id="1">
    <w:p w:rsidR="0029036E" w:rsidRPr="0029036E" w:rsidRDefault="0029036E">
      <w:pPr>
        <w:pStyle w:val="Textonotapie"/>
        <w:rPr>
          <w:lang w:val="es-CR"/>
        </w:rPr>
      </w:pPr>
      <w:r>
        <w:rPr>
          <w:rStyle w:val="Refdenotaalpie"/>
        </w:rPr>
        <w:footnoteRef/>
      </w:r>
      <w:r w:rsidRPr="009B0F13">
        <w:rPr>
          <w:lang w:val="es-CR"/>
        </w:rPr>
        <w:t xml:space="preserve"> Página 17 del PDF, 3 del libro </w:t>
      </w:r>
    </w:p>
  </w:footnote>
  <w:footnote w:id="2">
    <w:p w:rsidR="0029036E" w:rsidRPr="0029036E" w:rsidRDefault="0029036E">
      <w:pPr>
        <w:pStyle w:val="Textonotapie"/>
        <w:rPr>
          <w:lang w:val="es-CR"/>
        </w:rPr>
      </w:pPr>
      <w:r>
        <w:rPr>
          <w:rStyle w:val="Refdenotaalpie"/>
        </w:rPr>
        <w:footnoteRef/>
      </w:r>
      <w:r w:rsidRPr="009B0F13">
        <w:rPr>
          <w:lang w:val="es-CR"/>
        </w:rPr>
        <w:t xml:space="preserve"> </w:t>
      </w:r>
      <w:r>
        <w:rPr>
          <w:lang w:val="es-CR"/>
        </w:rPr>
        <w:t>Página 19 del PDF, 5 del libro</w:t>
      </w:r>
    </w:p>
  </w:footnote>
  <w:footnote w:id="3">
    <w:p w:rsidR="0029036E" w:rsidRPr="0029036E" w:rsidRDefault="0029036E">
      <w:pPr>
        <w:pStyle w:val="Textonotapie"/>
        <w:rPr>
          <w:lang w:val="es-CR"/>
        </w:rPr>
      </w:pPr>
      <w:r>
        <w:rPr>
          <w:rStyle w:val="Refdenotaalpie"/>
        </w:rPr>
        <w:footnoteRef/>
      </w:r>
      <w:r w:rsidRPr="008E3E81">
        <w:rPr>
          <w:lang w:val="es-CR"/>
        </w:rPr>
        <w:t xml:space="preserve"> </w:t>
      </w:r>
      <w:r>
        <w:rPr>
          <w:lang w:val="es-CR"/>
        </w:rPr>
        <w:t>Página 19 del PDF, 5 del libro</w:t>
      </w:r>
    </w:p>
  </w:footnote>
  <w:footnote w:id="4">
    <w:p w:rsidR="00262852" w:rsidRPr="00262852" w:rsidRDefault="00262852">
      <w:pPr>
        <w:pStyle w:val="Textonotapie"/>
        <w:rPr>
          <w:lang w:val="es-CR"/>
        </w:rPr>
      </w:pPr>
      <w:r>
        <w:rPr>
          <w:rStyle w:val="Refdenotaalpie"/>
        </w:rPr>
        <w:footnoteRef/>
      </w:r>
      <w:r w:rsidRPr="008E3E81">
        <w:rPr>
          <w:lang w:val="es-CR"/>
        </w:rPr>
        <w:t xml:space="preserve"> </w:t>
      </w:r>
      <w:r>
        <w:rPr>
          <w:lang w:val="es-CR"/>
        </w:rPr>
        <w:t>Página 20 del PDF, 6 del libro</w:t>
      </w:r>
    </w:p>
  </w:footnote>
  <w:footnote w:id="5">
    <w:p w:rsidR="007E6139" w:rsidRPr="007E6139" w:rsidRDefault="007E6139">
      <w:pPr>
        <w:pStyle w:val="Textonotapie"/>
        <w:rPr>
          <w:lang w:val="es-CR"/>
        </w:rPr>
      </w:pPr>
      <w:r>
        <w:rPr>
          <w:rStyle w:val="Refdenotaalpie"/>
        </w:rPr>
        <w:footnoteRef/>
      </w:r>
      <w:r w:rsidRPr="008E3E81">
        <w:rPr>
          <w:lang w:val="es-CR"/>
        </w:rPr>
        <w:t xml:space="preserve"> Página 21 del PDF, 7 del libro</w:t>
      </w:r>
    </w:p>
  </w:footnote>
  <w:footnote w:id="6">
    <w:p w:rsidR="009B0F13" w:rsidRPr="009B0F13" w:rsidRDefault="009B0F13">
      <w:pPr>
        <w:pStyle w:val="Textonotapie"/>
        <w:rPr>
          <w:lang w:val="es-CR"/>
        </w:rPr>
      </w:pPr>
      <w:r>
        <w:rPr>
          <w:rStyle w:val="Refdenotaalpie"/>
        </w:rPr>
        <w:footnoteRef/>
      </w:r>
      <w:r>
        <w:t xml:space="preserve"> </w:t>
      </w:r>
      <w:r>
        <w:rPr>
          <w:lang w:val="es-CR"/>
        </w:rPr>
        <w:t>Página 22 del PDF, 8 del libro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52229"/>
    <w:multiLevelType w:val="multilevel"/>
    <w:tmpl w:val="7CBA615E"/>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3B549A7"/>
    <w:multiLevelType w:val="multilevel"/>
    <w:tmpl w:val="930E2302"/>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4F06E2E"/>
    <w:multiLevelType w:val="multilevel"/>
    <w:tmpl w:val="594AE682"/>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75D743F"/>
    <w:multiLevelType w:val="hybridMultilevel"/>
    <w:tmpl w:val="B0AA0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F0D54"/>
    <w:multiLevelType w:val="hybridMultilevel"/>
    <w:tmpl w:val="04BC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1116A"/>
    <w:multiLevelType w:val="hybridMultilevel"/>
    <w:tmpl w:val="A1AE1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94869"/>
    <w:multiLevelType w:val="hybridMultilevel"/>
    <w:tmpl w:val="2FB21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002A6"/>
    <w:multiLevelType w:val="hybridMultilevel"/>
    <w:tmpl w:val="7F72D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63D99"/>
    <w:multiLevelType w:val="hybridMultilevel"/>
    <w:tmpl w:val="CFD2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7679ED"/>
    <w:multiLevelType w:val="hybridMultilevel"/>
    <w:tmpl w:val="65F4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57433F"/>
    <w:multiLevelType w:val="multilevel"/>
    <w:tmpl w:val="1650671C"/>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C54E08"/>
    <w:multiLevelType w:val="hybridMultilevel"/>
    <w:tmpl w:val="7D1A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2527A8"/>
    <w:multiLevelType w:val="hybridMultilevel"/>
    <w:tmpl w:val="1A129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05010"/>
    <w:multiLevelType w:val="multilevel"/>
    <w:tmpl w:val="6B04CF70"/>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5401748"/>
    <w:multiLevelType w:val="multilevel"/>
    <w:tmpl w:val="B13A697E"/>
    <w:lvl w:ilvl="0">
      <w:start w:val="1"/>
      <w:numFmt w:val="decimal"/>
      <w:lvlText w:val="%1"/>
      <w:lvlJc w:val="left"/>
      <w:pPr>
        <w:ind w:left="528" w:hanging="528"/>
      </w:pPr>
      <w:rPr>
        <w:rFonts w:hint="default"/>
      </w:rPr>
    </w:lvl>
    <w:lvl w:ilvl="1">
      <w:start w:val="1"/>
      <w:numFmt w:val="decimal"/>
      <w:lvlText w:val="%1.%2"/>
      <w:lvlJc w:val="left"/>
      <w:pPr>
        <w:ind w:left="1968" w:hanging="528"/>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68030737"/>
    <w:multiLevelType w:val="hybridMultilevel"/>
    <w:tmpl w:val="CFB8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B7073"/>
    <w:multiLevelType w:val="hybridMultilevel"/>
    <w:tmpl w:val="BB66E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092335"/>
    <w:multiLevelType w:val="hybridMultilevel"/>
    <w:tmpl w:val="BBC87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5"/>
  </w:num>
  <w:num w:numId="4">
    <w:abstractNumId w:val="12"/>
  </w:num>
  <w:num w:numId="5">
    <w:abstractNumId w:val="6"/>
  </w:num>
  <w:num w:numId="6">
    <w:abstractNumId w:val="9"/>
  </w:num>
  <w:num w:numId="7">
    <w:abstractNumId w:val="13"/>
  </w:num>
  <w:num w:numId="8">
    <w:abstractNumId w:val="11"/>
  </w:num>
  <w:num w:numId="9">
    <w:abstractNumId w:val="7"/>
  </w:num>
  <w:num w:numId="10">
    <w:abstractNumId w:val="17"/>
  </w:num>
  <w:num w:numId="11">
    <w:abstractNumId w:val="3"/>
  </w:num>
  <w:num w:numId="12">
    <w:abstractNumId w:val="8"/>
  </w:num>
  <w:num w:numId="13">
    <w:abstractNumId w:val="4"/>
  </w:num>
  <w:num w:numId="14">
    <w:abstractNumId w:val="0"/>
  </w:num>
  <w:num w:numId="15">
    <w:abstractNumId w:val="14"/>
  </w:num>
  <w:num w:numId="16">
    <w:abstractNumId w:val="2"/>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882"/>
    <w:rsid w:val="00031D1B"/>
    <w:rsid w:val="00262852"/>
    <w:rsid w:val="0029036E"/>
    <w:rsid w:val="00577509"/>
    <w:rsid w:val="005C39BD"/>
    <w:rsid w:val="005D6754"/>
    <w:rsid w:val="00770D17"/>
    <w:rsid w:val="007E6139"/>
    <w:rsid w:val="007F0797"/>
    <w:rsid w:val="008139E1"/>
    <w:rsid w:val="008E3E81"/>
    <w:rsid w:val="009B0F13"/>
    <w:rsid w:val="00B66B48"/>
    <w:rsid w:val="00BF7ECE"/>
    <w:rsid w:val="00CC3882"/>
    <w:rsid w:val="00D54400"/>
    <w:rsid w:val="00D86491"/>
    <w:rsid w:val="00E60055"/>
    <w:rsid w:val="00FE6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EDEC"/>
  <w15:chartTrackingRefBased/>
  <w15:docId w15:val="{1829536E-4F1E-46B4-A7F9-2D5D60B5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rsid w:val="005C39BD"/>
    <w:pPr>
      <w:keepNext/>
      <w:keepLines/>
      <w:spacing w:before="240" w:after="0" w:line="360" w:lineRule="auto"/>
      <w:jc w:val="center"/>
      <w:outlineLvl w:val="0"/>
    </w:pPr>
    <w:rPr>
      <w:rFonts w:asciiTheme="majorHAnsi" w:eastAsiaTheme="majorEastAsia" w:hAnsiTheme="majorHAnsi" w:cstheme="majorBidi"/>
      <w:b/>
      <w:color w:val="2E74B5" w:themeColor="accent1" w:themeShade="BF"/>
      <w:sz w:val="40"/>
      <w:szCs w:val="32"/>
    </w:rPr>
  </w:style>
  <w:style w:type="paragraph" w:styleId="Ttulo2">
    <w:name w:val="heading 2"/>
    <w:basedOn w:val="Normal"/>
    <w:next w:val="Normal"/>
    <w:link w:val="Ttulo2Car"/>
    <w:uiPriority w:val="9"/>
    <w:unhideWhenUsed/>
    <w:qFormat/>
    <w:rsid w:val="005C39BD"/>
    <w:pPr>
      <w:keepNext/>
      <w:keepLines/>
      <w:spacing w:before="40" w:after="0" w:line="360" w:lineRule="auto"/>
      <w:jc w:val="center"/>
      <w:outlineLvl w:val="1"/>
    </w:pPr>
    <w:rPr>
      <w:rFonts w:eastAsiaTheme="majorEastAsia" w:cstheme="majorBidi"/>
      <w:color w:val="806000" w:themeColor="accent4" w:themeShade="80"/>
      <w:sz w:val="32"/>
      <w:szCs w:val="26"/>
    </w:rPr>
  </w:style>
  <w:style w:type="paragraph" w:styleId="Ttulo3">
    <w:name w:val="heading 3"/>
    <w:basedOn w:val="Normal"/>
    <w:next w:val="Normal"/>
    <w:link w:val="Ttulo3Car"/>
    <w:uiPriority w:val="9"/>
    <w:unhideWhenUsed/>
    <w:qFormat/>
    <w:rsid w:val="005C39BD"/>
    <w:pPr>
      <w:keepNext/>
      <w:keepLines/>
      <w:spacing w:before="40" w:after="0" w:line="360" w:lineRule="auto"/>
      <w:jc w:val="center"/>
      <w:outlineLvl w:val="2"/>
    </w:pPr>
    <w:rPr>
      <w:rFonts w:eastAsiaTheme="majorEastAsia" w:cstheme="majorBidi"/>
      <w:color w:val="385623" w:themeColor="accent6" w:themeShade="80"/>
      <w:sz w:val="32"/>
      <w:szCs w:val="24"/>
    </w:rPr>
  </w:style>
  <w:style w:type="paragraph" w:styleId="Ttulo4">
    <w:name w:val="heading 4"/>
    <w:basedOn w:val="Normal"/>
    <w:next w:val="Normal"/>
    <w:link w:val="Ttulo4Car"/>
    <w:uiPriority w:val="9"/>
    <w:unhideWhenUsed/>
    <w:qFormat/>
    <w:rsid w:val="005C39BD"/>
    <w:pPr>
      <w:keepNext/>
      <w:keepLines/>
      <w:spacing w:before="40" w:after="0" w:line="360" w:lineRule="auto"/>
      <w:jc w:val="center"/>
      <w:outlineLvl w:val="3"/>
    </w:pPr>
    <w:rPr>
      <w:rFonts w:eastAsiaTheme="majorEastAsia" w:cstheme="majorBidi"/>
      <w:iCs/>
      <w:color w:val="833C0B" w:themeColor="accent2" w:themeShade="80"/>
      <w:sz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39BD"/>
    <w:rPr>
      <w:rFonts w:asciiTheme="majorHAnsi" w:eastAsiaTheme="majorEastAsia" w:hAnsiTheme="majorHAnsi" w:cstheme="majorBidi"/>
      <w:b/>
      <w:color w:val="2E74B5" w:themeColor="accent1" w:themeShade="BF"/>
      <w:sz w:val="40"/>
      <w:szCs w:val="32"/>
    </w:rPr>
  </w:style>
  <w:style w:type="character" w:customStyle="1" w:styleId="Ttulo2Car">
    <w:name w:val="Título 2 Car"/>
    <w:basedOn w:val="Fuentedeprrafopredeter"/>
    <w:link w:val="Ttulo2"/>
    <w:uiPriority w:val="9"/>
    <w:rsid w:val="005C39BD"/>
    <w:rPr>
      <w:rFonts w:eastAsiaTheme="majorEastAsia" w:cstheme="majorBidi"/>
      <w:color w:val="806000" w:themeColor="accent4" w:themeShade="80"/>
      <w:sz w:val="32"/>
      <w:szCs w:val="26"/>
    </w:rPr>
  </w:style>
  <w:style w:type="character" w:customStyle="1" w:styleId="Ttulo3Car">
    <w:name w:val="Título 3 Car"/>
    <w:basedOn w:val="Fuentedeprrafopredeter"/>
    <w:link w:val="Ttulo3"/>
    <w:uiPriority w:val="9"/>
    <w:rsid w:val="005C39BD"/>
    <w:rPr>
      <w:rFonts w:eastAsiaTheme="majorEastAsia" w:cstheme="majorBidi"/>
      <w:color w:val="385623" w:themeColor="accent6" w:themeShade="80"/>
      <w:sz w:val="32"/>
      <w:szCs w:val="24"/>
    </w:rPr>
  </w:style>
  <w:style w:type="character" w:customStyle="1" w:styleId="Ttulo4Car">
    <w:name w:val="Título 4 Car"/>
    <w:basedOn w:val="Fuentedeprrafopredeter"/>
    <w:link w:val="Ttulo4"/>
    <w:uiPriority w:val="9"/>
    <w:rsid w:val="005C39BD"/>
    <w:rPr>
      <w:rFonts w:eastAsiaTheme="majorEastAsia" w:cstheme="majorBidi"/>
      <w:iCs/>
      <w:color w:val="833C0B" w:themeColor="accent2" w:themeShade="80"/>
      <w:sz w:val="32"/>
    </w:rPr>
  </w:style>
  <w:style w:type="paragraph" w:styleId="Prrafodelista">
    <w:name w:val="List Paragraph"/>
    <w:basedOn w:val="Normal"/>
    <w:uiPriority w:val="34"/>
    <w:qFormat/>
    <w:rsid w:val="00BF7ECE"/>
    <w:pPr>
      <w:ind w:left="720"/>
      <w:contextualSpacing/>
    </w:pPr>
  </w:style>
  <w:style w:type="character" w:styleId="Hipervnculo">
    <w:name w:val="Hyperlink"/>
    <w:basedOn w:val="Fuentedeprrafopredeter"/>
    <w:uiPriority w:val="99"/>
    <w:unhideWhenUsed/>
    <w:rsid w:val="007F0797"/>
    <w:rPr>
      <w:color w:val="0563C1" w:themeColor="hyperlink"/>
      <w:u w:val="single"/>
    </w:rPr>
  </w:style>
  <w:style w:type="paragraph" w:styleId="TtuloTDC">
    <w:name w:val="TOC Heading"/>
    <w:basedOn w:val="Ttulo1"/>
    <w:next w:val="Normal"/>
    <w:uiPriority w:val="39"/>
    <w:unhideWhenUsed/>
    <w:qFormat/>
    <w:rsid w:val="00577509"/>
    <w:pPr>
      <w:spacing w:line="259" w:lineRule="auto"/>
      <w:jc w:val="left"/>
      <w:outlineLvl w:val="9"/>
    </w:pPr>
    <w:rPr>
      <w:b w:val="0"/>
      <w:sz w:val="32"/>
    </w:rPr>
  </w:style>
  <w:style w:type="paragraph" w:styleId="TDC1">
    <w:name w:val="toc 1"/>
    <w:basedOn w:val="Normal"/>
    <w:next w:val="Normal"/>
    <w:autoRedefine/>
    <w:uiPriority w:val="39"/>
    <w:unhideWhenUsed/>
    <w:rsid w:val="00577509"/>
    <w:pPr>
      <w:spacing w:after="100"/>
    </w:pPr>
  </w:style>
  <w:style w:type="paragraph" w:styleId="TDC2">
    <w:name w:val="toc 2"/>
    <w:basedOn w:val="Normal"/>
    <w:next w:val="Normal"/>
    <w:autoRedefine/>
    <w:uiPriority w:val="39"/>
    <w:unhideWhenUsed/>
    <w:rsid w:val="00577509"/>
    <w:pPr>
      <w:spacing w:after="100"/>
      <w:ind w:left="240"/>
    </w:pPr>
  </w:style>
  <w:style w:type="paragraph" w:styleId="TDC3">
    <w:name w:val="toc 3"/>
    <w:basedOn w:val="Normal"/>
    <w:next w:val="Normal"/>
    <w:autoRedefine/>
    <w:uiPriority w:val="39"/>
    <w:unhideWhenUsed/>
    <w:rsid w:val="00577509"/>
    <w:pPr>
      <w:spacing w:after="100"/>
      <w:ind w:left="480"/>
    </w:pPr>
  </w:style>
  <w:style w:type="paragraph" w:styleId="Textodeglobo">
    <w:name w:val="Balloon Text"/>
    <w:basedOn w:val="Normal"/>
    <w:link w:val="TextodegloboCar"/>
    <w:uiPriority w:val="99"/>
    <w:semiHidden/>
    <w:unhideWhenUsed/>
    <w:rsid w:val="005775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7509"/>
    <w:rPr>
      <w:rFonts w:ascii="Segoe UI" w:hAnsi="Segoe UI" w:cs="Segoe UI"/>
      <w:sz w:val="18"/>
      <w:szCs w:val="18"/>
    </w:rPr>
  </w:style>
  <w:style w:type="character" w:styleId="Refdecomentario">
    <w:name w:val="annotation reference"/>
    <w:basedOn w:val="Fuentedeprrafopredeter"/>
    <w:uiPriority w:val="99"/>
    <w:semiHidden/>
    <w:unhideWhenUsed/>
    <w:rsid w:val="0029036E"/>
    <w:rPr>
      <w:sz w:val="16"/>
      <w:szCs w:val="16"/>
    </w:rPr>
  </w:style>
  <w:style w:type="paragraph" w:styleId="Textocomentario">
    <w:name w:val="annotation text"/>
    <w:basedOn w:val="Normal"/>
    <w:link w:val="TextocomentarioCar"/>
    <w:uiPriority w:val="99"/>
    <w:semiHidden/>
    <w:unhideWhenUsed/>
    <w:rsid w:val="002903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9036E"/>
    <w:rPr>
      <w:sz w:val="20"/>
      <w:szCs w:val="20"/>
    </w:rPr>
  </w:style>
  <w:style w:type="paragraph" w:styleId="Asuntodelcomentario">
    <w:name w:val="annotation subject"/>
    <w:basedOn w:val="Textocomentario"/>
    <w:next w:val="Textocomentario"/>
    <w:link w:val="AsuntodelcomentarioCar"/>
    <w:uiPriority w:val="99"/>
    <w:semiHidden/>
    <w:unhideWhenUsed/>
    <w:rsid w:val="0029036E"/>
    <w:rPr>
      <w:b/>
      <w:bCs/>
    </w:rPr>
  </w:style>
  <w:style w:type="character" w:customStyle="1" w:styleId="AsuntodelcomentarioCar">
    <w:name w:val="Asunto del comentario Car"/>
    <w:basedOn w:val="TextocomentarioCar"/>
    <w:link w:val="Asuntodelcomentario"/>
    <w:uiPriority w:val="99"/>
    <w:semiHidden/>
    <w:rsid w:val="0029036E"/>
    <w:rPr>
      <w:b/>
      <w:bCs/>
      <w:sz w:val="20"/>
      <w:szCs w:val="20"/>
    </w:rPr>
  </w:style>
  <w:style w:type="paragraph" w:styleId="Textonotapie">
    <w:name w:val="footnote text"/>
    <w:basedOn w:val="Normal"/>
    <w:link w:val="TextonotapieCar"/>
    <w:uiPriority w:val="99"/>
    <w:semiHidden/>
    <w:unhideWhenUsed/>
    <w:rsid w:val="002903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9036E"/>
    <w:rPr>
      <w:sz w:val="20"/>
      <w:szCs w:val="20"/>
    </w:rPr>
  </w:style>
  <w:style w:type="character" w:styleId="Refdenotaalpie">
    <w:name w:val="footnote reference"/>
    <w:basedOn w:val="Fuentedeprrafopredeter"/>
    <w:uiPriority w:val="99"/>
    <w:semiHidden/>
    <w:unhideWhenUsed/>
    <w:rsid w:val="0029036E"/>
    <w:rPr>
      <w:vertAlign w:val="superscript"/>
    </w:rPr>
  </w:style>
  <w:style w:type="paragraph" w:styleId="TDC4">
    <w:name w:val="toc 4"/>
    <w:basedOn w:val="Normal"/>
    <w:next w:val="Normal"/>
    <w:autoRedefine/>
    <w:uiPriority w:val="39"/>
    <w:unhideWhenUsed/>
    <w:rsid w:val="0026285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ibros%20de%20Dise&#241;o%20de%20Software/M&#237;tico%20Mes-Hombr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4BD4D-15E4-4D49-921C-CC66D587E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5</Pages>
  <Words>795</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Daniel Morales</dc:creator>
  <cp:keywords/>
  <dc:description/>
  <cp:lastModifiedBy>Jeremy Daniel Morales</cp:lastModifiedBy>
  <cp:revision>3</cp:revision>
  <dcterms:created xsi:type="dcterms:W3CDTF">2020-05-05T23:28:00Z</dcterms:created>
  <dcterms:modified xsi:type="dcterms:W3CDTF">2020-05-06T06:42:00Z</dcterms:modified>
</cp:coreProperties>
</file>