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00 Project Document Index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Назначение пакета v2</w:t>
      </w:r>
    </w:p>
    <w:p>
      <w:pPr>
        <w:spacing w:after="120"/>
      </w:pPr>
      <w:r>
        <w:t>Этот пакет заменяет предыдущий QISSA Project Document Pack v1. Его нужно использовать как актуальную основу для следующих шагов: build prompts, Codex/Lovable задачи, проектирование БД, UI и AI pipeline.</w:t>
      </w:r>
    </w:p>
    <w:p>
      <w:pPr>
        <w:pStyle w:val="Heading1"/>
      </w:pPr>
      <w:r>
        <w:t>Структура пакета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Ключевые обновления v2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00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Навигация по пакету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Фиксирует v2 как replacement pack.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01 PRD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Продуктовые требования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listening/reading/voice как обязательные UX-уточнения v1.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02 Technical Spec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Техническая архитектура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audio pipeline, voice presets, reader settings, playback progress, cover generation.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03 Content Safety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Контентная безопасность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audio/visual safety rules, voice tone safety, reading/listening mode rules.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 Prompt &amp; Agent Spec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Агенты и JSON-контракты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voice_settings, reading_settings, visual_scene contract, audio agent contract.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05 UX UI Spec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Экраны и UX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Подробно описаны listening screen, reader settings, voice bottom sheet.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06 Visual Style 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Визуальная система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episode cover system, listening scene, reader themes.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07 DB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Черновик БД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user_preferences, voice_presets, playback_progress, episode_visual_assets.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08 Localization Guide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Локализация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ключи для voice, reading, listening и gender-safe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09 Roadmap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Релизный план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Пересобрана v1-фаза с вау-эффектом и audio/reader polish.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 Monetization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Монетизация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Reader settings бесплатны; first audio experience не блокировать paywall.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 Competitor Map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Конкуренты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Уточнены уроки по audio/story apps и differentiation.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 Legal Privacy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Privacy/legal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Добавлены voice preference vs voice cloning, audio logs, data minimization.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13 Addendum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Короткий changelog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Быстрый файл для понимания обновления v2.</w:t>
            </w:r>
          </w:p>
        </w:tc>
      </w:tr>
    </w:tbl>
    <w:p/>
    <w:p>
      <w:pPr>
        <w:pStyle w:val="Heading1"/>
      </w:pPr>
      <w:r>
        <w:t>Правило использования</w:t>
      </w:r>
    </w:p>
    <w:p>
      <w:pPr>
        <w:spacing w:after="120"/>
      </w:pPr>
      <w:r>
        <w:t>При следующих задачах ссылаться на этот пакет как на QISSA Project Document Pack v2. Не возвращаться к v1, если только явно не нужно посмотреть историю решений.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00 Project Document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