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13 Listening Reading Voice Addendum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Purpose</w:t>
      </w:r>
    </w:p>
    <w:p>
      <w:pPr>
        <w:spacing w:after="120"/>
      </w:pPr>
      <w:r>
        <w:t>This addendum is a quick operational summary of what changed from QISSA Project Document Pack v1 to v2. It can be used when giving tasks to Lovable/Codex so the update is not missed.</w:t>
      </w:r>
    </w:p>
    <w:p>
      <w:pPr>
        <w:pStyle w:val="Heading1"/>
      </w:pPr>
      <w:r>
        <w:t>Core v2 decisions</w:t>
      </w:r>
    </w:p>
    <w:p>
      <w:pPr>
        <w:pStyle w:val="ListBullet"/>
      </w:pPr>
      <w:r>
        <w:t>Listening screen is required in MVP, but uses style pack visuals, not AI-generated scene images.</w:t>
      </w:r>
    </w:p>
    <w:p>
      <w:pPr>
        <w:pStyle w:val="ListBullet"/>
      </w:pPr>
      <w:r>
        <w:t>Reading settings are required and free: text size, font, line spacing, light/warm/night theme.</w:t>
      </w:r>
    </w:p>
    <w:p>
      <w:pPr>
        <w:pStyle w:val="ListBullet"/>
      </w:pPr>
      <w:r>
        <w:t>Voice selection is required as standard narrator presets; voice cloning remains later/premium/consent-heavy.</w:t>
      </w:r>
    </w:p>
    <w:p>
      <w:pPr>
        <w:pStyle w:val="ListBullet"/>
      </w:pPr>
      <w:r>
        <w:t>Voice labels can include male/female/neutral, but cannot be tied to child gender or story stereotypes.</w:t>
      </w:r>
    </w:p>
    <w:p>
      <w:pPr>
        <w:pStyle w:val="ListBullet"/>
      </w:pPr>
      <w:r>
        <w:t>Audio is generated on demand and cached.</w:t>
      </w:r>
    </w:p>
    <w:p>
      <w:pPr>
        <w:pStyle w:val="ListBullet"/>
      </w:pPr>
      <w:r>
        <w:t>Choice moment during listening pauses audio and shows 2 safe options.</w:t>
      </w:r>
    </w:p>
    <w:p>
      <w:pPr>
        <w:pStyle w:val="ListBullet"/>
      </w:pPr>
      <w:r>
        <w:t>The first launch wow remains memory of choice, not visual complexity.</w:t>
      </w:r>
    </w:p>
    <w:p>
      <w:pPr>
        <w:pStyle w:val="Heading1"/>
      </w:pPr>
      <w:r>
        <w:t>Developer instruction</w:t>
      </w:r>
    </w:p>
    <w:p>
      <w:pPr>
        <w:spacing w:after="120"/>
      </w:pPr>
      <w:r>
        <w:t>When building QISSA, implement reading/listening/voice as part of the core app shell, but do not expand scope into AI image generation, voice cloning, animation, social features or advanced education.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13 Listening Reading Voice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