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6A" w:rsidRDefault="00A934C2" w:rsidP="003D192B">
      <w:pPr>
        <w:pStyle w:val="2"/>
        <w:jc w:val="center"/>
      </w:pPr>
      <w:r>
        <w:rPr>
          <w:rFonts w:hint="eastAsia"/>
        </w:rPr>
        <w:t>JDBC核心文档</w:t>
      </w:r>
    </w:p>
    <w:p w:rsidR="00A934C2" w:rsidRDefault="00A934C2" w:rsidP="003D192B">
      <w:pPr>
        <w:pStyle w:val="2"/>
        <w:numPr>
          <w:ilvl w:val="0"/>
          <w:numId w:val="2"/>
        </w:numPr>
      </w:pPr>
      <w:r>
        <w:rPr>
          <w:rFonts w:hint="eastAsia"/>
        </w:rPr>
        <w:t>JDBC设计目的</w:t>
      </w:r>
    </w:p>
    <w:p w:rsidR="00A934C2" w:rsidRDefault="00A934C2" w:rsidP="00A934C2">
      <w:pPr>
        <w:ind w:firstLine="480"/>
      </w:pPr>
      <w:r>
        <w:rPr>
          <w:rFonts w:hint="eastAsia"/>
        </w:rPr>
        <w:t>鉴于现用的</w:t>
      </w:r>
      <w:proofErr w:type="spellStart"/>
      <w:r>
        <w:rPr>
          <w:rFonts w:hint="eastAsia"/>
        </w:rPr>
        <w:t>mdsplus</w:t>
      </w:r>
      <w:proofErr w:type="spellEnd"/>
      <w:r>
        <w:rPr>
          <w:rFonts w:hint="eastAsia"/>
        </w:rPr>
        <w:t>有诸多不便，未来也需要更加快速、方便</w:t>
      </w:r>
      <w:r w:rsidR="003D192B">
        <w:rPr>
          <w:rFonts w:hint="eastAsia"/>
        </w:rPr>
        <w:t>，支持多种格式的科学型数据库，利用集群技术，实现JDBC。</w:t>
      </w:r>
    </w:p>
    <w:p w:rsidR="002A102B" w:rsidRDefault="003D192B" w:rsidP="002A102B">
      <w:pPr>
        <w:pStyle w:val="2"/>
        <w:numPr>
          <w:ilvl w:val="0"/>
          <w:numId w:val="2"/>
        </w:numPr>
      </w:pPr>
      <w:r>
        <w:rPr>
          <w:rFonts w:hint="eastAsia"/>
        </w:rPr>
        <w:t>JDBC整体结构</w:t>
      </w:r>
    </w:p>
    <w:p w:rsidR="002A102B" w:rsidRPr="002A102B" w:rsidRDefault="002A102B" w:rsidP="002A102B">
      <w:pPr>
        <w:pStyle w:val="3"/>
        <w:numPr>
          <w:ilvl w:val="0"/>
          <w:numId w:val="4"/>
        </w:numPr>
      </w:pPr>
      <w:r>
        <w:rPr>
          <w:rFonts w:hint="eastAsia"/>
        </w:rPr>
        <w:t>JDBC框架</w:t>
      </w:r>
    </w:p>
    <w:p w:rsidR="002A102B" w:rsidRDefault="002A102B" w:rsidP="002A102B">
      <w:pPr>
        <w:ind w:firstLine="480"/>
      </w:pPr>
      <w:proofErr w:type="spellStart"/>
      <w:r>
        <w:rPr>
          <w:rFonts w:hint="eastAsia"/>
        </w:rPr>
        <w:t>Core</w:t>
      </w:r>
      <w:r>
        <w:t>Service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存储Experiment和Signal相关的信息，Cassandra主要负责payload的信息。</w:t>
      </w:r>
    </w:p>
    <w:p w:rsidR="003D192B" w:rsidRDefault="00F81F7A" w:rsidP="00D514D6">
      <w:pPr>
        <w:ind w:firstLineChars="0" w:firstLine="0"/>
      </w:pPr>
      <w:r>
        <w:object w:dxaOrig="11377" w:dyaOrig="10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01.3pt" o:ole="">
            <v:imagedata r:id="rId7" o:title=""/>
          </v:shape>
          <o:OLEObject Type="Embed" ProgID="Visio.Drawing.15" ShapeID="_x0000_i1025" DrawAspect="Content" ObjectID="_1530632559" r:id="rId8"/>
        </w:object>
      </w:r>
    </w:p>
    <w:p w:rsidR="002A102B" w:rsidRDefault="002A102B" w:rsidP="00D514D6">
      <w:pPr>
        <w:ind w:firstLineChars="0" w:firstLine="0"/>
      </w:pPr>
    </w:p>
    <w:p w:rsidR="002A102B" w:rsidRDefault="002A102B" w:rsidP="002A102B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JDBC操作关系</w:t>
      </w:r>
    </w:p>
    <w:p w:rsidR="004C2913" w:rsidRPr="004C2913" w:rsidRDefault="004C2913" w:rsidP="004C2913">
      <w:pPr>
        <w:ind w:firstLine="480"/>
      </w:pPr>
      <w:proofErr w:type="spellStart"/>
      <w:r>
        <w:rPr>
          <w:rFonts w:hint="eastAsia"/>
        </w:rPr>
        <w:t>Core</w:t>
      </w:r>
      <w:r>
        <w:t>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StorageEngine</w:t>
      </w:r>
      <w:proofErr w:type="spellEnd"/>
      <w:r>
        <w:rPr>
          <w:rFonts w:hint="eastAsia"/>
        </w:rPr>
        <w:t>是底层操作，</w:t>
      </w:r>
      <w:proofErr w:type="spellStart"/>
      <w:r>
        <w:rPr>
          <w:rFonts w:hint="eastAsia"/>
        </w:rPr>
        <w:t>CoreApi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Core</w:t>
      </w:r>
      <w:r>
        <w:t>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StorageEngine</w:t>
      </w:r>
      <w:proofErr w:type="spellEnd"/>
      <w:r>
        <w:rPr>
          <w:rFonts w:hint="eastAsia"/>
        </w:rPr>
        <w:t>进行了封装</w:t>
      </w:r>
      <w:r w:rsidR="00D41185">
        <w:rPr>
          <w:rFonts w:hint="eastAsia"/>
        </w:rPr>
        <w:t>。</w:t>
      </w:r>
      <w:proofErr w:type="spellStart"/>
      <w:r>
        <w:rPr>
          <w:rFonts w:hint="eastAsia"/>
        </w:rPr>
        <w:t>FixedWaveDataTypePlugin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I</w:t>
      </w:r>
      <w:r>
        <w:t>D</w:t>
      </w:r>
      <w:r>
        <w:rPr>
          <w:rFonts w:hint="eastAsia"/>
        </w:rPr>
        <w:t>ataTypePlugIn</w:t>
      </w:r>
      <w:proofErr w:type="spellEnd"/>
      <w:r>
        <w:rPr>
          <w:rFonts w:hint="eastAsia"/>
        </w:rPr>
        <w:t>接口</w:t>
      </w:r>
      <w:r w:rsidR="00387F42">
        <w:rPr>
          <w:rFonts w:hint="eastAsia"/>
        </w:rPr>
        <w:t>；</w:t>
      </w:r>
      <w:proofErr w:type="spellStart"/>
      <w:r w:rsidR="00D41185">
        <w:rPr>
          <w:rFonts w:hint="eastAsia"/>
        </w:rPr>
        <w:t>Path</w:t>
      </w:r>
      <w:r w:rsidR="00D41185">
        <w:t>QueryPlguIn</w:t>
      </w:r>
      <w:proofErr w:type="spellEnd"/>
      <w:r w:rsidR="00D41185">
        <w:rPr>
          <w:rFonts w:hint="eastAsia"/>
        </w:rPr>
        <w:t>和</w:t>
      </w:r>
      <w:proofErr w:type="spellStart"/>
      <w:r w:rsidR="00D41185">
        <w:rPr>
          <w:rFonts w:hint="eastAsia"/>
        </w:rPr>
        <w:t>IdQueryPlugIn</w:t>
      </w:r>
      <w:proofErr w:type="spellEnd"/>
      <w:r w:rsidR="00D41185">
        <w:rPr>
          <w:rFonts w:hint="eastAsia"/>
        </w:rPr>
        <w:t>实现</w:t>
      </w:r>
      <w:proofErr w:type="spellStart"/>
      <w:r w:rsidR="00D41185">
        <w:rPr>
          <w:rFonts w:hint="eastAsia"/>
        </w:rPr>
        <w:t>IQueryPlguIn</w:t>
      </w:r>
      <w:proofErr w:type="spellEnd"/>
      <w:r w:rsidR="00387F42">
        <w:rPr>
          <w:rFonts w:hint="eastAsia"/>
        </w:rPr>
        <w:t>接口。</w:t>
      </w:r>
      <w:r w:rsidR="004C673B">
        <w:rPr>
          <w:rFonts w:hint="eastAsia"/>
        </w:rPr>
        <w:t>这些</w:t>
      </w:r>
      <w:r w:rsidR="00387F42">
        <w:rPr>
          <w:rFonts w:hint="eastAsia"/>
        </w:rPr>
        <w:t>实现的接口被添加到</w:t>
      </w:r>
      <w:proofErr w:type="spellStart"/>
      <w:r w:rsidR="00387F42">
        <w:rPr>
          <w:rFonts w:hint="eastAsia"/>
        </w:rPr>
        <w:t>Core</w:t>
      </w:r>
      <w:r w:rsidR="00387F42">
        <w:t>A</w:t>
      </w:r>
      <w:r w:rsidR="00387F42">
        <w:rPr>
          <w:rFonts w:hint="eastAsia"/>
        </w:rPr>
        <w:t>pi</w:t>
      </w:r>
      <w:proofErr w:type="spellEnd"/>
      <w:r w:rsidR="00387F42">
        <w:rPr>
          <w:rFonts w:hint="eastAsia"/>
        </w:rPr>
        <w:t>里，Web即可操作。</w:t>
      </w:r>
    </w:p>
    <w:p w:rsidR="002A102B" w:rsidRPr="002A102B" w:rsidRDefault="00D41185" w:rsidP="004C2913">
      <w:pPr>
        <w:ind w:leftChars="-650" w:left="-1274" w:hangingChars="119" w:hanging="286"/>
      </w:pPr>
      <w:r>
        <w:object w:dxaOrig="15525" w:dyaOrig="8341">
          <v:shape id="_x0000_i1026" type="#_x0000_t75" style="width:566pt;height:303.05pt" o:ole="">
            <v:imagedata r:id="rId9" o:title=""/>
          </v:shape>
          <o:OLEObject Type="Embed" ProgID="Visio.Drawing.15" ShapeID="_x0000_i1026" DrawAspect="Content" ObjectID="_1530632560" r:id="rId10"/>
        </w:object>
      </w:r>
    </w:p>
    <w:p w:rsidR="00505613" w:rsidRDefault="004C673B" w:rsidP="009273C1">
      <w:pPr>
        <w:pStyle w:val="3"/>
        <w:numPr>
          <w:ilvl w:val="0"/>
          <w:numId w:val="4"/>
        </w:numPr>
      </w:pPr>
      <w:r w:rsidRPr="004C673B">
        <w:t>JDBC</w:t>
      </w:r>
      <w:r>
        <w:rPr>
          <w:rFonts w:hint="eastAsia"/>
        </w:rPr>
        <w:t>接口设计</w:t>
      </w:r>
    </w:p>
    <w:p w:rsidR="009273C1" w:rsidRDefault="009273C1" w:rsidP="009273C1">
      <w:pPr>
        <w:ind w:firstLineChars="0" w:firstLine="0"/>
      </w:pPr>
      <w:r>
        <w:rPr>
          <w:rFonts w:hint="eastAsia"/>
        </w:rPr>
        <w:t>存储引擎方面：</w:t>
      </w:r>
    </w:p>
    <w:p w:rsidR="009273C1" w:rsidRDefault="009273C1" w:rsidP="009273C1">
      <w:pPr>
        <w:ind w:firstLineChars="0" w:firstLine="0"/>
      </w:pPr>
      <w:proofErr w:type="spellStart"/>
      <w:r>
        <w:rPr>
          <w:rFonts w:hint="eastAsia"/>
        </w:rPr>
        <w:t>IStorage</w:t>
      </w:r>
      <w:r>
        <w:t>E</w:t>
      </w:r>
      <w:r>
        <w:rPr>
          <w:rFonts w:hint="eastAsia"/>
        </w:rPr>
        <w:t>ngine</w:t>
      </w:r>
      <w:proofErr w:type="spellEnd"/>
      <w:r>
        <w:rPr>
          <w:rFonts w:hint="eastAsia"/>
        </w:rPr>
        <w:t>：最底层接口，定义了数据库的初始化和清空，删除数据，拷贝数据等最基本的操作。</w:t>
      </w:r>
    </w:p>
    <w:p w:rsidR="009273C1" w:rsidRDefault="009273C1" w:rsidP="009273C1">
      <w:pPr>
        <w:ind w:firstLineChars="0" w:firstLine="0"/>
      </w:pPr>
      <w:proofErr w:type="spellStart"/>
      <w:r w:rsidRPr="009273C1">
        <w:t>IMatrixStorageEngineInterface</w:t>
      </w:r>
      <w:proofErr w:type="spellEnd"/>
      <w:r w:rsidRPr="009273C1">
        <w:rPr>
          <w:rFonts w:hint="eastAsia"/>
        </w:rPr>
        <w:t>：</w:t>
      </w:r>
      <w:r>
        <w:rPr>
          <w:rFonts w:hint="eastAsia"/>
          <w:lang w:val="zh-CN"/>
        </w:rPr>
        <w:t>中间层接口</w:t>
      </w:r>
      <w:r w:rsidRPr="009273C1">
        <w:rPr>
          <w:rFonts w:hint="eastAsia"/>
        </w:rPr>
        <w:t>，</w:t>
      </w:r>
      <w:r>
        <w:rPr>
          <w:rFonts w:hint="eastAsia"/>
          <w:lang w:val="zh-CN"/>
        </w:rPr>
        <w:t>定义了矩阵型</w:t>
      </w:r>
      <w:proofErr w:type="spellStart"/>
      <w:r w:rsidRPr="009273C1">
        <w:rPr>
          <w:rFonts w:hint="eastAsia"/>
        </w:rPr>
        <w:t>Storage</w:t>
      </w:r>
      <w:r w:rsidRPr="009273C1">
        <w:t>E</w:t>
      </w:r>
      <w:r w:rsidRPr="009273C1">
        <w:rPr>
          <w:rFonts w:hint="eastAsia"/>
        </w:rPr>
        <w:t>ngine</w:t>
      </w:r>
      <w:proofErr w:type="spellEnd"/>
      <w:r>
        <w:rPr>
          <w:rFonts w:hint="eastAsia"/>
          <w:lang w:val="zh-CN"/>
        </w:rPr>
        <w:t>的操作形式</w:t>
      </w:r>
      <w:r w:rsidRPr="009273C1">
        <w:rPr>
          <w:rFonts w:hint="eastAsia"/>
        </w:rPr>
        <w:t>，</w:t>
      </w:r>
      <w:r>
        <w:rPr>
          <w:rFonts w:hint="eastAsia"/>
          <w:lang w:val="zh-CN"/>
        </w:rPr>
        <w:t>未来有别的</w:t>
      </w:r>
      <w:proofErr w:type="spellStart"/>
      <w:r w:rsidRPr="009273C1">
        <w:rPr>
          <w:rFonts w:hint="eastAsia"/>
        </w:rPr>
        <w:t>Storage</w:t>
      </w:r>
      <w:r w:rsidRPr="009273C1">
        <w:t>E</w:t>
      </w:r>
      <w:r w:rsidRPr="009273C1">
        <w:rPr>
          <w:rFonts w:hint="eastAsia"/>
        </w:rPr>
        <w:t>ngine</w:t>
      </w:r>
      <w:proofErr w:type="spellEnd"/>
      <w:r>
        <w:rPr>
          <w:rFonts w:hint="eastAsia"/>
          <w:lang w:val="zh-CN"/>
        </w:rPr>
        <w:t>形式</w:t>
      </w:r>
      <w:r w:rsidRPr="009273C1">
        <w:rPr>
          <w:rFonts w:hint="eastAsia"/>
        </w:rPr>
        <w:t>，</w:t>
      </w:r>
      <w:r>
        <w:rPr>
          <w:rFonts w:hint="eastAsia"/>
          <w:lang w:val="zh-CN"/>
        </w:rPr>
        <w:t>比如图形、文字型等</w:t>
      </w:r>
      <w:r w:rsidRPr="009273C1">
        <w:rPr>
          <w:rFonts w:hint="eastAsia"/>
        </w:rPr>
        <w:t>，</w:t>
      </w:r>
      <w:r>
        <w:rPr>
          <w:rFonts w:hint="eastAsia"/>
          <w:lang w:val="zh-CN"/>
        </w:rPr>
        <w:t>可在这里定义</w:t>
      </w:r>
      <w:r>
        <w:rPr>
          <w:rFonts w:hint="eastAsia"/>
        </w:rPr>
        <w:t>。</w:t>
      </w:r>
    </w:p>
    <w:p w:rsidR="009273C1" w:rsidRDefault="000D6510" w:rsidP="009273C1">
      <w:pPr>
        <w:ind w:firstLineChars="0" w:firstLine="0"/>
      </w:pPr>
      <w:r>
        <w:rPr>
          <w:rFonts w:hint="eastAsia"/>
        </w:rPr>
        <w:t>信号</w:t>
      </w:r>
      <w:r w:rsidR="004D10CB">
        <w:rPr>
          <w:rFonts w:hint="eastAsia"/>
        </w:rPr>
        <w:t>处理</w:t>
      </w:r>
      <w:r>
        <w:rPr>
          <w:rFonts w:hint="eastAsia"/>
        </w:rPr>
        <w:t>方面：</w:t>
      </w:r>
      <w:r w:rsidR="004D10CB">
        <w:rPr>
          <w:rFonts w:hint="eastAsia"/>
        </w:rPr>
        <w:t>包括信号操作的接口和信号基本信息的接口。</w:t>
      </w:r>
    </w:p>
    <w:p w:rsidR="004D10CB" w:rsidRDefault="004D10CB" w:rsidP="009273C1">
      <w:pPr>
        <w:ind w:firstLineChars="0" w:firstLine="0"/>
      </w:pPr>
      <w:r>
        <w:rPr>
          <w:rFonts w:hint="eastAsia"/>
        </w:rPr>
        <w:lastRenderedPageBreak/>
        <w:t>信号操作的接口：</w:t>
      </w:r>
    </w:p>
    <w:p w:rsidR="004D10CB" w:rsidRDefault="004D10CB" w:rsidP="009273C1">
      <w:pPr>
        <w:ind w:firstLineChars="0" w:firstLine="0"/>
      </w:pPr>
      <w:proofErr w:type="spellStart"/>
      <w:r>
        <w:rPr>
          <w:rFonts w:hint="eastAsia"/>
        </w:rPr>
        <w:t>IDataTypePlugIn</w:t>
      </w:r>
      <w:proofErr w:type="spellEnd"/>
      <w:r>
        <w:rPr>
          <w:rFonts w:hint="eastAsia"/>
        </w:rPr>
        <w:t>：定义了插件的名字，创建信号，读写信号几个操作。</w:t>
      </w:r>
    </w:p>
    <w:p w:rsidR="00DA6C75" w:rsidRDefault="004D10CB" w:rsidP="009273C1">
      <w:pPr>
        <w:ind w:firstLineChars="0" w:firstLine="0"/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  <w:r w:rsidRPr="004D10C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Pr="004D10C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</w:p>
    <w:p w:rsidR="004D10CB" w:rsidRDefault="004D10CB" w:rsidP="009273C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signal);</w:t>
      </w:r>
    </w:p>
    <w:p w:rsidR="00DA6C75" w:rsidRDefault="00DA6C75" w:rsidP="009273C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GetDataAsync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fragment,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format);</w:t>
      </w:r>
    </w:p>
    <w:p w:rsidR="00DA6C75" w:rsidRDefault="00DA6C75" w:rsidP="009273C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GetCursorAsync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dataFragment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A6C75" w:rsidRDefault="00DA6C75" w:rsidP="009273C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PutDataAsync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signal,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fragment,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data);</w:t>
      </w:r>
    </w:p>
    <w:p w:rsidR="00DA6C75" w:rsidRDefault="00DA6C75" w:rsidP="009273C1">
      <w:pPr>
        <w:ind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CreateSignal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D10CB" w:rsidRDefault="004D10CB" w:rsidP="009273C1">
      <w:pPr>
        <w:ind w:firstLineChars="0" w:firstLine="0"/>
      </w:pPr>
      <w:proofErr w:type="spellStart"/>
      <w:r>
        <w:rPr>
          <w:rFonts w:hint="eastAsia"/>
        </w:rPr>
        <w:t>IQueryPlugIn</w:t>
      </w:r>
      <w:proofErr w:type="spellEnd"/>
      <w:r>
        <w:rPr>
          <w:rFonts w:hint="eastAsia"/>
        </w:rPr>
        <w:t>：定义了插件的名字，查询条件评分，查找entity操作。</w:t>
      </w:r>
    </w:p>
    <w:p w:rsidR="00DA6C75" w:rsidRDefault="00DA6C75" w:rsidP="009273C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query);</w:t>
      </w:r>
    </w:p>
    <w:p w:rsidR="00DA6C75" w:rsidRDefault="00DA6C75" w:rsidP="009273C1">
      <w:pPr>
        <w:ind w:firstLineChars="0" w:firstLine="0"/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JDBCEntity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FindJdbcEntityAsync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query);</w:t>
      </w:r>
    </w:p>
    <w:p w:rsidR="004D10CB" w:rsidRDefault="004D10CB" w:rsidP="009273C1">
      <w:pPr>
        <w:ind w:firstLineChars="0" w:firstLine="0"/>
      </w:pPr>
      <w:r>
        <w:rPr>
          <w:rFonts w:hint="eastAsia"/>
        </w:rPr>
        <w:t>信号基本信息接口：</w:t>
      </w:r>
    </w:p>
    <w:p w:rsidR="000D6510" w:rsidRDefault="004D10CB" w:rsidP="009273C1">
      <w:pPr>
        <w:ind w:firstLineChars="0" w:firstLine="0"/>
      </w:pPr>
      <w:proofErr w:type="spellStart"/>
      <w:r>
        <w:rPr>
          <w:rFonts w:hint="eastAsia"/>
        </w:rPr>
        <w:t>ITyped</w:t>
      </w:r>
      <w:r>
        <w:t>Signal</w:t>
      </w:r>
      <w:proofErr w:type="spellEnd"/>
      <w:r>
        <w:t>:</w:t>
      </w:r>
      <w:r>
        <w:rPr>
          <w:rFonts w:hint="eastAsia"/>
        </w:rPr>
        <w:t>定义了信号的基本操作，</w:t>
      </w:r>
      <w:r w:rsidR="00DA6C75">
        <w:rPr>
          <w:rFonts w:hint="eastAsia"/>
        </w:rPr>
        <w:t>通过</w:t>
      </w:r>
      <w:proofErr w:type="spellStart"/>
      <w:r w:rsidR="00DA6C75">
        <w:rPr>
          <w:rFonts w:hint="eastAsia"/>
        </w:rPr>
        <w:t>IDataTypePlugIn</w:t>
      </w:r>
      <w:proofErr w:type="spellEnd"/>
      <w:r w:rsidR="00DA6C75">
        <w:rPr>
          <w:rFonts w:hint="eastAsia"/>
        </w:rPr>
        <w:t>来执行读写数据。</w:t>
      </w:r>
    </w:p>
    <w:p w:rsidR="00DA6C75" w:rsidRDefault="00DA6C75" w:rsidP="009273C1">
      <w:pPr>
        <w:ind w:firstLineChars="0" w:firstLine="0"/>
      </w:pPr>
      <w:r>
        <w:rPr>
          <w:rFonts w:hint="eastAsia"/>
        </w:rPr>
        <w:t>插件接口：</w:t>
      </w:r>
    </w:p>
    <w:p w:rsidR="00DA6C75" w:rsidRDefault="00DA6C75" w:rsidP="009273C1">
      <w:pPr>
        <w:ind w:firstLineChars="0" w:firstLine="0"/>
      </w:pPr>
      <w:r>
        <w:rPr>
          <w:rFonts w:hint="eastAsia"/>
        </w:rPr>
        <w:t>最后实现的都是通过插件接口来进行数据操作。</w:t>
      </w:r>
    </w:p>
    <w:p w:rsidR="00DA6C75" w:rsidRDefault="00DA6C75" w:rsidP="009273C1">
      <w:pPr>
        <w:ind w:firstLineChars="0" w:firstLine="0"/>
      </w:pPr>
      <w:proofErr w:type="spellStart"/>
      <w:r>
        <w:rPr>
          <w:rFonts w:hint="eastAsia"/>
        </w:rPr>
        <w:t>Fix</w:t>
      </w:r>
      <w:r>
        <w:t>edWaveDataTypePlugin</w:t>
      </w:r>
      <w:proofErr w:type="spellEnd"/>
      <w:r>
        <w:t>: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CoreService</w:t>
      </w:r>
      <w:proofErr w:type="spellEnd"/>
      <w:r>
        <w:rPr>
          <w:rFonts w:hint="eastAsia"/>
        </w:rPr>
        <w:t>和</w:t>
      </w:r>
      <w:proofErr w:type="spellStart"/>
      <w:r w:rsidRPr="00DA6C75">
        <w:t>IMatrixStorageEngineInterface</w:t>
      </w:r>
      <w:proofErr w:type="spellEnd"/>
      <w:r>
        <w:rPr>
          <w:rFonts w:hint="eastAsia"/>
        </w:rPr>
        <w:t>，然后实现</w:t>
      </w:r>
      <w:proofErr w:type="spellStart"/>
      <w:r>
        <w:rPr>
          <w:rFonts w:hint="eastAsia"/>
        </w:rPr>
        <w:t>IDataTypePlugIn</w:t>
      </w:r>
      <w:proofErr w:type="spellEnd"/>
      <w:r>
        <w:rPr>
          <w:rFonts w:hint="eastAsia"/>
        </w:rPr>
        <w:t>接口里的方法，即可对数据进行操作。</w:t>
      </w:r>
    </w:p>
    <w:p w:rsidR="00DA6C75" w:rsidRDefault="00DA6C75" w:rsidP="009273C1">
      <w:pPr>
        <w:ind w:firstLineChars="0" w:firstLine="0"/>
      </w:pPr>
      <w:r>
        <w:rPr>
          <w:rFonts w:hint="eastAsia"/>
        </w:rPr>
        <w:t>同理查询插件</w:t>
      </w:r>
      <w:proofErr w:type="spellStart"/>
      <w:r w:rsidRPr="00DA6C75">
        <w:t>IdQueryPlugIn</w:t>
      </w:r>
      <w:proofErr w:type="spellEnd"/>
      <w:r>
        <w:rPr>
          <w:rFonts w:hint="eastAsia"/>
        </w:rPr>
        <w:t>和</w:t>
      </w:r>
      <w:proofErr w:type="spellStart"/>
      <w:r w:rsidRPr="00DA6C75">
        <w:t>PathQueryPlugIn</w:t>
      </w:r>
      <w:proofErr w:type="spellEnd"/>
      <w:r>
        <w:rPr>
          <w:rFonts w:hint="eastAsia"/>
        </w:rPr>
        <w:t>。</w:t>
      </w:r>
    </w:p>
    <w:p w:rsidR="00722F19" w:rsidRPr="009273C1" w:rsidRDefault="00722F19" w:rsidP="009273C1">
      <w:pPr>
        <w:ind w:firstLineChars="0" w:firstLine="0"/>
      </w:pPr>
    </w:p>
    <w:p w:rsidR="009273C1" w:rsidRPr="009273C1" w:rsidRDefault="009273C1" w:rsidP="009273C1">
      <w:pPr>
        <w:ind w:leftChars="-590" w:left="-1416" w:firstLineChars="0" w:firstLine="0"/>
      </w:pPr>
      <w:r>
        <w:object w:dxaOrig="15570" w:dyaOrig="11061">
          <v:shape id="_x0000_i1027" type="#_x0000_t75" style="width:559.7pt;height:397.55pt" o:ole="">
            <v:imagedata r:id="rId11" o:title=""/>
          </v:shape>
          <o:OLEObject Type="Embed" ProgID="Visio.Drawing.15" ShapeID="_x0000_i1027" DrawAspect="Content" ObjectID="_1530632561" r:id="rId12"/>
        </w:object>
      </w:r>
    </w:p>
    <w:p w:rsidR="004C673B" w:rsidRDefault="004C673B" w:rsidP="004C673B">
      <w:pPr>
        <w:pStyle w:val="2"/>
        <w:numPr>
          <w:ilvl w:val="0"/>
          <w:numId w:val="2"/>
        </w:numPr>
      </w:pPr>
      <w:r>
        <w:rPr>
          <w:rFonts w:hint="eastAsia"/>
        </w:rPr>
        <w:t>JDBC存储引擎</w:t>
      </w:r>
    </w:p>
    <w:p w:rsidR="0069101A" w:rsidRDefault="0069101A" w:rsidP="0069101A">
      <w:pPr>
        <w:ind w:firstLine="480"/>
      </w:pPr>
      <w:r>
        <w:rPr>
          <w:rFonts w:hint="eastAsia"/>
        </w:rPr>
        <w:t>2个的区别主要是Cassandra每次都会增加一个新的Payload，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可以选择增加新Payload还是在最后面的Payload上继续写。</w:t>
      </w:r>
    </w:p>
    <w:p w:rsidR="00C53560" w:rsidRPr="0069101A" w:rsidRDefault="00C53560" w:rsidP="0069101A">
      <w:pPr>
        <w:ind w:firstLine="480"/>
      </w:pPr>
      <w:r>
        <w:rPr>
          <w:rFonts w:hint="eastAsia"/>
        </w:rPr>
        <w:t>查找Cursor时，Cassandra和</w:t>
      </w: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都是一个维度一个维度的存储下来，不同的是，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一个维度就是一个Cursor，最后查找完，有几个维度就有几个Cursor，这些Cursor放在一个List里，展现给用户唯一一个Cursor；Cassandra只有分页的概念，一个维度的所有Payload</w:t>
      </w:r>
      <w:r w:rsidR="008F4F92">
        <w:rPr>
          <w:rFonts w:hint="eastAsia"/>
        </w:rPr>
        <w:t>存下来，如果没有超出页的大小，比如1000，有几个维度就有几页，如果超出了页的大小，比如某一维度有1500个Payload，就需要2页。</w:t>
      </w:r>
    </w:p>
    <w:p w:rsidR="00143A3C" w:rsidRDefault="004C673B" w:rsidP="00143A3C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Cassandra</w:t>
      </w:r>
      <w:r>
        <w:t xml:space="preserve"> S</w:t>
      </w:r>
      <w:r>
        <w:rPr>
          <w:rFonts w:hint="eastAsia"/>
        </w:rPr>
        <w:t>torage</w:t>
      </w:r>
      <w:r>
        <w:t xml:space="preserve"> E</w:t>
      </w:r>
      <w:r>
        <w:rPr>
          <w:rFonts w:hint="eastAsia"/>
        </w:rPr>
        <w:t>ngine</w:t>
      </w:r>
    </w:p>
    <w:p w:rsidR="00143A3C" w:rsidRDefault="00143A3C" w:rsidP="00143A3C">
      <w:pPr>
        <w:ind w:firstLine="480"/>
      </w:pPr>
      <w:r>
        <w:rPr>
          <w:rFonts w:hint="eastAsia"/>
        </w:rPr>
        <w:t>主要由四个函数构成：</w:t>
      </w:r>
    </w:p>
    <w:p w:rsidR="00143A3C" w:rsidRPr="00E65FA1" w:rsidRDefault="00143A3C" w:rsidP="00143A3C">
      <w:pPr>
        <w:pStyle w:val="a8"/>
        <w:numPr>
          <w:ilvl w:val="0"/>
          <w:numId w:val="7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GetCursorAsync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start,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count,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decimationFactor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5FA1" w:rsidRPr="00143A3C" w:rsidRDefault="00E65FA1" w:rsidP="00E65FA1">
      <w:pPr>
        <w:ind w:firstLineChars="0" w:firstLine="0"/>
      </w:pPr>
      <w:r>
        <w:rPr>
          <w:rFonts w:hint="eastAsia"/>
        </w:rPr>
        <w:t>例子：</w:t>
      </w:r>
    </w:p>
    <w:p w:rsidR="00E65FA1" w:rsidRPr="00E65FA1" w:rsidRDefault="00E65FA1" w:rsidP="00E65FA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 = </w:t>
      </w:r>
      <w:proofErr w:type="spellStart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storageEngine.GetCursorAsync</w:t>
      </w:r>
      <w:proofErr w:type="spell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Start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sig11.Id, 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65FA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3 }, 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65FA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2, 3 }, 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65FA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2 }).Result;</w:t>
      </w:r>
    </w:p>
    <w:p w:rsidR="00E65FA1" w:rsidRPr="00E65FA1" w:rsidRDefault="00E65FA1" w:rsidP="00E65FA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65FA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result = </w:t>
      </w:r>
      <w:proofErr w:type="spellStart"/>
      <w:proofErr w:type="gramStart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cursor.Read</w:t>
      </w:r>
      <w:proofErr w:type="spellEnd"/>
      <w:proofErr w:type="gram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(3).</w:t>
      </w:r>
      <w:proofErr w:type="spellStart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Result.ToList</w:t>
      </w:r>
      <w:proofErr w:type="spell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A102B" w:rsidRDefault="00E65FA1" w:rsidP="00E65FA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E65FA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assertresult</w:t>
      </w:r>
      <w:proofErr w:type="spellEnd"/>
      <w:r w:rsidRPr="00E65F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{ 213, 215, 217 };</w:t>
      </w:r>
    </w:p>
    <w:p w:rsidR="00E65FA1" w:rsidRDefault="00E65FA1" w:rsidP="00E65FA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etCursor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sync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得到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个维度的所有payload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decimationFactor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的最后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个数即为Factor来算间隔点，通过cursor里的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ead函数实现，如果一个维度有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个payload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会遍历所有10个payload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tart和End，利用Factor来读取数据。</w:t>
      </w:r>
    </w:p>
    <w:p w:rsidR="0069101A" w:rsidRDefault="0069101A" w:rsidP="00E65FA1">
      <w:pPr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下面是2种添加数据的方法，后面一个指定开始位置和结束位置。</w:t>
      </w:r>
    </w:p>
    <w:p w:rsidR="0069101A" w:rsidRPr="0069101A" w:rsidRDefault="00675265" w:rsidP="0069101A">
      <w:pPr>
        <w:pStyle w:val="a8"/>
        <w:numPr>
          <w:ilvl w:val="0"/>
          <w:numId w:val="7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 w:rsidR="0050561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AppendSampleAsync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dim,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samples,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createNewSEPayload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101A" w:rsidRPr="00675265" w:rsidRDefault="0069101A" w:rsidP="0069101A">
      <w:pPr>
        <w:pStyle w:val="a8"/>
        <w:numPr>
          <w:ilvl w:val="0"/>
          <w:numId w:val="7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AppendSampleAsync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dim,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samples,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createNewSEPayload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75265" w:rsidRDefault="00675265" w:rsidP="00675265">
      <w:pPr>
        <w:pStyle w:val="3"/>
        <w:numPr>
          <w:ilvl w:val="0"/>
          <w:numId w:val="6"/>
        </w:numPr>
      </w:pPr>
      <w:r>
        <w:t>M</w:t>
      </w:r>
      <w:r>
        <w:rPr>
          <w:rFonts w:hint="eastAsia"/>
        </w:rPr>
        <w:t>ongoDB</w:t>
      </w:r>
      <w:r>
        <w:t xml:space="preserve"> S</w:t>
      </w:r>
      <w:r>
        <w:rPr>
          <w:rFonts w:hint="eastAsia"/>
        </w:rPr>
        <w:t>torage</w:t>
      </w:r>
      <w:r>
        <w:t xml:space="preserve"> E</w:t>
      </w:r>
      <w:r>
        <w:rPr>
          <w:rFonts w:hint="eastAsia"/>
        </w:rPr>
        <w:t>ngine</w:t>
      </w:r>
    </w:p>
    <w:p w:rsidR="00675265" w:rsidRPr="0069101A" w:rsidRDefault="0069101A" w:rsidP="0069101A">
      <w:pPr>
        <w:pStyle w:val="a8"/>
        <w:numPr>
          <w:ilvl w:val="0"/>
          <w:numId w:val="8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GetCursorAsync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start,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count,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decimationFactor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101A" w:rsidRPr="003714D1" w:rsidRDefault="0069101A" w:rsidP="0069101A">
      <w:pPr>
        <w:pStyle w:val="a8"/>
        <w:numPr>
          <w:ilvl w:val="0"/>
          <w:numId w:val="8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AppendSampleAsync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signalId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dim,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samples,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createNewSEPayload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714D1" w:rsidRDefault="003714D1" w:rsidP="003714D1">
      <w:pPr>
        <w:pStyle w:val="2"/>
        <w:numPr>
          <w:ilvl w:val="0"/>
          <w:numId w:val="2"/>
        </w:numPr>
      </w:pPr>
      <w:r>
        <w:rPr>
          <w:rFonts w:hint="eastAsia"/>
        </w:rPr>
        <w:t>JDBC</w:t>
      </w:r>
      <w:r>
        <w:rPr>
          <w:rFonts w:hint="eastAsia"/>
        </w:rPr>
        <w:t>-Web端</w:t>
      </w:r>
    </w:p>
    <w:p w:rsidR="003714D1" w:rsidRPr="003714D1" w:rsidRDefault="003714D1" w:rsidP="003714D1">
      <w:pPr>
        <w:ind w:firstLine="480"/>
        <w:rPr>
          <w:rFonts w:hint="eastAsia"/>
        </w:rPr>
      </w:pPr>
      <w:proofErr w:type="spellStart"/>
      <w:r>
        <w:rPr>
          <w:rFonts w:hint="eastAsia"/>
        </w:rPr>
        <w:t>Glo</w:t>
      </w:r>
      <w:r>
        <w:t>bal.asax</w:t>
      </w:r>
      <w:proofErr w:type="spellEnd"/>
      <w:r>
        <w:rPr>
          <w:rFonts w:hint="eastAsia"/>
        </w:rPr>
        <w:t>启动</w:t>
      </w:r>
      <w:bookmarkStart w:id="0" w:name="_GoBack"/>
      <w:bookmarkEnd w:id="0"/>
    </w:p>
    <w:p w:rsidR="003714D1" w:rsidRPr="003D192B" w:rsidRDefault="003714D1" w:rsidP="003714D1">
      <w:pPr>
        <w:ind w:firstLineChars="0" w:firstLine="0"/>
        <w:rPr>
          <w:rFonts w:hint="eastAsia"/>
        </w:rPr>
      </w:pPr>
    </w:p>
    <w:sectPr w:rsidR="003714D1" w:rsidRPr="003D19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20" w:rsidRDefault="00B13B20" w:rsidP="00A934C2">
      <w:pPr>
        <w:spacing w:line="240" w:lineRule="auto"/>
        <w:ind w:firstLine="480"/>
      </w:pPr>
      <w:r>
        <w:separator/>
      </w:r>
    </w:p>
  </w:endnote>
  <w:endnote w:type="continuationSeparator" w:id="0">
    <w:p w:rsidR="00B13B20" w:rsidRDefault="00B13B20" w:rsidP="00A934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20" w:rsidRDefault="00B13B20" w:rsidP="00A934C2">
      <w:pPr>
        <w:spacing w:line="240" w:lineRule="auto"/>
        <w:ind w:firstLine="480"/>
      </w:pPr>
      <w:r>
        <w:separator/>
      </w:r>
    </w:p>
  </w:footnote>
  <w:footnote w:type="continuationSeparator" w:id="0">
    <w:p w:rsidR="00B13B20" w:rsidRDefault="00B13B20" w:rsidP="00A934C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7A" w:rsidRDefault="00F81F7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B7"/>
    <w:multiLevelType w:val="hybridMultilevel"/>
    <w:tmpl w:val="FCBC6F90"/>
    <w:lvl w:ilvl="0" w:tplc="8B5CD5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41FD0"/>
    <w:multiLevelType w:val="hybridMultilevel"/>
    <w:tmpl w:val="64CC44E8"/>
    <w:lvl w:ilvl="0" w:tplc="8B5CD5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E1908"/>
    <w:multiLevelType w:val="hybridMultilevel"/>
    <w:tmpl w:val="EF1A4AB2"/>
    <w:lvl w:ilvl="0" w:tplc="42A2A9F4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C4515"/>
    <w:multiLevelType w:val="multilevel"/>
    <w:tmpl w:val="43323A5E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D17B8D"/>
    <w:multiLevelType w:val="hybridMultilevel"/>
    <w:tmpl w:val="956E0FB8"/>
    <w:lvl w:ilvl="0" w:tplc="8D28B28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74DAB"/>
    <w:multiLevelType w:val="hybridMultilevel"/>
    <w:tmpl w:val="3D0C7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5835A3"/>
    <w:multiLevelType w:val="hybridMultilevel"/>
    <w:tmpl w:val="E39EC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C84C11"/>
    <w:multiLevelType w:val="hybridMultilevel"/>
    <w:tmpl w:val="D4D81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95"/>
    <w:rsid w:val="000D6510"/>
    <w:rsid w:val="00143A3C"/>
    <w:rsid w:val="002A102B"/>
    <w:rsid w:val="003714D1"/>
    <w:rsid w:val="00387F42"/>
    <w:rsid w:val="003D192B"/>
    <w:rsid w:val="004C2913"/>
    <w:rsid w:val="004C673B"/>
    <w:rsid w:val="004D10CB"/>
    <w:rsid w:val="004F1C6F"/>
    <w:rsid w:val="00505613"/>
    <w:rsid w:val="0053566A"/>
    <w:rsid w:val="005F3F95"/>
    <w:rsid w:val="00675265"/>
    <w:rsid w:val="0069101A"/>
    <w:rsid w:val="00722F19"/>
    <w:rsid w:val="007F7D80"/>
    <w:rsid w:val="008F4F92"/>
    <w:rsid w:val="009273C1"/>
    <w:rsid w:val="00954117"/>
    <w:rsid w:val="009A0B4F"/>
    <w:rsid w:val="009D35DE"/>
    <w:rsid w:val="009E68F0"/>
    <w:rsid w:val="00A00231"/>
    <w:rsid w:val="00A934C2"/>
    <w:rsid w:val="00AB0DAF"/>
    <w:rsid w:val="00B13B20"/>
    <w:rsid w:val="00C53560"/>
    <w:rsid w:val="00D41185"/>
    <w:rsid w:val="00D514D6"/>
    <w:rsid w:val="00D65D4A"/>
    <w:rsid w:val="00DA6C75"/>
    <w:rsid w:val="00E02164"/>
    <w:rsid w:val="00E65FA1"/>
    <w:rsid w:val="00F04587"/>
    <w:rsid w:val="00F615DB"/>
    <w:rsid w:val="00F81F7A"/>
    <w:rsid w:val="00FC3A56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82BF"/>
  <w15:chartTrackingRefBased/>
  <w15:docId w15:val="{9D11A06F-C1F6-41E7-9B5A-44F3328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934C2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3D192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3D192B"/>
    <w:pPr>
      <w:outlineLvl w:val="1"/>
    </w:pPr>
  </w:style>
  <w:style w:type="paragraph" w:styleId="3">
    <w:name w:val="heading 3"/>
    <w:next w:val="a"/>
    <w:link w:val="30"/>
    <w:uiPriority w:val="9"/>
    <w:unhideWhenUsed/>
    <w:qFormat/>
    <w:rsid w:val="002A102B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4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192B"/>
    <w:rPr>
      <w:b/>
      <w:bCs/>
      <w:kern w:val="44"/>
      <w:sz w:val="28"/>
      <w:szCs w:val="44"/>
    </w:rPr>
  </w:style>
  <w:style w:type="paragraph" w:styleId="a7">
    <w:name w:val="No Spacing"/>
    <w:uiPriority w:val="1"/>
    <w:qFormat/>
    <w:rsid w:val="00A934C2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3D192B"/>
    <w:rPr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A102B"/>
    <w:rPr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2A102B"/>
    <w:pPr>
      <w:ind w:firstLine="420"/>
    </w:pPr>
  </w:style>
  <w:style w:type="paragraph" w:styleId="a9">
    <w:name w:val="Balloon Text"/>
    <w:basedOn w:val="a"/>
    <w:link w:val="aa"/>
    <w:uiPriority w:val="99"/>
    <w:semiHidden/>
    <w:unhideWhenUsed/>
    <w:rsid w:val="004C673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C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2016-06-29T06:53:00Z</dcterms:created>
  <dcterms:modified xsi:type="dcterms:W3CDTF">2016-07-21T10:56:00Z</dcterms:modified>
</cp:coreProperties>
</file>