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7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style:none;z-index:251660288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OckudEAAAAFAQAADwAAAAAA&#10;AAABACAAAAAiAAAAZHJzL2Rvd25yZXYueG1sUEsBAhQAFAAAAAgAh07iQKqN5HoaAgAAFwQAAA4A&#10;AAAAAAAAAQAgAAAAIA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7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1.上下文图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表一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object>
          <v:shape id="_x0000_i1025" o:spt="75" type="#_x0000_t75" style="height:426.4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表六：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object>
          <v:shape id="_x0000_i1026" o:spt="75" type="#_x0000_t75" style="height:521pt;width:390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表七：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object>
          <v:shape id="_x0000_i1027" o:spt="75" type="#_x0000_t75" style="height:443.5pt;width:414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ER图：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表一：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object>
          <v:shape id="_x0000_i1028" o:spt="75" type="#_x0000_t75" style="height:396.8pt;width:482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表六：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object>
          <v:shape id="_x0000_i1029" o:spt="75" type="#_x0000_t75" style="height:357.3pt;width:488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表七：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object>
          <v:shape id="_x0000_i1030" o:spt="75" type="#_x0000_t75" style="height:448.75pt;width:415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object>
          <v:shape id="_x0000_i1031" o:spt="75" type="#_x0000_t75" style="height:467.1pt;width:414.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object>
          <v:shape id="_x0000_i1032" o:spt="75" type="#_x0000_t75" style="height:504.5pt;width:414.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录入界面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首先打开录入平台年报基本信息。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5264150" cy="2688590"/>
            <wp:effectExtent l="0" t="0" r="12700" b="1651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310005"/>
            <wp:effectExtent l="0" t="0" r="10160" b="444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录入研究方向和体系结构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403350"/>
            <wp:effectExtent l="0" t="0" r="12065" b="635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录入科研项目和仪器设备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30350"/>
            <wp:effectExtent l="0" t="0" r="4445" b="1270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录入公司人员情况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321560"/>
            <wp:effectExtent l="0" t="0" r="8890" b="254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84425"/>
            <wp:effectExtent l="0" t="0" r="7620" b="1587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等等录入多个表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62450" cy="5686425"/>
            <wp:effectExtent l="0" t="0" r="0" b="9525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88E7E"/>
    <w:multiLevelType w:val="singleLevel"/>
    <w:tmpl w:val="22888E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0110C"/>
    <w:rsid w:val="06B6461D"/>
    <w:rsid w:val="089A533A"/>
    <w:rsid w:val="0EC233B9"/>
    <w:rsid w:val="1649685A"/>
    <w:rsid w:val="19856FF9"/>
    <w:rsid w:val="1C5F25E7"/>
    <w:rsid w:val="22120D28"/>
    <w:rsid w:val="25F35275"/>
    <w:rsid w:val="289868E4"/>
    <w:rsid w:val="2AFB309C"/>
    <w:rsid w:val="324F2795"/>
    <w:rsid w:val="3FEF1AEC"/>
    <w:rsid w:val="48127150"/>
    <w:rsid w:val="48424EC6"/>
    <w:rsid w:val="492C04C2"/>
    <w:rsid w:val="55DE7F75"/>
    <w:rsid w:val="5F7C276E"/>
    <w:rsid w:val="64594507"/>
    <w:rsid w:val="69DD2929"/>
    <w:rsid w:val="6A0B2438"/>
    <w:rsid w:val="6D6C1417"/>
    <w:rsid w:val="6EC010BC"/>
    <w:rsid w:val="77E63F6C"/>
    <w:rsid w:val="7E08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2018-03-21T15:30:00Z</dcterms:created>
  <dc:creator>lenovo</dc:creator>
  <cp:lastModifiedBy>李秦、划破长空</cp:lastModifiedBy>
  <dcterms:modified xsi:type="dcterms:W3CDTF">2020-01-04T09:13:02Z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