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E1BF" w14:textId="1DF842D1" w:rsidR="00986B40" w:rsidRDefault="00C166D2">
      <w:r>
        <w:t>Emerging Software Engineering Principles</w:t>
      </w:r>
    </w:p>
    <w:p w14:paraId="10DA0B77" w14:textId="6FAC817C" w:rsidR="00C166D2" w:rsidRDefault="00C166D2">
      <w:r>
        <w:t xml:space="preserve">Project Sprint </w:t>
      </w:r>
      <w:r w:rsidR="0042374E">
        <w:t>3</w:t>
      </w:r>
      <w:r>
        <w:t xml:space="preserve"> Submission</w:t>
      </w:r>
    </w:p>
    <w:p w14:paraId="2F6762A4" w14:textId="3F8850E8" w:rsidR="00C166D2" w:rsidRDefault="00C166D2">
      <w:r>
        <w:t xml:space="preserve">John Foster, Clifton Malecki, Vladmir Maximov, Koko </w:t>
      </w:r>
      <w:proofErr w:type="spellStart"/>
      <w:r>
        <w:t>Afantchao</w:t>
      </w:r>
      <w:proofErr w:type="spellEnd"/>
    </w:p>
    <w:p w14:paraId="40B7FAA4" w14:textId="77777777" w:rsidR="00C166D2" w:rsidRDefault="00C166D2"/>
    <w:p w14:paraId="30199F5E" w14:textId="77777777" w:rsidR="00C166D2" w:rsidRDefault="00C166D2" w:rsidP="00C166D2">
      <w:pPr>
        <w:pStyle w:val="NormalWeb"/>
      </w:pPr>
      <w:r>
        <w:t xml:space="preserve">GitHub URL: </w:t>
      </w:r>
      <w:hyperlink r:id="rId4" w:history="1">
        <w:r>
          <w:rPr>
            <w:rStyle w:val="Hyperlink"/>
            <w:rFonts w:eastAsiaTheme="majorEastAsia"/>
          </w:rPr>
          <w:t>https://github.com/jtfoster2/Outdora</w:t>
        </w:r>
      </w:hyperlink>
    </w:p>
    <w:p w14:paraId="6203B8AE" w14:textId="584BD8F5" w:rsidR="00C166D2" w:rsidRDefault="00C166D2" w:rsidP="00C166D2">
      <w:pPr>
        <w:pStyle w:val="NormalWeb"/>
      </w:pPr>
      <w:r>
        <w:t xml:space="preserve">Story Point Forecast: </w:t>
      </w:r>
      <w:r w:rsidR="00047D4F">
        <w:t xml:space="preserve">Sprint 1 was approximated to be 16 points of work across the team, and </w:t>
      </w:r>
      <w:r w:rsidR="0042374E">
        <w:t>w</w:t>
      </w:r>
      <w:r w:rsidR="00047D4F">
        <w:t xml:space="preserve">e assumed 24 points </w:t>
      </w:r>
      <w:r w:rsidR="0042374E">
        <w:t xml:space="preserve">for Sprint 2, but </w:t>
      </w:r>
      <w:proofErr w:type="gramStart"/>
      <w:r w:rsidR="0042374E">
        <w:t>actually completed</w:t>
      </w:r>
      <w:proofErr w:type="gramEnd"/>
      <w:r w:rsidR="0042374E">
        <w:t xml:space="preserve"> 68 points worth of work. We’d assume about 40 points, but with the half sprint, we’re assuming 20 points of work for Sprint 3.</w:t>
      </w:r>
    </w:p>
    <w:p w14:paraId="1EB6B524" w14:textId="77F486E3" w:rsidR="002103B1" w:rsidRDefault="00C166D2" w:rsidP="00C166D2">
      <w:pPr>
        <w:pStyle w:val="NormalWeb"/>
        <w:rPr>
          <w:rStyle w:val="Hyperlink"/>
          <w:rFonts w:eastAsiaTheme="majorEastAsia"/>
        </w:rPr>
      </w:pPr>
      <w:r>
        <w:t xml:space="preserve">GitHub Projects Board URL: </w:t>
      </w:r>
      <w:hyperlink r:id="rId5" w:history="1">
        <w:r>
          <w:rPr>
            <w:rStyle w:val="Hyperlink"/>
            <w:rFonts w:eastAsiaTheme="majorEastAsia"/>
          </w:rPr>
          <w:t>https://github.com/users/jtfoster2/projects/1/views/1</w:t>
        </w:r>
      </w:hyperlink>
    </w:p>
    <w:p w14:paraId="23120630" w14:textId="392997E4" w:rsidR="002103B1" w:rsidRDefault="002103B1" w:rsidP="00C166D2">
      <w:r>
        <w:t>Tasking Proof: Stories are split into tasks using checkboxes in the issue description:</w:t>
      </w:r>
    </w:p>
    <w:p w14:paraId="1E5878B0" w14:textId="431B7329" w:rsidR="00D87D1A" w:rsidRDefault="0042374E" w:rsidP="00C166D2">
      <w:r>
        <w:rPr>
          <w:noProof/>
        </w:rPr>
        <w:drawing>
          <wp:inline distT="0" distB="0" distL="0" distR="0" wp14:anchorId="23CB7CCB" wp14:editId="1C1A8BB5">
            <wp:extent cx="5930900" cy="2457450"/>
            <wp:effectExtent l="0" t="0" r="0" b="0"/>
            <wp:docPr id="785296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C7CE7" wp14:editId="0F1DD732">
            <wp:extent cx="5943600" cy="330200"/>
            <wp:effectExtent l="0" t="0" r="0" b="0"/>
            <wp:docPr id="131235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78B9" w14:textId="04F74D2D" w:rsidR="00C166D2" w:rsidRDefault="00C166D2" w:rsidP="00C166D2">
      <w:r>
        <w:t xml:space="preserve">Sprint Burndown Chart: Implemented a Burndown Chart created by Joseph Hale: </w:t>
      </w:r>
      <w:hyperlink r:id="rId8" w:history="1">
        <w:r w:rsidRPr="00CE6C3C">
          <w:rPr>
            <w:rStyle w:val="Hyperlink"/>
          </w:rPr>
          <w:t>https://github.com/thehale/github-projects-burndown-chart</w:t>
        </w:r>
      </w:hyperlink>
    </w:p>
    <w:p w14:paraId="0541C1EE" w14:textId="028E4B3B" w:rsidR="00C166D2" w:rsidRDefault="0042374E">
      <w:r>
        <w:rPr>
          <w:noProof/>
        </w:rPr>
        <w:lastRenderedPageBreak/>
        <w:drawing>
          <wp:inline distT="0" distB="0" distL="0" distR="0" wp14:anchorId="70BF4286" wp14:editId="4B57CE33">
            <wp:extent cx="5854700" cy="4387850"/>
            <wp:effectExtent l="0" t="0" r="0" b="0"/>
            <wp:docPr id="17629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E24D" w14:textId="42188261" w:rsidR="00C166D2" w:rsidRDefault="00C166D2" w:rsidP="00C166D2">
      <w:r>
        <w:t xml:space="preserve">Pair Programming this Sprint: </w:t>
      </w:r>
      <w:hyperlink r:id="rId10" w:history="1">
        <w:r w:rsidR="0042374E" w:rsidRPr="0042374E">
          <w:rPr>
            <w:rStyle w:val="Hyperlink"/>
          </w:rPr>
          <w:t>ESEP - Team 2 - Silver Comets Standup-20240726_195125-Meeting Recording.mp4</w:t>
        </w:r>
      </w:hyperlink>
    </w:p>
    <w:p w14:paraId="19ADB9CE" w14:textId="414E889F" w:rsidR="00C166D2" w:rsidRDefault="00C166D2" w:rsidP="00C166D2">
      <w:r>
        <w:t xml:space="preserve">Sprint Review: </w:t>
      </w:r>
    </w:p>
    <w:p w14:paraId="5A9EB7D1" w14:textId="164854B2" w:rsidR="00C166D2" w:rsidRPr="00C166D2" w:rsidRDefault="00C166D2" w:rsidP="00C166D2">
      <w:r>
        <w:t xml:space="preserve">Release: Project is currently built into a docker image that can be run locally on localhost:8080, as an artifact in individual action runs: </w:t>
      </w:r>
      <w:hyperlink r:id="rId11" w:history="1">
        <w:r w:rsidRPr="00CE6C3C">
          <w:rPr>
            <w:rStyle w:val="Hyperlink"/>
          </w:rPr>
          <w:t>https://github.com/jtfoster2/Outdora/actions</w:t>
        </w:r>
      </w:hyperlink>
      <w:r w:rsidR="009963FC" w:rsidRPr="00C166D2">
        <w:t xml:space="preserve"> </w:t>
      </w:r>
    </w:p>
    <w:p w14:paraId="0A86DBE7" w14:textId="4E1643E4" w:rsidR="00C166D2" w:rsidRDefault="00C166D2"/>
    <w:sectPr w:rsidR="00C1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F"/>
    <w:rsid w:val="00047D4F"/>
    <w:rsid w:val="000E58FF"/>
    <w:rsid w:val="001F5775"/>
    <w:rsid w:val="002103B1"/>
    <w:rsid w:val="002C7B1C"/>
    <w:rsid w:val="002E2130"/>
    <w:rsid w:val="0042374E"/>
    <w:rsid w:val="00520889"/>
    <w:rsid w:val="008A34C2"/>
    <w:rsid w:val="00986B40"/>
    <w:rsid w:val="009963FC"/>
    <w:rsid w:val="00C166D2"/>
    <w:rsid w:val="00D87D1A"/>
    <w:rsid w:val="00DD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9C2A"/>
  <w15:chartTrackingRefBased/>
  <w15:docId w15:val="{1F014615-524C-4E74-BCEE-416B348A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D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6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166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hale/github-projects-burndown-cha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tfoster2/Outdora/actions" TargetMode="External"/><Relationship Id="rId5" Type="http://schemas.openxmlformats.org/officeDocument/2006/relationships/hyperlink" Target="https://github.com/users/jtfoster2/projects/1/views/1" TargetMode="External"/><Relationship Id="rId10" Type="http://schemas.openxmlformats.org/officeDocument/2006/relationships/hyperlink" Target="https://kennesawedu-my.sharepoint.com/:v:/r/personal/jfost103_students_kennesaw_edu/Documents/Recordings/ESEP%20-%20Team%202%20-%20Silver%20Comets%20Standup-20240726_195125-Meeting%20Recording.mp4?csf=1&amp;web=1&amp;e=o0ah42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hyperlink" Target="https://github.com/jtfoster2/Outdor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2</cp:revision>
  <dcterms:created xsi:type="dcterms:W3CDTF">2024-07-28T19:59:00Z</dcterms:created>
  <dcterms:modified xsi:type="dcterms:W3CDTF">2024-07-28T19:59:00Z</dcterms:modified>
</cp:coreProperties>
</file>