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67496" w14:textId="7D197C0B" w:rsidR="00F13931" w:rsidRDefault="000F0621">
      <w:r>
        <w:t>Defining Tracker State Contracts</w:t>
      </w:r>
    </w:p>
    <w:p w14:paraId="28B04AD4" w14:textId="5627DA14" w:rsidR="000F0621" w:rsidRDefault="000F0621" w:rsidP="000F0621">
      <w:pPr>
        <w:pStyle w:val="ListParagraph"/>
        <w:numPr>
          <w:ilvl w:val="0"/>
          <w:numId w:val="1"/>
        </w:numPr>
      </w:pPr>
      <w:r>
        <w:t xml:space="preserve">Produces consumable data by other systems </w:t>
      </w:r>
    </w:p>
    <w:p w14:paraId="0239487F" w14:textId="77777777" w:rsidR="000F0621" w:rsidRDefault="000F0621" w:rsidP="000F0621"/>
    <w:p w14:paraId="62A226D9" w14:textId="3DEA9B10" w:rsidR="000F0621" w:rsidRDefault="000F0621" w:rsidP="000F0621">
      <w:r>
        <w:t>Tracker States</w:t>
      </w:r>
    </w:p>
    <w:p w14:paraId="2916F511" w14:textId="5F48F27B" w:rsidR="000F0621" w:rsidRDefault="000F0621" w:rsidP="000F0621">
      <w:proofErr w:type="spellStart"/>
      <w:r>
        <w:t>Vehicle_id</w:t>
      </w:r>
      <w:proofErr w:type="spellEnd"/>
      <w:r>
        <w:t xml:space="preserve"> – dynamic identifier used to represent a service or duty number, some vehicles such as train within the metropolitan show up as ‘000’, which is usually because the service is manually controlled</w:t>
      </w:r>
    </w:p>
    <w:p w14:paraId="534C0E48" w14:textId="4AB3CB26" w:rsidR="000F0621" w:rsidRDefault="000F0621" w:rsidP="000F0621">
      <w:proofErr w:type="spellStart"/>
      <w:r>
        <w:t>Station_id</w:t>
      </w:r>
      <w:proofErr w:type="spellEnd"/>
      <w:r>
        <w:t xml:space="preserve"> – static identifier used to represent physical locations, station hubs or specific platforms.</w:t>
      </w:r>
    </w:p>
    <w:p w14:paraId="0DB80926" w14:textId="79BC8638" w:rsidR="000F0621" w:rsidRDefault="000F0621" w:rsidP="000F0621">
      <w:proofErr w:type="spellStart"/>
      <w:r>
        <w:t>Line_id</w:t>
      </w:r>
      <w:proofErr w:type="spellEnd"/>
      <w:r>
        <w:t xml:space="preserve"> – identifies a specific transit route or underground line</w:t>
      </w:r>
    </w:p>
    <w:p w14:paraId="5AE38B80" w14:textId="77777777" w:rsidR="000F0621" w:rsidRDefault="000F0621" w:rsidP="000F0621"/>
    <w:p w14:paraId="49EB5B78" w14:textId="60880B36" w:rsidR="000F0621" w:rsidRDefault="000F0621" w:rsidP="000F0621">
      <w:proofErr w:type="spellStart"/>
      <w:r>
        <w:t>Platform_name</w:t>
      </w:r>
      <w:proofErr w:type="spellEnd"/>
      <w:r>
        <w:t xml:space="preserve"> – name of the platform within the specified/queried </w:t>
      </w:r>
      <w:proofErr w:type="spellStart"/>
      <w:r>
        <w:t>station_id</w:t>
      </w:r>
      <w:proofErr w:type="spellEnd"/>
    </w:p>
    <w:p w14:paraId="01FBB5CE" w14:textId="07F46150" w:rsidR="000F0621" w:rsidRDefault="000F0621" w:rsidP="000F0621">
      <w:r>
        <w:t>Destination – the destination of the service vehicle</w:t>
      </w:r>
    </w:p>
    <w:p w14:paraId="2588C663" w14:textId="631CA19F" w:rsidR="000F0621" w:rsidRDefault="000F0621" w:rsidP="000F0621">
      <w:r>
        <w:t>Towards – Direction of the destination</w:t>
      </w:r>
    </w:p>
    <w:p w14:paraId="7C960673" w14:textId="77777777" w:rsidR="000F0621" w:rsidRDefault="000F0621" w:rsidP="000F0621"/>
    <w:p w14:paraId="00483296" w14:textId="77777777" w:rsidR="000F0621" w:rsidRDefault="000F0621" w:rsidP="000F0621"/>
    <w:p w14:paraId="043AAB85" w14:textId="739369AD" w:rsidR="000F0621" w:rsidRDefault="000F0621" w:rsidP="000F0621">
      <w:proofErr w:type="spellStart"/>
      <w:r>
        <w:t>Current_location</w:t>
      </w:r>
      <w:proofErr w:type="spellEnd"/>
      <w:r>
        <w:t xml:space="preserve"> – current physical location of the train</w:t>
      </w:r>
    </w:p>
    <w:p w14:paraId="28B79913" w14:textId="6E6C65EF" w:rsidR="000F0621" w:rsidRDefault="000F0621" w:rsidP="000F0621">
      <w:proofErr w:type="spellStart"/>
      <w:r>
        <w:t>Time_to_station</w:t>
      </w:r>
      <w:proofErr w:type="spellEnd"/>
      <w:r>
        <w:t xml:space="preserve"> – estimated arrival to the specified/queried station</w:t>
      </w:r>
    </w:p>
    <w:p w14:paraId="4F4B3A90" w14:textId="4C358E15" w:rsidR="000F0621" w:rsidRDefault="000F0621" w:rsidP="000F0621">
      <w:proofErr w:type="spellStart"/>
      <w:r>
        <w:t>Expected_arrival</w:t>
      </w:r>
      <w:proofErr w:type="spellEnd"/>
      <w:r>
        <w:t xml:space="preserve"> – estimated arrival to the specified/queried station</w:t>
      </w:r>
    </w:p>
    <w:p w14:paraId="22B9221C" w14:textId="77777777" w:rsidR="000F0621" w:rsidRDefault="000F0621" w:rsidP="000F0621"/>
    <w:p w14:paraId="167F064F" w14:textId="77777777" w:rsidR="000F0621" w:rsidRDefault="000F0621" w:rsidP="000F0621"/>
    <w:p w14:paraId="0155F707" w14:textId="7D8A0CBD" w:rsidR="000F0621" w:rsidRDefault="000F0621" w:rsidP="000F0621">
      <w:proofErr w:type="spellStart"/>
      <w:r>
        <w:t>Movement_state</w:t>
      </w:r>
      <w:proofErr w:type="spellEnd"/>
      <w:r>
        <w:t xml:space="preserve"> – </w:t>
      </w:r>
      <w:proofErr w:type="spellStart"/>
      <w:r>
        <w:t>enum</w:t>
      </w:r>
      <w:proofErr w:type="spellEnd"/>
      <w:r>
        <w:t>,</w:t>
      </w:r>
      <w:r w:rsidR="007A6E74">
        <w:t xml:space="preserve"> classifies ‘movement’ of a train, through delta </w:t>
      </w:r>
      <w:proofErr w:type="spellStart"/>
      <w:r w:rsidR="007A6E74">
        <w:t>time_to_station</w:t>
      </w:r>
      <w:proofErr w:type="spellEnd"/>
    </w:p>
    <w:p w14:paraId="0B6B484F" w14:textId="4D3B75E4" w:rsidR="007A6E74" w:rsidRDefault="007A6E74" w:rsidP="000F0621">
      <w:proofErr w:type="spellStart"/>
      <w:r>
        <w:t>Transition_counts</w:t>
      </w:r>
      <w:proofErr w:type="spellEnd"/>
      <w:r>
        <w:t xml:space="preserve"> – counts the number of transitions made within historical snapshots to the current </w:t>
      </w:r>
      <w:proofErr w:type="spellStart"/>
      <w:r>
        <w:t>snapshopts</w:t>
      </w:r>
      <w:proofErr w:type="spellEnd"/>
    </w:p>
    <w:p w14:paraId="4B0DB558" w14:textId="5B5AD7A0" w:rsidR="007A6E74" w:rsidRDefault="007A6E74" w:rsidP="000F0621">
      <w:proofErr w:type="spellStart"/>
      <w:r>
        <w:t>Domainant_transition</w:t>
      </w:r>
      <w:proofErr w:type="spellEnd"/>
      <w:r>
        <w:t xml:space="preserve"> – the dominant transition class</w:t>
      </w:r>
    </w:p>
    <w:p w14:paraId="3C638B6A" w14:textId="77777777" w:rsidR="000F0621" w:rsidRDefault="000F0621" w:rsidP="000F0621"/>
    <w:sectPr w:rsidR="000F06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C6C03"/>
    <w:multiLevelType w:val="hybridMultilevel"/>
    <w:tmpl w:val="59F6AE74"/>
    <w:lvl w:ilvl="0" w:tplc="27B0E3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2612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621"/>
    <w:rsid w:val="000F0621"/>
    <w:rsid w:val="007A6E74"/>
    <w:rsid w:val="009D7D07"/>
    <w:rsid w:val="00F13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99401"/>
  <w15:chartTrackingRefBased/>
  <w15:docId w15:val="{F7D0CB79-6B5B-460F-94E2-E6B28286B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6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6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6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6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6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6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6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6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6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6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6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6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6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6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6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6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 Thu</dc:creator>
  <cp:keywords/>
  <dc:description/>
  <cp:lastModifiedBy>Min Thu</cp:lastModifiedBy>
  <cp:revision>1</cp:revision>
  <dcterms:created xsi:type="dcterms:W3CDTF">2026-06-16T11:00:00Z</dcterms:created>
  <dcterms:modified xsi:type="dcterms:W3CDTF">2026-06-16T11:19:00Z</dcterms:modified>
</cp:coreProperties>
</file>