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SIAConnect – Tagging Best Practices (Contributor Guide)</w:t>
      </w:r>
    </w:p>
    <w:p>
      <w:r>
        <w:t>Here's a quick reference for how to tag knowledge base articles effectively:</w:t>
      </w:r>
    </w:p>
    <w:p>
      <w:pPr>
        <w:pStyle w:val="ListBullet"/>
      </w:pPr>
      <w:r>
        <w:t>• Use tags that reflect the **core topic** (e.g., CI-300X, G750, Status Code, Installation, Firmware).</w:t>
      </w:r>
    </w:p>
    <w:p>
      <w:pPr>
        <w:pStyle w:val="ListBullet"/>
      </w:pPr>
      <w:r>
        <w:t>• Use **Product Names** and **Component Types** as primary tags.</w:t>
      </w:r>
    </w:p>
    <w:p>
      <w:pPr>
        <w:pStyle w:val="ListBullet"/>
      </w:pPr>
      <w:r>
        <w:t>• Avoid overly broad tags like 'Technical'.</w:t>
      </w:r>
    </w:p>
    <w:p>
      <w:pPr>
        <w:pStyle w:val="ListBullet"/>
      </w:pPr>
      <w:r>
        <w:t>• Use **Status Codes** and **Error Codes** consistently (e.g., tag one or the other, not both).</w:t>
      </w:r>
    </w:p>
    <w:p>
      <w:pPr>
        <w:pStyle w:val="ListBullet"/>
      </w:pPr>
      <w:r>
        <w:t>• Tag **audience type** when relevant (e.g., 'Field Tech', 'Help Desk').</w:t>
      </w:r>
    </w:p>
    <w:p>
      <w:pPr>
        <w:pStyle w:val="ListBullet"/>
      </w:pPr>
      <w:r>
        <w:t>• Use version-specific tags for major revisions (e.g., 'REV C', 'Firmware 6.0').</w:t>
      </w:r>
    </w:p>
    <w:p>
      <w:pPr>
        <w:pStyle w:val="ListBullet"/>
      </w:pPr>
      <w:r>
        <w:t>• Use lowercase for all tags (e.g., `ci-300x`, not `CI-300X`) to standardize queries.</w:t>
      </w:r>
    </w:p>
    <w:p>
      <w:pPr>
        <w:pStyle w:val="ListBullet"/>
      </w:pPr>
      <w:r>
        <w:t>• Separate multiple tags with commas. Do **not** use semicolons or slashes.</w:t>
      </w:r>
    </w:p>
    <w:p>
      <w:pPr>
        <w:pStyle w:val="ListBullet"/>
      </w:pPr>
      <w:r>
        <w:t>• Avoid internal acronyms unless extremely common (e.g., use 'Status Code' instead of 'SC').</w:t>
      </w:r>
    </w:p>
    <w:p>
      <w:pPr>
        <w:pStyle w:val="ListBullet"/>
      </w:pPr>
      <w:r>
        <w:t>• If unsure, leave the Tags field blank. Do not guess.</w:t>
      </w:r>
    </w:p>
    <w:p>
      <w:r>
        <w:br/>
        <w:t>For questions, reach out to Content.Management@us.glory-global.com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