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3439F455" w14:textId="55BD0A59" w:rsidR="007C628A" w:rsidRDefault="00166F40" w:rsidP="00B234BB">
      <w:pPr>
        <w:pStyle w:val="Brdtext"/>
        <w:rPr>
          <w:rFonts w:cs="Arial"/>
          <w:b/>
        </w:rPr>
      </w:pPr>
      <w:sdt>
        <w:sdtPr>
          <w:rPr>
            <w:rStyle w:val="Dokumentegenskap"/>
            <w:sz w:val="36"/>
            <w:szCs w:val="36"/>
          </w:rPr>
          <w:alias w:val="Titel"/>
          <w:tag w:val=""/>
          <w:id w:val="-501434465"/>
          <w:placeholder>
            <w:docPart w:val="515653DA63524C09B909863B00F63494"/>
          </w:placeholder>
          <w:dataBinding w:prefixMappings="xmlns:ns0='http://purl.org/dc/elements/1.1/' xmlns:ns1='http://schemas.openxmlformats.org/package/2006/metadata/core-properties' " w:xpath="/ns1:coreProperties[1]/ns0:title[1]" w:storeItemID="{6C3C8BC8-F283-45AE-878A-BAB7291924A1}"/>
          <w:text/>
        </w:sdtPr>
        <w:sdtEndPr>
          <w:rPr>
            <w:rStyle w:val="Dokumentegenskap"/>
          </w:rPr>
        </w:sdtEndPr>
        <w:sdtContent>
          <w:r w:rsidR="00FE3332">
            <w:rPr>
              <w:rStyle w:val="Dokumentegenskap"/>
              <w:sz w:val="36"/>
              <w:szCs w:val="36"/>
            </w:rPr>
            <w:t>Teknisk beskrivning för totalentreprenad</w:t>
          </w:r>
        </w:sdtContent>
      </w:sdt>
    </w:p>
    <w:p w14:paraId="2F22315A" w14:textId="2400228B" w:rsidR="00B234BB" w:rsidRPr="00BD681D" w:rsidRDefault="00DF0816" w:rsidP="00A41B38">
      <w:pPr>
        <w:pStyle w:val="Brdtext"/>
        <w:rPr>
          <w:b/>
          <w:bCs/>
          <w:highlight w:val="yellow"/>
        </w:rPr>
      </w:pPr>
      <w:r w:rsidRPr="00BD681D">
        <w:rPr>
          <w:b/>
          <w:bCs/>
          <w:highlight w:val="yellow"/>
        </w:rPr>
        <w:t>Skriv en kortfattad dokumenttitel med det viktigaste ordet först</w:t>
      </w:r>
    </w:p>
    <w:p w14:paraId="4DCC05A3" w14:textId="77777777" w:rsidR="005F77A4" w:rsidRPr="008B4A9D" w:rsidRDefault="005F77A4" w:rsidP="00A41B38">
      <w:pPr>
        <w:pStyle w:val="Brdtext"/>
        <w:rPr>
          <w:rFonts w:eastAsia="Calibri"/>
          <w:highlight w:val="yellow"/>
        </w:rPr>
      </w:pPr>
      <w:bookmarkStart w:id="0" w:name="start"/>
      <w:bookmarkEnd w:id="0"/>
      <w:r w:rsidRPr="006214E8">
        <w:rPr>
          <w:rFonts w:eastAsia="Calibri"/>
          <w:highlight w:val="yellow"/>
        </w:rPr>
        <w:t>Gulmarkerad text (hjälptext/exempel) ska tas bort när dokumentet är färdig</w:t>
      </w:r>
      <w:r>
        <w:rPr>
          <w:rFonts w:eastAsia="Calibri"/>
          <w:highlight w:val="yellow"/>
        </w:rPr>
        <w:t xml:space="preserve">. </w:t>
      </w:r>
      <w:r w:rsidRPr="008B4A9D">
        <w:rPr>
          <w:rFonts w:eastAsia="Calibri"/>
          <w:highlight w:val="yellow"/>
        </w:rPr>
        <w:t>Konfidentialitetsnivå ska anges med ett av värdena 1 Ej känslig, 2 Intern, 3 Känslig eller 4 Mycket känslig. Inga andra värden får förekomma.</w:t>
      </w:r>
    </w:p>
    <w:p w14:paraId="2701240B" w14:textId="77777777" w:rsidR="005F77A4" w:rsidRPr="00067382" w:rsidRDefault="005F77A4" w:rsidP="00A41B38">
      <w:pPr>
        <w:pStyle w:val="Brdtext"/>
        <w:rPr>
          <w:highlight w:val="yellow"/>
        </w:rPr>
      </w:pPr>
      <w:r w:rsidRPr="00067382">
        <w:rPr>
          <w:highlight w:val="yellow"/>
        </w:rPr>
        <w:t xml:space="preserve">Trafikverket ska leva upp till Lag (2018:1937) om tillgänglighet till digital offentlig service i dokument. </w:t>
      </w:r>
      <w:r>
        <w:rPr>
          <w:highlight w:val="yellow"/>
        </w:rPr>
        <w:t xml:space="preserve">Lagens syfte är att säkra att människor med olika funktionsförmågor kan använda digital offentlig information. </w:t>
      </w:r>
      <w:r w:rsidRPr="00067382">
        <w:rPr>
          <w:highlight w:val="yellow"/>
        </w:rPr>
        <w:t>Skapa därför dokument enligt följande:</w:t>
      </w:r>
    </w:p>
    <w:p w14:paraId="71D08E10" w14:textId="77777777" w:rsidR="005F77A4" w:rsidRDefault="005F77A4" w:rsidP="003D36B1">
      <w:pPr>
        <w:pStyle w:val="Punktlista"/>
        <w:rPr>
          <w:highlight w:val="yellow"/>
        </w:rPr>
      </w:pPr>
      <w:r w:rsidRPr="004F363E">
        <w:rPr>
          <w:highlight w:val="yellow"/>
        </w:rPr>
        <w:t xml:space="preserve">Använd </w:t>
      </w:r>
      <w:r>
        <w:rPr>
          <w:highlight w:val="yellow"/>
        </w:rPr>
        <w:t xml:space="preserve">befintliga </w:t>
      </w:r>
      <w:r w:rsidRPr="004F363E">
        <w:rPr>
          <w:highlight w:val="yellow"/>
        </w:rPr>
        <w:t>formatmallar för att skapa rubriker</w:t>
      </w:r>
      <w:r>
        <w:rPr>
          <w:highlight w:val="yellow"/>
        </w:rPr>
        <w:t>, listor och annan text.</w:t>
      </w:r>
    </w:p>
    <w:p w14:paraId="68E6F45F" w14:textId="77777777" w:rsidR="005F77A4" w:rsidRPr="00067382" w:rsidRDefault="005F77A4" w:rsidP="003D36B1">
      <w:pPr>
        <w:pStyle w:val="Punktlista"/>
        <w:rPr>
          <w:highlight w:val="yellow"/>
        </w:rPr>
      </w:pPr>
      <w:r>
        <w:rPr>
          <w:highlight w:val="yellow"/>
        </w:rPr>
        <w:t>Beskriv vad bilder föreställer med så kallade alternativtexter</w:t>
      </w:r>
      <w:r w:rsidRPr="00067382">
        <w:rPr>
          <w:highlight w:val="yellow"/>
        </w:rPr>
        <w:t>.</w:t>
      </w:r>
    </w:p>
    <w:p w14:paraId="7F39C463" w14:textId="77777777" w:rsidR="005F77A4" w:rsidRDefault="005F77A4" w:rsidP="003D36B1">
      <w:pPr>
        <w:pStyle w:val="Punktlista"/>
        <w:rPr>
          <w:highlight w:val="yellow"/>
        </w:rPr>
      </w:pPr>
      <w:r>
        <w:rPr>
          <w:highlight w:val="yellow"/>
        </w:rPr>
        <w:t xml:space="preserve">Används färger </w:t>
      </w:r>
      <w:r w:rsidRPr="004F363E">
        <w:rPr>
          <w:highlight w:val="yellow"/>
        </w:rPr>
        <w:t xml:space="preserve">ska </w:t>
      </w:r>
      <w:r>
        <w:rPr>
          <w:highlight w:val="yellow"/>
        </w:rPr>
        <w:t xml:space="preserve">de </w:t>
      </w:r>
      <w:r w:rsidRPr="004F363E">
        <w:rPr>
          <w:highlight w:val="yellow"/>
        </w:rPr>
        <w:t>ha tillräckliga kontraster</w:t>
      </w:r>
      <w:r>
        <w:rPr>
          <w:highlight w:val="yellow"/>
        </w:rPr>
        <w:t xml:space="preserve"> för att kunna förstås av någon som saknar färgseende</w:t>
      </w:r>
    </w:p>
    <w:p w14:paraId="66300F09" w14:textId="77777777" w:rsidR="005F77A4" w:rsidRPr="00067382" w:rsidRDefault="005F77A4" w:rsidP="003D36B1">
      <w:pPr>
        <w:pStyle w:val="Punktlista"/>
        <w:rPr>
          <w:highlight w:val="yellow"/>
        </w:rPr>
      </w:pPr>
      <w:r>
        <w:rPr>
          <w:highlight w:val="yellow"/>
        </w:rPr>
        <w:t>Gör diagram och tabeller enkla att läsa och förstå. Se till att innehållet beskrivs i brödtexten</w:t>
      </w:r>
    </w:p>
    <w:p w14:paraId="5CBDBCE3" w14:textId="77777777" w:rsidR="005F77A4" w:rsidRPr="00067382" w:rsidRDefault="005F77A4" w:rsidP="00A41B38">
      <w:pPr>
        <w:pStyle w:val="Brdtext"/>
      </w:pPr>
      <w:r>
        <w:rPr>
          <w:highlight w:val="yellow"/>
        </w:rPr>
        <w:t xml:space="preserve">Mer stöd finns på intranätet på sidan, </w:t>
      </w:r>
      <w:hyperlink r:id="rId12" w:history="1">
        <w:r>
          <w:rPr>
            <w:rStyle w:val="Hyperlnk"/>
            <w:highlight w:val="yellow"/>
          </w:rPr>
          <w:t>Tillgänglighet i dokument</w:t>
        </w:r>
      </w:hyperlink>
      <w:r>
        <w:rPr>
          <w:highlight w:val="yellow"/>
        </w:rPr>
        <w:t xml:space="preserve"> </w:t>
      </w:r>
      <w:r w:rsidRPr="0061332E">
        <w:rPr>
          <w:highlight w:val="yellow"/>
        </w:rPr>
        <w:t>och</w:t>
      </w:r>
      <w:r>
        <w:rPr>
          <w:highlight w:val="yellow"/>
        </w:rPr>
        <w:t xml:space="preserve"> för externa användare</w:t>
      </w:r>
      <w:r w:rsidRPr="0061332E">
        <w:rPr>
          <w:highlight w:val="yellow"/>
        </w:rPr>
        <w:t xml:space="preserve"> på trafikverket.se </w:t>
      </w:r>
      <w:r>
        <w:rPr>
          <w:highlight w:val="yellow"/>
        </w:rPr>
        <w:t>på sidan</w:t>
      </w:r>
      <w:r>
        <w:rPr>
          <w:color w:val="auto"/>
          <w:highlight w:val="yellow"/>
        </w:rPr>
        <w:t xml:space="preserve"> </w:t>
      </w:r>
      <w:hyperlink r:id="rId13" w:history="1">
        <w:r>
          <w:rPr>
            <w:rStyle w:val="Hyperlnk"/>
            <w:highlight w:val="yellow"/>
          </w:rPr>
          <w:t>Tillgängliga dokument</w:t>
        </w:r>
      </w:hyperlink>
      <w:r>
        <w:rPr>
          <w:color w:val="auto"/>
          <w:highlight w:val="yellow"/>
        </w:rPr>
        <w:t>.</w:t>
      </w:r>
    </w:p>
    <w:p w14:paraId="76042A87" w14:textId="4AFDB356" w:rsidR="00072848" w:rsidRDefault="00072848" w:rsidP="00A41B38">
      <w:pPr>
        <w:pStyle w:val="Brdtext"/>
      </w:pPr>
      <w:r>
        <w:br w:type="page"/>
      </w:r>
    </w:p>
    <w:p w14:paraId="41E59F42" w14:textId="77777777" w:rsidR="00CE6503" w:rsidRPr="00CE6503" w:rsidRDefault="00CE6503" w:rsidP="00A41B38">
      <w:pPr>
        <w:pStyle w:val="Rubrik1"/>
      </w:pPr>
      <w:bookmarkStart w:id="1" w:name="_Toc220942937"/>
      <w:r w:rsidRPr="00CE6503">
        <w:lastRenderedPageBreak/>
        <w:t>Skrivanvisning</w:t>
      </w:r>
      <w:bookmarkEnd w:id="1"/>
    </w:p>
    <w:p w14:paraId="211B79C6" w14:textId="77777777" w:rsidR="00CE6503" w:rsidRPr="00CE6503" w:rsidRDefault="00CE6503" w:rsidP="00A41B38">
      <w:pPr>
        <w:pStyle w:val="Brdtext"/>
      </w:pPr>
      <w:r w:rsidRPr="00CE6503">
        <w:t>Skrivanvisning riktar sig till den som skriver den Tekniska beskrivningen (TB:n) och inte till entreprenören. Skrivanvisningen ska inte tas med i den TB som går med i förfrågningsunderlaget (FU).</w:t>
      </w:r>
    </w:p>
    <w:p w14:paraId="361B6FC1" w14:textId="77777777" w:rsidR="00CE6503" w:rsidRPr="00CE6503" w:rsidRDefault="00CE6503" w:rsidP="00A41B38">
      <w:pPr>
        <w:pStyle w:val="Rubrik2"/>
      </w:pPr>
      <w:bookmarkStart w:id="2" w:name="_Toc220942938"/>
      <w:r w:rsidRPr="00CE6503">
        <w:t>Tekniska beskrivningens uppbyggnad</w:t>
      </w:r>
      <w:bookmarkEnd w:id="2"/>
    </w:p>
    <w:p w14:paraId="559B1C40" w14:textId="77777777" w:rsidR="00CE6503" w:rsidRPr="00CE6503" w:rsidRDefault="00CE6503" w:rsidP="00A41B38">
      <w:pPr>
        <w:pStyle w:val="Rubrik2"/>
      </w:pPr>
      <w:bookmarkStart w:id="3" w:name="_Toc220942939"/>
      <w:r w:rsidRPr="00CE6503">
        <w:t>TB mall</w:t>
      </w:r>
      <w:bookmarkEnd w:id="3"/>
    </w:p>
    <w:p w14:paraId="3A97949F" w14:textId="77777777" w:rsidR="00CE6503" w:rsidRPr="00CE6503" w:rsidRDefault="00CE6503" w:rsidP="00A41B38">
      <w:pPr>
        <w:pStyle w:val="Brdtext"/>
      </w:pPr>
      <w:r w:rsidRPr="00CE6503">
        <w:t>Detta dokument ”TB mall” är en mall med krav- och rådstexter. Den är avsedd som underlag och vägledning för framtagande av en teknisk beskrivning (TB) vid totalentreprenad baserad på ABT 06. Struktur och krav är i första hand framtagna för ett ”normalt” investeringsprojekt för väg- och järnvägsbyggande. Denna skrivanvisning är således anpassad till ett sådant ”normalprojekt”. Om TB mall ska användas i andra syften kan struktur och krav behöva ses över.</w:t>
      </w:r>
    </w:p>
    <w:p w14:paraId="642D7BA4" w14:textId="77777777" w:rsidR="00CE6503" w:rsidRPr="00CE6503" w:rsidRDefault="00CE6503" w:rsidP="00A41B38">
      <w:pPr>
        <w:pStyle w:val="Brdtext"/>
      </w:pPr>
      <w:r w:rsidRPr="00CE6503">
        <w:t>TB mall har rubriker enligt dokumentet ”Disposition TB-mall”. Dispositionen innehåller den kompletta förteckningen av kodade och okodade rubriker samt information om hur rubrikerna får kompletteras.</w:t>
      </w:r>
    </w:p>
    <w:p w14:paraId="3FED214A" w14:textId="77777777" w:rsidR="00CE6503" w:rsidRPr="00CE6503" w:rsidRDefault="00CE6503" w:rsidP="00A41B38">
      <w:pPr>
        <w:pStyle w:val="Brdtext"/>
      </w:pPr>
      <w:r w:rsidRPr="00CE6503">
        <w:t>TB-mall ska projektanpassas med specifika kravtexter i arbetet med att ta fram en Teknisk beskrivning. I TB-mall finns fasta kravtexter och valbara kravtexter.</w:t>
      </w:r>
    </w:p>
    <w:p w14:paraId="0722DE24" w14:textId="77777777" w:rsidR="00CE6503" w:rsidRPr="00CE6503" w:rsidRDefault="00CE6503" w:rsidP="00A41B38">
      <w:pPr>
        <w:pStyle w:val="Brdtext"/>
      </w:pPr>
      <w:r w:rsidRPr="00CE6503">
        <w:t>Fasta kravtexter gäller i de fall den kodade rubriken är tillämplig i det specifika projektet.</w:t>
      </w:r>
    </w:p>
    <w:p w14:paraId="5FB0BEC7" w14:textId="77777777" w:rsidR="00CE6503" w:rsidRPr="00CE6503" w:rsidRDefault="00CE6503" w:rsidP="00A41B38">
      <w:pPr>
        <w:pStyle w:val="Brdtext"/>
      </w:pPr>
      <w:r w:rsidRPr="00CE6503">
        <w:t>Fasta kravtexter är i TB mall vänsterställda.</w:t>
      </w:r>
    </w:p>
    <w:p w14:paraId="1A93BEDF" w14:textId="77777777" w:rsidR="00CE6503" w:rsidRPr="00CE6503" w:rsidRDefault="00CE6503" w:rsidP="00A41B38">
      <w:pPr>
        <w:pStyle w:val="Brdtext"/>
      </w:pPr>
      <w:r w:rsidRPr="00CE6503">
        <w:t>Fasta kravtexter får inte förändras.</w:t>
      </w:r>
    </w:p>
    <w:p w14:paraId="310E3E0A" w14:textId="77777777" w:rsidR="00CE6503" w:rsidRPr="00CE6503" w:rsidRDefault="00CE6503" w:rsidP="00A41B38">
      <w:pPr>
        <w:pStyle w:val="Brdtext"/>
      </w:pPr>
      <w:r w:rsidRPr="00CE6503">
        <w:t>Valbara kravtexter inleds och avslutas i TB mall med //Valbar kravtext//?// Det är upp till varje projekt att avgöra om valbara texter är aktuella. Om valbara krav är aktuella, ska markeringar // tas bort och ? ersättas med erforderlig text.</w:t>
      </w:r>
    </w:p>
    <w:p w14:paraId="0A6ED4FC" w14:textId="77777777" w:rsidR="00CE6503" w:rsidRPr="00CE6503" w:rsidRDefault="00CE6503" w:rsidP="00A41B38">
      <w:pPr>
        <w:pStyle w:val="Brdtext"/>
      </w:pPr>
      <w:r w:rsidRPr="00CE6503">
        <w:t>Både fasta och valbara texter ska vid behov kompletteras för det aktuella projektet. De fasta texterna ska kompletteras genom tillägg och inte genom ändringar inuti texten.</w:t>
      </w:r>
    </w:p>
    <w:p w14:paraId="58ED88BC" w14:textId="77777777" w:rsidR="00CE6503" w:rsidRPr="00CE6503" w:rsidRDefault="00CE6503" w:rsidP="00A41B38">
      <w:pPr>
        <w:pStyle w:val="Brdtext"/>
      </w:pPr>
      <w:r w:rsidRPr="00CE6503">
        <w:t>Utöver kravtexter finns även rådstexter. Rådstexter riktar sig till den som ska skriva TB.</w:t>
      </w:r>
    </w:p>
    <w:p w14:paraId="2BA36F30" w14:textId="77777777" w:rsidR="00CE6503" w:rsidRPr="00CE6503" w:rsidRDefault="00CE6503" w:rsidP="00A41B38">
      <w:pPr>
        <w:pStyle w:val="Brdtext"/>
      </w:pPr>
      <w:r w:rsidRPr="00CE6503">
        <w:lastRenderedPageBreak/>
        <w:t>Rådstexter ska inte användas som kravtexter utan ska tas bort ur den TB som går med i FU.</w:t>
      </w:r>
    </w:p>
    <w:p w14:paraId="37ED4494" w14:textId="77777777" w:rsidR="00CE6503" w:rsidRPr="00CE6503" w:rsidRDefault="00CE6503" w:rsidP="00A41B38">
      <w:pPr>
        <w:pStyle w:val="Brdtext"/>
        <w:rPr>
          <w:i/>
          <w:iCs/>
        </w:rPr>
      </w:pPr>
      <w:r w:rsidRPr="00CE6503">
        <w:rPr>
          <w:i/>
          <w:iCs/>
          <w:highlight w:val="yellow"/>
        </w:rPr>
        <w:t>Rådstexter är gula och kursiverade.</w:t>
      </w:r>
    </w:p>
    <w:p w14:paraId="246CA7D3" w14:textId="77777777" w:rsidR="00CE6503" w:rsidRPr="00CE6503" w:rsidRDefault="00CE6503" w:rsidP="00A41B38">
      <w:pPr>
        <w:pStyle w:val="Rubrik2"/>
      </w:pPr>
      <w:bookmarkStart w:id="4" w:name="_Toc220942940"/>
      <w:r w:rsidRPr="00CE6503">
        <w:t>Dispositionen</w:t>
      </w:r>
      <w:bookmarkEnd w:id="4"/>
    </w:p>
    <w:p w14:paraId="776F1D1F" w14:textId="77777777" w:rsidR="00CE6503" w:rsidRPr="00CE6503" w:rsidRDefault="00CE6503" w:rsidP="00A41B38">
      <w:pPr>
        <w:pStyle w:val="Brdtext"/>
      </w:pPr>
      <w:r w:rsidRPr="00CE6503">
        <w:t>Dispositionen är ett eget dokument, ”Disposition TB Mall för TE”, som visar den av Trafikverket i totalentreprenader valda strukturen för väg- och järnvägsanläggning samt förklarar hur strukturen är uppbyggd.</w:t>
      </w:r>
    </w:p>
    <w:p w14:paraId="7CBD156F" w14:textId="77777777" w:rsidR="00CE6503" w:rsidRPr="00CE6503" w:rsidRDefault="00CE6503" w:rsidP="00A41B38">
      <w:pPr>
        <w:pStyle w:val="Brdtext"/>
      </w:pPr>
      <w:r w:rsidRPr="00CE6503">
        <w:t>Strukturen utgörs av kodade rubriker och okodade rubriker. De kodade rubrikerna avser verksamhet, befintlighet, aktuell anläggning, extern konstruktion och dokumentation. De okodade rubrikerna avser egenskaper.</w:t>
      </w:r>
    </w:p>
    <w:p w14:paraId="7CEC482B" w14:textId="77777777" w:rsidR="00CE6503" w:rsidRPr="00CE6503" w:rsidRDefault="00CE6503" w:rsidP="00A41B38">
      <w:pPr>
        <w:pStyle w:val="Rubrik2"/>
      </w:pPr>
      <w:bookmarkStart w:id="5" w:name="_Toc220942941"/>
      <w:r w:rsidRPr="00CE6503">
        <w:t>Tillämpning av Dispositionen i TB</w:t>
      </w:r>
      <w:bookmarkEnd w:id="5"/>
    </w:p>
    <w:p w14:paraId="0F999BC6" w14:textId="77777777" w:rsidR="00CE6503" w:rsidRPr="00CE6503" w:rsidRDefault="00CE6503" w:rsidP="00A41B38">
      <w:pPr>
        <w:pStyle w:val="Brdtext"/>
      </w:pPr>
      <w:r w:rsidRPr="00CE6503">
        <w:t>Dispositionen är en bruttolista ur vilken man ska välja de delar (kodade rubriker) som behövs för att kravställa aktuell anläggning i en teknisk beskrivning. Med andra ord, rensa den tekniska beskrivningen på kodade rubriker som inte är tillämplig i det specifika projektet.</w:t>
      </w:r>
    </w:p>
    <w:p w14:paraId="12F9C20A" w14:textId="77777777" w:rsidR="00CE6503" w:rsidRPr="00CE6503" w:rsidRDefault="00CE6503" w:rsidP="00A41B38">
      <w:pPr>
        <w:pStyle w:val="Brdtext"/>
      </w:pPr>
      <w:r w:rsidRPr="00CE6503">
        <w:t>Saknas det en kodad rubrik i mallen hämtas rubriker från dispositionen.</w:t>
      </w:r>
    </w:p>
    <w:p w14:paraId="1295BB93" w14:textId="77777777" w:rsidR="00CE6503" w:rsidRPr="00CE6503" w:rsidRDefault="00CE6503" w:rsidP="00A41B38">
      <w:pPr>
        <w:pStyle w:val="Brdtext"/>
      </w:pPr>
      <w:r w:rsidRPr="00CE6503">
        <w:t>Dispositionen ska inte gå med i FU till entreprenören.</w:t>
      </w:r>
    </w:p>
    <w:p w14:paraId="1549A3E3" w14:textId="77777777" w:rsidR="00CE6503" w:rsidRPr="00CE6503" w:rsidRDefault="00CE6503" w:rsidP="00A41B38">
      <w:pPr>
        <w:pStyle w:val="Rubrik2"/>
      </w:pPr>
      <w:bookmarkStart w:id="6" w:name="_Toc220942942"/>
      <w:r w:rsidRPr="00CE6503">
        <w:t>Avsnitt</w:t>
      </w:r>
      <w:bookmarkEnd w:id="6"/>
    </w:p>
    <w:p w14:paraId="4520F8C2" w14:textId="77777777" w:rsidR="00CE6503" w:rsidRPr="00CE6503" w:rsidRDefault="00CE6503" w:rsidP="00A41B38">
      <w:pPr>
        <w:pStyle w:val="Brdtext"/>
      </w:pPr>
      <w:r w:rsidRPr="00CE6503">
        <w:t>”1. Allmänt” är ett avsnitt med fasta texter och ska alltid ingå i den projektspecifika tekniska beskrivningen. Inga ändringar får göras i detta avsnitt.</w:t>
      </w:r>
    </w:p>
    <w:p w14:paraId="1CF3F449" w14:textId="77777777" w:rsidR="00CE6503" w:rsidRPr="00CE6503" w:rsidRDefault="00CE6503" w:rsidP="00A41B38">
      <w:pPr>
        <w:pStyle w:val="Brdtext"/>
      </w:pPr>
      <w:r w:rsidRPr="00CE6503">
        <w:t>Se ”1.1 Avsnitt”. Konkreta råd för kravställande finns under respektive avsnitt.</w:t>
      </w:r>
    </w:p>
    <w:p w14:paraId="55EF44C6" w14:textId="77777777" w:rsidR="00CE6503" w:rsidRPr="00CE6503" w:rsidRDefault="00CE6503" w:rsidP="00A41B38">
      <w:pPr>
        <w:pStyle w:val="Rubrik2"/>
      </w:pPr>
      <w:bookmarkStart w:id="7" w:name="_Toc220942943"/>
      <w:r w:rsidRPr="00CE6503">
        <w:t>Kodad rubrik</w:t>
      </w:r>
      <w:bookmarkEnd w:id="7"/>
    </w:p>
    <w:p w14:paraId="572E38DE" w14:textId="77777777" w:rsidR="00CE6503" w:rsidRPr="00CE6503" w:rsidRDefault="00CE6503" w:rsidP="00A41B38">
      <w:pPr>
        <w:pStyle w:val="Brdtext"/>
      </w:pPr>
      <w:r w:rsidRPr="00CE6503">
        <w:t>Se ”1.2 Kodad rubrik”.</w:t>
      </w:r>
    </w:p>
    <w:p w14:paraId="23488DCB" w14:textId="77777777" w:rsidR="00CE6503" w:rsidRPr="00CE6503" w:rsidRDefault="00CE6503" w:rsidP="00A41B38">
      <w:pPr>
        <w:pStyle w:val="Brdtext"/>
      </w:pPr>
      <w:r w:rsidRPr="00CE6503">
        <w:t>En kodad rubrik (D-U) avser en del av ett system eller konstruktion.</w:t>
      </w:r>
    </w:p>
    <w:p w14:paraId="317462DD" w14:textId="77777777" w:rsidR="00CE6503" w:rsidRPr="00CE6503" w:rsidRDefault="00CE6503" w:rsidP="00A41B38">
      <w:pPr>
        <w:pStyle w:val="Brdtext"/>
      </w:pPr>
      <w:r w:rsidRPr="00CE6503">
        <w:t>Koden i den kodade rubriken uttrycker en struktur av helheter och delar. Exempel på helhet är ”D. Väg” och exempel på dess delar är ”DB. Vägkonstruktion” och ”DC. Vägskyddsanordning”.</w:t>
      </w:r>
    </w:p>
    <w:p w14:paraId="59018203" w14:textId="77777777" w:rsidR="00CE6503" w:rsidRPr="00CE6503" w:rsidRDefault="00CE6503" w:rsidP="00A41B38">
      <w:pPr>
        <w:pStyle w:val="Brdtext"/>
      </w:pPr>
      <w:r w:rsidRPr="00CE6503">
        <w:t>Ett annat exempel är ”FE63. Avbrottsfri kraft” som är en del av ”FE6. Lågspänningssystem” som är en del av ”FE. Elsystem” som är en del av” F. Järnväg”.</w:t>
      </w:r>
    </w:p>
    <w:p w14:paraId="29E5A31B" w14:textId="77777777" w:rsidR="00CE6503" w:rsidRPr="00CE6503" w:rsidRDefault="00CE6503" w:rsidP="00A41B38">
      <w:pPr>
        <w:pStyle w:val="Rubrik2"/>
      </w:pPr>
      <w:bookmarkStart w:id="8" w:name="_Toc220942944"/>
      <w:r w:rsidRPr="00CE6503">
        <w:lastRenderedPageBreak/>
        <w:t>Okodad rubrik</w:t>
      </w:r>
      <w:bookmarkEnd w:id="8"/>
    </w:p>
    <w:p w14:paraId="69AEF981" w14:textId="77777777" w:rsidR="00CE6503" w:rsidRPr="00CE6503" w:rsidRDefault="00CE6503" w:rsidP="00A41B38">
      <w:pPr>
        <w:pStyle w:val="Brdtext"/>
      </w:pPr>
      <w:r w:rsidRPr="00CE6503">
        <w:t>Se ”1.3 Okodad rubrik”.</w:t>
      </w:r>
    </w:p>
    <w:p w14:paraId="78A6BAA1" w14:textId="77777777" w:rsidR="00CE6503" w:rsidRPr="00CE6503" w:rsidRDefault="00CE6503" w:rsidP="00A41B38">
      <w:pPr>
        <w:pStyle w:val="Brdtext"/>
      </w:pPr>
      <w:r w:rsidRPr="00CE6503">
        <w:t>De okodade rubrikerna är av följande huvudtyper:</w:t>
      </w:r>
    </w:p>
    <w:p w14:paraId="2F529A7D" w14:textId="77777777" w:rsidR="00CE6503" w:rsidRPr="00CE6503" w:rsidRDefault="00CE6503" w:rsidP="003D36B1">
      <w:pPr>
        <w:pStyle w:val="Punktlista"/>
      </w:pPr>
      <w:r w:rsidRPr="00CE6503">
        <w:t>Omfattning</w:t>
      </w:r>
    </w:p>
    <w:p w14:paraId="0EFD8BC0" w14:textId="77777777" w:rsidR="00CE6503" w:rsidRPr="00CE6503" w:rsidRDefault="00CE6503" w:rsidP="003D36B1">
      <w:pPr>
        <w:pStyle w:val="Punktlista"/>
      </w:pPr>
      <w:r w:rsidRPr="00CE6503">
        <w:t>Funktion</w:t>
      </w:r>
    </w:p>
    <w:p w14:paraId="2FE6EC2A" w14:textId="77777777" w:rsidR="00CE6503" w:rsidRPr="00CE6503" w:rsidRDefault="00CE6503" w:rsidP="003D36B1">
      <w:pPr>
        <w:pStyle w:val="Punktlista"/>
      </w:pPr>
      <w:r w:rsidRPr="00CE6503">
        <w:t>Teknisk lösning</w:t>
      </w:r>
    </w:p>
    <w:p w14:paraId="48FECF90" w14:textId="77777777" w:rsidR="00CE6503" w:rsidRPr="00CE6503" w:rsidRDefault="00CE6503" w:rsidP="003D36B1">
      <w:pPr>
        <w:pStyle w:val="Punktlista"/>
      </w:pPr>
      <w:r w:rsidRPr="00CE6503">
        <w:t>Kontroll</w:t>
      </w:r>
    </w:p>
    <w:p w14:paraId="726DAC03" w14:textId="77777777" w:rsidR="00CE6503" w:rsidRPr="00CE6503" w:rsidRDefault="00CE6503" w:rsidP="00A41B38">
      <w:pPr>
        <w:pStyle w:val="Brdtext"/>
      </w:pPr>
      <w:r w:rsidRPr="00CE6503">
        <w:t>De okodade rubrikerna används för att rubricera kravtexter. Inga andra huvudtyper av okodade rubriker får användas. Däremot får huvudtyperna (utom omfattning) indelas i Typ och Plats t.ex. Funktion/ Bärighet eller Kontroll/ Bärighet.</w:t>
      </w:r>
    </w:p>
    <w:p w14:paraId="746CF416" w14:textId="77777777" w:rsidR="00CE6503" w:rsidRPr="00CE6503" w:rsidRDefault="00CE6503" w:rsidP="00A41B38">
      <w:pPr>
        <w:pStyle w:val="Brdtext"/>
      </w:pPr>
      <w:r w:rsidRPr="00CE6503">
        <w:t>Okodade rubriker används inte under avsnitt ”B. Verksamhet” och ”X. Dokumentation”.</w:t>
      </w:r>
    </w:p>
    <w:p w14:paraId="12DCD9B8" w14:textId="77777777" w:rsidR="00CE6503" w:rsidRPr="00CE6503" w:rsidRDefault="00CE6503" w:rsidP="00A41B38">
      <w:pPr>
        <w:pStyle w:val="Rubrik3"/>
      </w:pPr>
      <w:bookmarkStart w:id="9" w:name="_Toc220942945"/>
      <w:r w:rsidRPr="00CE6503">
        <w:t>Omfattning</w:t>
      </w:r>
      <w:bookmarkEnd w:id="9"/>
    </w:p>
    <w:p w14:paraId="3D9926B6" w14:textId="77777777" w:rsidR="00CE6503" w:rsidRPr="00CE6503" w:rsidRDefault="00CE6503" w:rsidP="00A41B38">
      <w:pPr>
        <w:pStyle w:val="Brdtext"/>
      </w:pPr>
      <w:r w:rsidRPr="00CE6503">
        <w:t>Krav ska inte skrivas under ”Omfattning”.</w:t>
      </w:r>
    </w:p>
    <w:p w14:paraId="376ED6CE" w14:textId="77777777" w:rsidR="00CE6503" w:rsidRPr="00CE6503" w:rsidRDefault="00CE6503" w:rsidP="00A41B38">
      <w:pPr>
        <w:pStyle w:val="Brdtext"/>
      </w:pPr>
      <w:r w:rsidRPr="00CE6503">
        <w:t>Omfattning avser kravens giltighet. Omfattningen framgår i första hand av den kodade rubriken och i andra hand av text under den okodade underrubriken ”Omfattning”.</w:t>
      </w:r>
    </w:p>
    <w:p w14:paraId="323369A3" w14:textId="77777777" w:rsidR="00CE6503" w:rsidRPr="00A41B38" w:rsidRDefault="00CE6503" w:rsidP="00A41B38">
      <w:pPr>
        <w:pStyle w:val="Brdtext"/>
        <w:ind w:left="1304"/>
        <w:rPr>
          <w:i/>
          <w:iCs/>
        </w:rPr>
      </w:pPr>
      <w:r w:rsidRPr="00A41B38">
        <w:rPr>
          <w:i/>
          <w:iCs/>
        </w:rPr>
        <w:t>Exempel:</w:t>
      </w:r>
    </w:p>
    <w:p w14:paraId="79687305" w14:textId="77777777" w:rsidR="00CE6503" w:rsidRPr="00A41B38" w:rsidRDefault="00CE6503" w:rsidP="00A41B38">
      <w:pPr>
        <w:pStyle w:val="Brdtext"/>
        <w:ind w:left="1304"/>
        <w:rPr>
          <w:i/>
          <w:iCs/>
        </w:rPr>
      </w:pPr>
      <w:r w:rsidRPr="00A41B38">
        <w:rPr>
          <w:i/>
          <w:iCs/>
        </w:rPr>
        <w:t>DB11b. Vägbana/ Obundet slitlager</w:t>
      </w:r>
    </w:p>
    <w:p w14:paraId="37117ABB" w14:textId="77777777" w:rsidR="00CE6503" w:rsidRPr="00A41B38" w:rsidRDefault="00CE6503" w:rsidP="00A41B38">
      <w:pPr>
        <w:pStyle w:val="Brdtext"/>
        <w:ind w:left="1304"/>
        <w:rPr>
          <w:i/>
          <w:iCs/>
        </w:rPr>
      </w:pPr>
      <w:r w:rsidRPr="00A41B38">
        <w:rPr>
          <w:i/>
          <w:iCs/>
        </w:rPr>
        <w:t>Omfattning</w:t>
      </w:r>
    </w:p>
    <w:p w14:paraId="349E31C6" w14:textId="77777777" w:rsidR="00CE6503" w:rsidRPr="00A41B38" w:rsidRDefault="00CE6503" w:rsidP="00A41B38">
      <w:pPr>
        <w:pStyle w:val="Brdtext"/>
        <w:ind w:left="1304"/>
        <w:rPr>
          <w:i/>
          <w:iCs/>
        </w:rPr>
      </w:pPr>
      <w:r w:rsidRPr="00A41B38">
        <w:rPr>
          <w:i/>
          <w:iCs/>
        </w:rPr>
        <w:t>”Under Tjällossningsperioden gäller…”</w:t>
      </w:r>
    </w:p>
    <w:p w14:paraId="33E84A9A" w14:textId="77777777" w:rsidR="00CE6503" w:rsidRPr="00CE6503" w:rsidRDefault="00CE6503" w:rsidP="00A41B38">
      <w:pPr>
        <w:pStyle w:val="Brdtext"/>
      </w:pPr>
      <w:r w:rsidRPr="00CE6503">
        <w:t>I exemplet ovan är den övergripande omfattningen i rubriken ”obundet slitlager” för samtliga vägbanor. Under ”Omfattning” specificeras vilka krav som endast gäller under tjällossningsperioden.</w:t>
      </w:r>
    </w:p>
    <w:p w14:paraId="7182CF55" w14:textId="77777777" w:rsidR="00CE6503" w:rsidRPr="009375D6" w:rsidRDefault="00CE6503" w:rsidP="009375D6">
      <w:pPr>
        <w:pStyle w:val="Brdtext"/>
        <w:ind w:left="1304"/>
        <w:rPr>
          <w:i/>
          <w:iCs/>
        </w:rPr>
      </w:pPr>
      <w:r w:rsidRPr="009375D6">
        <w:rPr>
          <w:i/>
          <w:iCs/>
        </w:rPr>
        <w:t>Exempel:</w:t>
      </w:r>
    </w:p>
    <w:p w14:paraId="4258E478" w14:textId="77777777" w:rsidR="00CE6503" w:rsidRPr="009375D6" w:rsidRDefault="00CE6503" w:rsidP="009375D6">
      <w:pPr>
        <w:pStyle w:val="Brdtext"/>
        <w:ind w:left="1304"/>
        <w:rPr>
          <w:i/>
          <w:iCs/>
        </w:rPr>
      </w:pPr>
      <w:r w:rsidRPr="009375D6">
        <w:rPr>
          <w:i/>
          <w:iCs/>
        </w:rPr>
        <w:t>DB73. Dike/ Bankdike</w:t>
      </w:r>
    </w:p>
    <w:p w14:paraId="67419B58" w14:textId="77777777" w:rsidR="00CE6503" w:rsidRPr="009375D6" w:rsidRDefault="00CE6503" w:rsidP="009375D6">
      <w:pPr>
        <w:pStyle w:val="Brdtext"/>
        <w:ind w:left="1304"/>
        <w:rPr>
          <w:i/>
          <w:iCs/>
        </w:rPr>
      </w:pPr>
      <w:r w:rsidRPr="009375D6">
        <w:rPr>
          <w:i/>
          <w:iCs/>
        </w:rPr>
        <w:t>Omfattning</w:t>
      </w:r>
    </w:p>
    <w:p w14:paraId="5AF1714F" w14:textId="77777777" w:rsidR="00CE6503" w:rsidRPr="009375D6" w:rsidRDefault="00CE6503" w:rsidP="009375D6">
      <w:pPr>
        <w:pStyle w:val="Brdtext"/>
        <w:ind w:left="1304"/>
        <w:rPr>
          <w:i/>
          <w:iCs/>
        </w:rPr>
      </w:pPr>
      <w:r w:rsidRPr="009375D6">
        <w:rPr>
          <w:i/>
          <w:iCs/>
        </w:rPr>
        <w:lastRenderedPageBreak/>
        <w:t>Fall 1: Om ingen omfattning anges avses samtliga bankdiken i ”D. Väg”.</w:t>
      </w:r>
    </w:p>
    <w:p w14:paraId="7B94C494" w14:textId="77777777" w:rsidR="00CE6503" w:rsidRPr="009375D6" w:rsidRDefault="00CE6503" w:rsidP="009375D6">
      <w:pPr>
        <w:pStyle w:val="Brdtext"/>
        <w:ind w:left="1304"/>
        <w:rPr>
          <w:i/>
          <w:iCs/>
        </w:rPr>
      </w:pPr>
      <w:r w:rsidRPr="009375D6">
        <w:rPr>
          <w:i/>
          <w:iCs/>
        </w:rPr>
        <w:t xml:space="preserve">Fall 2: Om överordnad typ finns, t.ex. D. Väg// Grupp 2 och omfattning för bankdike endast ska avse grupp 2 måste detta anges i den kodade rubriken tex ”DB73. Dike/ Bankdike// Grupp 2”. </w:t>
      </w:r>
    </w:p>
    <w:p w14:paraId="15465CA7" w14:textId="77777777" w:rsidR="00CE6503" w:rsidRPr="00CE6503" w:rsidRDefault="00CE6503" w:rsidP="009375D6">
      <w:pPr>
        <w:pStyle w:val="Rubrik3"/>
      </w:pPr>
      <w:bookmarkStart w:id="10" w:name="_Toc220942946"/>
      <w:r w:rsidRPr="00CE6503">
        <w:t>Funktion</w:t>
      </w:r>
      <w:bookmarkEnd w:id="10"/>
    </w:p>
    <w:p w14:paraId="475D21F3" w14:textId="77777777" w:rsidR="00CE6503" w:rsidRPr="00CE6503" w:rsidRDefault="00CE6503" w:rsidP="009375D6">
      <w:pPr>
        <w:pStyle w:val="Brdtext"/>
      </w:pPr>
      <w:r w:rsidRPr="00CE6503">
        <w:t>Definieras i enlighet med ”Begreppsbestämningar med anmärkningar” i ABT 06, där anges:</w:t>
      </w:r>
    </w:p>
    <w:p w14:paraId="5AEC325B" w14:textId="77777777" w:rsidR="00CE6503" w:rsidRPr="009375D6" w:rsidRDefault="00CE6503" w:rsidP="009375D6">
      <w:pPr>
        <w:pStyle w:val="Brdtext"/>
        <w:ind w:left="1304"/>
        <w:rPr>
          <w:i/>
          <w:iCs/>
        </w:rPr>
      </w:pPr>
      <w:r w:rsidRPr="009375D6">
        <w:rPr>
          <w:i/>
          <w:iCs/>
        </w:rPr>
        <w:t>”Sådan användbarhet eller sådan för användbarhet nödvändig egenskap, som normalt konstateras genom mätning, provning eller nyttjande.”</w:t>
      </w:r>
    </w:p>
    <w:p w14:paraId="3254A70C" w14:textId="77777777" w:rsidR="00CE6503" w:rsidRPr="00CE6503" w:rsidRDefault="00CE6503" w:rsidP="009375D6">
      <w:pPr>
        <w:pStyle w:val="Brdtext"/>
      </w:pPr>
      <w:r w:rsidRPr="00CE6503">
        <w:t>ABT 06 ger följande kommentar:</w:t>
      </w:r>
    </w:p>
    <w:p w14:paraId="749956F7" w14:textId="77777777" w:rsidR="00CE6503" w:rsidRPr="009375D6" w:rsidRDefault="00CE6503" w:rsidP="009375D6">
      <w:pPr>
        <w:pStyle w:val="Brdtext"/>
        <w:ind w:left="1304"/>
        <w:rPr>
          <w:i/>
          <w:iCs/>
        </w:rPr>
      </w:pPr>
      <w:r w:rsidRPr="009375D6">
        <w:rPr>
          <w:i/>
          <w:iCs/>
        </w:rPr>
        <w:t>”En funktion beskrivs normalt med angivande av relevanta egenskaper eller prestanda, exempelvis trafikmängd, belysningsstyrka, luftflöde, temperatur, kapacitet, reningseffekt, ljud- och värmeisolering, ljusreflexion och energiförbrukning, dvs. sådant som normalt inte utläses av redovisade lösningar utan fordrar närmare kontroll genom mätning, provning eller nyttjande av entreprenaden sedan den utförts.”</w:t>
      </w:r>
    </w:p>
    <w:p w14:paraId="39AA393E" w14:textId="77777777" w:rsidR="00CE6503" w:rsidRPr="00CE6503" w:rsidRDefault="00CE6503" w:rsidP="009375D6">
      <w:pPr>
        <w:pStyle w:val="Brdtext"/>
      </w:pPr>
      <w:r w:rsidRPr="00CE6503">
        <w:t>Den okodade rubriken ”Funktion” kan efter ”/” kompletteras med bl. a Bärighet, Sättning i längdled, Sprickor, Friktion m m.</w:t>
      </w:r>
    </w:p>
    <w:p w14:paraId="5262CE92" w14:textId="77777777" w:rsidR="00CE6503" w:rsidRPr="00CE6503" w:rsidRDefault="00CE6503" w:rsidP="009375D6">
      <w:pPr>
        <w:pStyle w:val="Rubrik3"/>
      </w:pPr>
      <w:bookmarkStart w:id="11" w:name="_Toc220942947"/>
      <w:r w:rsidRPr="00CE6503">
        <w:t>Teknisk lösning</w:t>
      </w:r>
      <w:bookmarkEnd w:id="11"/>
    </w:p>
    <w:p w14:paraId="339BA915" w14:textId="77777777" w:rsidR="00CE6503" w:rsidRPr="00CE6503" w:rsidRDefault="00CE6503" w:rsidP="009375D6">
      <w:pPr>
        <w:pStyle w:val="Brdtext"/>
      </w:pPr>
      <w:r w:rsidRPr="00CE6503">
        <w:t>Definieras i enlighet med ”Begreppsbestämningar med anmärkningar” i ABT 06, där anges:</w:t>
      </w:r>
    </w:p>
    <w:p w14:paraId="75B24FA3" w14:textId="77777777" w:rsidR="00CE6503" w:rsidRPr="009375D6" w:rsidRDefault="00CE6503" w:rsidP="009375D6">
      <w:pPr>
        <w:pStyle w:val="Brdtext"/>
        <w:ind w:left="1304"/>
        <w:rPr>
          <w:i/>
          <w:iCs/>
        </w:rPr>
      </w:pPr>
      <w:r w:rsidRPr="009375D6">
        <w:rPr>
          <w:i/>
          <w:iCs/>
        </w:rPr>
        <w:t>”Material, vara, konstruktion eller utförande som angetts på ritning, i beskrivning eller på annat sätt.”</w:t>
      </w:r>
    </w:p>
    <w:p w14:paraId="54A60538" w14:textId="77777777" w:rsidR="00CE6503" w:rsidRPr="00CE6503" w:rsidRDefault="00CE6503" w:rsidP="009375D6">
      <w:pPr>
        <w:pStyle w:val="Brdtext"/>
      </w:pPr>
      <w:r w:rsidRPr="00CE6503">
        <w:t>ABT 06 ger följande kommentar:</w:t>
      </w:r>
    </w:p>
    <w:p w14:paraId="0023097E" w14:textId="77777777" w:rsidR="00CE6503" w:rsidRPr="009375D6" w:rsidRDefault="00CE6503" w:rsidP="009375D6">
      <w:pPr>
        <w:pStyle w:val="Brdtext"/>
        <w:ind w:left="1304"/>
        <w:rPr>
          <w:i/>
          <w:iCs/>
        </w:rPr>
      </w:pPr>
      <w:r w:rsidRPr="009375D6">
        <w:rPr>
          <w:i/>
          <w:iCs/>
        </w:rPr>
        <w:t xml:space="preserve">”En teknisk lösning utmärks av att den utvisar det avsedda utförandet av del av entreprenaden utan angivande av motiv. Exempelvis är uppgift om bredden på en garageöppning eller en viss mellanväggskonstruktion tekniska lösningar. Uppgift om att fordon med två meters bredd ska kunna passera genom </w:t>
      </w:r>
      <w:r w:rsidRPr="009375D6">
        <w:rPr>
          <w:i/>
          <w:iCs/>
        </w:rPr>
        <w:lastRenderedPageBreak/>
        <w:t>garageöppningen eller att mellanväggen ska uppfylla vissa krav avseende ljudisolering, utgör däremot föreskrifter om funktion.”</w:t>
      </w:r>
    </w:p>
    <w:p w14:paraId="5B2FD993" w14:textId="77777777" w:rsidR="00CE6503" w:rsidRPr="00CE6503" w:rsidRDefault="00CE6503" w:rsidP="009375D6">
      <w:pPr>
        <w:pStyle w:val="Brdtext"/>
      </w:pPr>
      <w:r w:rsidRPr="00CE6503">
        <w:t>ABT 06 (kap1§8) ger även följande kommentar angående beställarens tekniska lösning:</w:t>
      </w:r>
    </w:p>
    <w:p w14:paraId="55BABC16" w14:textId="77777777" w:rsidR="00CE6503" w:rsidRPr="009375D6" w:rsidRDefault="00CE6503" w:rsidP="009375D6">
      <w:pPr>
        <w:pStyle w:val="Brdtext"/>
        <w:ind w:left="1304"/>
        <w:rPr>
          <w:i/>
          <w:iCs/>
        </w:rPr>
      </w:pPr>
      <w:r w:rsidRPr="009375D6">
        <w:rPr>
          <w:i/>
          <w:iCs/>
        </w:rPr>
        <w:t>”Om beställaren har föreskrivit eller annars fodrat viss teknisk lösning, ska utförande enligt lösningen anses uppfylla kontraktsenliga fodringar. Entreprenören ansvarar dock för att entreprenaden i övrigt uppfyller kontraktsenliga fodringar, såvida inte omständigheterna uppenbarligen föranleder annat.”</w:t>
      </w:r>
    </w:p>
    <w:p w14:paraId="77CE7E7E" w14:textId="77777777" w:rsidR="00CE6503" w:rsidRPr="00CE6503" w:rsidRDefault="00CE6503" w:rsidP="009375D6">
      <w:pPr>
        <w:pStyle w:val="Brdtext"/>
      </w:pPr>
      <w:r w:rsidRPr="00CE6503">
        <w:t xml:space="preserve">Teknisk lösning ska primärt användas för att beskriva krav på utförande samt material och vara. </w:t>
      </w:r>
    </w:p>
    <w:p w14:paraId="47D79432" w14:textId="77777777" w:rsidR="00CE6503" w:rsidRPr="00CE6503" w:rsidRDefault="00CE6503" w:rsidP="009375D6">
      <w:pPr>
        <w:pStyle w:val="Brdtext"/>
      </w:pPr>
      <w:r w:rsidRPr="00CE6503">
        <w:t>Den okodade rubriken ”Teknisk lösning” kan efter ”/” kompletteras med bl. a:</w:t>
      </w:r>
    </w:p>
    <w:p w14:paraId="345D15B6" w14:textId="77777777" w:rsidR="00CE6503" w:rsidRPr="00CE6503" w:rsidRDefault="00CE6503" w:rsidP="003D36B1">
      <w:pPr>
        <w:pStyle w:val="Punktlista"/>
      </w:pPr>
      <w:r w:rsidRPr="00CE6503">
        <w:t>Utförande</w:t>
      </w:r>
    </w:p>
    <w:p w14:paraId="7216AEE5" w14:textId="77777777" w:rsidR="00CE6503" w:rsidRPr="00CE6503" w:rsidRDefault="00CE6503" w:rsidP="003D36B1">
      <w:pPr>
        <w:pStyle w:val="Punktlista"/>
      </w:pPr>
      <w:r w:rsidRPr="00CE6503">
        <w:t>Material och vara</w:t>
      </w:r>
    </w:p>
    <w:p w14:paraId="6B4087D7" w14:textId="3C07E7DC" w:rsidR="00CE6503" w:rsidRPr="00CE6503" w:rsidRDefault="00CE6503" w:rsidP="009375D6">
      <w:pPr>
        <w:pStyle w:val="Rubrik3"/>
      </w:pPr>
      <w:bookmarkStart w:id="12" w:name="_Toc220942948"/>
      <w:r w:rsidRPr="00CE6503">
        <w:t>Kontroll</w:t>
      </w:r>
      <w:bookmarkEnd w:id="12"/>
    </w:p>
    <w:p w14:paraId="25A83EAA" w14:textId="77777777" w:rsidR="00CE6503" w:rsidRPr="00CE6503" w:rsidRDefault="00CE6503" w:rsidP="009375D6">
      <w:pPr>
        <w:pStyle w:val="Brdtext"/>
      </w:pPr>
      <w:r w:rsidRPr="00CE6503">
        <w:t>Kontroll avser den kontroll som entreprenören ska utföra under entreprenadtiden. Det är entreprenörens ansvar att utforma och utföra kontroll på ett sådant sätt och i en sådan omfattning att det kan verifieras att kraven i kontraktshandlingarna uppfylls. Observera att kontroll som ska utföras av beställaren inte ska inarbetas i TB. Beställarens kontroll såsom besiktningar enligt ABT 06 ska inte ingå i TB. Ordet ”Besiktning” ska därför inte användas i TB utan ska i FU endast avse det begrepp som definieras i ABT.</w:t>
      </w:r>
    </w:p>
    <w:p w14:paraId="4278C777" w14:textId="77777777" w:rsidR="00CE6503" w:rsidRPr="00CE6503" w:rsidRDefault="00CE6503" w:rsidP="009375D6">
      <w:pPr>
        <w:pStyle w:val="Brdtext"/>
      </w:pPr>
      <w:r w:rsidRPr="00CE6503">
        <w:t>I avsnitt ”A. Gemensamma krav” ställs övergripande krav på kontroll, som är generellt hållna. Vid behov kan kontrollkrav behöva specificeras under vissa kodade rubriker, t.ex. kontroll av vägens jämnhet i längdled med kontrollmetoden ”vägytemätning”.</w:t>
      </w:r>
    </w:p>
    <w:p w14:paraId="2E88F38D" w14:textId="77777777" w:rsidR="00CE6503" w:rsidRPr="00CE6503" w:rsidRDefault="00CE6503" w:rsidP="009375D6">
      <w:pPr>
        <w:pStyle w:val="Brdtext"/>
      </w:pPr>
      <w:r w:rsidRPr="00CE6503">
        <w:t xml:space="preserve">Under en kodad rubrik kan rubriken ”Kontroll” användas som den enda kontrollrubriken eller när så är lämpligt användas tillsammans med kontrollrubriker som specificerar funktion eller teknisk lösning t.ex. ”Kontroll/ Teknisk lösning”. I det senare fallet är kraven under ”Kontroll” överordnade (d.v.s. kompletterar) kraven under de specificerade kontrollrubrikerna. </w:t>
      </w:r>
    </w:p>
    <w:p w14:paraId="56F44176" w14:textId="77777777" w:rsidR="00CE6503" w:rsidRPr="00CE6503" w:rsidRDefault="00CE6503" w:rsidP="009375D6">
      <w:pPr>
        <w:pStyle w:val="Brdtext"/>
      </w:pPr>
      <w:r w:rsidRPr="00CE6503">
        <w:lastRenderedPageBreak/>
        <w:t>Krav på dokumentation, exempelvis krav på bygghandling, ska ställas under X. Dokumentation.</w:t>
      </w:r>
    </w:p>
    <w:p w14:paraId="73803284" w14:textId="77777777" w:rsidR="00CE6503" w:rsidRPr="00CE6503" w:rsidRDefault="00CE6503" w:rsidP="009375D6">
      <w:pPr>
        <w:pStyle w:val="Rubrik3"/>
      </w:pPr>
      <w:bookmarkStart w:id="13" w:name="_Toc220942949"/>
      <w:r w:rsidRPr="00CE6503">
        <w:t>Förteckning över åberopade handlingar.</w:t>
      </w:r>
      <w:bookmarkEnd w:id="13"/>
    </w:p>
    <w:p w14:paraId="181EEC50" w14:textId="77777777" w:rsidR="00CE6503" w:rsidRPr="00CE6503" w:rsidRDefault="00CE6503" w:rsidP="009375D6">
      <w:pPr>
        <w:pStyle w:val="Brdtext"/>
      </w:pPr>
      <w:r w:rsidRPr="00CE6503">
        <w:t>Längst bak i TB:n finns en förteckning över åberopade handlingar. Förteckningen ska innehålla samtliga kravdokument och andra handlingar som åberopas i TB:n. Exempel på sådana handlingar är TDOK, TRV Publ etc. Listan ska inte innehålla handlingar som är förtecknade i uppdragets handlingsförteckning. Exempel på sådana handlingar är ritningar, MUR Geo, etc.</w:t>
      </w:r>
    </w:p>
    <w:p w14:paraId="755C845D" w14:textId="3FDBA823" w:rsidR="00CE6503" w:rsidRPr="00CE6503" w:rsidRDefault="00CE6503" w:rsidP="009375D6">
      <w:pPr>
        <w:pStyle w:val="Brdtext"/>
      </w:pPr>
      <w:r w:rsidRPr="00CE6503">
        <w:t>Referenslistan i TB mall gör inte anspråk på att vara fullständig utan ska uppdateras och projektanpassas vid upprättande av Teknisk beskrivning.</w:t>
      </w:r>
    </w:p>
    <w:p w14:paraId="794ED2AD" w14:textId="77777777" w:rsidR="00CE6503" w:rsidRPr="00CE6503" w:rsidRDefault="00CE6503" w:rsidP="009375D6">
      <w:pPr>
        <w:pStyle w:val="Brdtext"/>
      </w:pPr>
      <w:r w:rsidRPr="00CE6503">
        <w:t>I TB mall används ibland kortform/ ”artistnamn” av dokumentnamn   i den löpande texten ex ” Krav Geokonstruktion, dimensionering och utformning”. För att tydliggöra dokumentet i kravtexterna används citationstecken runt det åberopade dokumentet exempelvis ” Krav Geokonstruktion, dimensionering och utformning” I förteckningen kopplas ”artistnamnet” till kravdokumentets dokument ID, officiella namn och version.</w:t>
      </w:r>
    </w:p>
    <w:p w14:paraId="5FF53074" w14:textId="77777777" w:rsidR="00CE6503" w:rsidRPr="00CE6503" w:rsidRDefault="00CE6503" w:rsidP="009375D6">
      <w:pPr>
        <w:pStyle w:val="Brdtext"/>
        <w:rPr>
          <w:i/>
          <w:iCs/>
        </w:rPr>
      </w:pPr>
      <w:r w:rsidRPr="00CE6503">
        <w:rPr>
          <w:i/>
          <w:iCs/>
        </w:rPr>
        <w:t>Exempel:</w:t>
      </w:r>
    </w:p>
    <w:tbl>
      <w:tblPr>
        <w:tblW w:w="7650"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020" w:firstRow="1" w:lastRow="0" w:firstColumn="0" w:lastColumn="0" w:noHBand="0" w:noVBand="0"/>
      </w:tblPr>
      <w:tblGrid>
        <w:gridCol w:w="2972"/>
        <w:gridCol w:w="1843"/>
        <w:gridCol w:w="2835"/>
      </w:tblGrid>
      <w:tr w:rsidR="00CE6503" w:rsidRPr="00CE6503" w14:paraId="7CCEC30A" w14:textId="77777777" w:rsidTr="00836096">
        <w:trPr>
          <w:trHeight w:val="300"/>
          <w:tblHeader/>
        </w:trPr>
        <w:tc>
          <w:tcPr>
            <w:tcW w:w="2972" w:type="dxa"/>
            <w:noWrap/>
          </w:tcPr>
          <w:p w14:paraId="5C50CAD9" w14:textId="77777777" w:rsidR="00CE6503" w:rsidRPr="009375D6" w:rsidRDefault="00CE6503" w:rsidP="009375D6">
            <w:pPr>
              <w:pStyle w:val="Brdtext"/>
              <w:rPr>
                <w:b/>
                <w:bCs/>
                <w:i/>
                <w:iCs/>
              </w:rPr>
            </w:pPr>
            <w:r w:rsidRPr="009375D6">
              <w:rPr>
                <w:b/>
                <w:bCs/>
                <w:i/>
                <w:iCs/>
              </w:rPr>
              <w:t>Benämning i TB</w:t>
            </w:r>
          </w:p>
        </w:tc>
        <w:tc>
          <w:tcPr>
            <w:tcW w:w="1843" w:type="dxa"/>
          </w:tcPr>
          <w:p w14:paraId="2282D893" w14:textId="77777777" w:rsidR="00CE6503" w:rsidRPr="009375D6" w:rsidRDefault="00CE6503" w:rsidP="009375D6">
            <w:pPr>
              <w:pStyle w:val="Brdtext"/>
              <w:rPr>
                <w:b/>
                <w:bCs/>
                <w:i/>
                <w:iCs/>
              </w:rPr>
            </w:pPr>
            <w:r w:rsidRPr="009375D6">
              <w:rPr>
                <w:b/>
                <w:bCs/>
                <w:i/>
                <w:iCs/>
              </w:rPr>
              <w:t>Dokument-ID</w:t>
            </w:r>
          </w:p>
        </w:tc>
        <w:tc>
          <w:tcPr>
            <w:tcW w:w="2835" w:type="dxa"/>
            <w:noWrap/>
          </w:tcPr>
          <w:p w14:paraId="10BB4EE8" w14:textId="77777777" w:rsidR="00CE6503" w:rsidRPr="009375D6" w:rsidRDefault="00CE6503" w:rsidP="009375D6">
            <w:pPr>
              <w:pStyle w:val="Brdtext"/>
              <w:rPr>
                <w:b/>
                <w:bCs/>
                <w:i/>
                <w:iCs/>
              </w:rPr>
            </w:pPr>
            <w:r w:rsidRPr="009375D6">
              <w:rPr>
                <w:b/>
                <w:bCs/>
                <w:i/>
                <w:iCs/>
              </w:rPr>
              <w:t>Titel</w:t>
            </w:r>
          </w:p>
        </w:tc>
      </w:tr>
      <w:tr w:rsidR="00CE6503" w:rsidRPr="00CE6503" w14:paraId="3DA17435" w14:textId="77777777" w:rsidTr="00836096">
        <w:trPr>
          <w:trHeight w:val="300"/>
          <w:tblHeader/>
        </w:trPr>
        <w:tc>
          <w:tcPr>
            <w:tcW w:w="2972" w:type="dxa"/>
            <w:noWrap/>
          </w:tcPr>
          <w:p w14:paraId="231D4FA5" w14:textId="77777777" w:rsidR="00CE6503" w:rsidRPr="009375D6" w:rsidRDefault="00CE6503" w:rsidP="009375D6">
            <w:pPr>
              <w:pStyle w:val="Brdtext"/>
              <w:rPr>
                <w:i/>
                <w:iCs/>
              </w:rPr>
            </w:pPr>
            <w:r w:rsidRPr="009375D6">
              <w:rPr>
                <w:i/>
                <w:iCs/>
              </w:rPr>
              <w:t>”Krav Geokonstruktion, dimensionering och utformning”</w:t>
            </w:r>
          </w:p>
        </w:tc>
        <w:tc>
          <w:tcPr>
            <w:tcW w:w="1843" w:type="dxa"/>
          </w:tcPr>
          <w:p w14:paraId="36852DE8" w14:textId="77777777" w:rsidR="00CE6503" w:rsidRPr="009375D6" w:rsidRDefault="00CE6503" w:rsidP="009375D6">
            <w:pPr>
              <w:pStyle w:val="Brdtext"/>
              <w:rPr>
                <w:i/>
                <w:iCs/>
              </w:rPr>
            </w:pPr>
            <w:r w:rsidRPr="009375D6">
              <w:rPr>
                <w:i/>
                <w:iCs/>
              </w:rPr>
              <w:t>TRVINFRA-00230</w:t>
            </w:r>
          </w:p>
        </w:tc>
        <w:tc>
          <w:tcPr>
            <w:tcW w:w="2835" w:type="dxa"/>
            <w:noWrap/>
          </w:tcPr>
          <w:p w14:paraId="2E3EE344" w14:textId="77777777" w:rsidR="00CE6503" w:rsidRPr="009375D6" w:rsidRDefault="00CE6503" w:rsidP="009375D6">
            <w:pPr>
              <w:pStyle w:val="Brdtext"/>
              <w:rPr>
                <w:i/>
                <w:iCs/>
              </w:rPr>
            </w:pPr>
            <w:r w:rsidRPr="009375D6">
              <w:rPr>
                <w:i/>
                <w:iCs/>
              </w:rPr>
              <w:t>Krav TRVINFRA-00230 Geokonstruktion, dimensionering och utformning, version 1.0</w:t>
            </w:r>
          </w:p>
        </w:tc>
      </w:tr>
    </w:tbl>
    <w:p w14:paraId="27064179" w14:textId="77777777" w:rsidR="00CE6503" w:rsidRPr="00CE6503" w:rsidRDefault="00CE6503" w:rsidP="00BB5D24">
      <w:pPr>
        <w:pStyle w:val="Brdtext"/>
        <w:spacing w:before="240"/>
      </w:pPr>
      <w:r w:rsidRPr="00CE6503">
        <w:t>Viktigt!! Denna lista ska uppdateras i varje enskilt projekt.</w:t>
      </w:r>
    </w:p>
    <w:p w14:paraId="360A974C" w14:textId="77777777" w:rsidR="00CE6503" w:rsidRPr="00CE6503" w:rsidRDefault="00CE6503" w:rsidP="009375D6">
      <w:pPr>
        <w:pStyle w:val="Rubrik2"/>
      </w:pPr>
      <w:bookmarkStart w:id="14" w:name="_Toc220942950"/>
      <w:r w:rsidRPr="00CE6503">
        <w:t>Tekniska beskrivningens kravhierarkier</w:t>
      </w:r>
      <w:bookmarkEnd w:id="14"/>
    </w:p>
    <w:p w14:paraId="4F5B1E5E" w14:textId="77777777" w:rsidR="00CE6503" w:rsidRPr="00CE6503" w:rsidRDefault="00CE6503" w:rsidP="009375D6">
      <w:pPr>
        <w:pStyle w:val="Brdtext"/>
      </w:pPr>
      <w:r w:rsidRPr="00CE6503">
        <w:t>Se ”1.4 Kravhierarkier”.</w:t>
      </w:r>
    </w:p>
    <w:p w14:paraId="75A8DB3B" w14:textId="77777777" w:rsidR="00CE6503" w:rsidRPr="00CE6503" w:rsidRDefault="00CE6503" w:rsidP="009375D6">
      <w:pPr>
        <w:pStyle w:val="Brdtext"/>
      </w:pPr>
      <w:r w:rsidRPr="00CE6503">
        <w:t>Ett tips för att undvika motstridigheter i kraven är att inte ha detaljerade krav på överordnad nivå utan föra ned dem till den nivå de avser.</w:t>
      </w:r>
    </w:p>
    <w:p w14:paraId="69EF5387" w14:textId="77777777" w:rsidR="00CE6503" w:rsidRPr="00CE6503" w:rsidRDefault="00CE6503" w:rsidP="009375D6">
      <w:pPr>
        <w:pStyle w:val="Brdtext"/>
      </w:pPr>
      <w:r w:rsidRPr="00CE6503">
        <w:t>För att minimera risken för motstridigheter i FU bör hänvisningar från TB till andra handlingar i FU eller externa handlingar undvikas. Istället för att hänvisa är det i de flesta fall tydligare att inarbeta kraven från externa dokument in i TB.</w:t>
      </w:r>
    </w:p>
    <w:p w14:paraId="2C0BFFBD" w14:textId="77777777" w:rsidR="00CE6503" w:rsidRPr="00CE6503" w:rsidRDefault="00CE6503" w:rsidP="009375D6">
      <w:pPr>
        <w:pStyle w:val="Rubrik2"/>
      </w:pPr>
      <w:bookmarkStart w:id="15" w:name="_Toc220942951"/>
      <w:r w:rsidRPr="00CE6503">
        <w:lastRenderedPageBreak/>
        <w:t>Övrigt</w:t>
      </w:r>
      <w:bookmarkEnd w:id="15"/>
    </w:p>
    <w:p w14:paraId="635EB114" w14:textId="77777777" w:rsidR="00CE6503" w:rsidRPr="00CE6503" w:rsidRDefault="00CE6503" w:rsidP="009375D6">
      <w:pPr>
        <w:pStyle w:val="Rubrik3"/>
      </w:pPr>
      <w:bookmarkStart w:id="16" w:name="_Toc220942952"/>
      <w:r w:rsidRPr="00CE6503">
        <w:t>Krav i lag, förordning och föreskrift</w:t>
      </w:r>
      <w:bookmarkEnd w:id="16"/>
    </w:p>
    <w:p w14:paraId="42BC27AE" w14:textId="77777777" w:rsidR="00CE6503" w:rsidRPr="00CE6503" w:rsidRDefault="00CE6503" w:rsidP="009375D6">
      <w:pPr>
        <w:pStyle w:val="Brdtext"/>
      </w:pPr>
      <w:r w:rsidRPr="00CE6503">
        <w:t>Krav i lag, förordning och föreskrift gäller alltid och behöver därför inte åberopas. Dock gäller för Trafikverket att Vägverkets föreskrifter (VVFS) är föreskrifter och ska inte åberopas. Banverkets föreskrifter (BVF) är att betrakta som regelverksdokument, motsvarande TDOK/ TRVINFRA, och ska åberopas som ett regelverksdokument.</w:t>
      </w:r>
    </w:p>
    <w:p w14:paraId="474B08C4" w14:textId="77777777" w:rsidR="00CE6503" w:rsidRPr="00CE6503" w:rsidRDefault="00CE6503" w:rsidP="009375D6">
      <w:pPr>
        <w:pStyle w:val="Rubrik3"/>
      </w:pPr>
      <w:bookmarkStart w:id="17" w:name="_Toc220942953"/>
      <w:r w:rsidRPr="00CE6503">
        <w:t>Krav i AMA</w:t>
      </w:r>
      <w:bookmarkEnd w:id="17"/>
    </w:p>
    <w:p w14:paraId="249C16C7" w14:textId="77777777" w:rsidR="00CE6503" w:rsidRPr="00CE6503" w:rsidRDefault="00CE6503" w:rsidP="009375D6">
      <w:pPr>
        <w:pStyle w:val="Brdtext"/>
      </w:pPr>
      <w:r w:rsidRPr="00CE6503">
        <w:t>TB-mallen är framtagen för totalentreprenader och har en egen kodad rubrikstruktur som redovisas i Disposition TB-mall för TE. Den är således inte upprättad enligt BSAB-struktur med krav från AMA (Allmän material- och arbetsbeskrivning). Det betyder att den objektspecifika tekniska beskrivningen inte ska ansluta till AMA.</w:t>
      </w:r>
    </w:p>
    <w:p w14:paraId="1322A663" w14:textId="77777777" w:rsidR="00CE6503" w:rsidRPr="00CE6503" w:rsidRDefault="00CE6503" w:rsidP="009375D6">
      <w:pPr>
        <w:pStyle w:val="Brdtext"/>
      </w:pPr>
      <w:r w:rsidRPr="00CE6503">
        <w:t xml:space="preserve">AMA utgör ett referensverk med texter som anger beprövade krav på material och varor, utförande och kontroll för utförandeentreprenader. Dessa krav kan ses som sådana som branschen uppfattar som god praxis, allmänt accepterad kvalitet, beprövad teknik och fackmässigt utförande. </w:t>
      </w:r>
    </w:p>
    <w:p w14:paraId="3355F27E" w14:textId="77777777" w:rsidR="00CE6503" w:rsidRPr="00CE6503" w:rsidRDefault="00CE6503" w:rsidP="009375D6">
      <w:pPr>
        <w:pStyle w:val="Brdtext"/>
      </w:pPr>
      <w:r w:rsidRPr="00CE6503">
        <w:t>Vid användning av kravtexter från AMA för att ange en teknisk lösning ska även RA (Råd och anvisningar), AMA-nytt och Trafikverkets ändringar och tillägg till AMA beaktas.</w:t>
      </w:r>
    </w:p>
    <w:p w14:paraId="03448D0A" w14:textId="77777777" w:rsidR="00CE6503" w:rsidRPr="00CE6503" w:rsidRDefault="00CE6503" w:rsidP="009375D6">
      <w:pPr>
        <w:pStyle w:val="Brdtext"/>
      </w:pPr>
      <w:r w:rsidRPr="00CE6503">
        <w:t>AMA-nytt innehåller nyheter och förändringar av kravtexter och/eller råd och anvisningar som ska ersätta eller komplettera texterna i senaste utgåva av AMA Anläggning, RA Anläggning samt MER Anläggning.</w:t>
      </w:r>
    </w:p>
    <w:p w14:paraId="77E3741F" w14:textId="77777777" w:rsidR="00CE6503" w:rsidRPr="00CE6503" w:rsidRDefault="00CE6503" w:rsidP="009375D6">
      <w:pPr>
        <w:pStyle w:val="Brdtext"/>
      </w:pPr>
      <w:r w:rsidRPr="00CE6503">
        <w:t xml:space="preserve">Trafikverkets ändringar och tillägg till AMA Anläggning och AMA El är Trafikverksdokument som innehåller Trafikverkets ändringar och tillägg till respektive AMA. </w:t>
      </w:r>
    </w:p>
    <w:p w14:paraId="6BEAD201" w14:textId="77777777" w:rsidR="00CE6503" w:rsidRPr="00CE6503" w:rsidRDefault="00CE6503" w:rsidP="009375D6">
      <w:pPr>
        <w:pStyle w:val="Brdtext"/>
      </w:pPr>
      <w:r w:rsidRPr="00CE6503">
        <w:t>Regel gällande åberopande av kravtexter från AMA beskrivs i kapitel 1.5.</w:t>
      </w:r>
    </w:p>
    <w:p w14:paraId="2A87742A" w14:textId="77777777" w:rsidR="00CE6503" w:rsidRPr="00CE6503" w:rsidRDefault="00CE6503" w:rsidP="009375D6">
      <w:pPr>
        <w:pStyle w:val="Brdtext"/>
      </w:pPr>
      <w:r w:rsidRPr="00CE6503">
        <w:t>Kontrollmetoder beskrivna i AMA och i AMA refererade standarder ska tillämpas enligt krav under den okodade rubriken ”Kontroll” i avsnitt A. Gemensamma krav.</w:t>
      </w:r>
    </w:p>
    <w:p w14:paraId="29803637" w14:textId="77777777" w:rsidR="00CE6503" w:rsidRPr="009375D6" w:rsidRDefault="00CE6503" w:rsidP="009375D6">
      <w:pPr>
        <w:pStyle w:val="Brdtext"/>
        <w:rPr>
          <w:i/>
          <w:iCs/>
          <w:u w:val="single"/>
        </w:rPr>
      </w:pPr>
      <w:r w:rsidRPr="009375D6">
        <w:rPr>
          <w:i/>
          <w:iCs/>
          <w:u w:val="single"/>
        </w:rPr>
        <w:t>Skriv in kravtext från AMA i teknisk beskrivning</w:t>
      </w:r>
    </w:p>
    <w:p w14:paraId="36ACB658" w14:textId="77777777" w:rsidR="00CE6503" w:rsidRPr="00CE6503" w:rsidRDefault="00CE6503" w:rsidP="009375D6">
      <w:pPr>
        <w:pStyle w:val="Brdtext"/>
      </w:pPr>
      <w:r w:rsidRPr="00CE6503">
        <w:t>Om man vill ställa krav på en teknisk lösning enligt AMA gäller som huvudregel att text i AMA skrivs in i teknisk beskrivning. Om man vill att text under överordnade koder i AMA ska bli gällande måste de också skrivas in i teknisk beskrivning.</w:t>
      </w:r>
    </w:p>
    <w:p w14:paraId="1ADC2A0F" w14:textId="77777777" w:rsidR="00CE6503" w:rsidRPr="009375D6" w:rsidRDefault="00CE6503" w:rsidP="009375D6">
      <w:pPr>
        <w:pStyle w:val="Brdtext"/>
        <w:rPr>
          <w:i/>
          <w:iCs/>
          <w:u w:val="single"/>
        </w:rPr>
      </w:pPr>
      <w:r w:rsidRPr="009375D6">
        <w:rPr>
          <w:i/>
          <w:iCs/>
          <w:u w:val="single"/>
        </w:rPr>
        <w:lastRenderedPageBreak/>
        <w:t>Åberopa kravtext i AMA från teknisk beskrivning</w:t>
      </w:r>
    </w:p>
    <w:p w14:paraId="0B463DFF" w14:textId="77777777" w:rsidR="00CE6503" w:rsidRPr="00CE6503" w:rsidRDefault="00CE6503" w:rsidP="009375D6">
      <w:pPr>
        <w:pStyle w:val="Brdtext"/>
      </w:pPr>
      <w:r w:rsidRPr="00CE6503">
        <w:t>Om det finns stora textmängder i AMA finns möjlighet att åberopa text i AMA på följande alternativa sätt:</w:t>
      </w:r>
    </w:p>
    <w:p w14:paraId="20C50A20" w14:textId="77777777" w:rsidR="00CE6503" w:rsidRPr="00CE6503" w:rsidRDefault="00CE6503" w:rsidP="003D36B1">
      <w:pPr>
        <w:pStyle w:val="Punktlista"/>
      </w:pPr>
      <w:r w:rsidRPr="00CE6503">
        <w:t xml:space="preserve">text i AMA åberopas genom att i teknisk beskrivning hänvisa till aktuell kod i AMA och därmed gäller som regel att kraven under överordnade koder också blir gällande tillsammans med krav enligt Trafikverkets ändringar och tillägg till AMA, se kapitel 1.5. </w:t>
      </w:r>
    </w:p>
    <w:p w14:paraId="422220BA" w14:textId="77777777" w:rsidR="00CE6503" w:rsidRPr="00CE6503" w:rsidRDefault="00CE6503" w:rsidP="009375D6">
      <w:pPr>
        <w:pStyle w:val="Brdtext"/>
      </w:pPr>
      <w:r w:rsidRPr="00CE6503">
        <w:t>Var uppmärksam på att Trafikverkets ändringar och tillägg till AMA kan innehålla koder som inte återfinns i AMA.</w:t>
      </w:r>
    </w:p>
    <w:p w14:paraId="324E54C4" w14:textId="77777777" w:rsidR="00CE6503" w:rsidRPr="009375D6" w:rsidRDefault="00CE6503" w:rsidP="009375D6">
      <w:pPr>
        <w:pStyle w:val="Brdtext"/>
        <w:ind w:left="1304"/>
        <w:rPr>
          <w:i/>
          <w:iCs/>
        </w:rPr>
      </w:pPr>
      <w:r w:rsidRPr="009375D6">
        <w:rPr>
          <w:i/>
          <w:iCs/>
        </w:rPr>
        <w:t xml:space="preserve">Exempel: </w:t>
      </w:r>
    </w:p>
    <w:p w14:paraId="0216AAD7" w14:textId="77777777" w:rsidR="00CE6503" w:rsidRPr="009375D6" w:rsidRDefault="00CE6503" w:rsidP="009375D6">
      <w:pPr>
        <w:pStyle w:val="Brdtext"/>
        <w:ind w:left="1304"/>
        <w:rPr>
          <w:i/>
          <w:iCs/>
        </w:rPr>
      </w:pPr>
      <w:r w:rsidRPr="009375D6">
        <w:rPr>
          <w:i/>
          <w:iCs/>
        </w:rPr>
        <w:t>För arbete gäller krav i AMA Anläggning under DCH.15. Därmed blir även text under D, DC, DCH och DCH.1 gällande enligt regel under kapitel 1.5.</w:t>
      </w:r>
    </w:p>
    <w:p w14:paraId="3AA4A018" w14:textId="77777777" w:rsidR="00CE6503" w:rsidRPr="00CE6503" w:rsidRDefault="00CE6503" w:rsidP="003D36B1">
      <w:pPr>
        <w:pStyle w:val="Punktlista"/>
      </w:pPr>
      <w:r w:rsidRPr="00CE6503">
        <w:t xml:space="preserve">om text i AMA åberopas med enbart krav på exempelvis material och varor eller specifik tabell ska man uttryckligen skriva det. </w:t>
      </w:r>
    </w:p>
    <w:p w14:paraId="589E9615" w14:textId="77777777" w:rsidR="00CE6503" w:rsidRPr="009375D6" w:rsidRDefault="00CE6503" w:rsidP="009375D6">
      <w:pPr>
        <w:pStyle w:val="Brdtext"/>
        <w:ind w:left="1304"/>
        <w:rPr>
          <w:i/>
          <w:iCs/>
        </w:rPr>
      </w:pPr>
      <w:r w:rsidRPr="009375D6">
        <w:rPr>
          <w:i/>
          <w:iCs/>
        </w:rPr>
        <w:t xml:space="preserve">Exempel: </w:t>
      </w:r>
    </w:p>
    <w:p w14:paraId="56F07A8B" w14:textId="77777777" w:rsidR="00CE6503" w:rsidRPr="009375D6" w:rsidRDefault="00CE6503" w:rsidP="009375D6">
      <w:pPr>
        <w:pStyle w:val="Brdtext"/>
        <w:ind w:left="1304"/>
        <w:rPr>
          <w:i/>
          <w:iCs/>
        </w:rPr>
      </w:pPr>
      <w:r w:rsidRPr="009375D6">
        <w:rPr>
          <w:i/>
          <w:iCs/>
        </w:rPr>
        <w:t>För arbete gäller utförandekrav i AMA Anläggning under DCB.1. Alternativt exempel: Fogarna ska fyllas med fogmaterial med kornstorleksfördelning enligt AMA Anläggning, tabell DCG/1.</w:t>
      </w:r>
    </w:p>
    <w:p w14:paraId="629A1B4F" w14:textId="77777777" w:rsidR="00CE6503" w:rsidRPr="00CE6503" w:rsidRDefault="00CE6503" w:rsidP="003D36B1">
      <w:pPr>
        <w:pStyle w:val="Punktlista"/>
      </w:pPr>
      <w:r w:rsidRPr="00CE6503">
        <w:t xml:space="preserve">om text i AMA åberopas där krav i AMA-nytt ska gälla måste ändringar och tillägg som framgår av AMA-nytt skrivas in i teknisk beskrivning. AMA-nytt kan inte åberopas genom hänvisning till kod. </w:t>
      </w:r>
    </w:p>
    <w:p w14:paraId="4D16865B" w14:textId="77777777" w:rsidR="00CE6503" w:rsidRPr="009375D6" w:rsidRDefault="00CE6503" w:rsidP="009375D6">
      <w:pPr>
        <w:pStyle w:val="Brdtext"/>
        <w:ind w:left="1304"/>
        <w:rPr>
          <w:i/>
          <w:iCs/>
        </w:rPr>
      </w:pPr>
      <w:r w:rsidRPr="009375D6">
        <w:rPr>
          <w:i/>
          <w:iCs/>
        </w:rPr>
        <w:t xml:space="preserve">Exempel: </w:t>
      </w:r>
    </w:p>
    <w:p w14:paraId="742D3708" w14:textId="77777777" w:rsidR="00CE6503" w:rsidRPr="009375D6" w:rsidRDefault="00CE6503" w:rsidP="009375D6">
      <w:pPr>
        <w:pStyle w:val="Brdtext"/>
        <w:ind w:left="1304"/>
        <w:rPr>
          <w:i/>
          <w:iCs/>
        </w:rPr>
      </w:pPr>
      <w:r w:rsidRPr="009375D6">
        <w:rPr>
          <w:i/>
          <w:iCs/>
        </w:rPr>
        <w:t>I AMA utgår följande text:</w:t>
      </w:r>
    </w:p>
    <w:p w14:paraId="05A53648" w14:textId="77777777" w:rsidR="00CE6503" w:rsidRPr="009375D6" w:rsidRDefault="00CE6503" w:rsidP="009375D6">
      <w:pPr>
        <w:pStyle w:val="Brdtext"/>
        <w:ind w:left="1304"/>
        <w:rPr>
          <w:i/>
          <w:iCs/>
        </w:rPr>
      </w:pPr>
      <w:r w:rsidRPr="009375D6">
        <w:rPr>
          <w:i/>
          <w:iCs/>
        </w:rPr>
        <w:t>”Vid angiven djupsprängning ska djupsprängning utföras till 1,5 m under terrassnivå.”</w:t>
      </w:r>
    </w:p>
    <w:p w14:paraId="2E200BC0" w14:textId="77777777" w:rsidR="00CE6503" w:rsidRPr="009375D6" w:rsidRDefault="00CE6503" w:rsidP="009375D6">
      <w:pPr>
        <w:pStyle w:val="Brdtext"/>
        <w:ind w:left="1304"/>
        <w:rPr>
          <w:i/>
          <w:iCs/>
        </w:rPr>
      </w:pPr>
      <w:r w:rsidRPr="009375D6">
        <w:rPr>
          <w:i/>
          <w:iCs/>
        </w:rPr>
        <w:t>Den ersätts med:</w:t>
      </w:r>
    </w:p>
    <w:p w14:paraId="1E6F82F1" w14:textId="77777777" w:rsidR="00CE6503" w:rsidRPr="009375D6" w:rsidRDefault="00CE6503" w:rsidP="009375D6">
      <w:pPr>
        <w:pStyle w:val="Brdtext"/>
        <w:ind w:left="1304"/>
        <w:rPr>
          <w:i/>
          <w:iCs/>
        </w:rPr>
      </w:pPr>
      <w:r w:rsidRPr="009375D6">
        <w:rPr>
          <w:i/>
          <w:iCs/>
        </w:rPr>
        <w:t>Djupsprängning ska utföras till 1,5 m under terrassnivå.</w:t>
      </w:r>
    </w:p>
    <w:p w14:paraId="36FF2840" w14:textId="77777777" w:rsidR="00CE6503" w:rsidRPr="00CE6503" w:rsidRDefault="00CE6503" w:rsidP="003D36B1">
      <w:pPr>
        <w:pStyle w:val="Punktlista"/>
      </w:pPr>
      <w:r w:rsidRPr="00CE6503">
        <w:t>text under åberopad kod i AMA som inte ska gälla måste uttryckligen skrivas bort.</w:t>
      </w:r>
    </w:p>
    <w:p w14:paraId="75B7EAC6" w14:textId="77777777" w:rsidR="00CE6503" w:rsidRPr="009375D6" w:rsidRDefault="00CE6503" w:rsidP="009375D6">
      <w:pPr>
        <w:pStyle w:val="Brdtext"/>
        <w:ind w:left="1304"/>
        <w:rPr>
          <w:i/>
          <w:iCs/>
        </w:rPr>
      </w:pPr>
      <w:r w:rsidRPr="009375D6">
        <w:rPr>
          <w:i/>
          <w:iCs/>
        </w:rPr>
        <w:t>Exempel:</w:t>
      </w:r>
    </w:p>
    <w:p w14:paraId="2BB6B1BB" w14:textId="77777777" w:rsidR="00CE6503" w:rsidRPr="009375D6" w:rsidRDefault="00CE6503" w:rsidP="009375D6">
      <w:pPr>
        <w:pStyle w:val="Brdtext"/>
        <w:ind w:left="1304"/>
        <w:rPr>
          <w:i/>
          <w:iCs/>
        </w:rPr>
      </w:pPr>
      <w:r w:rsidRPr="009375D6">
        <w:rPr>
          <w:i/>
          <w:iCs/>
        </w:rPr>
        <w:lastRenderedPageBreak/>
        <w:t>I AMA utgår följande text: "Kontroll av hållfasthet och frostbeständighet … av kantbalk."</w:t>
      </w:r>
    </w:p>
    <w:p w14:paraId="49671A31" w14:textId="77777777" w:rsidR="00CE6503" w:rsidRPr="00CE6503" w:rsidRDefault="00CE6503" w:rsidP="009375D6">
      <w:pPr>
        <w:pStyle w:val="Brdtext"/>
      </w:pPr>
      <w:r w:rsidRPr="00CE6503">
        <w:br w:type="page"/>
      </w:r>
    </w:p>
    <w:sdt>
      <w:sdtPr>
        <w:rPr>
          <w:color w:val="000000" w:themeColor="text1"/>
        </w:rPr>
        <w:id w:val="-227772180"/>
        <w:docPartObj>
          <w:docPartGallery w:val="Table of Contents"/>
          <w:docPartUnique/>
        </w:docPartObj>
      </w:sdtPr>
      <w:sdtEndPr>
        <w:rPr>
          <w:rFonts w:ascii="Georgia" w:eastAsia="Times New Roman" w:hAnsi="Georgia" w:cs="Times New Roman"/>
          <w:bCs/>
          <w:szCs w:val="24"/>
          <w:lang w:eastAsia="sv-SE"/>
        </w:rPr>
      </w:sdtEndPr>
      <w:sdtContent>
        <w:p w14:paraId="173CD85F" w14:textId="77777777" w:rsidR="00CE6503" w:rsidRPr="00CE6503" w:rsidRDefault="00CE6503" w:rsidP="00CE6503">
          <w:pPr>
            <w:keepNext/>
            <w:keepLines/>
            <w:spacing w:before="240" w:after="0"/>
            <w:rPr>
              <w:rFonts w:ascii="Arial" w:eastAsiaTheme="majorEastAsia" w:hAnsi="Arial" w:cstheme="majorBidi"/>
              <w:b/>
              <w:sz w:val="36"/>
              <w:szCs w:val="32"/>
              <w:lang w:eastAsia="sv-SE"/>
            </w:rPr>
          </w:pPr>
          <w:r w:rsidRPr="00CE6503">
            <w:rPr>
              <w:rFonts w:ascii="Arial" w:eastAsiaTheme="majorEastAsia" w:hAnsi="Arial" w:cstheme="majorBidi"/>
              <w:b/>
              <w:sz w:val="36"/>
              <w:szCs w:val="32"/>
              <w:lang w:eastAsia="sv-SE"/>
            </w:rPr>
            <w:t>Innehåll</w:t>
          </w:r>
        </w:p>
        <w:p w14:paraId="67B6F7A8" w14:textId="4B84ADFE" w:rsidR="0080325E" w:rsidRDefault="00CE6503">
          <w:pPr>
            <w:pStyle w:val="Innehll1"/>
            <w:rPr>
              <w:rFonts w:eastAsiaTheme="minorEastAsia"/>
              <w:noProof/>
              <w:lang w:eastAsia="sv-SE"/>
            </w:rPr>
          </w:pPr>
          <w:r w:rsidRPr="00CE6503">
            <w:fldChar w:fldCharType="begin"/>
          </w:r>
          <w:r w:rsidRPr="00CE6503">
            <w:instrText xml:space="preserve"> TOC \o "1-3" \h \z \u </w:instrText>
          </w:r>
          <w:r w:rsidRPr="00CE6503">
            <w:fldChar w:fldCharType="separate"/>
          </w:r>
          <w:hyperlink w:anchor="_Toc220942937" w:history="1">
            <w:r w:rsidR="0080325E" w:rsidRPr="001E5EF3">
              <w:rPr>
                <w:rStyle w:val="Hyperlnk"/>
                <w:noProof/>
              </w:rPr>
              <w:t>Skrivanvisning</w:t>
            </w:r>
            <w:r w:rsidR="0080325E">
              <w:rPr>
                <w:noProof/>
                <w:webHidden/>
              </w:rPr>
              <w:tab/>
            </w:r>
            <w:r w:rsidR="0080325E">
              <w:rPr>
                <w:noProof/>
                <w:webHidden/>
              </w:rPr>
              <w:fldChar w:fldCharType="begin"/>
            </w:r>
            <w:r w:rsidR="0080325E">
              <w:rPr>
                <w:noProof/>
                <w:webHidden/>
              </w:rPr>
              <w:instrText xml:space="preserve"> PAGEREF _Toc220942937 \h </w:instrText>
            </w:r>
            <w:r w:rsidR="0080325E">
              <w:rPr>
                <w:noProof/>
                <w:webHidden/>
              </w:rPr>
            </w:r>
            <w:r w:rsidR="0080325E">
              <w:rPr>
                <w:noProof/>
                <w:webHidden/>
              </w:rPr>
              <w:fldChar w:fldCharType="separate"/>
            </w:r>
            <w:r w:rsidR="0080325E">
              <w:rPr>
                <w:noProof/>
                <w:webHidden/>
              </w:rPr>
              <w:t>2</w:t>
            </w:r>
            <w:r w:rsidR="0080325E">
              <w:rPr>
                <w:noProof/>
                <w:webHidden/>
              </w:rPr>
              <w:fldChar w:fldCharType="end"/>
            </w:r>
          </w:hyperlink>
        </w:p>
        <w:p w14:paraId="7147DECA" w14:textId="45F73C65" w:rsidR="0080325E" w:rsidRDefault="00166F40">
          <w:pPr>
            <w:pStyle w:val="Innehll2"/>
            <w:tabs>
              <w:tab w:val="right" w:leader="dot" w:pos="7586"/>
            </w:tabs>
            <w:rPr>
              <w:rFonts w:eastAsiaTheme="minorEastAsia"/>
              <w:noProof/>
              <w:lang w:eastAsia="sv-SE"/>
            </w:rPr>
          </w:pPr>
          <w:hyperlink w:anchor="_Toc220942938" w:history="1">
            <w:r w:rsidR="0080325E" w:rsidRPr="001E5EF3">
              <w:rPr>
                <w:rStyle w:val="Hyperlnk"/>
                <w:noProof/>
              </w:rPr>
              <w:t>Tekniska beskrivningens uppbyggnad</w:t>
            </w:r>
            <w:r w:rsidR="0080325E">
              <w:rPr>
                <w:noProof/>
                <w:webHidden/>
              </w:rPr>
              <w:tab/>
            </w:r>
            <w:r w:rsidR="0080325E">
              <w:rPr>
                <w:noProof/>
                <w:webHidden/>
              </w:rPr>
              <w:fldChar w:fldCharType="begin"/>
            </w:r>
            <w:r w:rsidR="0080325E">
              <w:rPr>
                <w:noProof/>
                <w:webHidden/>
              </w:rPr>
              <w:instrText xml:space="preserve"> PAGEREF _Toc220942938 \h </w:instrText>
            </w:r>
            <w:r w:rsidR="0080325E">
              <w:rPr>
                <w:noProof/>
                <w:webHidden/>
              </w:rPr>
            </w:r>
            <w:r w:rsidR="0080325E">
              <w:rPr>
                <w:noProof/>
                <w:webHidden/>
              </w:rPr>
              <w:fldChar w:fldCharType="separate"/>
            </w:r>
            <w:r w:rsidR="0080325E">
              <w:rPr>
                <w:noProof/>
                <w:webHidden/>
              </w:rPr>
              <w:t>2</w:t>
            </w:r>
            <w:r w:rsidR="0080325E">
              <w:rPr>
                <w:noProof/>
                <w:webHidden/>
              </w:rPr>
              <w:fldChar w:fldCharType="end"/>
            </w:r>
          </w:hyperlink>
        </w:p>
        <w:p w14:paraId="6D3AE7C3" w14:textId="3F3D2BE7" w:rsidR="0080325E" w:rsidRDefault="00166F40">
          <w:pPr>
            <w:pStyle w:val="Innehll2"/>
            <w:tabs>
              <w:tab w:val="right" w:leader="dot" w:pos="7586"/>
            </w:tabs>
            <w:rPr>
              <w:rFonts w:eastAsiaTheme="minorEastAsia"/>
              <w:noProof/>
              <w:lang w:eastAsia="sv-SE"/>
            </w:rPr>
          </w:pPr>
          <w:hyperlink w:anchor="_Toc220942939" w:history="1">
            <w:r w:rsidR="0080325E" w:rsidRPr="001E5EF3">
              <w:rPr>
                <w:rStyle w:val="Hyperlnk"/>
                <w:noProof/>
              </w:rPr>
              <w:t>TB mall</w:t>
            </w:r>
            <w:r w:rsidR="0080325E">
              <w:rPr>
                <w:noProof/>
                <w:webHidden/>
              </w:rPr>
              <w:tab/>
            </w:r>
            <w:r w:rsidR="0080325E">
              <w:rPr>
                <w:noProof/>
                <w:webHidden/>
              </w:rPr>
              <w:fldChar w:fldCharType="begin"/>
            </w:r>
            <w:r w:rsidR="0080325E">
              <w:rPr>
                <w:noProof/>
                <w:webHidden/>
              </w:rPr>
              <w:instrText xml:space="preserve"> PAGEREF _Toc220942939 \h </w:instrText>
            </w:r>
            <w:r w:rsidR="0080325E">
              <w:rPr>
                <w:noProof/>
                <w:webHidden/>
              </w:rPr>
            </w:r>
            <w:r w:rsidR="0080325E">
              <w:rPr>
                <w:noProof/>
                <w:webHidden/>
              </w:rPr>
              <w:fldChar w:fldCharType="separate"/>
            </w:r>
            <w:r w:rsidR="0080325E">
              <w:rPr>
                <w:noProof/>
                <w:webHidden/>
              </w:rPr>
              <w:t>2</w:t>
            </w:r>
            <w:r w:rsidR="0080325E">
              <w:rPr>
                <w:noProof/>
                <w:webHidden/>
              </w:rPr>
              <w:fldChar w:fldCharType="end"/>
            </w:r>
          </w:hyperlink>
        </w:p>
        <w:p w14:paraId="07DA11C3" w14:textId="746172B4" w:rsidR="0080325E" w:rsidRDefault="00166F40">
          <w:pPr>
            <w:pStyle w:val="Innehll2"/>
            <w:tabs>
              <w:tab w:val="right" w:leader="dot" w:pos="7586"/>
            </w:tabs>
            <w:rPr>
              <w:rFonts w:eastAsiaTheme="minorEastAsia"/>
              <w:noProof/>
              <w:lang w:eastAsia="sv-SE"/>
            </w:rPr>
          </w:pPr>
          <w:hyperlink w:anchor="_Toc220942940" w:history="1">
            <w:r w:rsidR="0080325E" w:rsidRPr="001E5EF3">
              <w:rPr>
                <w:rStyle w:val="Hyperlnk"/>
                <w:noProof/>
              </w:rPr>
              <w:t>Dispositionen</w:t>
            </w:r>
            <w:r w:rsidR="0080325E">
              <w:rPr>
                <w:noProof/>
                <w:webHidden/>
              </w:rPr>
              <w:tab/>
            </w:r>
            <w:r w:rsidR="0080325E">
              <w:rPr>
                <w:noProof/>
                <w:webHidden/>
              </w:rPr>
              <w:fldChar w:fldCharType="begin"/>
            </w:r>
            <w:r w:rsidR="0080325E">
              <w:rPr>
                <w:noProof/>
                <w:webHidden/>
              </w:rPr>
              <w:instrText xml:space="preserve"> PAGEREF _Toc220942940 \h </w:instrText>
            </w:r>
            <w:r w:rsidR="0080325E">
              <w:rPr>
                <w:noProof/>
                <w:webHidden/>
              </w:rPr>
            </w:r>
            <w:r w:rsidR="0080325E">
              <w:rPr>
                <w:noProof/>
                <w:webHidden/>
              </w:rPr>
              <w:fldChar w:fldCharType="separate"/>
            </w:r>
            <w:r w:rsidR="0080325E">
              <w:rPr>
                <w:noProof/>
                <w:webHidden/>
              </w:rPr>
              <w:t>3</w:t>
            </w:r>
            <w:r w:rsidR="0080325E">
              <w:rPr>
                <w:noProof/>
                <w:webHidden/>
              </w:rPr>
              <w:fldChar w:fldCharType="end"/>
            </w:r>
          </w:hyperlink>
        </w:p>
        <w:p w14:paraId="53E82B4C" w14:textId="4972305D" w:rsidR="0080325E" w:rsidRDefault="00166F40">
          <w:pPr>
            <w:pStyle w:val="Innehll2"/>
            <w:tabs>
              <w:tab w:val="right" w:leader="dot" w:pos="7586"/>
            </w:tabs>
            <w:rPr>
              <w:rFonts w:eastAsiaTheme="minorEastAsia"/>
              <w:noProof/>
              <w:lang w:eastAsia="sv-SE"/>
            </w:rPr>
          </w:pPr>
          <w:hyperlink w:anchor="_Toc220942941" w:history="1">
            <w:r w:rsidR="0080325E" w:rsidRPr="001E5EF3">
              <w:rPr>
                <w:rStyle w:val="Hyperlnk"/>
                <w:noProof/>
              </w:rPr>
              <w:t>Tillämpning av Dispositionen i TB</w:t>
            </w:r>
            <w:r w:rsidR="0080325E">
              <w:rPr>
                <w:noProof/>
                <w:webHidden/>
              </w:rPr>
              <w:tab/>
            </w:r>
            <w:r w:rsidR="0080325E">
              <w:rPr>
                <w:noProof/>
                <w:webHidden/>
              </w:rPr>
              <w:fldChar w:fldCharType="begin"/>
            </w:r>
            <w:r w:rsidR="0080325E">
              <w:rPr>
                <w:noProof/>
                <w:webHidden/>
              </w:rPr>
              <w:instrText xml:space="preserve"> PAGEREF _Toc220942941 \h </w:instrText>
            </w:r>
            <w:r w:rsidR="0080325E">
              <w:rPr>
                <w:noProof/>
                <w:webHidden/>
              </w:rPr>
            </w:r>
            <w:r w:rsidR="0080325E">
              <w:rPr>
                <w:noProof/>
                <w:webHidden/>
              </w:rPr>
              <w:fldChar w:fldCharType="separate"/>
            </w:r>
            <w:r w:rsidR="0080325E">
              <w:rPr>
                <w:noProof/>
                <w:webHidden/>
              </w:rPr>
              <w:t>3</w:t>
            </w:r>
            <w:r w:rsidR="0080325E">
              <w:rPr>
                <w:noProof/>
                <w:webHidden/>
              </w:rPr>
              <w:fldChar w:fldCharType="end"/>
            </w:r>
          </w:hyperlink>
        </w:p>
        <w:p w14:paraId="0CD1EB10" w14:textId="0C9CBB50" w:rsidR="0080325E" w:rsidRDefault="00166F40">
          <w:pPr>
            <w:pStyle w:val="Innehll2"/>
            <w:tabs>
              <w:tab w:val="right" w:leader="dot" w:pos="7586"/>
            </w:tabs>
            <w:rPr>
              <w:rFonts w:eastAsiaTheme="minorEastAsia"/>
              <w:noProof/>
              <w:lang w:eastAsia="sv-SE"/>
            </w:rPr>
          </w:pPr>
          <w:hyperlink w:anchor="_Toc220942942" w:history="1">
            <w:r w:rsidR="0080325E" w:rsidRPr="001E5EF3">
              <w:rPr>
                <w:rStyle w:val="Hyperlnk"/>
                <w:noProof/>
              </w:rPr>
              <w:t>Avsnitt</w:t>
            </w:r>
            <w:r w:rsidR="0080325E">
              <w:rPr>
                <w:noProof/>
                <w:webHidden/>
              </w:rPr>
              <w:tab/>
            </w:r>
            <w:r w:rsidR="0080325E">
              <w:rPr>
                <w:noProof/>
                <w:webHidden/>
              </w:rPr>
              <w:fldChar w:fldCharType="begin"/>
            </w:r>
            <w:r w:rsidR="0080325E">
              <w:rPr>
                <w:noProof/>
                <w:webHidden/>
              </w:rPr>
              <w:instrText xml:space="preserve"> PAGEREF _Toc220942942 \h </w:instrText>
            </w:r>
            <w:r w:rsidR="0080325E">
              <w:rPr>
                <w:noProof/>
                <w:webHidden/>
              </w:rPr>
            </w:r>
            <w:r w:rsidR="0080325E">
              <w:rPr>
                <w:noProof/>
                <w:webHidden/>
              </w:rPr>
              <w:fldChar w:fldCharType="separate"/>
            </w:r>
            <w:r w:rsidR="0080325E">
              <w:rPr>
                <w:noProof/>
                <w:webHidden/>
              </w:rPr>
              <w:t>3</w:t>
            </w:r>
            <w:r w:rsidR="0080325E">
              <w:rPr>
                <w:noProof/>
                <w:webHidden/>
              </w:rPr>
              <w:fldChar w:fldCharType="end"/>
            </w:r>
          </w:hyperlink>
        </w:p>
        <w:p w14:paraId="6C33803A" w14:textId="11D32980" w:rsidR="0080325E" w:rsidRDefault="00166F40">
          <w:pPr>
            <w:pStyle w:val="Innehll2"/>
            <w:tabs>
              <w:tab w:val="right" w:leader="dot" w:pos="7586"/>
            </w:tabs>
            <w:rPr>
              <w:rFonts w:eastAsiaTheme="minorEastAsia"/>
              <w:noProof/>
              <w:lang w:eastAsia="sv-SE"/>
            </w:rPr>
          </w:pPr>
          <w:hyperlink w:anchor="_Toc220942943" w:history="1">
            <w:r w:rsidR="0080325E" w:rsidRPr="001E5EF3">
              <w:rPr>
                <w:rStyle w:val="Hyperlnk"/>
                <w:noProof/>
              </w:rPr>
              <w:t>Kodad rubrik</w:t>
            </w:r>
            <w:r w:rsidR="0080325E">
              <w:rPr>
                <w:noProof/>
                <w:webHidden/>
              </w:rPr>
              <w:tab/>
            </w:r>
            <w:r w:rsidR="0080325E">
              <w:rPr>
                <w:noProof/>
                <w:webHidden/>
              </w:rPr>
              <w:fldChar w:fldCharType="begin"/>
            </w:r>
            <w:r w:rsidR="0080325E">
              <w:rPr>
                <w:noProof/>
                <w:webHidden/>
              </w:rPr>
              <w:instrText xml:space="preserve"> PAGEREF _Toc220942943 \h </w:instrText>
            </w:r>
            <w:r w:rsidR="0080325E">
              <w:rPr>
                <w:noProof/>
                <w:webHidden/>
              </w:rPr>
            </w:r>
            <w:r w:rsidR="0080325E">
              <w:rPr>
                <w:noProof/>
                <w:webHidden/>
              </w:rPr>
              <w:fldChar w:fldCharType="separate"/>
            </w:r>
            <w:r w:rsidR="0080325E">
              <w:rPr>
                <w:noProof/>
                <w:webHidden/>
              </w:rPr>
              <w:t>3</w:t>
            </w:r>
            <w:r w:rsidR="0080325E">
              <w:rPr>
                <w:noProof/>
                <w:webHidden/>
              </w:rPr>
              <w:fldChar w:fldCharType="end"/>
            </w:r>
          </w:hyperlink>
        </w:p>
        <w:p w14:paraId="0ECB32D9" w14:textId="13C2ABC3" w:rsidR="0080325E" w:rsidRDefault="00166F40">
          <w:pPr>
            <w:pStyle w:val="Innehll2"/>
            <w:tabs>
              <w:tab w:val="right" w:leader="dot" w:pos="7586"/>
            </w:tabs>
            <w:rPr>
              <w:rFonts w:eastAsiaTheme="minorEastAsia"/>
              <w:noProof/>
              <w:lang w:eastAsia="sv-SE"/>
            </w:rPr>
          </w:pPr>
          <w:hyperlink w:anchor="_Toc220942944" w:history="1">
            <w:r w:rsidR="0080325E" w:rsidRPr="001E5EF3">
              <w:rPr>
                <w:rStyle w:val="Hyperlnk"/>
                <w:noProof/>
              </w:rPr>
              <w:t>Okodad rubrik</w:t>
            </w:r>
            <w:r w:rsidR="0080325E">
              <w:rPr>
                <w:noProof/>
                <w:webHidden/>
              </w:rPr>
              <w:tab/>
            </w:r>
            <w:r w:rsidR="0080325E">
              <w:rPr>
                <w:noProof/>
                <w:webHidden/>
              </w:rPr>
              <w:fldChar w:fldCharType="begin"/>
            </w:r>
            <w:r w:rsidR="0080325E">
              <w:rPr>
                <w:noProof/>
                <w:webHidden/>
              </w:rPr>
              <w:instrText xml:space="preserve"> PAGEREF _Toc220942944 \h </w:instrText>
            </w:r>
            <w:r w:rsidR="0080325E">
              <w:rPr>
                <w:noProof/>
                <w:webHidden/>
              </w:rPr>
            </w:r>
            <w:r w:rsidR="0080325E">
              <w:rPr>
                <w:noProof/>
                <w:webHidden/>
              </w:rPr>
              <w:fldChar w:fldCharType="separate"/>
            </w:r>
            <w:r w:rsidR="0080325E">
              <w:rPr>
                <w:noProof/>
                <w:webHidden/>
              </w:rPr>
              <w:t>4</w:t>
            </w:r>
            <w:r w:rsidR="0080325E">
              <w:rPr>
                <w:noProof/>
                <w:webHidden/>
              </w:rPr>
              <w:fldChar w:fldCharType="end"/>
            </w:r>
          </w:hyperlink>
        </w:p>
        <w:p w14:paraId="246A7963" w14:textId="1AE44A09" w:rsidR="0080325E" w:rsidRDefault="00166F40">
          <w:pPr>
            <w:pStyle w:val="Innehll3"/>
            <w:tabs>
              <w:tab w:val="right" w:leader="dot" w:pos="7586"/>
            </w:tabs>
            <w:rPr>
              <w:rFonts w:eastAsiaTheme="minorEastAsia"/>
              <w:noProof/>
              <w:lang w:eastAsia="sv-SE"/>
            </w:rPr>
          </w:pPr>
          <w:hyperlink w:anchor="_Toc220942945" w:history="1">
            <w:r w:rsidR="0080325E" w:rsidRPr="001E5EF3">
              <w:rPr>
                <w:rStyle w:val="Hyperlnk"/>
                <w:noProof/>
              </w:rPr>
              <w:t>Omfattning</w:t>
            </w:r>
            <w:r w:rsidR="0080325E">
              <w:rPr>
                <w:noProof/>
                <w:webHidden/>
              </w:rPr>
              <w:tab/>
            </w:r>
            <w:r w:rsidR="0080325E">
              <w:rPr>
                <w:noProof/>
                <w:webHidden/>
              </w:rPr>
              <w:fldChar w:fldCharType="begin"/>
            </w:r>
            <w:r w:rsidR="0080325E">
              <w:rPr>
                <w:noProof/>
                <w:webHidden/>
              </w:rPr>
              <w:instrText xml:space="preserve"> PAGEREF _Toc220942945 \h </w:instrText>
            </w:r>
            <w:r w:rsidR="0080325E">
              <w:rPr>
                <w:noProof/>
                <w:webHidden/>
              </w:rPr>
            </w:r>
            <w:r w:rsidR="0080325E">
              <w:rPr>
                <w:noProof/>
                <w:webHidden/>
              </w:rPr>
              <w:fldChar w:fldCharType="separate"/>
            </w:r>
            <w:r w:rsidR="0080325E">
              <w:rPr>
                <w:noProof/>
                <w:webHidden/>
              </w:rPr>
              <w:t>4</w:t>
            </w:r>
            <w:r w:rsidR="0080325E">
              <w:rPr>
                <w:noProof/>
                <w:webHidden/>
              </w:rPr>
              <w:fldChar w:fldCharType="end"/>
            </w:r>
          </w:hyperlink>
        </w:p>
        <w:p w14:paraId="23BF9A8A" w14:textId="2EC3CD66" w:rsidR="0080325E" w:rsidRDefault="00166F40">
          <w:pPr>
            <w:pStyle w:val="Innehll3"/>
            <w:tabs>
              <w:tab w:val="right" w:leader="dot" w:pos="7586"/>
            </w:tabs>
            <w:rPr>
              <w:rFonts w:eastAsiaTheme="minorEastAsia"/>
              <w:noProof/>
              <w:lang w:eastAsia="sv-SE"/>
            </w:rPr>
          </w:pPr>
          <w:hyperlink w:anchor="_Toc220942946" w:history="1">
            <w:r w:rsidR="0080325E" w:rsidRPr="001E5EF3">
              <w:rPr>
                <w:rStyle w:val="Hyperlnk"/>
                <w:noProof/>
              </w:rPr>
              <w:t>Funktion</w:t>
            </w:r>
            <w:r w:rsidR="0080325E">
              <w:rPr>
                <w:noProof/>
                <w:webHidden/>
              </w:rPr>
              <w:tab/>
            </w:r>
            <w:r w:rsidR="0080325E">
              <w:rPr>
                <w:noProof/>
                <w:webHidden/>
              </w:rPr>
              <w:fldChar w:fldCharType="begin"/>
            </w:r>
            <w:r w:rsidR="0080325E">
              <w:rPr>
                <w:noProof/>
                <w:webHidden/>
              </w:rPr>
              <w:instrText xml:space="preserve"> PAGEREF _Toc220942946 \h </w:instrText>
            </w:r>
            <w:r w:rsidR="0080325E">
              <w:rPr>
                <w:noProof/>
                <w:webHidden/>
              </w:rPr>
            </w:r>
            <w:r w:rsidR="0080325E">
              <w:rPr>
                <w:noProof/>
                <w:webHidden/>
              </w:rPr>
              <w:fldChar w:fldCharType="separate"/>
            </w:r>
            <w:r w:rsidR="0080325E">
              <w:rPr>
                <w:noProof/>
                <w:webHidden/>
              </w:rPr>
              <w:t>5</w:t>
            </w:r>
            <w:r w:rsidR="0080325E">
              <w:rPr>
                <w:noProof/>
                <w:webHidden/>
              </w:rPr>
              <w:fldChar w:fldCharType="end"/>
            </w:r>
          </w:hyperlink>
        </w:p>
        <w:p w14:paraId="0898763B" w14:textId="686BEC7F" w:rsidR="0080325E" w:rsidRDefault="00166F40">
          <w:pPr>
            <w:pStyle w:val="Innehll3"/>
            <w:tabs>
              <w:tab w:val="right" w:leader="dot" w:pos="7586"/>
            </w:tabs>
            <w:rPr>
              <w:rFonts w:eastAsiaTheme="minorEastAsia"/>
              <w:noProof/>
              <w:lang w:eastAsia="sv-SE"/>
            </w:rPr>
          </w:pPr>
          <w:hyperlink w:anchor="_Toc220942947" w:history="1">
            <w:r w:rsidR="0080325E" w:rsidRPr="001E5EF3">
              <w:rPr>
                <w:rStyle w:val="Hyperlnk"/>
                <w:noProof/>
              </w:rPr>
              <w:t>Teknisk lösning</w:t>
            </w:r>
            <w:r w:rsidR="0080325E">
              <w:rPr>
                <w:noProof/>
                <w:webHidden/>
              </w:rPr>
              <w:tab/>
            </w:r>
            <w:r w:rsidR="0080325E">
              <w:rPr>
                <w:noProof/>
                <w:webHidden/>
              </w:rPr>
              <w:fldChar w:fldCharType="begin"/>
            </w:r>
            <w:r w:rsidR="0080325E">
              <w:rPr>
                <w:noProof/>
                <w:webHidden/>
              </w:rPr>
              <w:instrText xml:space="preserve"> PAGEREF _Toc220942947 \h </w:instrText>
            </w:r>
            <w:r w:rsidR="0080325E">
              <w:rPr>
                <w:noProof/>
                <w:webHidden/>
              </w:rPr>
            </w:r>
            <w:r w:rsidR="0080325E">
              <w:rPr>
                <w:noProof/>
                <w:webHidden/>
              </w:rPr>
              <w:fldChar w:fldCharType="separate"/>
            </w:r>
            <w:r w:rsidR="0080325E">
              <w:rPr>
                <w:noProof/>
                <w:webHidden/>
              </w:rPr>
              <w:t>5</w:t>
            </w:r>
            <w:r w:rsidR="0080325E">
              <w:rPr>
                <w:noProof/>
                <w:webHidden/>
              </w:rPr>
              <w:fldChar w:fldCharType="end"/>
            </w:r>
          </w:hyperlink>
        </w:p>
        <w:p w14:paraId="5BFC5D98" w14:textId="3D5E49BE" w:rsidR="0080325E" w:rsidRDefault="00166F40">
          <w:pPr>
            <w:pStyle w:val="Innehll3"/>
            <w:tabs>
              <w:tab w:val="right" w:leader="dot" w:pos="7586"/>
            </w:tabs>
            <w:rPr>
              <w:rFonts w:eastAsiaTheme="minorEastAsia"/>
              <w:noProof/>
              <w:lang w:eastAsia="sv-SE"/>
            </w:rPr>
          </w:pPr>
          <w:hyperlink w:anchor="_Toc220942948" w:history="1">
            <w:r w:rsidR="0080325E" w:rsidRPr="001E5EF3">
              <w:rPr>
                <w:rStyle w:val="Hyperlnk"/>
                <w:noProof/>
              </w:rPr>
              <w:t>Kontroll</w:t>
            </w:r>
            <w:r w:rsidR="0080325E">
              <w:rPr>
                <w:noProof/>
                <w:webHidden/>
              </w:rPr>
              <w:tab/>
            </w:r>
            <w:r w:rsidR="0080325E">
              <w:rPr>
                <w:noProof/>
                <w:webHidden/>
              </w:rPr>
              <w:fldChar w:fldCharType="begin"/>
            </w:r>
            <w:r w:rsidR="0080325E">
              <w:rPr>
                <w:noProof/>
                <w:webHidden/>
              </w:rPr>
              <w:instrText xml:space="preserve"> PAGEREF _Toc220942948 \h </w:instrText>
            </w:r>
            <w:r w:rsidR="0080325E">
              <w:rPr>
                <w:noProof/>
                <w:webHidden/>
              </w:rPr>
            </w:r>
            <w:r w:rsidR="0080325E">
              <w:rPr>
                <w:noProof/>
                <w:webHidden/>
              </w:rPr>
              <w:fldChar w:fldCharType="separate"/>
            </w:r>
            <w:r w:rsidR="0080325E">
              <w:rPr>
                <w:noProof/>
                <w:webHidden/>
              </w:rPr>
              <w:t>6</w:t>
            </w:r>
            <w:r w:rsidR="0080325E">
              <w:rPr>
                <w:noProof/>
                <w:webHidden/>
              </w:rPr>
              <w:fldChar w:fldCharType="end"/>
            </w:r>
          </w:hyperlink>
        </w:p>
        <w:p w14:paraId="7B9F77D7" w14:textId="71746FE6" w:rsidR="0080325E" w:rsidRDefault="00166F40">
          <w:pPr>
            <w:pStyle w:val="Innehll3"/>
            <w:tabs>
              <w:tab w:val="right" w:leader="dot" w:pos="7586"/>
            </w:tabs>
            <w:rPr>
              <w:rFonts w:eastAsiaTheme="minorEastAsia"/>
              <w:noProof/>
              <w:lang w:eastAsia="sv-SE"/>
            </w:rPr>
          </w:pPr>
          <w:hyperlink w:anchor="_Toc220942949" w:history="1">
            <w:r w:rsidR="0080325E" w:rsidRPr="001E5EF3">
              <w:rPr>
                <w:rStyle w:val="Hyperlnk"/>
                <w:noProof/>
              </w:rPr>
              <w:t>Förteckning över åberopade handlingar.</w:t>
            </w:r>
            <w:r w:rsidR="0080325E">
              <w:rPr>
                <w:noProof/>
                <w:webHidden/>
              </w:rPr>
              <w:tab/>
            </w:r>
            <w:r w:rsidR="0080325E">
              <w:rPr>
                <w:noProof/>
                <w:webHidden/>
              </w:rPr>
              <w:fldChar w:fldCharType="begin"/>
            </w:r>
            <w:r w:rsidR="0080325E">
              <w:rPr>
                <w:noProof/>
                <w:webHidden/>
              </w:rPr>
              <w:instrText xml:space="preserve"> PAGEREF _Toc220942949 \h </w:instrText>
            </w:r>
            <w:r w:rsidR="0080325E">
              <w:rPr>
                <w:noProof/>
                <w:webHidden/>
              </w:rPr>
            </w:r>
            <w:r w:rsidR="0080325E">
              <w:rPr>
                <w:noProof/>
                <w:webHidden/>
              </w:rPr>
              <w:fldChar w:fldCharType="separate"/>
            </w:r>
            <w:r w:rsidR="0080325E">
              <w:rPr>
                <w:noProof/>
                <w:webHidden/>
              </w:rPr>
              <w:t>7</w:t>
            </w:r>
            <w:r w:rsidR="0080325E">
              <w:rPr>
                <w:noProof/>
                <w:webHidden/>
              </w:rPr>
              <w:fldChar w:fldCharType="end"/>
            </w:r>
          </w:hyperlink>
        </w:p>
        <w:p w14:paraId="2FC57B54" w14:textId="78292744" w:rsidR="0080325E" w:rsidRDefault="00166F40">
          <w:pPr>
            <w:pStyle w:val="Innehll2"/>
            <w:tabs>
              <w:tab w:val="right" w:leader="dot" w:pos="7586"/>
            </w:tabs>
            <w:rPr>
              <w:rFonts w:eastAsiaTheme="minorEastAsia"/>
              <w:noProof/>
              <w:lang w:eastAsia="sv-SE"/>
            </w:rPr>
          </w:pPr>
          <w:hyperlink w:anchor="_Toc220942950" w:history="1">
            <w:r w:rsidR="0080325E" w:rsidRPr="001E5EF3">
              <w:rPr>
                <w:rStyle w:val="Hyperlnk"/>
                <w:noProof/>
              </w:rPr>
              <w:t>Tekniska beskrivningens kravhierarkier</w:t>
            </w:r>
            <w:r w:rsidR="0080325E">
              <w:rPr>
                <w:noProof/>
                <w:webHidden/>
              </w:rPr>
              <w:tab/>
            </w:r>
            <w:r w:rsidR="0080325E">
              <w:rPr>
                <w:noProof/>
                <w:webHidden/>
              </w:rPr>
              <w:fldChar w:fldCharType="begin"/>
            </w:r>
            <w:r w:rsidR="0080325E">
              <w:rPr>
                <w:noProof/>
                <w:webHidden/>
              </w:rPr>
              <w:instrText xml:space="preserve"> PAGEREF _Toc220942950 \h </w:instrText>
            </w:r>
            <w:r w:rsidR="0080325E">
              <w:rPr>
                <w:noProof/>
                <w:webHidden/>
              </w:rPr>
            </w:r>
            <w:r w:rsidR="0080325E">
              <w:rPr>
                <w:noProof/>
                <w:webHidden/>
              </w:rPr>
              <w:fldChar w:fldCharType="separate"/>
            </w:r>
            <w:r w:rsidR="0080325E">
              <w:rPr>
                <w:noProof/>
                <w:webHidden/>
              </w:rPr>
              <w:t>7</w:t>
            </w:r>
            <w:r w:rsidR="0080325E">
              <w:rPr>
                <w:noProof/>
                <w:webHidden/>
              </w:rPr>
              <w:fldChar w:fldCharType="end"/>
            </w:r>
          </w:hyperlink>
        </w:p>
        <w:p w14:paraId="461901AF" w14:textId="6DAC7972" w:rsidR="0080325E" w:rsidRDefault="00166F40">
          <w:pPr>
            <w:pStyle w:val="Innehll2"/>
            <w:tabs>
              <w:tab w:val="right" w:leader="dot" w:pos="7586"/>
            </w:tabs>
            <w:rPr>
              <w:rFonts w:eastAsiaTheme="minorEastAsia"/>
              <w:noProof/>
              <w:lang w:eastAsia="sv-SE"/>
            </w:rPr>
          </w:pPr>
          <w:hyperlink w:anchor="_Toc220942951" w:history="1">
            <w:r w:rsidR="0080325E" w:rsidRPr="001E5EF3">
              <w:rPr>
                <w:rStyle w:val="Hyperlnk"/>
                <w:noProof/>
              </w:rPr>
              <w:t>Övrigt</w:t>
            </w:r>
            <w:r w:rsidR="0080325E">
              <w:rPr>
                <w:noProof/>
                <w:webHidden/>
              </w:rPr>
              <w:tab/>
            </w:r>
            <w:r w:rsidR="0080325E">
              <w:rPr>
                <w:noProof/>
                <w:webHidden/>
              </w:rPr>
              <w:fldChar w:fldCharType="begin"/>
            </w:r>
            <w:r w:rsidR="0080325E">
              <w:rPr>
                <w:noProof/>
                <w:webHidden/>
              </w:rPr>
              <w:instrText xml:space="preserve"> PAGEREF _Toc220942951 \h </w:instrText>
            </w:r>
            <w:r w:rsidR="0080325E">
              <w:rPr>
                <w:noProof/>
                <w:webHidden/>
              </w:rPr>
            </w:r>
            <w:r w:rsidR="0080325E">
              <w:rPr>
                <w:noProof/>
                <w:webHidden/>
              </w:rPr>
              <w:fldChar w:fldCharType="separate"/>
            </w:r>
            <w:r w:rsidR="0080325E">
              <w:rPr>
                <w:noProof/>
                <w:webHidden/>
              </w:rPr>
              <w:t>8</w:t>
            </w:r>
            <w:r w:rsidR="0080325E">
              <w:rPr>
                <w:noProof/>
                <w:webHidden/>
              </w:rPr>
              <w:fldChar w:fldCharType="end"/>
            </w:r>
          </w:hyperlink>
        </w:p>
        <w:p w14:paraId="48626AF1" w14:textId="2186177C" w:rsidR="0080325E" w:rsidRDefault="00166F40">
          <w:pPr>
            <w:pStyle w:val="Innehll3"/>
            <w:tabs>
              <w:tab w:val="right" w:leader="dot" w:pos="7586"/>
            </w:tabs>
            <w:rPr>
              <w:rFonts w:eastAsiaTheme="minorEastAsia"/>
              <w:noProof/>
              <w:lang w:eastAsia="sv-SE"/>
            </w:rPr>
          </w:pPr>
          <w:hyperlink w:anchor="_Toc220942952" w:history="1">
            <w:r w:rsidR="0080325E" w:rsidRPr="001E5EF3">
              <w:rPr>
                <w:rStyle w:val="Hyperlnk"/>
                <w:noProof/>
              </w:rPr>
              <w:t>Krav i lag, förordning och föreskrift</w:t>
            </w:r>
            <w:r w:rsidR="0080325E">
              <w:rPr>
                <w:noProof/>
                <w:webHidden/>
              </w:rPr>
              <w:tab/>
            </w:r>
            <w:r w:rsidR="0080325E">
              <w:rPr>
                <w:noProof/>
                <w:webHidden/>
              </w:rPr>
              <w:fldChar w:fldCharType="begin"/>
            </w:r>
            <w:r w:rsidR="0080325E">
              <w:rPr>
                <w:noProof/>
                <w:webHidden/>
              </w:rPr>
              <w:instrText xml:space="preserve"> PAGEREF _Toc220942952 \h </w:instrText>
            </w:r>
            <w:r w:rsidR="0080325E">
              <w:rPr>
                <w:noProof/>
                <w:webHidden/>
              </w:rPr>
            </w:r>
            <w:r w:rsidR="0080325E">
              <w:rPr>
                <w:noProof/>
                <w:webHidden/>
              </w:rPr>
              <w:fldChar w:fldCharType="separate"/>
            </w:r>
            <w:r w:rsidR="0080325E">
              <w:rPr>
                <w:noProof/>
                <w:webHidden/>
              </w:rPr>
              <w:t>8</w:t>
            </w:r>
            <w:r w:rsidR="0080325E">
              <w:rPr>
                <w:noProof/>
                <w:webHidden/>
              </w:rPr>
              <w:fldChar w:fldCharType="end"/>
            </w:r>
          </w:hyperlink>
        </w:p>
        <w:p w14:paraId="02AD8DA0" w14:textId="7F1A442D" w:rsidR="0080325E" w:rsidRDefault="00166F40">
          <w:pPr>
            <w:pStyle w:val="Innehll3"/>
            <w:tabs>
              <w:tab w:val="right" w:leader="dot" w:pos="7586"/>
            </w:tabs>
            <w:rPr>
              <w:rFonts w:eastAsiaTheme="minorEastAsia"/>
              <w:noProof/>
              <w:lang w:eastAsia="sv-SE"/>
            </w:rPr>
          </w:pPr>
          <w:hyperlink w:anchor="_Toc220942953" w:history="1">
            <w:r w:rsidR="0080325E" w:rsidRPr="001E5EF3">
              <w:rPr>
                <w:rStyle w:val="Hyperlnk"/>
                <w:noProof/>
              </w:rPr>
              <w:t>Krav i AMA</w:t>
            </w:r>
            <w:r w:rsidR="0080325E">
              <w:rPr>
                <w:noProof/>
                <w:webHidden/>
              </w:rPr>
              <w:tab/>
            </w:r>
            <w:r w:rsidR="0080325E">
              <w:rPr>
                <w:noProof/>
                <w:webHidden/>
              </w:rPr>
              <w:fldChar w:fldCharType="begin"/>
            </w:r>
            <w:r w:rsidR="0080325E">
              <w:rPr>
                <w:noProof/>
                <w:webHidden/>
              </w:rPr>
              <w:instrText xml:space="preserve"> PAGEREF _Toc220942953 \h </w:instrText>
            </w:r>
            <w:r w:rsidR="0080325E">
              <w:rPr>
                <w:noProof/>
                <w:webHidden/>
              </w:rPr>
            </w:r>
            <w:r w:rsidR="0080325E">
              <w:rPr>
                <w:noProof/>
                <w:webHidden/>
              </w:rPr>
              <w:fldChar w:fldCharType="separate"/>
            </w:r>
            <w:r w:rsidR="0080325E">
              <w:rPr>
                <w:noProof/>
                <w:webHidden/>
              </w:rPr>
              <w:t>8</w:t>
            </w:r>
            <w:r w:rsidR="0080325E">
              <w:rPr>
                <w:noProof/>
                <w:webHidden/>
              </w:rPr>
              <w:fldChar w:fldCharType="end"/>
            </w:r>
          </w:hyperlink>
        </w:p>
        <w:p w14:paraId="571EE015" w14:textId="1CC3DDB6" w:rsidR="0080325E" w:rsidRDefault="00166F40">
          <w:pPr>
            <w:pStyle w:val="Innehll1"/>
            <w:tabs>
              <w:tab w:val="left" w:pos="440"/>
            </w:tabs>
            <w:rPr>
              <w:rFonts w:eastAsiaTheme="minorEastAsia"/>
              <w:noProof/>
              <w:lang w:eastAsia="sv-SE"/>
            </w:rPr>
          </w:pPr>
          <w:hyperlink w:anchor="_Toc220942954" w:history="1">
            <w:r w:rsidR="0080325E" w:rsidRPr="001E5EF3">
              <w:rPr>
                <w:rStyle w:val="Hyperlnk"/>
                <w:noProof/>
              </w:rPr>
              <w:t>1</w:t>
            </w:r>
            <w:r w:rsidR="0080325E">
              <w:rPr>
                <w:rFonts w:eastAsiaTheme="minorEastAsia"/>
                <w:noProof/>
                <w:lang w:eastAsia="sv-SE"/>
              </w:rPr>
              <w:tab/>
            </w:r>
            <w:r w:rsidR="0080325E" w:rsidRPr="001E5EF3">
              <w:rPr>
                <w:rStyle w:val="Hyperlnk"/>
                <w:noProof/>
              </w:rPr>
              <w:t>ALLMÄNT</w:t>
            </w:r>
            <w:r w:rsidR="0080325E">
              <w:rPr>
                <w:noProof/>
                <w:webHidden/>
              </w:rPr>
              <w:tab/>
            </w:r>
            <w:r w:rsidR="0080325E">
              <w:rPr>
                <w:noProof/>
                <w:webHidden/>
              </w:rPr>
              <w:fldChar w:fldCharType="begin"/>
            </w:r>
            <w:r w:rsidR="0080325E">
              <w:rPr>
                <w:noProof/>
                <w:webHidden/>
              </w:rPr>
              <w:instrText xml:space="preserve"> PAGEREF _Toc220942954 \h </w:instrText>
            </w:r>
            <w:r w:rsidR="0080325E">
              <w:rPr>
                <w:noProof/>
                <w:webHidden/>
              </w:rPr>
            </w:r>
            <w:r w:rsidR="0080325E">
              <w:rPr>
                <w:noProof/>
                <w:webHidden/>
              </w:rPr>
              <w:fldChar w:fldCharType="separate"/>
            </w:r>
            <w:r w:rsidR="0080325E">
              <w:rPr>
                <w:noProof/>
                <w:webHidden/>
              </w:rPr>
              <w:t>36</w:t>
            </w:r>
            <w:r w:rsidR="0080325E">
              <w:rPr>
                <w:noProof/>
                <w:webHidden/>
              </w:rPr>
              <w:fldChar w:fldCharType="end"/>
            </w:r>
          </w:hyperlink>
        </w:p>
        <w:p w14:paraId="56875EDF" w14:textId="3463EDFE" w:rsidR="0080325E" w:rsidRDefault="00166F40">
          <w:pPr>
            <w:pStyle w:val="Innehll2"/>
            <w:tabs>
              <w:tab w:val="left" w:pos="880"/>
              <w:tab w:val="right" w:leader="dot" w:pos="7586"/>
            </w:tabs>
            <w:rPr>
              <w:rFonts w:eastAsiaTheme="minorEastAsia"/>
              <w:noProof/>
              <w:lang w:eastAsia="sv-SE"/>
            </w:rPr>
          </w:pPr>
          <w:hyperlink w:anchor="_Toc220942955" w:history="1">
            <w:r w:rsidR="0080325E" w:rsidRPr="001E5EF3">
              <w:rPr>
                <w:rStyle w:val="Hyperlnk"/>
                <w:noProof/>
              </w:rPr>
              <w:t>1.1</w:t>
            </w:r>
            <w:r w:rsidR="0080325E">
              <w:rPr>
                <w:rFonts w:eastAsiaTheme="minorEastAsia"/>
                <w:noProof/>
                <w:lang w:eastAsia="sv-SE"/>
              </w:rPr>
              <w:tab/>
            </w:r>
            <w:r w:rsidR="0080325E" w:rsidRPr="001E5EF3">
              <w:rPr>
                <w:rStyle w:val="Hyperlnk"/>
                <w:noProof/>
              </w:rPr>
              <w:t>Avsnitt</w:t>
            </w:r>
            <w:r w:rsidR="0080325E">
              <w:rPr>
                <w:noProof/>
                <w:webHidden/>
              </w:rPr>
              <w:tab/>
            </w:r>
            <w:r w:rsidR="0080325E">
              <w:rPr>
                <w:noProof/>
                <w:webHidden/>
              </w:rPr>
              <w:fldChar w:fldCharType="begin"/>
            </w:r>
            <w:r w:rsidR="0080325E">
              <w:rPr>
                <w:noProof/>
                <w:webHidden/>
              </w:rPr>
              <w:instrText xml:space="preserve"> PAGEREF _Toc220942955 \h </w:instrText>
            </w:r>
            <w:r w:rsidR="0080325E">
              <w:rPr>
                <w:noProof/>
                <w:webHidden/>
              </w:rPr>
            </w:r>
            <w:r w:rsidR="0080325E">
              <w:rPr>
                <w:noProof/>
                <w:webHidden/>
              </w:rPr>
              <w:fldChar w:fldCharType="separate"/>
            </w:r>
            <w:r w:rsidR="0080325E">
              <w:rPr>
                <w:noProof/>
                <w:webHidden/>
              </w:rPr>
              <w:t>36</w:t>
            </w:r>
            <w:r w:rsidR="0080325E">
              <w:rPr>
                <w:noProof/>
                <w:webHidden/>
              </w:rPr>
              <w:fldChar w:fldCharType="end"/>
            </w:r>
          </w:hyperlink>
        </w:p>
        <w:p w14:paraId="224F684E" w14:textId="67452213" w:rsidR="0080325E" w:rsidRDefault="00166F40">
          <w:pPr>
            <w:pStyle w:val="Innehll3"/>
            <w:tabs>
              <w:tab w:val="right" w:leader="dot" w:pos="7586"/>
            </w:tabs>
            <w:rPr>
              <w:rFonts w:eastAsiaTheme="minorEastAsia"/>
              <w:noProof/>
              <w:lang w:eastAsia="sv-SE"/>
            </w:rPr>
          </w:pPr>
          <w:hyperlink w:anchor="_Toc220942956" w:history="1">
            <w:r w:rsidR="0080325E" w:rsidRPr="001E5EF3">
              <w:rPr>
                <w:rStyle w:val="Hyperlnk"/>
                <w:noProof/>
              </w:rPr>
              <w:t>1. Allmänt</w:t>
            </w:r>
            <w:r w:rsidR="0080325E">
              <w:rPr>
                <w:noProof/>
                <w:webHidden/>
              </w:rPr>
              <w:tab/>
            </w:r>
            <w:r w:rsidR="0080325E">
              <w:rPr>
                <w:noProof/>
                <w:webHidden/>
              </w:rPr>
              <w:fldChar w:fldCharType="begin"/>
            </w:r>
            <w:r w:rsidR="0080325E">
              <w:rPr>
                <w:noProof/>
                <w:webHidden/>
              </w:rPr>
              <w:instrText xml:space="preserve"> PAGEREF _Toc220942956 \h </w:instrText>
            </w:r>
            <w:r w:rsidR="0080325E">
              <w:rPr>
                <w:noProof/>
                <w:webHidden/>
              </w:rPr>
            </w:r>
            <w:r w:rsidR="0080325E">
              <w:rPr>
                <w:noProof/>
                <w:webHidden/>
              </w:rPr>
              <w:fldChar w:fldCharType="separate"/>
            </w:r>
            <w:r w:rsidR="0080325E">
              <w:rPr>
                <w:noProof/>
                <w:webHidden/>
              </w:rPr>
              <w:t>36</w:t>
            </w:r>
            <w:r w:rsidR="0080325E">
              <w:rPr>
                <w:noProof/>
                <w:webHidden/>
              </w:rPr>
              <w:fldChar w:fldCharType="end"/>
            </w:r>
          </w:hyperlink>
        </w:p>
        <w:p w14:paraId="5B614343" w14:textId="23EEAAEC" w:rsidR="0080325E" w:rsidRDefault="00166F40">
          <w:pPr>
            <w:pStyle w:val="Innehll3"/>
            <w:tabs>
              <w:tab w:val="right" w:leader="dot" w:pos="7586"/>
            </w:tabs>
            <w:rPr>
              <w:rFonts w:eastAsiaTheme="minorEastAsia"/>
              <w:noProof/>
              <w:lang w:eastAsia="sv-SE"/>
            </w:rPr>
          </w:pPr>
          <w:hyperlink w:anchor="_Toc220942957" w:history="1">
            <w:r w:rsidR="0080325E" w:rsidRPr="001E5EF3">
              <w:rPr>
                <w:rStyle w:val="Hyperlnk"/>
                <w:noProof/>
              </w:rPr>
              <w:t>A Gemensamma krav</w:t>
            </w:r>
            <w:r w:rsidR="0080325E">
              <w:rPr>
                <w:noProof/>
                <w:webHidden/>
              </w:rPr>
              <w:tab/>
            </w:r>
            <w:r w:rsidR="0080325E">
              <w:rPr>
                <w:noProof/>
                <w:webHidden/>
              </w:rPr>
              <w:fldChar w:fldCharType="begin"/>
            </w:r>
            <w:r w:rsidR="0080325E">
              <w:rPr>
                <w:noProof/>
                <w:webHidden/>
              </w:rPr>
              <w:instrText xml:space="preserve"> PAGEREF _Toc220942957 \h </w:instrText>
            </w:r>
            <w:r w:rsidR="0080325E">
              <w:rPr>
                <w:noProof/>
                <w:webHidden/>
              </w:rPr>
            </w:r>
            <w:r w:rsidR="0080325E">
              <w:rPr>
                <w:noProof/>
                <w:webHidden/>
              </w:rPr>
              <w:fldChar w:fldCharType="separate"/>
            </w:r>
            <w:r w:rsidR="0080325E">
              <w:rPr>
                <w:noProof/>
                <w:webHidden/>
              </w:rPr>
              <w:t>36</w:t>
            </w:r>
            <w:r w:rsidR="0080325E">
              <w:rPr>
                <w:noProof/>
                <w:webHidden/>
              </w:rPr>
              <w:fldChar w:fldCharType="end"/>
            </w:r>
          </w:hyperlink>
        </w:p>
        <w:p w14:paraId="3D5E53C1" w14:textId="4D7537B6" w:rsidR="0080325E" w:rsidRDefault="00166F40">
          <w:pPr>
            <w:pStyle w:val="Innehll3"/>
            <w:tabs>
              <w:tab w:val="right" w:leader="dot" w:pos="7586"/>
            </w:tabs>
            <w:rPr>
              <w:rFonts w:eastAsiaTheme="minorEastAsia"/>
              <w:noProof/>
              <w:lang w:eastAsia="sv-SE"/>
            </w:rPr>
          </w:pPr>
          <w:hyperlink w:anchor="_Toc220942958" w:history="1">
            <w:r w:rsidR="0080325E" w:rsidRPr="001E5EF3">
              <w:rPr>
                <w:rStyle w:val="Hyperlnk"/>
                <w:noProof/>
              </w:rPr>
              <w:t>B Verksamhet</w:t>
            </w:r>
            <w:r w:rsidR="0080325E">
              <w:rPr>
                <w:noProof/>
                <w:webHidden/>
              </w:rPr>
              <w:tab/>
            </w:r>
            <w:r w:rsidR="0080325E">
              <w:rPr>
                <w:noProof/>
                <w:webHidden/>
              </w:rPr>
              <w:fldChar w:fldCharType="begin"/>
            </w:r>
            <w:r w:rsidR="0080325E">
              <w:rPr>
                <w:noProof/>
                <w:webHidden/>
              </w:rPr>
              <w:instrText xml:space="preserve"> PAGEREF _Toc220942958 \h </w:instrText>
            </w:r>
            <w:r w:rsidR="0080325E">
              <w:rPr>
                <w:noProof/>
                <w:webHidden/>
              </w:rPr>
            </w:r>
            <w:r w:rsidR="0080325E">
              <w:rPr>
                <w:noProof/>
                <w:webHidden/>
              </w:rPr>
              <w:fldChar w:fldCharType="separate"/>
            </w:r>
            <w:r w:rsidR="0080325E">
              <w:rPr>
                <w:noProof/>
                <w:webHidden/>
              </w:rPr>
              <w:t>36</w:t>
            </w:r>
            <w:r w:rsidR="0080325E">
              <w:rPr>
                <w:noProof/>
                <w:webHidden/>
              </w:rPr>
              <w:fldChar w:fldCharType="end"/>
            </w:r>
          </w:hyperlink>
        </w:p>
        <w:p w14:paraId="66BFFAF6" w14:textId="24CE049E" w:rsidR="0080325E" w:rsidRDefault="00166F40">
          <w:pPr>
            <w:pStyle w:val="Innehll3"/>
            <w:tabs>
              <w:tab w:val="right" w:leader="dot" w:pos="7586"/>
            </w:tabs>
            <w:rPr>
              <w:rFonts w:eastAsiaTheme="minorEastAsia"/>
              <w:noProof/>
              <w:lang w:eastAsia="sv-SE"/>
            </w:rPr>
          </w:pPr>
          <w:hyperlink w:anchor="_Toc220942959" w:history="1">
            <w:r w:rsidR="0080325E" w:rsidRPr="001E5EF3">
              <w:rPr>
                <w:rStyle w:val="Hyperlnk"/>
                <w:noProof/>
              </w:rPr>
              <w:t>C Befintlig mark, miljö och konstruktioner</w:t>
            </w:r>
            <w:r w:rsidR="0080325E">
              <w:rPr>
                <w:noProof/>
                <w:webHidden/>
              </w:rPr>
              <w:tab/>
            </w:r>
            <w:r w:rsidR="0080325E">
              <w:rPr>
                <w:noProof/>
                <w:webHidden/>
              </w:rPr>
              <w:fldChar w:fldCharType="begin"/>
            </w:r>
            <w:r w:rsidR="0080325E">
              <w:rPr>
                <w:noProof/>
                <w:webHidden/>
              </w:rPr>
              <w:instrText xml:space="preserve"> PAGEREF _Toc220942959 \h </w:instrText>
            </w:r>
            <w:r w:rsidR="0080325E">
              <w:rPr>
                <w:noProof/>
                <w:webHidden/>
              </w:rPr>
            </w:r>
            <w:r w:rsidR="0080325E">
              <w:rPr>
                <w:noProof/>
                <w:webHidden/>
              </w:rPr>
              <w:fldChar w:fldCharType="separate"/>
            </w:r>
            <w:r w:rsidR="0080325E">
              <w:rPr>
                <w:noProof/>
                <w:webHidden/>
              </w:rPr>
              <w:t>36</w:t>
            </w:r>
            <w:r w:rsidR="0080325E">
              <w:rPr>
                <w:noProof/>
                <w:webHidden/>
              </w:rPr>
              <w:fldChar w:fldCharType="end"/>
            </w:r>
          </w:hyperlink>
        </w:p>
        <w:p w14:paraId="6E0BA620" w14:textId="5A1AD5D8" w:rsidR="0080325E" w:rsidRDefault="00166F40">
          <w:pPr>
            <w:pStyle w:val="Innehll3"/>
            <w:tabs>
              <w:tab w:val="right" w:leader="dot" w:pos="7586"/>
            </w:tabs>
            <w:rPr>
              <w:rFonts w:eastAsiaTheme="minorEastAsia"/>
              <w:noProof/>
              <w:lang w:eastAsia="sv-SE"/>
            </w:rPr>
          </w:pPr>
          <w:hyperlink w:anchor="_Toc220942960" w:history="1">
            <w:r w:rsidR="0080325E" w:rsidRPr="001E5EF3">
              <w:rPr>
                <w:rStyle w:val="Hyperlnk"/>
                <w:noProof/>
              </w:rPr>
              <w:t>D – U Aktuell anläggning</w:t>
            </w:r>
            <w:r w:rsidR="0080325E">
              <w:rPr>
                <w:noProof/>
                <w:webHidden/>
              </w:rPr>
              <w:tab/>
            </w:r>
            <w:r w:rsidR="0080325E">
              <w:rPr>
                <w:noProof/>
                <w:webHidden/>
              </w:rPr>
              <w:fldChar w:fldCharType="begin"/>
            </w:r>
            <w:r w:rsidR="0080325E">
              <w:rPr>
                <w:noProof/>
                <w:webHidden/>
              </w:rPr>
              <w:instrText xml:space="preserve"> PAGEREF _Toc220942960 \h </w:instrText>
            </w:r>
            <w:r w:rsidR="0080325E">
              <w:rPr>
                <w:noProof/>
                <w:webHidden/>
              </w:rPr>
            </w:r>
            <w:r w:rsidR="0080325E">
              <w:rPr>
                <w:noProof/>
                <w:webHidden/>
              </w:rPr>
              <w:fldChar w:fldCharType="separate"/>
            </w:r>
            <w:r w:rsidR="0080325E">
              <w:rPr>
                <w:noProof/>
                <w:webHidden/>
              </w:rPr>
              <w:t>36</w:t>
            </w:r>
            <w:r w:rsidR="0080325E">
              <w:rPr>
                <w:noProof/>
                <w:webHidden/>
              </w:rPr>
              <w:fldChar w:fldCharType="end"/>
            </w:r>
          </w:hyperlink>
        </w:p>
        <w:p w14:paraId="4FF11601" w14:textId="4926ABDF" w:rsidR="0080325E" w:rsidRDefault="00166F40">
          <w:pPr>
            <w:pStyle w:val="Innehll3"/>
            <w:tabs>
              <w:tab w:val="right" w:leader="dot" w:pos="7586"/>
            </w:tabs>
            <w:rPr>
              <w:rFonts w:eastAsiaTheme="minorEastAsia"/>
              <w:noProof/>
              <w:lang w:eastAsia="sv-SE"/>
            </w:rPr>
          </w:pPr>
          <w:hyperlink w:anchor="_Toc220942961" w:history="1">
            <w:r w:rsidR="0080325E" w:rsidRPr="001E5EF3">
              <w:rPr>
                <w:rStyle w:val="Hyperlnk"/>
                <w:noProof/>
              </w:rPr>
              <w:t>V Extern konstruktion</w:t>
            </w:r>
            <w:r w:rsidR="0080325E">
              <w:rPr>
                <w:noProof/>
                <w:webHidden/>
              </w:rPr>
              <w:tab/>
            </w:r>
            <w:r w:rsidR="0080325E">
              <w:rPr>
                <w:noProof/>
                <w:webHidden/>
              </w:rPr>
              <w:fldChar w:fldCharType="begin"/>
            </w:r>
            <w:r w:rsidR="0080325E">
              <w:rPr>
                <w:noProof/>
                <w:webHidden/>
              </w:rPr>
              <w:instrText xml:space="preserve"> PAGEREF _Toc220942961 \h </w:instrText>
            </w:r>
            <w:r w:rsidR="0080325E">
              <w:rPr>
                <w:noProof/>
                <w:webHidden/>
              </w:rPr>
            </w:r>
            <w:r w:rsidR="0080325E">
              <w:rPr>
                <w:noProof/>
                <w:webHidden/>
              </w:rPr>
              <w:fldChar w:fldCharType="separate"/>
            </w:r>
            <w:r w:rsidR="0080325E">
              <w:rPr>
                <w:noProof/>
                <w:webHidden/>
              </w:rPr>
              <w:t>37</w:t>
            </w:r>
            <w:r w:rsidR="0080325E">
              <w:rPr>
                <w:noProof/>
                <w:webHidden/>
              </w:rPr>
              <w:fldChar w:fldCharType="end"/>
            </w:r>
          </w:hyperlink>
        </w:p>
        <w:p w14:paraId="6EE61248" w14:textId="10B0C6B4" w:rsidR="0080325E" w:rsidRDefault="00166F40">
          <w:pPr>
            <w:pStyle w:val="Innehll3"/>
            <w:tabs>
              <w:tab w:val="right" w:leader="dot" w:pos="7586"/>
            </w:tabs>
            <w:rPr>
              <w:rFonts w:eastAsiaTheme="minorEastAsia"/>
              <w:noProof/>
              <w:lang w:eastAsia="sv-SE"/>
            </w:rPr>
          </w:pPr>
          <w:hyperlink w:anchor="_Toc220942962" w:history="1">
            <w:r w:rsidR="0080325E" w:rsidRPr="001E5EF3">
              <w:rPr>
                <w:rStyle w:val="Hyperlnk"/>
                <w:noProof/>
              </w:rPr>
              <w:t>X Dokumentation</w:t>
            </w:r>
            <w:r w:rsidR="0080325E">
              <w:rPr>
                <w:noProof/>
                <w:webHidden/>
              </w:rPr>
              <w:tab/>
            </w:r>
            <w:r w:rsidR="0080325E">
              <w:rPr>
                <w:noProof/>
                <w:webHidden/>
              </w:rPr>
              <w:fldChar w:fldCharType="begin"/>
            </w:r>
            <w:r w:rsidR="0080325E">
              <w:rPr>
                <w:noProof/>
                <w:webHidden/>
              </w:rPr>
              <w:instrText xml:space="preserve"> PAGEREF _Toc220942962 \h </w:instrText>
            </w:r>
            <w:r w:rsidR="0080325E">
              <w:rPr>
                <w:noProof/>
                <w:webHidden/>
              </w:rPr>
            </w:r>
            <w:r w:rsidR="0080325E">
              <w:rPr>
                <w:noProof/>
                <w:webHidden/>
              </w:rPr>
              <w:fldChar w:fldCharType="separate"/>
            </w:r>
            <w:r w:rsidR="0080325E">
              <w:rPr>
                <w:noProof/>
                <w:webHidden/>
              </w:rPr>
              <w:t>37</w:t>
            </w:r>
            <w:r w:rsidR="0080325E">
              <w:rPr>
                <w:noProof/>
                <w:webHidden/>
              </w:rPr>
              <w:fldChar w:fldCharType="end"/>
            </w:r>
          </w:hyperlink>
        </w:p>
        <w:p w14:paraId="0B583FE8" w14:textId="11C6DAAE" w:rsidR="0080325E" w:rsidRDefault="00166F40">
          <w:pPr>
            <w:pStyle w:val="Innehll3"/>
            <w:tabs>
              <w:tab w:val="right" w:leader="dot" w:pos="7586"/>
            </w:tabs>
            <w:rPr>
              <w:rFonts w:eastAsiaTheme="minorEastAsia"/>
              <w:noProof/>
              <w:lang w:eastAsia="sv-SE"/>
            </w:rPr>
          </w:pPr>
          <w:hyperlink w:anchor="_Toc220942963" w:history="1">
            <w:r w:rsidR="0080325E" w:rsidRPr="001E5EF3">
              <w:rPr>
                <w:rStyle w:val="Hyperlnk"/>
                <w:noProof/>
              </w:rPr>
              <w:t>Lista med referenser till annan handling</w:t>
            </w:r>
            <w:r w:rsidR="0080325E">
              <w:rPr>
                <w:noProof/>
                <w:webHidden/>
              </w:rPr>
              <w:tab/>
            </w:r>
            <w:r w:rsidR="0080325E">
              <w:rPr>
                <w:noProof/>
                <w:webHidden/>
              </w:rPr>
              <w:fldChar w:fldCharType="begin"/>
            </w:r>
            <w:r w:rsidR="0080325E">
              <w:rPr>
                <w:noProof/>
                <w:webHidden/>
              </w:rPr>
              <w:instrText xml:space="preserve"> PAGEREF _Toc220942963 \h </w:instrText>
            </w:r>
            <w:r w:rsidR="0080325E">
              <w:rPr>
                <w:noProof/>
                <w:webHidden/>
              </w:rPr>
            </w:r>
            <w:r w:rsidR="0080325E">
              <w:rPr>
                <w:noProof/>
                <w:webHidden/>
              </w:rPr>
              <w:fldChar w:fldCharType="separate"/>
            </w:r>
            <w:r w:rsidR="0080325E">
              <w:rPr>
                <w:noProof/>
                <w:webHidden/>
              </w:rPr>
              <w:t>37</w:t>
            </w:r>
            <w:r w:rsidR="0080325E">
              <w:rPr>
                <w:noProof/>
                <w:webHidden/>
              </w:rPr>
              <w:fldChar w:fldCharType="end"/>
            </w:r>
          </w:hyperlink>
        </w:p>
        <w:p w14:paraId="5398628C" w14:textId="248B63B4" w:rsidR="0080325E" w:rsidRDefault="00166F40">
          <w:pPr>
            <w:pStyle w:val="Innehll2"/>
            <w:tabs>
              <w:tab w:val="left" w:pos="880"/>
              <w:tab w:val="right" w:leader="dot" w:pos="7586"/>
            </w:tabs>
            <w:rPr>
              <w:rFonts w:eastAsiaTheme="minorEastAsia"/>
              <w:noProof/>
              <w:lang w:eastAsia="sv-SE"/>
            </w:rPr>
          </w:pPr>
          <w:hyperlink w:anchor="_Toc220942964" w:history="1">
            <w:r w:rsidR="0080325E" w:rsidRPr="001E5EF3">
              <w:rPr>
                <w:rStyle w:val="Hyperlnk"/>
                <w:noProof/>
              </w:rPr>
              <w:t>1.2</w:t>
            </w:r>
            <w:r w:rsidR="0080325E">
              <w:rPr>
                <w:rFonts w:eastAsiaTheme="minorEastAsia"/>
                <w:noProof/>
                <w:lang w:eastAsia="sv-SE"/>
              </w:rPr>
              <w:tab/>
            </w:r>
            <w:r w:rsidR="0080325E" w:rsidRPr="001E5EF3">
              <w:rPr>
                <w:rStyle w:val="Hyperlnk"/>
                <w:noProof/>
              </w:rPr>
              <w:t>Kodad rubrik</w:t>
            </w:r>
            <w:r w:rsidR="0080325E">
              <w:rPr>
                <w:noProof/>
                <w:webHidden/>
              </w:rPr>
              <w:tab/>
            </w:r>
            <w:r w:rsidR="0080325E">
              <w:rPr>
                <w:noProof/>
                <w:webHidden/>
              </w:rPr>
              <w:fldChar w:fldCharType="begin"/>
            </w:r>
            <w:r w:rsidR="0080325E">
              <w:rPr>
                <w:noProof/>
                <w:webHidden/>
              </w:rPr>
              <w:instrText xml:space="preserve"> PAGEREF _Toc220942964 \h </w:instrText>
            </w:r>
            <w:r w:rsidR="0080325E">
              <w:rPr>
                <w:noProof/>
                <w:webHidden/>
              </w:rPr>
            </w:r>
            <w:r w:rsidR="0080325E">
              <w:rPr>
                <w:noProof/>
                <w:webHidden/>
              </w:rPr>
              <w:fldChar w:fldCharType="separate"/>
            </w:r>
            <w:r w:rsidR="0080325E">
              <w:rPr>
                <w:noProof/>
                <w:webHidden/>
              </w:rPr>
              <w:t>37</w:t>
            </w:r>
            <w:r w:rsidR="0080325E">
              <w:rPr>
                <w:noProof/>
                <w:webHidden/>
              </w:rPr>
              <w:fldChar w:fldCharType="end"/>
            </w:r>
          </w:hyperlink>
        </w:p>
        <w:p w14:paraId="180988B4" w14:textId="35EC8AD4" w:rsidR="0080325E" w:rsidRDefault="00166F40">
          <w:pPr>
            <w:pStyle w:val="Innehll2"/>
            <w:tabs>
              <w:tab w:val="left" w:pos="880"/>
              <w:tab w:val="right" w:leader="dot" w:pos="7586"/>
            </w:tabs>
            <w:rPr>
              <w:rFonts w:eastAsiaTheme="minorEastAsia"/>
              <w:noProof/>
              <w:lang w:eastAsia="sv-SE"/>
            </w:rPr>
          </w:pPr>
          <w:hyperlink w:anchor="_Toc220942965" w:history="1">
            <w:r w:rsidR="0080325E" w:rsidRPr="001E5EF3">
              <w:rPr>
                <w:rStyle w:val="Hyperlnk"/>
                <w:noProof/>
              </w:rPr>
              <w:t>1.3</w:t>
            </w:r>
            <w:r w:rsidR="0080325E">
              <w:rPr>
                <w:rFonts w:eastAsiaTheme="minorEastAsia"/>
                <w:noProof/>
                <w:lang w:eastAsia="sv-SE"/>
              </w:rPr>
              <w:tab/>
            </w:r>
            <w:r w:rsidR="0080325E" w:rsidRPr="001E5EF3">
              <w:rPr>
                <w:rStyle w:val="Hyperlnk"/>
                <w:noProof/>
              </w:rPr>
              <w:t>Okodad rubrik</w:t>
            </w:r>
            <w:r w:rsidR="0080325E">
              <w:rPr>
                <w:noProof/>
                <w:webHidden/>
              </w:rPr>
              <w:tab/>
            </w:r>
            <w:r w:rsidR="0080325E">
              <w:rPr>
                <w:noProof/>
                <w:webHidden/>
              </w:rPr>
              <w:fldChar w:fldCharType="begin"/>
            </w:r>
            <w:r w:rsidR="0080325E">
              <w:rPr>
                <w:noProof/>
                <w:webHidden/>
              </w:rPr>
              <w:instrText xml:space="preserve"> PAGEREF _Toc220942965 \h </w:instrText>
            </w:r>
            <w:r w:rsidR="0080325E">
              <w:rPr>
                <w:noProof/>
                <w:webHidden/>
              </w:rPr>
            </w:r>
            <w:r w:rsidR="0080325E">
              <w:rPr>
                <w:noProof/>
                <w:webHidden/>
              </w:rPr>
              <w:fldChar w:fldCharType="separate"/>
            </w:r>
            <w:r w:rsidR="0080325E">
              <w:rPr>
                <w:noProof/>
                <w:webHidden/>
              </w:rPr>
              <w:t>38</w:t>
            </w:r>
            <w:r w:rsidR="0080325E">
              <w:rPr>
                <w:noProof/>
                <w:webHidden/>
              </w:rPr>
              <w:fldChar w:fldCharType="end"/>
            </w:r>
          </w:hyperlink>
        </w:p>
        <w:p w14:paraId="40CE0DD3" w14:textId="63894F6B" w:rsidR="0080325E" w:rsidRDefault="00166F40">
          <w:pPr>
            <w:pStyle w:val="Innehll3"/>
            <w:tabs>
              <w:tab w:val="right" w:leader="dot" w:pos="7586"/>
            </w:tabs>
            <w:rPr>
              <w:rFonts w:eastAsiaTheme="minorEastAsia"/>
              <w:noProof/>
              <w:lang w:eastAsia="sv-SE"/>
            </w:rPr>
          </w:pPr>
          <w:hyperlink w:anchor="_Toc220942966" w:history="1">
            <w:r w:rsidR="0080325E" w:rsidRPr="001E5EF3">
              <w:rPr>
                <w:rStyle w:val="Hyperlnk"/>
                <w:noProof/>
              </w:rPr>
              <w:t>Omfattning</w:t>
            </w:r>
            <w:r w:rsidR="0080325E">
              <w:rPr>
                <w:noProof/>
                <w:webHidden/>
              </w:rPr>
              <w:tab/>
            </w:r>
            <w:r w:rsidR="0080325E">
              <w:rPr>
                <w:noProof/>
                <w:webHidden/>
              </w:rPr>
              <w:fldChar w:fldCharType="begin"/>
            </w:r>
            <w:r w:rsidR="0080325E">
              <w:rPr>
                <w:noProof/>
                <w:webHidden/>
              </w:rPr>
              <w:instrText xml:space="preserve"> PAGEREF _Toc220942966 \h </w:instrText>
            </w:r>
            <w:r w:rsidR="0080325E">
              <w:rPr>
                <w:noProof/>
                <w:webHidden/>
              </w:rPr>
            </w:r>
            <w:r w:rsidR="0080325E">
              <w:rPr>
                <w:noProof/>
                <w:webHidden/>
              </w:rPr>
              <w:fldChar w:fldCharType="separate"/>
            </w:r>
            <w:r w:rsidR="0080325E">
              <w:rPr>
                <w:noProof/>
                <w:webHidden/>
              </w:rPr>
              <w:t>38</w:t>
            </w:r>
            <w:r w:rsidR="0080325E">
              <w:rPr>
                <w:noProof/>
                <w:webHidden/>
              </w:rPr>
              <w:fldChar w:fldCharType="end"/>
            </w:r>
          </w:hyperlink>
        </w:p>
        <w:p w14:paraId="3BF5267A" w14:textId="5B953472" w:rsidR="0080325E" w:rsidRDefault="00166F40">
          <w:pPr>
            <w:pStyle w:val="Innehll3"/>
            <w:tabs>
              <w:tab w:val="right" w:leader="dot" w:pos="7586"/>
            </w:tabs>
            <w:rPr>
              <w:rFonts w:eastAsiaTheme="minorEastAsia"/>
              <w:noProof/>
              <w:lang w:eastAsia="sv-SE"/>
            </w:rPr>
          </w:pPr>
          <w:hyperlink w:anchor="_Toc220942967" w:history="1">
            <w:r w:rsidR="0080325E" w:rsidRPr="001E5EF3">
              <w:rPr>
                <w:rStyle w:val="Hyperlnk"/>
                <w:noProof/>
              </w:rPr>
              <w:t>Funktion</w:t>
            </w:r>
            <w:r w:rsidR="0080325E">
              <w:rPr>
                <w:noProof/>
                <w:webHidden/>
              </w:rPr>
              <w:tab/>
            </w:r>
            <w:r w:rsidR="0080325E">
              <w:rPr>
                <w:noProof/>
                <w:webHidden/>
              </w:rPr>
              <w:fldChar w:fldCharType="begin"/>
            </w:r>
            <w:r w:rsidR="0080325E">
              <w:rPr>
                <w:noProof/>
                <w:webHidden/>
              </w:rPr>
              <w:instrText xml:space="preserve"> PAGEREF _Toc220942967 \h </w:instrText>
            </w:r>
            <w:r w:rsidR="0080325E">
              <w:rPr>
                <w:noProof/>
                <w:webHidden/>
              </w:rPr>
            </w:r>
            <w:r w:rsidR="0080325E">
              <w:rPr>
                <w:noProof/>
                <w:webHidden/>
              </w:rPr>
              <w:fldChar w:fldCharType="separate"/>
            </w:r>
            <w:r w:rsidR="0080325E">
              <w:rPr>
                <w:noProof/>
                <w:webHidden/>
              </w:rPr>
              <w:t>38</w:t>
            </w:r>
            <w:r w:rsidR="0080325E">
              <w:rPr>
                <w:noProof/>
                <w:webHidden/>
              </w:rPr>
              <w:fldChar w:fldCharType="end"/>
            </w:r>
          </w:hyperlink>
        </w:p>
        <w:p w14:paraId="46D1F375" w14:textId="303A9C81" w:rsidR="0080325E" w:rsidRDefault="00166F40">
          <w:pPr>
            <w:pStyle w:val="Innehll3"/>
            <w:tabs>
              <w:tab w:val="right" w:leader="dot" w:pos="7586"/>
            </w:tabs>
            <w:rPr>
              <w:rFonts w:eastAsiaTheme="minorEastAsia"/>
              <w:noProof/>
              <w:lang w:eastAsia="sv-SE"/>
            </w:rPr>
          </w:pPr>
          <w:hyperlink w:anchor="_Toc220942968" w:history="1">
            <w:r w:rsidR="0080325E" w:rsidRPr="001E5EF3">
              <w:rPr>
                <w:rStyle w:val="Hyperlnk"/>
                <w:noProof/>
              </w:rPr>
              <w:t>Teknisk lösning</w:t>
            </w:r>
            <w:r w:rsidR="0080325E">
              <w:rPr>
                <w:noProof/>
                <w:webHidden/>
              </w:rPr>
              <w:tab/>
            </w:r>
            <w:r w:rsidR="0080325E">
              <w:rPr>
                <w:noProof/>
                <w:webHidden/>
              </w:rPr>
              <w:fldChar w:fldCharType="begin"/>
            </w:r>
            <w:r w:rsidR="0080325E">
              <w:rPr>
                <w:noProof/>
                <w:webHidden/>
              </w:rPr>
              <w:instrText xml:space="preserve"> PAGEREF _Toc220942968 \h </w:instrText>
            </w:r>
            <w:r w:rsidR="0080325E">
              <w:rPr>
                <w:noProof/>
                <w:webHidden/>
              </w:rPr>
            </w:r>
            <w:r w:rsidR="0080325E">
              <w:rPr>
                <w:noProof/>
                <w:webHidden/>
              </w:rPr>
              <w:fldChar w:fldCharType="separate"/>
            </w:r>
            <w:r w:rsidR="0080325E">
              <w:rPr>
                <w:noProof/>
                <w:webHidden/>
              </w:rPr>
              <w:t>38</w:t>
            </w:r>
            <w:r w:rsidR="0080325E">
              <w:rPr>
                <w:noProof/>
                <w:webHidden/>
              </w:rPr>
              <w:fldChar w:fldCharType="end"/>
            </w:r>
          </w:hyperlink>
        </w:p>
        <w:p w14:paraId="7F75A0DF" w14:textId="3B9BAC5E" w:rsidR="0080325E" w:rsidRDefault="00166F40">
          <w:pPr>
            <w:pStyle w:val="Innehll3"/>
            <w:tabs>
              <w:tab w:val="right" w:leader="dot" w:pos="7586"/>
            </w:tabs>
            <w:rPr>
              <w:rFonts w:eastAsiaTheme="minorEastAsia"/>
              <w:noProof/>
              <w:lang w:eastAsia="sv-SE"/>
            </w:rPr>
          </w:pPr>
          <w:hyperlink w:anchor="_Toc220942969" w:history="1">
            <w:r w:rsidR="0080325E" w:rsidRPr="001E5EF3">
              <w:rPr>
                <w:rStyle w:val="Hyperlnk"/>
                <w:noProof/>
              </w:rPr>
              <w:t>Kontroll</w:t>
            </w:r>
            <w:r w:rsidR="0080325E">
              <w:rPr>
                <w:noProof/>
                <w:webHidden/>
              </w:rPr>
              <w:tab/>
            </w:r>
            <w:r w:rsidR="0080325E">
              <w:rPr>
                <w:noProof/>
                <w:webHidden/>
              </w:rPr>
              <w:fldChar w:fldCharType="begin"/>
            </w:r>
            <w:r w:rsidR="0080325E">
              <w:rPr>
                <w:noProof/>
                <w:webHidden/>
              </w:rPr>
              <w:instrText xml:space="preserve"> PAGEREF _Toc220942969 \h </w:instrText>
            </w:r>
            <w:r w:rsidR="0080325E">
              <w:rPr>
                <w:noProof/>
                <w:webHidden/>
              </w:rPr>
            </w:r>
            <w:r w:rsidR="0080325E">
              <w:rPr>
                <w:noProof/>
                <w:webHidden/>
              </w:rPr>
              <w:fldChar w:fldCharType="separate"/>
            </w:r>
            <w:r w:rsidR="0080325E">
              <w:rPr>
                <w:noProof/>
                <w:webHidden/>
              </w:rPr>
              <w:t>38</w:t>
            </w:r>
            <w:r w:rsidR="0080325E">
              <w:rPr>
                <w:noProof/>
                <w:webHidden/>
              </w:rPr>
              <w:fldChar w:fldCharType="end"/>
            </w:r>
          </w:hyperlink>
        </w:p>
        <w:p w14:paraId="5EA99541" w14:textId="4501DAC2" w:rsidR="0080325E" w:rsidRDefault="00166F40">
          <w:pPr>
            <w:pStyle w:val="Innehll2"/>
            <w:tabs>
              <w:tab w:val="left" w:pos="880"/>
              <w:tab w:val="right" w:leader="dot" w:pos="7586"/>
            </w:tabs>
            <w:rPr>
              <w:rFonts w:eastAsiaTheme="minorEastAsia"/>
              <w:noProof/>
              <w:lang w:eastAsia="sv-SE"/>
            </w:rPr>
          </w:pPr>
          <w:hyperlink w:anchor="_Toc220942970" w:history="1">
            <w:r w:rsidR="0080325E" w:rsidRPr="001E5EF3">
              <w:rPr>
                <w:rStyle w:val="Hyperlnk"/>
                <w:noProof/>
              </w:rPr>
              <w:t>1.4</w:t>
            </w:r>
            <w:r w:rsidR="0080325E">
              <w:rPr>
                <w:rFonts w:eastAsiaTheme="minorEastAsia"/>
                <w:noProof/>
                <w:lang w:eastAsia="sv-SE"/>
              </w:rPr>
              <w:tab/>
            </w:r>
            <w:r w:rsidR="0080325E" w:rsidRPr="001E5EF3">
              <w:rPr>
                <w:rStyle w:val="Hyperlnk"/>
                <w:noProof/>
              </w:rPr>
              <w:t>Kravhierarkier</w:t>
            </w:r>
            <w:r w:rsidR="0080325E">
              <w:rPr>
                <w:noProof/>
                <w:webHidden/>
              </w:rPr>
              <w:tab/>
            </w:r>
            <w:r w:rsidR="0080325E">
              <w:rPr>
                <w:noProof/>
                <w:webHidden/>
              </w:rPr>
              <w:fldChar w:fldCharType="begin"/>
            </w:r>
            <w:r w:rsidR="0080325E">
              <w:rPr>
                <w:noProof/>
                <w:webHidden/>
              </w:rPr>
              <w:instrText xml:space="preserve"> PAGEREF _Toc220942970 \h </w:instrText>
            </w:r>
            <w:r w:rsidR="0080325E">
              <w:rPr>
                <w:noProof/>
                <w:webHidden/>
              </w:rPr>
            </w:r>
            <w:r w:rsidR="0080325E">
              <w:rPr>
                <w:noProof/>
                <w:webHidden/>
              </w:rPr>
              <w:fldChar w:fldCharType="separate"/>
            </w:r>
            <w:r w:rsidR="0080325E">
              <w:rPr>
                <w:noProof/>
                <w:webHidden/>
              </w:rPr>
              <w:t>39</w:t>
            </w:r>
            <w:r w:rsidR="0080325E">
              <w:rPr>
                <w:noProof/>
                <w:webHidden/>
              </w:rPr>
              <w:fldChar w:fldCharType="end"/>
            </w:r>
          </w:hyperlink>
        </w:p>
        <w:p w14:paraId="2ACFBD66" w14:textId="69838DCC" w:rsidR="0080325E" w:rsidRDefault="00166F40">
          <w:pPr>
            <w:pStyle w:val="Innehll2"/>
            <w:tabs>
              <w:tab w:val="left" w:pos="880"/>
              <w:tab w:val="right" w:leader="dot" w:pos="7586"/>
            </w:tabs>
            <w:rPr>
              <w:rFonts w:eastAsiaTheme="minorEastAsia"/>
              <w:noProof/>
              <w:lang w:eastAsia="sv-SE"/>
            </w:rPr>
          </w:pPr>
          <w:hyperlink w:anchor="_Toc220942971" w:history="1">
            <w:r w:rsidR="0080325E" w:rsidRPr="001E5EF3">
              <w:rPr>
                <w:rStyle w:val="Hyperlnk"/>
                <w:noProof/>
              </w:rPr>
              <w:t>1.5</w:t>
            </w:r>
            <w:r w:rsidR="0080325E">
              <w:rPr>
                <w:rFonts w:eastAsiaTheme="minorEastAsia"/>
                <w:noProof/>
                <w:lang w:eastAsia="sv-SE"/>
              </w:rPr>
              <w:tab/>
            </w:r>
            <w:r w:rsidR="0080325E" w:rsidRPr="001E5EF3">
              <w:rPr>
                <w:rStyle w:val="Hyperlnk"/>
                <w:noProof/>
              </w:rPr>
              <w:t>Krav i AMA</w:t>
            </w:r>
            <w:r w:rsidR="0080325E">
              <w:rPr>
                <w:noProof/>
                <w:webHidden/>
              </w:rPr>
              <w:tab/>
            </w:r>
            <w:r w:rsidR="0080325E">
              <w:rPr>
                <w:noProof/>
                <w:webHidden/>
              </w:rPr>
              <w:fldChar w:fldCharType="begin"/>
            </w:r>
            <w:r w:rsidR="0080325E">
              <w:rPr>
                <w:noProof/>
                <w:webHidden/>
              </w:rPr>
              <w:instrText xml:space="preserve"> PAGEREF _Toc220942971 \h </w:instrText>
            </w:r>
            <w:r w:rsidR="0080325E">
              <w:rPr>
                <w:noProof/>
                <w:webHidden/>
              </w:rPr>
            </w:r>
            <w:r w:rsidR="0080325E">
              <w:rPr>
                <w:noProof/>
                <w:webHidden/>
              </w:rPr>
              <w:fldChar w:fldCharType="separate"/>
            </w:r>
            <w:r w:rsidR="0080325E">
              <w:rPr>
                <w:noProof/>
                <w:webHidden/>
              </w:rPr>
              <w:t>40</w:t>
            </w:r>
            <w:r w:rsidR="0080325E">
              <w:rPr>
                <w:noProof/>
                <w:webHidden/>
              </w:rPr>
              <w:fldChar w:fldCharType="end"/>
            </w:r>
          </w:hyperlink>
        </w:p>
        <w:p w14:paraId="7EA1C346" w14:textId="4BBE6EC0" w:rsidR="0080325E" w:rsidRDefault="00166F40">
          <w:pPr>
            <w:pStyle w:val="Innehll1"/>
            <w:rPr>
              <w:rFonts w:eastAsiaTheme="minorEastAsia"/>
              <w:noProof/>
              <w:lang w:eastAsia="sv-SE"/>
            </w:rPr>
          </w:pPr>
          <w:hyperlink w:anchor="_Toc220942972" w:history="1">
            <w:r w:rsidR="0080325E" w:rsidRPr="001E5EF3">
              <w:rPr>
                <w:rStyle w:val="Hyperlnk"/>
                <w:noProof/>
              </w:rPr>
              <w:t>A. GEMENSAMMA KRAV</w:t>
            </w:r>
            <w:r w:rsidR="0080325E">
              <w:rPr>
                <w:noProof/>
                <w:webHidden/>
              </w:rPr>
              <w:tab/>
            </w:r>
            <w:r w:rsidR="0080325E">
              <w:rPr>
                <w:noProof/>
                <w:webHidden/>
              </w:rPr>
              <w:fldChar w:fldCharType="begin"/>
            </w:r>
            <w:r w:rsidR="0080325E">
              <w:rPr>
                <w:noProof/>
                <w:webHidden/>
              </w:rPr>
              <w:instrText xml:space="preserve"> PAGEREF _Toc220942972 \h </w:instrText>
            </w:r>
            <w:r w:rsidR="0080325E">
              <w:rPr>
                <w:noProof/>
                <w:webHidden/>
              </w:rPr>
            </w:r>
            <w:r w:rsidR="0080325E">
              <w:rPr>
                <w:noProof/>
                <w:webHidden/>
              </w:rPr>
              <w:fldChar w:fldCharType="separate"/>
            </w:r>
            <w:r w:rsidR="0080325E">
              <w:rPr>
                <w:noProof/>
                <w:webHidden/>
              </w:rPr>
              <w:t>41</w:t>
            </w:r>
            <w:r w:rsidR="0080325E">
              <w:rPr>
                <w:noProof/>
                <w:webHidden/>
              </w:rPr>
              <w:fldChar w:fldCharType="end"/>
            </w:r>
          </w:hyperlink>
        </w:p>
        <w:p w14:paraId="1ECD50BD" w14:textId="455C859F" w:rsidR="0080325E" w:rsidRDefault="00166F40">
          <w:pPr>
            <w:pStyle w:val="Innehll1"/>
            <w:rPr>
              <w:rFonts w:eastAsiaTheme="minorEastAsia"/>
              <w:noProof/>
              <w:lang w:eastAsia="sv-SE"/>
            </w:rPr>
          </w:pPr>
          <w:hyperlink w:anchor="_Toc220942973" w:history="1">
            <w:r w:rsidR="0080325E" w:rsidRPr="001E5EF3">
              <w:rPr>
                <w:rStyle w:val="Hyperlnk"/>
                <w:noProof/>
              </w:rPr>
              <w:t>B. VERKSAMHET</w:t>
            </w:r>
            <w:r w:rsidR="0080325E">
              <w:rPr>
                <w:noProof/>
                <w:webHidden/>
              </w:rPr>
              <w:tab/>
            </w:r>
            <w:r w:rsidR="0080325E">
              <w:rPr>
                <w:noProof/>
                <w:webHidden/>
              </w:rPr>
              <w:fldChar w:fldCharType="begin"/>
            </w:r>
            <w:r w:rsidR="0080325E">
              <w:rPr>
                <w:noProof/>
                <w:webHidden/>
              </w:rPr>
              <w:instrText xml:space="preserve"> PAGEREF _Toc220942973 \h </w:instrText>
            </w:r>
            <w:r w:rsidR="0080325E">
              <w:rPr>
                <w:noProof/>
                <w:webHidden/>
              </w:rPr>
            </w:r>
            <w:r w:rsidR="0080325E">
              <w:rPr>
                <w:noProof/>
                <w:webHidden/>
              </w:rPr>
              <w:fldChar w:fldCharType="separate"/>
            </w:r>
            <w:r w:rsidR="0080325E">
              <w:rPr>
                <w:noProof/>
                <w:webHidden/>
              </w:rPr>
              <w:t>52</w:t>
            </w:r>
            <w:r w:rsidR="0080325E">
              <w:rPr>
                <w:noProof/>
                <w:webHidden/>
              </w:rPr>
              <w:fldChar w:fldCharType="end"/>
            </w:r>
          </w:hyperlink>
        </w:p>
        <w:p w14:paraId="459F2353" w14:textId="6A51192F" w:rsidR="0080325E" w:rsidRDefault="00166F40">
          <w:pPr>
            <w:pStyle w:val="Innehll2"/>
            <w:tabs>
              <w:tab w:val="right" w:leader="dot" w:pos="7586"/>
            </w:tabs>
            <w:rPr>
              <w:rFonts w:eastAsiaTheme="minorEastAsia"/>
              <w:noProof/>
              <w:lang w:eastAsia="sv-SE"/>
            </w:rPr>
          </w:pPr>
          <w:hyperlink w:anchor="_Toc220942974" w:history="1">
            <w:r w:rsidR="0080325E" w:rsidRPr="001E5EF3">
              <w:rPr>
                <w:rStyle w:val="Hyperlnk"/>
                <w:noProof/>
              </w:rPr>
              <w:t>B1. Vägtrafik</w:t>
            </w:r>
            <w:r w:rsidR="0080325E">
              <w:rPr>
                <w:noProof/>
                <w:webHidden/>
              </w:rPr>
              <w:tab/>
            </w:r>
            <w:r w:rsidR="0080325E">
              <w:rPr>
                <w:noProof/>
                <w:webHidden/>
              </w:rPr>
              <w:fldChar w:fldCharType="begin"/>
            </w:r>
            <w:r w:rsidR="0080325E">
              <w:rPr>
                <w:noProof/>
                <w:webHidden/>
              </w:rPr>
              <w:instrText xml:space="preserve"> PAGEREF _Toc220942974 \h </w:instrText>
            </w:r>
            <w:r w:rsidR="0080325E">
              <w:rPr>
                <w:noProof/>
                <w:webHidden/>
              </w:rPr>
            </w:r>
            <w:r w:rsidR="0080325E">
              <w:rPr>
                <w:noProof/>
                <w:webHidden/>
              </w:rPr>
              <w:fldChar w:fldCharType="separate"/>
            </w:r>
            <w:r w:rsidR="0080325E">
              <w:rPr>
                <w:noProof/>
                <w:webHidden/>
              </w:rPr>
              <w:t>52</w:t>
            </w:r>
            <w:r w:rsidR="0080325E">
              <w:rPr>
                <w:noProof/>
                <w:webHidden/>
              </w:rPr>
              <w:fldChar w:fldCharType="end"/>
            </w:r>
          </w:hyperlink>
        </w:p>
        <w:p w14:paraId="051AF7A1" w14:textId="325065CA" w:rsidR="0080325E" w:rsidRDefault="00166F40">
          <w:pPr>
            <w:pStyle w:val="Innehll2"/>
            <w:tabs>
              <w:tab w:val="right" w:leader="dot" w:pos="7586"/>
            </w:tabs>
            <w:rPr>
              <w:rFonts w:eastAsiaTheme="minorEastAsia"/>
              <w:noProof/>
              <w:lang w:eastAsia="sv-SE"/>
            </w:rPr>
          </w:pPr>
          <w:hyperlink w:anchor="_Toc220942975" w:history="1">
            <w:r w:rsidR="0080325E" w:rsidRPr="001E5EF3">
              <w:rPr>
                <w:rStyle w:val="Hyperlnk"/>
                <w:noProof/>
              </w:rPr>
              <w:t>B1. Vägtrafik// Grupp 1</w:t>
            </w:r>
            <w:r w:rsidR="0080325E">
              <w:rPr>
                <w:noProof/>
                <w:webHidden/>
              </w:rPr>
              <w:tab/>
            </w:r>
            <w:r w:rsidR="0080325E">
              <w:rPr>
                <w:noProof/>
                <w:webHidden/>
              </w:rPr>
              <w:fldChar w:fldCharType="begin"/>
            </w:r>
            <w:r w:rsidR="0080325E">
              <w:rPr>
                <w:noProof/>
                <w:webHidden/>
              </w:rPr>
              <w:instrText xml:space="preserve"> PAGEREF _Toc220942975 \h </w:instrText>
            </w:r>
            <w:r w:rsidR="0080325E">
              <w:rPr>
                <w:noProof/>
                <w:webHidden/>
              </w:rPr>
            </w:r>
            <w:r w:rsidR="0080325E">
              <w:rPr>
                <w:noProof/>
                <w:webHidden/>
              </w:rPr>
              <w:fldChar w:fldCharType="separate"/>
            </w:r>
            <w:r w:rsidR="0080325E">
              <w:rPr>
                <w:noProof/>
                <w:webHidden/>
              </w:rPr>
              <w:t>52</w:t>
            </w:r>
            <w:r w:rsidR="0080325E">
              <w:rPr>
                <w:noProof/>
                <w:webHidden/>
              </w:rPr>
              <w:fldChar w:fldCharType="end"/>
            </w:r>
          </w:hyperlink>
        </w:p>
        <w:p w14:paraId="769A921C" w14:textId="088AA203" w:rsidR="0080325E" w:rsidRDefault="00166F40">
          <w:pPr>
            <w:pStyle w:val="Innehll2"/>
            <w:tabs>
              <w:tab w:val="right" w:leader="dot" w:pos="7586"/>
            </w:tabs>
            <w:rPr>
              <w:rFonts w:eastAsiaTheme="minorEastAsia"/>
              <w:noProof/>
              <w:lang w:eastAsia="sv-SE"/>
            </w:rPr>
          </w:pPr>
          <w:hyperlink w:anchor="_Toc220942976" w:history="1">
            <w:r w:rsidR="0080325E" w:rsidRPr="001E5EF3">
              <w:rPr>
                <w:rStyle w:val="Hyperlnk"/>
                <w:noProof/>
              </w:rPr>
              <w:t>B1. Vägtrafik// Grupp 2</w:t>
            </w:r>
            <w:r w:rsidR="0080325E">
              <w:rPr>
                <w:noProof/>
                <w:webHidden/>
              </w:rPr>
              <w:tab/>
            </w:r>
            <w:r w:rsidR="0080325E">
              <w:rPr>
                <w:noProof/>
                <w:webHidden/>
              </w:rPr>
              <w:fldChar w:fldCharType="begin"/>
            </w:r>
            <w:r w:rsidR="0080325E">
              <w:rPr>
                <w:noProof/>
                <w:webHidden/>
              </w:rPr>
              <w:instrText xml:space="preserve"> PAGEREF _Toc220942976 \h </w:instrText>
            </w:r>
            <w:r w:rsidR="0080325E">
              <w:rPr>
                <w:noProof/>
                <w:webHidden/>
              </w:rPr>
            </w:r>
            <w:r w:rsidR="0080325E">
              <w:rPr>
                <w:noProof/>
                <w:webHidden/>
              </w:rPr>
              <w:fldChar w:fldCharType="separate"/>
            </w:r>
            <w:r w:rsidR="0080325E">
              <w:rPr>
                <w:noProof/>
                <w:webHidden/>
              </w:rPr>
              <w:t>53</w:t>
            </w:r>
            <w:r w:rsidR="0080325E">
              <w:rPr>
                <w:noProof/>
                <w:webHidden/>
              </w:rPr>
              <w:fldChar w:fldCharType="end"/>
            </w:r>
          </w:hyperlink>
        </w:p>
        <w:p w14:paraId="22E425F9" w14:textId="430E4534" w:rsidR="0080325E" w:rsidRDefault="00166F40">
          <w:pPr>
            <w:pStyle w:val="Innehll2"/>
            <w:tabs>
              <w:tab w:val="right" w:leader="dot" w:pos="7586"/>
            </w:tabs>
            <w:rPr>
              <w:rFonts w:eastAsiaTheme="minorEastAsia"/>
              <w:noProof/>
              <w:lang w:eastAsia="sv-SE"/>
            </w:rPr>
          </w:pPr>
          <w:hyperlink w:anchor="_Toc220942977" w:history="1">
            <w:r w:rsidR="0080325E" w:rsidRPr="001E5EF3">
              <w:rPr>
                <w:rStyle w:val="Hyperlnk"/>
                <w:noProof/>
              </w:rPr>
              <w:t>B1. Vägtrafik// Grupp 3</w:t>
            </w:r>
            <w:r w:rsidR="0080325E">
              <w:rPr>
                <w:noProof/>
                <w:webHidden/>
              </w:rPr>
              <w:tab/>
            </w:r>
            <w:r w:rsidR="0080325E">
              <w:rPr>
                <w:noProof/>
                <w:webHidden/>
              </w:rPr>
              <w:fldChar w:fldCharType="begin"/>
            </w:r>
            <w:r w:rsidR="0080325E">
              <w:rPr>
                <w:noProof/>
                <w:webHidden/>
              </w:rPr>
              <w:instrText xml:space="preserve"> PAGEREF _Toc220942977 \h </w:instrText>
            </w:r>
            <w:r w:rsidR="0080325E">
              <w:rPr>
                <w:noProof/>
                <w:webHidden/>
              </w:rPr>
            </w:r>
            <w:r w:rsidR="0080325E">
              <w:rPr>
                <w:noProof/>
                <w:webHidden/>
              </w:rPr>
              <w:fldChar w:fldCharType="separate"/>
            </w:r>
            <w:r w:rsidR="0080325E">
              <w:rPr>
                <w:noProof/>
                <w:webHidden/>
              </w:rPr>
              <w:t>54</w:t>
            </w:r>
            <w:r w:rsidR="0080325E">
              <w:rPr>
                <w:noProof/>
                <w:webHidden/>
              </w:rPr>
              <w:fldChar w:fldCharType="end"/>
            </w:r>
          </w:hyperlink>
        </w:p>
        <w:p w14:paraId="25918738" w14:textId="5B608AE7" w:rsidR="0080325E" w:rsidRDefault="00166F40">
          <w:pPr>
            <w:pStyle w:val="Innehll2"/>
            <w:tabs>
              <w:tab w:val="right" w:leader="dot" w:pos="7586"/>
            </w:tabs>
            <w:rPr>
              <w:rFonts w:eastAsiaTheme="minorEastAsia"/>
              <w:noProof/>
              <w:lang w:eastAsia="sv-SE"/>
            </w:rPr>
          </w:pPr>
          <w:hyperlink w:anchor="_Toc220942978" w:history="1">
            <w:r w:rsidR="0080325E" w:rsidRPr="001E5EF3">
              <w:rPr>
                <w:rStyle w:val="Hyperlnk"/>
                <w:noProof/>
              </w:rPr>
              <w:t>B1. Vägtrafik// Grupp 4</w:t>
            </w:r>
            <w:r w:rsidR="0080325E">
              <w:rPr>
                <w:noProof/>
                <w:webHidden/>
              </w:rPr>
              <w:tab/>
            </w:r>
            <w:r w:rsidR="0080325E">
              <w:rPr>
                <w:noProof/>
                <w:webHidden/>
              </w:rPr>
              <w:fldChar w:fldCharType="begin"/>
            </w:r>
            <w:r w:rsidR="0080325E">
              <w:rPr>
                <w:noProof/>
                <w:webHidden/>
              </w:rPr>
              <w:instrText xml:space="preserve"> PAGEREF _Toc220942978 \h </w:instrText>
            </w:r>
            <w:r w:rsidR="0080325E">
              <w:rPr>
                <w:noProof/>
                <w:webHidden/>
              </w:rPr>
            </w:r>
            <w:r w:rsidR="0080325E">
              <w:rPr>
                <w:noProof/>
                <w:webHidden/>
              </w:rPr>
              <w:fldChar w:fldCharType="separate"/>
            </w:r>
            <w:r w:rsidR="0080325E">
              <w:rPr>
                <w:noProof/>
                <w:webHidden/>
              </w:rPr>
              <w:t>55</w:t>
            </w:r>
            <w:r w:rsidR="0080325E">
              <w:rPr>
                <w:noProof/>
                <w:webHidden/>
              </w:rPr>
              <w:fldChar w:fldCharType="end"/>
            </w:r>
          </w:hyperlink>
        </w:p>
        <w:p w14:paraId="5AFD26F0" w14:textId="14D7B649" w:rsidR="0080325E" w:rsidRDefault="00166F40">
          <w:pPr>
            <w:pStyle w:val="Innehll2"/>
            <w:tabs>
              <w:tab w:val="right" w:leader="dot" w:pos="7586"/>
            </w:tabs>
            <w:rPr>
              <w:rFonts w:eastAsiaTheme="minorEastAsia"/>
              <w:noProof/>
              <w:lang w:eastAsia="sv-SE"/>
            </w:rPr>
          </w:pPr>
          <w:hyperlink w:anchor="_Toc220942979" w:history="1">
            <w:r w:rsidR="0080325E" w:rsidRPr="001E5EF3">
              <w:rPr>
                <w:rStyle w:val="Hyperlnk"/>
                <w:noProof/>
              </w:rPr>
              <w:t>B1. Vägtrafik/ Trafik under entreprenadtiden</w:t>
            </w:r>
            <w:r w:rsidR="0080325E">
              <w:rPr>
                <w:noProof/>
                <w:webHidden/>
              </w:rPr>
              <w:tab/>
            </w:r>
            <w:r w:rsidR="0080325E">
              <w:rPr>
                <w:noProof/>
                <w:webHidden/>
              </w:rPr>
              <w:fldChar w:fldCharType="begin"/>
            </w:r>
            <w:r w:rsidR="0080325E">
              <w:rPr>
                <w:noProof/>
                <w:webHidden/>
              </w:rPr>
              <w:instrText xml:space="preserve"> PAGEREF _Toc220942979 \h </w:instrText>
            </w:r>
            <w:r w:rsidR="0080325E">
              <w:rPr>
                <w:noProof/>
                <w:webHidden/>
              </w:rPr>
            </w:r>
            <w:r w:rsidR="0080325E">
              <w:rPr>
                <w:noProof/>
                <w:webHidden/>
              </w:rPr>
              <w:fldChar w:fldCharType="separate"/>
            </w:r>
            <w:r w:rsidR="0080325E">
              <w:rPr>
                <w:noProof/>
                <w:webHidden/>
              </w:rPr>
              <w:t>55</w:t>
            </w:r>
            <w:r w:rsidR="0080325E">
              <w:rPr>
                <w:noProof/>
                <w:webHidden/>
              </w:rPr>
              <w:fldChar w:fldCharType="end"/>
            </w:r>
          </w:hyperlink>
        </w:p>
        <w:p w14:paraId="3CCBBCD9" w14:textId="1E6B8A70" w:rsidR="0080325E" w:rsidRDefault="00166F40">
          <w:pPr>
            <w:pStyle w:val="Innehll2"/>
            <w:tabs>
              <w:tab w:val="right" w:leader="dot" w:pos="7586"/>
            </w:tabs>
            <w:rPr>
              <w:rFonts w:eastAsiaTheme="minorEastAsia"/>
              <w:noProof/>
              <w:lang w:eastAsia="sv-SE"/>
            </w:rPr>
          </w:pPr>
          <w:hyperlink w:anchor="_Toc220942980" w:history="1">
            <w:r w:rsidR="0080325E" w:rsidRPr="001E5EF3">
              <w:rPr>
                <w:rStyle w:val="Hyperlnk"/>
                <w:noProof/>
              </w:rPr>
              <w:t>B2. Järnvägstrafik</w:t>
            </w:r>
            <w:r w:rsidR="0080325E">
              <w:rPr>
                <w:noProof/>
                <w:webHidden/>
              </w:rPr>
              <w:tab/>
            </w:r>
            <w:r w:rsidR="0080325E">
              <w:rPr>
                <w:noProof/>
                <w:webHidden/>
              </w:rPr>
              <w:fldChar w:fldCharType="begin"/>
            </w:r>
            <w:r w:rsidR="0080325E">
              <w:rPr>
                <w:noProof/>
                <w:webHidden/>
              </w:rPr>
              <w:instrText xml:space="preserve"> PAGEREF _Toc220942980 \h </w:instrText>
            </w:r>
            <w:r w:rsidR="0080325E">
              <w:rPr>
                <w:noProof/>
                <w:webHidden/>
              </w:rPr>
            </w:r>
            <w:r w:rsidR="0080325E">
              <w:rPr>
                <w:noProof/>
                <w:webHidden/>
              </w:rPr>
              <w:fldChar w:fldCharType="separate"/>
            </w:r>
            <w:r w:rsidR="0080325E">
              <w:rPr>
                <w:noProof/>
                <w:webHidden/>
              </w:rPr>
              <w:t>55</w:t>
            </w:r>
            <w:r w:rsidR="0080325E">
              <w:rPr>
                <w:noProof/>
                <w:webHidden/>
              </w:rPr>
              <w:fldChar w:fldCharType="end"/>
            </w:r>
          </w:hyperlink>
        </w:p>
        <w:p w14:paraId="6F18ADBE" w14:textId="5319E351" w:rsidR="0080325E" w:rsidRDefault="00166F40">
          <w:pPr>
            <w:pStyle w:val="Innehll2"/>
            <w:tabs>
              <w:tab w:val="right" w:leader="dot" w:pos="7586"/>
            </w:tabs>
            <w:rPr>
              <w:rFonts w:eastAsiaTheme="minorEastAsia"/>
              <w:noProof/>
              <w:lang w:eastAsia="sv-SE"/>
            </w:rPr>
          </w:pPr>
          <w:hyperlink w:anchor="_Toc220942981" w:history="1">
            <w:r w:rsidR="0080325E" w:rsidRPr="001E5EF3">
              <w:rPr>
                <w:rStyle w:val="Hyperlnk"/>
                <w:noProof/>
              </w:rPr>
              <w:t>B2. Järnvägstrafik/ Resandeutbyte</w:t>
            </w:r>
            <w:r w:rsidR="0080325E">
              <w:rPr>
                <w:noProof/>
                <w:webHidden/>
              </w:rPr>
              <w:tab/>
            </w:r>
            <w:r w:rsidR="0080325E">
              <w:rPr>
                <w:noProof/>
                <w:webHidden/>
              </w:rPr>
              <w:fldChar w:fldCharType="begin"/>
            </w:r>
            <w:r w:rsidR="0080325E">
              <w:rPr>
                <w:noProof/>
                <w:webHidden/>
              </w:rPr>
              <w:instrText xml:space="preserve"> PAGEREF _Toc220942981 \h </w:instrText>
            </w:r>
            <w:r w:rsidR="0080325E">
              <w:rPr>
                <w:noProof/>
                <w:webHidden/>
              </w:rPr>
            </w:r>
            <w:r w:rsidR="0080325E">
              <w:rPr>
                <w:noProof/>
                <w:webHidden/>
              </w:rPr>
              <w:fldChar w:fldCharType="separate"/>
            </w:r>
            <w:r w:rsidR="0080325E">
              <w:rPr>
                <w:noProof/>
                <w:webHidden/>
              </w:rPr>
              <w:t>56</w:t>
            </w:r>
            <w:r w:rsidR="0080325E">
              <w:rPr>
                <w:noProof/>
                <w:webHidden/>
              </w:rPr>
              <w:fldChar w:fldCharType="end"/>
            </w:r>
          </w:hyperlink>
        </w:p>
        <w:p w14:paraId="20CE34DB" w14:textId="2D4FB3DE" w:rsidR="0080325E" w:rsidRDefault="00166F40">
          <w:pPr>
            <w:pStyle w:val="Innehll2"/>
            <w:tabs>
              <w:tab w:val="right" w:leader="dot" w:pos="7586"/>
            </w:tabs>
            <w:rPr>
              <w:rFonts w:eastAsiaTheme="minorEastAsia"/>
              <w:noProof/>
              <w:lang w:eastAsia="sv-SE"/>
            </w:rPr>
          </w:pPr>
          <w:hyperlink w:anchor="_Toc220942982" w:history="1">
            <w:r w:rsidR="0080325E" w:rsidRPr="001E5EF3">
              <w:rPr>
                <w:rStyle w:val="Hyperlnk"/>
                <w:noProof/>
              </w:rPr>
              <w:t>B2. Järnvägstrafik/ Trafik under entreprenadtiden</w:t>
            </w:r>
            <w:r w:rsidR="0080325E">
              <w:rPr>
                <w:noProof/>
                <w:webHidden/>
              </w:rPr>
              <w:tab/>
            </w:r>
            <w:r w:rsidR="0080325E">
              <w:rPr>
                <w:noProof/>
                <w:webHidden/>
              </w:rPr>
              <w:fldChar w:fldCharType="begin"/>
            </w:r>
            <w:r w:rsidR="0080325E">
              <w:rPr>
                <w:noProof/>
                <w:webHidden/>
              </w:rPr>
              <w:instrText xml:space="preserve"> PAGEREF _Toc220942982 \h </w:instrText>
            </w:r>
            <w:r w:rsidR="0080325E">
              <w:rPr>
                <w:noProof/>
                <w:webHidden/>
              </w:rPr>
            </w:r>
            <w:r w:rsidR="0080325E">
              <w:rPr>
                <w:noProof/>
                <w:webHidden/>
              </w:rPr>
              <w:fldChar w:fldCharType="separate"/>
            </w:r>
            <w:r w:rsidR="0080325E">
              <w:rPr>
                <w:noProof/>
                <w:webHidden/>
              </w:rPr>
              <w:t>56</w:t>
            </w:r>
            <w:r w:rsidR="0080325E">
              <w:rPr>
                <w:noProof/>
                <w:webHidden/>
              </w:rPr>
              <w:fldChar w:fldCharType="end"/>
            </w:r>
          </w:hyperlink>
        </w:p>
        <w:p w14:paraId="21CE7F84" w14:textId="53C853AC" w:rsidR="0080325E" w:rsidRDefault="00166F40">
          <w:pPr>
            <w:pStyle w:val="Innehll2"/>
            <w:tabs>
              <w:tab w:val="right" w:leader="dot" w:pos="7586"/>
            </w:tabs>
            <w:rPr>
              <w:rFonts w:eastAsiaTheme="minorEastAsia"/>
              <w:noProof/>
              <w:lang w:eastAsia="sv-SE"/>
            </w:rPr>
          </w:pPr>
          <w:hyperlink w:anchor="_Toc220942983" w:history="1">
            <w:r w:rsidR="0080325E" w:rsidRPr="001E5EF3">
              <w:rPr>
                <w:rStyle w:val="Hyperlnk"/>
                <w:noProof/>
              </w:rPr>
              <w:t>B3. Husverksamhet</w:t>
            </w:r>
            <w:r w:rsidR="0080325E">
              <w:rPr>
                <w:noProof/>
                <w:webHidden/>
              </w:rPr>
              <w:tab/>
            </w:r>
            <w:r w:rsidR="0080325E">
              <w:rPr>
                <w:noProof/>
                <w:webHidden/>
              </w:rPr>
              <w:fldChar w:fldCharType="begin"/>
            </w:r>
            <w:r w:rsidR="0080325E">
              <w:rPr>
                <w:noProof/>
                <w:webHidden/>
              </w:rPr>
              <w:instrText xml:space="preserve"> PAGEREF _Toc220942983 \h </w:instrText>
            </w:r>
            <w:r w:rsidR="0080325E">
              <w:rPr>
                <w:noProof/>
                <w:webHidden/>
              </w:rPr>
            </w:r>
            <w:r w:rsidR="0080325E">
              <w:rPr>
                <w:noProof/>
                <w:webHidden/>
              </w:rPr>
              <w:fldChar w:fldCharType="separate"/>
            </w:r>
            <w:r w:rsidR="0080325E">
              <w:rPr>
                <w:noProof/>
                <w:webHidden/>
              </w:rPr>
              <w:t>56</w:t>
            </w:r>
            <w:r w:rsidR="0080325E">
              <w:rPr>
                <w:noProof/>
                <w:webHidden/>
              </w:rPr>
              <w:fldChar w:fldCharType="end"/>
            </w:r>
          </w:hyperlink>
        </w:p>
        <w:p w14:paraId="09FEA926" w14:textId="45972AA5" w:rsidR="0080325E" w:rsidRDefault="00166F40">
          <w:pPr>
            <w:pStyle w:val="Innehll1"/>
            <w:rPr>
              <w:rFonts w:eastAsiaTheme="minorEastAsia"/>
              <w:noProof/>
              <w:lang w:eastAsia="sv-SE"/>
            </w:rPr>
          </w:pPr>
          <w:hyperlink w:anchor="_Toc220942984" w:history="1">
            <w:r w:rsidR="0080325E" w:rsidRPr="001E5EF3">
              <w:rPr>
                <w:rStyle w:val="Hyperlnk"/>
                <w:noProof/>
              </w:rPr>
              <w:t>C. BEFINTLIG MARK, MILJÖ OCH KONSTRUKTION</w:t>
            </w:r>
            <w:r w:rsidR="0080325E">
              <w:rPr>
                <w:noProof/>
                <w:webHidden/>
              </w:rPr>
              <w:tab/>
            </w:r>
            <w:r w:rsidR="0080325E">
              <w:rPr>
                <w:noProof/>
                <w:webHidden/>
              </w:rPr>
              <w:fldChar w:fldCharType="begin"/>
            </w:r>
            <w:r w:rsidR="0080325E">
              <w:rPr>
                <w:noProof/>
                <w:webHidden/>
              </w:rPr>
              <w:instrText xml:space="preserve"> PAGEREF _Toc220942984 \h </w:instrText>
            </w:r>
            <w:r w:rsidR="0080325E">
              <w:rPr>
                <w:noProof/>
                <w:webHidden/>
              </w:rPr>
            </w:r>
            <w:r w:rsidR="0080325E">
              <w:rPr>
                <w:noProof/>
                <w:webHidden/>
              </w:rPr>
              <w:fldChar w:fldCharType="separate"/>
            </w:r>
            <w:r w:rsidR="0080325E">
              <w:rPr>
                <w:noProof/>
                <w:webHidden/>
              </w:rPr>
              <w:t>57</w:t>
            </w:r>
            <w:r w:rsidR="0080325E">
              <w:rPr>
                <w:noProof/>
                <w:webHidden/>
              </w:rPr>
              <w:fldChar w:fldCharType="end"/>
            </w:r>
          </w:hyperlink>
        </w:p>
        <w:p w14:paraId="09ABC125" w14:textId="0642EDC4" w:rsidR="0080325E" w:rsidRDefault="00166F40">
          <w:pPr>
            <w:pStyle w:val="Innehll2"/>
            <w:tabs>
              <w:tab w:val="right" w:leader="dot" w:pos="7586"/>
            </w:tabs>
            <w:rPr>
              <w:rFonts w:eastAsiaTheme="minorEastAsia"/>
              <w:noProof/>
              <w:lang w:eastAsia="sv-SE"/>
            </w:rPr>
          </w:pPr>
          <w:hyperlink w:anchor="_Toc220942985" w:history="1">
            <w:r w:rsidR="0080325E" w:rsidRPr="001E5EF3">
              <w:rPr>
                <w:rStyle w:val="Hyperlnk"/>
                <w:rFonts w:eastAsia="Times New Roman"/>
                <w:noProof/>
                <w:lang w:eastAsia="sv-SE"/>
              </w:rPr>
              <w:t>C1. Befintlig mark och miljö</w:t>
            </w:r>
            <w:r w:rsidR="0080325E">
              <w:rPr>
                <w:noProof/>
                <w:webHidden/>
              </w:rPr>
              <w:tab/>
            </w:r>
            <w:r w:rsidR="0080325E">
              <w:rPr>
                <w:noProof/>
                <w:webHidden/>
              </w:rPr>
              <w:fldChar w:fldCharType="begin"/>
            </w:r>
            <w:r w:rsidR="0080325E">
              <w:rPr>
                <w:noProof/>
                <w:webHidden/>
              </w:rPr>
              <w:instrText xml:space="preserve"> PAGEREF _Toc220942985 \h </w:instrText>
            </w:r>
            <w:r w:rsidR="0080325E">
              <w:rPr>
                <w:noProof/>
                <w:webHidden/>
              </w:rPr>
            </w:r>
            <w:r w:rsidR="0080325E">
              <w:rPr>
                <w:noProof/>
                <w:webHidden/>
              </w:rPr>
              <w:fldChar w:fldCharType="separate"/>
            </w:r>
            <w:r w:rsidR="0080325E">
              <w:rPr>
                <w:noProof/>
                <w:webHidden/>
              </w:rPr>
              <w:t>58</w:t>
            </w:r>
            <w:r w:rsidR="0080325E">
              <w:rPr>
                <w:noProof/>
                <w:webHidden/>
              </w:rPr>
              <w:fldChar w:fldCharType="end"/>
            </w:r>
          </w:hyperlink>
        </w:p>
        <w:p w14:paraId="1D1D4D9C" w14:textId="5BA4C46A" w:rsidR="0080325E" w:rsidRDefault="00166F40">
          <w:pPr>
            <w:pStyle w:val="Innehll2"/>
            <w:tabs>
              <w:tab w:val="right" w:leader="dot" w:pos="7586"/>
            </w:tabs>
            <w:rPr>
              <w:rFonts w:eastAsiaTheme="minorEastAsia"/>
              <w:noProof/>
              <w:lang w:eastAsia="sv-SE"/>
            </w:rPr>
          </w:pPr>
          <w:hyperlink w:anchor="_Toc220942986" w:history="1">
            <w:r w:rsidR="0080325E" w:rsidRPr="001E5EF3">
              <w:rPr>
                <w:rStyle w:val="Hyperlnk"/>
                <w:rFonts w:eastAsia="Times New Roman"/>
                <w:noProof/>
                <w:lang w:eastAsia="sv-SE"/>
              </w:rPr>
              <w:t>C1. Befintlig mark och miljö/ Allmän vattentäkt</w:t>
            </w:r>
            <w:r w:rsidR="0080325E">
              <w:rPr>
                <w:noProof/>
                <w:webHidden/>
              </w:rPr>
              <w:tab/>
            </w:r>
            <w:r w:rsidR="0080325E">
              <w:rPr>
                <w:noProof/>
                <w:webHidden/>
              </w:rPr>
              <w:fldChar w:fldCharType="begin"/>
            </w:r>
            <w:r w:rsidR="0080325E">
              <w:rPr>
                <w:noProof/>
                <w:webHidden/>
              </w:rPr>
              <w:instrText xml:space="preserve"> PAGEREF _Toc220942986 \h </w:instrText>
            </w:r>
            <w:r w:rsidR="0080325E">
              <w:rPr>
                <w:noProof/>
                <w:webHidden/>
              </w:rPr>
            </w:r>
            <w:r w:rsidR="0080325E">
              <w:rPr>
                <w:noProof/>
                <w:webHidden/>
              </w:rPr>
              <w:fldChar w:fldCharType="separate"/>
            </w:r>
            <w:r w:rsidR="0080325E">
              <w:rPr>
                <w:noProof/>
                <w:webHidden/>
              </w:rPr>
              <w:t>59</w:t>
            </w:r>
            <w:r w:rsidR="0080325E">
              <w:rPr>
                <w:noProof/>
                <w:webHidden/>
              </w:rPr>
              <w:fldChar w:fldCharType="end"/>
            </w:r>
          </w:hyperlink>
        </w:p>
        <w:p w14:paraId="083710BF" w14:textId="71AB565B" w:rsidR="0080325E" w:rsidRDefault="00166F40">
          <w:pPr>
            <w:pStyle w:val="Innehll2"/>
            <w:tabs>
              <w:tab w:val="right" w:leader="dot" w:pos="7586"/>
            </w:tabs>
            <w:rPr>
              <w:rFonts w:eastAsiaTheme="minorEastAsia"/>
              <w:noProof/>
              <w:lang w:eastAsia="sv-SE"/>
            </w:rPr>
          </w:pPr>
          <w:hyperlink w:anchor="_Toc220942987" w:history="1">
            <w:r w:rsidR="0080325E" w:rsidRPr="001E5EF3">
              <w:rPr>
                <w:rStyle w:val="Hyperlnk"/>
                <w:rFonts w:eastAsia="Times New Roman"/>
                <w:noProof/>
                <w:lang w:eastAsia="sv-SE"/>
              </w:rPr>
              <w:t>C1. Befintlig mark och miljö/ Bergteknik</w:t>
            </w:r>
            <w:r w:rsidR="0080325E">
              <w:rPr>
                <w:noProof/>
                <w:webHidden/>
              </w:rPr>
              <w:tab/>
            </w:r>
            <w:r w:rsidR="0080325E">
              <w:rPr>
                <w:noProof/>
                <w:webHidden/>
              </w:rPr>
              <w:fldChar w:fldCharType="begin"/>
            </w:r>
            <w:r w:rsidR="0080325E">
              <w:rPr>
                <w:noProof/>
                <w:webHidden/>
              </w:rPr>
              <w:instrText xml:space="preserve"> PAGEREF _Toc220942987 \h </w:instrText>
            </w:r>
            <w:r w:rsidR="0080325E">
              <w:rPr>
                <w:noProof/>
                <w:webHidden/>
              </w:rPr>
            </w:r>
            <w:r w:rsidR="0080325E">
              <w:rPr>
                <w:noProof/>
                <w:webHidden/>
              </w:rPr>
              <w:fldChar w:fldCharType="separate"/>
            </w:r>
            <w:r w:rsidR="0080325E">
              <w:rPr>
                <w:noProof/>
                <w:webHidden/>
              </w:rPr>
              <w:t>60</w:t>
            </w:r>
            <w:r w:rsidR="0080325E">
              <w:rPr>
                <w:noProof/>
                <w:webHidden/>
              </w:rPr>
              <w:fldChar w:fldCharType="end"/>
            </w:r>
          </w:hyperlink>
        </w:p>
        <w:p w14:paraId="438A3645" w14:textId="09C7288B" w:rsidR="0080325E" w:rsidRDefault="00166F40">
          <w:pPr>
            <w:pStyle w:val="Innehll2"/>
            <w:tabs>
              <w:tab w:val="right" w:leader="dot" w:pos="7586"/>
            </w:tabs>
            <w:rPr>
              <w:rFonts w:eastAsiaTheme="minorEastAsia"/>
              <w:noProof/>
              <w:lang w:eastAsia="sv-SE"/>
            </w:rPr>
          </w:pPr>
          <w:hyperlink w:anchor="_Toc220942988" w:history="1">
            <w:r w:rsidR="0080325E" w:rsidRPr="001E5EF3">
              <w:rPr>
                <w:rStyle w:val="Hyperlnk"/>
                <w:noProof/>
              </w:rPr>
              <w:t>C1. Befintlig mark och miljö/ Enskild vattentäkt</w:t>
            </w:r>
            <w:r w:rsidR="0080325E">
              <w:rPr>
                <w:noProof/>
                <w:webHidden/>
              </w:rPr>
              <w:tab/>
            </w:r>
            <w:r w:rsidR="0080325E">
              <w:rPr>
                <w:noProof/>
                <w:webHidden/>
              </w:rPr>
              <w:fldChar w:fldCharType="begin"/>
            </w:r>
            <w:r w:rsidR="0080325E">
              <w:rPr>
                <w:noProof/>
                <w:webHidden/>
              </w:rPr>
              <w:instrText xml:space="preserve"> PAGEREF _Toc220942988 \h </w:instrText>
            </w:r>
            <w:r w:rsidR="0080325E">
              <w:rPr>
                <w:noProof/>
                <w:webHidden/>
              </w:rPr>
            </w:r>
            <w:r w:rsidR="0080325E">
              <w:rPr>
                <w:noProof/>
                <w:webHidden/>
              </w:rPr>
              <w:fldChar w:fldCharType="separate"/>
            </w:r>
            <w:r w:rsidR="0080325E">
              <w:rPr>
                <w:noProof/>
                <w:webHidden/>
              </w:rPr>
              <w:t>60</w:t>
            </w:r>
            <w:r w:rsidR="0080325E">
              <w:rPr>
                <w:noProof/>
                <w:webHidden/>
              </w:rPr>
              <w:fldChar w:fldCharType="end"/>
            </w:r>
          </w:hyperlink>
        </w:p>
        <w:p w14:paraId="2850C877" w14:textId="34FF01E8" w:rsidR="0080325E" w:rsidRDefault="00166F40">
          <w:pPr>
            <w:pStyle w:val="Innehll2"/>
            <w:tabs>
              <w:tab w:val="right" w:leader="dot" w:pos="7586"/>
            </w:tabs>
            <w:rPr>
              <w:rFonts w:eastAsiaTheme="minorEastAsia"/>
              <w:noProof/>
              <w:lang w:eastAsia="sv-SE"/>
            </w:rPr>
          </w:pPr>
          <w:hyperlink w:anchor="_Toc220942989" w:history="1">
            <w:r w:rsidR="0080325E" w:rsidRPr="001E5EF3">
              <w:rPr>
                <w:rStyle w:val="Hyperlnk"/>
                <w:rFonts w:eastAsia="Times New Roman"/>
                <w:noProof/>
                <w:lang w:eastAsia="sv-SE"/>
              </w:rPr>
              <w:t>C1. Befintlig mark och miljö/ Geoteknik</w:t>
            </w:r>
            <w:r w:rsidR="0080325E">
              <w:rPr>
                <w:noProof/>
                <w:webHidden/>
              </w:rPr>
              <w:tab/>
            </w:r>
            <w:r w:rsidR="0080325E">
              <w:rPr>
                <w:noProof/>
                <w:webHidden/>
              </w:rPr>
              <w:fldChar w:fldCharType="begin"/>
            </w:r>
            <w:r w:rsidR="0080325E">
              <w:rPr>
                <w:noProof/>
                <w:webHidden/>
              </w:rPr>
              <w:instrText xml:space="preserve"> PAGEREF _Toc220942989 \h </w:instrText>
            </w:r>
            <w:r w:rsidR="0080325E">
              <w:rPr>
                <w:noProof/>
                <w:webHidden/>
              </w:rPr>
            </w:r>
            <w:r w:rsidR="0080325E">
              <w:rPr>
                <w:noProof/>
                <w:webHidden/>
              </w:rPr>
              <w:fldChar w:fldCharType="separate"/>
            </w:r>
            <w:r w:rsidR="0080325E">
              <w:rPr>
                <w:noProof/>
                <w:webHidden/>
              </w:rPr>
              <w:t>61</w:t>
            </w:r>
            <w:r w:rsidR="0080325E">
              <w:rPr>
                <w:noProof/>
                <w:webHidden/>
              </w:rPr>
              <w:fldChar w:fldCharType="end"/>
            </w:r>
          </w:hyperlink>
        </w:p>
        <w:p w14:paraId="3E273713" w14:textId="7F6B3DAC" w:rsidR="0080325E" w:rsidRDefault="00166F40">
          <w:pPr>
            <w:pStyle w:val="Innehll2"/>
            <w:tabs>
              <w:tab w:val="right" w:leader="dot" w:pos="7586"/>
            </w:tabs>
            <w:rPr>
              <w:rFonts w:eastAsiaTheme="minorEastAsia"/>
              <w:noProof/>
              <w:lang w:eastAsia="sv-SE"/>
            </w:rPr>
          </w:pPr>
          <w:hyperlink w:anchor="_Toc220942990" w:history="1">
            <w:r w:rsidR="0080325E" w:rsidRPr="001E5EF3">
              <w:rPr>
                <w:rStyle w:val="Hyperlnk"/>
                <w:rFonts w:eastAsia="Times New Roman"/>
                <w:noProof/>
              </w:rPr>
              <w:t>C1. Befintlig mark och miljö/ Hydrogeologi</w:t>
            </w:r>
            <w:r w:rsidR="0080325E">
              <w:rPr>
                <w:noProof/>
                <w:webHidden/>
              </w:rPr>
              <w:tab/>
            </w:r>
            <w:r w:rsidR="0080325E">
              <w:rPr>
                <w:noProof/>
                <w:webHidden/>
              </w:rPr>
              <w:fldChar w:fldCharType="begin"/>
            </w:r>
            <w:r w:rsidR="0080325E">
              <w:rPr>
                <w:noProof/>
                <w:webHidden/>
              </w:rPr>
              <w:instrText xml:space="preserve"> PAGEREF _Toc220942990 \h </w:instrText>
            </w:r>
            <w:r w:rsidR="0080325E">
              <w:rPr>
                <w:noProof/>
                <w:webHidden/>
              </w:rPr>
            </w:r>
            <w:r w:rsidR="0080325E">
              <w:rPr>
                <w:noProof/>
                <w:webHidden/>
              </w:rPr>
              <w:fldChar w:fldCharType="separate"/>
            </w:r>
            <w:r w:rsidR="0080325E">
              <w:rPr>
                <w:noProof/>
                <w:webHidden/>
              </w:rPr>
              <w:t>61</w:t>
            </w:r>
            <w:r w:rsidR="0080325E">
              <w:rPr>
                <w:noProof/>
                <w:webHidden/>
              </w:rPr>
              <w:fldChar w:fldCharType="end"/>
            </w:r>
          </w:hyperlink>
        </w:p>
        <w:p w14:paraId="0178B670" w14:textId="0448E4D1" w:rsidR="0080325E" w:rsidRDefault="00166F40">
          <w:pPr>
            <w:pStyle w:val="Innehll2"/>
            <w:tabs>
              <w:tab w:val="right" w:leader="dot" w:pos="7586"/>
            </w:tabs>
            <w:rPr>
              <w:rFonts w:eastAsiaTheme="minorEastAsia"/>
              <w:noProof/>
              <w:lang w:eastAsia="sv-SE"/>
            </w:rPr>
          </w:pPr>
          <w:hyperlink w:anchor="_Toc220942991" w:history="1">
            <w:r w:rsidR="0080325E" w:rsidRPr="001E5EF3">
              <w:rPr>
                <w:rStyle w:val="Hyperlnk"/>
                <w:rFonts w:eastAsia="Times New Roman"/>
                <w:noProof/>
                <w:lang w:eastAsia="sv-SE"/>
              </w:rPr>
              <w:t>C1. Befintlig mark och miljö/ Jord- och skogsbruk</w:t>
            </w:r>
            <w:r w:rsidR="0080325E">
              <w:rPr>
                <w:noProof/>
                <w:webHidden/>
              </w:rPr>
              <w:tab/>
            </w:r>
            <w:r w:rsidR="0080325E">
              <w:rPr>
                <w:noProof/>
                <w:webHidden/>
              </w:rPr>
              <w:fldChar w:fldCharType="begin"/>
            </w:r>
            <w:r w:rsidR="0080325E">
              <w:rPr>
                <w:noProof/>
                <w:webHidden/>
              </w:rPr>
              <w:instrText xml:space="preserve"> PAGEREF _Toc220942991 \h </w:instrText>
            </w:r>
            <w:r w:rsidR="0080325E">
              <w:rPr>
                <w:noProof/>
                <w:webHidden/>
              </w:rPr>
            </w:r>
            <w:r w:rsidR="0080325E">
              <w:rPr>
                <w:noProof/>
                <w:webHidden/>
              </w:rPr>
              <w:fldChar w:fldCharType="separate"/>
            </w:r>
            <w:r w:rsidR="0080325E">
              <w:rPr>
                <w:noProof/>
                <w:webHidden/>
              </w:rPr>
              <w:t>63</w:t>
            </w:r>
            <w:r w:rsidR="0080325E">
              <w:rPr>
                <w:noProof/>
                <w:webHidden/>
              </w:rPr>
              <w:fldChar w:fldCharType="end"/>
            </w:r>
          </w:hyperlink>
        </w:p>
        <w:p w14:paraId="0EFB94B2" w14:textId="0F3045C2" w:rsidR="0080325E" w:rsidRDefault="00166F40">
          <w:pPr>
            <w:pStyle w:val="Innehll2"/>
            <w:tabs>
              <w:tab w:val="right" w:leader="dot" w:pos="7586"/>
            </w:tabs>
            <w:rPr>
              <w:rFonts w:eastAsiaTheme="minorEastAsia"/>
              <w:noProof/>
              <w:lang w:eastAsia="sv-SE"/>
            </w:rPr>
          </w:pPr>
          <w:hyperlink w:anchor="_Toc220942992" w:history="1">
            <w:r w:rsidR="0080325E" w:rsidRPr="001E5EF3">
              <w:rPr>
                <w:rStyle w:val="Hyperlnk"/>
                <w:rFonts w:eastAsia="Times New Roman"/>
                <w:noProof/>
                <w:lang w:eastAsia="sv-SE"/>
              </w:rPr>
              <w:t>C1. Befintlig mark och miljö/ Kulturmiljö</w:t>
            </w:r>
            <w:r w:rsidR="0080325E">
              <w:rPr>
                <w:noProof/>
                <w:webHidden/>
              </w:rPr>
              <w:tab/>
            </w:r>
            <w:r w:rsidR="0080325E">
              <w:rPr>
                <w:noProof/>
                <w:webHidden/>
              </w:rPr>
              <w:fldChar w:fldCharType="begin"/>
            </w:r>
            <w:r w:rsidR="0080325E">
              <w:rPr>
                <w:noProof/>
                <w:webHidden/>
              </w:rPr>
              <w:instrText xml:space="preserve"> PAGEREF _Toc220942992 \h </w:instrText>
            </w:r>
            <w:r w:rsidR="0080325E">
              <w:rPr>
                <w:noProof/>
                <w:webHidden/>
              </w:rPr>
            </w:r>
            <w:r w:rsidR="0080325E">
              <w:rPr>
                <w:noProof/>
                <w:webHidden/>
              </w:rPr>
              <w:fldChar w:fldCharType="separate"/>
            </w:r>
            <w:r w:rsidR="0080325E">
              <w:rPr>
                <w:noProof/>
                <w:webHidden/>
              </w:rPr>
              <w:t>64</w:t>
            </w:r>
            <w:r w:rsidR="0080325E">
              <w:rPr>
                <w:noProof/>
                <w:webHidden/>
              </w:rPr>
              <w:fldChar w:fldCharType="end"/>
            </w:r>
          </w:hyperlink>
        </w:p>
        <w:p w14:paraId="6484385F" w14:textId="198D91B6" w:rsidR="0080325E" w:rsidRDefault="00166F40">
          <w:pPr>
            <w:pStyle w:val="Innehll2"/>
            <w:tabs>
              <w:tab w:val="right" w:leader="dot" w:pos="7586"/>
            </w:tabs>
            <w:rPr>
              <w:rFonts w:eastAsiaTheme="minorEastAsia"/>
              <w:noProof/>
              <w:lang w:eastAsia="sv-SE"/>
            </w:rPr>
          </w:pPr>
          <w:hyperlink w:anchor="_Toc220942993" w:history="1">
            <w:r w:rsidR="0080325E" w:rsidRPr="001E5EF3">
              <w:rPr>
                <w:rStyle w:val="Hyperlnk"/>
                <w:rFonts w:eastAsia="Times New Roman"/>
                <w:noProof/>
                <w:lang w:eastAsia="sv-SE"/>
              </w:rPr>
              <w:t>C1. Befintlig mark och miljö/ Landskap och tätort</w:t>
            </w:r>
            <w:r w:rsidR="0080325E">
              <w:rPr>
                <w:noProof/>
                <w:webHidden/>
              </w:rPr>
              <w:tab/>
            </w:r>
            <w:r w:rsidR="0080325E">
              <w:rPr>
                <w:noProof/>
                <w:webHidden/>
              </w:rPr>
              <w:fldChar w:fldCharType="begin"/>
            </w:r>
            <w:r w:rsidR="0080325E">
              <w:rPr>
                <w:noProof/>
                <w:webHidden/>
              </w:rPr>
              <w:instrText xml:space="preserve"> PAGEREF _Toc220942993 \h </w:instrText>
            </w:r>
            <w:r w:rsidR="0080325E">
              <w:rPr>
                <w:noProof/>
                <w:webHidden/>
              </w:rPr>
            </w:r>
            <w:r w:rsidR="0080325E">
              <w:rPr>
                <w:noProof/>
                <w:webHidden/>
              </w:rPr>
              <w:fldChar w:fldCharType="separate"/>
            </w:r>
            <w:r w:rsidR="0080325E">
              <w:rPr>
                <w:noProof/>
                <w:webHidden/>
              </w:rPr>
              <w:t>65</w:t>
            </w:r>
            <w:r w:rsidR="0080325E">
              <w:rPr>
                <w:noProof/>
                <w:webHidden/>
              </w:rPr>
              <w:fldChar w:fldCharType="end"/>
            </w:r>
          </w:hyperlink>
        </w:p>
        <w:p w14:paraId="3F737355" w14:textId="59BF5C20" w:rsidR="0080325E" w:rsidRDefault="00166F40">
          <w:pPr>
            <w:pStyle w:val="Innehll2"/>
            <w:tabs>
              <w:tab w:val="right" w:leader="dot" w:pos="7586"/>
            </w:tabs>
            <w:rPr>
              <w:rFonts w:eastAsiaTheme="minorEastAsia"/>
              <w:noProof/>
              <w:lang w:eastAsia="sv-SE"/>
            </w:rPr>
          </w:pPr>
          <w:hyperlink w:anchor="_Toc220942994" w:history="1">
            <w:r w:rsidR="0080325E" w:rsidRPr="001E5EF3">
              <w:rPr>
                <w:rStyle w:val="Hyperlnk"/>
                <w:rFonts w:eastAsia="Times New Roman"/>
                <w:noProof/>
                <w:lang w:eastAsia="sv-SE"/>
              </w:rPr>
              <w:t>C1. Befintlig mark och miljö/ Luftförorening</w:t>
            </w:r>
            <w:r w:rsidR="0080325E">
              <w:rPr>
                <w:noProof/>
                <w:webHidden/>
              </w:rPr>
              <w:tab/>
            </w:r>
            <w:r w:rsidR="0080325E">
              <w:rPr>
                <w:noProof/>
                <w:webHidden/>
              </w:rPr>
              <w:fldChar w:fldCharType="begin"/>
            </w:r>
            <w:r w:rsidR="0080325E">
              <w:rPr>
                <w:noProof/>
                <w:webHidden/>
              </w:rPr>
              <w:instrText xml:space="preserve"> PAGEREF _Toc220942994 \h </w:instrText>
            </w:r>
            <w:r w:rsidR="0080325E">
              <w:rPr>
                <w:noProof/>
                <w:webHidden/>
              </w:rPr>
            </w:r>
            <w:r w:rsidR="0080325E">
              <w:rPr>
                <w:noProof/>
                <w:webHidden/>
              </w:rPr>
              <w:fldChar w:fldCharType="separate"/>
            </w:r>
            <w:r w:rsidR="0080325E">
              <w:rPr>
                <w:noProof/>
                <w:webHidden/>
              </w:rPr>
              <w:t>65</w:t>
            </w:r>
            <w:r w:rsidR="0080325E">
              <w:rPr>
                <w:noProof/>
                <w:webHidden/>
              </w:rPr>
              <w:fldChar w:fldCharType="end"/>
            </w:r>
          </w:hyperlink>
        </w:p>
        <w:p w14:paraId="4B1C6BBB" w14:textId="0BFC3246" w:rsidR="0080325E" w:rsidRDefault="00166F40">
          <w:pPr>
            <w:pStyle w:val="Innehll2"/>
            <w:tabs>
              <w:tab w:val="right" w:leader="dot" w:pos="7586"/>
            </w:tabs>
            <w:rPr>
              <w:rFonts w:eastAsiaTheme="minorEastAsia"/>
              <w:noProof/>
              <w:lang w:eastAsia="sv-SE"/>
            </w:rPr>
          </w:pPr>
          <w:hyperlink w:anchor="_Toc220942995" w:history="1">
            <w:r w:rsidR="0080325E" w:rsidRPr="001E5EF3">
              <w:rPr>
                <w:rStyle w:val="Hyperlnk"/>
                <w:rFonts w:eastAsia="Times New Roman"/>
                <w:noProof/>
                <w:lang w:eastAsia="sv-SE"/>
              </w:rPr>
              <w:t>C1. Befintlig mark och miljö/ Mark- och vattenförorening</w:t>
            </w:r>
            <w:r w:rsidR="0080325E">
              <w:rPr>
                <w:noProof/>
                <w:webHidden/>
              </w:rPr>
              <w:tab/>
            </w:r>
            <w:r w:rsidR="0080325E">
              <w:rPr>
                <w:noProof/>
                <w:webHidden/>
              </w:rPr>
              <w:fldChar w:fldCharType="begin"/>
            </w:r>
            <w:r w:rsidR="0080325E">
              <w:rPr>
                <w:noProof/>
                <w:webHidden/>
              </w:rPr>
              <w:instrText xml:space="preserve"> PAGEREF _Toc220942995 \h </w:instrText>
            </w:r>
            <w:r w:rsidR="0080325E">
              <w:rPr>
                <w:noProof/>
                <w:webHidden/>
              </w:rPr>
            </w:r>
            <w:r w:rsidR="0080325E">
              <w:rPr>
                <w:noProof/>
                <w:webHidden/>
              </w:rPr>
              <w:fldChar w:fldCharType="separate"/>
            </w:r>
            <w:r w:rsidR="0080325E">
              <w:rPr>
                <w:noProof/>
                <w:webHidden/>
              </w:rPr>
              <w:t>66</w:t>
            </w:r>
            <w:r w:rsidR="0080325E">
              <w:rPr>
                <w:noProof/>
                <w:webHidden/>
              </w:rPr>
              <w:fldChar w:fldCharType="end"/>
            </w:r>
          </w:hyperlink>
        </w:p>
        <w:p w14:paraId="1C5DB556" w14:textId="1042A643" w:rsidR="0080325E" w:rsidRDefault="00166F40">
          <w:pPr>
            <w:pStyle w:val="Innehll2"/>
            <w:tabs>
              <w:tab w:val="right" w:leader="dot" w:pos="7586"/>
            </w:tabs>
            <w:rPr>
              <w:rFonts w:eastAsiaTheme="minorEastAsia"/>
              <w:noProof/>
              <w:lang w:eastAsia="sv-SE"/>
            </w:rPr>
          </w:pPr>
          <w:hyperlink w:anchor="_Toc220942996" w:history="1">
            <w:r w:rsidR="0080325E" w:rsidRPr="001E5EF3">
              <w:rPr>
                <w:rStyle w:val="Hyperlnk"/>
                <w:rFonts w:eastAsia="Times New Roman"/>
                <w:noProof/>
                <w:lang w:eastAsia="sv-SE"/>
              </w:rPr>
              <w:t>C1. Befintlig mark och miljö/ Markavvattningsföretag, diken o.d</w:t>
            </w:r>
            <w:r w:rsidR="0080325E">
              <w:rPr>
                <w:noProof/>
                <w:webHidden/>
              </w:rPr>
              <w:tab/>
            </w:r>
            <w:r w:rsidR="0080325E">
              <w:rPr>
                <w:noProof/>
                <w:webHidden/>
              </w:rPr>
              <w:fldChar w:fldCharType="begin"/>
            </w:r>
            <w:r w:rsidR="0080325E">
              <w:rPr>
                <w:noProof/>
                <w:webHidden/>
              </w:rPr>
              <w:instrText xml:space="preserve"> PAGEREF _Toc220942996 \h </w:instrText>
            </w:r>
            <w:r w:rsidR="0080325E">
              <w:rPr>
                <w:noProof/>
                <w:webHidden/>
              </w:rPr>
            </w:r>
            <w:r w:rsidR="0080325E">
              <w:rPr>
                <w:noProof/>
                <w:webHidden/>
              </w:rPr>
              <w:fldChar w:fldCharType="separate"/>
            </w:r>
            <w:r w:rsidR="0080325E">
              <w:rPr>
                <w:noProof/>
                <w:webHidden/>
              </w:rPr>
              <w:t>66</w:t>
            </w:r>
            <w:r w:rsidR="0080325E">
              <w:rPr>
                <w:noProof/>
                <w:webHidden/>
              </w:rPr>
              <w:fldChar w:fldCharType="end"/>
            </w:r>
          </w:hyperlink>
        </w:p>
        <w:p w14:paraId="520253E5" w14:textId="5DBBEE6A" w:rsidR="0080325E" w:rsidRDefault="00166F40">
          <w:pPr>
            <w:pStyle w:val="Innehll2"/>
            <w:tabs>
              <w:tab w:val="right" w:leader="dot" w:pos="7586"/>
            </w:tabs>
            <w:rPr>
              <w:rFonts w:eastAsiaTheme="minorEastAsia"/>
              <w:noProof/>
              <w:lang w:eastAsia="sv-SE"/>
            </w:rPr>
          </w:pPr>
          <w:hyperlink w:anchor="_Toc220942997" w:history="1">
            <w:r w:rsidR="0080325E" w:rsidRPr="001E5EF3">
              <w:rPr>
                <w:rStyle w:val="Hyperlnk"/>
                <w:rFonts w:eastAsia="Times New Roman"/>
                <w:noProof/>
                <w:lang w:eastAsia="sv-SE"/>
              </w:rPr>
              <w:t>C1. Befintlig mark och miljö/ Mätningstekniskt underlag</w:t>
            </w:r>
            <w:r w:rsidR="0080325E">
              <w:rPr>
                <w:noProof/>
                <w:webHidden/>
              </w:rPr>
              <w:tab/>
            </w:r>
            <w:r w:rsidR="0080325E">
              <w:rPr>
                <w:noProof/>
                <w:webHidden/>
              </w:rPr>
              <w:fldChar w:fldCharType="begin"/>
            </w:r>
            <w:r w:rsidR="0080325E">
              <w:rPr>
                <w:noProof/>
                <w:webHidden/>
              </w:rPr>
              <w:instrText xml:space="preserve"> PAGEREF _Toc220942997 \h </w:instrText>
            </w:r>
            <w:r w:rsidR="0080325E">
              <w:rPr>
                <w:noProof/>
                <w:webHidden/>
              </w:rPr>
            </w:r>
            <w:r w:rsidR="0080325E">
              <w:rPr>
                <w:noProof/>
                <w:webHidden/>
              </w:rPr>
              <w:fldChar w:fldCharType="separate"/>
            </w:r>
            <w:r w:rsidR="0080325E">
              <w:rPr>
                <w:noProof/>
                <w:webHidden/>
              </w:rPr>
              <w:t>67</w:t>
            </w:r>
            <w:r w:rsidR="0080325E">
              <w:rPr>
                <w:noProof/>
                <w:webHidden/>
              </w:rPr>
              <w:fldChar w:fldCharType="end"/>
            </w:r>
          </w:hyperlink>
        </w:p>
        <w:p w14:paraId="3E59661D" w14:textId="4A642527" w:rsidR="0080325E" w:rsidRDefault="00166F40">
          <w:pPr>
            <w:pStyle w:val="Innehll2"/>
            <w:tabs>
              <w:tab w:val="right" w:leader="dot" w:pos="7586"/>
            </w:tabs>
            <w:rPr>
              <w:rFonts w:eastAsiaTheme="minorEastAsia"/>
              <w:noProof/>
              <w:lang w:eastAsia="sv-SE"/>
            </w:rPr>
          </w:pPr>
          <w:hyperlink w:anchor="_Toc220942998" w:history="1">
            <w:r w:rsidR="0080325E" w:rsidRPr="001E5EF3">
              <w:rPr>
                <w:rStyle w:val="Hyperlnk"/>
                <w:rFonts w:eastAsia="Times New Roman"/>
                <w:noProof/>
                <w:lang w:eastAsia="sv-SE"/>
              </w:rPr>
              <w:t>C1. Befintlig mark och miljö/ Naturmiljö</w:t>
            </w:r>
            <w:r w:rsidR="0080325E">
              <w:rPr>
                <w:noProof/>
                <w:webHidden/>
              </w:rPr>
              <w:tab/>
            </w:r>
            <w:r w:rsidR="0080325E">
              <w:rPr>
                <w:noProof/>
                <w:webHidden/>
              </w:rPr>
              <w:fldChar w:fldCharType="begin"/>
            </w:r>
            <w:r w:rsidR="0080325E">
              <w:rPr>
                <w:noProof/>
                <w:webHidden/>
              </w:rPr>
              <w:instrText xml:space="preserve"> PAGEREF _Toc220942998 \h </w:instrText>
            </w:r>
            <w:r w:rsidR="0080325E">
              <w:rPr>
                <w:noProof/>
                <w:webHidden/>
              </w:rPr>
            </w:r>
            <w:r w:rsidR="0080325E">
              <w:rPr>
                <w:noProof/>
                <w:webHidden/>
              </w:rPr>
              <w:fldChar w:fldCharType="separate"/>
            </w:r>
            <w:r w:rsidR="0080325E">
              <w:rPr>
                <w:noProof/>
                <w:webHidden/>
              </w:rPr>
              <w:t>68</w:t>
            </w:r>
            <w:r w:rsidR="0080325E">
              <w:rPr>
                <w:noProof/>
                <w:webHidden/>
              </w:rPr>
              <w:fldChar w:fldCharType="end"/>
            </w:r>
          </w:hyperlink>
        </w:p>
        <w:p w14:paraId="06AF2BEC" w14:textId="01AA030B" w:rsidR="0080325E" w:rsidRDefault="00166F40">
          <w:pPr>
            <w:pStyle w:val="Innehll2"/>
            <w:tabs>
              <w:tab w:val="right" w:leader="dot" w:pos="7586"/>
            </w:tabs>
            <w:rPr>
              <w:rFonts w:eastAsiaTheme="minorEastAsia"/>
              <w:noProof/>
              <w:lang w:eastAsia="sv-SE"/>
            </w:rPr>
          </w:pPr>
          <w:hyperlink w:anchor="_Toc220942999" w:history="1">
            <w:r w:rsidR="0080325E" w:rsidRPr="001E5EF3">
              <w:rPr>
                <w:rStyle w:val="Hyperlnk"/>
                <w:rFonts w:eastAsia="Times New Roman"/>
                <w:noProof/>
                <w:lang w:eastAsia="sv-SE"/>
              </w:rPr>
              <w:t>C1. Befintlig mark och miljö/ Rekreation och friluftsliv</w:t>
            </w:r>
            <w:r w:rsidR="0080325E">
              <w:rPr>
                <w:noProof/>
                <w:webHidden/>
              </w:rPr>
              <w:tab/>
            </w:r>
            <w:r w:rsidR="0080325E">
              <w:rPr>
                <w:noProof/>
                <w:webHidden/>
              </w:rPr>
              <w:fldChar w:fldCharType="begin"/>
            </w:r>
            <w:r w:rsidR="0080325E">
              <w:rPr>
                <w:noProof/>
                <w:webHidden/>
              </w:rPr>
              <w:instrText xml:space="preserve"> PAGEREF _Toc220942999 \h </w:instrText>
            </w:r>
            <w:r w:rsidR="0080325E">
              <w:rPr>
                <w:noProof/>
                <w:webHidden/>
              </w:rPr>
            </w:r>
            <w:r w:rsidR="0080325E">
              <w:rPr>
                <w:noProof/>
                <w:webHidden/>
              </w:rPr>
              <w:fldChar w:fldCharType="separate"/>
            </w:r>
            <w:r w:rsidR="0080325E">
              <w:rPr>
                <w:noProof/>
                <w:webHidden/>
              </w:rPr>
              <w:t>69</w:t>
            </w:r>
            <w:r w:rsidR="0080325E">
              <w:rPr>
                <w:noProof/>
                <w:webHidden/>
              </w:rPr>
              <w:fldChar w:fldCharType="end"/>
            </w:r>
          </w:hyperlink>
        </w:p>
        <w:p w14:paraId="0934B7DB" w14:textId="583422DF" w:rsidR="0080325E" w:rsidRDefault="00166F40">
          <w:pPr>
            <w:pStyle w:val="Innehll2"/>
            <w:tabs>
              <w:tab w:val="right" w:leader="dot" w:pos="7586"/>
            </w:tabs>
            <w:rPr>
              <w:rFonts w:eastAsiaTheme="minorEastAsia"/>
              <w:noProof/>
              <w:lang w:eastAsia="sv-SE"/>
            </w:rPr>
          </w:pPr>
          <w:hyperlink w:anchor="_Toc220943000" w:history="1">
            <w:r w:rsidR="0080325E" w:rsidRPr="001E5EF3">
              <w:rPr>
                <w:rStyle w:val="Hyperlnk"/>
                <w:rFonts w:eastAsia="Times New Roman"/>
                <w:noProof/>
                <w:lang w:eastAsia="sv-SE"/>
              </w:rPr>
              <w:t>C1. Befintlig mark och miljö/ Rennäring</w:t>
            </w:r>
            <w:r w:rsidR="0080325E">
              <w:rPr>
                <w:noProof/>
                <w:webHidden/>
              </w:rPr>
              <w:tab/>
            </w:r>
            <w:r w:rsidR="0080325E">
              <w:rPr>
                <w:noProof/>
                <w:webHidden/>
              </w:rPr>
              <w:fldChar w:fldCharType="begin"/>
            </w:r>
            <w:r w:rsidR="0080325E">
              <w:rPr>
                <w:noProof/>
                <w:webHidden/>
              </w:rPr>
              <w:instrText xml:space="preserve"> PAGEREF _Toc220943000 \h </w:instrText>
            </w:r>
            <w:r w:rsidR="0080325E">
              <w:rPr>
                <w:noProof/>
                <w:webHidden/>
              </w:rPr>
            </w:r>
            <w:r w:rsidR="0080325E">
              <w:rPr>
                <w:noProof/>
                <w:webHidden/>
              </w:rPr>
              <w:fldChar w:fldCharType="separate"/>
            </w:r>
            <w:r w:rsidR="0080325E">
              <w:rPr>
                <w:noProof/>
                <w:webHidden/>
              </w:rPr>
              <w:t>70</w:t>
            </w:r>
            <w:r w:rsidR="0080325E">
              <w:rPr>
                <w:noProof/>
                <w:webHidden/>
              </w:rPr>
              <w:fldChar w:fldCharType="end"/>
            </w:r>
          </w:hyperlink>
        </w:p>
        <w:p w14:paraId="467E0C19" w14:textId="70C42CDB" w:rsidR="0080325E" w:rsidRDefault="00166F40">
          <w:pPr>
            <w:pStyle w:val="Innehll2"/>
            <w:tabs>
              <w:tab w:val="right" w:leader="dot" w:pos="7586"/>
            </w:tabs>
            <w:rPr>
              <w:rFonts w:eastAsiaTheme="minorEastAsia"/>
              <w:noProof/>
              <w:lang w:eastAsia="sv-SE"/>
            </w:rPr>
          </w:pPr>
          <w:hyperlink w:anchor="_Toc220943001" w:history="1">
            <w:r w:rsidR="0080325E" w:rsidRPr="001E5EF3">
              <w:rPr>
                <w:rStyle w:val="Hyperlnk"/>
                <w:rFonts w:eastAsia="Times New Roman"/>
                <w:noProof/>
                <w:lang w:eastAsia="sv-SE"/>
              </w:rPr>
              <w:t>C1. Befintlig mark och miljö/ Topografi</w:t>
            </w:r>
            <w:r w:rsidR="0080325E">
              <w:rPr>
                <w:noProof/>
                <w:webHidden/>
              </w:rPr>
              <w:tab/>
            </w:r>
            <w:r w:rsidR="0080325E">
              <w:rPr>
                <w:noProof/>
                <w:webHidden/>
              </w:rPr>
              <w:fldChar w:fldCharType="begin"/>
            </w:r>
            <w:r w:rsidR="0080325E">
              <w:rPr>
                <w:noProof/>
                <w:webHidden/>
              </w:rPr>
              <w:instrText xml:space="preserve"> PAGEREF _Toc220943001 \h </w:instrText>
            </w:r>
            <w:r w:rsidR="0080325E">
              <w:rPr>
                <w:noProof/>
                <w:webHidden/>
              </w:rPr>
            </w:r>
            <w:r w:rsidR="0080325E">
              <w:rPr>
                <w:noProof/>
                <w:webHidden/>
              </w:rPr>
              <w:fldChar w:fldCharType="separate"/>
            </w:r>
            <w:r w:rsidR="0080325E">
              <w:rPr>
                <w:noProof/>
                <w:webHidden/>
              </w:rPr>
              <w:t>70</w:t>
            </w:r>
            <w:r w:rsidR="0080325E">
              <w:rPr>
                <w:noProof/>
                <w:webHidden/>
              </w:rPr>
              <w:fldChar w:fldCharType="end"/>
            </w:r>
          </w:hyperlink>
        </w:p>
        <w:p w14:paraId="6CA2F61E" w14:textId="2A9510A8" w:rsidR="0080325E" w:rsidRDefault="00166F40">
          <w:pPr>
            <w:pStyle w:val="Innehll2"/>
            <w:tabs>
              <w:tab w:val="right" w:leader="dot" w:pos="7586"/>
            </w:tabs>
            <w:rPr>
              <w:rFonts w:eastAsiaTheme="minorEastAsia"/>
              <w:noProof/>
              <w:lang w:eastAsia="sv-SE"/>
            </w:rPr>
          </w:pPr>
          <w:hyperlink w:anchor="_Toc220943002" w:history="1">
            <w:r w:rsidR="0080325E" w:rsidRPr="001E5EF3">
              <w:rPr>
                <w:rStyle w:val="Hyperlnk"/>
                <w:rFonts w:eastAsia="Times New Roman"/>
                <w:noProof/>
                <w:lang w:eastAsia="sv-SE"/>
              </w:rPr>
              <w:t>C1. Befintlig mark och miljö/ Vegetation, jordmån</w:t>
            </w:r>
            <w:r w:rsidR="0080325E">
              <w:rPr>
                <w:noProof/>
                <w:webHidden/>
              </w:rPr>
              <w:tab/>
            </w:r>
            <w:r w:rsidR="0080325E">
              <w:rPr>
                <w:noProof/>
                <w:webHidden/>
              </w:rPr>
              <w:fldChar w:fldCharType="begin"/>
            </w:r>
            <w:r w:rsidR="0080325E">
              <w:rPr>
                <w:noProof/>
                <w:webHidden/>
              </w:rPr>
              <w:instrText xml:space="preserve"> PAGEREF _Toc220943002 \h </w:instrText>
            </w:r>
            <w:r w:rsidR="0080325E">
              <w:rPr>
                <w:noProof/>
                <w:webHidden/>
              </w:rPr>
            </w:r>
            <w:r w:rsidR="0080325E">
              <w:rPr>
                <w:noProof/>
                <w:webHidden/>
              </w:rPr>
              <w:fldChar w:fldCharType="separate"/>
            </w:r>
            <w:r w:rsidR="0080325E">
              <w:rPr>
                <w:noProof/>
                <w:webHidden/>
              </w:rPr>
              <w:t>71</w:t>
            </w:r>
            <w:r w:rsidR="0080325E">
              <w:rPr>
                <w:noProof/>
                <w:webHidden/>
              </w:rPr>
              <w:fldChar w:fldCharType="end"/>
            </w:r>
          </w:hyperlink>
        </w:p>
        <w:p w14:paraId="42C8D156" w14:textId="52072103" w:rsidR="0080325E" w:rsidRDefault="00166F40">
          <w:pPr>
            <w:pStyle w:val="Innehll2"/>
            <w:tabs>
              <w:tab w:val="right" w:leader="dot" w:pos="7586"/>
            </w:tabs>
            <w:rPr>
              <w:rFonts w:eastAsiaTheme="minorEastAsia"/>
              <w:noProof/>
              <w:lang w:eastAsia="sv-SE"/>
            </w:rPr>
          </w:pPr>
          <w:hyperlink w:anchor="_Toc220943003" w:history="1">
            <w:r w:rsidR="0080325E" w:rsidRPr="001E5EF3">
              <w:rPr>
                <w:rStyle w:val="Hyperlnk"/>
                <w:rFonts w:eastAsia="Times New Roman"/>
                <w:noProof/>
                <w:lang w:eastAsia="sv-SE"/>
              </w:rPr>
              <w:t>C1. Befintlig mark och miljö/ Vibration, luftstöt, buller</w:t>
            </w:r>
            <w:r w:rsidR="0080325E">
              <w:rPr>
                <w:noProof/>
                <w:webHidden/>
              </w:rPr>
              <w:tab/>
            </w:r>
            <w:r w:rsidR="0080325E">
              <w:rPr>
                <w:noProof/>
                <w:webHidden/>
              </w:rPr>
              <w:fldChar w:fldCharType="begin"/>
            </w:r>
            <w:r w:rsidR="0080325E">
              <w:rPr>
                <w:noProof/>
                <w:webHidden/>
              </w:rPr>
              <w:instrText xml:space="preserve"> PAGEREF _Toc220943003 \h </w:instrText>
            </w:r>
            <w:r w:rsidR="0080325E">
              <w:rPr>
                <w:noProof/>
                <w:webHidden/>
              </w:rPr>
            </w:r>
            <w:r w:rsidR="0080325E">
              <w:rPr>
                <w:noProof/>
                <w:webHidden/>
              </w:rPr>
              <w:fldChar w:fldCharType="separate"/>
            </w:r>
            <w:r w:rsidR="0080325E">
              <w:rPr>
                <w:noProof/>
                <w:webHidden/>
              </w:rPr>
              <w:t>72</w:t>
            </w:r>
            <w:r w:rsidR="0080325E">
              <w:rPr>
                <w:noProof/>
                <w:webHidden/>
              </w:rPr>
              <w:fldChar w:fldCharType="end"/>
            </w:r>
          </w:hyperlink>
        </w:p>
        <w:p w14:paraId="2D13B493" w14:textId="565EBEB3" w:rsidR="0080325E" w:rsidRDefault="00166F40">
          <w:pPr>
            <w:pStyle w:val="Innehll2"/>
            <w:tabs>
              <w:tab w:val="right" w:leader="dot" w:pos="7586"/>
            </w:tabs>
            <w:rPr>
              <w:rFonts w:eastAsiaTheme="minorEastAsia"/>
              <w:noProof/>
              <w:lang w:eastAsia="sv-SE"/>
            </w:rPr>
          </w:pPr>
          <w:hyperlink w:anchor="_Toc220943004" w:history="1">
            <w:r w:rsidR="0080325E" w:rsidRPr="001E5EF3">
              <w:rPr>
                <w:rStyle w:val="Hyperlnk"/>
                <w:rFonts w:eastAsia="Times New Roman"/>
                <w:noProof/>
                <w:lang w:eastAsia="sv-SE"/>
              </w:rPr>
              <w:t>C1. Befintlig mark och miljö/ Våtmark</w:t>
            </w:r>
            <w:r w:rsidR="0080325E">
              <w:rPr>
                <w:noProof/>
                <w:webHidden/>
              </w:rPr>
              <w:tab/>
            </w:r>
            <w:r w:rsidR="0080325E">
              <w:rPr>
                <w:noProof/>
                <w:webHidden/>
              </w:rPr>
              <w:fldChar w:fldCharType="begin"/>
            </w:r>
            <w:r w:rsidR="0080325E">
              <w:rPr>
                <w:noProof/>
                <w:webHidden/>
              </w:rPr>
              <w:instrText xml:space="preserve"> PAGEREF _Toc220943004 \h </w:instrText>
            </w:r>
            <w:r w:rsidR="0080325E">
              <w:rPr>
                <w:noProof/>
                <w:webHidden/>
              </w:rPr>
            </w:r>
            <w:r w:rsidR="0080325E">
              <w:rPr>
                <w:noProof/>
                <w:webHidden/>
              </w:rPr>
              <w:fldChar w:fldCharType="separate"/>
            </w:r>
            <w:r w:rsidR="0080325E">
              <w:rPr>
                <w:noProof/>
                <w:webHidden/>
              </w:rPr>
              <w:t>72</w:t>
            </w:r>
            <w:r w:rsidR="0080325E">
              <w:rPr>
                <w:noProof/>
                <w:webHidden/>
              </w:rPr>
              <w:fldChar w:fldCharType="end"/>
            </w:r>
          </w:hyperlink>
        </w:p>
        <w:p w14:paraId="68032731" w14:textId="057A6EF0" w:rsidR="0080325E" w:rsidRDefault="00166F40">
          <w:pPr>
            <w:pStyle w:val="Innehll2"/>
            <w:tabs>
              <w:tab w:val="right" w:leader="dot" w:pos="7586"/>
            </w:tabs>
            <w:rPr>
              <w:rFonts w:eastAsiaTheme="minorEastAsia"/>
              <w:noProof/>
              <w:lang w:eastAsia="sv-SE"/>
            </w:rPr>
          </w:pPr>
          <w:hyperlink w:anchor="_Toc220943005" w:history="1">
            <w:r w:rsidR="0080325E" w:rsidRPr="001E5EF3">
              <w:rPr>
                <w:rStyle w:val="Hyperlnk"/>
                <w:rFonts w:eastAsia="Times New Roman"/>
                <w:noProof/>
                <w:lang w:eastAsia="sv-SE"/>
              </w:rPr>
              <w:t>C1. Befintlig mark och miljö/ Ytvatten</w:t>
            </w:r>
            <w:r w:rsidR="0080325E">
              <w:rPr>
                <w:noProof/>
                <w:webHidden/>
              </w:rPr>
              <w:tab/>
            </w:r>
            <w:r w:rsidR="0080325E">
              <w:rPr>
                <w:noProof/>
                <w:webHidden/>
              </w:rPr>
              <w:fldChar w:fldCharType="begin"/>
            </w:r>
            <w:r w:rsidR="0080325E">
              <w:rPr>
                <w:noProof/>
                <w:webHidden/>
              </w:rPr>
              <w:instrText xml:space="preserve"> PAGEREF _Toc220943005 \h </w:instrText>
            </w:r>
            <w:r w:rsidR="0080325E">
              <w:rPr>
                <w:noProof/>
                <w:webHidden/>
              </w:rPr>
            </w:r>
            <w:r w:rsidR="0080325E">
              <w:rPr>
                <w:noProof/>
                <w:webHidden/>
              </w:rPr>
              <w:fldChar w:fldCharType="separate"/>
            </w:r>
            <w:r w:rsidR="0080325E">
              <w:rPr>
                <w:noProof/>
                <w:webHidden/>
              </w:rPr>
              <w:t>73</w:t>
            </w:r>
            <w:r w:rsidR="0080325E">
              <w:rPr>
                <w:noProof/>
                <w:webHidden/>
              </w:rPr>
              <w:fldChar w:fldCharType="end"/>
            </w:r>
          </w:hyperlink>
        </w:p>
        <w:p w14:paraId="5C03810E" w14:textId="089520C8" w:rsidR="0080325E" w:rsidRDefault="00166F40">
          <w:pPr>
            <w:pStyle w:val="Innehll2"/>
            <w:tabs>
              <w:tab w:val="right" w:leader="dot" w:pos="7586"/>
            </w:tabs>
            <w:rPr>
              <w:rFonts w:eastAsiaTheme="minorEastAsia"/>
              <w:noProof/>
              <w:lang w:eastAsia="sv-SE"/>
            </w:rPr>
          </w:pPr>
          <w:hyperlink w:anchor="_Toc220943006" w:history="1">
            <w:r w:rsidR="0080325E" w:rsidRPr="001E5EF3">
              <w:rPr>
                <w:rStyle w:val="Hyperlnk"/>
                <w:rFonts w:eastAsia="Times New Roman"/>
                <w:noProof/>
                <w:lang w:eastAsia="sv-SE"/>
              </w:rPr>
              <w:t>C2. Befintlig konstruktion</w:t>
            </w:r>
            <w:r w:rsidR="0080325E">
              <w:rPr>
                <w:noProof/>
                <w:webHidden/>
              </w:rPr>
              <w:tab/>
            </w:r>
            <w:r w:rsidR="0080325E">
              <w:rPr>
                <w:noProof/>
                <w:webHidden/>
              </w:rPr>
              <w:fldChar w:fldCharType="begin"/>
            </w:r>
            <w:r w:rsidR="0080325E">
              <w:rPr>
                <w:noProof/>
                <w:webHidden/>
              </w:rPr>
              <w:instrText xml:space="preserve"> PAGEREF _Toc220943006 \h </w:instrText>
            </w:r>
            <w:r w:rsidR="0080325E">
              <w:rPr>
                <w:noProof/>
                <w:webHidden/>
              </w:rPr>
            </w:r>
            <w:r w:rsidR="0080325E">
              <w:rPr>
                <w:noProof/>
                <w:webHidden/>
              </w:rPr>
              <w:fldChar w:fldCharType="separate"/>
            </w:r>
            <w:r w:rsidR="0080325E">
              <w:rPr>
                <w:noProof/>
                <w:webHidden/>
              </w:rPr>
              <w:t>75</w:t>
            </w:r>
            <w:r w:rsidR="0080325E">
              <w:rPr>
                <w:noProof/>
                <w:webHidden/>
              </w:rPr>
              <w:fldChar w:fldCharType="end"/>
            </w:r>
          </w:hyperlink>
        </w:p>
        <w:p w14:paraId="0D7AD267" w14:textId="35A1F758" w:rsidR="0080325E" w:rsidRDefault="00166F40">
          <w:pPr>
            <w:pStyle w:val="Innehll2"/>
            <w:tabs>
              <w:tab w:val="right" w:leader="dot" w:pos="7586"/>
            </w:tabs>
            <w:rPr>
              <w:rFonts w:eastAsiaTheme="minorEastAsia"/>
              <w:noProof/>
              <w:lang w:eastAsia="sv-SE"/>
            </w:rPr>
          </w:pPr>
          <w:hyperlink w:anchor="_Toc220943007" w:history="1">
            <w:r w:rsidR="0080325E" w:rsidRPr="001E5EF3">
              <w:rPr>
                <w:rStyle w:val="Hyperlnk"/>
                <w:rFonts w:eastAsia="Times New Roman"/>
                <w:noProof/>
                <w:lang w:eastAsia="sv-SE"/>
              </w:rPr>
              <w:t>C2. Befintlig konstruktion/ Bankonstruktion</w:t>
            </w:r>
            <w:r w:rsidR="0080325E">
              <w:rPr>
                <w:noProof/>
                <w:webHidden/>
              </w:rPr>
              <w:tab/>
            </w:r>
            <w:r w:rsidR="0080325E">
              <w:rPr>
                <w:noProof/>
                <w:webHidden/>
              </w:rPr>
              <w:fldChar w:fldCharType="begin"/>
            </w:r>
            <w:r w:rsidR="0080325E">
              <w:rPr>
                <w:noProof/>
                <w:webHidden/>
              </w:rPr>
              <w:instrText xml:space="preserve"> PAGEREF _Toc220943007 \h </w:instrText>
            </w:r>
            <w:r w:rsidR="0080325E">
              <w:rPr>
                <w:noProof/>
                <w:webHidden/>
              </w:rPr>
            </w:r>
            <w:r w:rsidR="0080325E">
              <w:rPr>
                <w:noProof/>
                <w:webHidden/>
              </w:rPr>
              <w:fldChar w:fldCharType="separate"/>
            </w:r>
            <w:r w:rsidR="0080325E">
              <w:rPr>
                <w:noProof/>
                <w:webHidden/>
              </w:rPr>
              <w:t>76</w:t>
            </w:r>
            <w:r w:rsidR="0080325E">
              <w:rPr>
                <w:noProof/>
                <w:webHidden/>
              </w:rPr>
              <w:fldChar w:fldCharType="end"/>
            </w:r>
          </w:hyperlink>
        </w:p>
        <w:p w14:paraId="3BE66481" w14:textId="12A606E3" w:rsidR="0080325E" w:rsidRDefault="00166F40">
          <w:pPr>
            <w:pStyle w:val="Innehll2"/>
            <w:tabs>
              <w:tab w:val="right" w:leader="dot" w:pos="7586"/>
            </w:tabs>
            <w:rPr>
              <w:rFonts w:eastAsiaTheme="minorEastAsia"/>
              <w:noProof/>
              <w:lang w:eastAsia="sv-SE"/>
            </w:rPr>
          </w:pPr>
          <w:hyperlink w:anchor="_Toc220943008" w:history="1">
            <w:r w:rsidR="0080325E" w:rsidRPr="001E5EF3">
              <w:rPr>
                <w:rStyle w:val="Hyperlnk"/>
                <w:noProof/>
              </w:rPr>
              <w:t>C2. Befintlig konstruktion/ Belysningssystem</w:t>
            </w:r>
            <w:r w:rsidR="0080325E">
              <w:rPr>
                <w:noProof/>
                <w:webHidden/>
              </w:rPr>
              <w:tab/>
            </w:r>
            <w:r w:rsidR="0080325E">
              <w:rPr>
                <w:noProof/>
                <w:webHidden/>
              </w:rPr>
              <w:fldChar w:fldCharType="begin"/>
            </w:r>
            <w:r w:rsidR="0080325E">
              <w:rPr>
                <w:noProof/>
                <w:webHidden/>
              </w:rPr>
              <w:instrText xml:space="preserve"> PAGEREF _Toc220943008 \h </w:instrText>
            </w:r>
            <w:r w:rsidR="0080325E">
              <w:rPr>
                <w:noProof/>
                <w:webHidden/>
              </w:rPr>
            </w:r>
            <w:r w:rsidR="0080325E">
              <w:rPr>
                <w:noProof/>
                <w:webHidden/>
              </w:rPr>
              <w:fldChar w:fldCharType="separate"/>
            </w:r>
            <w:r w:rsidR="0080325E">
              <w:rPr>
                <w:noProof/>
                <w:webHidden/>
              </w:rPr>
              <w:t>77</w:t>
            </w:r>
            <w:r w:rsidR="0080325E">
              <w:rPr>
                <w:noProof/>
                <w:webHidden/>
              </w:rPr>
              <w:fldChar w:fldCharType="end"/>
            </w:r>
          </w:hyperlink>
        </w:p>
        <w:p w14:paraId="10AA6D5A" w14:textId="4E12347C" w:rsidR="0080325E" w:rsidRDefault="00166F40">
          <w:pPr>
            <w:pStyle w:val="Innehll2"/>
            <w:tabs>
              <w:tab w:val="right" w:leader="dot" w:pos="7586"/>
            </w:tabs>
            <w:rPr>
              <w:rFonts w:eastAsiaTheme="minorEastAsia"/>
              <w:noProof/>
              <w:lang w:eastAsia="sv-SE"/>
            </w:rPr>
          </w:pPr>
          <w:hyperlink w:anchor="_Toc220943009" w:history="1">
            <w:r w:rsidR="0080325E" w:rsidRPr="001E5EF3">
              <w:rPr>
                <w:rStyle w:val="Hyperlnk"/>
                <w:rFonts w:eastAsia="Times New Roman"/>
                <w:noProof/>
                <w:lang w:eastAsia="sv-SE"/>
              </w:rPr>
              <w:t>C2. Befintlig konstruktion/ Bergkonstruktion</w:t>
            </w:r>
            <w:r w:rsidR="0080325E">
              <w:rPr>
                <w:noProof/>
                <w:webHidden/>
              </w:rPr>
              <w:tab/>
            </w:r>
            <w:r w:rsidR="0080325E">
              <w:rPr>
                <w:noProof/>
                <w:webHidden/>
              </w:rPr>
              <w:fldChar w:fldCharType="begin"/>
            </w:r>
            <w:r w:rsidR="0080325E">
              <w:rPr>
                <w:noProof/>
                <w:webHidden/>
              </w:rPr>
              <w:instrText xml:space="preserve"> PAGEREF _Toc220943009 \h </w:instrText>
            </w:r>
            <w:r w:rsidR="0080325E">
              <w:rPr>
                <w:noProof/>
                <w:webHidden/>
              </w:rPr>
            </w:r>
            <w:r w:rsidR="0080325E">
              <w:rPr>
                <w:noProof/>
                <w:webHidden/>
              </w:rPr>
              <w:fldChar w:fldCharType="separate"/>
            </w:r>
            <w:r w:rsidR="0080325E">
              <w:rPr>
                <w:noProof/>
                <w:webHidden/>
              </w:rPr>
              <w:t>79</w:t>
            </w:r>
            <w:r w:rsidR="0080325E">
              <w:rPr>
                <w:noProof/>
                <w:webHidden/>
              </w:rPr>
              <w:fldChar w:fldCharType="end"/>
            </w:r>
          </w:hyperlink>
        </w:p>
        <w:p w14:paraId="7531C9EB" w14:textId="2F29A3C8" w:rsidR="0080325E" w:rsidRDefault="00166F40">
          <w:pPr>
            <w:pStyle w:val="Innehll2"/>
            <w:tabs>
              <w:tab w:val="right" w:leader="dot" w:pos="7586"/>
            </w:tabs>
            <w:rPr>
              <w:rFonts w:eastAsiaTheme="minorEastAsia"/>
              <w:noProof/>
              <w:lang w:eastAsia="sv-SE"/>
            </w:rPr>
          </w:pPr>
          <w:hyperlink w:anchor="_Toc220943010" w:history="1">
            <w:r w:rsidR="0080325E" w:rsidRPr="001E5EF3">
              <w:rPr>
                <w:rStyle w:val="Hyperlnk"/>
                <w:rFonts w:eastAsia="Times New Roman"/>
                <w:noProof/>
                <w:lang w:eastAsia="sv-SE"/>
              </w:rPr>
              <w:t>C2. Befintlig konstruktion/ Bullerskyddsanordning</w:t>
            </w:r>
            <w:r w:rsidR="0080325E">
              <w:rPr>
                <w:noProof/>
                <w:webHidden/>
              </w:rPr>
              <w:tab/>
            </w:r>
            <w:r w:rsidR="0080325E">
              <w:rPr>
                <w:noProof/>
                <w:webHidden/>
              </w:rPr>
              <w:fldChar w:fldCharType="begin"/>
            </w:r>
            <w:r w:rsidR="0080325E">
              <w:rPr>
                <w:noProof/>
                <w:webHidden/>
              </w:rPr>
              <w:instrText xml:space="preserve"> PAGEREF _Toc220943010 \h </w:instrText>
            </w:r>
            <w:r w:rsidR="0080325E">
              <w:rPr>
                <w:noProof/>
                <w:webHidden/>
              </w:rPr>
            </w:r>
            <w:r w:rsidR="0080325E">
              <w:rPr>
                <w:noProof/>
                <w:webHidden/>
              </w:rPr>
              <w:fldChar w:fldCharType="separate"/>
            </w:r>
            <w:r w:rsidR="0080325E">
              <w:rPr>
                <w:noProof/>
                <w:webHidden/>
              </w:rPr>
              <w:t>79</w:t>
            </w:r>
            <w:r w:rsidR="0080325E">
              <w:rPr>
                <w:noProof/>
                <w:webHidden/>
              </w:rPr>
              <w:fldChar w:fldCharType="end"/>
            </w:r>
          </w:hyperlink>
        </w:p>
        <w:p w14:paraId="121C2D5E" w14:textId="0178FF6B" w:rsidR="0080325E" w:rsidRDefault="00166F40">
          <w:pPr>
            <w:pStyle w:val="Innehll2"/>
            <w:tabs>
              <w:tab w:val="right" w:leader="dot" w:pos="7586"/>
            </w:tabs>
            <w:rPr>
              <w:rFonts w:eastAsiaTheme="minorEastAsia"/>
              <w:noProof/>
              <w:lang w:eastAsia="sv-SE"/>
            </w:rPr>
          </w:pPr>
          <w:hyperlink w:anchor="_Toc220943011" w:history="1">
            <w:r w:rsidR="0080325E" w:rsidRPr="001E5EF3">
              <w:rPr>
                <w:rStyle w:val="Hyperlnk"/>
                <w:rFonts w:eastAsia="Times New Roman"/>
                <w:noProof/>
                <w:lang w:eastAsia="sv-SE"/>
              </w:rPr>
              <w:t>C2. Befintlig konstruktion/ Byggnad</w:t>
            </w:r>
            <w:r w:rsidR="0080325E">
              <w:rPr>
                <w:noProof/>
                <w:webHidden/>
              </w:rPr>
              <w:tab/>
            </w:r>
            <w:r w:rsidR="0080325E">
              <w:rPr>
                <w:noProof/>
                <w:webHidden/>
              </w:rPr>
              <w:fldChar w:fldCharType="begin"/>
            </w:r>
            <w:r w:rsidR="0080325E">
              <w:rPr>
                <w:noProof/>
                <w:webHidden/>
              </w:rPr>
              <w:instrText xml:space="preserve"> PAGEREF _Toc220943011 \h </w:instrText>
            </w:r>
            <w:r w:rsidR="0080325E">
              <w:rPr>
                <w:noProof/>
                <w:webHidden/>
              </w:rPr>
            </w:r>
            <w:r w:rsidR="0080325E">
              <w:rPr>
                <w:noProof/>
                <w:webHidden/>
              </w:rPr>
              <w:fldChar w:fldCharType="separate"/>
            </w:r>
            <w:r w:rsidR="0080325E">
              <w:rPr>
                <w:noProof/>
                <w:webHidden/>
              </w:rPr>
              <w:t>79</w:t>
            </w:r>
            <w:r w:rsidR="0080325E">
              <w:rPr>
                <w:noProof/>
                <w:webHidden/>
              </w:rPr>
              <w:fldChar w:fldCharType="end"/>
            </w:r>
          </w:hyperlink>
        </w:p>
        <w:p w14:paraId="5E051F53" w14:textId="3C2CAAF4" w:rsidR="0080325E" w:rsidRDefault="00166F40">
          <w:pPr>
            <w:pStyle w:val="Innehll2"/>
            <w:tabs>
              <w:tab w:val="right" w:leader="dot" w:pos="7586"/>
            </w:tabs>
            <w:rPr>
              <w:rFonts w:eastAsiaTheme="minorEastAsia"/>
              <w:noProof/>
              <w:lang w:eastAsia="sv-SE"/>
            </w:rPr>
          </w:pPr>
          <w:hyperlink w:anchor="_Toc220943012" w:history="1">
            <w:r w:rsidR="0080325E" w:rsidRPr="001E5EF3">
              <w:rPr>
                <w:rStyle w:val="Hyperlnk"/>
                <w:rFonts w:eastAsia="Times New Roman"/>
                <w:noProof/>
                <w:lang w:eastAsia="sv-SE"/>
              </w:rPr>
              <w:t>C2. Befintlig konstruktion/ Dagvattensystem</w:t>
            </w:r>
            <w:r w:rsidR="0080325E">
              <w:rPr>
                <w:noProof/>
                <w:webHidden/>
              </w:rPr>
              <w:tab/>
            </w:r>
            <w:r w:rsidR="0080325E">
              <w:rPr>
                <w:noProof/>
                <w:webHidden/>
              </w:rPr>
              <w:fldChar w:fldCharType="begin"/>
            </w:r>
            <w:r w:rsidR="0080325E">
              <w:rPr>
                <w:noProof/>
                <w:webHidden/>
              </w:rPr>
              <w:instrText xml:space="preserve"> PAGEREF _Toc220943012 \h </w:instrText>
            </w:r>
            <w:r w:rsidR="0080325E">
              <w:rPr>
                <w:noProof/>
                <w:webHidden/>
              </w:rPr>
            </w:r>
            <w:r w:rsidR="0080325E">
              <w:rPr>
                <w:noProof/>
                <w:webHidden/>
              </w:rPr>
              <w:fldChar w:fldCharType="separate"/>
            </w:r>
            <w:r w:rsidR="0080325E">
              <w:rPr>
                <w:noProof/>
                <w:webHidden/>
              </w:rPr>
              <w:t>80</w:t>
            </w:r>
            <w:r w:rsidR="0080325E">
              <w:rPr>
                <w:noProof/>
                <w:webHidden/>
              </w:rPr>
              <w:fldChar w:fldCharType="end"/>
            </w:r>
          </w:hyperlink>
        </w:p>
        <w:p w14:paraId="058FAB7E" w14:textId="4F73755B" w:rsidR="0080325E" w:rsidRDefault="00166F40">
          <w:pPr>
            <w:pStyle w:val="Innehll2"/>
            <w:tabs>
              <w:tab w:val="right" w:leader="dot" w:pos="7586"/>
            </w:tabs>
            <w:rPr>
              <w:rFonts w:eastAsiaTheme="minorEastAsia"/>
              <w:noProof/>
              <w:lang w:eastAsia="sv-SE"/>
            </w:rPr>
          </w:pPr>
          <w:hyperlink w:anchor="_Toc220943013" w:history="1">
            <w:r w:rsidR="0080325E" w:rsidRPr="001E5EF3">
              <w:rPr>
                <w:rStyle w:val="Hyperlnk"/>
                <w:rFonts w:eastAsia="Times New Roman"/>
                <w:noProof/>
                <w:lang w:eastAsia="sv-SE"/>
              </w:rPr>
              <w:t>C2. Befintlig konstruktion/ Dräneringssystem</w:t>
            </w:r>
            <w:r w:rsidR="0080325E">
              <w:rPr>
                <w:noProof/>
                <w:webHidden/>
              </w:rPr>
              <w:tab/>
            </w:r>
            <w:r w:rsidR="0080325E">
              <w:rPr>
                <w:noProof/>
                <w:webHidden/>
              </w:rPr>
              <w:fldChar w:fldCharType="begin"/>
            </w:r>
            <w:r w:rsidR="0080325E">
              <w:rPr>
                <w:noProof/>
                <w:webHidden/>
              </w:rPr>
              <w:instrText xml:space="preserve"> PAGEREF _Toc220943013 \h </w:instrText>
            </w:r>
            <w:r w:rsidR="0080325E">
              <w:rPr>
                <w:noProof/>
                <w:webHidden/>
              </w:rPr>
            </w:r>
            <w:r w:rsidR="0080325E">
              <w:rPr>
                <w:noProof/>
                <w:webHidden/>
              </w:rPr>
              <w:fldChar w:fldCharType="separate"/>
            </w:r>
            <w:r w:rsidR="0080325E">
              <w:rPr>
                <w:noProof/>
                <w:webHidden/>
              </w:rPr>
              <w:t>81</w:t>
            </w:r>
            <w:r w:rsidR="0080325E">
              <w:rPr>
                <w:noProof/>
                <w:webHidden/>
              </w:rPr>
              <w:fldChar w:fldCharType="end"/>
            </w:r>
          </w:hyperlink>
        </w:p>
        <w:p w14:paraId="73B2A94F" w14:textId="085921B9" w:rsidR="0080325E" w:rsidRDefault="00166F40">
          <w:pPr>
            <w:pStyle w:val="Innehll2"/>
            <w:tabs>
              <w:tab w:val="right" w:leader="dot" w:pos="7586"/>
            </w:tabs>
            <w:rPr>
              <w:rFonts w:eastAsiaTheme="minorEastAsia"/>
              <w:noProof/>
              <w:lang w:eastAsia="sv-SE"/>
            </w:rPr>
          </w:pPr>
          <w:hyperlink w:anchor="_Toc220943014" w:history="1">
            <w:r w:rsidR="0080325E" w:rsidRPr="001E5EF3">
              <w:rPr>
                <w:rStyle w:val="Hyperlnk"/>
                <w:rFonts w:eastAsia="Times New Roman"/>
                <w:noProof/>
                <w:lang w:eastAsia="sv-SE"/>
              </w:rPr>
              <w:t>C2. Befintlig konstruktion/ Elsystem</w:t>
            </w:r>
            <w:r w:rsidR="0080325E">
              <w:rPr>
                <w:noProof/>
                <w:webHidden/>
              </w:rPr>
              <w:tab/>
            </w:r>
            <w:r w:rsidR="0080325E">
              <w:rPr>
                <w:noProof/>
                <w:webHidden/>
              </w:rPr>
              <w:fldChar w:fldCharType="begin"/>
            </w:r>
            <w:r w:rsidR="0080325E">
              <w:rPr>
                <w:noProof/>
                <w:webHidden/>
              </w:rPr>
              <w:instrText xml:space="preserve"> PAGEREF _Toc220943014 \h </w:instrText>
            </w:r>
            <w:r w:rsidR="0080325E">
              <w:rPr>
                <w:noProof/>
                <w:webHidden/>
              </w:rPr>
            </w:r>
            <w:r w:rsidR="0080325E">
              <w:rPr>
                <w:noProof/>
                <w:webHidden/>
              </w:rPr>
              <w:fldChar w:fldCharType="separate"/>
            </w:r>
            <w:r w:rsidR="0080325E">
              <w:rPr>
                <w:noProof/>
                <w:webHidden/>
              </w:rPr>
              <w:t>82</w:t>
            </w:r>
            <w:r w:rsidR="0080325E">
              <w:rPr>
                <w:noProof/>
                <w:webHidden/>
              </w:rPr>
              <w:fldChar w:fldCharType="end"/>
            </w:r>
          </w:hyperlink>
        </w:p>
        <w:p w14:paraId="28161FCE" w14:textId="5E1C0FCD" w:rsidR="0080325E" w:rsidRDefault="00166F40">
          <w:pPr>
            <w:pStyle w:val="Innehll2"/>
            <w:tabs>
              <w:tab w:val="right" w:leader="dot" w:pos="7586"/>
            </w:tabs>
            <w:rPr>
              <w:rFonts w:eastAsiaTheme="minorEastAsia"/>
              <w:noProof/>
              <w:lang w:eastAsia="sv-SE"/>
            </w:rPr>
          </w:pPr>
          <w:hyperlink w:anchor="_Toc220943015" w:history="1">
            <w:r w:rsidR="0080325E" w:rsidRPr="001E5EF3">
              <w:rPr>
                <w:rStyle w:val="Hyperlnk"/>
                <w:rFonts w:eastAsia="Times New Roman"/>
                <w:noProof/>
                <w:lang w:eastAsia="sv-SE"/>
              </w:rPr>
              <w:t>C2. Befintlig konstruktion/ Geotekniska åtgärder</w:t>
            </w:r>
            <w:r w:rsidR="0080325E">
              <w:rPr>
                <w:noProof/>
                <w:webHidden/>
              </w:rPr>
              <w:tab/>
            </w:r>
            <w:r w:rsidR="0080325E">
              <w:rPr>
                <w:noProof/>
                <w:webHidden/>
              </w:rPr>
              <w:fldChar w:fldCharType="begin"/>
            </w:r>
            <w:r w:rsidR="0080325E">
              <w:rPr>
                <w:noProof/>
                <w:webHidden/>
              </w:rPr>
              <w:instrText xml:space="preserve"> PAGEREF _Toc220943015 \h </w:instrText>
            </w:r>
            <w:r w:rsidR="0080325E">
              <w:rPr>
                <w:noProof/>
                <w:webHidden/>
              </w:rPr>
            </w:r>
            <w:r w:rsidR="0080325E">
              <w:rPr>
                <w:noProof/>
                <w:webHidden/>
              </w:rPr>
              <w:fldChar w:fldCharType="separate"/>
            </w:r>
            <w:r w:rsidR="0080325E">
              <w:rPr>
                <w:noProof/>
                <w:webHidden/>
              </w:rPr>
              <w:t>82</w:t>
            </w:r>
            <w:r w:rsidR="0080325E">
              <w:rPr>
                <w:noProof/>
                <w:webHidden/>
              </w:rPr>
              <w:fldChar w:fldCharType="end"/>
            </w:r>
          </w:hyperlink>
        </w:p>
        <w:p w14:paraId="73CEEF16" w14:textId="678B1EEF" w:rsidR="0080325E" w:rsidRDefault="00166F40">
          <w:pPr>
            <w:pStyle w:val="Innehll2"/>
            <w:tabs>
              <w:tab w:val="right" w:leader="dot" w:pos="7586"/>
            </w:tabs>
            <w:rPr>
              <w:rFonts w:eastAsiaTheme="minorEastAsia"/>
              <w:noProof/>
              <w:lang w:eastAsia="sv-SE"/>
            </w:rPr>
          </w:pPr>
          <w:hyperlink w:anchor="_Toc220943016" w:history="1">
            <w:r w:rsidR="0080325E" w:rsidRPr="001E5EF3">
              <w:rPr>
                <w:rStyle w:val="Hyperlnk"/>
                <w:rFonts w:eastAsia="Times New Roman"/>
                <w:noProof/>
                <w:lang w:eastAsia="sv-SE"/>
              </w:rPr>
              <w:t>C2. Befintlig konstruktion/ Gränsmarkering</w:t>
            </w:r>
            <w:r w:rsidR="0080325E">
              <w:rPr>
                <w:noProof/>
                <w:webHidden/>
              </w:rPr>
              <w:tab/>
            </w:r>
            <w:r w:rsidR="0080325E">
              <w:rPr>
                <w:noProof/>
                <w:webHidden/>
              </w:rPr>
              <w:fldChar w:fldCharType="begin"/>
            </w:r>
            <w:r w:rsidR="0080325E">
              <w:rPr>
                <w:noProof/>
                <w:webHidden/>
              </w:rPr>
              <w:instrText xml:space="preserve"> PAGEREF _Toc220943016 \h </w:instrText>
            </w:r>
            <w:r w:rsidR="0080325E">
              <w:rPr>
                <w:noProof/>
                <w:webHidden/>
              </w:rPr>
            </w:r>
            <w:r w:rsidR="0080325E">
              <w:rPr>
                <w:noProof/>
                <w:webHidden/>
              </w:rPr>
              <w:fldChar w:fldCharType="separate"/>
            </w:r>
            <w:r w:rsidR="0080325E">
              <w:rPr>
                <w:noProof/>
                <w:webHidden/>
              </w:rPr>
              <w:t>82</w:t>
            </w:r>
            <w:r w:rsidR="0080325E">
              <w:rPr>
                <w:noProof/>
                <w:webHidden/>
              </w:rPr>
              <w:fldChar w:fldCharType="end"/>
            </w:r>
          </w:hyperlink>
        </w:p>
        <w:p w14:paraId="64B7033F" w14:textId="0C575792" w:rsidR="0080325E" w:rsidRDefault="00166F40">
          <w:pPr>
            <w:pStyle w:val="Innehll2"/>
            <w:tabs>
              <w:tab w:val="right" w:leader="dot" w:pos="7586"/>
            </w:tabs>
            <w:rPr>
              <w:rFonts w:eastAsiaTheme="minorEastAsia"/>
              <w:noProof/>
              <w:lang w:eastAsia="sv-SE"/>
            </w:rPr>
          </w:pPr>
          <w:hyperlink w:anchor="_Toc220943017" w:history="1">
            <w:r w:rsidR="0080325E" w:rsidRPr="001E5EF3">
              <w:rPr>
                <w:rStyle w:val="Hyperlnk"/>
                <w:rFonts w:eastAsia="Times New Roman"/>
                <w:noProof/>
                <w:lang w:eastAsia="sv-SE"/>
              </w:rPr>
              <w:t>C2. Befintlig konstruktion/ Gång- och cykelbro</w:t>
            </w:r>
            <w:r w:rsidR="0080325E">
              <w:rPr>
                <w:noProof/>
                <w:webHidden/>
              </w:rPr>
              <w:tab/>
            </w:r>
            <w:r w:rsidR="0080325E">
              <w:rPr>
                <w:noProof/>
                <w:webHidden/>
              </w:rPr>
              <w:fldChar w:fldCharType="begin"/>
            </w:r>
            <w:r w:rsidR="0080325E">
              <w:rPr>
                <w:noProof/>
                <w:webHidden/>
              </w:rPr>
              <w:instrText xml:space="preserve"> PAGEREF _Toc220943017 \h </w:instrText>
            </w:r>
            <w:r w:rsidR="0080325E">
              <w:rPr>
                <w:noProof/>
                <w:webHidden/>
              </w:rPr>
            </w:r>
            <w:r w:rsidR="0080325E">
              <w:rPr>
                <w:noProof/>
                <w:webHidden/>
              </w:rPr>
              <w:fldChar w:fldCharType="separate"/>
            </w:r>
            <w:r w:rsidR="0080325E">
              <w:rPr>
                <w:noProof/>
                <w:webHidden/>
              </w:rPr>
              <w:t>82</w:t>
            </w:r>
            <w:r w:rsidR="0080325E">
              <w:rPr>
                <w:noProof/>
                <w:webHidden/>
              </w:rPr>
              <w:fldChar w:fldCharType="end"/>
            </w:r>
          </w:hyperlink>
        </w:p>
        <w:p w14:paraId="5C046339" w14:textId="62DBDCB7" w:rsidR="0080325E" w:rsidRDefault="00166F40">
          <w:pPr>
            <w:pStyle w:val="Innehll2"/>
            <w:tabs>
              <w:tab w:val="right" w:leader="dot" w:pos="7586"/>
            </w:tabs>
            <w:rPr>
              <w:rFonts w:eastAsiaTheme="minorEastAsia"/>
              <w:noProof/>
              <w:lang w:eastAsia="sv-SE"/>
            </w:rPr>
          </w:pPr>
          <w:hyperlink w:anchor="_Toc220943018" w:history="1">
            <w:r w:rsidR="0080325E" w:rsidRPr="001E5EF3">
              <w:rPr>
                <w:rStyle w:val="Hyperlnk"/>
                <w:rFonts w:eastAsia="Times New Roman"/>
                <w:noProof/>
              </w:rPr>
              <w:t>C2. Befintlig konstruktion/ Kraftförsörjning Järnväg</w:t>
            </w:r>
            <w:r w:rsidR="0080325E">
              <w:rPr>
                <w:noProof/>
                <w:webHidden/>
              </w:rPr>
              <w:tab/>
            </w:r>
            <w:r w:rsidR="0080325E">
              <w:rPr>
                <w:noProof/>
                <w:webHidden/>
              </w:rPr>
              <w:fldChar w:fldCharType="begin"/>
            </w:r>
            <w:r w:rsidR="0080325E">
              <w:rPr>
                <w:noProof/>
                <w:webHidden/>
              </w:rPr>
              <w:instrText xml:space="preserve"> PAGEREF _Toc220943018 \h </w:instrText>
            </w:r>
            <w:r w:rsidR="0080325E">
              <w:rPr>
                <w:noProof/>
                <w:webHidden/>
              </w:rPr>
            </w:r>
            <w:r w:rsidR="0080325E">
              <w:rPr>
                <w:noProof/>
                <w:webHidden/>
              </w:rPr>
              <w:fldChar w:fldCharType="separate"/>
            </w:r>
            <w:r w:rsidR="0080325E">
              <w:rPr>
                <w:noProof/>
                <w:webHidden/>
              </w:rPr>
              <w:t>83</w:t>
            </w:r>
            <w:r w:rsidR="0080325E">
              <w:rPr>
                <w:noProof/>
                <w:webHidden/>
              </w:rPr>
              <w:fldChar w:fldCharType="end"/>
            </w:r>
          </w:hyperlink>
        </w:p>
        <w:p w14:paraId="2F5F6BA8" w14:textId="7EC97F0B" w:rsidR="0080325E" w:rsidRDefault="00166F40">
          <w:pPr>
            <w:pStyle w:val="Innehll2"/>
            <w:tabs>
              <w:tab w:val="right" w:leader="dot" w:pos="7586"/>
            </w:tabs>
            <w:rPr>
              <w:rFonts w:eastAsiaTheme="minorEastAsia"/>
              <w:noProof/>
              <w:lang w:eastAsia="sv-SE"/>
            </w:rPr>
          </w:pPr>
          <w:hyperlink w:anchor="_Toc220943019" w:history="1">
            <w:r w:rsidR="0080325E" w:rsidRPr="001E5EF3">
              <w:rPr>
                <w:rStyle w:val="Hyperlnk"/>
                <w:rFonts w:eastAsia="Times New Roman"/>
                <w:noProof/>
                <w:lang w:eastAsia="sv-SE"/>
              </w:rPr>
              <w:t>C2. Befintlig konstruktion/ Järnvägsanläggning</w:t>
            </w:r>
            <w:r w:rsidR="0080325E">
              <w:rPr>
                <w:noProof/>
                <w:webHidden/>
              </w:rPr>
              <w:tab/>
            </w:r>
            <w:r w:rsidR="0080325E">
              <w:rPr>
                <w:noProof/>
                <w:webHidden/>
              </w:rPr>
              <w:fldChar w:fldCharType="begin"/>
            </w:r>
            <w:r w:rsidR="0080325E">
              <w:rPr>
                <w:noProof/>
                <w:webHidden/>
              </w:rPr>
              <w:instrText xml:space="preserve"> PAGEREF _Toc220943019 \h </w:instrText>
            </w:r>
            <w:r w:rsidR="0080325E">
              <w:rPr>
                <w:noProof/>
                <w:webHidden/>
              </w:rPr>
            </w:r>
            <w:r w:rsidR="0080325E">
              <w:rPr>
                <w:noProof/>
                <w:webHidden/>
              </w:rPr>
              <w:fldChar w:fldCharType="separate"/>
            </w:r>
            <w:r w:rsidR="0080325E">
              <w:rPr>
                <w:noProof/>
                <w:webHidden/>
              </w:rPr>
              <w:t>84</w:t>
            </w:r>
            <w:r w:rsidR="0080325E">
              <w:rPr>
                <w:noProof/>
                <w:webHidden/>
              </w:rPr>
              <w:fldChar w:fldCharType="end"/>
            </w:r>
          </w:hyperlink>
        </w:p>
        <w:p w14:paraId="7AB1DFB9" w14:textId="12379765" w:rsidR="0080325E" w:rsidRDefault="00166F40">
          <w:pPr>
            <w:pStyle w:val="Innehll2"/>
            <w:tabs>
              <w:tab w:val="right" w:leader="dot" w:pos="7586"/>
            </w:tabs>
            <w:rPr>
              <w:rFonts w:eastAsiaTheme="minorEastAsia"/>
              <w:noProof/>
              <w:lang w:eastAsia="sv-SE"/>
            </w:rPr>
          </w:pPr>
          <w:hyperlink w:anchor="_Toc220943020" w:history="1">
            <w:r w:rsidR="0080325E" w:rsidRPr="001E5EF3">
              <w:rPr>
                <w:rStyle w:val="Hyperlnk"/>
                <w:rFonts w:eastAsia="Times New Roman"/>
                <w:noProof/>
                <w:lang w:eastAsia="sv-SE"/>
              </w:rPr>
              <w:t>C2. Befintlig konstruktion/ Järnvägsbro</w:t>
            </w:r>
            <w:r w:rsidR="0080325E">
              <w:rPr>
                <w:noProof/>
                <w:webHidden/>
              </w:rPr>
              <w:tab/>
            </w:r>
            <w:r w:rsidR="0080325E">
              <w:rPr>
                <w:noProof/>
                <w:webHidden/>
              </w:rPr>
              <w:fldChar w:fldCharType="begin"/>
            </w:r>
            <w:r w:rsidR="0080325E">
              <w:rPr>
                <w:noProof/>
                <w:webHidden/>
              </w:rPr>
              <w:instrText xml:space="preserve"> PAGEREF _Toc220943020 \h </w:instrText>
            </w:r>
            <w:r w:rsidR="0080325E">
              <w:rPr>
                <w:noProof/>
                <w:webHidden/>
              </w:rPr>
            </w:r>
            <w:r w:rsidR="0080325E">
              <w:rPr>
                <w:noProof/>
                <w:webHidden/>
              </w:rPr>
              <w:fldChar w:fldCharType="separate"/>
            </w:r>
            <w:r w:rsidR="0080325E">
              <w:rPr>
                <w:noProof/>
                <w:webHidden/>
              </w:rPr>
              <w:t>84</w:t>
            </w:r>
            <w:r w:rsidR="0080325E">
              <w:rPr>
                <w:noProof/>
                <w:webHidden/>
              </w:rPr>
              <w:fldChar w:fldCharType="end"/>
            </w:r>
          </w:hyperlink>
        </w:p>
        <w:p w14:paraId="14E0B84B" w14:textId="3A1BBF91" w:rsidR="0080325E" w:rsidRDefault="00166F40">
          <w:pPr>
            <w:pStyle w:val="Innehll2"/>
            <w:tabs>
              <w:tab w:val="right" w:leader="dot" w:pos="7586"/>
            </w:tabs>
            <w:rPr>
              <w:rFonts w:eastAsiaTheme="minorEastAsia"/>
              <w:noProof/>
              <w:lang w:eastAsia="sv-SE"/>
            </w:rPr>
          </w:pPr>
          <w:hyperlink w:anchor="_Toc220943021" w:history="1">
            <w:r w:rsidR="0080325E" w:rsidRPr="001E5EF3">
              <w:rPr>
                <w:rStyle w:val="Hyperlnk"/>
                <w:rFonts w:eastAsia="Times New Roman"/>
                <w:noProof/>
                <w:lang w:eastAsia="sv-SE"/>
              </w:rPr>
              <w:t>C2. Befintlig konstruktion/ Järnvägstunnel</w:t>
            </w:r>
            <w:r w:rsidR="0080325E">
              <w:rPr>
                <w:noProof/>
                <w:webHidden/>
              </w:rPr>
              <w:tab/>
            </w:r>
            <w:r w:rsidR="0080325E">
              <w:rPr>
                <w:noProof/>
                <w:webHidden/>
              </w:rPr>
              <w:fldChar w:fldCharType="begin"/>
            </w:r>
            <w:r w:rsidR="0080325E">
              <w:rPr>
                <w:noProof/>
                <w:webHidden/>
              </w:rPr>
              <w:instrText xml:space="preserve"> PAGEREF _Toc220943021 \h </w:instrText>
            </w:r>
            <w:r w:rsidR="0080325E">
              <w:rPr>
                <w:noProof/>
                <w:webHidden/>
              </w:rPr>
            </w:r>
            <w:r w:rsidR="0080325E">
              <w:rPr>
                <w:noProof/>
                <w:webHidden/>
              </w:rPr>
              <w:fldChar w:fldCharType="separate"/>
            </w:r>
            <w:r w:rsidR="0080325E">
              <w:rPr>
                <w:noProof/>
                <w:webHidden/>
              </w:rPr>
              <w:t>85</w:t>
            </w:r>
            <w:r w:rsidR="0080325E">
              <w:rPr>
                <w:noProof/>
                <w:webHidden/>
              </w:rPr>
              <w:fldChar w:fldCharType="end"/>
            </w:r>
          </w:hyperlink>
        </w:p>
        <w:p w14:paraId="0C0AC0EF" w14:textId="64B61841" w:rsidR="0080325E" w:rsidRDefault="00166F40">
          <w:pPr>
            <w:pStyle w:val="Innehll2"/>
            <w:tabs>
              <w:tab w:val="right" w:leader="dot" w:pos="7586"/>
            </w:tabs>
            <w:rPr>
              <w:rFonts w:eastAsiaTheme="minorEastAsia"/>
              <w:noProof/>
              <w:lang w:eastAsia="sv-SE"/>
            </w:rPr>
          </w:pPr>
          <w:hyperlink w:anchor="_Toc220943022" w:history="1">
            <w:r w:rsidR="0080325E" w:rsidRPr="001E5EF3">
              <w:rPr>
                <w:rStyle w:val="Hyperlnk"/>
                <w:rFonts w:eastAsia="Times New Roman"/>
                <w:noProof/>
                <w:lang w:eastAsia="sv-SE"/>
              </w:rPr>
              <w:t>C2. Befintlig konstruktion/ Kabelsystem</w:t>
            </w:r>
            <w:r w:rsidR="0080325E">
              <w:rPr>
                <w:noProof/>
                <w:webHidden/>
              </w:rPr>
              <w:tab/>
            </w:r>
            <w:r w:rsidR="0080325E">
              <w:rPr>
                <w:noProof/>
                <w:webHidden/>
              </w:rPr>
              <w:fldChar w:fldCharType="begin"/>
            </w:r>
            <w:r w:rsidR="0080325E">
              <w:rPr>
                <w:noProof/>
                <w:webHidden/>
              </w:rPr>
              <w:instrText xml:space="preserve"> PAGEREF _Toc220943022 \h </w:instrText>
            </w:r>
            <w:r w:rsidR="0080325E">
              <w:rPr>
                <w:noProof/>
                <w:webHidden/>
              </w:rPr>
            </w:r>
            <w:r w:rsidR="0080325E">
              <w:rPr>
                <w:noProof/>
                <w:webHidden/>
              </w:rPr>
              <w:fldChar w:fldCharType="separate"/>
            </w:r>
            <w:r w:rsidR="0080325E">
              <w:rPr>
                <w:noProof/>
                <w:webHidden/>
              </w:rPr>
              <w:t>85</w:t>
            </w:r>
            <w:r w:rsidR="0080325E">
              <w:rPr>
                <w:noProof/>
                <w:webHidden/>
              </w:rPr>
              <w:fldChar w:fldCharType="end"/>
            </w:r>
          </w:hyperlink>
        </w:p>
        <w:p w14:paraId="13984055" w14:textId="48D20A3E" w:rsidR="0080325E" w:rsidRDefault="00166F40">
          <w:pPr>
            <w:pStyle w:val="Innehll2"/>
            <w:tabs>
              <w:tab w:val="right" w:leader="dot" w:pos="7586"/>
            </w:tabs>
            <w:rPr>
              <w:rFonts w:eastAsiaTheme="minorEastAsia"/>
              <w:noProof/>
              <w:lang w:eastAsia="sv-SE"/>
            </w:rPr>
          </w:pPr>
          <w:hyperlink w:anchor="_Toc220943023" w:history="1">
            <w:r w:rsidR="0080325E" w:rsidRPr="001E5EF3">
              <w:rPr>
                <w:rStyle w:val="Hyperlnk"/>
                <w:rFonts w:eastAsia="Times New Roman"/>
                <w:noProof/>
                <w:lang w:eastAsia="sv-SE"/>
              </w:rPr>
              <w:t>C2. Befintlig konstruktion/ Kanalisation</w:t>
            </w:r>
            <w:r w:rsidR="0080325E">
              <w:rPr>
                <w:noProof/>
                <w:webHidden/>
              </w:rPr>
              <w:tab/>
            </w:r>
            <w:r w:rsidR="0080325E">
              <w:rPr>
                <w:noProof/>
                <w:webHidden/>
              </w:rPr>
              <w:fldChar w:fldCharType="begin"/>
            </w:r>
            <w:r w:rsidR="0080325E">
              <w:rPr>
                <w:noProof/>
                <w:webHidden/>
              </w:rPr>
              <w:instrText xml:space="preserve"> PAGEREF _Toc220943023 \h </w:instrText>
            </w:r>
            <w:r w:rsidR="0080325E">
              <w:rPr>
                <w:noProof/>
                <w:webHidden/>
              </w:rPr>
            </w:r>
            <w:r w:rsidR="0080325E">
              <w:rPr>
                <w:noProof/>
                <w:webHidden/>
              </w:rPr>
              <w:fldChar w:fldCharType="separate"/>
            </w:r>
            <w:r w:rsidR="0080325E">
              <w:rPr>
                <w:noProof/>
                <w:webHidden/>
              </w:rPr>
              <w:t>86</w:t>
            </w:r>
            <w:r w:rsidR="0080325E">
              <w:rPr>
                <w:noProof/>
                <w:webHidden/>
              </w:rPr>
              <w:fldChar w:fldCharType="end"/>
            </w:r>
          </w:hyperlink>
        </w:p>
        <w:p w14:paraId="52E8B67F" w14:textId="4F7F7387" w:rsidR="0080325E" w:rsidRDefault="00166F40">
          <w:pPr>
            <w:pStyle w:val="Innehll2"/>
            <w:tabs>
              <w:tab w:val="right" w:leader="dot" w:pos="7586"/>
            </w:tabs>
            <w:rPr>
              <w:rFonts w:eastAsiaTheme="minorEastAsia"/>
              <w:noProof/>
              <w:lang w:eastAsia="sv-SE"/>
            </w:rPr>
          </w:pPr>
          <w:hyperlink w:anchor="_Toc220943024" w:history="1">
            <w:r w:rsidR="0080325E" w:rsidRPr="001E5EF3">
              <w:rPr>
                <w:rStyle w:val="Hyperlnk"/>
                <w:rFonts w:eastAsia="Times New Roman"/>
                <w:noProof/>
                <w:lang w:eastAsia="sv-SE"/>
              </w:rPr>
              <w:t>C2. Befintlig konstruktion/ Kontaktledningssystem</w:t>
            </w:r>
            <w:r w:rsidR="0080325E">
              <w:rPr>
                <w:noProof/>
                <w:webHidden/>
              </w:rPr>
              <w:tab/>
            </w:r>
            <w:r w:rsidR="0080325E">
              <w:rPr>
                <w:noProof/>
                <w:webHidden/>
              </w:rPr>
              <w:fldChar w:fldCharType="begin"/>
            </w:r>
            <w:r w:rsidR="0080325E">
              <w:rPr>
                <w:noProof/>
                <w:webHidden/>
              </w:rPr>
              <w:instrText xml:space="preserve"> PAGEREF _Toc220943024 \h </w:instrText>
            </w:r>
            <w:r w:rsidR="0080325E">
              <w:rPr>
                <w:noProof/>
                <w:webHidden/>
              </w:rPr>
            </w:r>
            <w:r w:rsidR="0080325E">
              <w:rPr>
                <w:noProof/>
                <w:webHidden/>
              </w:rPr>
              <w:fldChar w:fldCharType="separate"/>
            </w:r>
            <w:r w:rsidR="0080325E">
              <w:rPr>
                <w:noProof/>
                <w:webHidden/>
              </w:rPr>
              <w:t>86</w:t>
            </w:r>
            <w:r w:rsidR="0080325E">
              <w:rPr>
                <w:noProof/>
                <w:webHidden/>
              </w:rPr>
              <w:fldChar w:fldCharType="end"/>
            </w:r>
          </w:hyperlink>
        </w:p>
        <w:p w14:paraId="44AE1A20" w14:textId="35338CBF" w:rsidR="0080325E" w:rsidRDefault="00166F40">
          <w:pPr>
            <w:pStyle w:val="Innehll2"/>
            <w:tabs>
              <w:tab w:val="right" w:leader="dot" w:pos="7586"/>
            </w:tabs>
            <w:rPr>
              <w:rFonts w:eastAsiaTheme="minorEastAsia"/>
              <w:noProof/>
              <w:lang w:eastAsia="sv-SE"/>
            </w:rPr>
          </w:pPr>
          <w:hyperlink w:anchor="_Toc220943025" w:history="1">
            <w:r w:rsidR="0080325E" w:rsidRPr="001E5EF3">
              <w:rPr>
                <w:rStyle w:val="Hyperlnk"/>
                <w:rFonts w:eastAsia="Times New Roman"/>
                <w:noProof/>
                <w:lang w:eastAsia="sv-SE"/>
              </w:rPr>
              <w:t>C2. Befintlig konstruktion/ Ortsnät</w:t>
            </w:r>
            <w:r w:rsidR="0080325E">
              <w:rPr>
                <w:noProof/>
                <w:webHidden/>
              </w:rPr>
              <w:tab/>
            </w:r>
            <w:r w:rsidR="0080325E">
              <w:rPr>
                <w:noProof/>
                <w:webHidden/>
              </w:rPr>
              <w:fldChar w:fldCharType="begin"/>
            </w:r>
            <w:r w:rsidR="0080325E">
              <w:rPr>
                <w:noProof/>
                <w:webHidden/>
              </w:rPr>
              <w:instrText xml:space="preserve"> PAGEREF _Toc220943025 \h </w:instrText>
            </w:r>
            <w:r w:rsidR="0080325E">
              <w:rPr>
                <w:noProof/>
                <w:webHidden/>
              </w:rPr>
            </w:r>
            <w:r w:rsidR="0080325E">
              <w:rPr>
                <w:noProof/>
                <w:webHidden/>
              </w:rPr>
              <w:fldChar w:fldCharType="separate"/>
            </w:r>
            <w:r w:rsidR="0080325E">
              <w:rPr>
                <w:noProof/>
                <w:webHidden/>
              </w:rPr>
              <w:t>86</w:t>
            </w:r>
            <w:r w:rsidR="0080325E">
              <w:rPr>
                <w:noProof/>
                <w:webHidden/>
              </w:rPr>
              <w:fldChar w:fldCharType="end"/>
            </w:r>
          </w:hyperlink>
        </w:p>
        <w:p w14:paraId="662D1E5B" w14:textId="4D470338" w:rsidR="0080325E" w:rsidRDefault="00166F40">
          <w:pPr>
            <w:pStyle w:val="Innehll2"/>
            <w:tabs>
              <w:tab w:val="right" w:leader="dot" w:pos="7586"/>
            </w:tabs>
            <w:rPr>
              <w:rFonts w:eastAsiaTheme="minorEastAsia"/>
              <w:noProof/>
              <w:lang w:eastAsia="sv-SE"/>
            </w:rPr>
          </w:pPr>
          <w:hyperlink w:anchor="_Toc220943026" w:history="1">
            <w:r w:rsidR="0080325E" w:rsidRPr="001E5EF3">
              <w:rPr>
                <w:rStyle w:val="Hyperlnk"/>
                <w:rFonts w:eastAsia="Times New Roman"/>
                <w:noProof/>
                <w:lang w:eastAsia="sv-SE"/>
              </w:rPr>
              <w:t>C2. Befintlig konstruktion/ Spår</w:t>
            </w:r>
            <w:r w:rsidR="0080325E">
              <w:rPr>
                <w:noProof/>
                <w:webHidden/>
              </w:rPr>
              <w:tab/>
            </w:r>
            <w:r w:rsidR="0080325E">
              <w:rPr>
                <w:noProof/>
                <w:webHidden/>
              </w:rPr>
              <w:fldChar w:fldCharType="begin"/>
            </w:r>
            <w:r w:rsidR="0080325E">
              <w:rPr>
                <w:noProof/>
                <w:webHidden/>
              </w:rPr>
              <w:instrText xml:space="preserve"> PAGEREF _Toc220943026 \h </w:instrText>
            </w:r>
            <w:r w:rsidR="0080325E">
              <w:rPr>
                <w:noProof/>
                <w:webHidden/>
              </w:rPr>
            </w:r>
            <w:r w:rsidR="0080325E">
              <w:rPr>
                <w:noProof/>
                <w:webHidden/>
              </w:rPr>
              <w:fldChar w:fldCharType="separate"/>
            </w:r>
            <w:r w:rsidR="0080325E">
              <w:rPr>
                <w:noProof/>
                <w:webHidden/>
              </w:rPr>
              <w:t>87</w:t>
            </w:r>
            <w:r w:rsidR="0080325E">
              <w:rPr>
                <w:noProof/>
                <w:webHidden/>
              </w:rPr>
              <w:fldChar w:fldCharType="end"/>
            </w:r>
          </w:hyperlink>
        </w:p>
        <w:p w14:paraId="6BF27601" w14:textId="7CB9FBAF" w:rsidR="0080325E" w:rsidRDefault="00166F40">
          <w:pPr>
            <w:pStyle w:val="Innehll2"/>
            <w:tabs>
              <w:tab w:val="right" w:leader="dot" w:pos="7586"/>
            </w:tabs>
            <w:rPr>
              <w:rFonts w:eastAsiaTheme="minorEastAsia"/>
              <w:noProof/>
              <w:lang w:eastAsia="sv-SE"/>
            </w:rPr>
          </w:pPr>
          <w:hyperlink w:anchor="_Toc220943027" w:history="1">
            <w:r w:rsidR="0080325E" w:rsidRPr="001E5EF3">
              <w:rPr>
                <w:rStyle w:val="Hyperlnk"/>
                <w:rFonts w:eastAsia="Times New Roman"/>
                <w:noProof/>
                <w:lang w:eastAsia="sv-SE"/>
              </w:rPr>
              <w:t>C2. Befintlig konstruktion/ Stenmur</w:t>
            </w:r>
            <w:r w:rsidR="0080325E">
              <w:rPr>
                <w:noProof/>
                <w:webHidden/>
              </w:rPr>
              <w:tab/>
            </w:r>
            <w:r w:rsidR="0080325E">
              <w:rPr>
                <w:noProof/>
                <w:webHidden/>
              </w:rPr>
              <w:fldChar w:fldCharType="begin"/>
            </w:r>
            <w:r w:rsidR="0080325E">
              <w:rPr>
                <w:noProof/>
                <w:webHidden/>
              </w:rPr>
              <w:instrText xml:space="preserve"> PAGEREF _Toc220943027 \h </w:instrText>
            </w:r>
            <w:r w:rsidR="0080325E">
              <w:rPr>
                <w:noProof/>
                <w:webHidden/>
              </w:rPr>
            </w:r>
            <w:r w:rsidR="0080325E">
              <w:rPr>
                <w:noProof/>
                <w:webHidden/>
              </w:rPr>
              <w:fldChar w:fldCharType="separate"/>
            </w:r>
            <w:r w:rsidR="0080325E">
              <w:rPr>
                <w:noProof/>
                <w:webHidden/>
              </w:rPr>
              <w:t>87</w:t>
            </w:r>
            <w:r w:rsidR="0080325E">
              <w:rPr>
                <w:noProof/>
                <w:webHidden/>
              </w:rPr>
              <w:fldChar w:fldCharType="end"/>
            </w:r>
          </w:hyperlink>
        </w:p>
        <w:p w14:paraId="4FA5E23F" w14:textId="6A824E10" w:rsidR="0080325E" w:rsidRDefault="00166F40">
          <w:pPr>
            <w:pStyle w:val="Innehll2"/>
            <w:tabs>
              <w:tab w:val="right" w:leader="dot" w:pos="7586"/>
            </w:tabs>
            <w:rPr>
              <w:rFonts w:eastAsiaTheme="minorEastAsia"/>
              <w:noProof/>
              <w:lang w:eastAsia="sv-SE"/>
            </w:rPr>
          </w:pPr>
          <w:hyperlink w:anchor="_Toc220943028" w:history="1">
            <w:r w:rsidR="0080325E" w:rsidRPr="001E5EF3">
              <w:rPr>
                <w:rStyle w:val="Hyperlnk"/>
                <w:rFonts w:eastAsia="Times New Roman"/>
                <w:noProof/>
                <w:lang w:eastAsia="sv-SE"/>
              </w:rPr>
              <w:t>C2. Befintlig konstruktion/ Stomnät</w:t>
            </w:r>
            <w:r w:rsidR="0080325E">
              <w:rPr>
                <w:noProof/>
                <w:webHidden/>
              </w:rPr>
              <w:tab/>
            </w:r>
            <w:r w:rsidR="0080325E">
              <w:rPr>
                <w:noProof/>
                <w:webHidden/>
              </w:rPr>
              <w:fldChar w:fldCharType="begin"/>
            </w:r>
            <w:r w:rsidR="0080325E">
              <w:rPr>
                <w:noProof/>
                <w:webHidden/>
              </w:rPr>
              <w:instrText xml:space="preserve"> PAGEREF _Toc220943028 \h </w:instrText>
            </w:r>
            <w:r w:rsidR="0080325E">
              <w:rPr>
                <w:noProof/>
                <w:webHidden/>
              </w:rPr>
            </w:r>
            <w:r w:rsidR="0080325E">
              <w:rPr>
                <w:noProof/>
                <w:webHidden/>
              </w:rPr>
              <w:fldChar w:fldCharType="separate"/>
            </w:r>
            <w:r w:rsidR="0080325E">
              <w:rPr>
                <w:noProof/>
                <w:webHidden/>
              </w:rPr>
              <w:t>88</w:t>
            </w:r>
            <w:r w:rsidR="0080325E">
              <w:rPr>
                <w:noProof/>
                <w:webHidden/>
              </w:rPr>
              <w:fldChar w:fldCharType="end"/>
            </w:r>
          </w:hyperlink>
        </w:p>
        <w:p w14:paraId="29E57BA8" w14:textId="0A9E5888" w:rsidR="0080325E" w:rsidRDefault="00166F40">
          <w:pPr>
            <w:pStyle w:val="Innehll2"/>
            <w:tabs>
              <w:tab w:val="right" w:leader="dot" w:pos="7586"/>
            </w:tabs>
            <w:rPr>
              <w:rFonts w:eastAsiaTheme="minorEastAsia"/>
              <w:noProof/>
              <w:lang w:eastAsia="sv-SE"/>
            </w:rPr>
          </w:pPr>
          <w:hyperlink w:anchor="_Toc220943029" w:history="1">
            <w:r w:rsidR="0080325E" w:rsidRPr="001E5EF3">
              <w:rPr>
                <w:rStyle w:val="Hyperlnk"/>
                <w:rFonts w:eastAsia="Times New Roman"/>
                <w:noProof/>
                <w:lang w:eastAsia="sv-SE"/>
              </w:rPr>
              <w:t>C2. Befintlig konstruktion/ Trumma</w:t>
            </w:r>
            <w:r w:rsidR="0080325E">
              <w:rPr>
                <w:noProof/>
                <w:webHidden/>
              </w:rPr>
              <w:tab/>
            </w:r>
            <w:r w:rsidR="0080325E">
              <w:rPr>
                <w:noProof/>
                <w:webHidden/>
              </w:rPr>
              <w:fldChar w:fldCharType="begin"/>
            </w:r>
            <w:r w:rsidR="0080325E">
              <w:rPr>
                <w:noProof/>
                <w:webHidden/>
              </w:rPr>
              <w:instrText xml:space="preserve"> PAGEREF _Toc220943029 \h </w:instrText>
            </w:r>
            <w:r w:rsidR="0080325E">
              <w:rPr>
                <w:noProof/>
                <w:webHidden/>
              </w:rPr>
            </w:r>
            <w:r w:rsidR="0080325E">
              <w:rPr>
                <w:noProof/>
                <w:webHidden/>
              </w:rPr>
              <w:fldChar w:fldCharType="separate"/>
            </w:r>
            <w:r w:rsidR="0080325E">
              <w:rPr>
                <w:noProof/>
                <w:webHidden/>
              </w:rPr>
              <w:t>89</w:t>
            </w:r>
            <w:r w:rsidR="0080325E">
              <w:rPr>
                <w:noProof/>
                <w:webHidden/>
              </w:rPr>
              <w:fldChar w:fldCharType="end"/>
            </w:r>
          </w:hyperlink>
        </w:p>
        <w:p w14:paraId="63C59DAB" w14:textId="22D8B519" w:rsidR="0080325E" w:rsidRDefault="00166F40">
          <w:pPr>
            <w:pStyle w:val="Innehll2"/>
            <w:tabs>
              <w:tab w:val="right" w:leader="dot" w:pos="7586"/>
            </w:tabs>
            <w:rPr>
              <w:rFonts w:eastAsiaTheme="minorEastAsia"/>
              <w:noProof/>
              <w:lang w:eastAsia="sv-SE"/>
            </w:rPr>
          </w:pPr>
          <w:hyperlink w:anchor="_Toc220943030" w:history="1">
            <w:r w:rsidR="0080325E" w:rsidRPr="001E5EF3">
              <w:rPr>
                <w:rStyle w:val="Hyperlnk"/>
                <w:rFonts w:eastAsia="Times New Roman"/>
                <w:noProof/>
                <w:lang w:eastAsia="sv-SE"/>
              </w:rPr>
              <w:t>C2. Befintlig konstruktion/ VA-nät</w:t>
            </w:r>
            <w:r w:rsidR="0080325E">
              <w:rPr>
                <w:noProof/>
                <w:webHidden/>
              </w:rPr>
              <w:tab/>
            </w:r>
            <w:r w:rsidR="0080325E">
              <w:rPr>
                <w:noProof/>
                <w:webHidden/>
              </w:rPr>
              <w:fldChar w:fldCharType="begin"/>
            </w:r>
            <w:r w:rsidR="0080325E">
              <w:rPr>
                <w:noProof/>
                <w:webHidden/>
              </w:rPr>
              <w:instrText xml:space="preserve"> PAGEREF _Toc220943030 \h </w:instrText>
            </w:r>
            <w:r w:rsidR="0080325E">
              <w:rPr>
                <w:noProof/>
                <w:webHidden/>
              </w:rPr>
            </w:r>
            <w:r w:rsidR="0080325E">
              <w:rPr>
                <w:noProof/>
                <w:webHidden/>
              </w:rPr>
              <w:fldChar w:fldCharType="separate"/>
            </w:r>
            <w:r w:rsidR="0080325E">
              <w:rPr>
                <w:noProof/>
                <w:webHidden/>
              </w:rPr>
              <w:t>89</w:t>
            </w:r>
            <w:r w:rsidR="0080325E">
              <w:rPr>
                <w:noProof/>
                <w:webHidden/>
              </w:rPr>
              <w:fldChar w:fldCharType="end"/>
            </w:r>
          </w:hyperlink>
        </w:p>
        <w:p w14:paraId="2F3E8775" w14:textId="14AA5219" w:rsidR="0080325E" w:rsidRDefault="00166F40">
          <w:pPr>
            <w:pStyle w:val="Innehll2"/>
            <w:tabs>
              <w:tab w:val="right" w:leader="dot" w:pos="7586"/>
            </w:tabs>
            <w:rPr>
              <w:rFonts w:eastAsiaTheme="minorEastAsia"/>
              <w:noProof/>
              <w:lang w:eastAsia="sv-SE"/>
            </w:rPr>
          </w:pPr>
          <w:hyperlink w:anchor="_Toc220943031" w:history="1">
            <w:r w:rsidR="0080325E" w:rsidRPr="001E5EF3">
              <w:rPr>
                <w:rStyle w:val="Hyperlnk"/>
                <w:rFonts w:eastAsia="Times New Roman"/>
                <w:noProof/>
                <w:lang w:eastAsia="sv-SE"/>
              </w:rPr>
              <w:t>C2. Befintlig konstruktion/ Väganläggning</w:t>
            </w:r>
            <w:r w:rsidR="0080325E">
              <w:rPr>
                <w:noProof/>
                <w:webHidden/>
              </w:rPr>
              <w:tab/>
            </w:r>
            <w:r w:rsidR="0080325E">
              <w:rPr>
                <w:noProof/>
                <w:webHidden/>
              </w:rPr>
              <w:fldChar w:fldCharType="begin"/>
            </w:r>
            <w:r w:rsidR="0080325E">
              <w:rPr>
                <w:noProof/>
                <w:webHidden/>
              </w:rPr>
              <w:instrText xml:space="preserve"> PAGEREF _Toc220943031 \h </w:instrText>
            </w:r>
            <w:r w:rsidR="0080325E">
              <w:rPr>
                <w:noProof/>
                <w:webHidden/>
              </w:rPr>
            </w:r>
            <w:r w:rsidR="0080325E">
              <w:rPr>
                <w:noProof/>
                <w:webHidden/>
              </w:rPr>
              <w:fldChar w:fldCharType="separate"/>
            </w:r>
            <w:r w:rsidR="0080325E">
              <w:rPr>
                <w:noProof/>
                <w:webHidden/>
              </w:rPr>
              <w:t>90</w:t>
            </w:r>
            <w:r w:rsidR="0080325E">
              <w:rPr>
                <w:noProof/>
                <w:webHidden/>
              </w:rPr>
              <w:fldChar w:fldCharType="end"/>
            </w:r>
          </w:hyperlink>
        </w:p>
        <w:p w14:paraId="0CDF6148" w14:textId="65376657" w:rsidR="0080325E" w:rsidRDefault="00166F40">
          <w:pPr>
            <w:pStyle w:val="Innehll2"/>
            <w:tabs>
              <w:tab w:val="right" w:leader="dot" w:pos="7586"/>
            </w:tabs>
            <w:rPr>
              <w:rFonts w:eastAsiaTheme="minorEastAsia"/>
              <w:noProof/>
              <w:lang w:eastAsia="sv-SE"/>
            </w:rPr>
          </w:pPr>
          <w:hyperlink w:anchor="_Toc220943032" w:history="1">
            <w:r w:rsidR="0080325E" w:rsidRPr="001E5EF3">
              <w:rPr>
                <w:rStyle w:val="Hyperlnk"/>
                <w:rFonts w:eastAsia="Times New Roman"/>
                <w:noProof/>
              </w:rPr>
              <w:t>C2. Befintlig konstruktion/ Vägbro</w:t>
            </w:r>
            <w:r w:rsidR="0080325E">
              <w:rPr>
                <w:noProof/>
                <w:webHidden/>
              </w:rPr>
              <w:tab/>
            </w:r>
            <w:r w:rsidR="0080325E">
              <w:rPr>
                <w:noProof/>
                <w:webHidden/>
              </w:rPr>
              <w:fldChar w:fldCharType="begin"/>
            </w:r>
            <w:r w:rsidR="0080325E">
              <w:rPr>
                <w:noProof/>
                <w:webHidden/>
              </w:rPr>
              <w:instrText xml:space="preserve"> PAGEREF _Toc220943032 \h </w:instrText>
            </w:r>
            <w:r w:rsidR="0080325E">
              <w:rPr>
                <w:noProof/>
                <w:webHidden/>
              </w:rPr>
            </w:r>
            <w:r w:rsidR="0080325E">
              <w:rPr>
                <w:noProof/>
                <w:webHidden/>
              </w:rPr>
              <w:fldChar w:fldCharType="separate"/>
            </w:r>
            <w:r w:rsidR="0080325E">
              <w:rPr>
                <w:noProof/>
                <w:webHidden/>
              </w:rPr>
              <w:t>90</w:t>
            </w:r>
            <w:r w:rsidR="0080325E">
              <w:rPr>
                <w:noProof/>
                <w:webHidden/>
              </w:rPr>
              <w:fldChar w:fldCharType="end"/>
            </w:r>
          </w:hyperlink>
        </w:p>
        <w:p w14:paraId="70A3CF76" w14:textId="24CB22E1" w:rsidR="0080325E" w:rsidRDefault="00166F40">
          <w:pPr>
            <w:pStyle w:val="Innehll2"/>
            <w:tabs>
              <w:tab w:val="right" w:leader="dot" w:pos="7586"/>
            </w:tabs>
            <w:rPr>
              <w:rFonts w:eastAsiaTheme="minorEastAsia"/>
              <w:noProof/>
              <w:lang w:eastAsia="sv-SE"/>
            </w:rPr>
          </w:pPr>
          <w:hyperlink w:anchor="_Toc220943033" w:history="1">
            <w:r w:rsidR="0080325E" w:rsidRPr="001E5EF3">
              <w:rPr>
                <w:rStyle w:val="Hyperlnk"/>
                <w:rFonts w:eastAsia="Times New Roman"/>
                <w:noProof/>
                <w:lang w:eastAsia="sv-SE"/>
              </w:rPr>
              <w:t>C2. Befintlig konstruktion/ Vägkonstruktion</w:t>
            </w:r>
            <w:r w:rsidR="0080325E">
              <w:rPr>
                <w:noProof/>
                <w:webHidden/>
              </w:rPr>
              <w:tab/>
            </w:r>
            <w:r w:rsidR="0080325E">
              <w:rPr>
                <w:noProof/>
                <w:webHidden/>
              </w:rPr>
              <w:fldChar w:fldCharType="begin"/>
            </w:r>
            <w:r w:rsidR="0080325E">
              <w:rPr>
                <w:noProof/>
                <w:webHidden/>
              </w:rPr>
              <w:instrText xml:space="preserve"> PAGEREF _Toc220943033 \h </w:instrText>
            </w:r>
            <w:r w:rsidR="0080325E">
              <w:rPr>
                <w:noProof/>
                <w:webHidden/>
              </w:rPr>
            </w:r>
            <w:r w:rsidR="0080325E">
              <w:rPr>
                <w:noProof/>
                <w:webHidden/>
              </w:rPr>
              <w:fldChar w:fldCharType="separate"/>
            </w:r>
            <w:r w:rsidR="0080325E">
              <w:rPr>
                <w:noProof/>
                <w:webHidden/>
              </w:rPr>
              <w:t>91</w:t>
            </w:r>
            <w:r w:rsidR="0080325E">
              <w:rPr>
                <w:noProof/>
                <w:webHidden/>
              </w:rPr>
              <w:fldChar w:fldCharType="end"/>
            </w:r>
          </w:hyperlink>
        </w:p>
        <w:p w14:paraId="575AC692" w14:textId="4CE0ABAB" w:rsidR="0080325E" w:rsidRDefault="00166F40">
          <w:pPr>
            <w:pStyle w:val="Innehll2"/>
            <w:tabs>
              <w:tab w:val="right" w:leader="dot" w:pos="7586"/>
            </w:tabs>
            <w:rPr>
              <w:rFonts w:eastAsiaTheme="minorEastAsia"/>
              <w:noProof/>
              <w:lang w:eastAsia="sv-SE"/>
            </w:rPr>
          </w:pPr>
          <w:hyperlink w:anchor="_Toc220943034" w:history="1">
            <w:r w:rsidR="0080325E" w:rsidRPr="001E5EF3">
              <w:rPr>
                <w:rStyle w:val="Hyperlnk"/>
                <w:noProof/>
              </w:rPr>
              <w:t>C2. Befintlig konstruktion/ Vägtunnel</w:t>
            </w:r>
            <w:r w:rsidR="0080325E">
              <w:rPr>
                <w:noProof/>
                <w:webHidden/>
              </w:rPr>
              <w:tab/>
            </w:r>
            <w:r w:rsidR="0080325E">
              <w:rPr>
                <w:noProof/>
                <w:webHidden/>
              </w:rPr>
              <w:fldChar w:fldCharType="begin"/>
            </w:r>
            <w:r w:rsidR="0080325E">
              <w:rPr>
                <w:noProof/>
                <w:webHidden/>
              </w:rPr>
              <w:instrText xml:space="preserve"> PAGEREF _Toc220943034 \h </w:instrText>
            </w:r>
            <w:r w:rsidR="0080325E">
              <w:rPr>
                <w:noProof/>
                <w:webHidden/>
              </w:rPr>
            </w:r>
            <w:r w:rsidR="0080325E">
              <w:rPr>
                <w:noProof/>
                <w:webHidden/>
              </w:rPr>
              <w:fldChar w:fldCharType="separate"/>
            </w:r>
            <w:r w:rsidR="0080325E">
              <w:rPr>
                <w:noProof/>
                <w:webHidden/>
              </w:rPr>
              <w:t>93</w:t>
            </w:r>
            <w:r w:rsidR="0080325E">
              <w:rPr>
                <w:noProof/>
                <w:webHidden/>
              </w:rPr>
              <w:fldChar w:fldCharType="end"/>
            </w:r>
          </w:hyperlink>
        </w:p>
        <w:p w14:paraId="5080ADAC" w14:textId="09179394" w:rsidR="0080325E" w:rsidRDefault="00166F40">
          <w:pPr>
            <w:pStyle w:val="Innehll1"/>
            <w:rPr>
              <w:rFonts w:eastAsiaTheme="minorEastAsia"/>
              <w:noProof/>
              <w:lang w:eastAsia="sv-SE"/>
            </w:rPr>
          </w:pPr>
          <w:hyperlink w:anchor="_Toc220943035" w:history="1">
            <w:r w:rsidR="0080325E" w:rsidRPr="001E5EF3">
              <w:rPr>
                <w:rStyle w:val="Hyperlnk"/>
                <w:noProof/>
              </w:rPr>
              <w:t>D. VÄG</w:t>
            </w:r>
            <w:r w:rsidR="0080325E">
              <w:rPr>
                <w:noProof/>
                <w:webHidden/>
              </w:rPr>
              <w:tab/>
            </w:r>
            <w:r w:rsidR="0080325E">
              <w:rPr>
                <w:noProof/>
                <w:webHidden/>
              </w:rPr>
              <w:fldChar w:fldCharType="begin"/>
            </w:r>
            <w:r w:rsidR="0080325E">
              <w:rPr>
                <w:noProof/>
                <w:webHidden/>
              </w:rPr>
              <w:instrText xml:space="preserve"> PAGEREF _Toc220943035 \h </w:instrText>
            </w:r>
            <w:r w:rsidR="0080325E">
              <w:rPr>
                <w:noProof/>
                <w:webHidden/>
              </w:rPr>
            </w:r>
            <w:r w:rsidR="0080325E">
              <w:rPr>
                <w:noProof/>
                <w:webHidden/>
              </w:rPr>
              <w:fldChar w:fldCharType="separate"/>
            </w:r>
            <w:r w:rsidR="0080325E">
              <w:rPr>
                <w:noProof/>
                <w:webHidden/>
              </w:rPr>
              <w:t>94</w:t>
            </w:r>
            <w:r w:rsidR="0080325E">
              <w:rPr>
                <w:noProof/>
                <w:webHidden/>
              </w:rPr>
              <w:fldChar w:fldCharType="end"/>
            </w:r>
          </w:hyperlink>
        </w:p>
        <w:p w14:paraId="73938921" w14:textId="1C995040" w:rsidR="0080325E" w:rsidRDefault="00166F40">
          <w:pPr>
            <w:pStyle w:val="Innehll2"/>
            <w:tabs>
              <w:tab w:val="right" w:leader="dot" w:pos="7586"/>
            </w:tabs>
            <w:rPr>
              <w:rFonts w:eastAsiaTheme="minorEastAsia"/>
              <w:noProof/>
              <w:lang w:eastAsia="sv-SE"/>
            </w:rPr>
          </w:pPr>
          <w:hyperlink w:anchor="_Toc220943036" w:history="1">
            <w:r w:rsidR="0080325E" w:rsidRPr="001E5EF3">
              <w:rPr>
                <w:rStyle w:val="Hyperlnk"/>
                <w:noProof/>
              </w:rPr>
              <w:t>D. Väg// Grupp 1 och 2</w:t>
            </w:r>
            <w:r w:rsidR="0080325E">
              <w:rPr>
                <w:noProof/>
                <w:webHidden/>
              </w:rPr>
              <w:tab/>
            </w:r>
            <w:r w:rsidR="0080325E">
              <w:rPr>
                <w:noProof/>
                <w:webHidden/>
              </w:rPr>
              <w:fldChar w:fldCharType="begin"/>
            </w:r>
            <w:r w:rsidR="0080325E">
              <w:rPr>
                <w:noProof/>
                <w:webHidden/>
              </w:rPr>
              <w:instrText xml:space="preserve"> PAGEREF _Toc220943036 \h </w:instrText>
            </w:r>
            <w:r w:rsidR="0080325E">
              <w:rPr>
                <w:noProof/>
                <w:webHidden/>
              </w:rPr>
            </w:r>
            <w:r w:rsidR="0080325E">
              <w:rPr>
                <w:noProof/>
                <w:webHidden/>
              </w:rPr>
              <w:fldChar w:fldCharType="separate"/>
            </w:r>
            <w:r w:rsidR="0080325E">
              <w:rPr>
                <w:noProof/>
                <w:webHidden/>
              </w:rPr>
              <w:t>98</w:t>
            </w:r>
            <w:r w:rsidR="0080325E">
              <w:rPr>
                <w:noProof/>
                <w:webHidden/>
              </w:rPr>
              <w:fldChar w:fldCharType="end"/>
            </w:r>
          </w:hyperlink>
        </w:p>
        <w:p w14:paraId="7E00BB88" w14:textId="6F0DD196" w:rsidR="0080325E" w:rsidRDefault="00166F40">
          <w:pPr>
            <w:pStyle w:val="Innehll2"/>
            <w:tabs>
              <w:tab w:val="right" w:leader="dot" w:pos="7586"/>
            </w:tabs>
            <w:rPr>
              <w:rFonts w:eastAsiaTheme="minorEastAsia"/>
              <w:noProof/>
              <w:lang w:eastAsia="sv-SE"/>
            </w:rPr>
          </w:pPr>
          <w:hyperlink w:anchor="_Toc220943037" w:history="1">
            <w:r w:rsidR="0080325E" w:rsidRPr="001E5EF3">
              <w:rPr>
                <w:rStyle w:val="Hyperlnk"/>
                <w:noProof/>
              </w:rPr>
              <w:t>D. Väg// Grupp 2</w:t>
            </w:r>
            <w:r w:rsidR="0080325E">
              <w:rPr>
                <w:noProof/>
                <w:webHidden/>
              </w:rPr>
              <w:tab/>
            </w:r>
            <w:r w:rsidR="0080325E">
              <w:rPr>
                <w:noProof/>
                <w:webHidden/>
              </w:rPr>
              <w:fldChar w:fldCharType="begin"/>
            </w:r>
            <w:r w:rsidR="0080325E">
              <w:rPr>
                <w:noProof/>
                <w:webHidden/>
              </w:rPr>
              <w:instrText xml:space="preserve"> PAGEREF _Toc220943037 \h </w:instrText>
            </w:r>
            <w:r w:rsidR="0080325E">
              <w:rPr>
                <w:noProof/>
                <w:webHidden/>
              </w:rPr>
            </w:r>
            <w:r w:rsidR="0080325E">
              <w:rPr>
                <w:noProof/>
                <w:webHidden/>
              </w:rPr>
              <w:fldChar w:fldCharType="separate"/>
            </w:r>
            <w:r w:rsidR="0080325E">
              <w:rPr>
                <w:noProof/>
                <w:webHidden/>
              </w:rPr>
              <w:t>101</w:t>
            </w:r>
            <w:r w:rsidR="0080325E">
              <w:rPr>
                <w:noProof/>
                <w:webHidden/>
              </w:rPr>
              <w:fldChar w:fldCharType="end"/>
            </w:r>
          </w:hyperlink>
        </w:p>
        <w:p w14:paraId="7D275D0B" w14:textId="03CEAD31" w:rsidR="0080325E" w:rsidRDefault="00166F40">
          <w:pPr>
            <w:pStyle w:val="Innehll2"/>
            <w:tabs>
              <w:tab w:val="right" w:leader="dot" w:pos="7586"/>
            </w:tabs>
            <w:rPr>
              <w:rFonts w:eastAsiaTheme="minorEastAsia"/>
              <w:noProof/>
              <w:lang w:eastAsia="sv-SE"/>
            </w:rPr>
          </w:pPr>
          <w:hyperlink w:anchor="_Toc220943038" w:history="1">
            <w:r w:rsidR="0080325E" w:rsidRPr="001E5EF3">
              <w:rPr>
                <w:rStyle w:val="Hyperlnk"/>
                <w:noProof/>
              </w:rPr>
              <w:t>D. Väg// Grupp 2/ Tillfällig väg</w:t>
            </w:r>
            <w:r w:rsidR="0080325E">
              <w:rPr>
                <w:noProof/>
                <w:webHidden/>
              </w:rPr>
              <w:tab/>
            </w:r>
            <w:r w:rsidR="0080325E">
              <w:rPr>
                <w:noProof/>
                <w:webHidden/>
              </w:rPr>
              <w:fldChar w:fldCharType="begin"/>
            </w:r>
            <w:r w:rsidR="0080325E">
              <w:rPr>
                <w:noProof/>
                <w:webHidden/>
              </w:rPr>
              <w:instrText xml:space="preserve"> PAGEREF _Toc220943038 \h </w:instrText>
            </w:r>
            <w:r w:rsidR="0080325E">
              <w:rPr>
                <w:noProof/>
                <w:webHidden/>
              </w:rPr>
            </w:r>
            <w:r w:rsidR="0080325E">
              <w:rPr>
                <w:noProof/>
                <w:webHidden/>
              </w:rPr>
              <w:fldChar w:fldCharType="separate"/>
            </w:r>
            <w:r w:rsidR="0080325E">
              <w:rPr>
                <w:noProof/>
                <w:webHidden/>
              </w:rPr>
              <w:t>101</w:t>
            </w:r>
            <w:r w:rsidR="0080325E">
              <w:rPr>
                <w:noProof/>
                <w:webHidden/>
              </w:rPr>
              <w:fldChar w:fldCharType="end"/>
            </w:r>
          </w:hyperlink>
        </w:p>
        <w:p w14:paraId="6A296CF3" w14:textId="73BFBBDD" w:rsidR="0080325E" w:rsidRDefault="00166F40">
          <w:pPr>
            <w:pStyle w:val="Innehll2"/>
            <w:tabs>
              <w:tab w:val="right" w:leader="dot" w:pos="7586"/>
            </w:tabs>
            <w:rPr>
              <w:rFonts w:eastAsiaTheme="minorEastAsia"/>
              <w:noProof/>
              <w:lang w:eastAsia="sv-SE"/>
            </w:rPr>
          </w:pPr>
          <w:hyperlink w:anchor="_Toc220943039" w:history="1">
            <w:r w:rsidR="0080325E" w:rsidRPr="001E5EF3">
              <w:rPr>
                <w:rStyle w:val="Hyperlnk"/>
                <w:noProof/>
              </w:rPr>
              <w:t>D. Väg// Grupp 3</w:t>
            </w:r>
            <w:r w:rsidR="0080325E">
              <w:rPr>
                <w:noProof/>
                <w:webHidden/>
              </w:rPr>
              <w:tab/>
            </w:r>
            <w:r w:rsidR="0080325E">
              <w:rPr>
                <w:noProof/>
                <w:webHidden/>
              </w:rPr>
              <w:fldChar w:fldCharType="begin"/>
            </w:r>
            <w:r w:rsidR="0080325E">
              <w:rPr>
                <w:noProof/>
                <w:webHidden/>
              </w:rPr>
              <w:instrText xml:space="preserve"> PAGEREF _Toc220943039 \h </w:instrText>
            </w:r>
            <w:r w:rsidR="0080325E">
              <w:rPr>
                <w:noProof/>
                <w:webHidden/>
              </w:rPr>
            </w:r>
            <w:r w:rsidR="0080325E">
              <w:rPr>
                <w:noProof/>
                <w:webHidden/>
              </w:rPr>
              <w:fldChar w:fldCharType="separate"/>
            </w:r>
            <w:r w:rsidR="0080325E">
              <w:rPr>
                <w:noProof/>
                <w:webHidden/>
              </w:rPr>
              <w:t>102</w:t>
            </w:r>
            <w:r w:rsidR="0080325E">
              <w:rPr>
                <w:noProof/>
                <w:webHidden/>
              </w:rPr>
              <w:fldChar w:fldCharType="end"/>
            </w:r>
          </w:hyperlink>
        </w:p>
        <w:p w14:paraId="52458D27" w14:textId="0A7CF5BF" w:rsidR="0080325E" w:rsidRDefault="00166F40">
          <w:pPr>
            <w:pStyle w:val="Innehll2"/>
            <w:tabs>
              <w:tab w:val="right" w:leader="dot" w:pos="7586"/>
            </w:tabs>
            <w:rPr>
              <w:rFonts w:eastAsiaTheme="minorEastAsia"/>
              <w:noProof/>
              <w:lang w:eastAsia="sv-SE"/>
            </w:rPr>
          </w:pPr>
          <w:hyperlink w:anchor="_Toc220943040" w:history="1">
            <w:r w:rsidR="0080325E" w:rsidRPr="001E5EF3">
              <w:rPr>
                <w:rStyle w:val="Hyperlnk"/>
                <w:noProof/>
              </w:rPr>
              <w:t>D. Väg// Grupp 4</w:t>
            </w:r>
            <w:r w:rsidR="0080325E">
              <w:rPr>
                <w:noProof/>
                <w:webHidden/>
              </w:rPr>
              <w:tab/>
            </w:r>
            <w:r w:rsidR="0080325E">
              <w:rPr>
                <w:noProof/>
                <w:webHidden/>
              </w:rPr>
              <w:fldChar w:fldCharType="begin"/>
            </w:r>
            <w:r w:rsidR="0080325E">
              <w:rPr>
                <w:noProof/>
                <w:webHidden/>
              </w:rPr>
              <w:instrText xml:space="preserve"> PAGEREF _Toc220943040 \h </w:instrText>
            </w:r>
            <w:r w:rsidR="0080325E">
              <w:rPr>
                <w:noProof/>
                <w:webHidden/>
              </w:rPr>
            </w:r>
            <w:r w:rsidR="0080325E">
              <w:rPr>
                <w:noProof/>
                <w:webHidden/>
              </w:rPr>
              <w:fldChar w:fldCharType="separate"/>
            </w:r>
            <w:r w:rsidR="0080325E">
              <w:rPr>
                <w:noProof/>
                <w:webHidden/>
              </w:rPr>
              <w:t>103</w:t>
            </w:r>
            <w:r w:rsidR="0080325E">
              <w:rPr>
                <w:noProof/>
                <w:webHidden/>
              </w:rPr>
              <w:fldChar w:fldCharType="end"/>
            </w:r>
          </w:hyperlink>
        </w:p>
        <w:p w14:paraId="5144FA11" w14:textId="471EB1AD" w:rsidR="0080325E" w:rsidRDefault="00166F40">
          <w:pPr>
            <w:pStyle w:val="Innehll2"/>
            <w:tabs>
              <w:tab w:val="right" w:leader="dot" w:pos="7586"/>
            </w:tabs>
            <w:rPr>
              <w:rFonts w:eastAsiaTheme="minorEastAsia"/>
              <w:noProof/>
              <w:lang w:eastAsia="sv-SE"/>
            </w:rPr>
          </w:pPr>
          <w:hyperlink w:anchor="_Toc220943041" w:history="1">
            <w:r w:rsidR="0080325E" w:rsidRPr="001E5EF3">
              <w:rPr>
                <w:rStyle w:val="Hyperlnk"/>
                <w:noProof/>
              </w:rPr>
              <w:t>DB. Vägkonstruktion</w:t>
            </w:r>
            <w:r w:rsidR="0080325E">
              <w:rPr>
                <w:noProof/>
                <w:webHidden/>
              </w:rPr>
              <w:tab/>
            </w:r>
            <w:r w:rsidR="0080325E">
              <w:rPr>
                <w:noProof/>
                <w:webHidden/>
              </w:rPr>
              <w:fldChar w:fldCharType="begin"/>
            </w:r>
            <w:r w:rsidR="0080325E">
              <w:rPr>
                <w:noProof/>
                <w:webHidden/>
              </w:rPr>
              <w:instrText xml:space="preserve"> PAGEREF _Toc220943041 \h </w:instrText>
            </w:r>
            <w:r w:rsidR="0080325E">
              <w:rPr>
                <w:noProof/>
                <w:webHidden/>
              </w:rPr>
            </w:r>
            <w:r w:rsidR="0080325E">
              <w:rPr>
                <w:noProof/>
                <w:webHidden/>
              </w:rPr>
              <w:fldChar w:fldCharType="separate"/>
            </w:r>
            <w:r w:rsidR="0080325E">
              <w:rPr>
                <w:noProof/>
                <w:webHidden/>
              </w:rPr>
              <w:t>104</w:t>
            </w:r>
            <w:r w:rsidR="0080325E">
              <w:rPr>
                <w:noProof/>
                <w:webHidden/>
              </w:rPr>
              <w:fldChar w:fldCharType="end"/>
            </w:r>
          </w:hyperlink>
        </w:p>
        <w:p w14:paraId="5E3A4367" w14:textId="0E93CFA1" w:rsidR="0080325E" w:rsidRDefault="00166F40">
          <w:pPr>
            <w:pStyle w:val="Innehll3"/>
            <w:tabs>
              <w:tab w:val="right" w:leader="dot" w:pos="7586"/>
            </w:tabs>
            <w:rPr>
              <w:rFonts w:eastAsiaTheme="minorEastAsia"/>
              <w:noProof/>
              <w:lang w:eastAsia="sv-SE"/>
            </w:rPr>
          </w:pPr>
          <w:hyperlink w:anchor="_Toc220943042" w:history="1">
            <w:r w:rsidR="0080325E" w:rsidRPr="001E5EF3">
              <w:rPr>
                <w:rStyle w:val="Hyperlnk"/>
                <w:noProof/>
              </w:rPr>
              <w:t>DB1. Överbyggnad</w:t>
            </w:r>
            <w:r w:rsidR="0080325E">
              <w:rPr>
                <w:noProof/>
                <w:webHidden/>
              </w:rPr>
              <w:tab/>
            </w:r>
            <w:r w:rsidR="0080325E">
              <w:rPr>
                <w:noProof/>
                <w:webHidden/>
              </w:rPr>
              <w:fldChar w:fldCharType="begin"/>
            </w:r>
            <w:r w:rsidR="0080325E">
              <w:rPr>
                <w:noProof/>
                <w:webHidden/>
              </w:rPr>
              <w:instrText xml:space="preserve"> PAGEREF _Toc220943042 \h </w:instrText>
            </w:r>
            <w:r w:rsidR="0080325E">
              <w:rPr>
                <w:noProof/>
                <w:webHidden/>
              </w:rPr>
            </w:r>
            <w:r w:rsidR="0080325E">
              <w:rPr>
                <w:noProof/>
                <w:webHidden/>
              </w:rPr>
              <w:fldChar w:fldCharType="separate"/>
            </w:r>
            <w:r w:rsidR="0080325E">
              <w:rPr>
                <w:noProof/>
                <w:webHidden/>
              </w:rPr>
              <w:t>106</w:t>
            </w:r>
            <w:r w:rsidR="0080325E">
              <w:rPr>
                <w:noProof/>
                <w:webHidden/>
              </w:rPr>
              <w:fldChar w:fldCharType="end"/>
            </w:r>
          </w:hyperlink>
        </w:p>
        <w:p w14:paraId="7C38AF77" w14:textId="715B7902" w:rsidR="0080325E" w:rsidRDefault="00166F40">
          <w:pPr>
            <w:pStyle w:val="Innehll3"/>
            <w:tabs>
              <w:tab w:val="right" w:leader="dot" w:pos="7586"/>
            </w:tabs>
            <w:rPr>
              <w:rFonts w:eastAsiaTheme="minorEastAsia"/>
              <w:noProof/>
              <w:lang w:eastAsia="sv-SE"/>
            </w:rPr>
          </w:pPr>
          <w:hyperlink w:anchor="_Toc220943043" w:history="1">
            <w:r w:rsidR="0080325E" w:rsidRPr="001E5EF3">
              <w:rPr>
                <w:rStyle w:val="Hyperlnk"/>
                <w:noProof/>
              </w:rPr>
              <w:t>DB1. Överbyggnad// Grupp 1</w:t>
            </w:r>
            <w:r w:rsidR="0080325E">
              <w:rPr>
                <w:noProof/>
                <w:webHidden/>
              </w:rPr>
              <w:tab/>
            </w:r>
            <w:r w:rsidR="0080325E">
              <w:rPr>
                <w:noProof/>
                <w:webHidden/>
              </w:rPr>
              <w:fldChar w:fldCharType="begin"/>
            </w:r>
            <w:r w:rsidR="0080325E">
              <w:rPr>
                <w:noProof/>
                <w:webHidden/>
              </w:rPr>
              <w:instrText xml:space="preserve"> PAGEREF _Toc220943043 \h </w:instrText>
            </w:r>
            <w:r w:rsidR="0080325E">
              <w:rPr>
                <w:noProof/>
                <w:webHidden/>
              </w:rPr>
            </w:r>
            <w:r w:rsidR="0080325E">
              <w:rPr>
                <w:noProof/>
                <w:webHidden/>
              </w:rPr>
              <w:fldChar w:fldCharType="separate"/>
            </w:r>
            <w:r w:rsidR="0080325E">
              <w:rPr>
                <w:noProof/>
                <w:webHidden/>
              </w:rPr>
              <w:t>109</w:t>
            </w:r>
            <w:r w:rsidR="0080325E">
              <w:rPr>
                <w:noProof/>
                <w:webHidden/>
              </w:rPr>
              <w:fldChar w:fldCharType="end"/>
            </w:r>
          </w:hyperlink>
        </w:p>
        <w:p w14:paraId="25B05B66" w14:textId="61FCE2F1" w:rsidR="0080325E" w:rsidRDefault="00166F40">
          <w:pPr>
            <w:pStyle w:val="Innehll2"/>
            <w:tabs>
              <w:tab w:val="right" w:leader="dot" w:pos="7586"/>
            </w:tabs>
            <w:rPr>
              <w:rFonts w:eastAsiaTheme="minorEastAsia"/>
              <w:noProof/>
              <w:lang w:eastAsia="sv-SE"/>
            </w:rPr>
          </w:pPr>
          <w:hyperlink w:anchor="_Toc220943044" w:history="1">
            <w:r w:rsidR="0080325E" w:rsidRPr="001E5EF3">
              <w:rPr>
                <w:rStyle w:val="Hyperlnk"/>
                <w:rFonts w:eastAsia="Times New Roman"/>
                <w:noProof/>
              </w:rPr>
              <w:t>DB1. Överbyggnad// Grupp 2</w:t>
            </w:r>
            <w:r w:rsidR="0080325E">
              <w:rPr>
                <w:noProof/>
                <w:webHidden/>
              </w:rPr>
              <w:tab/>
            </w:r>
            <w:r w:rsidR="0080325E">
              <w:rPr>
                <w:noProof/>
                <w:webHidden/>
              </w:rPr>
              <w:fldChar w:fldCharType="begin"/>
            </w:r>
            <w:r w:rsidR="0080325E">
              <w:rPr>
                <w:noProof/>
                <w:webHidden/>
              </w:rPr>
              <w:instrText xml:space="preserve"> PAGEREF _Toc220943044 \h </w:instrText>
            </w:r>
            <w:r w:rsidR="0080325E">
              <w:rPr>
                <w:noProof/>
                <w:webHidden/>
              </w:rPr>
            </w:r>
            <w:r w:rsidR="0080325E">
              <w:rPr>
                <w:noProof/>
                <w:webHidden/>
              </w:rPr>
              <w:fldChar w:fldCharType="separate"/>
            </w:r>
            <w:r w:rsidR="0080325E">
              <w:rPr>
                <w:noProof/>
                <w:webHidden/>
              </w:rPr>
              <w:t>112</w:t>
            </w:r>
            <w:r w:rsidR="0080325E">
              <w:rPr>
                <w:noProof/>
                <w:webHidden/>
              </w:rPr>
              <w:fldChar w:fldCharType="end"/>
            </w:r>
          </w:hyperlink>
        </w:p>
        <w:p w14:paraId="79AF1292" w14:textId="527854A2" w:rsidR="0080325E" w:rsidRDefault="00166F40">
          <w:pPr>
            <w:pStyle w:val="Innehll3"/>
            <w:tabs>
              <w:tab w:val="right" w:leader="dot" w:pos="7586"/>
            </w:tabs>
            <w:rPr>
              <w:rFonts w:eastAsiaTheme="minorEastAsia"/>
              <w:noProof/>
              <w:lang w:eastAsia="sv-SE"/>
            </w:rPr>
          </w:pPr>
          <w:hyperlink w:anchor="_Toc220943045" w:history="1">
            <w:r w:rsidR="0080325E" w:rsidRPr="001E5EF3">
              <w:rPr>
                <w:rStyle w:val="Hyperlnk"/>
                <w:rFonts w:eastAsia="Times New Roman"/>
                <w:noProof/>
                <w:lang w:eastAsia="sv-SE"/>
              </w:rPr>
              <w:t>DB11. Ytlager i trafikeringsområde</w:t>
            </w:r>
            <w:r w:rsidR="0080325E">
              <w:rPr>
                <w:noProof/>
                <w:webHidden/>
              </w:rPr>
              <w:tab/>
            </w:r>
            <w:r w:rsidR="0080325E">
              <w:rPr>
                <w:noProof/>
                <w:webHidden/>
              </w:rPr>
              <w:fldChar w:fldCharType="begin"/>
            </w:r>
            <w:r w:rsidR="0080325E">
              <w:rPr>
                <w:noProof/>
                <w:webHidden/>
              </w:rPr>
              <w:instrText xml:space="preserve"> PAGEREF _Toc220943045 \h </w:instrText>
            </w:r>
            <w:r w:rsidR="0080325E">
              <w:rPr>
                <w:noProof/>
                <w:webHidden/>
              </w:rPr>
            </w:r>
            <w:r w:rsidR="0080325E">
              <w:rPr>
                <w:noProof/>
                <w:webHidden/>
              </w:rPr>
              <w:fldChar w:fldCharType="separate"/>
            </w:r>
            <w:r w:rsidR="0080325E">
              <w:rPr>
                <w:noProof/>
                <w:webHidden/>
              </w:rPr>
              <w:t>113</w:t>
            </w:r>
            <w:r w:rsidR="0080325E">
              <w:rPr>
                <w:noProof/>
                <w:webHidden/>
              </w:rPr>
              <w:fldChar w:fldCharType="end"/>
            </w:r>
          </w:hyperlink>
        </w:p>
        <w:p w14:paraId="4C6865EC" w14:textId="3782E798" w:rsidR="0080325E" w:rsidRDefault="00166F40">
          <w:pPr>
            <w:pStyle w:val="Innehll3"/>
            <w:tabs>
              <w:tab w:val="right" w:leader="dot" w:pos="7586"/>
            </w:tabs>
            <w:rPr>
              <w:rFonts w:eastAsiaTheme="minorEastAsia"/>
              <w:noProof/>
              <w:lang w:eastAsia="sv-SE"/>
            </w:rPr>
          </w:pPr>
          <w:hyperlink w:anchor="_Toc220943046" w:history="1">
            <w:r w:rsidR="0080325E" w:rsidRPr="001E5EF3">
              <w:rPr>
                <w:rStyle w:val="Hyperlnk"/>
                <w:rFonts w:eastAsia="Times New Roman"/>
                <w:noProof/>
              </w:rPr>
              <w:t>DB11b. Vägbana</w:t>
            </w:r>
            <w:r w:rsidR="0080325E">
              <w:rPr>
                <w:noProof/>
                <w:webHidden/>
              </w:rPr>
              <w:tab/>
            </w:r>
            <w:r w:rsidR="0080325E">
              <w:rPr>
                <w:noProof/>
                <w:webHidden/>
              </w:rPr>
              <w:fldChar w:fldCharType="begin"/>
            </w:r>
            <w:r w:rsidR="0080325E">
              <w:rPr>
                <w:noProof/>
                <w:webHidden/>
              </w:rPr>
              <w:instrText xml:space="preserve"> PAGEREF _Toc220943046 \h </w:instrText>
            </w:r>
            <w:r w:rsidR="0080325E">
              <w:rPr>
                <w:noProof/>
                <w:webHidden/>
              </w:rPr>
            </w:r>
            <w:r w:rsidR="0080325E">
              <w:rPr>
                <w:noProof/>
                <w:webHidden/>
              </w:rPr>
              <w:fldChar w:fldCharType="separate"/>
            </w:r>
            <w:r w:rsidR="0080325E">
              <w:rPr>
                <w:noProof/>
                <w:webHidden/>
              </w:rPr>
              <w:t>113</w:t>
            </w:r>
            <w:r w:rsidR="0080325E">
              <w:rPr>
                <w:noProof/>
                <w:webHidden/>
              </w:rPr>
              <w:fldChar w:fldCharType="end"/>
            </w:r>
          </w:hyperlink>
        </w:p>
        <w:p w14:paraId="5C1AE460" w14:textId="4B4E3620" w:rsidR="0080325E" w:rsidRDefault="00166F40">
          <w:pPr>
            <w:pStyle w:val="Innehll3"/>
            <w:tabs>
              <w:tab w:val="right" w:leader="dot" w:pos="7586"/>
            </w:tabs>
            <w:rPr>
              <w:rFonts w:eastAsiaTheme="minorEastAsia"/>
              <w:noProof/>
              <w:lang w:eastAsia="sv-SE"/>
            </w:rPr>
          </w:pPr>
          <w:hyperlink w:anchor="_Toc220943047" w:history="1">
            <w:r w:rsidR="0080325E" w:rsidRPr="001E5EF3">
              <w:rPr>
                <w:rStyle w:val="Hyperlnk"/>
                <w:rFonts w:eastAsia="Times New Roman"/>
                <w:noProof/>
              </w:rPr>
              <w:t>DB11b. Vägbana/ Bundet slitlager</w:t>
            </w:r>
            <w:r w:rsidR="0080325E">
              <w:rPr>
                <w:noProof/>
                <w:webHidden/>
              </w:rPr>
              <w:tab/>
            </w:r>
            <w:r w:rsidR="0080325E">
              <w:rPr>
                <w:noProof/>
                <w:webHidden/>
              </w:rPr>
              <w:fldChar w:fldCharType="begin"/>
            </w:r>
            <w:r w:rsidR="0080325E">
              <w:rPr>
                <w:noProof/>
                <w:webHidden/>
              </w:rPr>
              <w:instrText xml:space="preserve"> PAGEREF _Toc220943047 \h </w:instrText>
            </w:r>
            <w:r w:rsidR="0080325E">
              <w:rPr>
                <w:noProof/>
                <w:webHidden/>
              </w:rPr>
            </w:r>
            <w:r w:rsidR="0080325E">
              <w:rPr>
                <w:noProof/>
                <w:webHidden/>
              </w:rPr>
              <w:fldChar w:fldCharType="separate"/>
            </w:r>
            <w:r w:rsidR="0080325E">
              <w:rPr>
                <w:noProof/>
                <w:webHidden/>
              </w:rPr>
              <w:t>113</w:t>
            </w:r>
            <w:r w:rsidR="0080325E">
              <w:rPr>
                <w:noProof/>
                <w:webHidden/>
              </w:rPr>
              <w:fldChar w:fldCharType="end"/>
            </w:r>
          </w:hyperlink>
        </w:p>
        <w:p w14:paraId="0EB82852" w14:textId="05F94856" w:rsidR="0080325E" w:rsidRDefault="00166F40">
          <w:pPr>
            <w:pStyle w:val="Innehll3"/>
            <w:tabs>
              <w:tab w:val="right" w:leader="dot" w:pos="7586"/>
            </w:tabs>
            <w:rPr>
              <w:rFonts w:eastAsiaTheme="minorEastAsia"/>
              <w:noProof/>
              <w:lang w:eastAsia="sv-SE"/>
            </w:rPr>
          </w:pPr>
          <w:hyperlink w:anchor="_Toc220943048" w:history="1">
            <w:r w:rsidR="0080325E" w:rsidRPr="001E5EF3">
              <w:rPr>
                <w:rStyle w:val="Hyperlnk"/>
                <w:noProof/>
              </w:rPr>
              <w:t>DB11b. Vägbana/ Bundet slitlager// Grupp 1</w:t>
            </w:r>
            <w:r w:rsidR="0080325E">
              <w:rPr>
                <w:noProof/>
                <w:webHidden/>
              </w:rPr>
              <w:tab/>
            </w:r>
            <w:r w:rsidR="0080325E">
              <w:rPr>
                <w:noProof/>
                <w:webHidden/>
              </w:rPr>
              <w:fldChar w:fldCharType="begin"/>
            </w:r>
            <w:r w:rsidR="0080325E">
              <w:rPr>
                <w:noProof/>
                <w:webHidden/>
              </w:rPr>
              <w:instrText xml:space="preserve"> PAGEREF _Toc220943048 \h </w:instrText>
            </w:r>
            <w:r w:rsidR="0080325E">
              <w:rPr>
                <w:noProof/>
                <w:webHidden/>
              </w:rPr>
            </w:r>
            <w:r w:rsidR="0080325E">
              <w:rPr>
                <w:noProof/>
                <w:webHidden/>
              </w:rPr>
              <w:fldChar w:fldCharType="separate"/>
            </w:r>
            <w:r w:rsidR="0080325E">
              <w:rPr>
                <w:noProof/>
                <w:webHidden/>
              </w:rPr>
              <w:t>114</w:t>
            </w:r>
            <w:r w:rsidR="0080325E">
              <w:rPr>
                <w:noProof/>
                <w:webHidden/>
              </w:rPr>
              <w:fldChar w:fldCharType="end"/>
            </w:r>
          </w:hyperlink>
        </w:p>
        <w:p w14:paraId="49EF856A" w14:textId="418C64A7" w:rsidR="0080325E" w:rsidRDefault="00166F40">
          <w:pPr>
            <w:pStyle w:val="Innehll3"/>
            <w:tabs>
              <w:tab w:val="right" w:leader="dot" w:pos="7586"/>
            </w:tabs>
            <w:rPr>
              <w:rFonts w:eastAsiaTheme="minorEastAsia"/>
              <w:noProof/>
              <w:lang w:eastAsia="sv-SE"/>
            </w:rPr>
          </w:pPr>
          <w:hyperlink w:anchor="_Toc220943049" w:history="1">
            <w:r w:rsidR="0080325E" w:rsidRPr="001E5EF3">
              <w:rPr>
                <w:rStyle w:val="Hyperlnk"/>
                <w:noProof/>
              </w:rPr>
              <w:t>DB11b. Vägbana/ Bundet slitlager// Grupp 2</w:t>
            </w:r>
            <w:r w:rsidR="0080325E">
              <w:rPr>
                <w:noProof/>
                <w:webHidden/>
              </w:rPr>
              <w:tab/>
            </w:r>
            <w:r w:rsidR="0080325E">
              <w:rPr>
                <w:noProof/>
                <w:webHidden/>
              </w:rPr>
              <w:fldChar w:fldCharType="begin"/>
            </w:r>
            <w:r w:rsidR="0080325E">
              <w:rPr>
                <w:noProof/>
                <w:webHidden/>
              </w:rPr>
              <w:instrText xml:space="preserve"> PAGEREF _Toc220943049 \h </w:instrText>
            </w:r>
            <w:r w:rsidR="0080325E">
              <w:rPr>
                <w:noProof/>
                <w:webHidden/>
              </w:rPr>
            </w:r>
            <w:r w:rsidR="0080325E">
              <w:rPr>
                <w:noProof/>
                <w:webHidden/>
              </w:rPr>
              <w:fldChar w:fldCharType="separate"/>
            </w:r>
            <w:r w:rsidR="0080325E">
              <w:rPr>
                <w:noProof/>
                <w:webHidden/>
              </w:rPr>
              <w:t>122</w:t>
            </w:r>
            <w:r w:rsidR="0080325E">
              <w:rPr>
                <w:noProof/>
                <w:webHidden/>
              </w:rPr>
              <w:fldChar w:fldCharType="end"/>
            </w:r>
          </w:hyperlink>
        </w:p>
        <w:p w14:paraId="04DE131F" w14:textId="7C103CC5" w:rsidR="0080325E" w:rsidRDefault="00166F40">
          <w:pPr>
            <w:pStyle w:val="Innehll3"/>
            <w:tabs>
              <w:tab w:val="right" w:leader="dot" w:pos="7586"/>
            </w:tabs>
            <w:rPr>
              <w:rFonts w:eastAsiaTheme="minorEastAsia"/>
              <w:noProof/>
              <w:lang w:eastAsia="sv-SE"/>
            </w:rPr>
          </w:pPr>
          <w:hyperlink w:anchor="_Toc220943050" w:history="1">
            <w:r w:rsidR="0080325E" w:rsidRPr="001E5EF3">
              <w:rPr>
                <w:rStyle w:val="Hyperlnk"/>
                <w:noProof/>
              </w:rPr>
              <w:t>DB11b. Vägbana/ Bundet slitlager// Grupp 3</w:t>
            </w:r>
            <w:r w:rsidR="0080325E">
              <w:rPr>
                <w:noProof/>
                <w:webHidden/>
              </w:rPr>
              <w:tab/>
            </w:r>
            <w:r w:rsidR="0080325E">
              <w:rPr>
                <w:noProof/>
                <w:webHidden/>
              </w:rPr>
              <w:fldChar w:fldCharType="begin"/>
            </w:r>
            <w:r w:rsidR="0080325E">
              <w:rPr>
                <w:noProof/>
                <w:webHidden/>
              </w:rPr>
              <w:instrText xml:space="preserve"> PAGEREF _Toc220943050 \h </w:instrText>
            </w:r>
            <w:r w:rsidR="0080325E">
              <w:rPr>
                <w:noProof/>
                <w:webHidden/>
              </w:rPr>
            </w:r>
            <w:r w:rsidR="0080325E">
              <w:rPr>
                <w:noProof/>
                <w:webHidden/>
              </w:rPr>
              <w:fldChar w:fldCharType="separate"/>
            </w:r>
            <w:r w:rsidR="0080325E">
              <w:rPr>
                <w:noProof/>
                <w:webHidden/>
              </w:rPr>
              <w:t>122</w:t>
            </w:r>
            <w:r w:rsidR="0080325E">
              <w:rPr>
                <w:noProof/>
                <w:webHidden/>
              </w:rPr>
              <w:fldChar w:fldCharType="end"/>
            </w:r>
          </w:hyperlink>
        </w:p>
        <w:p w14:paraId="5690370B" w14:textId="754F11A8" w:rsidR="0080325E" w:rsidRDefault="00166F40">
          <w:pPr>
            <w:pStyle w:val="Innehll3"/>
            <w:tabs>
              <w:tab w:val="right" w:leader="dot" w:pos="7586"/>
            </w:tabs>
            <w:rPr>
              <w:rFonts w:eastAsiaTheme="minorEastAsia"/>
              <w:noProof/>
              <w:lang w:eastAsia="sv-SE"/>
            </w:rPr>
          </w:pPr>
          <w:hyperlink w:anchor="_Toc220943051" w:history="1">
            <w:r w:rsidR="0080325E" w:rsidRPr="001E5EF3">
              <w:rPr>
                <w:rStyle w:val="Hyperlnk"/>
                <w:noProof/>
              </w:rPr>
              <w:t>DB11b. Vägbana/ Gatsten</w:t>
            </w:r>
            <w:r w:rsidR="0080325E">
              <w:rPr>
                <w:noProof/>
                <w:webHidden/>
              </w:rPr>
              <w:tab/>
            </w:r>
            <w:r w:rsidR="0080325E">
              <w:rPr>
                <w:noProof/>
                <w:webHidden/>
              </w:rPr>
              <w:fldChar w:fldCharType="begin"/>
            </w:r>
            <w:r w:rsidR="0080325E">
              <w:rPr>
                <w:noProof/>
                <w:webHidden/>
              </w:rPr>
              <w:instrText xml:space="preserve"> PAGEREF _Toc220943051 \h </w:instrText>
            </w:r>
            <w:r w:rsidR="0080325E">
              <w:rPr>
                <w:noProof/>
                <w:webHidden/>
              </w:rPr>
            </w:r>
            <w:r w:rsidR="0080325E">
              <w:rPr>
                <w:noProof/>
                <w:webHidden/>
              </w:rPr>
              <w:fldChar w:fldCharType="separate"/>
            </w:r>
            <w:r w:rsidR="0080325E">
              <w:rPr>
                <w:noProof/>
                <w:webHidden/>
              </w:rPr>
              <w:t>123</w:t>
            </w:r>
            <w:r w:rsidR="0080325E">
              <w:rPr>
                <w:noProof/>
                <w:webHidden/>
              </w:rPr>
              <w:fldChar w:fldCharType="end"/>
            </w:r>
          </w:hyperlink>
        </w:p>
        <w:p w14:paraId="759C9655" w14:textId="276EFB6F" w:rsidR="0080325E" w:rsidRDefault="00166F40">
          <w:pPr>
            <w:pStyle w:val="Innehll3"/>
            <w:tabs>
              <w:tab w:val="right" w:leader="dot" w:pos="7586"/>
            </w:tabs>
            <w:rPr>
              <w:rFonts w:eastAsiaTheme="minorEastAsia"/>
              <w:noProof/>
              <w:lang w:eastAsia="sv-SE"/>
            </w:rPr>
          </w:pPr>
          <w:hyperlink w:anchor="_Toc220943052" w:history="1">
            <w:r w:rsidR="0080325E" w:rsidRPr="001E5EF3">
              <w:rPr>
                <w:rStyle w:val="Hyperlnk"/>
                <w:noProof/>
              </w:rPr>
              <w:t>DB11b. Vägbana/ Gatsten/ Smågatsten</w:t>
            </w:r>
            <w:r w:rsidR="0080325E">
              <w:rPr>
                <w:noProof/>
                <w:webHidden/>
              </w:rPr>
              <w:tab/>
            </w:r>
            <w:r w:rsidR="0080325E">
              <w:rPr>
                <w:noProof/>
                <w:webHidden/>
              </w:rPr>
              <w:fldChar w:fldCharType="begin"/>
            </w:r>
            <w:r w:rsidR="0080325E">
              <w:rPr>
                <w:noProof/>
                <w:webHidden/>
              </w:rPr>
              <w:instrText xml:space="preserve"> PAGEREF _Toc220943052 \h </w:instrText>
            </w:r>
            <w:r w:rsidR="0080325E">
              <w:rPr>
                <w:noProof/>
                <w:webHidden/>
              </w:rPr>
            </w:r>
            <w:r w:rsidR="0080325E">
              <w:rPr>
                <w:noProof/>
                <w:webHidden/>
              </w:rPr>
              <w:fldChar w:fldCharType="separate"/>
            </w:r>
            <w:r w:rsidR="0080325E">
              <w:rPr>
                <w:noProof/>
                <w:webHidden/>
              </w:rPr>
              <w:t>124</w:t>
            </w:r>
            <w:r w:rsidR="0080325E">
              <w:rPr>
                <w:noProof/>
                <w:webHidden/>
              </w:rPr>
              <w:fldChar w:fldCharType="end"/>
            </w:r>
          </w:hyperlink>
        </w:p>
        <w:p w14:paraId="134025F4" w14:textId="3446AF73" w:rsidR="0080325E" w:rsidRDefault="00166F40">
          <w:pPr>
            <w:pStyle w:val="Innehll3"/>
            <w:tabs>
              <w:tab w:val="right" w:leader="dot" w:pos="7586"/>
            </w:tabs>
            <w:rPr>
              <w:rFonts w:eastAsiaTheme="minorEastAsia"/>
              <w:noProof/>
              <w:lang w:eastAsia="sv-SE"/>
            </w:rPr>
          </w:pPr>
          <w:hyperlink w:anchor="_Toc220943053" w:history="1">
            <w:r w:rsidR="0080325E" w:rsidRPr="001E5EF3">
              <w:rPr>
                <w:rStyle w:val="Hyperlnk"/>
                <w:noProof/>
              </w:rPr>
              <w:t>DB11b. Vägbana/ Gatsten/ Storgatsten</w:t>
            </w:r>
            <w:r w:rsidR="0080325E">
              <w:rPr>
                <w:noProof/>
                <w:webHidden/>
              </w:rPr>
              <w:tab/>
            </w:r>
            <w:r w:rsidR="0080325E">
              <w:rPr>
                <w:noProof/>
                <w:webHidden/>
              </w:rPr>
              <w:fldChar w:fldCharType="begin"/>
            </w:r>
            <w:r w:rsidR="0080325E">
              <w:rPr>
                <w:noProof/>
                <w:webHidden/>
              </w:rPr>
              <w:instrText xml:space="preserve"> PAGEREF _Toc220943053 \h </w:instrText>
            </w:r>
            <w:r w:rsidR="0080325E">
              <w:rPr>
                <w:noProof/>
                <w:webHidden/>
              </w:rPr>
            </w:r>
            <w:r w:rsidR="0080325E">
              <w:rPr>
                <w:noProof/>
                <w:webHidden/>
              </w:rPr>
              <w:fldChar w:fldCharType="separate"/>
            </w:r>
            <w:r w:rsidR="0080325E">
              <w:rPr>
                <w:noProof/>
                <w:webHidden/>
              </w:rPr>
              <w:t>124</w:t>
            </w:r>
            <w:r w:rsidR="0080325E">
              <w:rPr>
                <w:noProof/>
                <w:webHidden/>
              </w:rPr>
              <w:fldChar w:fldCharType="end"/>
            </w:r>
          </w:hyperlink>
        </w:p>
        <w:p w14:paraId="1EFCCAD9" w14:textId="5994D1FC" w:rsidR="0080325E" w:rsidRDefault="00166F40">
          <w:pPr>
            <w:pStyle w:val="Innehll3"/>
            <w:tabs>
              <w:tab w:val="right" w:leader="dot" w:pos="7586"/>
            </w:tabs>
            <w:rPr>
              <w:rFonts w:eastAsiaTheme="minorEastAsia"/>
              <w:noProof/>
              <w:lang w:eastAsia="sv-SE"/>
            </w:rPr>
          </w:pPr>
          <w:hyperlink w:anchor="_Toc220943054" w:history="1">
            <w:r w:rsidR="0080325E" w:rsidRPr="001E5EF3">
              <w:rPr>
                <w:rStyle w:val="Hyperlnk"/>
                <w:noProof/>
              </w:rPr>
              <w:t>DB11b. Vägbana/ Obundet slitlager</w:t>
            </w:r>
            <w:r w:rsidR="0080325E">
              <w:rPr>
                <w:noProof/>
                <w:webHidden/>
              </w:rPr>
              <w:tab/>
            </w:r>
            <w:r w:rsidR="0080325E">
              <w:rPr>
                <w:noProof/>
                <w:webHidden/>
              </w:rPr>
              <w:fldChar w:fldCharType="begin"/>
            </w:r>
            <w:r w:rsidR="0080325E">
              <w:rPr>
                <w:noProof/>
                <w:webHidden/>
              </w:rPr>
              <w:instrText xml:space="preserve"> PAGEREF _Toc220943054 \h </w:instrText>
            </w:r>
            <w:r w:rsidR="0080325E">
              <w:rPr>
                <w:noProof/>
                <w:webHidden/>
              </w:rPr>
            </w:r>
            <w:r w:rsidR="0080325E">
              <w:rPr>
                <w:noProof/>
                <w:webHidden/>
              </w:rPr>
              <w:fldChar w:fldCharType="separate"/>
            </w:r>
            <w:r w:rsidR="0080325E">
              <w:rPr>
                <w:noProof/>
                <w:webHidden/>
              </w:rPr>
              <w:t>124</w:t>
            </w:r>
            <w:r w:rsidR="0080325E">
              <w:rPr>
                <w:noProof/>
                <w:webHidden/>
              </w:rPr>
              <w:fldChar w:fldCharType="end"/>
            </w:r>
          </w:hyperlink>
        </w:p>
        <w:p w14:paraId="62FEAC10" w14:textId="4A94F336" w:rsidR="0080325E" w:rsidRDefault="00166F40">
          <w:pPr>
            <w:pStyle w:val="Innehll3"/>
            <w:tabs>
              <w:tab w:val="right" w:leader="dot" w:pos="7586"/>
            </w:tabs>
            <w:rPr>
              <w:rFonts w:eastAsiaTheme="minorEastAsia"/>
              <w:noProof/>
              <w:lang w:eastAsia="sv-SE"/>
            </w:rPr>
          </w:pPr>
          <w:hyperlink w:anchor="_Toc220943055" w:history="1">
            <w:r w:rsidR="0080325E" w:rsidRPr="001E5EF3">
              <w:rPr>
                <w:rStyle w:val="Hyperlnk"/>
                <w:noProof/>
              </w:rPr>
              <w:t>DB11b. Vägbana/ Obundet slitlager// Grupp 3</w:t>
            </w:r>
            <w:r w:rsidR="0080325E">
              <w:rPr>
                <w:noProof/>
                <w:webHidden/>
              </w:rPr>
              <w:tab/>
            </w:r>
            <w:r w:rsidR="0080325E">
              <w:rPr>
                <w:noProof/>
                <w:webHidden/>
              </w:rPr>
              <w:fldChar w:fldCharType="begin"/>
            </w:r>
            <w:r w:rsidR="0080325E">
              <w:rPr>
                <w:noProof/>
                <w:webHidden/>
              </w:rPr>
              <w:instrText xml:space="preserve"> PAGEREF _Toc220943055 \h </w:instrText>
            </w:r>
            <w:r w:rsidR="0080325E">
              <w:rPr>
                <w:noProof/>
                <w:webHidden/>
              </w:rPr>
            </w:r>
            <w:r w:rsidR="0080325E">
              <w:rPr>
                <w:noProof/>
                <w:webHidden/>
              </w:rPr>
              <w:fldChar w:fldCharType="separate"/>
            </w:r>
            <w:r w:rsidR="0080325E">
              <w:rPr>
                <w:noProof/>
                <w:webHidden/>
              </w:rPr>
              <w:t>124</w:t>
            </w:r>
            <w:r w:rsidR="0080325E">
              <w:rPr>
                <w:noProof/>
                <w:webHidden/>
              </w:rPr>
              <w:fldChar w:fldCharType="end"/>
            </w:r>
          </w:hyperlink>
        </w:p>
        <w:p w14:paraId="5F1BDBB8" w14:textId="293C8530" w:rsidR="0080325E" w:rsidRDefault="00166F40">
          <w:pPr>
            <w:pStyle w:val="Innehll3"/>
            <w:tabs>
              <w:tab w:val="right" w:leader="dot" w:pos="7586"/>
            </w:tabs>
            <w:rPr>
              <w:rFonts w:eastAsiaTheme="minorEastAsia"/>
              <w:noProof/>
              <w:lang w:eastAsia="sv-SE"/>
            </w:rPr>
          </w:pPr>
          <w:hyperlink w:anchor="_Toc220943056" w:history="1">
            <w:r w:rsidR="0080325E" w:rsidRPr="001E5EF3">
              <w:rPr>
                <w:rStyle w:val="Hyperlnk"/>
                <w:noProof/>
              </w:rPr>
              <w:t>DB11b. Vägbana/ Obundet slitlager// Grupp 4</w:t>
            </w:r>
            <w:r w:rsidR="0080325E">
              <w:rPr>
                <w:noProof/>
                <w:webHidden/>
              </w:rPr>
              <w:tab/>
            </w:r>
            <w:r w:rsidR="0080325E">
              <w:rPr>
                <w:noProof/>
                <w:webHidden/>
              </w:rPr>
              <w:fldChar w:fldCharType="begin"/>
            </w:r>
            <w:r w:rsidR="0080325E">
              <w:rPr>
                <w:noProof/>
                <w:webHidden/>
              </w:rPr>
              <w:instrText xml:space="preserve"> PAGEREF _Toc220943056 \h </w:instrText>
            </w:r>
            <w:r w:rsidR="0080325E">
              <w:rPr>
                <w:noProof/>
                <w:webHidden/>
              </w:rPr>
            </w:r>
            <w:r w:rsidR="0080325E">
              <w:rPr>
                <w:noProof/>
                <w:webHidden/>
              </w:rPr>
              <w:fldChar w:fldCharType="separate"/>
            </w:r>
            <w:r w:rsidR="0080325E">
              <w:rPr>
                <w:noProof/>
                <w:webHidden/>
              </w:rPr>
              <w:t>125</w:t>
            </w:r>
            <w:r w:rsidR="0080325E">
              <w:rPr>
                <w:noProof/>
                <w:webHidden/>
              </w:rPr>
              <w:fldChar w:fldCharType="end"/>
            </w:r>
          </w:hyperlink>
        </w:p>
        <w:p w14:paraId="4AC90FFD" w14:textId="214CD6B5" w:rsidR="0080325E" w:rsidRDefault="00166F40">
          <w:pPr>
            <w:pStyle w:val="Innehll3"/>
            <w:tabs>
              <w:tab w:val="right" w:leader="dot" w:pos="7586"/>
            </w:tabs>
            <w:rPr>
              <w:rFonts w:eastAsiaTheme="minorEastAsia"/>
              <w:noProof/>
              <w:lang w:eastAsia="sv-SE"/>
            </w:rPr>
          </w:pPr>
          <w:hyperlink w:anchor="_Toc220943057" w:history="1">
            <w:r w:rsidR="0080325E" w:rsidRPr="001E5EF3">
              <w:rPr>
                <w:rStyle w:val="Hyperlnk"/>
                <w:noProof/>
              </w:rPr>
              <w:t>DB11c. Gångbana, cykelbana</w:t>
            </w:r>
            <w:r w:rsidR="0080325E">
              <w:rPr>
                <w:noProof/>
                <w:webHidden/>
              </w:rPr>
              <w:tab/>
            </w:r>
            <w:r w:rsidR="0080325E">
              <w:rPr>
                <w:noProof/>
                <w:webHidden/>
              </w:rPr>
              <w:fldChar w:fldCharType="begin"/>
            </w:r>
            <w:r w:rsidR="0080325E">
              <w:rPr>
                <w:noProof/>
                <w:webHidden/>
              </w:rPr>
              <w:instrText xml:space="preserve"> PAGEREF _Toc220943057 \h </w:instrText>
            </w:r>
            <w:r w:rsidR="0080325E">
              <w:rPr>
                <w:noProof/>
                <w:webHidden/>
              </w:rPr>
            </w:r>
            <w:r w:rsidR="0080325E">
              <w:rPr>
                <w:noProof/>
                <w:webHidden/>
              </w:rPr>
              <w:fldChar w:fldCharType="separate"/>
            </w:r>
            <w:r w:rsidR="0080325E">
              <w:rPr>
                <w:noProof/>
                <w:webHidden/>
              </w:rPr>
              <w:t>126</w:t>
            </w:r>
            <w:r w:rsidR="0080325E">
              <w:rPr>
                <w:noProof/>
                <w:webHidden/>
              </w:rPr>
              <w:fldChar w:fldCharType="end"/>
            </w:r>
          </w:hyperlink>
        </w:p>
        <w:p w14:paraId="1E773733" w14:textId="60032D8D" w:rsidR="0080325E" w:rsidRDefault="00166F40">
          <w:pPr>
            <w:pStyle w:val="Innehll3"/>
            <w:tabs>
              <w:tab w:val="right" w:leader="dot" w:pos="7586"/>
            </w:tabs>
            <w:rPr>
              <w:rFonts w:eastAsiaTheme="minorEastAsia"/>
              <w:noProof/>
              <w:lang w:eastAsia="sv-SE"/>
            </w:rPr>
          </w:pPr>
          <w:hyperlink w:anchor="_Toc220943058" w:history="1">
            <w:r w:rsidR="0080325E" w:rsidRPr="001E5EF3">
              <w:rPr>
                <w:rStyle w:val="Hyperlnk"/>
                <w:noProof/>
              </w:rPr>
              <w:t>DB11c. Gångbana, cykelbana/ Bundet slitlager</w:t>
            </w:r>
            <w:r w:rsidR="0080325E">
              <w:rPr>
                <w:noProof/>
                <w:webHidden/>
              </w:rPr>
              <w:tab/>
            </w:r>
            <w:r w:rsidR="0080325E">
              <w:rPr>
                <w:noProof/>
                <w:webHidden/>
              </w:rPr>
              <w:fldChar w:fldCharType="begin"/>
            </w:r>
            <w:r w:rsidR="0080325E">
              <w:rPr>
                <w:noProof/>
                <w:webHidden/>
              </w:rPr>
              <w:instrText xml:space="preserve"> PAGEREF _Toc220943058 \h </w:instrText>
            </w:r>
            <w:r w:rsidR="0080325E">
              <w:rPr>
                <w:noProof/>
                <w:webHidden/>
              </w:rPr>
            </w:r>
            <w:r w:rsidR="0080325E">
              <w:rPr>
                <w:noProof/>
                <w:webHidden/>
              </w:rPr>
              <w:fldChar w:fldCharType="separate"/>
            </w:r>
            <w:r w:rsidR="0080325E">
              <w:rPr>
                <w:noProof/>
                <w:webHidden/>
              </w:rPr>
              <w:t>126</w:t>
            </w:r>
            <w:r w:rsidR="0080325E">
              <w:rPr>
                <w:noProof/>
                <w:webHidden/>
              </w:rPr>
              <w:fldChar w:fldCharType="end"/>
            </w:r>
          </w:hyperlink>
        </w:p>
        <w:p w14:paraId="5E8D74A5" w14:textId="764885D5" w:rsidR="0080325E" w:rsidRDefault="00166F40">
          <w:pPr>
            <w:pStyle w:val="Innehll3"/>
            <w:tabs>
              <w:tab w:val="right" w:leader="dot" w:pos="7586"/>
            </w:tabs>
            <w:rPr>
              <w:rFonts w:eastAsiaTheme="minorEastAsia"/>
              <w:noProof/>
              <w:lang w:eastAsia="sv-SE"/>
            </w:rPr>
          </w:pPr>
          <w:hyperlink w:anchor="_Toc220943059" w:history="1">
            <w:r w:rsidR="0080325E" w:rsidRPr="001E5EF3">
              <w:rPr>
                <w:rStyle w:val="Hyperlnk"/>
                <w:noProof/>
              </w:rPr>
              <w:t>DB11c. Gångbana, cykelbana/ Obundet slitlager</w:t>
            </w:r>
            <w:r w:rsidR="0080325E">
              <w:rPr>
                <w:noProof/>
                <w:webHidden/>
              </w:rPr>
              <w:tab/>
            </w:r>
            <w:r w:rsidR="0080325E">
              <w:rPr>
                <w:noProof/>
                <w:webHidden/>
              </w:rPr>
              <w:fldChar w:fldCharType="begin"/>
            </w:r>
            <w:r w:rsidR="0080325E">
              <w:rPr>
                <w:noProof/>
                <w:webHidden/>
              </w:rPr>
              <w:instrText xml:space="preserve"> PAGEREF _Toc220943059 \h </w:instrText>
            </w:r>
            <w:r w:rsidR="0080325E">
              <w:rPr>
                <w:noProof/>
                <w:webHidden/>
              </w:rPr>
            </w:r>
            <w:r w:rsidR="0080325E">
              <w:rPr>
                <w:noProof/>
                <w:webHidden/>
              </w:rPr>
              <w:fldChar w:fldCharType="separate"/>
            </w:r>
            <w:r w:rsidR="0080325E">
              <w:rPr>
                <w:noProof/>
                <w:webHidden/>
              </w:rPr>
              <w:t>126</w:t>
            </w:r>
            <w:r w:rsidR="0080325E">
              <w:rPr>
                <w:noProof/>
                <w:webHidden/>
              </w:rPr>
              <w:fldChar w:fldCharType="end"/>
            </w:r>
          </w:hyperlink>
        </w:p>
        <w:p w14:paraId="73C0C4F7" w14:textId="6D772B5F" w:rsidR="0080325E" w:rsidRDefault="00166F40">
          <w:pPr>
            <w:pStyle w:val="Innehll3"/>
            <w:tabs>
              <w:tab w:val="right" w:leader="dot" w:pos="7586"/>
            </w:tabs>
            <w:rPr>
              <w:rFonts w:eastAsiaTheme="minorEastAsia"/>
              <w:noProof/>
              <w:lang w:eastAsia="sv-SE"/>
            </w:rPr>
          </w:pPr>
          <w:hyperlink w:anchor="_Toc220943060" w:history="1">
            <w:r w:rsidR="0080325E" w:rsidRPr="001E5EF3">
              <w:rPr>
                <w:rStyle w:val="Hyperlnk"/>
                <w:noProof/>
              </w:rPr>
              <w:t>DB11cb. Gångbana</w:t>
            </w:r>
            <w:r w:rsidR="0080325E">
              <w:rPr>
                <w:noProof/>
                <w:webHidden/>
              </w:rPr>
              <w:tab/>
            </w:r>
            <w:r w:rsidR="0080325E">
              <w:rPr>
                <w:noProof/>
                <w:webHidden/>
              </w:rPr>
              <w:fldChar w:fldCharType="begin"/>
            </w:r>
            <w:r w:rsidR="0080325E">
              <w:rPr>
                <w:noProof/>
                <w:webHidden/>
              </w:rPr>
              <w:instrText xml:space="preserve"> PAGEREF _Toc220943060 \h </w:instrText>
            </w:r>
            <w:r w:rsidR="0080325E">
              <w:rPr>
                <w:noProof/>
                <w:webHidden/>
              </w:rPr>
            </w:r>
            <w:r w:rsidR="0080325E">
              <w:rPr>
                <w:noProof/>
                <w:webHidden/>
              </w:rPr>
              <w:fldChar w:fldCharType="separate"/>
            </w:r>
            <w:r w:rsidR="0080325E">
              <w:rPr>
                <w:noProof/>
                <w:webHidden/>
              </w:rPr>
              <w:t>126</w:t>
            </w:r>
            <w:r w:rsidR="0080325E">
              <w:rPr>
                <w:noProof/>
                <w:webHidden/>
              </w:rPr>
              <w:fldChar w:fldCharType="end"/>
            </w:r>
          </w:hyperlink>
        </w:p>
        <w:p w14:paraId="45512E91" w14:textId="415BD427" w:rsidR="0080325E" w:rsidRDefault="00166F40">
          <w:pPr>
            <w:pStyle w:val="Innehll3"/>
            <w:tabs>
              <w:tab w:val="right" w:leader="dot" w:pos="7586"/>
            </w:tabs>
            <w:rPr>
              <w:rFonts w:eastAsiaTheme="minorEastAsia"/>
              <w:noProof/>
              <w:lang w:eastAsia="sv-SE"/>
            </w:rPr>
          </w:pPr>
          <w:hyperlink w:anchor="_Toc220943061" w:history="1">
            <w:r w:rsidR="0080325E" w:rsidRPr="001E5EF3">
              <w:rPr>
                <w:rStyle w:val="Hyperlnk"/>
                <w:noProof/>
              </w:rPr>
              <w:t>DB11cb. Gångbana/ Trottoar</w:t>
            </w:r>
            <w:r w:rsidR="0080325E">
              <w:rPr>
                <w:noProof/>
                <w:webHidden/>
              </w:rPr>
              <w:tab/>
            </w:r>
            <w:r w:rsidR="0080325E">
              <w:rPr>
                <w:noProof/>
                <w:webHidden/>
              </w:rPr>
              <w:fldChar w:fldCharType="begin"/>
            </w:r>
            <w:r w:rsidR="0080325E">
              <w:rPr>
                <w:noProof/>
                <w:webHidden/>
              </w:rPr>
              <w:instrText xml:space="preserve"> PAGEREF _Toc220943061 \h </w:instrText>
            </w:r>
            <w:r w:rsidR="0080325E">
              <w:rPr>
                <w:noProof/>
                <w:webHidden/>
              </w:rPr>
            </w:r>
            <w:r w:rsidR="0080325E">
              <w:rPr>
                <w:noProof/>
                <w:webHidden/>
              </w:rPr>
              <w:fldChar w:fldCharType="separate"/>
            </w:r>
            <w:r w:rsidR="0080325E">
              <w:rPr>
                <w:noProof/>
                <w:webHidden/>
              </w:rPr>
              <w:t>126</w:t>
            </w:r>
            <w:r w:rsidR="0080325E">
              <w:rPr>
                <w:noProof/>
                <w:webHidden/>
              </w:rPr>
              <w:fldChar w:fldCharType="end"/>
            </w:r>
          </w:hyperlink>
        </w:p>
        <w:p w14:paraId="56744DD0" w14:textId="5B1752D9" w:rsidR="0080325E" w:rsidRDefault="00166F40">
          <w:pPr>
            <w:pStyle w:val="Innehll3"/>
            <w:tabs>
              <w:tab w:val="right" w:leader="dot" w:pos="7586"/>
            </w:tabs>
            <w:rPr>
              <w:rFonts w:eastAsiaTheme="minorEastAsia"/>
              <w:noProof/>
              <w:lang w:eastAsia="sv-SE"/>
            </w:rPr>
          </w:pPr>
          <w:hyperlink w:anchor="_Toc220943062" w:history="1">
            <w:r w:rsidR="0080325E" w:rsidRPr="001E5EF3">
              <w:rPr>
                <w:rStyle w:val="Hyperlnk"/>
                <w:noProof/>
              </w:rPr>
              <w:t>DB11cb. Gångbana/ Plattform</w:t>
            </w:r>
            <w:r w:rsidR="0080325E">
              <w:rPr>
                <w:noProof/>
                <w:webHidden/>
              </w:rPr>
              <w:tab/>
            </w:r>
            <w:r w:rsidR="0080325E">
              <w:rPr>
                <w:noProof/>
                <w:webHidden/>
              </w:rPr>
              <w:fldChar w:fldCharType="begin"/>
            </w:r>
            <w:r w:rsidR="0080325E">
              <w:rPr>
                <w:noProof/>
                <w:webHidden/>
              </w:rPr>
              <w:instrText xml:space="preserve"> PAGEREF _Toc220943062 \h </w:instrText>
            </w:r>
            <w:r w:rsidR="0080325E">
              <w:rPr>
                <w:noProof/>
                <w:webHidden/>
              </w:rPr>
            </w:r>
            <w:r w:rsidR="0080325E">
              <w:rPr>
                <w:noProof/>
                <w:webHidden/>
              </w:rPr>
              <w:fldChar w:fldCharType="separate"/>
            </w:r>
            <w:r w:rsidR="0080325E">
              <w:rPr>
                <w:noProof/>
                <w:webHidden/>
              </w:rPr>
              <w:t>126</w:t>
            </w:r>
            <w:r w:rsidR="0080325E">
              <w:rPr>
                <w:noProof/>
                <w:webHidden/>
              </w:rPr>
              <w:fldChar w:fldCharType="end"/>
            </w:r>
          </w:hyperlink>
        </w:p>
        <w:p w14:paraId="46D9F5EF" w14:textId="215A66D9" w:rsidR="0080325E" w:rsidRDefault="00166F40">
          <w:pPr>
            <w:pStyle w:val="Innehll3"/>
            <w:tabs>
              <w:tab w:val="right" w:leader="dot" w:pos="7586"/>
            </w:tabs>
            <w:rPr>
              <w:rFonts w:eastAsiaTheme="minorEastAsia"/>
              <w:noProof/>
              <w:lang w:eastAsia="sv-SE"/>
            </w:rPr>
          </w:pPr>
          <w:hyperlink w:anchor="_Toc220943063" w:history="1">
            <w:r w:rsidR="0080325E" w:rsidRPr="001E5EF3">
              <w:rPr>
                <w:rStyle w:val="Hyperlnk"/>
                <w:noProof/>
              </w:rPr>
              <w:t>DB11cc. Cykelbana</w:t>
            </w:r>
            <w:r w:rsidR="0080325E">
              <w:rPr>
                <w:noProof/>
                <w:webHidden/>
              </w:rPr>
              <w:tab/>
            </w:r>
            <w:r w:rsidR="0080325E">
              <w:rPr>
                <w:noProof/>
                <w:webHidden/>
              </w:rPr>
              <w:fldChar w:fldCharType="begin"/>
            </w:r>
            <w:r w:rsidR="0080325E">
              <w:rPr>
                <w:noProof/>
                <w:webHidden/>
              </w:rPr>
              <w:instrText xml:space="preserve"> PAGEREF _Toc220943063 \h </w:instrText>
            </w:r>
            <w:r w:rsidR="0080325E">
              <w:rPr>
                <w:noProof/>
                <w:webHidden/>
              </w:rPr>
            </w:r>
            <w:r w:rsidR="0080325E">
              <w:rPr>
                <w:noProof/>
                <w:webHidden/>
              </w:rPr>
              <w:fldChar w:fldCharType="separate"/>
            </w:r>
            <w:r w:rsidR="0080325E">
              <w:rPr>
                <w:noProof/>
                <w:webHidden/>
              </w:rPr>
              <w:t>126</w:t>
            </w:r>
            <w:r w:rsidR="0080325E">
              <w:rPr>
                <w:noProof/>
                <w:webHidden/>
              </w:rPr>
              <w:fldChar w:fldCharType="end"/>
            </w:r>
          </w:hyperlink>
        </w:p>
        <w:p w14:paraId="32BCB5B4" w14:textId="055B316B" w:rsidR="0080325E" w:rsidRDefault="00166F40">
          <w:pPr>
            <w:pStyle w:val="Innehll3"/>
            <w:tabs>
              <w:tab w:val="right" w:leader="dot" w:pos="7586"/>
            </w:tabs>
            <w:rPr>
              <w:rFonts w:eastAsiaTheme="minorEastAsia"/>
              <w:noProof/>
              <w:lang w:eastAsia="sv-SE"/>
            </w:rPr>
          </w:pPr>
          <w:hyperlink w:anchor="_Toc220943064" w:history="1">
            <w:r w:rsidR="0080325E" w:rsidRPr="001E5EF3">
              <w:rPr>
                <w:rStyle w:val="Hyperlnk"/>
                <w:noProof/>
              </w:rPr>
              <w:t>DB11e. Skiljeremsa</w:t>
            </w:r>
            <w:r w:rsidR="0080325E">
              <w:rPr>
                <w:noProof/>
                <w:webHidden/>
              </w:rPr>
              <w:tab/>
            </w:r>
            <w:r w:rsidR="0080325E">
              <w:rPr>
                <w:noProof/>
                <w:webHidden/>
              </w:rPr>
              <w:fldChar w:fldCharType="begin"/>
            </w:r>
            <w:r w:rsidR="0080325E">
              <w:rPr>
                <w:noProof/>
                <w:webHidden/>
              </w:rPr>
              <w:instrText xml:space="preserve"> PAGEREF _Toc220943064 \h </w:instrText>
            </w:r>
            <w:r w:rsidR="0080325E">
              <w:rPr>
                <w:noProof/>
                <w:webHidden/>
              </w:rPr>
            </w:r>
            <w:r w:rsidR="0080325E">
              <w:rPr>
                <w:noProof/>
                <w:webHidden/>
              </w:rPr>
              <w:fldChar w:fldCharType="separate"/>
            </w:r>
            <w:r w:rsidR="0080325E">
              <w:rPr>
                <w:noProof/>
                <w:webHidden/>
              </w:rPr>
              <w:t>126</w:t>
            </w:r>
            <w:r w:rsidR="0080325E">
              <w:rPr>
                <w:noProof/>
                <w:webHidden/>
              </w:rPr>
              <w:fldChar w:fldCharType="end"/>
            </w:r>
          </w:hyperlink>
        </w:p>
        <w:p w14:paraId="0C93991A" w14:textId="5BC2A112" w:rsidR="0080325E" w:rsidRDefault="00166F40">
          <w:pPr>
            <w:pStyle w:val="Innehll3"/>
            <w:tabs>
              <w:tab w:val="right" w:leader="dot" w:pos="7586"/>
            </w:tabs>
            <w:rPr>
              <w:rFonts w:eastAsiaTheme="minorEastAsia"/>
              <w:noProof/>
              <w:lang w:eastAsia="sv-SE"/>
            </w:rPr>
          </w:pPr>
          <w:hyperlink w:anchor="_Toc220943065" w:history="1">
            <w:r w:rsidR="0080325E" w:rsidRPr="001E5EF3">
              <w:rPr>
                <w:rStyle w:val="Hyperlnk"/>
                <w:noProof/>
              </w:rPr>
              <w:t>DB11e. Skiljeremsa/ Mittremsa</w:t>
            </w:r>
            <w:r w:rsidR="0080325E">
              <w:rPr>
                <w:noProof/>
                <w:webHidden/>
              </w:rPr>
              <w:tab/>
            </w:r>
            <w:r w:rsidR="0080325E">
              <w:rPr>
                <w:noProof/>
                <w:webHidden/>
              </w:rPr>
              <w:fldChar w:fldCharType="begin"/>
            </w:r>
            <w:r w:rsidR="0080325E">
              <w:rPr>
                <w:noProof/>
                <w:webHidden/>
              </w:rPr>
              <w:instrText xml:space="preserve"> PAGEREF _Toc220943065 \h </w:instrText>
            </w:r>
            <w:r w:rsidR="0080325E">
              <w:rPr>
                <w:noProof/>
                <w:webHidden/>
              </w:rPr>
            </w:r>
            <w:r w:rsidR="0080325E">
              <w:rPr>
                <w:noProof/>
                <w:webHidden/>
              </w:rPr>
              <w:fldChar w:fldCharType="separate"/>
            </w:r>
            <w:r w:rsidR="0080325E">
              <w:rPr>
                <w:noProof/>
                <w:webHidden/>
              </w:rPr>
              <w:t>127</w:t>
            </w:r>
            <w:r w:rsidR="0080325E">
              <w:rPr>
                <w:noProof/>
                <w:webHidden/>
              </w:rPr>
              <w:fldChar w:fldCharType="end"/>
            </w:r>
          </w:hyperlink>
        </w:p>
        <w:p w14:paraId="156544B4" w14:textId="5A802163" w:rsidR="0080325E" w:rsidRDefault="00166F40">
          <w:pPr>
            <w:pStyle w:val="Innehll3"/>
            <w:tabs>
              <w:tab w:val="right" w:leader="dot" w:pos="7586"/>
            </w:tabs>
            <w:rPr>
              <w:rFonts w:eastAsiaTheme="minorEastAsia"/>
              <w:noProof/>
              <w:lang w:eastAsia="sv-SE"/>
            </w:rPr>
          </w:pPr>
          <w:hyperlink w:anchor="_Toc220943066" w:history="1">
            <w:r w:rsidR="0080325E" w:rsidRPr="001E5EF3">
              <w:rPr>
                <w:rStyle w:val="Hyperlnk"/>
                <w:noProof/>
              </w:rPr>
              <w:t>DB11e. Skiljeremsa/ Sidoremsa</w:t>
            </w:r>
            <w:r w:rsidR="0080325E">
              <w:rPr>
                <w:noProof/>
                <w:webHidden/>
              </w:rPr>
              <w:tab/>
            </w:r>
            <w:r w:rsidR="0080325E">
              <w:rPr>
                <w:noProof/>
                <w:webHidden/>
              </w:rPr>
              <w:fldChar w:fldCharType="begin"/>
            </w:r>
            <w:r w:rsidR="0080325E">
              <w:rPr>
                <w:noProof/>
                <w:webHidden/>
              </w:rPr>
              <w:instrText xml:space="preserve"> PAGEREF _Toc220943066 \h </w:instrText>
            </w:r>
            <w:r w:rsidR="0080325E">
              <w:rPr>
                <w:noProof/>
                <w:webHidden/>
              </w:rPr>
            </w:r>
            <w:r w:rsidR="0080325E">
              <w:rPr>
                <w:noProof/>
                <w:webHidden/>
              </w:rPr>
              <w:fldChar w:fldCharType="separate"/>
            </w:r>
            <w:r w:rsidR="0080325E">
              <w:rPr>
                <w:noProof/>
                <w:webHidden/>
              </w:rPr>
              <w:t>127</w:t>
            </w:r>
            <w:r w:rsidR="0080325E">
              <w:rPr>
                <w:noProof/>
                <w:webHidden/>
              </w:rPr>
              <w:fldChar w:fldCharType="end"/>
            </w:r>
          </w:hyperlink>
        </w:p>
        <w:p w14:paraId="69096117" w14:textId="7F706A93" w:rsidR="0080325E" w:rsidRDefault="00166F40">
          <w:pPr>
            <w:pStyle w:val="Innehll3"/>
            <w:tabs>
              <w:tab w:val="right" w:leader="dot" w:pos="7586"/>
            </w:tabs>
            <w:rPr>
              <w:rFonts w:eastAsiaTheme="minorEastAsia"/>
              <w:noProof/>
              <w:lang w:eastAsia="sv-SE"/>
            </w:rPr>
          </w:pPr>
          <w:hyperlink w:anchor="_Toc220943067" w:history="1">
            <w:r w:rsidR="0080325E" w:rsidRPr="001E5EF3">
              <w:rPr>
                <w:rStyle w:val="Hyperlnk"/>
                <w:noProof/>
              </w:rPr>
              <w:t>DB11f. Stödremsa</w:t>
            </w:r>
            <w:r w:rsidR="0080325E">
              <w:rPr>
                <w:noProof/>
                <w:webHidden/>
              </w:rPr>
              <w:tab/>
            </w:r>
            <w:r w:rsidR="0080325E">
              <w:rPr>
                <w:noProof/>
                <w:webHidden/>
              </w:rPr>
              <w:fldChar w:fldCharType="begin"/>
            </w:r>
            <w:r w:rsidR="0080325E">
              <w:rPr>
                <w:noProof/>
                <w:webHidden/>
              </w:rPr>
              <w:instrText xml:space="preserve"> PAGEREF _Toc220943067 \h </w:instrText>
            </w:r>
            <w:r w:rsidR="0080325E">
              <w:rPr>
                <w:noProof/>
                <w:webHidden/>
              </w:rPr>
            </w:r>
            <w:r w:rsidR="0080325E">
              <w:rPr>
                <w:noProof/>
                <w:webHidden/>
              </w:rPr>
              <w:fldChar w:fldCharType="separate"/>
            </w:r>
            <w:r w:rsidR="0080325E">
              <w:rPr>
                <w:noProof/>
                <w:webHidden/>
              </w:rPr>
              <w:t>127</w:t>
            </w:r>
            <w:r w:rsidR="0080325E">
              <w:rPr>
                <w:noProof/>
                <w:webHidden/>
              </w:rPr>
              <w:fldChar w:fldCharType="end"/>
            </w:r>
          </w:hyperlink>
        </w:p>
        <w:p w14:paraId="27DE95EF" w14:textId="45FEDC3C" w:rsidR="0080325E" w:rsidRDefault="00166F40">
          <w:pPr>
            <w:pStyle w:val="Innehll3"/>
            <w:tabs>
              <w:tab w:val="right" w:leader="dot" w:pos="7586"/>
            </w:tabs>
            <w:rPr>
              <w:rFonts w:eastAsiaTheme="minorEastAsia"/>
              <w:noProof/>
              <w:lang w:eastAsia="sv-SE"/>
            </w:rPr>
          </w:pPr>
          <w:hyperlink w:anchor="_Toc220943068" w:history="1">
            <w:r w:rsidR="0080325E" w:rsidRPr="001E5EF3">
              <w:rPr>
                <w:rStyle w:val="Hyperlnk"/>
                <w:noProof/>
              </w:rPr>
              <w:t>DB11h. Kantstöd</w:t>
            </w:r>
            <w:r w:rsidR="0080325E">
              <w:rPr>
                <w:noProof/>
                <w:webHidden/>
              </w:rPr>
              <w:tab/>
            </w:r>
            <w:r w:rsidR="0080325E">
              <w:rPr>
                <w:noProof/>
                <w:webHidden/>
              </w:rPr>
              <w:fldChar w:fldCharType="begin"/>
            </w:r>
            <w:r w:rsidR="0080325E">
              <w:rPr>
                <w:noProof/>
                <w:webHidden/>
              </w:rPr>
              <w:instrText xml:space="preserve"> PAGEREF _Toc220943068 \h </w:instrText>
            </w:r>
            <w:r w:rsidR="0080325E">
              <w:rPr>
                <w:noProof/>
                <w:webHidden/>
              </w:rPr>
            </w:r>
            <w:r w:rsidR="0080325E">
              <w:rPr>
                <w:noProof/>
                <w:webHidden/>
              </w:rPr>
              <w:fldChar w:fldCharType="separate"/>
            </w:r>
            <w:r w:rsidR="0080325E">
              <w:rPr>
                <w:noProof/>
                <w:webHidden/>
              </w:rPr>
              <w:t>127</w:t>
            </w:r>
            <w:r w:rsidR="0080325E">
              <w:rPr>
                <w:noProof/>
                <w:webHidden/>
              </w:rPr>
              <w:fldChar w:fldCharType="end"/>
            </w:r>
          </w:hyperlink>
        </w:p>
        <w:p w14:paraId="212ABEDA" w14:textId="16FFB839" w:rsidR="0080325E" w:rsidRDefault="00166F40">
          <w:pPr>
            <w:pStyle w:val="Innehll3"/>
            <w:tabs>
              <w:tab w:val="right" w:leader="dot" w:pos="7586"/>
            </w:tabs>
            <w:rPr>
              <w:rFonts w:eastAsiaTheme="minorEastAsia"/>
              <w:noProof/>
              <w:lang w:eastAsia="sv-SE"/>
            </w:rPr>
          </w:pPr>
          <w:hyperlink w:anchor="_Toc220943069" w:history="1">
            <w:r w:rsidR="0080325E" w:rsidRPr="001E5EF3">
              <w:rPr>
                <w:rStyle w:val="Hyperlnk"/>
                <w:noProof/>
              </w:rPr>
              <w:t>DB11h. Kantstöd/ Natursten</w:t>
            </w:r>
            <w:r w:rsidR="0080325E">
              <w:rPr>
                <w:noProof/>
                <w:webHidden/>
              </w:rPr>
              <w:tab/>
            </w:r>
            <w:r w:rsidR="0080325E">
              <w:rPr>
                <w:noProof/>
                <w:webHidden/>
              </w:rPr>
              <w:fldChar w:fldCharType="begin"/>
            </w:r>
            <w:r w:rsidR="0080325E">
              <w:rPr>
                <w:noProof/>
                <w:webHidden/>
              </w:rPr>
              <w:instrText xml:space="preserve"> PAGEREF _Toc220943069 \h </w:instrText>
            </w:r>
            <w:r w:rsidR="0080325E">
              <w:rPr>
                <w:noProof/>
                <w:webHidden/>
              </w:rPr>
            </w:r>
            <w:r w:rsidR="0080325E">
              <w:rPr>
                <w:noProof/>
                <w:webHidden/>
              </w:rPr>
              <w:fldChar w:fldCharType="separate"/>
            </w:r>
            <w:r w:rsidR="0080325E">
              <w:rPr>
                <w:noProof/>
                <w:webHidden/>
              </w:rPr>
              <w:t>127</w:t>
            </w:r>
            <w:r w:rsidR="0080325E">
              <w:rPr>
                <w:noProof/>
                <w:webHidden/>
              </w:rPr>
              <w:fldChar w:fldCharType="end"/>
            </w:r>
          </w:hyperlink>
        </w:p>
        <w:p w14:paraId="7FE8808A" w14:textId="4EA38990" w:rsidR="0080325E" w:rsidRDefault="00166F40">
          <w:pPr>
            <w:pStyle w:val="Innehll3"/>
            <w:tabs>
              <w:tab w:val="right" w:leader="dot" w:pos="7586"/>
            </w:tabs>
            <w:rPr>
              <w:rFonts w:eastAsiaTheme="minorEastAsia"/>
              <w:noProof/>
              <w:lang w:eastAsia="sv-SE"/>
            </w:rPr>
          </w:pPr>
          <w:hyperlink w:anchor="_Toc220943070" w:history="1">
            <w:r w:rsidR="0080325E" w:rsidRPr="001E5EF3">
              <w:rPr>
                <w:rStyle w:val="Hyperlnk"/>
                <w:noProof/>
              </w:rPr>
              <w:t>DB11h. Kantstöd/ Betong</w:t>
            </w:r>
            <w:r w:rsidR="0080325E">
              <w:rPr>
                <w:noProof/>
                <w:webHidden/>
              </w:rPr>
              <w:tab/>
            </w:r>
            <w:r w:rsidR="0080325E">
              <w:rPr>
                <w:noProof/>
                <w:webHidden/>
              </w:rPr>
              <w:fldChar w:fldCharType="begin"/>
            </w:r>
            <w:r w:rsidR="0080325E">
              <w:rPr>
                <w:noProof/>
                <w:webHidden/>
              </w:rPr>
              <w:instrText xml:space="preserve"> PAGEREF _Toc220943070 \h </w:instrText>
            </w:r>
            <w:r w:rsidR="0080325E">
              <w:rPr>
                <w:noProof/>
                <w:webHidden/>
              </w:rPr>
            </w:r>
            <w:r w:rsidR="0080325E">
              <w:rPr>
                <w:noProof/>
                <w:webHidden/>
              </w:rPr>
              <w:fldChar w:fldCharType="separate"/>
            </w:r>
            <w:r w:rsidR="0080325E">
              <w:rPr>
                <w:noProof/>
                <w:webHidden/>
              </w:rPr>
              <w:t>128</w:t>
            </w:r>
            <w:r w:rsidR="0080325E">
              <w:rPr>
                <w:noProof/>
                <w:webHidden/>
              </w:rPr>
              <w:fldChar w:fldCharType="end"/>
            </w:r>
          </w:hyperlink>
        </w:p>
        <w:p w14:paraId="15983C0D" w14:textId="72D52C2E" w:rsidR="0080325E" w:rsidRDefault="00166F40">
          <w:pPr>
            <w:pStyle w:val="Innehll3"/>
            <w:tabs>
              <w:tab w:val="right" w:leader="dot" w:pos="7586"/>
            </w:tabs>
            <w:rPr>
              <w:rFonts w:eastAsiaTheme="minorEastAsia"/>
              <w:noProof/>
              <w:lang w:eastAsia="sv-SE"/>
            </w:rPr>
          </w:pPr>
          <w:hyperlink w:anchor="_Toc220943071" w:history="1">
            <w:r w:rsidR="0080325E" w:rsidRPr="001E5EF3">
              <w:rPr>
                <w:rStyle w:val="Hyperlnk"/>
                <w:noProof/>
              </w:rPr>
              <w:t>DB11j. Färist</w:t>
            </w:r>
            <w:r w:rsidR="0080325E">
              <w:rPr>
                <w:noProof/>
                <w:webHidden/>
              </w:rPr>
              <w:tab/>
            </w:r>
            <w:r w:rsidR="0080325E">
              <w:rPr>
                <w:noProof/>
                <w:webHidden/>
              </w:rPr>
              <w:fldChar w:fldCharType="begin"/>
            </w:r>
            <w:r w:rsidR="0080325E">
              <w:rPr>
                <w:noProof/>
                <w:webHidden/>
              </w:rPr>
              <w:instrText xml:space="preserve"> PAGEREF _Toc220943071 \h </w:instrText>
            </w:r>
            <w:r w:rsidR="0080325E">
              <w:rPr>
                <w:noProof/>
                <w:webHidden/>
              </w:rPr>
            </w:r>
            <w:r w:rsidR="0080325E">
              <w:rPr>
                <w:noProof/>
                <w:webHidden/>
              </w:rPr>
              <w:fldChar w:fldCharType="separate"/>
            </w:r>
            <w:r w:rsidR="0080325E">
              <w:rPr>
                <w:noProof/>
                <w:webHidden/>
              </w:rPr>
              <w:t>128</w:t>
            </w:r>
            <w:r w:rsidR="0080325E">
              <w:rPr>
                <w:noProof/>
                <w:webHidden/>
              </w:rPr>
              <w:fldChar w:fldCharType="end"/>
            </w:r>
          </w:hyperlink>
        </w:p>
        <w:p w14:paraId="0C447367" w14:textId="219F3B95" w:rsidR="0080325E" w:rsidRDefault="00166F40">
          <w:pPr>
            <w:pStyle w:val="Innehll3"/>
            <w:tabs>
              <w:tab w:val="right" w:leader="dot" w:pos="7586"/>
            </w:tabs>
            <w:rPr>
              <w:rFonts w:eastAsiaTheme="minorEastAsia"/>
              <w:noProof/>
              <w:lang w:eastAsia="sv-SE"/>
            </w:rPr>
          </w:pPr>
          <w:hyperlink w:anchor="_Toc220943072" w:history="1">
            <w:r w:rsidR="0080325E" w:rsidRPr="001E5EF3">
              <w:rPr>
                <w:rStyle w:val="Hyperlnk"/>
                <w:noProof/>
              </w:rPr>
              <w:t>DB11y. Kompletterande trafikeringsområde</w:t>
            </w:r>
            <w:r w:rsidR="0080325E">
              <w:rPr>
                <w:noProof/>
                <w:webHidden/>
              </w:rPr>
              <w:tab/>
            </w:r>
            <w:r w:rsidR="0080325E">
              <w:rPr>
                <w:noProof/>
                <w:webHidden/>
              </w:rPr>
              <w:fldChar w:fldCharType="begin"/>
            </w:r>
            <w:r w:rsidR="0080325E">
              <w:rPr>
                <w:noProof/>
                <w:webHidden/>
              </w:rPr>
              <w:instrText xml:space="preserve"> PAGEREF _Toc220943072 \h </w:instrText>
            </w:r>
            <w:r w:rsidR="0080325E">
              <w:rPr>
                <w:noProof/>
                <w:webHidden/>
              </w:rPr>
            </w:r>
            <w:r w:rsidR="0080325E">
              <w:rPr>
                <w:noProof/>
                <w:webHidden/>
              </w:rPr>
              <w:fldChar w:fldCharType="separate"/>
            </w:r>
            <w:r w:rsidR="0080325E">
              <w:rPr>
                <w:noProof/>
                <w:webHidden/>
              </w:rPr>
              <w:t>128</w:t>
            </w:r>
            <w:r w:rsidR="0080325E">
              <w:rPr>
                <w:noProof/>
                <w:webHidden/>
              </w:rPr>
              <w:fldChar w:fldCharType="end"/>
            </w:r>
          </w:hyperlink>
        </w:p>
        <w:p w14:paraId="390BDE21" w14:textId="4B081CB7" w:rsidR="0080325E" w:rsidRDefault="00166F40">
          <w:pPr>
            <w:pStyle w:val="Innehll3"/>
            <w:tabs>
              <w:tab w:val="right" w:leader="dot" w:pos="7586"/>
            </w:tabs>
            <w:rPr>
              <w:rFonts w:eastAsiaTheme="minorEastAsia"/>
              <w:noProof/>
              <w:lang w:eastAsia="sv-SE"/>
            </w:rPr>
          </w:pPr>
          <w:hyperlink w:anchor="_Toc220943073" w:history="1">
            <w:r w:rsidR="0080325E" w:rsidRPr="001E5EF3">
              <w:rPr>
                <w:rStyle w:val="Hyperlnk"/>
                <w:noProof/>
              </w:rPr>
              <w:t>DB11y. Kompletterande trafikeringsområde/ Vändögla</w:t>
            </w:r>
            <w:r w:rsidR="0080325E">
              <w:rPr>
                <w:noProof/>
                <w:webHidden/>
              </w:rPr>
              <w:tab/>
            </w:r>
            <w:r w:rsidR="0080325E">
              <w:rPr>
                <w:noProof/>
                <w:webHidden/>
              </w:rPr>
              <w:fldChar w:fldCharType="begin"/>
            </w:r>
            <w:r w:rsidR="0080325E">
              <w:rPr>
                <w:noProof/>
                <w:webHidden/>
              </w:rPr>
              <w:instrText xml:space="preserve"> PAGEREF _Toc220943073 \h </w:instrText>
            </w:r>
            <w:r w:rsidR="0080325E">
              <w:rPr>
                <w:noProof/>
                <w:webHidden/>
              </w:rPr>
            </w:r>
            <w:r w:rsidR="0080325E">
              <w:rPr>
                <w:noProof/>
                <w:webHidden/>
              </w:rPr>
              <w:fldChar w:fldCharType="separate"/>
            </w:r>
            <w:r w:rsidR="0080325E">
              <w:rPr>
                <w:noProof/>
                <w:webHidden/>
              </w:rPr>
              <w:t>129</w:t>
            </w:r>
            <w:r w:rsidR="0080325E">
              <w:rPr>
                <w:noProof/>
                <w:webHidden/>
              </w:rPr>
              <w:fldChar w:fldCharType="end"/>
            </w:r>
          </w:hyperlink>
        </w:p>
        <w:p w14:paraId="17557C2C" w14:textId="2A445C5A" w:rsidR="0080325E" w:rsidRDefault="00166F40">
          <w:pPr>
            <w:pStyle w:val="Innehll3"/>
            <w:tabs>
              <w:tab w:val="right" w:leader="dot" w:pos="7586"/>
            </w:tabs>
            <w:rPr>
              <w:rFonts w:eastAsiaTheme="minorEastAsia"/>
              <w:noProof/>
              <w:lang w:eastAsia="sv-SE"/>
            </w:rPr>
          </w:pPr>
          <w:hyperlink w:anchor="_Toc220943074" w:history="1">
            <w:r w:rsidR="0080325E" w:rsidRPr="001E5EF3">
              <w:rPr>
                <w:rStyle w:val="Hyperlnk"/>
                <w:noProof/>
              </w:rPr>
              <w:t>DB12. Lager under trafikeringsområde</w:t>
            </w:r>
            <w:r w:rsidR="0080325E">
              <w:rPr>
                <w:noProof/>
                <w:webHidden/>
              </w:rPr>
              <w:tab/>
            </w:r>
            <w:r w:rsidR="0080325E">
              <w:rPr>
                <w:noProof/>
                <w:webHidden/>
              </w:rPr>
              <w:fldChar w:fldCharType="begin"/>
            </w:r>
            <w:r w:rsidR="0080325E">
              <w:rPr>
                <w:noProof/>
                <w:webHidden/>
              </w:rPr>
              <w:instrText xml:space="preserve"> PAGEREF _Toc220943074 \h </w:instrText>
            </w:r>
            <w:r w:rsidR="0080325E">
              <w:rPr>
                <w:noProof/>
                <w:webHidden/>
              </w:rPr>
            </w:r>
            <w:r w:rsidR="0080325E">
              <w:rPr>
                <w:noProof/>
                <w:webHidden/>
              </w:rPr>
              <w:fldChar w:fldCharType="separate"/>
            </w:r>
            <w:r w:rsidR="0080325E">
              <w:rPr>
                <w:noProof/>
                <w:webHidden/>
              </w:rPr>
              <w:t>129</w:t>
            </w:r>
            <w:r w:rsidR="0080325E">
              <w:rPr>
                <w:noProof/>
                <w:webHidden/>
              </w:rPr>
              <w:fldChar w:fldCharType="end"/>
            </w:r>
          </w:hyperlink>
        </w:p>
        <w:p w14:paraId="458951D7" w14:textId="443DE891" w:rsidR="0080325E" w:rsidRDefault="00166F40">
          <w:pPr>
            <w:pStyle w:val="Innehll3"/>
            <w:tabs>
              <w:tab w:val="right" w:leader="dot" w:pos="7586"/>
            </w:tabs>
            <w:rPr>
              <w:rFonts w:eastAsiaTheme="minorEastAsia"/>
              <w:noProof/>
              <w:lang w:eastAsia="sv-SE"/>
            </w:rPr>
          </w:pPr>
          <w:hyperlink w:anchor="_Toc220943075" w:history="1">
            <w:r w:rsidR="0080325E" w:rsidRPr="001E5EF3">
              <w:rPr>
                <w:rStyle w:val="Hyperlnk"/>
                <w:noProof/>
              </w:rPr>
              <w:t>DB12b. Bundet lager</w:t>
            </w:r>
            <w:r w:rsidR="0080325E">
              <w:rPr>
                <w:noProof/>
                <w:webHidden/>
              </w:rPr>
              <w:tab/>
            </w:r>
            <w:r w:rsidR="0080325E">
              <w:rPr>
                <w:noProof/>
                <w:webHidden/>
              </w:rPr>
              <w:fldChar w:fldCharType="begin"/>
            </w:r>
            <w:r w:rsidR="0080325E">
              <w:rPr>
                <w:noProof/>
                <w:webHidden/>
              </w:rPr>
              <w:instrText xml:space="preserve"> PAGEREF _Toc220943075 \h </w:instrText>
            </w:r>
            <w:r w:rsidR="0080325E">
              <w:rPr>
                <w:noProof/>
                <w:webHidden/>
              </w:rPr>
            </w:r>
            <w:r w:rsidR="0080325E">
              <w:rPr>
                <w:noProof/>
                <w:webHidden/>
              </w:rPr>
              <w:fldChar w:fldCharType="separate"/>
            </w:r>
            <w:r w:rsidR="0080325E">
              <w:rPr>
                <w:noProof/>
                <w:webHidden/>
              </w:rPr>
              <w:t>129</w:t>
            </w:r>
            <w:r w:rsidR="0080325E">
              <w:rPr>
                <w:noProof/>
                <w:webHidden/>
              </w:rPr>
              <w:fldChar w:fldCharType="end"/>
            </w:r>
          </w:hyperlink>
        </w:p>
        <w:p w14:paraId="4015853D" w14:textId="31C131E7" w:rsidR="0080325E" w:rsidRDefault="00166F40">
          <w:pPr>
            <w:pStyle w:val="Innehll3"/>
            <w:tabs>
              <w:tab w:val="right" w:leader="dot" w:pos="7586"/>
            </w:tabs>
            <w:rPr>
              <w:rFonts w:eastAsiaTheme="minorEastAsia"/>
              <w:noProof/>
              <w:lang w:eastAsia="sv-SE"/>
            </w:rPr>
          </w:pPr>
          <w:hyperlink w:anchor="_Toc220943076" w:history="1">
            <w:r w:rsidR="0080325E" w:rsidRPr="001E5EF3">
              <w:rPr>
                <w:rStyle w:val="Hyperlnk"/>
                <w:noProof/>
              </w:rPr>
              <w:t>DB12bb. Bindlager</w:t>
            </w:r>
            <w:r w:rsidR="0080325E">
              <w:rPr>
                <w:noProof/>
                <w:webHidden/>
              </w:rPr>
              <w:tab/>
            </w:r>
            <w:r w:rsidR="0080325E">
              <w:rPr>
                <w:noProof/>
                <w:webHidden/>
              </w:rPr>
              <w:fldChar w:fldCharType="begin"/>
            </w:r>
            <w:r w:rsidR="0080325E">
              <w:rPr>
                <w:noProof/>
                <w:webHidden/>
              </w:rPr>
              <w:instrText xml:space="preserve"> PAGEREF _Toc220943076 \h </w:instrText>
            </w:r>
            <w:r w:rsidR="0080325E">
              <w:rPr>
                <w:noProof/>
                <w:webHidden/>
              </w:rPr>
            </w:r>
            <w:r w:rsidR="0080325E">
              <w:rPr>
                <w:noProof/>
                <w:webHidden/>
              </w:rPr>
              <w:fldChar w:fldCharType="separate"/>
            </w:r>
            <w:r w:rsidR="0080325E">
              <w:rPr>
                <w:noProof/>
                <w:webHidden/>
              </w:rPr>
              <w:t>129</w:t>
            </w:r>
            <w:r w:rsidR="0080325E">
              <w:rPr>
                <w:noProof/>
                <w:webHidden/>
              </w:rPr>
              <w:fldChar w:fldCharType="end"/>
            </w:r>
          </w:hyperlink>
        </w:p>
        <w:p w14:paraId="14A550BA" w14:textId="2E168229" w:rsidR="0080325E" w:rsidRDefault="00166F40">
          <w:pPr>
            <w:pStyle w:val="Innehll3"/>
            <w:tabs>
              <w:tab w:val="right" w:leader="dot" w:pos="7586"/>
            </w:tabs>
            <w:rPr>
              <w:rFonts w:eastAsiaTheme="minorEastAsia"/>
              <w:noProof/>
              <w:lang w:eastAsia="sv-SE"/>
            </w:rPr>
          </w:pPr>
          <w:hyperlink w:anchor="_Toc220943077" w:history="1">
            <w:r w:rsidR="0080325E" w:rsidRPr="001E5EF3">
              <w:rPr>
                <w:rStyle w:val="Hyperlnk"/>
                <w:noProof/>
              </w:rPr>
              <w:t>DB12bc. Bundet bärlager</w:t>
            </w:r>
            <w:r w:rsidR="0080325E">
              <w:rPr>
                <w:noProof/>
                <w:webHidden/>
              </w:rPr>
              <w:tab/>
            </w:r>
            <w:r w:rsidR="0080325E">
              <w:rPr>
                <w:noProof/>
                <w:webHidden/>
              </w:rPr>
              <w:fldChar w:fldCharType="begin"/>
            </w:r>
            <w:r w:rsidR="0080325E">
              <w:rPr>
                <w:noProof/>
                <w:webHidden/>
              </w:rPr>
              <w:instrText xml:space="preserve"> PAGEREF _Toc220943077 \h </w:instrText>
            </w:r>
            <w:r w:rsidR="0080325E">
              <w:rPr>
                <w:noProof/>
                <w:webHidden/>
              </w:rPr>
            </w:r>
            <w:r w:rsidR="0080325E">
              <w:rPr>
                <w:noProof/>
                <w:webHidden/>
              </w:rPr>
              <w:fldChar w:fldCharType="separate"/>
            </w:r>
            <w:r w:rsidR="0080325E">
              <w:rPr>
                <w:noProof/>
                <w:webHidden/>
              </w:rPr>
              <w:t>129</w:t>
            </w:r>
            <w:r w:rsidR="0080325E">
              <w:rPr>
                <w:noProof/>
                <w:webHidden/>
              </w:rPr>
              <w:fldChar w:fldCharType="end"/>
            </w:r>
          </w:hyperlink>
        </w:p>
        <w:p w14:paraId="2516A1B3" w14:textId="00B5E57A" w:rsidR="0080325E" w:rsidRDefault="00166F40">
          <w:pPr>
            <w:pStyle w:val="Innehll3"/>
            <w:tabs>
              <w:tab w:val="right" w:leader="dot" w:pos="7586"/>
            </w:tabs>
            <w:rPr>
              <w:rFonts w:eastAsiaTheme="minorEastAsia"/>
              <w:noProof/>
              <w:lang w:eastAsia="sv-SE"/>
            </w:rPr>
          </w:pPr>
          <w:hyperlink w:anchor="_Toc220943078" w:history="1">
            <w:r w:rsidR="0080325E" w:rsidRPr="001E5EF3">
              <w:rPr>
                <w:rStyle w:val="Hyperlnk"/>
                <w:noProof/>
              </w:rPr>
              <w:t>DB12c. Obundet lager</w:t>
            </w:r>
            <w:r w:rsidR="0080325E">
              <w:rPr>
                <w:noProof/>
                <w:webHidden/>
              </w:rPr>
              <w:tab/>
            </w:r>
            <w:r w:rsidR="0080325E">
              <w:rPr>
                <w:noProof/>
                <w:webHidden/>
              </w:rPr>
              <w:fldChar w:fldCharType="begin"/>
            </w:r>
            <w:r w:rsidR="0080325E">
              <w:rPr>
                <w:noProof/>
                <w:webHidden/>
              </w:rPr>
              <w:instrText xml:space="preserve"> PAGEREF _Toc220943078 \h </w:instrText>
            </w:r>
            <w:r w:rsidR="0080325E">
              <w:rPr>
                <w:noProof/>
                <w:webHidden/>
              </w:rPr>
            </w:r>
            <w:r w:rsidR="0080325E">
              <w:rPr>
                <w:noProof/>
                <w:webHidden/>
              </w:rPr>
              <w:fldChar w:fldCharType="separate"/>
            </w:r>
            <w:r w:rsidR="0080325E">
              <w:rPr>
                <w:noProof/>
                <w:webHidden/>
              </w:rPr>
              <w:t>129</w:t>
            </w:r>
            <w:r w:rsidR="0080325E">
              <w:rPr>
                <w:noProof/>
                <w:webHidden/>
              </w:rPr>
              <w:fldChar w:fldCharType="end"/>
            </w:r>
          </w:hyperlink>
        </w:p>
        <w:p w14:paraId="7046175B" w14:textId="368B2617" w:rsidR="0080325E" w:rsidRDefault="00166F40">
          <w:pPr>
            <w:pStyle w:val="Innehll3"/>
            <w:tabs>
              <w:tab w:val="right" w:leader="dot" w:pos="7586"/>
            </w:tabs>
            <w:rPr>
              <w:rFonts w:eastAsiaTheme="minorEastAsia"/>
              <w:noProof/>
              <w:lang w:eastAsia="sv-SE"/>
            </w:rPr>
          </w:pPr>
          <w:hyperlink w:anchor="_Toc220943079" w:history="1">
            <w:r w:rsidR="0080325E" w:rsidRPr="001E5EF3">
              <w:rPr>
                <w:rStyle w:val="Hyperlnk"/>
                <w:noProof/>
              </w:rPr>
              <w:t>DB12cb. Bärlager</w:t>
            </w:r>
            <w:r w:rsidR="0080325E">
              <w:rPr>
                <w:noProof/>
                <w:webHidden/>
              </w:rPr>
              <w:tab/>
            </w:r>
            <w:r w:rsidR="0080325E">
              <w:rPr>
                <w:noProof/>
                <w:webHidden/>
              </w:rPr>
              <w:fldChar w:fldCharType="begin"/>
            </w:r>
            <w:r w:rsidR="0080325E">
              <w:rPr>
                <w:noProof/>
                <w:webHidden/>
              </w:rPr>
              <w:instrText xml:space="preserve"> PAGEREF _Toc220943079 \h </w:instrText>
            </w:r>
            <w:r w:rsidR="0080325E">
              <w:rPr>
                <w:noProof/>
                <w:webHidden/>
              </w:rPr>
            </w:r>
            <w:r w:rsidR="0080325E">
              <w:rPr>
                <w:noProof/>
                <w:webHidden/>
              </w:rPr>
              <w:fldChar w:fldCharType="separate"/>
            </w:r>
            <w:r w:rsidR="0080325E">
              <w:rPr>
                <w:noProof/>
                <w:webHidden/>
              </w:rPr>
              <w:t>129</w:t>
            </w:r>
            <w:r w:rsidR="0080325E">
              <w:rPr>
                <w:noProof/>
                <w:webHidden/>
              </w:rPr>
              <w:fldChar w:fldCharType="end"/>
            </w:r>
          </w:hyperlink>
        </w:p>
        <w:p w14:paraId="4BFAFB43" w14:textId="018F17D2" w:rsidR="0080325E" w:rsidRDefault="00166F40">
          <w:pPr>
            <w:pStyle w:val="Innehll3"/>
            <w:tabs>
              <w:tab w:val="right" w:leader="dot" w:pos="7586"/>
            </w:tabs>
            <w:rPr>
              <w:rFonts w:eastAsiaTheme="minorEastAsia"/>
              <w:noProof/>
              <w:lang w:eastAsia="sv-SE"/>
            </w:rPr>
          </w:pPr>
          <w:hyperlink w:anchor="_Toc220943080" w:history="1">
            <w:r w:rsidR="0080325E" w:rsidRPr="001E5EF3">
              <w:rPr>
                <w:rStyle w:val="Hyperlnk"/>
                <w:noProof/>
              </w:rPr>
              <w:t>DB12cb Bärlager// Grupp 1 och 2</w:t>
            </w:r>
            <w:r w:rsidR="0080325E">
              <w:rPr>
                <w:noProof/>
                <w:webHidden/>
              </w:rPr>
              <w:tab/>
            </w:r>
            <w:r w:rsidR="0080325E">
              <w:rPr>
                <w:noProof/>
                <w:webHidden/>
              </w:rPr>
              <w:fldChar w:fldCharType="begin"/>
            </w:r>
            <w:r w:rsidR="0080325E">
              <w:rPr>
                <w:noProof/>
                <w:webHidden/>
              </w:rPr>
              <w:instrText xml:space="preserve"> PAGEREF _Toc220943080 \h </w:instrText>
            </w:r>
            <w:r w:rsidR="0080325E">
              <w:rPr>
                <w:noProof/>
                <w:webHidden/>
              </w:rPr>
            </w:r>
            <w:r w:rsidR="0080325E">
              <w:rPr>
                <w:noProof/>
                <w:webHidden/>
              </w:rPr>
              <w:fldChar w:fldCharType="separate"/>
            </w:r>
            <w:r w:rsidR="0080325E">
              <w:rPr>
                <w:noProof/>
                <w:webHidden/>
              </w:rPr>
              <w:t>129</w:t>
            </w:r>
            <w:r w:rsidR="0080325E">
              <w:rPr>
                <w:noProof/>
                <w:webHidden/>
              </w:rPr>
              <w:fldChar w:fldCharType="end"/>
            </w:r>
          </w:hyperlink>
        </w:p>
        <w:p w14:paraId="76862742" w14:textId="4ABC91AC" w:rsidR="0080325E" w:rsidRDefault="00166F40">
          <w:pPr>
            <w:pStyle w:val="Innehll3"/>
            <w:tabs>
              <w:tab w:val="right" w:leader="dot" w:pos="7586"/>
            </w:tabs>
            <w:rPr>
              <w:rFonts w:eastAsiaTheme="minorEastAsia"/>
              <w:noProof/>
              <w:lang w:eastAsia="sv-SE"/>
            </w:rPr>
          </w:pPr>
          <w:hyperlink w:anchor="_Toc220943081" w:history="1">
            <w:r w:rsidR="0080325E" w:rsidRPr="001E5EF3">
              <w:rPr>
                <w:rStyle w:val="Hyperlnk"/>
                <w:noProof/>
              </w:rPr>
              <w:t>DB12cb. Bärlager// Grupp 3</w:t>
            </w:r>
            <w:r w:rsidR="0080325E">
              <w:rPr>
                <w:noProof/>
                <w:webHidden/>
              </w:rPr>
              <w:tab/>
            </w:r>
            <w:r w:rsidR="0080325E">
              <w:rPr>
                <w:noProof/>
                <w:webHidden/>
              </w:rPr>
              <w:fldChar w:fldCharType="begin"/>
            </w:r>
            <w:r w:rsidR="0080325E">
              <w:rPr>
                <w:noProof/>
                <w:webHidden/>
              </w:rPr>
              <w:instrText xml:space="preserve"> PAGEREF _Toc220943081 \h </w:instrText>
            </w:r>
            <w:r w:rsidR="0080325E">
              <w:rPr>
                <w:noProof/>
                <w:webHidden/>
              </w:rPr>
            </w:r>
            <w:r w:rsidR="0080325E">
              <w:rPr>
                <w:noProof/>
                <w:webHidden/>
              </w:rPr>
              <w:fldChar w:fldCharType="separate"/>
            </w:r>
            <w:r w:rsidR="0080325E">
              <w:rPr>
                <w:noProof/>
                <w:webHidden/>
              </w:rPr>
              <w:t>129</w:t>
            </w:r>
            <w:r w:rsidR="0080325E">
              <w:rPr>
                <w:noProof/>
                <w:webHidden/>
              </w:rPr>
              <w:fldChar w:fldCharType="end"/>
            </w:r>
          </w:hyperlink>
        </w:p>
        <w:p w14:paraId="139CFABA" w14:textId="35037B78" w:rsidR="0080325E" w:rsidRDefault="00166F40">
          <w:pPr>
            <w:pStyle w:val="Innehll3"/>
            <w:tabs>
              <w:tab w:val="right" w:leader="dot" w:pos="7586"/>
            </w:tabs>
            <w:rPr>
              <w:rFonts w:eastAsiaTheme="minorEastAsia"/>
              <w:noProof/>
              <w:lang w:eastAsia="sv-SE"/>
            </w:rPr>
          </w:pPr>
          <w:hyperlink w:anchor="_Toc220943082" w:history="1">
            <w:r w:rsidR="0080325E" w:rsidRPr="001E5EF3">
              <w:rPr>
                <w:rStyle w:val="Hyperlnk"/>
                <w:noProof/>
              </w:rPr>
              <w:t>DB12cb. Bärlager// Grupp 4</w:t>
            </w:r>
            <w:r w:rsidR="0080325E">
              <w:rPr>
                <w:noProof/>
                <w:webHidden/>
              </w:rPr>
              <w:tab/>
            </w:r>
            <w:r w:rsidR="0080325E">
              <w:rPr>
                <w:noProof/>
                <w:webHidden/>
              </w:rPr>
              <w:fldChar w:fldCharType="begin"/>
            </w:r>
            <w:r w:rsidR="0080325E">
              <w:rPr>
                <w:noProof/>
                <w:webHidden/>
              </w:rPr>
              <w:instrText xml:space="preserve"> PAGEREF _Toc220943082 \h </w:instrText>
            </w:r>
            <w:r w:rsidR="0080325E">
              <w:rPr>
                <w:noProof/>
                <w:webHidden/>
              </w:rPr>
            </w:r>
            <w:r w:rsidR="0080325E">
              <w:rPr>
                <w:noProof/>
                <w:webHidden/>
              </w:rPr>
              <w:fldChar w:fldCharType="separate"/>
            </w:r>
            <w:r w:rsidR="0080325E">
              <w:rPr>
                <w:noProof/>
                <w:webHidden/>
              </w:rPr>
              <w:t>130</w:t>
            </w:r>
            <w:r w:rsidR="0080325E">
              <w:rPr>
                <w:noProof/>
                <w:webHidden/>
              </w:rPr>
              <w:fldChar w:fldCharType="end"/>
            </w:r>
          </w:hyperlink>
        </w:p>
        <w:p w14:paraId="084B6CD8" w14:textId="2669830B" w:rsidR="0080325E" w:rsidRDefault="00166F40">
          <w:pPr>
            <w:pStyle w:val="Innehll3"/>
            <w:tabs>
              <w:tab w:val="right" w:leader="dot" w:pos="7586"/>
            </w:tabs>
            <w:rPr>
              <w:rFonts w:eastAsiaTheme="minorEastAsia"/>
              <w:noProof/>
              <w:lang w:eastAsia="sv-SE"/>
            </w:rPr>
          </w:pPr>
          <w:hyperlink w:anchor="_Toc220943083" w:history="1">
            <w:r w:rsidR="0080325E" w:rsidRPr="001E5EF3">
              <w:rPr>
                <w:rStyle w:val="Hyperlnk"/>
                <w:noProof/>
              </w:rPr>
              <w:t>DB12cc. Förstärkningslager</w:t>
            </w:r>
            <w:r w:rsidR="0080325E">
              <w:rPr>
                <w:noProof/>
                <w:webHidden/>
              </w:rPr>
              <w:tab/>
            </w:r>
            <w:r w:rsidR="0080325E">
              <w:rPr>
                <w:noProof/>
                <w:webHidden/>
              </w:rPr>
              <w:fldChar w:fldCharType="begin"/>
            </w:r>
            <w:r w:rsidR="0080325E">
              <w:rPr>
                <w:noProof/>
                <w:webHidden/>
              </w:rPr>
              <w:instrText xml:space="preserve"> PAGEREF _Toc220943083 \h </w:instrText>
            </w:r>
            <w:r w:rsidR="0080325E">
              <w:rPr>
                <w:noProof/>
                <w:webHidden/>
              </w:rPr>
            </w:r>
            <w:r w:rsidR="0080325E">
              <w:rPr>
                <w:noProof/>
                <w:webHidden/>
              </w:rPr>
              <w:fldChar w:fldCharType="separate"/>
            </w:r>
            <w:r w:rsidR="0080325E">
              <w:rPr>
                <w:noProof/>
                <w:webHidden/>
              </w:rPr>
              <w:t>131</w:t>
            </w:r>
            <w:r w:rsidR="0080325E">
              <w:rPr>
                <w:noProof/>
                <w:webHidden/>
              </w:rPr>
              <w:fldChar w:fldCharType="end"/>
            </w:r>
          </w:hyperlink>
        </w:p>
        <w:p w14:paraId="509B4195" w14:textId="39AD18A3" w:rsidR="0080325E" w:rsidRDefault="00166F40">
          <w:pPr>
            <w:pStyle w:val="Innehll3"/>
            <w:tabs>
              <w:tab w:val="right" w:leader="dot" w:pos="7586"/>
            </w:tabs>
            <w:rPr>
              <w:rFonts w:eastAsiaTheme="minorEastAsia"/>
              <w:noProof/>
              <w:lang w:eastAsia="sv-SE"/>
            </w:rPr>
          </w:pPr>
          <w:hyperlink w:anchor="_Toc220943084" w:history="1">
            <w:r w:rsidR="0080325E" w:rsidRPr="001E5EF3">
              <w:rPr>
                <w:rStyle w:val="Hyperlnk"/>
                <w:noProof/>
              </w:rPr>
              <w:t>DB12cc. Förstärkningslager// Grupp 3</w:t>
            </w:r>
            <w:r w:rsidR="0080325E">
              <w:rPr>
                <w:noProof/>
                <w:webHidden/>
              </w:rPr>
              <w:tab/>
            </w:r>
            <w:r w:rsidR="0080325E">
              <w:rPr>
                <w:noProof/>
                <w:webHidden/>
              </w:rPr>
              <w:fldChar w:fldCharType="begin"/>
            </w:r>
            <w:r w:rsidR="0080325E">
              <w:rPr>
                <w:noProof/>
                <w:webHidden/>
              </w:rPr>
              <w:instrText xml:space="preserve"> PAGEREF _Toc220943084 \h </w:instrText>
            </w:r>
            <w:r w:rsidR="0080325E">
              <w:rPr>
                <w:noProof/>
                <w:webHidden/>
              </w:rPr>
            </w:r>
            <w:r w:rsidR="0080325E">
              <w:rPr>
                <w:noProof/>
                <w:webHidden/>
              </w:rPr>
              <w:fldChar w:fldCharType="separate"/>
            </w:r>
            <w:r w:rsidR="0080325E">
              <w:rPr>
                <w:noProof/>
                <w:webHidden/>
              </w:rPr>
              <w:t>131</w:t>
            </w:r>
            <w:r w:rsidR="0080325E">
              <w:rPr>
                <w:noProof/>
                <w:webHidden/>
              </w:rPr>
              <w:fldChar w:fldCharType="end"/>
            </w:r>
          </w:hyperlink>
        </w:p>
        <w:p w14:paraId="6F2FC3EC" w14:textId="403ACDF5" w:rsidR="0080325E" w:rsidRDefault="00166F40">
          <w:pPr>
            <w:pStyle w:val="Innehll3"/>
            <w:tabs>
              <w:tab w:val="right" w:leader="dot" w:pos="7586"/>
            </w:tabs>
            <w:rPr>
              <w:rFonts w:eastAsiaTheme="minorEastAsia"/>
              <w:noProof/>
              <w:lang w:eastAsia="sv-SE"/>
            </w:rPr>
          </w:pPr>
          <w:hyperlink w:anchor="_Toc220943085" w:history="1">
            <w:r w:rsidR="0080325E" w:rsidRPr="001E5EF3">
              <w:rPr>
                <w:rStyle w:val="Hyperlnk"/>
                <w:noProof/>
              </w:rPr>
              <w:t>DB12cc. Förstärkningslager// Grupp 4</w:t>
            </w:r>
            <w:r w:rsidR="0080325E">
              <w:rPr>
                <w:noProof/>
                <w:webHidden/>
              </w:rPr>
              <w:tab/>
            </w:r>
            <w:r w:rsidR="0080325E">
              <w:rPr>
                <w:noProof/>
                <w:webHidden/>
              </w:rPr>
              <w:fldChar w:fldCharType="begin"/>
            </w:r>
            <w:r w:rsidR="0080325E">
              <w:rPr>
                <w:noProof/>
                <w:webHidden/>
              </w:rPr>
              <w:instrText xml:space="preserve"> PAGEREF _Toc220943085 \h </w:instrText>
            </w:r>
            <w:r w:rsidR="0080325E">
              <w:rPr>
                <w:noProof/>
                <w:webHidden/>
              </w:rPr>
            </w:r>
            <w:r w:rsidR="0080325E">
              <w:rPr>
                <w:noProof/>
                <w:webHidden/>
              </w:rPr>
              <w:fldChar w:fldCharType="separate"/>
            </w:r>
            <w:r w:rsidR="0080325E">
              <w:rPr>
                <w:noProof/>
                <w:webHidden/>
              </w:rPr>
              <w:t>132</w:t>
            </w:r>
            <w:r w:rsidR="0080325E">
              <w:rPr>
                <w:noProof/>
                <w:webHidden/>
              </w:rPr>
              <w:fldChar w:fldCharType="end"/>
            </w:r>
          </w:hyperlink>
        </w:p>
        <w:p w14:paraId="167C29ED" w14:textId="0860A240" w:rsidR="0080325E" w:rsidRDefault="00166F40">
          <w:pPr>
            <w:pStyle w:val="Innehll3"/>
            <w:tabs>
              <w:tab w:val="right" w:leader="dot" w:pos="7586"/>
            </w:tabs>
            <w:rPr>
              <w:rFonts w:eastAsiaTheme="minorEastAsia"/>
              <w:noProof/>
              <w:lang w:eastAsia="sv-SE"/>
            </w:rPr>
          </w:pPr>
          <w:hyperlink w:anchor="_Toc220943086" w:history="1">
            <w:r w:rsidR="0080325E" w:rsidRPr="001E5EF3">
              <w:rPr>
                <w:rStyle w:val="Hyperlnk"/>
                <w:noProof/>
              </w:rPr>
              <w:t>DB12d. Skyddslager</w:t>
            </w:r>
            <w:r w:rsidR="0080325E">
              <w:rPr>
                <w:noProof/>
                <w:webHidden/>
              </w:rPr>
              <w:tab/>
            </w:r>
            <w:r w:rsidR="0080325E">
              <w:rPr>
                <w:noProof/>
                <w:webHidden/>
              </w:rPr>
              <w:fldChar w:fldCharType="begin"/>
            </w:r>
            <w:r w:rsidR="0080325E">
              <w:rPr>
                <w:noProof/>
                <w:webHidden/>
              </w:rPr>
              <w:instrText xml:space="preserve"> PAGEREF _Toc220943086 \h </w:instrText>
            </w:r>
            <w:r w:rsidR="0080325E">
              <w:rPr>
                <w:noProof/>
                <w:webHidden/>
              </w:rPr>
            </w:r>
            <w:r w:rsidR="0080325E">
              <w:rPr>
                <w:noProof/>
                <w:webHidden/>
              </w:rPr>
              <w:fldChar w:fldCharType="separate"/>
            </w:r>
            <w:r w:rsidR="0080325E">
              <w:rPr>
                <w:noProof/>
                <w:webHidden/>
              </w:rPr>
              <w:t>132</w:t>
            </w:r>
            <w:r w:rsidR="0080325E">
              <w:rPr>
                <w:noProof/>
                <w:webHidden/>
              </w:rPr>
              <w:fldChar w:fldCharType="end"/>
            </w:r>
          </w:hyperlink>
        </w:p>
        <w:p w14:paraId="34611FDF" w14:textId="04FAC7C3" w:rsidR="0080325E" w:rsidRDefault="00166F40">
          <w:pPr>
            <w:pStyle w:val="Innehll3"/>
            <w:tabs>
              <w:tab w:val="right" w:leader="dot" w:pos="7586"/>
            </w:tabs>
            <w:rPr>
              <w:rFonts w:eastAsiaTheme="minorEastAsia"/>
              <w:noProof/>
              <w:lang w:eastAsia="sv-SE"/>
            </w:rPr>
          </w:pPr>
          <w:hyperlink w:anchor="_Toc220943087" w:history="1">
            <w:r w:rsidR="0080325E" w:rsidRPr="001E5EF3">
              <w:rPr>
                <w:rStyle w:val="Hyperlnk"/>
                <w:noProof/>
              </w:rPr>
              <w:t>DB12d. Skyddslager/ Frostisolering</w:t>
            </w:r>
            <w:r w:rsidR="0080325E">
              <w:rPr>
                <w:noProof/>
                <w:webHidden/>
              </w:rPr>
              <w:tab/>
            </w:r>
            <w:r w:rsidR="0080325E">
              <w:rPr>
                <w:noProof/>
                <w:webHidden/>
              </w:rPr>
              <w:fldChar w:fldCharType="begin"/>
            </w:r>
            <w:r w:rsidR="0080325E">
              <w:rPr>
                <w:noProof/>
                <w:webHidden/>
              </w:rPr>
              <w:instrText xml:space="preserve"> PAGEREF _Toc220943087 \h </w:instrText>
            </w:r>
            <w:r w:rsidR="0080325E">
              <w:rPr>
                <w:noProof/>
                <w:webHidden/>
              </w:rPr>
            </w:r>
            <w:r w:rsidR="0080325E">
              <w:rPr>
                <w:noProof/>
                <w:webHidden/>
              </w:rPr>
              <w:fldChar w:fldCharType="separate"/>
            </w:r>
            <w:r w:rsidR="0080325E">
              <w:rPr>
                <w:noProof/>
                <w:webHidden/>
              </w:rPr>
              <w:t>132</w:t>
            </w:r>
            <w:r w:rsidR="0080325E">
              <w:rPr>
                <w:noProof/>
                <w:webHidden/>
              </w:rPr>
              <w:fldChar w:fldCharType="end"/>
            </w:r>
          </w:hyperlink>
        </w:p>
        <w:p w14:paraId="0D107F63" w14:textId="7B2EA8A1" w:rsidR="0080325E" w:rsidRDefault="00166F40">
          <w:pPr>
            <w:pStyle w:val="Innehll3"/>
            <w:tabs>
              <w:tab w:val="right" w:leader="dot" w:pos="7586"/>
            </w:tabs>
            <w:rPr>
              <w:rFonts w:eastAsiaTheme="minorEastAsia"/>
              <w:noProof/>
              <w:lang w:eastAsia="sv-SE"/>
            </w:rPr>
          </w:pPr>
          <w:hyperlink w:anchor="_Toc220943088" w:history="1">
            <w:r w:rsidR="0080325E" w:rsidRPr="001E5EF3">
              <w:rPr>
                <w:rStyle w:val="Hyperlnk"/>
                <w:noProof/>
              </w:rPr>
              <w:t>DB3. Underbyggnad</w:t>
            </w:r>
            <w:r w:rsidR="0080325E">
              <w:rPr>
                <w:noProof/>
                <w:webHidden/>
              </w:rPr>
              <w:tab/>
            </w:r>
            <w:r w:rsidR="0080325E">
              <w:rPr>
                <w:noProof/>
                <w:webHidden/>
              </w:rPr>
              <w:fldChar w:fldCharType="begin"/>
            </w:r>
            <w:r w:rsidR="0080325E">
              <w:rPr>
                <w:noProof/>
                <w:webHidden/>
              </w:rPr>
              <w:instrText xml:space="preserve"> PAGEREF _Toc220943088 \h </w:instrText>
            </w:r>
            <w:r w:rsidR="0080325E">
              <w:rPr>
                <w:noProof/>
                <w:webHidden/>
              </w:rPr>
            </w:r>
            <w:r w:rsidR="0080325E">
              <w:rPr>
                <w:noProof/>
                <w:webHidden/>
              </w:rPr>
              <w:fldChar w:fldCharType="separate"/>
            </w:r>
            <w:r w:rsidR="0080325E">
              <w:rPr>
                <w:noProof/>
                <w:webHidden/>
              </w:rPr>
              <w:t>132</w:t>
            </w:r>
            <w:r w:rsidR="0080325E">
              <w:rPr>
                <w:noProof/>
                <w:webHidden/>
              </w:rPr>
              <w:fldChar w:fldCharType="end"/>
            </w:r>
          </w:hyperlink>
        </w:p>
        <w:p w14:paraId="4CF3B67B" w14:textId="4E1FB17B" w:rsidR="0080325E" w:rsidRDefault="00166F40">
          <w:pPr>
            <w:pStyle w:val="Innehll3"/>
            <w:tabs>
              <w:tab w:val="right" w:leader="dot" w:pos="7586"/>
            </w:tabs>
            <w:rPr>
              <w:rFonts w:eastAsiaTheme="minorEastAsia"/>
              <w:noProof/>
              <w:lang w:eastAsia="sv-SE"/>
            </w:rPr>
          </w:pPr>
          <w:hyperlink w:anchor="_Toc220943089" w:history="1">
            <w:r w:rsidR="0080325E" w:rsidRPr="001E5EF3">
              <w:rPr>
                <w:rStyle w:val="Hyperlnk"/>
                <w:noProof/>
              </w:rPr>
              <w:t>DB4. Undergrund</w:t>
            </w:r>
            <w:r w:rsidR="0080325E">
              <w:rPr>
                <w:noProof/>
                <w:webHidden/>
              </w:rPr>
              <w:tab/>
            </w:r>
            <w:r w:rsidR="0080325E">
              <w:rPr>
                <w:noProof/>
                <w:webHidden/>
              </w:rPr>
              <w:fldChar w:fldCharType="begin"/>
            </w:r>
            <w:r w:rsidR="0080325E">
              <w:rPr>
                <w:noProof/>
                <w:webHidden/>
              </w:rPr>
              <w:instrText xml:space="preserve"> PAGEREF _Toc220943089 \h </w:instrText>
            </w:r>
            <w:r w:rsidR="0080325E">
              <w:rPr>
                <w:noProof/>
                <w:webHidden/>
              </w:rPr>
            </w:r>
            <w:r w:rsidR="0080325E">
              <w:rPr>
                <w:noProof/>
                <w:webHidden/>
              </w:rPr>
              <w:fldChar w:fldCharType="separate"/>
            </w:r>
            <w:r w:rsidR="0080325E">
              <w:rPr>
                <w:noProof/>
                <w:webHidden/>
              </w:rPr>
              <w:t>132</w:t>
            </w:r>
            <w:r w:rsidR="0080325E">
              <w:rPr>
                <w:noProof/>
                <w:webHidden/>
              </w:rPr>
              <w:fldChar w:fldCharType="end"/>
            </w:r>
          </w:hyperlink>
        </w:p>
        <w:p w14:paraId="3CAC6B65" w14:textId="160FF697" w:rsidR="0080325E" w:rsidRDefault="00166F40">
          <w:pPr>
            <w:pStyle w:val="Innehll3"/>
            <w:tabs>
              <w:tab w:val="right" w:leader="dot" w:pos="7586"/>
            </w:tabs>
            <w:rPr>
              <w:rFonts w:eastAsiaTheme="minorEastAsia"/>
              <w:noProof/>
              <w:lang w:eastAsia="sv-SE"/>
            </w:rPr>
          </w:pPr>
          <w:hyperlink w:anchor="_Toc220943090" w:history="1">
            <w:r w:rsidR="0080325E" w:rsidRPr="001E5EF3">
              <w:rPr>
                <w:rStyle w:val="Hyperlnk"/>
                <w:noProof/>
              </w:rPr>
              <w:t>DB5. Konstruktion i sidoområde</w:t>
            </w:r>
            <w:r w:rsidR="0080325E">
              <w:rPr>
                <w:noProof/>
                <w:webHidden/>
              </w:rPr>
              <w:tab/>
            </w:r>
            <w:r w:rsidR="0080325E">
              <w:rPr>
                <w:noProof/>
                <w:webHidden/>
              </w:rPr>
              <w:fldChar w:fldCharType="begin"/>
            </w:r>
            <w:r w:rsidR="0080325E">
              <w:rPr>
                <w:noProof/>
                <w:webHidden/>
              </w:rPr>
              <w:instrText xml:space="preserve"> PAGEREF _Toc220943090 \h </w:instrText>
            </w:r>
            <w:r w:rsidR="0080325E">
              <w:rPr>
                <w:noProof/>
                <w:webHidden/>
              </w:rPr>
            </w:r>
            <w:r w:rsidR="0080325E">
              <w:rPr>
                <w:noProof/>
                <w:webHidden/>
              </w:rPr>
              <w:fldChar w:fldCharType="separate"/>
            </w:r>
            <w:r w:rsidR="0080325E">
              <w:rPr>
                <w:noProof/>
                <w:webHidden/>
              </w:rPr>
              <w:t>134</w:t>
            </w:r>
            <w:r w:rsidR="0080325E">
              <w:rPr>
                <w:noProof/>
                <w:webHidden/>
              </w:rPr>
              <w:fldChar w:fldCharType="end"/>
            </w:r>
          </w:hyperlink>
        </w:p>
        <w:p w14:paraId="3DA0CBF2" w14:textId="684D0CFB" w:rsidR="0080325E" w:rsidRDefault="00166F40">
          <w:pPr>
            <w:pStyle w:val="Innehll3"/>
            <w:tabs>
              <w:tab w:val="right" w:leader="dot" w:pos="7586"/>
            </w:tabs>
            <w:rPr>
              <w:rFonts w:eastAsiaTheme="minorEastAsia"/>
              <w:noProof/>
              <w:lang w:eastAsia="sv-SE"/>
            </w:rPr>
          </w:pPr>
          <w:hyperlink w:anchor="_Toc220943091" w:history="1">
            <w:r w:rsidR="0080325E" w:rsidRPr="001E5EF3">
              <w:rPr>
                <w:rStyle w:val="Hyperlnk"/>
                <w:noProof/>
              </w:rPr>
              <w:t>DB51. Slänt</w:t>
            </w:r>
            <w:r w:rsidR="0080325E">
              <w:rPr>
                <w:noProof/>
                <w:webHidden/>
              </w:rPr>
              <w:tab/>
            </w:r>
            <w:r w:rsidR="0080325E">
              <w:rPr>
                <w:noProof/>
                <w:webHidden/>
              </w:rPr>
              <w:fldChar w:fldCharType="begin"/>
            </w:r>
            <w:r w:rsidR="0080325E">
              <w:rPr>
                <w:noProof/>
                <w:webHidden/>
              </w:rPr>
              <w:instrText xml:space="preserve"> PAGEREF _Toc220943091 \h </w:instrText>
            </w:r>
            <w:r w:rsidR="0080325E">
              <w:rPr>
                <w:noProof/>
                <w:webHidden/>
              </w:rPr>
            </w:r>
            <w:r w:rsidR="0080325E">
              <w:rPr>
                <w:noProof/>
                <w:webHidden/>
              </w:rPr>
              <w:fldChar w:fldCharType="separate"/>
            </w:r>
            <w:r w:rsidR="0080325E">
              <w:rPr>
                <w:noProof/>
                <w:webHidden/>
              </w:rPr>
              <w:t>134</w:t>
            </w:r>
            <w:r w:rsidR="0080325E">
              <w:rPr>
                <w:noProof/>
                <w:webHidden/>
              </w:rPr>
              <w:fldChar w:fldCharType="end"/>
            </w:r>
          </w:hyperlink>
        </w:p>
        <w:p w14:paraId="5CBCDCFA" w14:textId="31346340" w:rsidR="0080325E" w:rsidRDefault="00166F40">
          <w:pPr>
            <w:pStyle w:val="Innehll3"/>
            <w:tabs>
              <w:tab w:val="right" w:leader="dot" w:pos="7586"/>
            </w:tabs>
            <w:rPr>
              <w:rFonts w:eastAsiaTheme="minorEastAsia"/>
              <w:noProof/>
              <w:lang w:eastAsia="sv-SE"/>
            </w:rPr>
          </w:pPr>
          <w:hyperlink w:anchor="_Toc220943092" w:history="1">
            <w:r w:rsidR="0080325E" w:rsidRPr="001E5EF3">
              <w:rPr>
                <w:rStyle w:val="Hyperlnk"/>
                <w:noProof/>
              </w:rPr>
              <w:t>DB51b. Innerslänt</w:t>
            </w:r>
            <w:r w:rsidR="0080325E">
              <w:rPr>
                <w:noProof/>
                <w:webHidden/>
              </w:rPr>
              <w:tab/>
            </w:r>
            <w:r w:rsidR="0080325E">
              <w:rPr>
                <w:noProof/>
                <w:webHidden/>
              </w:rPr>
              <w:fldChar w:fldCharType="begin"/>
            </w:r>
            <w:r w:rsidR="0080325E">
              <w:rPr>
                <w:noProof/>
                <w:webHidden/>
              </w:rPr>
              <w:instrText xml:space="preserve"> PAGEREF _Toc220943092 \h </w:instrText>
            </w:r>
            <w:r w:rsidR="0080325E">
              <w:rPr>
                <w:noProof/>
                <w:webHidden/>
              </w:rPr>
            </w:r>
            <w:r w:rsidR="0080325E">
              <w:rPr>
                <w:noProof/>
                <w:webHidden/>
              </w:rPr>
              <w:fldChar w:fldCharType="separate"/>
            </w:r>
            <w:r w:rsidR="0080325E">
              <w:rPr>
                <w:noProof/>
                <w:webHidden/>
              </w:rPr>
              <w:t>134</w:t>
            </w:r>
            <w:r w:rsidR="0080325E">
              <w:rPr>
                <w:noProof/>
                <w:webHidden/>
              </w:rPr>
              <w:fldChar w:fldCharType="end"/>
            </w:r>
          </w:hyperlink>
        </w:p>
        <w:p w14:paraId="54764965" w14:textId="4523EB72" w:rsidR="0080325E" w:rsidRDefault="00166F40">
          <w:pPr>
            <w:pStyle w:val="Innehll3"/>
            <w:tabs>
              <w:tab w:val="right" w:leader="dot" w:pos="7586"/>
            </w:tabs>
            <w:rPr>
              <w:rFonts w:eastAsiaTheme="minorEastAsia"/>
              <w:noProof/>
              <w:lang w:eastAsia="sv-SE"/>
            </w:rPr>
          </w:pPr>
          <w:hyperlink w:anchor="_Toc220943093" w:history="1">
            <w:r w:rsidR="0080325E" w:rsidRPr="001E5EF3">
              <w:rPr>
                <w:rStyle w:val="Hyperlnk"/>
                <w:noProof/>
              </w:rPr>
              <w:t>DB51c. Ytterslänt</w:t>
            </w:r>
            <w:r w:rsidR="0080325E">
              <w:rPr>
                <w:noProof/>
                <w:webHidden/>
              </w:rPr>
              <w:tab/>
            </w:r>
            <w:r w:rsidR="0080325E">
              <w:rPr>
                <w:noProof/>
                <w:webHidden/>
              </w:rPr>
              <w:fldChar w:fldCharType="begin"/>
            </w:r>
            <w:r w:rsidR="0080325E">
              <w:rPr>
                <w:noProof/>
                <w:webHidden/>
              </w:rPr>
              <w:instrText xml:space="preserve"> PAGEREF _Toc220943093 \h </w:instrText>
            </w:r>
            <w:r w:rsidR="0080325E">
              <w:rPr>
                <w:noProof/>
                <w:webHidden/>
              </w:rPr>
            </w:r>
            <w:r w:rsidR="0080325E">
              <w:rPr>
                <w:noProof/>
                <w:webHidden/>
              </w:rPr>
              <w:fldChar w:fldCharType="separate"/>
            </w:r>
            <w:r w:rsidR="0080325E">
              <w:rPr>
                <w:noProof/>
                <w:webHidden/>
              </w:rPr>
              <w:t>135</w:t>
            </w:r>
            <w:r w:rsidR="0080325E">
              <w:rPr>
                <w:noProof/>
                <w:webHidden/>
              </w:rPr>
              <w:fldChar w:fldCharType="end"/>
            </w:r>
          </w:hyperlink>
        </w:p>
        <w:p w14:paraId="58EA9B14" w14:textId="051DDF9E" w:rsidR="0080325E" w:rsidRDefault="00166F40">
          <w:pPr>
            <w:pStyle w:val="Innehll3"/>
            <w:tabs>
              <w:tab w:val="right" w:leader="dot" w:pos="7586"/>
            </w:tabs>
            <w:rPr>
              <w:rFonts w:eastAsiaTheme="minorEastAsia"/>
              <w:noProof/>
              <w:lang w:eastAsia="sv-SE"/>
            </w:rPr>
          </w:pPr>
          <w:hyperlink w:anchor="_Toc220943094" w:history="1">
            <w:r w:rsidR="0080325E" w:rsidRPr="001E5EF3">
              <w:rPr>
                <w:rStyle w:val="Hyperlnk"/>
                <w:noProof/>
              </w:rPr>
              <w:t>DB51c. Ytterslänt/ Jord</w:t>
            </w:r>
            <w:r w:rsidR="0080325E">
              <w:rPr>
                <w:noProof/>
                <w:webHidden/>
              </w:rPr>
              <w:tab/>
            </w:r>
            <w:r w:rsidR="0080325E">
              <w:rPr>
                <w:noProof/>
                <w:webHidden/>
              </w:rPr>
              <w:fldChar w:fldCharType="begin"/>
            </w:r>
            <w:r w:rsidR="0080325E">
              <w:rPr>
                <w:noProof/>
                <w:webHidden/>
              </w:rPr>
              <w:instrText xml:space="preserve"> PAGEREF _Toc220943094 \h </w:instrText>
            </w:r>
            <w:r w:rsidR="0080325E">
              <w:rPr>
                <w:noProof/>
                <w:webHidden/>
              </w:rPr>
            </w:r>
            <w:r w:rsidR="0080325E">
              <w:rPr>
                <w:noProof/>
                <w:webHidden/>
              </w:rPr>
              <w:fldChar w:fldCharType="separate"/>
            </w:r>
            <w:r w:rsidR="0080325E">
              <w:rPr>
                <w:noProof/>
                <w:webHidden/>
              </w:rPr>
              <w:t>135</w:t>
            </w:r>
            <w:r w:rsidR="0080325E">
              <w:rPr>
                <w:noProof/>
                <w:webHidden/>
              </w:rPr>
              <w:fldChar w:fldCharType="end"/>
            </w:r>
          </w:hyperlink>
        </w:p>
        <w:p w14:paraId="3B4C43FB" w14:textId="43FB7DB1" w:rsidR="0080325E" w:rsidRDefault="00166F40">
          <w:pPr>
            <w:pStyle w:val="Innehll3"/>
            <w:tabs>
              <w:tab w:val="right" w:leader="dot" w:pos="7586"/>
            </w:tabs>
            <w:rPr>
              <w:rFonts w:eastAsiaTheme="minorEastAsia"/>
              <w:noProof/>
              <w:lang w:eastAsia="sv-SE"/>
            </w:rPr>
          </w:pPr>
          <w:hyperlink w:anchor="_Toc220943095" w:history="1">
            <w:r w:rsidR="0080325E" w:rsidRPr="001E5EF3">
              <w:rPr>
                <w:rStyle w:val="Hyperlnk"/>
                <w:noProof/>
              </w:rPr>
              <w:t>DB51c. Ytterslänt/ Berg</w:t>
            </w:r>
            <w:r w:rsidR="0080325E">
              <w:rPr>
                <w:noProof/>
                <w:webHidden/>
              </w:rPr>
              <w:tab/>
            </w:r>
            <w:r w:rsidR="0080325E">
              <w:rPr>
                <w:noProof/>
                <w:webHidden/>
              </w:rPr>
              <w:fldChar w:fldCharType="begin"/>
            </w:r>
            <w:r w:rsidR="0080325E">
              <w:rPr>
                <w:noProof/>
                <w:webHidden/>
              </w:rPr>
              <w:instrText xml:space="preserve"> PAGEREF _Toc220943095 \h </w:instrText>
            </w:r>
            <w:r w:rsidR="0080325E">
              <w:rPr>
                <w:noProof/>
                <w:webHidden/>
              </w:rPr>
            </w:r>
            <w:r w:rsidR="0080325E">
              <w:rPr>
                <w:noProof/>
                <w:webHidden/>
              </w:rPr>
              <w:fldChar w:fldCharType="separate"/>
            </w:r>
            <w:r w:rsidR="0080325E">
              <w:rPr>
                <w:noProof/>
                <w:webHidden/>
              </w:rPr>
              <w:t>135</w:t>
            </w:r>
            <w:r w:rsidR="0080325E">
              <w:rPr>
                <w:noProof/>
                <w:webHidden/>
              </w:rPr>
              <w:fldChar w:fldCharType="end"/>
            </w:r>
          </w:hyperlink>
        </w:p>
        <w:p w14:paraId="77D8B55E" w14:textId="426BE569" w:rsidR="0080325E" w:rsidRDefault="00166F40">
          <w:pPr>
            <w:pStyle w:val="Innehll3"/>
            <w:tabs>
              <w:tab w:val="right" w:leader="dot" w:pos="7586"/>
            </w:tabs>
            <w:rPr>
              <w:rFonts w:eastAsiaTheme="minorEastAsia"/>
              <w:noProof/>
              <w:lang w:eastAsia="sv-SE"/>
            </w:rPr>
          </w:pPr>
          <w:hyperlink w:anchor="_Toc220943096" w:history="1">
            <w:r w:rsidR="0080325E" w:rsidRPr="001E5EF3">
              <w:rPr>
                <w:rStyle w:val="Hyperlnk"/>
                <w:noProof/>
              </w:rPr>
              <w:t>DB52. Vall, skärm</w:t>
            </w:r>
            <w:r w:rsidR="0080325E">
              <w:rPr>
                <w:noProof/>
                <w:webHidden/>
              </w:rPr>
              <w:tab/>
            </w:r>
            <w:r w:rsidR="0080325E">
              <w:rPr>
                <w:noProof/>
                <w:webHidden/>
              </w:rPr>
              <w:fldChar w:fldCharType="begin"/>
            </w:r>
            <w:r w:rsidR="0080325E">
              <w:rPr>
                <w:noProof/>
                <w:webHidden/>
              </w:rPr>
              <w:instrText xml:space="preserve"> PAGEREF _Toc220943096 \h </w:instrText>
            </w:r>
            <w:r w:rsidR="0080325E">
              <w:rPr>
                <w:noProof/>
                <w:webHidden/>
              </w:rPr>
            </w:r>
            <w:r w:rsidR="0080325E">
              <w:rPr>
                <w:noProof/>
                <w:webHidden/>
              </w:rPr>
              <w:fldChar w:fldCharType="separate"/>
            </w:r>
            <w:r w:rsidR="0080325E">
              <w:rPr>
                <w:noProof/>
                <w:webHidden/>
              </w:rPr>
              <w:t>137</w:t>
            </w:r>
            <w:r w:rsidR="0080325E">
              <w:rPr>
                <w:noProof/>
                <w:webHidden/>
              </w:rPr>
              <w:fldChar w:fldCharType="end"/>
            </w:r>
          </w:hyperlink>
        </w:p>
        <w:p w14:paraId="4FB2D866" w14:textId="580F7882" w:rsidR="0080325E" w:rsidRDefault="00166F40">
          <w:pPr>
            <w:pStyle w:val="Innehll3"/>
            <w:tabs>
              <w:tab w:val="right" w:leader="dot" w:pos="7586"/>
            </w:tabs>
            <w:rPr>
              <w:rFonts w:eastAsiaTheme="minorEastAsia"/>
              <w:noProof/>
              <w:lang w:eastAsia="sv-SE"/>
            </w:rPr>
          </w:pPr>
          <w:hyperlink w:anchor="_Toc220943097" w:history="1">
            <w:r w:rsidR="0080325E" w:rsidRPr="001E5EF3">
              <w:rPr>
                <w:rStyle w:val="Hyperlnk"/>
                <w:noProof/>
              </w:rPr>
              <w:t>DB52. Vall, skärm/ Tryckbank</w:t>
            </w:r>
            <w:r w:rsidR="0080325E">
              <w:rPr>
                <w:noProof/>
                <w:webHidden/>
              </w:rPr>
              <w:tab/>
            </w:r>
            <w:r w:rsidR="0080325E">
              <w:rPr>
                <w:noProof/>
                <w:webHidden/>
              </w:rPr>
              <w:fldChar w:fldCharType="begin"/>
            </w:r>
            <w:r w:rsidR="0080325E">
              <w:rPr>
                <w:noProof/>
                <w:webHidden/>
              </w:rPr>
              <w:instrText xml:space="preserve"> PAGEREF _Toc220943097 \h </w:instrText>
            </w:r>
            <w:r w:rsidR="0080325E">
              <w:rPr>
                <w:noProof/>
                <w:webHidden/>
              </w:rPr>
            </w:r>
            <w:r w:rsidR="0080325E">
              <w:rPr>
                <w:noProof/>
                <w:webHidden/>
              </w:rPr>
              <w:fldChar w:fldCharType="separate"/>
            </w:r>
            <w:r w:rsidR="0080325E">
              <w:rPr>
                <w:noProof/>
                <w:webHidden/>
              </w:rPr>
              <w:t>137</w:t>
            </w:r>
            <w:r w:rsidR="0080325E">
              <w:rPr>
                <w:noProof/>
                <w:webHidden/>
              </w:rPr>
              <w:fldChar w:fldCharType="end"/>
            </w:r>
          </w:hyperlink>
        </w:p>
        <w:p w14:paraId="1B24A7A2" w14:textId="0989BD89" w:rsidR="0080325E" w:rsidRDefault="00166F40">
          <w:pPr>
            <w:pStyle w:val="Innehll3"/>
            <w:tabs>
              <w:tab w:val="right" w:leader="dot" w:pos="7586"/>
            </w:tabs>
            <w:rPr>
              <w:rFonts w:eastAsiaTheme="minorEastAsia"/>
              <w:noProof/>
              <w:lang w:eastAsia="sv-SE"/>
            </w:rPr>
          </w:pPr>
          <w:hyperlink w:anchor="_Toc220943098" w:history="1">
            <w:r w:rsidR="0080325E" w:rsidRPr="001E5EF3">
              <w:rPr>
                <w:rStyle w:val="Hyperlnk"/>
                <w:noProof/>
              </w:rPr>
              <w:t>DB52. Vall, skärm/ Bullerskyddsvall</w:t>
            </w:r>
            <w:r w:rsidR="0080325E">
              <w:rPr>
                <w:noProof/>
                <w:webHidden/>
              </w:rPr>
              <w:tab/>
            </w:r>
            <w:r w:rsidR="0080325E">
              <w:rPr>
                <w:noProof/>
                <w:webHidden/>
              </w:rPr>
              <w:fldChar w:fldCharType="begin"/>
            </w:r>
            <w:r w:rsidR="0080325E">
              <w:rPr>
                <w:noProof/>
                <w:webHidden/>
              </w:rPr>
              <w:instrText xml:space="preserve"> PAGEREF _Toc220943098 \h </w:instrText>
            </w:r>
            <w:r w:rsidR="0080325E">
              <w:rPr>
                <w:noProof/>
                <w:webHidden/>
              </w:rPr>
            </w:r>
            <w:r w:rsidR="0080325E">
              <w:rPr>
                <w:noProof/>
                <w:webHidden/>
              </w:rPr>
              <w:fldChar w:fldCharType="separate"/>
            </w:r>
            <w:r w:rsidR="0080325E">
              <w:rPr>
                <w:noProof/>
                <w:webHidden/>
              </w:rPr>
              <w:t>137</w:t>
            </w:r>
            <w:r w:rsidR="0080325E">
              <w:rPr>
                <w:noProof/>
                <w:webHidden/>
              </w:rPr>
              <w:fldChar w:fldCharType="end"/>
            </w:r>
          </w:hyperlink>
        </w:p>
        <w:p w14:paraId="683FBEE0" w14:textId="3A91EEAF" w:rsidR="0080325E" w:rsidRDefault="00166F40">
          <w:pPr>
            <w:pStyle w:val="Innehll3"/>
            <w:tabs>
              <w:tab w:val="right" w:leader="dot" w:pos="7586"/>
            </w:tabs>
            <w:rPr>
              <w:rFonts w:eastAsiaTheme="minorEastAsia"/>
              <w:noProof/>
              <w:lang w:eastAsia="sv-SE"/>
            </w:rPr>
          </w:pPr>
          <w:hyperlink w:anchor="_Toc220943099" w:history="1">
            <w:r w:rsidR="0080325E" w:rsidRPr="001E5EF3">
              <w:rPr>
                <w:rStyle w:val="Hyperlnk"/>
                <w:noProof/>
              </w:rPr>
              <w:t>DB52. Vall, skärm/ Bullerskyddsskärm</w:t>
            </w:r>
            <w:r w:rsidR="0080325E">
              <w:rPr>
                <w:noProof/>
                <w:webHidden/>
              </w:rPr>
              <w:tab/>
            </w:r>
            <w:r w:rsidR="0080325E">
              <w:rPr>
                <w:noProof/>
                <w:webHidden/>
              </w:rPr>
              <w:fldChar w:fldCharType="begin"/>
            </w:r>
            <w:r w:rsidR="0080325E">
              <w:rPr>
                <w:noProof/>
                <w:webHidden/>
              </w:rPr>
              <w:instrText xml:space="preserve"> PAGEREF _Toc220943099 \h </w:instrText>
            </w:r>
            <w:r w:rsidR="0080325E">
              <w:rPr>
                <w:noProof/>
                <w:webHidden/>
              </w:rPr>
            </w:r>
            <w:r w:rsidR="0080325E">
              <w:rPr>
                <w:noProof/>
                <w:webHidden/>
              </w:rPr>
              <w:fldChar w:fldCharType="separate"/>
            </w:r>
            <w:r w:rsidR="0080325E">
              <w:rPr>
                <w:noProof/>
                <w:webHidden/>
              </w:rPr>
              <w:t>138</w:t>
            </w:r>
            <w:r w:rsidR="0080325E">
              <w:rPr>
                <w:noProof/>
                <w:webHidden/>
              </w:rPr>
              <w:fldChar w:fldCharType="end"/>
            </w:r>
          </w:hyperlink>
        </w:p>
        <w:p w14:paraId="708A8D16" w14:textId="09723FAC" w:rsidR="0080325E" w:rsidRDefault="00166F40">
          <w:pPr>
            <w:pStyle w:val="Innehll3"/>
            <w:tabs>
              <w:tab w:val="right" w:leader="dot" w:pos="7586"/>
            </w:tabs>
            <w:rPr>
              <w:rFonts w:eastAsiaTheme="minorEastAsia"/>
              <w:noProof/>
              <w:lang w:eastAsia="sv-SE"/>
            </w:rPr>
          </w:pPr>
          <w:hyperlink w:anchor="_Toc220943100" w:history="1">
            <w:r w:rsidR="0080325E" w:rsidRPr="001E5EF3">
              <w:rPr>
                <w:rStyle w:val="Hyperlnk"/>
                <w:noProof/>
              </w:rPr>
              <w:t>DB53. Vegetation med växtbädd</w:t>
            </w:r>
            <w:r w:rsidR="0080325E">
              <w:rPr>
                <w:noProof/>
                <w:webHidden/>
              </w:rPr>
              <w:tab/>
            </w:r>
            <w:r w:rsidR="0080325E">
              <w:rPr>
                <w:noProof/>
                <w:webHidden/>
              </w:rPr>
              <w:fldChar w:fldCharType="begin"/>
            </w:r>
            <w:r w:rsidR="0080325E">
              <w:rPr>
                <w:noProof/>
                <w:webHidden/>
              </w:rPr>
              <w:instrText xml:space="preserve"> PAGEREF _Toc220943100 \h </w:instrText>
            </w:r>
            <w:r w:rsidR="0080325E">
              <w:rPr>
                <w:noProof/>
                <w:webHidden/>
              </w:rPr>
            </w:r>
            <w:r w:rsidR="0080325E">
              <w:rPr>
                <w:noProof/>
                <w:webHidden/>
              </w:rPr>
              <w:fldChar w:fldCharType="separate"/>
            </w:r>
            <w:r w:rsidR="0080325E">
              <w:rPr>
                <w:noProof/>
                <w:webHidden/>
              </w:rPr>
              <w:t>141</w:t>
            </w:r>
            <w:r w:rsidR="0080325E">
              <w:rPr>
                <w:noProof/>
                <w:webHidden/>
              </w:rPr>
              <w:fldChar w:fldCharType="end"/>
            </w:r>
          </w:hyperlink>
        </w:p>
        <w:p w14:paraId="0E536C8C" w14:textId="12BC31F5" w:rsidR="0080325E" w:rsidRDefault="00166F40">
          <w:pPr>
            <w:pStyle w:val="Innehll3"/>
            <w:tabs>
              <w:tab w:val="right" w:leader="dot" w:pos="7586"/>
            </w:tabs>
            <w:rPr>
              <w:rFonts w:eastAsiaTheme="minorEastAsia"/>
              <w:noProof/>
              <w:lang w:eastAsia="sv-SE"/>
            </w:rPr>
          </w:pPr>
          <w:hyperlink w:anchor="_Toc220943101" w:history="1">
            <w:r w:rsidR="0080325E" w:rsidRPr="001E5EF3">
              <w:rPr>
                <w:rStyle w:val="Hyperlnk"/>
                <w:noProof/>
              </w:rPr>
              <w:t>DB55. Stödkonstruktion</w:t>
            </w:r>
            <w:r w:rsidR="0080325E">
              <w:rPr>
                <w:noProof/>
                <w:webHidden/>
              </w:rPr>
              <w:tab/>
            </w:r>
            <w:r w:rsidR="0080325E">
              <w:rPr>
                <w:noProof/>
                <w:webHidden/>
              </w:rPr>
              <w:fldChar w:fldCharType="begin"/>
            </w:r>
            <w:r w:rsidR="0080325E">
              <w:rPr>
                <w:noProof/>
                <w:webHidden/>
              </w:rPr>
              <w:instrText xml:space="preserve"> PAGEREF _Toc220943101 \h </w:instrText>
            </w:r>
            <w:r w:rsidR="0080325E">
              <w:rPr>
                <w:noProof/>
                <w:webHidden/>
              </w:rPr>
            </w:r>
            <w:r w:rsidR="0080325E">
              <w:rPr>
                <w:noProof/>
                <w:webHidden/>
              </w:rPr>
              <w:fldChar w:fldCharType="separate"/>
            </w:r>
            <w:r w:rsidR="0080325E">
              <w:rPr>
                <w:noProof/>
                <w:webHidden/>
              </w:rPr>
              <w:t>144</w:t>
            </w:r>
            <w:r w:rsidR="0080325E">
              <w:rPr>
                <w:noProof/>
                <w:webHidden/>
              </w:rPr>
              <w:fldChar w:fldCharType="end"/>
            </w:r>
          </w:hyperlink>
        </w:p>
        <w:p w14:paraId="3177EB89" w14:textId="215AA5F1" w:rsidR="0080325E" w:rsidRDefault="00166F40">
          <w:pPr>
            <w:pStyle w:val="Innehll3"/>
            <w:tabs>
              <w:tab w:val="right" w:leader="dot" w:pos="7586"/>
            </w:tabs>
            <w:rPr>
              <w:rFonts w:eastAsiaTheme="minorEastAsia"/>
              <w:noProof/>
              <w:lang w:eastAsia="sv-SE"/>
            </w:rPr>
          </w:pPr>
          <w:hyperlink w:anchor="_Toc220943102" w:history="1">
            <w:r w:rsidR="0080325E" w:rsidRPr="001E5EF3">
              <w:rPr>
                <w:rStyle w:val="Hyperlnk"/>
                <w:noProof/>
              </w:rPr>
              <w:t>DB55. Stödkonstruktion/ Stödmur</w:t>
            </w:r>
            <w:r w:rsidR="0080325E">
              <w:rPr>
                <w:noProof/>
                <w:webHidden/>
              </w:rPr>
              <w:tab/>
            </w:r>
            <w:r w:rsidR="0080325E">
              <w:rPr>
                <w:noProof/>
                <w:webHidden/>
              </w:rPr>
              <w:fldChar w:fldCharType="begin"/>
            </w:r>
            <w:r w:rsidR="0080325E">
              <w:rPr>
                <w:noProof/>
                <w:webHidden/>
              </w:rPr>
              <w:instrText xml:space="preserve"> PAGEREF _Toc220943102 \h </w:instrText>
            </w:r>
            <w:r w:rsidR="0080325E">
              <w:rPr>
                <w:noProof/>
                <w:webHidden/>
              </w:rPr>
            </w:r>
            <w:r w:rsidR="0080325E">
              <w:rPr>
                <w:noProof/>
                <w:webHidden/>
              </w:rPr>
              <w:fldChar w:fldCharType="separate"/>
            </w:r>
            <w:r w:rsidR="0080325E">
              <w:rPr>
                <w:noProof/>
                <w:webHidden/>
              </w:rPr>
              <w:t>144</w:t>
            </w:r>
            <w:r w:rsidR="0080325E">
              <w:rPr>
                <w:noProof/>
                <w:webHidden/>
              </w:rPr>
              <w:fldChar w:fldCharType="end"/>
            </w:r>
          </w:hyperlink>
        </w:p>
        <w:p w14:paraId="6093B4D8" w14:textId="1AF334B1" w:rsidR="0080325E" w:rsidRDefault="00166F40">
          <w:pPr>
            <w:pStyle w:val="Innehll3"/>
            <w:tabs>
              <w:tab w:val="right" w:leader="dot" w:pos="7586"/>
            </w:tabs>
            <w:rPr>
              <w:rFonts w:eastAsiaTheme="minorEastAsia"/>
              <w:noProof/>
              <w:lang w:eastAsia="sv-SE"/>
            </w:rPr>
          </w:pPr>
          <w:hyperlink w:anchor="_Toc220943103" w:history="1">
            <w:r w:rsidR="0080325E" w:rsidRPr="001E5EF3">
              <w:rPr>
                <w:rStyle w:val="Hyperlnk"/>
                <w:noProof/>
              </w:rPr>
              <w:t>DB55. Stödkonstruktion/ Stenfylld nätkorg</w:t>
            </w:r>
            <w:r w:rsidR="0080325E">
              <w:rPr>
                <w:noProof/>
                <w:webHidden/>
              </w:rPr>
              <w:tab/>
            </w:r>
            <w:r w:rsidR="0080325E">
              <w:rPr>
                <w:noProof/>
                <w:webHidden/>
              </w:rPr>
              <w:fldChar w:fldCharType="begin"/>
            </w:r>
            <w:r w:rsidR="0080325E">
              <w:rPr>
                <w:noProof/>
                <w:webHidden/>
              </w:rPr>
              <w:instrText xml:space="preserve"> PAGEREF _Toc220943103 \h </w:instrText>
            </w:r>
            <w:r w:rsidR="0080325E">
              <w:rPr>
                <w:noProof/>
                <w:webHidden/>
              </w:rPr>
            </w:r>
            <w:r w:rsidR="0080325E">
              <w:rPr>
                <w:noProof/>
                <w:webHidden/>
              </w:rPr>
              <w:fldChar w:fldCharType="separate"/>
            </w:r>
            <w:r w:rsidR="0080325E">
              <w:rPr>
                <w:noProof/>
                <w:webHidden/>
              </w:rPr>
              <w:t>145</w:t>
            </w:r>
            <w:r w:rsidR="0080325E">
              <w:rPr>
                <w:noProof/>
                <w:webHidden/>
              </w:rPr>
              <w:fldChar w:fldCharType="end"/>
            </w:r>
          </w:hyperlink>
        </w:p>
        <w:p w14:paraId="1D8DA6A6" w14:textId="28B08746" w:rsidR="0080325E" w:rsidRDefault="00166F40">
          <w:pPr>
            <w:pStyle w:val="Innehll3"/>
            <w:tabs>
              <w:tab w:val="right" w:leader="dot" w:pos="7586"/>
            </w:tabs>
            <w:rPr>
              <w:rFonts w:eastAsiaTheme="minorEastAsia"/>
              <w:noProof/>
              <w:lang w:eastAsia="sv-SE"/>
            </w:rPr>
          </w:pPr>
          <w:hyperlink w:anchor="_Toc220943104" w:history="1">
            <w:r w:rsidR="0080325E" w:rsidRPr="001E5EF3">
              <w:rPr>
                <w:rStyle w:val="Hyperlnk"/>
                <w:noProof/>
              </w:rPr>
              <w:t>DB56. Stängsel</w:t>
            </w:r>
            <w:r w:rsidR="0080325E">
              <w:rPr>
                <w:noProof/>
                <w:webHidden/>
              </w:rPr>
              <w:tab/>
            </w:r>
            <w:r w:rsidR="0080325E">
              <w:rPr>
                <w:noProof/>
                <w:webHidden/>
              </w:rPr>
              <w:fldChar w:fldCharType="begin"/>
            </w:r>
            <w:r w:rsidR="0080325E">
              <w:rPr>
                <w:noProof/>
                <w:webHidden/>
              </w:rPr>
              <w:instrText xml:space="preserve"> PAGEREF _Toc220943104 \h </w:instrText>
            </w:r>
            <w:r w:rsidR="0080325E">
              <w:rPr>
                <w:noProof/>
                <w:webHidden/>
              </w:rPr>
            </w:r>
            <w:r w:rsidR="0080325E">
              <w:rPr>
                <w:noProof/>
                <w:webHidden/>
              </w:rPr>
              <w:fldChar w:fldCharType="separate"/>
            </w:r>
            <w:r w:rsidR="0080325E">
              <w:rPr>
                <w:noProof/>
                <w:webHidden/>
              </w:rPr>
              <w:t>145</w:t>
            </w:r>
            <w:r w:rsidR="0080325E">
              <w:rPr>
                <w:noProof/>
                <w:webHidden/>
              </w:rPr>
              <w:fldChar w:fldCharType="end"/>
            </w:r>
          </w:hyperlink>
        </w:p>
        <w:p w14:paraId="5E3F0286" w14:textId="3F9EC92C" w:rsidR="0080325E" w:rsidRDefault="00166F40">
          <w:pPr>
            <w:pStyle w:val="Innehll3"/>
            <w:tabs>
              <w:tab w:val="right" w:leader="dot" w:pos="7586"/>
            </w:tabs>
            <w:rPr>
              <w:rFonts w:eastAsiaTheme="minorEastAsia"/>
              <w:noProof/>
              <w:lang w:eastAsia="sv-SE"/>
            </w:rPr>
          </w:pPr>
          <w:hyperlink w:anchor="_Toc220943105" w:history="1">
            <w:r w:rsidR="0080325E" w:rsidRPr="001E5EF3">
              <w:rPr>
                <w:rStyle w:val="Hyperlnk"/>
                <w:rFonts w:eastAsia="Times New Roman"/>
                <w:noProof/>
                <w:lang w:eastAsia="sv-SE"/>
              </w:rPr>
              <w:t>DB56. Stängsel/ Viltstängsel</w:t>
            </w:r>
            <w:r w:rsidR="0080325E">
              <w:rPr>
                <w:noProof/>
                <w:webHidden/>
              </w:rPr>
              <w:tab/>
            </w:r>
            <w:r w:rsidR="0080325E">
              <w:rPr>
                <w:noProof/>
                <w:webHidden/>
              </w:rPr>
              <w:fldChar w:fldCharType="begin"/>
            </w:r>
            <w:r w:rsidR="0080325E">
              <w:rPr>
                <w:noProof/>
                <w:webHidden/>
              </w:rPr>
              <w:instrText xml:space="preserve"> PAGEREF _Toc220943105 \h </w:instrText>
            </w:r>
            <w:r w:rsidR="0080325E">
              <w:rPr>
                <w:noProof/>
                <w:webHidden/>
              </w:rPr>
            </w:r>
            <w:r w:rsidR="0080325E">
              <w:rPr>
                <w:noProof/>
                <w:webHidden/>
              </w:rPr>
              <w:fldChar w:fldCharType="separate"/>
            </w:r>
            <w:r w:rsidR="0080325E">
              <w:rPr>
                <w:noProof/>
                <w:webHidden/>
              </w:rPr>
              <w:t>145</w:t>
            </w:r>
            <w:r w:rsidR="0080325E">
              <w:rPr>
                <w:noProof/>
                <w:webHidden/>
              </w:rPr>
              <w:fldChar w:fldCharType="end"/>
            </w:r>
          </w:hyperlink>
        </w:p>
        <w:p w14:paraId="3250AED0" w14:textId="2F719FED" w:rsidR="0080325E" w:rsidRDefault="00166F40">
          <w:pPr>
            <w:pStyle w:val="Innehll3"/>
            <w:tabs>
              <w:tab w:val="right" w:leader="dot" w:pos="7586"/>
            </w:tabs>
            <w:rPr>
              <w:rFonts w:eastAsiaTheme="minorEastAsia"/>
              <w:noProof/>
              <w:lang w:eastAsia="sv-SE"/>
            </w:rPr>
          </w:pPr>
          <w:hyperlink w:anchor="_Toc220943106" w:history="1">
            <w:r w:rsidR="0080325E" w:rsidRPr="001E5EF3">
              <w:rPr>
                <w:rStyle w:val="Hyperlnk"/>
                <w:noProof/>
              </w:rPr>
              <w:t>DB57. Komplettering</w:t>
            </w:r>
            <w:r w:rsidR="0080325E">
              <w:rPr>
                <w:noProof/>
                <w:webHidden/>
              </w:rPr>
              <w:tab/>
            </w:r>
            <w:r w:rsidR="0080325E">
              <w:rPr>
                <w:noProof/>
                <w:webHidden/>
              </w:rPr>
              <w:fldChar w:fldCharType="begin"/>
            </w:r>
            <w:r w:rsidR="0080325E">
              <w:rPr>
                <w:noProof/>
                <w:webHidden/>
              </w:rPr>
              <w:instrText xml:space="preserve"> PAGEREF _Toc220943106 \h </w:instrText>
            </w:r>
            <w:r w:rsidR="0080325E">
              <w:rPr>
                <w:noProof/>
                <w:webHidden/>
              </w:rPr>
            </w:r>
            <w:r w:rsidR="0080325E">
              <w:rPr>
                <w:noProof/>
                <w:webHidden/>
              </w:rPr>
              <w:fldChar w:fldCharType="separate"/>
            </w:r>
            <w:r w:rsidR="0080325E">
              <w:rPr>
                <w:noProof/>
                <w:webHidden/>
              </w:rPr>
              <w:t>148</w:t>
            </w:r>
            <w:r w:rsidR="0080325E">
              <w:rPr>
                <w:noProof/>
                <w:webHidden/>
              </w:rPr>
              <w:fldChar w:fldCharType="end"/>
            </w:r>
          </w:hyperlink>
        </w:p>
        <w:p w14:paraId="5C4F3D20" w14:textId="0A4AC894" w:rsidR="0080325E" w:rsidRDefault="00166F40">
          <w:pPr>
            <w:pStyle w:val="Innehll3"/>
            <w:tabs>
              <w:tab w:val="right" w:leader="dot" w:pos="7586"/>
            </w:tabs>
            <w:rPr>
              <w:rFonts w:eastAsiaTheme="minorEastAsia"/>
              <w:noProof/>
              <w:lang w:eastAsia="sv-SE"/>
            </w:rPr>
          </w:pPr>
          <w:hyperlink w:anchor="_Toc220943107" w:history="1">
            <w:r w:rsidR="0080325E" w:rsidRPr="001E5EF3">
              <w:rPr>
                <w:rStyle w:val="Hyperlnk"/>
                <w:noProof/>
              </w:rPr>
              <w:t>DB6. Trafikö</w:t>
            </w:r>
            <w:r w:rsidR="0080325E">
              <w:rPr>
                <w:noProof/>
                <w:webHidden/>
              </w:rPr>
              <w:tab/>
            </w:r>
            <w:r w:rsidR="0080325E">
              <w:rPr>
                <w:noProof/>
                <w:webHidden/>
              </w:rPr>
              <w:fldChar w:fldCharType="begin"/>
            </w:r>
            <w:r w:rsidR="0080325E">
              <w:rPr>
                <w:noProof/>
                <w:webHidden/>
              </w:rPr>
              <w:instrText xml:space="preserve"> PAGEREF _Toc220943107 \h </w:instrText>
            </w:r>
            <w:r w:rsidR="0080325E">
              <w:rPr>
                <w:noProof/>
                <w:webHidden/>
              </w:rPr>
            </w:r>
            <w:r w:rsidR="0080325E">
              <w:rPr>
                <w:noProof/>
                <w:webHidden/>
              </w:rPr>
              <w:fldChar w:fldCharType="separate"/>
            </w:r>
            <w:r w:rsidR="0080325E">
              <w:rPr>
                <w:noProof/>
                <w:webHidden/>
              </w:rPr>
              <w:t>148</w:t>
            </w:r>
            <w:r w:rsidR="0080325E">
              <w:rPr>
                <w:noProof/>
                <w:webHidden/>
              </w:rPr>
              <w:fldChar w:fldCharType="end"/>
            </w:r>
          </w:hyperlink>
        </w:p>
        <w:p w14:paraId="66E8CD1D" w14:textId="36614905" w:rsidR="0080325E" w:rsidRDefault="00166F40">
          <w:pPr>
            <w:pStyle w:val="Innehll3"/>
            <w:tabs>
              <w:tab w:val="right" w:leader="dot" w:pos="7586"/>
            </w:tabs>
            <w:rPr>
              <w:rFonts w:eastAsiaTheme="minorEastAsia"/>
              <w:noProof/>
              <w:lang w:eastAsia="sv-SE"/>
            </w:rPr>
          </w:pPr>
          <w:hyperlink w:anchor="_Toc220943108" w:history="1">
            <w:r w:rsidR="0080325E" w:rsidRPr="001E5EF3">
              <w:rPr>
                <w:rStyle w:val="Hyperlnk"/>
                <w:noProof/>
              </w:rPr>
              <w:t>DB61. Refug</w:t>
            </w:r>
            <w:r w:rsidR="0080325E">
              <w:rPr>
                <w:noProof/>
                <w:webHidden/>
              </w:rPr>
              <w:tab/>
            </w:r>
            <w:r w:rsidR="0080325E">
              <w:rPr>
                <w:noProof/>
                <w:webHidden/>
              </w:rPr>
              <w:fldChar w:fldCharType="begin"/>
            </w:r>
            <w:r w:rsidR="0080325E">
              <w:rPr>
                <w:noProof/>
                <w:webHidden/>
              </w:rPr>
              <w:instrText xml:space="preserve"> PAGEREF _Toc220943108 \h </w:instrText>
            </w:r>
            <w:r w:rsidR="0080325E">
              <w:rPr>
                <w:noProof/>
                <w:webHidden/>
              </w:rPr>
            </w:r>
            <w:r w:rsidR="0080325E">
              <w:rPr>
                <w:noProof/>
                <w:webHidden/>
              </w:rPr>
              <w:fldChar w:fldCharType="separate"/>
            </w:r>
            <w:r w:rsidR="0080325E">
              <w:rPr>
                <w:noProof/>
                <w:webHidden/>
              </w:rPr>
              <w:t>148</w:t>
            </w:r>
            <w:r w:rsidR="0080325E">
              <w:rPr>
                <w:noProof/>
                <w:webHidden/>
              </w:rPr>
              <w:fldChar w:fldCharType="end"/>
            </w:r>
          </w:hyperlink>
        </w:p>
        <w:p w14:paraId="0C11BF3C" w14:textId="3689A90E" w:rsidR="0080325E" w:rsidRDefault="00166F40">
          <w:pPr>
            <w:pStyle w:val="Innehll3"/>
            <w:tabs>
              <w:tab w:val="right" w:leader="dot" w:pos="7586"/>
            </w:tabs>
            <w:rPr>
              <w:rFonts w:eastAsiaTheme="minorEastAsia"/>
              <w:noProof/>
              <w:lang w:eastAsia="sv-SE"/>
            </w:rPr>
          </w:pPr>
          <w:hyperlink w:anchor="_Toc220943109" w:history="1">
            <w:r w:rsidR="0080325E" w:rsidRPr="001E5EF3">
              <w:rPr>
                <w:rStyle w:val="Hyperlnk"/>
                <w:noProof/>
              </w:rPr>
              <w:t>DB62. Rondell</w:t>
            </w:r>
            <w:r w:rsidR="0080325E">
              <w:rPr>
                <w:noProof/>
                <w:webHidden/>
              </w:rPr>
              <w:tab/>
            </w:r>
            <w:r w:rsidR="0080325E">
              <w:rPr>
                <w:noProof/>
                <w:webHidden/>
              </w:rPr>
              <w:fldChar w:fldCharType="begin"/>
            </w:r>
            <w:r w:rsidR="0080325E">
              <w:rPr>
                <w:noProof/>
                <w:webHidden/>
              </w:rPr>
              <w:instrText xml:space="preserve"> PAGEREF _Toc220943109 \h </w:instrText>
            </w:r>
            <w:r w:rsidR="0080325E">
              <w:rPr>
                <w:noProof/>
                <w:webHidden/>
              </w:rPr>
            </w:r>
            <w:r w:rsidR="0080325E">
              <w:rPr>
                <w:noProof/>
                <w:webHidden/>
              </w:rPr>
              <w:fldChar w:fldCharType="separate"/>
            </w:r>
            <w:r w:rsidR="0080325E">
              <w:rPr>
                <w:noProof/>
                <w:webHidden/>
              </w:rPr>
              <w:t>148</w:t>
            </w:r>
            <w:r w:rsidR="0080325E">
              <w:rPr>
                <w:noProof/>
                <w:webHidden/>
              </w:rPr>
              <w:fldChar w:fldCharType="end"/>
            </w:r>
          </w:hyperlink>
        </w:p>
        <w:p w14:paraId="1FE21147" w14:textId="275DC29D" w:rsidR="0080325E" w:rsidRDefault="00166F40">
          <w:pPr>
            <w:pStyle w:val="Innehll3"/>
            <w:tabs>
              <w:tab w:val="right" w:leader="dot" w:pos="7586"/>
            </w:tabs>
            <w:rPr>
              <w:rFonts w:eastAsiaTheme="minorEastAsia"/>
              <w:noProof/>
              <w:lang w:eastAsia="sv-SE"/>
            </w:rPr>
          </w:pPr>
          <w:hyperlink w:anchor="_Toc220943110" w:history="1">
            <w:r w:rsidR="0080325E" w:rsidRPr="001E5EF3">
              <w:rPr>
                <w:rStyle w:val="Hyperlnk"/>
                <w:noProof/>
              </w:rPr>
              <w:t>DB62b. Vegetation med växtbädd</w:t>
            </w:r>
            <w:r w:rsidR="0080325E">
              <w:rPr>
                <w:noProof/>
                <w:webHidden/>
              </w:rPr>
              <w:tab/>
            </w:r>
            <w:r w:rsidR="0080325E">
              <w:rPr>
                <w:noProof/>
                <w:webHidden/>
              </w:rPr>
              <w:fldChar w:fldCharType="begin"/>
            </w:r>
            <w:r w:rsidR="0080325E">
              <w:rPr>
                <w:noProof/>
                <w:webHidden/>
              </w:rPr>
              <w:instrText xml:space="preserve"> PAGEREF _Toc220943110 \h </w:instrText>
            </w:r>
            <w:r w:rsidR="0080325E">
              <w:rPr>
                <w:noProof/>
                <w:webHidden/>
              </w:rPr>
            </w:r>
            <w:r w:rsidR="0080325E">
              <w:rPr>
                <w:noProof/>
                <w:webHidden/>
              </w:rPr>
              <w:fldChar w:fldCharType="separate"/>
            </w:r>
            <w:r w:rsidR="0080325E">
              <w:rPr>
                <w:noProof/>
                <w:webHidden/>
              </w:rPr>
              <w:t>149</w:t>
            </w:r>
            <w:r w:rsidR="0080325E">
              <w:rPr>
                <w:noProof/>
                <w:webHidden/>
              </w:rPr>
              <w:fldChar w:fldCharType="end"/>
            </w:r>
          </w:hyperlink>
        </w:p>
        <w:p w14:paraId="3EBD9846" w14:textId="0A2FA076" w:rsidR="0080325E" w:rsidRDefault="00166F40">
          <w:pPr>
            <w:pStyle w:val="Innehll3"/>
            <w:tabs>
              <w:tab w:val="right" w:leader="dot" w:pos="7586"/>
            </w:tabs>
            <w:rPr>
              <w:rFonts w:eastAsiaTheme="minorEastAsia"/>
              <w:noProof/>
              <w:lang w:eastAsia="sv-SE"/>
            </w:rPr>
          </w:pPr>
          <w:hyperlink w:anchor="_Toc220943111" w:history="1">
            <w:r w:rsidR="0080325E" w:rsidRPr="001E5EF3">
              <w:rPr>
                <w:rStyle w:val="Hyperlnk"/>
                <w:noProof/>
              </w:rPr>
              <w:t>DB62bb. Vegetation</w:t>
            </w:r>
            <w:r w:rsidR="0080325E">
              <w:rPr>
                <w:noProof/>
                <w:webHidden/>
              </w:rPr>
              <w:tab/>
            </w:r>
            <w:r w:rsidR="0080325E">
              <w:rPr>
                <w:noProof/>
                <w:webHidden/>
              </w:rPr>
              <w:fldChar w:fldCharType="begin"/>
            </w:r>
            <w:r w:rsidR="0080325E">
              <w:rPr>
                <w:noProof/>
                <w:webHidden/>
              </w:rPr>
              <w:instrText xml:space="preserve"> PAGEREF _Toc220943111 \h </w:instrText>
            </w:r>
            <w:r w:rsidR="0080325E">
              <w:rPr>
                <w:noProof/>
                <w:webHidden/>
              </w:rPr>
            </w:r>
            <w:r w:rsidR="0080325E">
              <w:rPr>
                <w:noProof/>
                <w:webHidden/>
              </w:rPr>
              <w:fldChar w:fldCharType="separate"/>
            </w:r>
            <w:r w:rsidR="0080325E">
              <w:rPr>
                <w:noProof/>
                <w:webHidden/>
              </w:rPr>
              <w:t>149</w:t>
            </w:r>
            <w:r w:rsidR="0080325E">
              <w:rPr>
                <w:noProof/>
                <w:webHidden/>
              </w:rPr>
              <w:fldChar w:fldCharType="end"/>
            </w:r>
          </w:hyperlink>
        </w:p>
        <w:p w14:paraId="0A879A36" w14:textId="1151E9E2" w:rsidR="0080325E" w:rsidRDefault="00166F40">
          <w:pPr>
            <w:pStyle w:val="Innehll3"/>
            <w:tabs>
              <w:tab w:val="right" w:leader="dot" w:pos="7586"/>
            </w:tabs>
            <w:rPr>
              <w:rFonts w:eastAsiaTheme="minorEastAsia"/>
              <w:noProof/>
              <w:lang w:eastAsia="sv-SE"/>
            </w:rPr>
          </w:pPr>
          <w:hyperlink w:anchor="_Toc220943112" w:history="1">
            <w:r w:rsidR="0080325E" w:rsidRPr="001E5EF3">
              <w:rPr>
                <w:rStyle w:val="Hyperlnk"/>
                <w:noProof/>
              </w:rPr>
              <w:t>DB62bc. Växtbädd</w:t>
            </w:r>
            <w:r w:rsidR="0080325E">
              <w:rPr>
                <w:noProof/>
                <w:webHidden/>
              </w:rPr>
              <w:tab/>
            </w:r>
            <w:r w:rsidR="0080325E">
              <w:rPr>
                <w:noProof/>
                <w:webHidden/>
              </w:rPr>
              <w:fldChar w:fldCharType="begin"/>
            </w:r>
            <w:r w:rsidR="0080325E">
              <w:rPr>
                <w:noProof/>
                <w:webHidden/>
              </w:rPr>
              <w:instrText xml:space="preserve"> PAGEREF _Toc220943112 \h </w:instrText>
            </w:r>
            <w:r w:rsidR="0080325E">
              <w:rPr>
                <w:noProof/>
                <w:webHidden/>
              </w:rPr>
            </w:r>
            <w:r w:rsidR="0080325E">
              <w:rPr>
                <w:noProof/>
                <w:webHidden/>
              </w:rPr>
              <w:fldChar w:fldCharType="separate"/>
            </w:r>
            <w:r w:rsidR="0080325E">
              <w:rPr>
                <w:noProof/>
                <w:webHidden/>
              </w:rPr>
              <w:t>149</w:t>
            </w:r>
            <w:r w:rsidR="0080325E">
              <w:rPr>
                <w:noProof/>
                <w:webHidden/>
              </w:rPr>
              <w:fldChar w:fldCharType="end"/>
            </w:r>
          </w:hyperlink>
        </w:p>
        <w:p w14:paraId="0F33C8DC" w14:textId="5819CB7C" w:rsidR="0080325E" w:rsidRDefault="00166F40">
          <w:pPr>
            <w:pStyle w:val="Innehll3"/>
            <w:tabs>
              <w:tab w:val="right" w:leader="dot" w:pos="7586"/>
            </w:tabs>
            <w:rPr>
              <w:rFonts w:eastAsiaTheme="minorEastAsia"/>
              <w:noProof/>
              <w:lang w:eastAsia="sv-SE"/>
            </w:rPr>
          </w:pPr>
          <w:hyperlink w:anchor="_Toc220943113" w:history="1">
            <w:r w:rsidR="0080325E" w:rsidRPr="001E5EF3">
              <w:rPr>
                <w:rStyle w:val="Hyperlnk"/>
                <w:noProof/>
              </w:rPr>
              <w:t>DB7. Avvattningssystem o.d.</w:t>
            </w:r>
            <w:r w:rsidR="0080325E">
              <w:rPr>
                <w:noProof/>
                <w:webHidden/>
              </w:rPr>
              <w:tab/>
            </w:r>
            <w:r w:rsidR="0080325E">
              <w:rPr>
                <w:noProof/>
                <w:webHidden/>
              </w:rPr>
              <w:fldChar w:fldCharType="begin"/>
            </w:r>
            <w:r w:rsidR="0080325E">
              <w:rPr>
                <w:noProof/>
                <w:webHidden/>
              </w:rPr>
              <w:instrText xml:space="preserve"> PAGEREF _Toc220943113 \h </w:instrText>
            </w:r>
            <w:r w:rsidR="0080325E">
              <w:rPr>
                <w:noProof/>
                <w:webHidden/>
              </w:rPr>
            </w:r>
            <w:r w:rsidR="0080325E">
              <w:rPr>
                <w:noProof/>
                <w:webHidden/>
              </w:rPr>
              <w:fldChar w:fldCharType="separate"/>
            </w:r>
            <w:r w:rsidR="0080325E">
              <w:rPr>
                <w:noProof/>
                <w:webHidden/>
              </w:rPr>
              <w:t>149</w:t>
            </w:r>
            <w:r w:rsidR="0080325E">
              <w:rPr>
                <w:noProof/>
                <w:webHidden/>
              </w:rPr>
              <w:fldChar w:fldCharType="end"/>
            </w:r>
          </w:hyperlink>
        </w:p>
        <w:p w14:paraId="50AD5F16" w14:textId="3DB883DD" w:rsidR="0080325E" w:rsidRDefault="00166F40">
          <w:pPr>
            <w:pStyle w:val="Innehll3"/>
            <w:tabs>
              <w:tab w:val="right" w:leader="dot" w:pos="7586"/>
            </w:tabs>
            <w:rPr>
              <w:rFonts w:eastAsiaTheme="minorEastAsia"/>
              <w:noProof/>
              <w:lang w:eastAsia="sv-SE"/>
            </w:rPr>
          </w:pPr>
          <w:hyperlink w:anchor="_Toc220943114" w:history="1">
            <w:r w:rsidR="0080325E" w:rsidRPr="001E5EF3">
              <w:rPr>
                <w:rStyle w:val="Hyperlnk"/>
                <w:noProof/>
              </w:rPr>
              <w:t>DB71. Dräneringssystem</w:t>
            </w:r>
            <w:r w:rsidR="0080325E">
              <w:rPr>
                <w:noProof/>
                <w:webHidden/>
              </w:rPr>
              <w:tab/>
            </w:r>
            <w:r w:rsidR="0080325E">
              <w:rPr>
                <w:noProof/>
                <w:webHidden/>
              </w:rPr>
              <w:fldChar w:fldCharType="begin"/>
            </w:r>
            <w:r w:rsidR="0080325E">
              <w:rPr>
                <w:noProof/>
                <w:webHidden/>
              </w:rPr>
              <w:instrText xml:space="preserve"> PAGEREF _Toc220943114 \h </w:instrText>
            </w:r>
            <w:r w:rsidR="0080325E">
              <w:rPr>
                <w:noProof/>
                <w:webHidden/>
              </w:rPr>
            </w:r>
            <w:r w:rsidR="0080325E">
              <w:rPr>
                <w:noProof/>
                <w:webHidden/>
              </w:rPr>
              <w:fldChar w:fldCharType="separate"/>
            </w:r>
            <w:r w:rsidR="0080325E">
              <w:rPr>
                <w:noProof/>
                <w:webHidden/>
              </w:rPr>
              <w:t>151</w:t>
            </w:r>
            <w:r w:rsidR="0080325E">
              <w:rPr>
                <w:noProof/>
                <w:webHidden/>
              </w:rPr>
              <w:fldChar w:fldCharType="end"/>
            </w:r>
          </w:hyperlink>
        </w:p>
        <w:p w14:paraId="2625AD8E" w14:textId="2CF70716" w:rsidR="0080325E" w:rsidRDefault="00166F40">
          <w:pPr>
            <w:pStyle w:val="Innehll3"/>
            <w:tabs>
              <w:tab w:val="right" w:leader="dot" w:pos="7586"/>
            </w:tabs>
            <w:rPr>
              <w:rFonts w:eastAsiaTheme="minorEastAsia"/>
              <w:noProof/>
              <w:lang w:eastAsia="sv-SE"/>
            </w:rPr>
          </w:pPr>
          <w:hyperlink w:anchor="_Toc220943115" w:history="1">
            <w:r w:rsidR="0080325E" w:rsidRPr="001E5EF3">
              <w:rPr>
                <w:rStyle w:val="Hyperlnk"/>
                <w:noProof/>
              </w:rPr>
              <w:t>DB71b. Dräneringsledning</w:t>
            </w:r>
            <w:r w:rsidR="0080325E">
              <w:rPr>
                <w:noProof/>
                <w:webHidden/>
              </w:rPr>
              <w:tab/>
            </w:r>
            <w:r w:rsidR="0080325E">
              <w:rPr>
                <w:noProof/>
                <w:webHidden/>
              </w:rPr>
              <w:fldChar w:fldCharType="begin"/>
            </w:r>
            <w:r w:rsidR="0080325E">
              <w:rPr>
                <w:noProof/>
                <w:webHidden/>
              </w:rPr>
              <w:instrText xml:space="preserve"> PAGEREF _Toc220943115 \h </w:instrText>
            </w:r>
            <w:r w:rsidR="0080325E">
              <w:rPr>
                <w:noProof/>
                <w:webHidden/>
              </w:rPr>
            </w:r>
            <w:r w:rsidR="0080325E">
              <w:rPr>
                <w:noProof/>
                <w:webHidden/>
              </w:rPr>
              <w:fldChar w:fldCharType="separate"/>
            </w:r>
            <w:r w:rsidR="0080325E">
              <w:rPr>
                <w:noProof/>
                <w:webHidden/>
              </w:rPr>
              <w:t>151</w:t>
            </w:r>
            <w:r w:rsidR="0080325E">
              <w:rPr>
                <w:noProof/>
                <w:webHidden/>
              </w:rPr>
              <w:fldChar w:fldCharType="end"/>
            </w:r>
          </w:hyperlink>
        </w:p>
        <w:p w14:paraId="0E7FDCE8" w14:textId="64044172" w:rsidR="0080325E" w:rsidRDefault="00166F40">
          <w:pPr>
            <w:pStyle w:val="Innehll3"/>
            <w:tabs>
              <w:tab w:val="right" w:leader="dot" w:pos="7586"/>
            </w:tabs>
            <w:rPr>
              <w:rFonts w:eastAsiaTheme="minorEastAsia"/>
              <w:noProof/>
              <w:lang w:eastAsia="sv-SE"/>
            </w:rPr>
          </w:pPr>
          <w:hyperlink w:anchor="_Toc220943116" w:history="1">
            <w:r w:rsidR="0080325E" w:rsidRPr="001E5EF3">
              <w:rPr>
                <w:rStyle w:val="Hyperlnk"/>
                <w:noProof/>
              </w:rPr>
              <w:t>DB71c. Dräneringsbrunn</w:t>
            </w:r>
            <w:r w:rsidR="0080325E">
              <w:rPr>
                <w:noProof/>
                <w:webHidden/>
              </w:rPr>
              <w:tab/>
            </w:r>
            <w:r w:rsidR="0080325E">
              <w:rPr>
                <w:noProof/>
                <w:webHidden/>
              </w:rPr>
              <w:fldChar w:fldCharType="begin"/>
            </w:r>
            <w:r w:rsidR="0080325E">
              <w:rPr>
                <w:noProof/>
                <w:webHidden/>
              </w:rPr>
              <w:instrText xml:space="preserve"> PAGEREF _Toc220943116 \h </w:instrText>
            </w:r>
            <w:r w:rsidR="0080325E">
              <w:rPr>
                <w:noProof/>
                <w:webHidden/>
              </w:rPr>
            </w:r>
            <w:r w:rsidR="0080325E">
              <w:rPr>
                <w:noProof/>
                <w:webHidden/>
              </w:rPr>
              <w:fldChar w:fldCharType="separate"/>
            </w:r>
            <w:r w:rsidR="0080325E">
              <w:rPr>
                <w:noProof/>
                <w:webHidden/>
              </w:rPr>
              <w:t>152</w:t>
            </w:r>
            <w:r w:rsidR="0080325E">
              <w:rPr>
                <w:noProof/>
                <w:webHidden/>
              </w:rPr>
              <w:fldChar w:fldCharType="end"/>
            </w:r>
          </w:hyperlink>
        </w:p>
        <w:p w14:paraId="5A4A6C39" w14:textId="32B47E6D" w:rsidR="0080325E" w:rsidRDefault="00166F40">
          <w:pPr>
            <w:pStyle w:val="Innehll3"/>
            <w:tabs>
              <w:tab w:val="right" w:leader="dot" w:pos="7586"/>
            </w:tabs>
            <w:rPr>
              <w:rFonts w:eastAsiaTheme="minorEastAsia"/>
              <w:noProof/>
              <w:lang w:eastAsia="sv-SE"/>
            </w:rPr>
          </w:pPr>
          <w:hyperlink w:anchor="_Toc220943117" w:history="1">
            <w:r w:rsidR="0080325E" w:rsidRPr="001E5EF3">
              <w:rPr>
                <w:rStyle w:val="Hyperlnk"/>
                <w:noProof/>
              </w:rPr>
              <w:t>DB72. Dagvattensystem</w:t>
            </w:r>
            <w:r w:rsidR="0080325E">
              <w:rPr>
                <w:noProof/>
                <w:webHidden/>
              </w:rPr>
              <w:tab/>
            </w:r>
            <w:r w:rsidR="0080325E">
              <w:rPr>
                <w:noProof/>
                <w:webHidden/>
              </w:rPr>
              <w:fldChar w:fldCharType="begin"/>
            </w:r>
            <w:r w:rsidR="0080325E">
              <w:rPr>
                <w:noProof/>
                <w:webHidden/>
              </w:rPr>
              <w:instrText xml:space="preserve"> PAGEREF _Toc220943117 \h </w:instrText>
            </w:r>
            <w:r w:rsidR="0080325E">
              <w:rPr>
                <w:noProof/>
                <w:webHidden/>
              </w:rPr>
            </w:r>
            <w:r w:rsidR="0080325E">
              <w:rPr>
                <w:noProof/>
                <w:webHidden/>
              </w:rPr>
              <w:fldChar w:fldCharType="separate"/>
            </w:r>
            <w:r w:rsidR="0080325E">
              <w:rPr>
                <w:noProof/>
                <w:webHidden/>
              </w:rPr>
              <w:t>152</w:t>
            </w:r>
            <w:r w:rsidR="0080325E">
              <w:rPr>
                <w:noProof/>
                <w:webHidden/>
              </w:rPr>
              <w:fldChar w:fldCharType="end"/>
            </w:r>
          </w:hyperlink>
        </w:p>
        <w:p w14:paraId="7426AC88" w14:textId="314CFC74" w:rsidR="0080325E" w:rsidRDefault="00166F40">
          <w:pPr>
            <w:pStyle w:val="Innehll3"/>
            <w:tabs>
              <w:tab w:val="right" w:leader="dot" w:pos="7586"/>
            </w:tabs>
            <w:rPr>
              <w:rFonts w:eastAsiaTheme="minorEastAsia"/>
              <w:noProof/>
              <w:lang w:eastAsia="sv-SE"/>
            </w:rPr>
          </w:pPr>
          <w:hyperlink w:anchor="_Toc220943118" w:history="1">
            <w:r w:rsidR="0080325E" w:rsidRPr="001E5EF3">
              <w:rPr>
                <w:rStyle w:val="Hyperlnk"/>
                <w:noProof/>
              </w:rPr>
              <w:t>DB72b. Ledning</w:t>
            </w:r>
            <w:r w:rsidR="0080325E">
              <w:rPr>
                <w:noProof/>
                <w:webHidden/>
              </w:rPr>
              <w:tab/>
            </w:r>
            <w:r w:rsidR="0080325E">
              <w:rPr>
                <w:noProof/>
                <w:webHidden/>
              </w:rPr>
              <w:fldChar w:fldCharType="begin"/>
            </w:r>
            <w:r w:rsidR="0080325E">
              <w:rPr>
                <w:noProof/>
                <w:webHidden/>
              </w:rPr>
              <w:instrText xml:space="preserve"> PAGEREF _Toc220943118 \h </w:instrText>
            </w:r>
            <w:r w:rsidR="0080325E">
              <w:rPr>
                <w:noProof/>
                <w:webHidden/>
              </w:rPr>
            </w:r>
            <w:r w:rsidR="0080325E">
              <w:rPr>
                <w:noProof/>
                <w:webHidden/>
              </w:rPr>
              <w:fldChar w:fldCharType="separate"/>
            </w:r>
            <w:r w:rsidR="0080325E">
              <w:rPr>
                <w:noProof/>
                <w:webHidden/>
              </w:rPr>
              <w:t>152</w:t>
            </w:r>
            <w:r w:rsidR="0080325E">
              <w:rPr>
                <w:noProof/>
                <w:webHidden/>
              </w:rPr>
              <w:fldChar w:fldCharType="end"/>
            </w:r>
          </w:hyperlink>
        </w:p>
        <w:p w14:paraId="0AB5D7D8" w14:textId="2063A84E" w:rsidR="0080325E" w:rsidRDefault="00166F40">
          <w:pPr>
            <w:pStyle w:val="Innehll3"/>
            <w:tabs>
              <w:tab w:val="right" w:leader="dot" w:pos="7586"/>
            </w:tabs>
            <w:rPr>
              <w:rFonts w:eastAsiaTheme="minorEastAsia"/>
              <w:noProof/>
              <w:lang w:eastAsia="sv-SE"/>
            </w:rPr>
          </w:pPr>
          <w:hyperlink w:anchor="_Toc220943119" w:history="1">
            <w:r w:rsidR="0080325E" w:rsidRPr="001E5EF3">
              <w:rPr>
                <w:rStyle w:val="Hyperlnk"/>
                <w:noProof/>
              </w:rPr>
              <w:t>DB72b. Ledning/ Självfallsledning</w:t>
            </w:r>
            <w:r w:rsidR="0080325E">
              <w:rPr>
                <w:noProof/>
                <w:webHidden/>
              </w:rPr>
              <w:tab/>
            </w:r>
            <w:r w:rsidR="0080325E">
              <w:rPr>
                <w:noProof/>
                <w:webHidden/>
              </w:rPr>
              <w:fldChar w:fldCharType="begin"/>
            </w:r>
            <w:r w:rsidR="0080325E">
              <w:rPr>
                <w:noProof/>
                <w:webHidden/>
              </w:rPr>
              <w:instrText xml:space="preserve"> PAGEREF _Toc220943119 \h </w:instrText>
            </w:r>
            <w:r w:rsidR="0080325E">
              <w:rPr>
                <w:noProof/>
                <w:webHidden/>
              </w:rPr>
            </w:r>
            <w:r w:rsidR="0080325E">
              <w:rPr>
                <w:noProof/>
                <w:webHidden/>
              </w:rPr>
              <w:fldChar w:fldCharType="separate"/>
            </w:r>
            <w:r w:rsidR="0080325E">
              <w:rPr>
                <w:noProof/>
                <w:webHidden/>
              </w:rPr>
              <w:t>152</w:t>
            </w:r>
            <w:r w:rsidR="0080325E">
              <w:rPr>
                <w:noProof/>
                <w:webHidden/>
              </w:rPr>
              <w:fldChar w:fldCharType="end"/>
            </w:r>
          </w:hyperlink>
        </w:p>
        <w:p w14:paraId="7D262573" w14:textId="2E899314" w:rsidR="0080325E" w:rsidRDefault="00166F40">
          <w:pPr>
            <w:pStyle w:val="Innehll3"/>
            <w:tabs>
              <w:tab w:val="right" w:leader="dot" w:pos="7586"/>
            </w:tabs>
            <w:rPr>
              <w:rFonts w:eastAsiaTheme="minorEastAsia"/>
              <w:noProof/>
              <w:lang w:eastAsia="sv-SE"/>
            </w:rPr>
          </w:pPr>
          <w:hyperlink w:anchor="_Toc220943120" w:history="1">
            <w:r w:rsidR="0080325E" w:rsidRPr="001E5EF3">
              <w:rPr>
                <w:rStyle w:val="Hyperlnk"/>
                <w:noProof/>
              </w:rPr>
              <w:t>DB72b. Ledning/ Tryckledning</w:t>
            </w:r>
            <w:r w:rsidR="0080325E">
              <w:rPr>
                <w:noProof/>
                <w:webHidden/>
              </w:rPr>
              <w:tab/>
            </w:r>
            <w:r w:rsidR="0080325E">
              <w:rPr>
                <w:noProof/>
                <w:webHidden/>
              </w:rPr>
              <w:fldChar w:fldCharType="begin"/>
            </w:r>
            <w:r w:rsidR="0080325E">
              <w:rPr>
                <w:noProof/>
                <w:webHidden/>
              </w:rPr>
              <w:instrText xml:space="preserve"> PAGEREF _Toc220943120 \h </w:instrText>
            </w:r>
            <w:r w:rsidR="0080325E">
              <w:rPr>
                <w:noProof/>
                <w:webHidden/>
              </w:rPr>
            </w:r>
            <w:r w:rsidR="0080325E">
              <w:rPr>
                <w:noProof/>
                <w:webHidden/>
              </w:rPr>
              <w:fldChar w:fldCharType="separate"/>
            </w:r>
            <w:r w:rsidR="0080325E">
              <w:rPr>
                <w:noProof/>
                <w:webHidden/>
              </w:rPr>
              <w:t>153</w:t>
            </w:r>
            <w:r w:rsidR="0080325E">
              <w:rPr>
                <w:noProof/>
                <w:webHidden/>
              </w:rPr>
              <w:fldChar w:fldCharType="end"/>
            </w:r>
          </w:hyperlink>
        </w:p>
        <w:p w14:paraId="3B779E85" w14:textId="0711704F" w:rsidR="0080325E" w:rsidRDefault="00166F40">
          <w:pPr>
            <w:pStyle w:val="Innehll3"/>
            <w:tabs>
              <w:tab w:val="right" w:leader="dot" w:pos="7586"/>
            </w:tabs>
            <w:rPr>
              <w:rFonts w:eastAsiaTheme="minorEastAsia"/>
              <w:noProof/>
              <w:lang w:eastAsia="sv-SE"/>
            </w:rPr>
          </w:pPr>
          <w:hyperlink w:anchor="_Toc220943121" w:history="1">
            <w:r w:rsidR="0080325E" w:rsidRPr="001E5EF3">
              <w:rPr>
                <w:rStyle w:val="Hyperlnk"/>
                <w:noProof/>
              </w:rPr>
              <w:t>DB72b. Ledning/ Skyddsledning</w:t>
            </w:r>
            <w:r w:rsidR="0080325E">
              <w:rPr>
                <w:noProof/>
                <w:webHidden/>
              </w:rPr>
              <w:tab/>
            </w:r>
            <w:r w:rsidR="0080325E">
              <w:rPr>
                <w:noProof/>
                <w:webHidden/>
              </w:rPr>
              <w:fldChar w:fldCharType="begin"/>
            </w:r>
            <w:r w:rsidR="0080325E">
              <w:rPr>
                <w:noProof/>
                <w:webHidden/>
              </w:rPr>
              <w:instrText xml:space="preserve"> PAGEREF _Toc220943121 \h </w:instrText>
            </w:r>
            <w:r w:rsidR="0080325E">
              <w:rPr>
                <w:noProof/>
                <w:webHidden/>
              </w:rPr>
            </w:r>
            <w:r w:rsidR="0080325E">
              <w:rPr>
                <w:noProof/>
                <w:webHidden/>
              </w:rPr>
              <w:fldChar w:fldCharType="separate"/>
            </w:r>
            <w:r w:rsidR="0080325E">
              <w:rPr>
                <w:noProof/>
                <w:webHidden/>
              </w:rPr>
              <w:t>154</w:t>
            </w:r>
            <w:r w:rsidR="0080325E">
              <w:rPr>
                <w:noProof/>
                <w:webHidden/>
              </w:rPr>
              <w:fldChar w:fldCharType="end"/>
            </w:r>
          </w:hyperlink>
        </w:p>
        <w:p w14:paraId="770923F6" w14:textId="20D7724A" w:rsidR="0080325E" w:rsidRDefault="00166F40">
          <w:pPr>
            <w:pStyle w:val="Innehll3"/>
            <w:tabs>
              <w:tab w:val="right" w:leader="dot" w:pos="7586"/>
            </w:tabs>
            <w:rPr>
              <w:rFonts w:eastAsiaTheme="minorEastAsia"/>
              <w:noProof/>
              <w:lang w:eastAsia="sv-SE"/>
            </w:rPr>
          </w:pPr>
          <w:hyperlink w:anchor="_Toc220943122" w:history="1">
            <w:r w:rsidR="0080325E" w:rsidRPr="001E5EF3">
              <w:rPr>
                <w:rStyle w:val="Hyperlnk"/>
                <w:noProof/>
              </w:rPr>
              <w:t>DB72bb. Galler</w:t>
            </w:r>
            <w:r w:rsidR="0080325E">
              <w:rPr>
                <w:noProof/>
                <w:webHidden/>
              </w:rPr>
              <w:tab/>
            </w:r>
            <w:r w:rsidR="0080325E">
              <w:rPr>
                <w:noProof/>
                <w:webHidden/>
              </w:rPr>
              <w:fldChar w:fldCharType="begin"/>
            </w:r>
            <w:r w:rsidR="0080325E">
              <w:rPr>
                <w:noProof/>
                <w:webHidden/>
              </w:rPr>
              <w:instrText xml:space="preserve"> PAGEREF _Toc220943122 \h </w:instrText>
            </w:r>
            <w:r w:rsidR="0080325E">
              <w:rPr>
                <w:noProof/>
                <w:webHidden/>
              </w:rPr>
            </w:r>
            <w:r w:rsidR="0080325E">
              <w:rPr>
                <w:noProof/>
                <w:webHidden/>
              </w:rPr>
              <w:fldChar w:fldCharType="separate"/>
            </w:r>
            <w:r w:rsidR="0080325E">
              <w:rPr>
                <w:noProof/>
                <w:webHidden/>
              </w:rPr>
              <w:t>154</w:t>
            </w:r>
            <w:r w:rsidR="0080325E">
              <w:rPr>
                <w:noProof/>
                <w:webHidden/>
              </w:rPr>
              <w:fldChar w:fldCharType="end"/>
            </w:r>
          </w:hyperlink>
        </w:p>
        <w:p w14:paraId="34B597CB" w14:textId="74765B17" w:rsidR="0080325E" w:rsidRDefault="00166F40">
          <w:pPr>
            <w:pStyle w:val="Innehll3"/>
            <w:tabs>
              <w:tab w:val="right" w:leader="dot" w:pos="7586"/>
            </w:tabs>
            <w:rPr>
              <w:rFonts w:eastAsiaTheme="minorEastAsia"/>
              <w:noProof/>
              <w:lang w:eastAsia="sv-SE"/>
            </w:rPr>
          </w:pPr>
          <w:hyperlink w:anchor="_Toc220943123" w:history="1">
            <w:r w:rsidR="0080325E" w:rsidRPr="001E5EF3">
              <w:rPr>
                <w:rStyle w:val="Hyperlnk"/>
                <w:noProof/>
              </w:rPr>
              <w:t>DB72c. Brunn</w:t>
            </w:r>
            <w:r w:rsidR="0080325E">
              <w:rPr>
                <w:noProof/>
                <w:webHidden/>
              </w:rPr>
              <w:tab/>
            </w:r>
            <w:r w:rsidR="0080325E">
              <w:rPr>
                <w:noProof/>
                <w:webHidden/>
              </w:rPr>
              <w:fldChar w:fldCharType="begin"/>
            </w:r>
            <w:r w:rsidR="0080325E">
              <w:rPr>
                <w:noProof/>
                <w:webHidden/>
              </w:rPr>
              <w:instrText xml:space="preserve"> PAGEREF _Toc220943123 \h </w:instrText>
            </w:r>
            <w:r w:rsidR="0080325E">
              <w:rPr>
                <w:noProof/>
                <w:webHidden/>
              </w:rPr>
            </w:r>
            <w:r w:rsidR="0080325E">
              <w:rPr>
                <w:noProof/>
                <w:webHidden/>
              </w:rPr>
              <w:fldChar w:fldCharType="separate"/>
            </w:r>
            <w:r w:rsidR="0080325E">
              <w:rPr>
                <w:noProof/>
                <w:webHidden/>
              </w:rPr>
              <w:t>155</w:t>
            </w:r>
            <w:r w:rsidR="0080325E">
              <w:rPr>
                <w:noProof/>
                <w:webHidden/>
              </w:rPr>
              <w:fldChar w:fldCharType="end"/>
            </w:r>
          </w:hyperlink>
        </w:p>
        <w:p w14:paraId="358D114D" w14:textId="25325129" w:rsidR="0080325E" w:rsidRDefault="00166F40">
          <w:pPr>
            <w:pStyle w:val="Innehll3"/>
            <w:tabs>
              <w:tab w:val="right" w:leader="dot" w:pos="7586"/>
            </w:tabs>
            <w:rPr>
              <w:rFonts w:eastAsiaTheme="minorEastAsia"/>
              <w:noProof/>
              <w:lang w:eastAsia="sv-SE"/>
            </w:rPr>
          </w:pPr>
          <w:hyperlink w:anchor="_Toc220943124" w:history="1">
            <w:r w:rsidR="0080325E" w:rsidRPr="001E5EF3">
              <w:rPr>
                <w:rStyle w:val="Hyperlnk"/>
                <w:noProof/>
              </w:rPr>
              <w:t>DB72c. Brunn/ Dagvattenbrunn</w:t>
            </w:r>
            <w:r w:rsidR="0080325E">
              <w:rPr>
                <w:noProof/>
                <w:webHidden/>
              </w:rPr>
              <w:tab/>
            </w:r>
            <w:r w:rsidR="0080325E">
              <w:rPr>
                <w:noProof/>
                <w:webHidden/>
              </w:rPr>
              <w:fldChar w:fldCharType="begin"/>
            </w:r>
            <w:r w:rsidR="0080325E">
              <w:rPr>
                <w:noProof/>
                <w:webHidden/>
              </w:rPr>
              <w:instrText xml:space="preserve"> PAGEREF _Toc220943124 \h </w:instrText>
            </w:r>
            <w:r w:rsidR="0080325E">
              <w:rPr>
                <w:noProof/>
                <w:webHidden/>
              </w:rPr>
            </w:r>
            <w:r w:rsidR="0080325E">
              <w:rPr>
                <w:noProof/>
                <w:webHidden/>
              </w:rPr>
              <w:fldChar w:fldCharType="separate"/>
            </w:r>
            <w:r w:rsidR="0080325E">
              <w:rPr>
                <w:noProof/>
                <w:webHidden/>
              </w:rPr>
              <w:t>155</w:t>
            </w:r>
            <w:r w:rsidR="0080325E">
              <w:rPr>
                <w:noProof/>
                <w:webHidden/>
              </w:rPr>
              <w:fldChar w:fldCharType="end"/>
            </w:r>
          </w:hyperlink>
        </w:p>
        <w:p w14:paraId="7FDD868B" w14:textId="078E581D" w:rsidR="0080325E" w:rsidRDefault="00166F40">
          <w:pPr>
            <w:pStyle w:val="Innehll3"/>
            <w:tabs>
              <w:tab w:val="right" w:leader="dot" w:pos="7586"/>
            </w:tabs>
            <w:rPr>
              <w:rFonts w:eastAsiaTheme="minorEastAsia"/>
              <w:noProof/>
              <w:lang w:eastAsia="sv-SE"/>
            </w:rPr>
          </w:pPr>
          <w:hyperlink w:anchor="_Toc220943125" w:history="1">
            <w:r w:rsidR="0080325E" w:rsidRPr="001E5EF3">
              <w:rPr>
                <w:rStyle w:val="Hyperlnk"/>
                <w:noProof/>
              </w:rPr>
              <w:t>DB72c. Brunn/ Nedstigningsbrunn</w:t>
            </w:r>
            <w:r w:rsidR="0080325E">
              <w:rPr>
                <w:noProof/>
                <w:webHidden/>
              </w:rPr>
              <w:tab/>
            </w:r>
            <w:r w:rsidR="0080325E">
              <w:rPr>
                <w:noProof/>
                <w:webHidden/>
              </w:rPr>
              <w:fldChar w:fldCharType="begin"/>
            </w:r>
            <w:r w:rsidR="0080325E">
              <w:rPr>
                <w:noProof/>
                <w:webHidden/>
              </w:rPr>
              <w:instrText xml:space="preserve"> PAGEREF _Toc220943125 \h </w:instrText>
            </w:r>
            <w:r w:rsidR="0080325E">
              <w:rPr>
                <w:noProof/>
                <w:webHidden/>
              </w:rPr>
            </w:r>
            <w:r w:rsidR="0080325E">
              <w:rPr>
                <w:noProof/>
                <w:webHidden/>
              </w:rPr>
              <w:fldChar w:fldCharType="separate"/>
            </w:r>
            <w:r w:rsidR="0080325E">
              <w:rPr>
                <w:noProof/>
                <w:webHidden/>
              </w:rPr>
              <w:t>156</w:t>
            </w:r>
            <w:r w:rsidR="0080325E">
              <w:rPr>
                <w:noProof/>
                <w:webHidden/>
              </w:rPr>
              <w:fldChar w:fldCharType="end"/>
            </w:r>
          </w:hyperlink>
        </w:p>
        <w:p w14:paraId="707F7EF3" w14:textId="3FEE3C4F" w:rsidR="0080325E" w:rsidRDefault="00166F40">
          <w:pPr>
            <w:pStyle w:val="Innehll3"/>
            <w:tabs>
              <w:tab w:val="right" w:leader="dot" w:pos="7586"/>
            </w:tabs>
            <w:rPr>
              <w:rFonts w:eastAsiaTheme="minorEastAsia"/>
              <w:noProof/>
              <w:lang w:eastAsia="sv-SE"/>
            </w:rPr>
          </w:pPr>
          <w:hyperlink w:anchor="_Toc220943126" w:history="1">
            <w:r w:rsidR="0080325E" w:rsidRPr="001E5EF3">
              <w:rPr>
                <w:rStyle w:val="Hyperlnk"/>
                <w:noProof/>
              </w:rPr>
              <w:t>DB72c. Brunn/ Tillsynsbrunn</w:t>
            </w:r>
            <w:r w:rsidR="0080325E">
              <w:rPr>
                <w:noProof/>
                <w:webHidden/>
              </w:rPr>
              <w:tab/>
            </w:r>
            <w:r w:rsidR="0080325E">
              <w:rPr>
                <w:noProof/>
                <w:webHidden/>
              </w:rPr>
              <w:fldChar w:fldCharType="begin"/>
            </w:r>
            <w:r w:rsidR="0080325E">
              <w:rPr>
                <w:noProof/>
                <w:webHidden/>
              </w:rPr>
              <w:instrText xml:space="preserve"> PAGEREF _Toc220943126 \h </w:instrText>
            </w:r>
            <w:r w:rsidR="0080325E">
              <w:rPr>
                <w:noProof/>
                <w:webHidden/>
              </w:rPr>
            </w:r>
            <w:r w:rsidR="0080325E">
              <w:rPr>
                <w:noProof/>
                <w:webHidden/>
              </w:rPr>
              <w:fldChar w:fldCharType="separate"/>
            </w:r>
            <w:r w:rsidR="0080325E">
              <w:rPr>
                <w:noProof/>
                <w:webHidden/>
              </w:rPr>
              <w:t>156</w:t>
            </w:r>
            <w:r w:rsidR="0080325E">
              <w:rPr>
                <w:noProof/>
                <w:webHidden/>
              </w:rPr>
              <w:fldChar w:fldCharType="end"/>
            </w:r>
          </w:hyperlink>
        </w:p>
        <w:p w14:paraId="6636253D" w14:textId="6DA6100B" w:rsidR="0080325E" w:rsidRDefault="00166F40">
          <w:pPr>
            <w:pStyle w:val="Innehll3"/>
            <w:tabs>
              <w:tab w:val="right" w:leader="dot" w:pos="7586"/>
            </w:tabs>
            <w:rPr>
              <w:rFonts w:eastAsiaTheme="minorEastAsia"/>
              <w:noProof/>
              <w:lang w:eastAsia="sv-SE"/>
            </w:rPr>
          </w:pPr>
          <w:hyperlink w:anchor="_Toc220943127" w:history="1">
            <w:r w:rsidR="0080325E" w:rsidRPr="001E5EF3">
              <w:rPr>
                <w:rStyle w:val="Hyperlnk"/>
                <w:noProof/>
              </w:rPr>
              <w:t>DB72c. Brunn/ Specialbrunn</w:t>
            </w:r>
            <w:r w:rsidR="0080325E">
              <w:rPr>
                <w:noProof/>
                <w:webHidden/>
              </w:rPr>
              <w:tab/>
            </w:r>
            <w:r w:rsidR="0080325E">
              <w:rPr>
                <w:noProof/>
                <w:webHidden/>
              </w:rPr>
              <w:fldChar w:fldCharType="begin"/>
            </w:r>
            <w:r w:rsidR="0080325E">
              <w:rPr>
                <w:noProof/>
                <w:webHidden/>
              </w:rPr>
              <w:instrText xml:space="preserve"> PAGEREF _Toc220943127 \h </w:instrText>
            </w:r>
            <w:r w:rsidR="0080325E">
              <w:rPr>
                <w:noProof/>
                <w:webHidden/>
              </w:rPr>
            </w:r>
            <w:r w:rsidR="0080325E">
              <w:rPr>
                <w:noProof/>
                <w:webHidden/>
              </w:rPr>
              <w:fldChar w:fldCharType="separate"/>
            </w:r>
            <w:r w:rsidR="0080325E">
              <w:rPr>
                <w:noProof/>
                <w:webHidden/>
              </w:rPr>
              <w:t>156</w:t>
            </w:r>
            <w:r w:rsidR="0080325E">
              <w:rPr>
                <w:noProof/>
                <w:webHidden/>
              </w:rPr>
              <w:fldChar w:fldCharType="end"/>
            </w:r>
          </w:hyperlink>
        </w:p>
        <w:p w14:paraId="463F83D4" w14:textId="56E2507A" w:rsidR="0080325E" w:rsidRDefault="00166F40">
          <w:pPr>
            <w:pStyle w:val="Innehll3"/>
            <w:tabs>
              <w:tab w:val="right" w:leader="dot" w:pos="7586"/>
            </w:tabs>
            <w:rPr>
              <w:rFonts w:eastAsiaTheme="minorEastAsia"/>
              <w:noProof/>
              <w:lang w:eastAsia="sv-SE"/>
            </w:rPr>
          </w:pPr>
          <w:hyperlink w:anchor="_Toc220943128" w:history="1">
            <w:r w:rsidR="0080325E" w:rsidRPr="001E5EF3">
              <w:rPr>
                <w:rStyle w:val="Hyperlnk"/>
                <w:noProof/>
              </w:rPr>
              <w:t>DB72c. Brunn/ Perkolationsbrunn</w:t>
            </w:r>
            <w:r w:rsidR="0080325E">
              <w:rPr>
                <w:noProof/>
                <w:webHidden/>
              </w:rPr>
              <w:tab/>
            </w:r>
            <w:r w:rsidR="0080325E">
              <w:rPr>
                <w:noProof/>
                <w:webHidden/>
              </w:rPr>
              <w:fldChar w:fldCharType="begin"/>
            </w:r>
            <w:r w:rsidR="0080325E">
              <w:rPr>
                <w:noProof/>
                <w:webHidden/>
              </w:rPr>
              <w:instrText xml:space="preserve"> PAGEREF _Toc220943128 \h </w:instrText>
            </w:r>
            <w:r w:rsidR="0080325E">
              <w:rPr>
                <w:noProof/>
                <w:webHidden/>
              </w:rPr>
            </w:r>
            <w:r w:rsidR="0080325E">
              <w:rPr>
                <w:noProof/>
                <w:webHidden/>
              </w:rPr>
              <w:fldChar w:fldCharType="separate"/>
            </w:r>
            <w:r w:rsidR="0080325E">
              <w:rPr>
                <w:noProof/>
                <w:webHidden/>
              </w:rPr>
              <w:t>156</w:t>
            </w:r>
            <w:r w:rsidR="0080325E">
              <w:rPr>
                <w:noProof/>
                <w:webHidden/>
              </w:rPr>
              <w:fldChar w:fldCharType="end"/>
            </w:r>
          </w:hyperlink>
        </w:p>
        <w:p w14:paraId="0DB140B9" w14:textId="1D945B3A" w:rsidR="0080325E" w:rsidRDefault="00166F40">
          <w:pPr>
            <w:pStyle w:val="Innehll3"/>
            <w:tabs>
              <w:tab w:val="right" w:leader="dot" w:pos="7586"/>
            </w:tabs>
            <w:rPr>
              <w:rFonts w:eastAsiaTheme="minorEastAsia"/>
              <w:noProof/>
              <w:lang w:eastAsia="sv-SE"/>
            </w:rPr>
          </w:pPr>
          <w:hyperlink w:anchor="_Toc220943129" w:history="1">
            <w:r w:rsidR="0080325E" w:rsidRPr="001E5EF3">
              <w:rPr>
                <w:rStyle w:val="Hyperlnk"/>
                <w:noProof/>
              </w:rPr>
              <w:t>DB72c. Brunn/ Brunn med avskiljande funktion</w:t>
            </w:r>
            <w:r w:rsidR="0080325E">
              <w:rPr>
                <w:noProof/>
                <w:webHidden/>
              </w:rPr>
              <w:tab/>
            </w:r>
            <w:r w:rsidR="0080325E">
              <w:rPr>
                <w:noProof/>
                <w:webHidden/>
              </w:rPr>
              <w:fldChar w:fldCharType="begin"/>
            </w:r>
            <w:r w:rsidR="0080325E">
              <w:rPr>
                <w:noProof/>
                <w:webHidden/>
              </w:rPr>
              <w:instrText xml:space="preserve"> PAGEREF _Toc220943129 \h </w:instrText>
            </w:r>
            <w:r w:rsidR="0080325E">
              <w:rPr>
                <w:noProof/>
                <w:webHidden/>
              </w:rPr>
            </w:r>
            <w:r w:rsidR="0080325E">
              <w:rPr>
                <w:noProof/>
                <w:webHidden/>
              </w:rPr>
              <w:fldChar w:fldCharType="separate"/>
            </w:r>
            <w:r w:rsidR="0080325E">
              <w:rPr>
                <w:noProof/>
                <w:webHidden/>
              </w:rPr>
              <w:t>156</w:t>
            </w:r>
            <w:r w:rsidR="0080325E">
              <w:rPr>
                <w:noProof/>
                <w:webHidden/>
              </w:rPr>
              <w:fldChar w:fldCharType="end"/>
            </w:r>
          </w:hyperlink>
        </w:p>
        <w:p w14:paraId="640CB17A" w14:textId="31E2AEF5" w:rsidR="0080325E" w:rsidRDefault="00166F40">
          <w:pPr>
            <w:pStyle w:val="Innehll3"/>
            <w:tabs>
              <w:tab w:val="right" w:leader="dot" w:pos="7586"/>
            </w:tabs>
            <w:rPr>
              <w:rFonts w:eastAsiaTheme="minorEastAsia"/>
              <w:noProof/>
              <w:lang w:eastAsia="sv-SE"/>
            </w:rPr>
          </w:pPr>
          <w:hyperlink w:anchor="_Toc220943130" w:history="1">
            <w:r w:rsidR="0080325E" w:rsidRPr="001E5EF3">
              <w:rPr>
                <w:rStyle w:val="Hyperlnk"/>
                <w:noProof/>
              </w:rPr>
              <w:t>DB72d. Dagvattenmagasin</w:t>
            </w:r>
            <w:r w:rsidR="0080325E">
              <w:rPr>
                <w:noProof/>
                <w:webHidden/>
              </w:rPr>
              <w:tab/>
            </w:r>
            <w:r w:rsidR="0080325E">
              <w:rPr>
                <w:noProof/>
                <w:webHidden/>
              </w:rPr>
              <w:fldChar w:fldCharType="begin"/>
            </w:r>
            <w:r w:rsidR="0080325E">
              <w:rPr>
                <w:noProof/>
                <w:webHidden/>
              </w:rPr>
              <w:instrText xml:space="preserve"> PAGEREF _Toc220943130 \h </w:instrText>
            </w:r>
            <w:r w:rsidR="0080325E">
              <w:rPr>
                <w:noProof/>
                <w:webHidden/>
              </w:rPr>
            </w:r>
            <w:r w:rsidR="0080325E">
              <w:rPr>
                <w:noProof/>
                <w:webHidden/>
              </w:rPr>
              <w:fldChar w:fldCharType="separate"/>
            </w:r>
            <w:r w:rsidR="0080325E">
              <w:rPr>
                <w:noProof/>
                <w:webHidden/>
              </w:rPr>
              <w:t>156</w:t>
            </w:r>
            <w:r w:rsidR="0080325E">
              <w:rPr>
                <w:noProof/>
                <w:webHidden/>
              </w:rPr>
              <w:fldChar w:fldCharType="end"/>
            </w:r>
          </w:hyperlink>
        </w:p>
        <w:p w14:paraId="56017EF8" w14:textId="46B070DF" w:rsidR="0080325E" w:rsidRDefault="00166F40">
          <w:pPr>
            <w:pStyle w:val="Innehll3"/>
            <w:tabs>
              <w:tab w:val="right" w:leader="dot" w:pos="7586"/>
            </w:tabs>
            <w:rPr>
              <w:rFonts w:eastAsiaTheme="minorEastAsia"/>
              <w:noProof/>
              <w:lang w:eastAsia="sv-SE"/>
            </w:rPr>
          </w:pPr>
          <w:hyperlink w:anchor="_Toc220943131" w:history="1">
            <w:r w:rsidR="0080325E" w:rsidRPr="001E5EF3">
              <w:rPr>
                <w:rStyle w:val="Hyperlnk"/>
                <w:noProof/>
              </w:rPr>
              <w:t>DB72d. Dagvattenmagasin/ Öppen damm</w:t>
            </w:r>
            <w:r w:rsidR="0080325E">
              <w:rPr>
                <w:noProof/>
                <w:webHidden/>
              </w:rPr>
              <w:tab/>
            </w:r>
            <w:r w:rsidR="0080325E">
              <w:rPr>
                <w:noProof/>
                <w:webHidden/>
              </w:rPr>
              <w:fldChar w:fldCharType="begin"/>
            </w:r>
            <w:r w:rsidR="0080325E">
              <w:rPr>
                <w:noProof/>
                <w:webHidden/>
              </w:rPr>
              <w:instrText xml:space="preserve"> PAGEREF _Toc220943131 \h </w:instrText>
            </w:r>
            <w:r w:rsidR="0080325E">
              <w:rPr>
                <w:noProof/>
                <w:webHidden/>
              </w:rPr>
            </w:r>
            <w:r w:rsidR="0080325E">
              <w:rPr>
                <w:noProof/>
                <w:webHidden/>
              </w:rPr>
              <w:fldChar w:fldCharType="separate"/>
            </w:r>
            <w:r w:rsidR="0080325E">
              <w:rPr>
                <w:noProof/>
                <w:webHidden/>
              </w:rPr>
              <w:t>159</w:t>
            </w:r>
            <w:r w:rsidR="0080325E">
              <w:rPr>
                <w:noProof/>
                <w:webHidden/>
              </w:rPr>
              <w:fldChar w:fldCharType="end"/>
            </w:r>
          </w:hyperlink>
        </w:p>
        <w:p w14:paraId="1270CE48" w14:textId="041DFF51" w:rsidR="0080325E" w:rsidRDefault="00166F40">
          <w:pPr>
            <w:pStyle w:val="Innehll3"/>
            <w:tabs>
              <w:tab w:val="right" w:leader="dot" w:pos="7586"/>
            </w:tabs>
            <w:rPr>
              <w:rFonts w:eastAsiaTheme="minorEastAsia"/>
              <w:noProof/>
              <w:lang w:eastAsia="sv-SE"/>
            </w:rPr>
          </w:pPr>
          <w:hyperlink w:anchor="_Toc220943132" w:history="1">
            <w:r w:rsidR="0080325E" w:rsidRPr="001E5EF3">
              <w:rPr>
                <w:rStyle w:val="Hyperlnk"/>
                <w:noProof/>
              </w:rPr>
              <w:t>DB72d. Dagvattenmagasin/ Underjordiskt magasin</w:t>
            </w:r>
            <w:r w:rsidR="0080325E">
              <w:rPr>
                <w:noProof/>
                <w:webHidden/>
              </w:rPr>
              <w:tab/>
            </w:r>
            <w:r w:rsidR="0080325E">
              <w:rPr>
                <w:noProof/>
                <w:webHidden/>
              </w:rPr>
              <w:fldChar w:fldCharType="begin"/>
            </w:r>
            <w:r w:rsidR="0080325E">
              <w:rPr>
                <w:noProof/>
                <w:webHidden/>
              </w:rPr>
              <w:instrText xml:space="preserve"> PAGEREF _Toc220943132 \h </w:instrText>
            </w:r>
            <w:r w:rsidR="0080325E">
              <w:rPr>
                <w:noProof/>
                <w:webHidden/>
              </w:rPr>
            </w:r>
            <w:r w:rsidR="0080325E">
              <w:rPr>
                <w:noProof/>
                <w:webHidden/>
              </w:rPr>
              <w:fldChar w:fldCharType="separate"/>
            </w:r>
            <w:r w:rsidR="0080325E">
              <w:rPr>
                <w:noProof/>
                <w:webHidden/>
              </w:rPr>
              <w:t>159</w:t>
            </w:r>
            <w:r w:rsidR="0080325E">
              <w:rPr>
                <w:noProof/>
                <w:webHidden/>
              </w:rPr>
              <w:fldChar w:fldCharType="end"/>
            </w:r>
          </w:hyperlink>
        </w:p>
        <w:p w14:paraId="0CA66000" w14:textId="4ADB9D66" w:rsidR="0080325E" w:rsidRDefault="00166F40">
          <w:pPr>
            <w:pStyle w:val="Innehll3"/>
            <w:tabs>
              <w:tab w:val="right" w:leader="dot" w:pos="7586"/>
            </w:tabs>
            <w:rPr>
              <w:rFonts w:eastAsiaTheme="minorEastAsia"/>
              <w:noProof/>
              <w:lang w:eastAsia="sv-SE"/>
            </w:rPr>
          </w:pPr>
          <w:hyperlink w:anchor="_Toc220943133" w:history="1">
            <w:r w:rsidR="0080325E" w:rsidRPr="001E5EF3">
              <w:rPr>
                <w:rStyle w:val="Hyperlnk"/>
                <w:noProof/>
              </w:rPr>
              <w:t>DB72e. Öppen dagvattenanläggning, markfilter, översilningsyta</w:t>
            </w:r>
            <w:r w:rsidR="0080325E">
              <w:rPr>
                <w:noProof/>
                <w:webHidden/>
              </w:rPr>
              <w:tab/>
            </w:r>
            <w:r w:rsidR="0080325E">
              <w:rPr>
                <w:noProof/>
                <w:webHidden/>
              </w:rPr>
              <w:fldChar w:fldCharType="begin"/>
            </w:r>
            <w:r w:rsidR="0080325E">
              <w:rPr>
                <w:noProof/>
                <w:webHidden/>
              </w:rPr>
              <w:instrText xml:space="preserve"> PAGEREF _Toc220943133 \h </w:instrText>
            </w:r>
            <w:r w:rsidR="0080325E">
              <w:rPr>
                <w:noProof/>
                <w:webHidden/>
              </w:rPr>
            </w:r>
            <w:r w:rsidR="0080325E">
              <w:rPr>
                <w:noProof/>
                <w:webHidden/>
              </w:rPr>
              <w:fldChar w:fldCharType="separate"/>
            </w:r>
            <w:r w:rsidR="0080325E">
              <w:rPr>
                <w:noProof/>
                <w:webHidden/>
              </w:rPr>
              <w:t>159</w:t>
            </w:r>
            <w:r w:rsidR="0080325E">
              <w:rPr>
                <w:noProof/>
                <w:webHidden/>
              </w:rPr>
              <w:fldChar w:fldCharType="end"/>
            </w:r>
          </w:hyperlink>
        </w:p>
        <w:p w14:paraId="65BD8A2F" w14:textId="36229C2B" w:rsidR="0080325E" w:rsidRDefault="00166F40">
          <w:pPr>
            <w:pStyle w:val="Innehll3"/>
            <w:tabs>
              <w:tab w:val="right" w:leader="dot" w:pos="7586"/>
            </w:tabs>
            <w:rPr>
              <w:rFonts w:eastAsiaTheme="minorEastAsia"/>
              <w:noProof/>
              <w:lang w:eastAsia="sv-SE"/>
            </w:rPr>
          </w:pPr>
          <w:hyperlink w:anchor="_Toc220943134" w:history="1">
            <w:r w:rsidR="0080325E" w:rsidRPr="001E5EF3">
              <w:rPr>
                <w:rStyle w:val="Hyperlnk"/>
                <w:noProof/>
              </w:rPr>
              <w:t>DB73. Dike</w:t>
            </w:r>
            <w:r w:rsidR="0080325E">
              <w:rPr>
                <w:noProof/>
                <w:webHidden/>
              </w:rPr>
              <w:tab/>
            </w:r>
            <w:r w:rsidR="0080325E">
              <w:rPr>
                <w:noProof/>
                <w:webHidden/>
              </w:rPr>
              <w:fldChar w:fldCharType="begin"/>
            </w:r>
            <w:r w:rsidR="0080325E">
              <w:rPr>
                <w:noProof/>
                <w:webHidden/>
              </w:rPr>
              <w:instrText xml:space="preserve"> PAGEREF _Toc220943134 \h </w:instrText>
            </w:r>
            <w:r w:rsidR="0080325E">
              <w:rPr>
                <w:noProof/>
                <w:webHidden/>
              </w:rPr>
            </w:r>
            <w:r w:rsidR="0080325E">
              <w:rPr>
                <w:noProof/>
                <w:webHidden/>
              </w:rPr>
              <w:fldChar w:fldCharType="separate"/>
            </w:r>
            <w:r w:rsidR="0080325E">
              <w:rPr>
                <w:noProof/>
                <w:webHidden/>
              </w:rPr>
              <w:t>159</w:t>
            </w:r>
            <w:r w:rsidR="0080325E">
              <w:rPr>
                <w:noProof/>
                <w:webHidden/>
              </w:rPr>
              <w:fldChar w:fldCharType="end"/>
            </w:r>
          </w:hyperlink>
        </w:p>
        <w:p w14:paraId="336B1108" w14:textId="3FF6FFA8" w:rsidR="0080325E" w:rsidRDefault="00166F40">
          <w:pPr>
            <w:pStyle w:val="Innehll3"/>
            <w:tabs>
              <w:tab w:val="right" w:leader="dot" w:pos="7586"/>
            </w:tabs>
            <w:rPr>
              <w:rFonts w:eastAsiaTheme="minorEastAsia"/>
              <w:noProof/>
              <w:lang w:eastAsia="sv-SE"/>
            </w:rPr>
          </w:pPr>
          <w:hyperlink w:anchor="_Toc220943135" w:history="1">
            <w:r w:rsidR="0080325E" w:rsidRPr="001E5EF3">
              <w:rPr>
                <w:rStyle w:val="Hyperlnk"/>
                <w:noProof/>
              </w:rPr>
              <w:t>DB73. Dike/ Skärningsdike</w:t>
            </w:r>
            <w:r w:rsidR="0080325E">
              <w:rPr>
                <w:noProof/>
                <w:webHidden/>
              </w:rPr>
              <w:tab/>
            </w:r>
            <w:r w:rsidR="0080325E">
              <w:rPr>
                <w:noProof/>
                <w:webHidden/>
              </w:rPr>
              <w:fldChar w:fldCharType="begin"/>
            </w:r>
            <w:r w:rsidR="0080325E">
              <w:rPr>
                <w:noProof/>
                <w:webHidden/>
              </w:rPr>
              <w:instrText xml:space="preserve"> PAGEREF _Toc220943135 \h </w:instrText>
            </w:r>
            <w:r w:rsidR="0080325E">
              <w:rPr>
                <w:noProof/>
                <w:webHidden/>
              </w:rPr>
            </w:r>
            <w:r w:rsidR="0080325E">
              <w:rPr>
                <w:noProof/>
                <w:webHidden/>
              </w:rPr>
              <w:fldChar w:fldCharType="separate"/>
            </w:r>
            <w:r w:rsidR="0080325E">
              <w:rPr>
                <w:noProof/>
                <w:webHidden/>
              </w:rPr>
              <w:t>160</w:t>
            </w:r>
            <w:r w:rsidR="0080325E">
              <w:rPr>
                <w:noProof/>
                <w:webHidden/>
              </w:rPr>
              <w:fldChar w:fldCharType="end"/>
            </w:r>
          </w:hyperlink>
        </w:p>
        <w:p w14:paraId="2D791F39" w14:textId="66C9433E" w:rsidR="0080325E" w:rsidRDefault="00166F40">
          <w:pPr>
            <w:pStyle w:val="Innehll3"/>
            <w:tabs>
              <w:tab w:val="right" w:leader="dot" w:pos="7586"/>
            </w:tabs>
            <w:rPr>
              <w:rFonts w:eastAsiaTheme="minorEastAsia"/>
              <w:noProof/>
              <w:lang w:eastAsia="sv-SE"/>
            </w:rPr>
          </w:pPr>
          <w:hyperlink w:anchor="_Toc220943136" w:history="1">
            <w:r w:rsidR="0080325E" w:rsidRPr="001E5EF3">
              <w:rPr>
                <w:rStyle w:val="Hyperlnk"/>
                <w:noProof/>
              </w:rPr>
              <w:t>DB73. Dike/ Bankdike</w:t>
            </w:r>
            <w:r w:rsidR="0080325E">
              <w:rPr>
                <w:noProof/>
                <w:webHidden/>
              </w:rPr>
              <w:tab/>
            </w:r>
            <w:r w:rsidR="0080325E">
              <w:rPr>
                <w:noProof/>
                <w:webHidden/>
              </w:rPr>
              <w:fldChar w:fldCharType="begin"/>
            </w:r>
            <w:r w:rsidR="0080325E">
              <w:rPr>
                <w:noProof/>
                <w:webHidden/>
              </w:rPr>
              <w:instrText xml:space="preserve"> PAGEREF _Toc220943136 \h </w:instrText>
            </w:r>
            <w:r w:rsidR="0080325E">
              <w:rPr>
                <w:noProof/>
                <w:webHidden/>
              </w:rPr>
            </w:r>
            <w:r w:rsidR="0080325E">
              <w:rPr>
                <w:noProof/>
                <w:webHidden/>
              </w:rPr>
              <w:fldChar w:fldCharType="separate"/>
            </w:r>
            <w:r w:rsidR="0080325E">
              <w:rPr>
                <w:noProof/>
                <w:webHidden/>
              </w:rPr>
              <w:t>160</w:t>
            </w:r>
            <w:r w:rsidR="0080325E">
              <w:rPr>
                <w:noProof/>
                <w:webHidden/>
              </w:rPr>
              <w:fldChar w:fldCharType="end"/>
            </w:r>
          </w:hyperlink>
        </w:p>
        <w:p w14:paraId="1AAF93D8" w14:textId="545D8EC4" w:rsidR="0080325E" w:rsidRDefault="00166F40">
          <w:pPr>
            <w:pStyle w:val="Innehll3"/>
            <w:tabs>
              <w:tab w:val="right" w:leader="dot" w:pos="7586"/>
            </w:tabs>
            <w:rPr>
              <w:rFonts w:eastAsiaTheme="minorEastAsia"/>
              <w:noProof/>
              <w:lang w:eastAsia="sv-SE"/>
            </w:rPr>
          </w:pPr>
          <w:hyperlink w:anchor="_Toc220943137" w:history="1">
            <w:r w:rsidR="0080325E" w:rsidRPr="001E5EF3">
              <w:rPr>
                <w:rStyle w:val="Hyperlnk"/>
                <w:noProof/>
              </w:rPr>
              <w:t>DB73. Dike/ Överdike</w:t>
            </w:r>
            <w:r w:rsidR="0080325E">
              <w:rPr>
                <w:noProof/>
                <w:webHidden/>
              </w:rPr>
              <w:tab/>
            </w:r>
            <w:r w:rsidR="0080325E">
              <w:rPr>
                <w:noProof/>
                <w:webHidden/>
              </w:rPr>
              <w:fldChar w:fldCharType="begin"/>
            </w:r>
            <w:r w:rsidR="0080325E">
              <w:rPr>
                <w:noProof/>
                <w:webHidden/>
              </w:rPr>
              <w:instrText xml:space="preserve"> PAGEREF _Toc220943137 \h </w:instrText>
            </w:r>
            <w:r w:rsidR="0080325E">
              <w:rPr>
                <w:noProof/>
                <w:webHidden/>
              </w:rPr>
            </w:r>
            <w:r w:rsidR="0080325E">
              <w:rPr>
                <w:noProof/>
                <w:webHidden/>
              </w:rPr>
              <w:fldChar w:fldCharType="separate"/>
            </w:r>
            <w:r w:rsidR="0080325E">
              <w:rPr>
                <w:noProof/>
                <w:webHidden/>
              </w:rPr>
              <w:t>160</w:t>
            </w:r>
            <w:r w:rsidR="0080325E">
              <w:rPr>
                <w:noProof/>
                <w:webHidden/>
              </w:rPr>
              <w:fldChar w:fldCharType="end"/>
            </w:r>
          </w:hyperlink>
        </w:p>
        <w:p w14:paraId="5CC7798B" w14:textId="5E0A866A" w:rsidR="0080325E" w:rsidRDefault="00166F40">
          <w:pPr>
            <w:pStyle w:val="Innehll3"/>
            <w:tabs>
              <w:tab w:val="right" w:leader="dot" w:pos="7586"/>
            </w:tabs>
            <w:rPr>
              <w:rFonts w:eastAsiaTheme="minorEastAsia"/>
              <w:noProof/>
              <w:lang w:eastAsia="sv-SE"/>
            </w:rPr>
          </w:pPr>
          <w:hyperlink w:anchor="_Toc220943138" w:history="1">
            <w:r w:rsidR="0080325E" w:rsidRPr="001E5EF3">
              <w:rPr>
                <w:rStyle w:val="Hyperlnk"/>
                <w:noProof/>
              </w:rPr>
              <w:t>DB73. Dike/ Bankettdike</w:t>
            </w:r>
            <w:r w:rsidR="0080325E">
              <w:rPr>
                <w:noProof/>
                <w:webHidden/>
              </w:rPr>
              <w:tab/>
            </w:r>
            <w:r w:rsidR="0080325E">
              <w:rPr>
                <w:noProof/>
                <w:webHidden/>
              </w:rPr>
              <w:fldChar w:fldCharType="begin"/>
            </w:r>
            <w:r w:rsidR="0080325E">
              <w:rPr>
                <w:noProof/>
                <w:webHidden/>
              </w:rPr>
              <w:instrText xml:space="preserve"> PAGEREF _Toc220943138 \h </w:instrText>
            </w:r>
            <w:r w:rsidR="0080325E">
              <w:rPr>
                <w:noProof/>
                <w:webHidden/>
              </w:rPr>
            </w:r>
            <w:r w:rsidR="0080325E">
              <w:rPr>
                <w:noProof/>
                <w:webHidden/>
              </w:rPr>
              <w:fldChar w:fldCharType="separate"/>
            </w:r>
            <w:r w:rsidR="0080325E">
              <w:rPr>
                <w:noProof/>
                <w:webHidden/>
              </w:rPr>
              <w:t>161</w:t>
            </w:r>
            <w:r w:rsidR="0080325E">
              <w:rPr>
                <w:noProof/>
                <w:webHidden/>
              </w:rPr>
              <w:fldChar w:fldCharType="end"/>
            </w:r>
          </w:hyperlink>
        </w:p>
        <w:p w14:paraId="6B8EAC8D" w14:textId="7A843F1C" w:rsidR="0080325E" w:rsidRDefault="00166F40">
          <w:pPr>
            <w:pStyle w:val="Innehll3"/>
            <w:tabs>
              <w:tab w:val="right" w:leader="dot" w:pos="7586"/>
            </w:tabs>
            <w:rPr>
              <w:rFonts w:eastAsiaTheme="minorEastAsia"/>
              <w:noProof/>
              <w:lang w:eastAsia="sv-SE"/>
            </w:rPr>
          </w:pPr>
          <w:hyperlink w:anchor="_Toc220943139" w:history="1">
            <w:r w:rsidR="0080325E" w:rsidRPr="001E5EF3">
              <w:rPr>
                <w:rStyle w:val="Hyperlnk"/>
                <w:noProof/>
              </w:rPr>
              <w:t>DB73. Dike/ Terrängdike</w:t>
            </w:r>
            <w:r w:rsidR="0080325E">
              <w:rPr>
                <w:noProof/>
                <w:webHidden/>
              </w:rPr>
              <w:tab/>
            </w:r>
            <w:r w:rsidR="0080325E">
              <w:rPr>
                <w:noProof/>
                <w:webHidden/>
              </w:rPr>
              <w:fldChar w:fldCharType="begin"/>
            </w:r>
            <w:r w:rsidR="0080325E">
              <w:rPr>
                <w:noProof/>
                <w:webHidden/>
              </w:rPr>
              <w:instrText xml:space="preserve"> PAGEREF _Toc220943139 \h </w:instrText>
            </w:r>
            <w:r w:rsidR="0080325E">
              <w:rPr>
                <w:noProof/>
                <w:webHidden/>
              </w:rPr>
            </w:r>
            <w:r w:rsidR="0080325E">
              <w:rPr>
                <w:noProof/>
                <w:webHidden/>
              </w:rPr>
              <w:fldChar w:fldCharType="separate"/>
            </w:r>
            <w:r w:rsidR="0080325E">
              <w:rPr>
                <w:noProof/>
                <w:webHidden/>
              </w:rPr>
              <w:t>161</w:t>
            </w:r>
            <w:r w:rsidR="0080325E">
              <w:rPr>
                <w:noProof/>
                <w:webHidden/>
              </w:rPr>
              <w:fldChar w:fldCharType="end"/>
            </w:r>
          </w:hyperlink>
        </w:p>
        <w:p w14:paraId="5B7E7C01" w14:textId="1D81EA20" w:rsidR="0080325E" w:rsidRDefault="00166F40">
          <w:pPr>
            <w:pStyle w:val="Innehll3"/>
            <w:tabs>
              <w:tab w:val="right" w:leader="dot" w:pos="7586"/>
            </w:tabs>
            <w:rPr>
              <w:rFonts w:eastAsiaTheme="minorEastAsia"/>
              <w:noProof/>
              <w:lang w:eastAsia="sv-SE"/>
            </w:rPr>
          </w:pPr>
          <w:hyperlink w:anchor="_Toc220943140" w:history="1">
            <w:r w:rsidR="0080325E" w:rsidRPr="001E5EF3">
              <w:rPr>
                <w:rStyle w:val="Hyperlnk"/>
                <w:noProof/>
              </w:rPr>
              <w:t>DB74. Trumma</w:t>
            </w:r>
            <w:r w:rsidR="0080325E">
              <w:rPr>
                <w:noProof/>
                <w:webHidden/>
              </w:rPr>
              <w:tab/>
            </w:r>
            <w:r w:rsidR="0080325E">
              <w:rPr>
                <w:noProof/>
                <w:webHidden/>
              </w:rPr>
              <w:fldChar w:fldCharType="begin"/>
            </w:r>
            <w:r w:rsidR="0080325E">
              <w:rPr>
                <w:noProof/>
                <w:webHidden/>
              </w:rPr>
              <w:instrText xml:space="preserve"> PAGEREF _Toc220943140 \h </w:instrText>
            </w:r>
            <w:r w:rsidR="0080325E">
              <w:rPr>
                <w:noProof/>
                <w:webHidden/>
              </w:rPr>
            </w:r>
            <w:r w:rsidR="0080325E">
              <w:rPr>
                <w:noProof/>
                <w:webHidden/>
              </w:rPr>
              <w:fldChar w:fldCharType="separate"/>
            </w:r>
            <w:r w:rsidR="0080325E">
              <w:rPr>
                <w:noProof/>
                <w:webHidden/>
              </w:rPr>
              <w:t>161</w:t>
            </w:r>
            <w:r w:rsidR="0080325E">
              <w:rPr>
                <w:noProof/>
                <w:webHidden/>
              </w:rPr>
              <w:fldChar w:fldCharType="end"/>
            </w:r>
          </w:hyperlink>
        </w:p>
        <w:p w14:paraId="1E682A07" w14:textId="00D3E2A2" w:rsidR="0080325E" w:rsidRDefault="00166F40">
          <w:pPr>
            <w:pStyle w:val="Innehll3"/>
            <w:tabs>
              <w:tab w:val="right" w:leader="dot" w:pos="7586"/>
            </w:tabs>
            <w:rPr>
              <w:rFonts w:eastAsiaTheme="minorEastAsia"/>
              <w:noProof/>
              <w:lang w:eastAsia="sv-SE"/>
            </w:rPr>
          </w:pPr>
          <w:hyperlink w:anchor="_Toc220943141" w:history="1">
            <w:r w:rsidR="0080325E" w:rsidRPr="001E5EF3">
              <w:rPr>
                <w:rStyle w:val="Hyperlnk"/>
                <w:noProof/>
              </w:rPr>
              <w:t>DB74. Trumma// XXXX</w:t>
            </w:r>
            <w:r w:rsidR="0080325E">
              <w:rPr>
                <w:noProof/>
                <w:webHidden/>
              </w:rPr>
              <w:tab/>
            </w:r>
            <w:r w:rsidR="0080325E">
              <w:rPr>
                <w:noProof/>
                <w:webHidden/>
              </w:rPr>
              <w:fldChar w:fldCharType="begin"/>
            </w:r>
            <w:r w:rsidR="0080325E">
              <w:rPr>
                <w:noProof/>
                <w:webHidden/>
              </w:rPr>
              <w:instrText xml:space="preserve"> PAGEREF _Toc220943141 \h </w:instrText>
            </w:r>
            <w:r w:rsidR="0080325E">
              <w:rPr>
                <w:noProof/>
                <w:webHidden/>
              </w:rPr>
            </w:r>
            <w:r w:rsidR="0080325E">
              <w:rPr>
                <w:noProof/>
                <w:webHidden/>
              </w:rPr>
              <w:fldChar w:fldCharType="separate"/>
            </w:r>
            <w:r w:rsidR="0080325E">
              <w:rPr>
                <w:noProof/>
                <w:webHidden/>
              </w:rPr>
              <w:t>162</w:t>
            </w:r>
            <w:r w:rsidR="0080325E">
              <w:rPr>
                <w:noProof/>
                <w:webHidden/>
              </w:rPr>
              <w:fldChar w:fldCharType="end"/>
            </w:r>
          </w:hyperlink>
        </w:p>
        <w:p w14:paraId="1D210518" w14:textId="61AF9E54" w:rsidR="0080325E" w:rsidRDefault="00166F40">
          <w:pPr>
            <w:pStyle w:val="Innehll3"/>
            <w:tabs>
              <w:tab w:val="right" w:leader="dot" w:pos="7586"/>
            </w:tabs>
            <w:rPr>
              <w:rFonts w:eastAsiaTheme="minorEastAsia"/>
              <w:noProof/>
              <w:lang w:eastAsia="sv-SE"/>
            </w:rPr>
          </w:pPr>
          <w:hyperlink w:anchor="_Toc220943142" w:history="1">
            <w:r w:rsidR="0080325E" w:rsidRPr="001E5EF3">
              <w:rPr>
                <w:rStyle w:val="Hyperlnk"/>
                <w:noProof/>
              </w:rPr>
              <w:t>DB74. Trumma/ Vägtrumma</w:t>
            </w:r>
            <w:r w:rsidR="0080325E">
              <w:rPr>
                <w:noProof/>
                <w:webHidden/>
              </w:rPr>
              <w:tab/>
            </w:r>
            <w:r w:rsidR="0080325E">
              <w:rPr>
                <w:noProof/>
                <w:webHidden/>
              </w:rPr>
              <w:fldChar w:fldCharType="begin"/>
            </w:r>
            <w:r w:rsidR="0080325E">
              <w:rPr>
                <w:noProof/>
                <w:webHidden/>
              </w:rPr>
              <w:instrText xml:space="preserve"> PAGEREF _Toc220943142 \h </w:instrText>
            </w:r>
            <w:r w:rsidR="0080325E">
              <w:rPr>
                <w:noProof/>
                <w:webHidden/>
              </w:rPr>
            </w:r>
            <w:r w:rsidR="0080325E">
              <w:rPr>
                <w:noProof/>
                <w:webHidden/>
              </w:rPr>
              <w:fldChar w:fldCharType="separate"/>
            </w:r>
            <w:r w:rsidR="0080325E">
              <w:rPr>
                <w:noProof/>
                <w:webHidden/>
              </w:rPr>
              <w:t>163</w:t>
            </w:r>
            <w:r w:rsidR="0080325E">
              <w:rPr>
                <w:noProof/>
                <w:webHidden/>
              </w:rPr>
              <w:fldChar w:fldCharType="end"/>
            </w:r>
          </w:hyperlink>
        </w:p>
        <w:p w14:paraId="16CD2630" w14:textId="1281532D" w:rsidR="0080325E" w:rsidRDefault="00166F40">
          <w:pPr>
            <w:pStyle w:val="Innehll3"/>
            <w:tabs>
              <w:tab w:val="right" w:leader="dot" w:pos="7586"/>
            </w:tabs>
            <w:rPr>
              <w:rFonts w:eastAsiaTheme="minorEastAsia"/>
              <w:noProof/>
              <w:lang w:eastAsia="sv-SE"/>
            </w:rPr>
          </w:pPr>
          <w:hyperlink w:anchor="_Toc220943143" w:history="1">
            <w:r w:rsidR="0080325E" w:rsidRPr="001E5EF3">
              <w:rPr>
                <w:rStyle w:val="Hyperlnk"/>
                <w:noProof/>
              </w:rPr>
              <w:t>DB74. Trumma/ Vägtrumma// XX</w:t>
            </w:r>
            <w:r w:rsidR="0080325E">
              <w:rPr>
                <w:noProof/>
                <w:webHidden/>
              </w:rPr>
              <w:tab/>
            </w:r>
            <w:r w:rsidR="0080325E">
              <w:rPr>
                <w:noProof/>
                <w:webHidden/>
              </w:rPr>
              <w:fldChar w:fldCharType="begin"/>
            </w:r>
            <w:r w:rsidR="0080325E">
              <w:rPr>
                <w:noProof/>
                <w:webHidden/>
              </w:rPr>
              <w:instrText xml:space="preserve"> PAGEREF _Toc220943143 \h </w:instrText>
            </w:r>
            <w:r w:rsidR="0080325E">
              <w:rPr>
                <w:noProof/>
                <w:webHidden/>
              </w:rPr>
            </w:r>
            <w:r w:rsidR="0080325E">
              <w:rPr>
                <w:noProof/>
                <w:webHidden/>
              </w:rPr>
              <w:fldChar w:fldCharType="separate"/>
            </w:r>
            <w:r w:rsidR="0080325E">
              <w:rPr>
                <w:noProof/>
                <w:webHidden/>
              </w:rPr>
              <w:t>164</w:t>
            </w:r>
            <w:r w:rsidR="0080325E">
              <w:rPr>
                <w:noProof/>
                <w:webHidden/>
              </w:rPr>
              <w:fldChar w:fldCharType="end"/>
            </w:r>
          </w:hyperlink>
        </w:p>
        <w:p w14:paraId="573EC951" w14:textId="75DD1C99" w:rsidR="0080325E" w:rsidRDefault="00166F40">
          <w:pPr>
            <w:pStyle w:val="Innehll3"/>
            <w:tabs>
              <w:tab w:val="right" w:leader="dot" w:pos="7586"/>
            </w:tabs>
            <w:rPr>
              <w:rFonts w:eastAsiaTheme="minorEastAsia"/>
              <w:noProof/>
              <w:lang w:eastAsia="sv-SE"/>
            </w:rPr>
          </w:pPr>
          <w:hyperlink w:anchor="_Toc220943144" w:history="1">
            <w:r w:rsidR="0080325E" w:rsidRPr="001E5EF3">
              <w:rPr>
                <w:rStyle w:val="Hyperlnk"/>
                <w:noProof/>
              </w:rPr>
              <w:t>DB74. Trumma/ Vägtrumma// XXX</w:t>
            </w:r>
            <w:r w:rsidR="0080325E">
              <w:rPr>
                <w:noProof/>
                <w:webHidden/>
              </w:rPr>
              <w:tab/>
            </w:r>
            <w:r w:rsidR="0080325E">
              <w:rPr>
                <w:noProof/>
                <w:webHidden/>
              </w:rPr>
              <w:fldChar w:fldCharType="begin"/>
            </w:r>
            <w:r w:rsidR="0080325E">
              <w:rPr>
                <w:noProof/>
                <w:webHidden/>
              </w:rPr>
              <w:instrText xml:space="preserve"> PAGEREF _Toc220943144 \h </w:instrText>
            </w:r>
            <w:r w:rsidR="0080325E">
              <w:rPr>
                <w:noProof/>
                <w:webHidden/>
              </w:rPr>
            </w:r>
            <w:r w:rsidR="0080325E">
              <w:rPr>
                <w:noProof/>
                <w:webHidden/>
              </w:rPr>
              <w:fldChar w:fldCharType="separate"/>
            </w:r>
            <w:r w:rsidR="0080325E">
              <w:rPr>
                <w:noProof/>
                <w:webHidden/>
              </w:rPr>
              <w:t>165</w:t>
            </w:r>
            <w:r w:rsidR="0080325E">
              <w:rPr>
                <w:noProof/>
                <w:webHidden/>
              </w:rPr>
              <w:fldChar w:fldCharType="end"/>
            </w:r>
          </w:hyperlink>
        </w:p>
        <w:p w14:paraId="1EBE0603" w14:textId="4DA1DA74" w:rsidR="0080325E" w:rsidRDefault="00166F40">
          <w:pPr>
            <w:pStyle w:val="Innehll3"/>
            <w:tabs>
              <w:tab w:val="right" w:leader="dot" w:pos="7586"/>
            </w:tabs>
            <w:rPr>
              <w:rFonts w:eastAsiaTheme="minorEastAsia"/>
              <w:noProof/>
              <w:lang w:eastAsia="sv-SE"/>
            </w:rPr>
          </w:pPr>
          <w:hyperlink w:anchor="_Toc220943145" w:history="1">
            <w:r w:rsidR="0080325E" w:rsidRPr="001E5EF3">
              <w:rPr>
                <w:rStyle w:val="Hyperlnk"/>
                <w:noProof/>
              </w:rPr>
              <w:t>DB74. Trumma/ Vägtrumma// XXXX</w:t>
            </w:r>
            <w:r w:rsidR="0080325E">
              <w:rPr>
                <w:noProof/>
                <w:webHidden/>
              </w:rPr>
              <w:tab/>
            </w:r>
            <w:r w:rsidR="0080325E">
              <w:rPr>
                <w:noProof/>
                <w:webHidden/>
              </w:rPr>
              <w:fldChar w:fldCharType="begin"/>
            </w:r>
            <w:r w:rsidR="0080325E">
              <w:rPr>
                <w:noProof/>
                <w:webHidden/>
              </w:rPr>
              <w:instrText xml:space="preserve"> PAGEREF _Toc220943145 \h </w:instrText>
            </w:r>
            <w:r w:rsidR="0080325E">
              <w:rPr>
                <w:noProof/>
                <w:webHidden/>
              </w:rPr>
            </w:r>
            <w:r w:rsidR="0080325E">
              <w:rPr>
                <w:noProof/>
                <w:webHidden/>
              </w:rPr>
              <w:fldChar w:fldCharType="separate"/>
            </w:r>
            <w:r w:rsidR="0080325E">
              <w:rPr>
                <w:noProof/>
                <w:webHidden/>
              </w:rPr>
              <w:t>166</w:t>
            </w:r>
            <w:r w:rsidR="0080325E">
              <w:rPr>
                <w:noProof/>
                <w:webHidden/>
              </w:rPr>
              <w:fldChar w:fldCharType="end"/>
            </w:r>
          </w:hyperlink>
        </w:p>
        <w:p w14:paraId="7AF975E8" w14:textId="188D42BB" w:rsidR="0080325E" w:rsidRDefault="00166F40">
          <w:pPr>
            <w:pStyle w:val="Innehll3"/>
            <w:tabs>
              <w:tab w:val="right" w:leader="dot" w:pos="7586"/>
            </w:tabs>
            <w:rPr>
              <w:rFonts w:eastAsiaTheme="minorEastAsia"/>
              <w:noProof/>
              <w:lang w:eastAsia="sv-SE"/>
            </w:rPr>
          </w:pPr>
          <w:hyperlink w:anchor="_Toc220943146" w:history="1">
            <w:r w:rsidR="0080325E" w:rsidRPr="001E5EF3">
              <w:rPr>
                <w:rStyle w:val="Hyperlnk"/>
                <w:noProof/>
              </w:rPr>
              <w:t>DB74. Trumma/ Sidotrumma</w:t>
            </w:r>
            <w:r w:rsidR="0080325E">
              <w:rPr>
                <w:noProof/>
                <w:webHidden/>
              </w:rPr>
              <w:tab/>
            </w:r>
            <w:r w:rsidR="0080325E">
              <w:rPr>
                <w:noProof/>
                <w:webHidden/>
              </w:rPr>
              <w:fldChar w:fldCharType="begin"/>
            </w:r>
            <w:r w:rsidR="0080325E">
              <w:rPr>
                <w:noProof/>
                <w:webHidden/>
              </w:rPr>
              <w:instrText xml:space="preserve"> PAGEREF _Toc220943146 \h </w:instrText>
            </w:r>
            <w:r w:rsidR="0080325E">
              <w:rPr>
                <w:noProof/>
                <w:webHidden/>
              </w:rPr>
            </w:r>
            <w:r w:rsidR="0080325E">
              <w:rPr>
                <w:noProof/>
                <w:webHidden/>
              </w:rPr>
              <w:fldChar w:fldCharType="separate"/>
            </w:r>
            <w:r w:rsidR="0080325E">
              <w:rPr>
                <w:noProof/>
                <w:webHidden/>
              </w:rPr>
              <w:t>166</w:t>
            </w:r>
            <w:r w:rsidR="0080325E">
              <w:rPr>
                <w:noProof/>
                <w:webHidden/>
              </w:rPr>
              <w:fldChar w:fldCharType="end"/>
            </w:r>
          </w:hyperlink>
        </w:p>
        <w:p w14:paraId="4F2D36CC" w14:textId="03212486" w:rsidR="0080325E" w:rsidRDefault="00166F40">
          <w:pPr>
            <w:pStyle w:val="Innehll3"/>
            <w:tabs>
              <w:tab w:val="right" w:leader="dot" w:pos="7586"/>
            </w:tabs>
            <w:rPr>
              <w:rFonts w:eastAsiaTheme="minorEastAsia"/>
              <w:noProof/>
              <w:lang w:eastAsia="sv-SE"/>
            </w:rPr>
          </w:pPr>
          <w:hyperlink w:anchor="_Toc220943147" w:history="1">
            <w:r w:rsidR="0080325E" w:rsidRPr="001E5EF3">
              <w:rPr>
                <w:rStyle w:val="Hyperlnk"/>
                <w:noProof/>
              </w:rPr>
              <w:t>DB74. Trumma/ Torrtrumma</w:t>
            </w:r>
            <w:r w:rsidR="0080325E">
              <w:rPr>
                <w:noProof/>
                <w:webHidden/>
              </w:rPr>
              <w:tab/>
            </w:r>
            <w:r w:rsidR="0080325E">
              <w:rPr>
                <w:noProof/>
                <w:webHidden/>
              </w:rPr>
              <w:fldChar w:fldCharType="begin"/>
            </w:r>
            <w:r w:rsidR="0080325E">
              <w:rPr>
                <w:noProof/>
                <w:webHidden/>
              </w:rPr>
              <w:instrText xml:space="preserve"> PAGEREF _Toc220943147 \h </w:instrText>
            </w:r>
            <w:r w:rsidR="0080325E">
              <w:rPr>
                <w:noProof/>
                <w:webHidden/>
              </w:rPr>
            </w:r>
            <w:r w:rsidR="0080325E">
              <w:rPr>
                <w:noProof/>
                <w:webHidden/>
              </w:rPr>
              <w:fldChar w:fldCharType="separate"/>
            </w:r>
            <w:r w:rsidR="0080325E">
              <w:rPr>
                <w:noProof/>
                <w:webHidden/>
              </w:rPr>
              <w:t>166</w:t>
            </w:r>
            <w:r w:rsidR="0080325E">
              <w:rPr>
                <w:noProof/>
                <w:webHidden/>
              </w:rPr>
              <w:fldChar w:fldCharType="end"/>
            </w:r>
          </w:hyperlink>
        </w:p>
        <w:p w14:paraId="149C1125" w14:textId="786447EC" w:rsidR="0080325E" w:rsidRDefault="00166F40">
          <w:pPr>
            <w:pStyle w:val="Innehll3"/>
            <w:tabs>
              <w:tab w:val="right" w:leader="dot" w:pos="7586"/>
            </w:tabs>
            <w:rPr>
              <w:rFonts w:eastAsiaTheme="minorEastAsia"/>
              <w:noProof/>
              <w:lang w:eastAsia="sv-SE"/>
            </w:rPr>
          </w:pPr>
          <w:hyperlink w:anchor="_Toc220943148" w:history="1">
            <w:r w:rsidR="0080325E" w:rsidRPr="001E5EF3">
              <w:rPr>
                <w:rStyle w:val="Hyperlnk"/>
                <w:noProof/>
              </w:rPr>
              <w:t>DB74b. Galler</w:t>
            </w:r>
            <w:r w:rsidR="0080325E">
              <w:rPr>
                <w:noProof/>
                <w:webHidden/>
              </w:rPr>
              <w:tab/>
            </w:r>
            <w:r w:rsidR="0080325E">
              <w:rPr>
                <w:noProof/>
                <w:webHidden/>
              </w:rPr>
              <w:fldChar w:fldCharType="begin"/>
            </w:r>
            <w:r w:rsidR="0080325E">
              <w:rPr>
                <w:noProof/>
                <w:webHidden/>
              </w:rPr>
              <w:instrText xml:space="preserve"> PAGEREF _Toc220943148 \h </w:instrText>
            </w:r>
            <w:r w:rsidR="0080325E">
              <w:rPr>
                <w:noProof/>
                <w:webHidden/>
              </w:rPr>
            </w:r>
            <w:r w:rsidR="0080325E">
              <w:rPr>
                <w:noProof/>
                <w:webHidden/>
              </w:rPr>
              <w:fldChar w:fldCharType="separate"/>
            </w:r>
            <w:r w:rsidR="0080325E">
              <w:rPr>
                <w:noProof/>
                <w:webHidden/>
              </w:rPr>
              <w:t>167</w:t>
            </w:r>
            <w:r w:rsidR="0080325E">
              <w:rPr>
                <w:noProof/>
                <w:webHidden/>
              </w:rPr>
              <w:fldChar w:fldCharType="end"/>
            </w:r>
          </w:hyperlink>
        </w:p>
        <w:p w14:paraId="424A7489" w14:textId="61CE23A0" w:rsidR="0080325E" w:rsidRDefault="00166F40">
          <w:pPr>
            <w:pStyle w:val="Innehll3"/>
            <w:tabs>
              <w:tab w:val="right" w:leader="dot" w:pos="7586"/>
            </w:tabs>
            <w:rPr>
              <w:rFonts w:eastAsiaTheme="minorEastAsia"/>
              <w:noProof/>
              <w:lang w:eastAsia="sv-SE"/>
            </w:rPr>
          </w:pPr>
          <w:hyperlink w:anchor="_Toc220943149" w:history="1">
            <w:r w:rsidR="0080325E" w:rsidRPr="001E5EF3">
              <w:rPr>
                <w:rStyle w:val="Hyperlnk"/>
                <w:noProof/>
              </w:rPr>
              <w:t>DB74c. Brunn på trumma</w:t>
            </w:r>
            <w:r w:rsidR="0080325E">
              <w:rPr>
                <w:noProof/>
                <w:webHidden/>
              </w:rPr>
              <w:tab/>
            </w:r>
            <w:r w:rsidR="0080325E">
              <w:rPr>
                <w:noProof/>
                <w:webHidden/>
              </w:rPr>
              <w:fldChar w:fldCharType="begin"/>
            </w:r>
            <w:r w:rsidR="0080325E">
              <w:rPr>
                <w:noProof/>
                <w:webHidden/>
              </w:rPr>
              <w:instrText xml:space="preserve"> PAGEREF _Toc220943149 \h </w:instrText>
            </w:r>
            <w:r w:rsidR="0080325E">
              <w:rPr>
                <w:noProof/>
                <w:webHidden/>
              </w:rPr>
            </w:r>
            <w:r w:rsidR="0080325E">
              <w:rPr>
                <w:noProof/>
                <w:webHidden/>
              </w:rPr>
              <w:fldChar w:fldCharType="separate"/>
            </w:r>
            <w:r w:rsidR="0080325E">
              <w:rPr>
                <w:noProof/>
                <w:webHidden/>
              </w:rPr>
              <w:t>167</w:t>
            </w:r>
            <w:r w:rsidR="0080325E">
              <w:rPr>
                <w:noProof/>
                <w:webHidden/>
              </w:rPr>
              <w:fldChar w:fldCharType="end"/>
            </w:r>
          </w:hyperlink>
        </w:p>
        <w:p w14:paraId="3D65792C" w14:textId="39F61CDA" w:rsidR="0080325E" w:rsidRDefault="00166F40">
          <w:pPr>
            <w:pStyle w:val="Innehll3"/>
            <w:tabs>
              <w:tab w:val="right" w:leader="dot" w:pos="7586"/>
            </w:tabs>
            <w:rPr>
              <w:rFonts w:eastAsiaTheme="minorEastAsia"/>
              <w:noProof/>
              <w:lang w:eastAsia="sv-SE"/>
            </w:rPr>
          </w:pPr>
          <w:hyperlink w:anchor="_Toc220943150" w:history="1">
            <w:r w:rsidR="0080325E" w:rsidRPr="001E5EF3">
              <w:rPr>
                <w:rStyle w:val="Hyperlnk"/>
                <w:noProof/>
              </w:rPr>
              <w:t>DB75. Pumpanläggning</w:t>
            </w:r>
            <w:r w:rsidR="0080325E">
              <w:rPr>
                <w:noProof/>
                <w:webHidden/>
              </w:rPr>
              <w:tab/>
            </w:r>
            <w:r w:rsidR="0080325E">
              <w:rPr>
                <w:noProof/>
                <w:webHidden/>
              </w:rPr>
              <w:fldChar w:fldCharType="begin"/>
            </w:r>
            <w:r w:rsidR="0080325E">
              <w:rPr>
                <w:noProof/>
                <w:webHidden/>
              </w:rPr>
              <w:instrText xml:space="preserve"> PAGEREF _Toc220943150 \h </w:instrText>
            </w:r>
            <w:r w:rsidR="0080325E">
              <w:rPr>
                <w:noProof/>
                <w:webHidden/>
              </w:rPr>
            </w:r>
            <w:r w:rsidR="0080325E">
              <w:rPr>
                <w:noProof/>
                <w:webHidden/>
              </w:rPr>
              <w:fldChar w:fldCharType="separate"/>
            </w:r>
            <w:r w:rsidR="0080325E">
              <w:rPr>
                <w:noProof/>
                <w:webHidden/>
              </w:rPr>
              <w:t>168</w:t>
            </w:r>
            <w:r w:rsidR="0080325E">
              <w:rPr>
                <w:noProof/>
                <w:webHidden/>
              </w:rPr>
              <w:fldChar w:fldCharType="end"/>
            </w:r>
          </w:hyperlink>
        </w:p>
        <w:p w14:paraId="78E658CF" w14:textId="3D63F46C" w:rsidR="0080325E" w:rsidRDefault="00166F40">
          <w:pPr>
            <w:pStyle w:val="Innehll3"/>
            <w:tabs>
              <w:tab w:val="right" w:leader="dot" w:pos="7586"/>
            </w:tabs>
            <w:rPr>
              <w:rFonts w:eastAsiaTheme="minorEastAsia"/>
              <w:noProof/>
              <w:lang w:eastAsia="sv-SE"/>
            </w:rPr>
          </w:pPr>
          <w:hyperlink w:anchor="_Toc220943151" w:history="1">
            <w:r w:rsidR="0080325E" w:rsidRPr="001E5EF3">
              <w:rPr>
                <w:rStyle w:val="Hyperlnk"/>
                <w:noProof/>
              </w:rPr>
              <w:t>DB75. Pumpanläggning// XX</w:t>
            </w:r>
            <w:r w:rsidR="0080325E">
              <w:rPr>
                <w:noProof/>
                <w:webHidden/>
              </w:rPr>
              <w:tab/>
            </w:r>
            <w:r w:rsidR="0080325E">
              <w:rPr>
                <w:noProof/>
                <w:webHidden/>
              </w:rPr>
              <w:fldChar w:fldCharType="begin"/>
            </w:r>
            <w:r w:rsidR="0080325E">
              <w:rPr>
                <w:noProof/>
                <w:webHidden/>
              </w:rPr>
              <w:instrText xml:space="preserve"> PAGEREF _Toc220943151 \h </w:instrText>
            </w:r>
            <w:r w:rsidR="0080325E">
              <w:rPr>
                <w:noProof/>
                <w:webHidden/>
              </w:rPr>
            </w:r>
            <w:r w:rsidR="0080325E">
              <w:rPr>
                <w:noProof/>
                <w:webHidden/>
              </w:rPr>
              <w:fldChar w:fldCharType="separate"/>
            </w:r>
            <w:r w:rsidR="0080325E">
              <w:rPr>
                <w:noProof/>
                <w:webHidden/>
              </w:rPr>
              <w:t>170</w:t>
            </w:r>
            <w:r w:rsidR="0080325E">
              <w:rPr>
                <w:noProof/>
                <w:webHidden/>
              </w:rPr>
              <w:fldChar w:fldCharType="end"/>
            </w:r>
          </w:hyperlink>
        </w:p>
        <w:p w14:paraId="37E9F682" w14:textId="0D492F97" w:rsidR="0080325E" w:rsidRDefault="00166F40">
          <w:pPr>
            <w:pStyle w:val="Innehll2"/>
            <w:tabs>
              <w:tab w:val="right" w:leader="dot" w:pos="7586"/>
            </w:tabs>
            <w:rPr>
              <w:rFonts w:eastAsiaTheme="minorEastAsia"/>
              <w:noProof/>
              <w:lang w:eastAsia="sv-SE"/>
            </w:rPr>
          </w:pPr>
          <w:hyperlink w:anchor="_Toc220943152" w:history="1">
            <w:r w:rsidR="0080325E" w:rsidRPr="001E5EF3">
              <w:rPr>
                <w:rStyle w:val="Hyperlnk"/>
                <w:noProof/>
              </w:rPr>
              <w:t>DC. Vägskyddsanordning</w:t>
            </w:r>
            <w:r w:rsidR="0080325E">
              <w:rPr>
                <w:noProof/>
                <w:webHidden/>
              </w:rPr>
              <w:tab/>
            </w:r>
            <w:r w:rsidR="0080325E">
              <w:rPr>
                <w:noProof/>
                <w:webHidden/>
              </w:rPr>
              <w:fldChar w:fldCharType="begin"/>
            </w:r>
            <w:r w:rsidR="0080325E">
              <w:rPr>
                <w:noProof/>
                <w:webHidden/>
              </w:rPr>
              <w:instrText xml:space="preserve"> PAGEREF _Toc220943152 \h </w:instrText>
            </w:r>
            <w:r w:rsidR="0080325E">
              <w:rPr>
                <w:noProof/>
                <w:webHidden/>
              </w:rPr>
            </w:r>
            <w:r w:rsidR="0080325E">
              <w:rPr>
                <w:noProof/>
                <w:webHidden/>
              </w:rPr>
              <w:fldChar w:fldCharType="separate"/>
            </w:r>
            <w:r w:rsidR="0080325E">
              <w:rPr>
                <w:noProof/>
                <w:webHidden/>
              </w:rPr>
              <w:t>171</w:t>
            </w:r>
            <w:r w:rsidR="0080325E">
              <w:rPr>
                <w:noProof/>
                <w:webHidden/>
              </w:rPr>
              <w:fldChar w:fldCharType="end"/>
            </w:r>
          </w:hyperlink>
        </w:p>
        <w:p w14:paraId="25A2B611" w14:textId="78BC2023" w:rsidR="0080325E" w:rsidRDefault="00166F40">
          <w:pPr>
            <w:pStyle w:val="Innehll3"/>
            <w:tabs>
              <w:tab w:val="right" w:leader="dot" w:pos="7586"/>
            </w:tabs>
            <w:rPr>
              <w:rFonts w:eastAsiaTheme="minorEastAsia"/>
              <w:noProof/>
              <w:lang w:eastAsia="sv-SE"/>
            </w:rPr>
          </w:pPr>
          <w:hyperlink w:anchor="_Toc220943153" w:history="1">
            <w:r w:rsidR="0080325E" w:rsidRPr="001E5EF3">
              <w:rPr>
                <w:rStyle w:val="Hyperlnk"/>
                <w:noProof/>
              </w:rPr>
              <w:t>DC1. Räcke</w:t>
            </w:r>
            <w:r w:rsidR="0080325E">
              <w:rPr>
                <w:noProof/>
                <w:webHidden/>
              </w:rPr>
              <w:tab/>
            </w:r>
            <w:r w:rsidR="0080325E">
              <w:rPr>
                <w:noProof/>
                <w:webHidden/>
              </w:rPr>
              <w:fldChar w:fldCharType="begin"/>
            </w:r>
            <w:r w:rsidR="0080325E">
              <w:rPr>
                <w:noProof/>
                <w:webHidden/>
              </w:rPr>
              <w:instrText xml:space="preserve"> PAGEREF _Toc220943153 \h </w:instrText>
            </w:r>
            <w:r w:rsidR="0080325E">
              <w:rPr>
                <w:noProof/>
                <w:webHidden/>
              </w:rPr>
            </w:r>
            <w:r w:rsidR="0080325E">
              <w:rPr>
                <w:noProof/>
                <w:webHidden/>
              </w:rPr>
              <w:fldChar w:fldCharType="separate"/>
            </w:r>
            <w:r w:rsidR="0080325E">
              <w:rPr>
                <w:noProof/>
                <w:webHidden/>
              </w:rPr>
              <w:t>171</w:t>
            </w:r>
            <w:r w:rsidR="0080325E">
              <w:rPr>
                <w:noProof/>
                <w:webHidden/>
              </w:rPr>
              <w:fldChar w:fldCharType="end"/>
            </w:r>
          </w:hyperlink>
        </w:p>
        <w:p w14:paraId="6E2F5FAC" w14:textId="6194A26A" w:rsidR="0080325E" w:rsidRDefault="00166F40">
          <w:pPr>
            <w:pStyle w:val="Innehll3"/>
            <w:tabs>
              <w:tab w:val="right" w:leader="dot" w:pos="7586"/>
            </w:tabs>
            <w:rPr>
              <w:rFonts w:eastAsiaTheme="minorEastAsia"/>
              <w:noProof/>
              <w:lang w:eastAsia="sv-SE"/>
            </w:rPr>
          </w:pPr>
          <w:hyperlink w:anchor="_Toc220943154" w:history="1">
            <w:r w:rsidR="0080325E" w:rsidRPr="001E5EF3">
              <w:rPr>
                <w:rStyle w:val="Hyperlnk"/>
                <w:noProof/>
              </w:rPr>
              <w:t>DC1. Räcke/ Vägräcke</w:t>
            </w:r>
            <w:r w:rsidR="0080325E">
              <w:rPr>
                <w:noProof/>
                <w:webHidden/>
              </w:rPr>
              <w:tab/>
            </w:r>
            <w:r w:rsidR="0080325E">
              <w:rPr>
                <w:noProof/>
                <w:webHidden/>
              </w:rPr>
              <w:fldChar w:fldCharType="begin"/>
            </w:r>
            <w:r w:rsidR="0080325E">
              <w:rPr>
                <w:noProof/>
                <w:webHidden/>
              </w:rPr>
              <w:instrText xml:space="preserve"> PAGEREF _Toc220943154 \h </w:instrText>
            </w:r>
            <w:r w:rsidR="0080325E">
              <w:rPr>
                <w:noProof/>
                <w:webHidden/>
              </w:rPr>
            </w:r>
            <w:r w:rsidR="0080325E">
              <w:rPr>
                <w:noProof/>
                <w:webHidden/>
              </w:rPr>
              <w:fldChar w:fldCharType="separate"/>
            </w:r>
            <w:r w:rsidR="0080325E">
              <w:rPr>
                <w:noProof/>
                <w:webHidden/>
              </w:rPr>
              <w:t>175</w:t>
            </w:r>
            <w:r w:rsidR="0080325E">
              <w:rPr>
                <w:noProof/>
                <w:webHidden/>
              </w:rPr>
              <w:fldChar w:fldCharType="end"/>
            </w:r>
          </w:hyperlink>
        </w:p>
        <w:p w14:paraId="2A763DDA" w14:textId="179C7BEA" w:rsidR="0080325E" w:rsidRDefault="00166F40">
          <w:pPr>
            <w:pStyle w:val="Innehll3"/>
            <w:tabs>
              <w:tab w:val="right" w:leader="dot" w:pos="7586"/>
            </w:tabs>
            <w:rPr>
              <w:rFonts w:eastAsiaTheme="minorEastAsia"/>
              <w:noProof/>
              <w:lang w:eastAsia="sv-SE"/>
            </w:rPr>
          </w:pPr>
          <w:hyperlink w:anchor="_Toc220943155" w:history="1">
            <w:r w:rsidR="0080325E" w:rsidRPr="001E5EF3">
              <w:rPr>
                <w:rStyle w:val="Hyperlnk"/>
                <w:noProof/>
              </w:rPr>
              <w:t>DC1. Räcke/ Vägräcke// Slänträcke</w:t>
            </w:r>
            <w:r w:rsidR="0080325E">
              <w:rPr>
                <w:noProof/>
                <w:webHidden/>
              </w:rPr>
              <w:tab/>
            </w:r>
            <w:r w:rsidR="0080325E">
              <w:rPr>
                <w:noProof/>
                <w:webHidden/>
              </w:rPr>
              <w:fldChar w:fldCharType="begin"/>
            </w:r>
            <w:r w:rsidR="0080325E">
              <w:rPr>
                <w:noProof/>
                <w:webHidden/>
              </w:rPr>
              <w:instrText xml:space="preserve"> PAGEREF _Toc220943155 \h </w:instrText>
            </w:r>
            <w:r w:rsidR="0080325E">
              <w:rPr>
                <w:noProof/>
                <w:webHidden/>
              </w:rPr>
            </w:r>
            <w:r w:rsidR="0080325E">
              <w:rPr>
                <w:noProof/>
                <w:webHidden/>
              </w:rPr>
              <w:fldChar w:fldCharType="separate"/>
            </w:r>
            <w:r w:rsidR="0080325E">
              <w:rPr>
                <w:noProof/>
                <w:webHidden/>
              </w:rPr>
              <w:t>176</w:t>
            </w:r>
            <w:r w:rsidR="0080325E">
              <w:rPr>
                <w:noProof/>
                <w:webHidden/>
              </w:rPr>
              <w:fldChar w:fldCharType="end"/>
            </w:r>
          </w:hyperlink>
        </w:p>
        <w:p w14:paraId="152F8B1F" w14:textId="5C3382E9" w:rsidR="0080325E" w:rsidRDefault="00166F40">
          <w:pPr>
            <w:pStyle w:val="Innehll3"/>
            <w:tabs>
              <w:tab w:val="right" w:leader="dot" w:pos="7586"/>
            </w:tabs>
            <w:rPr>
              <w:rFonts w:eastAsiaTheme="minorEastAsia"/>
              <w:noProof/>
              <w:lang w:eastAsia="sv-SE"/>
            </w:rPr>
          </w:pPr>
          <w:hyperlink w:anchor="_Toc220943156" w:history="1">
            <w:r w:rsidR="0080325E" w:rsidRPr="001E5EF3">
              <w:rPr>
                <w:rStyle w:val="Hyperlnk"/>
                <w:noProof/>
              </w:rPr>
              <w:t>DC1. Räcke/ Vägräcke// Sidoräcke</w:t>
            </w:r>
            <w:r w:rsidR="0080325E">
              <w:rPr>
                <w:noProof/>
                <w:webHidden/>
              </w:rPr>
              <w:tab/>
            </w:r>
            <w:r w:rsidR="0080325E">
              <w:rPr>
                <w:noProof/>
                <w:webHidden/>
              </w:rPr>
              <w:fldChar w:fldCharType="begin"/>
            </w:r>
            <w:r w:rsidR="0080325E">
              <w:rPr>
                <w:noProof/>
                <w:webHidden/>
              </w:rPr>
              <w:instrText xml:space="preserve"> PAGEREF _Toc220943156 \h </w:instrText>
            </w:r>
            <w:r w:rsidR="0080325E">
              <w:rPr>
                <w:noProof/>
                <w:webHidden/>
              </w:rPr>
            </w:r>
            <w:r w:rsidR="0080325E">
              <w:rPr>
                <w:noProof/>
                <w:webHidden/>
              </w:rPr>
              <w:fldChar w:fldCharType="separate"/>
            </w:r>
            <w:r w:rsidR="0080325E">
              <w:rPr>
                <w:noProof/>
                <w:webHidden/>
              </w:rPr>
              <w:t>176</w:t>
            </w:r>
            <w:r w:rsidR="0080325E">
              <w:rPr>
                <w:noProof/>
                <w:webHidden/>
              </w:rPr>
              <w:fldChar w:fldCharType="end"/>
            </w:r>
          </w:hyperlink>
        </w:p>
        <w:p w14:paraId="5BF8DD35" w14:textId="28C3BDFA" w:rsidR="0080325E" w:rsidRDefault="00166F40">
          <w:pPr>
            <w:pStyle w:val="Innehll3"/>
            <w:tabs>
              <w:tab w:val="right" w:leader="dot" w:pos="7586"/>
            </w:tabs>
            <w:rPr>
              <w:rFonts w:eastAsiaTheme="minorEastAsia"/>
              <w:noProof/>
              <w:lang w:eastAsia="sv-SE"/>
            </w:rPr>
          </w:pPr>
          <w:hyperlink w:anchor="_Toc220943157" w:history="1">
            <w:r w:rsidR="0080325E" w:rsidRPr="001E5EF3">
              <w:rPr>
                <w:rStyle w:val="Hyperlnk"/>
                <w:noProof/>
              </w:rPr>
              <w:t>DC1. Räcke/ Vägräcke// Mitträcke</w:t>
            </w:r>
            <w:r w:rsidR="0080325E">
              <w:rPr>
                <w:noProof/>
                <w:webHidden/>
              </w:rPr>
              <w:tab/>
            </w:r>
            <w:r w:rsidR="0080325E">
              <w:rPr>
                <w:noProof/>
                <w:webHidden/>
              </w:rPr>
              <w:fldChar w:fldCharType="begin"/>
            </w:r>
            <w:r w:rsidR="0080325E">
              <w:rPr>
                <w:noProof/>
                <w:webHidden/>
              </w:rPr>
              <w:instrText xml:space="preserve"> PAGEREF _Toc220943157 \h </w:instrText>
            </w:r>
            <w:r w:rsidR="0080325E">
              <w:rPr>
                <w:noProof/>
                <w:webHidden/>
              </w:rPr>
            </w:r>
            <w:r w:rsidR="0080325E">
              <w:rPr>
                <w:noProof/>
                <w:webHidden/>
              </w:rPr>
              <w:fldChar w:fldCharType="separate"/>
            </w:r>
            <w:r w:rsidR="0080325E">
              <w:rPr>
                <w:noProof/>
                <w:webHidden/>
              </w:rPr>
              <w:t>177</w:t>
            </w:r>
            <w:r w:rsidR="0080325E">
              <w:rPr>
                <w:noProof/>
                <w:webHidden/>
              </w:rPr>
              <w:fldChar w:fldCharType="end"/>
            </w:r>
          </w:hyperlink>
        </w:p>
        <w:p w14:paraId="754B15E3" w14:textId="4E453C29" w:rsidR="0080325E" w:rsidRDefault="00166F40">
          <w:pPr>
            <w:pStyle w:val="Innehll3"/>
            <w:tabs>
              <w:tab w:val="right" w:leader="dot" w:pos="7586"/>
            </w:tabs>
            <w:rPr>
              <w:rFonts w:eastAsiaTheme="minorEastAsia"/>
              <w:noProof/>
              <w:lang w:eastAsia="sv-SE"/>
            </w:rPr>
          </w:pPr>
          <w:hyperlink w:anchor="_Toc220943158" w:history="1">
            <w:r w:rsidR="0080325E" w:rsidRPr="001E5EF3">
              <w:rPr>
                <w:rStyle w:val="Hyperlnk"/>
                <w:noProof/>
              </w:rPr>
              <w:t>DC1. Räcke/ Broräcke</w:t>
            </w:r>
            <w:r w:rsidR="0080325E">
              <w:rPr>
                <w:noProof/>
                <w:webHidden/>
              </w:rPr>
              <w:tab/>
            </w:r>
            <w:r w:rsidR="0080325E">
              <w:rPr>
                <w:noProof/>
                <w:webHidden/>
              </w:rPr>
              <w:fldChar w:fldCharType="begin"/>
            </w:r>
            <w:r w:rsidR="0080325E">
              <w:rPr>
                <w:noProof/>
                <w:webHidden/>
              </w:rPr>
              <w:instrText xml:space="preserve"> PAGEREF _Toc220943158 \h </w:instrText>
            </w:r>
            <w:r w:rsidR="0080325E">
              <w:rPr>
                <w:noProof/>
                <w:webHidden/>
              </w:rPr>
            </w:r>
            <w:r w:rsidR="0080325E">
              <w:rPr>
                <w:noProof/>
                <w:webHidden/>
              </w:rPr>
              <w:fldChar w:fldCharType="separate"/>
            </w:r>
            <w:r w:rsidR="0080325E">
              <w:rPr>
                <w:noProof/>
                <w:webHidden/>
              </w:rPr>
              <w:t>178</w:t>
            </w:r>
            <w:r w:rsidR="0080325E">
              <w:rPr>
                <w:noProof/>
                <w:webHidden/>
              </w:rPr>
              <w:fldChar w:fldCharType="end"/>
            </w:r>
          </w:hyperlink>
        </w:p>
        <w:p w14:paraId="5C93AB49" w14:textId="3F5A0008" w:rsidR="0080325E" w:rsidRDefault="00166F40">
          <w:pPr>
            <w:pStyle w:val="Innehll3"/>
            <w:tabs>
              <w:tab w:val="right" w:leader="dot" w:pos="7586"/>
            </w:tabs>
            <w:rPr>
              <w:rFonts w:eastAsiaTheme="minorEastAsia"/>
              <w:noProof/>
              <w:lang w:eastAsia="sv-SE"/>
            </w:rPr>
          </w:pPr>
          <w:hyperlink w:anchor="_Toc220943159" w:history="1">
            <w:r w:rsidR="0080325E" w:rsidRPr="001E5EF3">
              <w:rPr>
                <w:rStyle w:val="Hyperlnk"/>
                <w:noProof/>
              </w:rPr>
              <w:t>DC1. Räcke/ Gång- och cykelräcke på väg</w:t>
            </w:r>
            <w:r w:rsidR="0080325E">
              <w:rPr>
                <w:noProof/>
                <w:webHidden/>
              </w:rPr>
              <w:tab/>
            </w:r>
            <w:r w:rsidR="0080325E">
              <w:rPr>
                <w:noProof/>
                <w:webHidden/>
              </w:rPr>
              <w:fldChar w:fldCharType="begin"/>
            </w:r>
            <w:r w:rsidR="0080325E">
              <w:rPr>
                <w:noProof/>
                <w:webHidden/>
              </w:rPr>
              <w:instrText xml:space="preserve"> PAGEREF _Toc220943159 \h </w:instrText>
            </w:r>
            <w:r w:rsidR="0080325E">
              <w:rPr>
                <w:noProof/>
                <w:webHidden/>
              </w:rPr>
            </w:r>
            <w:r w:rsidR="0080325E">
              <w:rPr>
                <w:noProof/>
                <w:webHidden/>
              </w:rPr>
              <w:fldChar w:fldCharType="separate"/>
            </w:r>
            <w:r w:rsidR="0080325E">
              <w:rPr>
                <w:noProof/>
                <w:webHidden/>
              </w:rPr>
              <w:t>178</w:t>
            </w:r>
            <w:r w:rsidR="0080325E">
              <w:rPr>
                <w:noProof/>
                <w:webHidden/>
              </w:rPr>
              <w:fldChar w:fldCharType="end"/>
            </w:r>
          </w:hyperlink>
        </w:p>
        <w:p w14:paraId="281EF93F" w14:textId="46CAACB2" w:rsidR="0080325E" w:rsidRDefault="00166F40">
          <w:pPr>
            <w:pStyle w:val="Innehll3"/>
            <w:tabs>
              <w:tab w:val="right" w:leader="dot" w:pos="7586"/>
            </w:tabs>
            <w:rPr>
              <w:rFonts w:eastAsiaTheme="minorEastAsia"/>
              <w:noProof/>
              <w:lang w:eastAsia="sv-SE"/>
            </w:rPr>
          </w:pPr>
          <w:hyperlink w:anchor="_Toc220943160" w:history="1">
            <w:r w:rsidR="0080325E" w:rsidRPr="001E5EF3">
              <w:rPr>
                <w:rStyle w:val="Hyperlnk"/>
                <w:noProof/>
              </w:rPr>
              <w:t>DC1. Räcke/ Gång- och cykelbroräcke</w:t>
            </w:r>
            <w:r w:rsidR="0080325E">
              <w:rPr>
                <w:noProof/>
                <w:webHidden/>
              </w:rPr>
              <w:tab/>
            </w:r>
            <w:r w:rsidR="0080325E">
              <w:rPr>
                <w:noProof/>
                <w:webHidden/>
              </w:rPr>
              <w:fldChar w:fldCharType="begin"/>
            </w:r>
            <w:r w:rsidR="0080325E">
              <w:rPr>
                <w:noProof/>
                <w:webHidden/>
              </w:rPr>
              <w:instrText xml:space="preserve"> PAGEREF _Toc220943160 \h </w:instrText>
            </w:r>
            <w:r w:rsidR="0080325E">
              <w:rPr>
                <w:noProof/>
                <w:webHidden/>
              </w:rPr>
            </w:r>
            <w:r w:rsidR="0080325E">
              <w:rPr>
                <w:noProof/>
                <w:webHidden/>
              </w:rPr>
              <w:fldChar w:fldCharType="separate"/>
            </w:r>
            <w:r w:rsidR="0080325E">
              <w:rPr>
                <w:noProof/>
                <w:webHidden/>
              </w:rPr>
              <w:t>179</w:t>
            </w:r>
            <w:r w:rsidR="0080325E">
              <w:rPr>
                <w:noProof/>
                <w:webHidden/>
              </w:rPr>
              <w:fldChar w:fldCharType="end"/>
            </w:r>
          </w:hyperlink>
        </w:p>
        <w:p w14:paraId="474CA4AD" w14:textId="68F310E5" w:rsidR="0080325E" w:rsidRDefault="00166F40">
          <w:pPr>
            <w:pStyle w:val="Innehll3"/>
            <w:tabs>
              <w:tab w:val="right" w:leader="dot" w:pos="7586"/>
            </w:tabs>
            <w:rPr>
              <w:rFonts w:eastAsiaTheme="minorEastAsia"/>
              <w:noProof/>
              <w:lang w:eastAsia="sv-SE"/>
            </w:rPr>
          </w:pPr>
          <w:hyperlink w:anchor="_Toc220943161" w:history="1">
            <w:r w:rsidR="0080325E" w:rsidRPr="001E5EF3">
              <w:rPr>
                <w:rStyle w:val="Hyperlnk"/>
                <w:noProof/>
              </w:rPr>
              <w:t>DC11. Räckesavslutning</w:t>
            </w:r>
            <w:r w:rsidR="0080325E">
              <w:rPr>
                <w:noProof/>
                <w:webHidden/>
              </w:rPr>
              <w:tab/>
            </w:r>
            <w:r w:rsidR="0080325E">
              <w:rPr>
                <w:noProof/>
                <w:webHidden/>
              </w:rPr>
              <w:fldChar w:fldCharType="begin"/>
            </w:r>
            <w:r w:rsidR="0080325E">
              <w:rPr>
                <w:noProof/>
                <w:webHidden/>
              </w:rPr>
              <w:instrText xml:space="preserve"> PAGEREF _Toc220943161 \h </w:instrText>
            </w:r>
            <w:r w:rsidR="0080325E">
              <w:rPr>
                <w:noProof/>
                <w:webHidden/>
              </w:rPr>
            </w:r>
            <w:r w:rsidR="0080325E">
              <w:rPr>
                <w:noProof/>
                <w:webHidden/>
              </w:rPr>
              <w:fldChar w:fldCharType="separate"/>
            </w:r>
            <w:r w:rsidR="0080325E">
              <w:rPr>
                <w:noProof/>
                <w:webHidden/>
              </w:rPr>
              <w:t>179</w:t>
            </w:r>
            <w:r w:rsidR="0080325E">
              <w:rPr>
                <w:noProof/>
                <w:webHidden/>
              </w:rPr>
              <w:fldChar w:fldCharType="end"/>
            </w:r>
          </w:hyperlink>
        </w:p>
        <w:p w14:paraId="625662ED" w14:textId="70A1F01B" w:rsidR="0080325E" w:rsidRDefault="00166F40">
          <w:pPr>
            <w:pStyle w:val="Innehll3"/>
            <w:tabs>
              <w:tab w:val="right" w:leader="dot" w:pos="7586"/>
            </w:tabs>
            <w:rPr>
              <w:rFonts w:eastAsiaTheme="minorEastAsia"/>
              <w:noProof/>
              <w:lang w:eastAsia="sv-SE"/>
            </w:rPr>
          </w:pPr>
          <w:hyperlink w:anchor="_Toc220943162" w:history="1">
            <w:r w:rsidR="0080325E" w:rsidRPr="001E5EF3">
              <w:rPr>
                <w:rStyle w:val="Hyperlnk"/>
                <w:noProof/>
              </w:rPr>
              <w:t>DC11. Räckesavslutning/ Energiupptagande räckesavslutning</w:t>
            </w:r>
            <w:r w:rsidR="0080325E">
              <w:rPr>
                <w:noProof/>
                <w:webHidden/>
              </w:rPr>
              <w:tab/>
            </w:r>
            <w:r w:rsidR="0080325E">
              <w:rPr>
                <w:noProof/>
                <w:webHidden/>
              </w:rPr>
              <w:fldChar w:fldCharType="begin"/>
            </w:r>
            <w:r w:rsidR="0080325E">
              <w:rPr>
                <w:noProof/>
                <w:webHidden/>
              </w:rPr>
              <w:instrText xml:space="preserve"> PAGEREF _Toc220943162 \h </w:instrText>
            </w:r>
            <w:r w:rsidR="0080325E">
              <w:rPr>
                <w:noProof/>
                <w:webHidden/>
              </w:rPr>
            </w:r>
            <w:r w:rsidR="0080325E">
              <w:rPr>
                <w:noProof/>
                <w:webHidden/>
              </w:rPr>
              <w:fldChar w:fldCharType="separate"/>
            </w:r>
            <w:r w:rsidR="0080325E">
              <w:rPr>
                <w:noProof/>
                <w:webHidden/>
              </w:rPr>
              <w:t>179</w:t>
            </w:r>
            <w:r w:rsidR="0080325E">
              <w:rPr>
                <w:noProof/>
                <w:webHidden/>
              </w:rPr>
              <w:fldChar w:fldCharType="end"/>
            </w:r>
          </w:hyperlink>
        </w:p>
        <w:p w14:paraId="271E1563" w14:textId="7DFCAAB3" w:rsidR="0080325E" w:rsidRDefault="00166F40">
          <w:pPr>
            <w:pStyle w:val="Innehll3"/>
            <w:tabs>
              <w:tab w:val="right" w:leader="dot" w:pos="7586"/>
            </w:tabs>
            <w:rPr>
              <w:rFonts w:eastAsiaTheme="minorEastAsia"/>
              <w:noProof/>
              <w:lang w:eastAsia="sv-SE"/>
            </w:rPr>
          </w:pPr>
          <w:hyperlink w:anchor="_Toc220943163" w:history="1">
            <w:r w:rsidR="0080325E" w:rsidRPr="001E5EF3">
              <w:rPr>
                <w:rStyle w:val="Hyperlnk"/>
                <w:noProof/>
              </w:rPr>
              <w:t>DC11. Räckesavslutning/ Ej energiupptagande räckesavslutning</w:t>
            </w:r>
            <w:r w:rsidR="0080325E">
              <w:rPr>
                <w:noProof/>
                <w:webHidden/>
              </w:rPr>
              <w:tab/>
            </w:r>
            <w:r w:rsidR="0080325E">
              <w:rPr>
                <w:noProof/>
                <w:webHidden/>
              </w:rPr>
              <w:fldChar w:fldCharType="begin"/>
            </w:r>
            <w:r w:rsidR="0080325E">
              <w:rPr>
                <w:noProof/>
                <w:webHidden/>
              </w:rPr>
              <w:instrText xml:space="preserve"> PAGEREF _Toc220943163 \h </w:instrText>
            </w:r>
            <w:r w:rsidR="0080325E">
              <w:rPr>
                <w:noProof/>
                <w:webHidden/>
              </w:rPr>
            </w:r>
            <w:r w:rsidR="0080325E">
              <w:rPr>
                <w:noProof/>
                <w:webHidden/>
              </w:rPr>
              <w:fldChar w:fldCharType="separate"/>
            </w:r>
            <w:r w:rsidR="0080325E">
              <w:rPr>
                <w:noProof/>
                <w:webHidden/>
              </w:rPr>
              <w:t>180</w:t>
            </w:r>
            <w:r w:rsidR="0080325E">
              <w:rPr>
                <w:noProof/>
                <w:webHidden/>
              </w:rPr>
              <w:fldChar w:fldCharType="end"/>
            </w:r>
          </w:hyperlink>
        </w:p>
        <w:p w14:paraId="48273109" w14:textId="082A5C63" w:rsidR="0080325E" w:rsidRDefault="00166F40">
          <w:pPr>
            <w:pStyle w:val="Innehll3"/>
            <w:tabs>
              <w:tab w:val="right" w:leader="dot" w:pos="7586"/>
            </w:tabs>
            <w:rPr>
              <w:rFonts w:eastAsiaTheme="minorEastAsia"/>
              <w:noProof/>
              <w:lang w:eastAsia="sv-SE"/>
            </w:rPr>
          </w:pPr>
          <w:hyperlink w:anchor="_Toc220943164" w:history="1">
            <w:r w:rsidR="0080325E" w:rsidRPr="001E5EF3">
              <w:rPr>
                <w:rStyle w:val="Hyperlnk"/>
                <w:noProof/>
              </w:rPr>
              <w:t>DC12. Räckesförankring</w:t>
            </w:r>
            <w:r w:rsidR="0080325E">
              <w:rPr>
                <w:noProof/>
                <w:webHidden/>
              </w:rPr>
              <w:tab/>
            </w:r>
            <w:r w:rsidR="0080325E">
              <w:rPr>
                <w:noProof/>
                <w:webHidden/>
              </w:rPr>
              <w:fldChar w:fldCharType="begin"/>
            </w:r>
            <w:r w:rsidR="0080325E">
              <w:rPr>
                <w:noProof/>
                <w:webHidden/>
              </w:rPr>
              <w:instrText xml:space="preserve"> PAGEREF _Toc220943164 \h </w:instrText>
            </w:r>
            <w:r w:rsidR="0080325E">
              <w:rPr>
                <w:noProof/>
                <w:webHidden/>
              </w:rPr>
            </w:r>
            <w:r w:rsidR="0080325E">
              <w:rPr>
                <w:noProof/>
                <w:webHidden/>
              </w:rPr>
              <w:fldChar w:fldCharType="separate"/>
            </w:r>
            <w:r w:rsidR="0080325E">
              <w:rPr>
                <w:noProof/>
                <w:webHidden/>
              </w:rPr>
              <w:t>180</w:t>
            </w:r>
            <w:r w:rsidR="0080325E">
              <w:rPr>
                <w:noProof/>
                <w:webHidden/>
              </w:rPr>
              <w:fldChar w:fldCharType="end"/>
            </w:r>
          </w:hyperlink>
        </w:p>
        <w:p w14:paraId="2290F758" w14:textId="02F25393" w:rsidR="0080325E" w:rsidRDefault="00166F40">
          <w:pPr>
            <w:pStyle w:val="Innehll3"/>
            <w:tabs>
              <w:tab w:val="right" w:leader="dot" w:pos="7586"/>
            </w:tabs>
            <w:rPr>
              <w:rFonts w:eastAsiaTheme="minorEastAsia"/>
              <w:noProof/>
              <w:lang w:eastAsia="sv-SE"/>
            </w:rPr>
          </w:pPr>
          <w:hyperlink w:anchor="_Toc220943165" w:history="1">
            <w:r w:rsidR="0080325E" w:rsidRPr="001E5EF3">
              <w:rPr>
                <w:rStyle w:val="Hyperlnk"/>
                <w:noProof/>
              </w:rPr>
              <w:t>DC13. Öppningsbar räckesdel</w:t>
            </w:r>
            <w:r w:rsidR="0080325E">
              <w:rPr>
                <w:noProof/>
                <w:webHidden/>
              </w:rPr>
              <w:tab/>
            </w:r>
            <w:r w:rsidR="0080325E">
              <w:rPr>
                <w:noProof/>
                <w:webHidden/>
              </w:rPr>
              <w:fldChar w:fldCharType="begin"/>
            </w:r>
            <w:r w:rsidR="0080325E">
              <w:rPr>
                <w:noProof/>
                <w:webHidden/>
              </w:rPr>
              <w:instrText xml:space="preserve"> PAGEREF _Toc220943165 \h </w:instrText>
            </w:r>
            <w:r w:rsidR="0080325E">
              <w:rPr>
                <w:noProof/>
                <w:webHidden/>
              </w:rPr>
            </w:r>
            <w:r w:rsidR="0080325E">
              <w:rPr>
                <w:noProof/>
                <w:webHidden/>
              </w:rPr>
              <w:fldChar w:fldCharType="separate"/>
            </w:r>
            <w:r w:rsidR="0080325E">
              <w:rPr>
                <w:noProof/>
                <w:webHidden/>
              </w:rPr>
              <w:t>180</w:t>
            </w:r>
            <w:r w:rsidR="0080325E">
              <w:rPr>
                <w:noProof/>
                <w:webHidden/>
              </w:rPr>
              <w:fldChar w:fldCharType="end"/>
            </w:r>
          </w:hyperlink>
        </w:p>
        <w:p w14:paraId="2E6DB2FA" w14:textId="09BF47C8" w:rsidR="0080325E" w:rsidRDefault="00166F40">
          <w:pPr>
            <w:pStyle w:val="Innehll3"/>
            <w:tabs>
              <w:tab w:val="right" w:leader="dot" w:pos="7586"/>
            </w:tabs>
            <w:rPr>
              <w:rFonts w:eastAsiaTheme="minorEastAsia"/>
              <w:noProof/>
              <w:lang w:eastAsia="sv-SE"/>
            </w:rPr>
          </w:pPr>
          <w:hyperlink w:anchor="_Toc220943166" w:history="1">
            <w:r w:rsidR="0080325E" w:rsidRPr="001E5EF3">
              <w:rPr>
                <w:rStyle w:val="Hyperlnk"/>
                <w:noProof/>
              </w:rPr>
              <w:t>DC14. Övergång</w:t>
            </w:r>
            <w:r w:rsidR="0080325E">
              <w:rPr>
                <w:noProof/>
                <w:webHidden/>
              </w:rPr>
              <w:tab/>
            </w:r>
            <w:r w:rsidR="0080325E">
              <w:rPr>
                <w:noProof/>
                <w:webHidden/>
              </w:rPr>
              <w:fldChar w:fldCharType="begin"/>
            </w:r>
            <w:r w:rsidR="0080325E">
              <w:rPr>
                <w:noProof/>
                <w:webHidden/>
              </w:rPr>
              <w:instrText xml:space="preserve"> PAGEREF _Toc220943166 \h </w:instrText>
            </w:r>
            <w:r w:rsidR="0080325E">
              <w:rPr>
                <w:noProof/>
                <w:webHidden/>
              </w:rPr>
            </w:r>
            <w:r w:rsidR="0080325E">
              <w:rPr>
                <w:noProof/>
                <w:webHidden/>
              </w:rPr>
              <w:fldChar w:fldCharType="separate"/>
            </w:r>
            <w:r w:rsidR="0080325E">
              <w:rPr>
                <w:noProof/>
                <w:webHidden/>
              </w:rPr>
              <w:t>181</w:t>
            </w:r>
            <w:r w:rsidR="0080325E">
              <w:rPr>
                <w:noProof/>
                <w:webHidden/>
              </w:rPr>
              <w:fldChar w:fldCharType="end"/>
            </w:r>
          </w:hyperlink>
        </w:p>
        <w:p w14:paraId="4177E9A7" w14:textId="2CDA57B7" w:rsidR="0080325E" w:rsidRDefault="00166F40">
          <w:pPr>
            <w:pStyle w:val="Innehll3"/>
            <w:tabs>
              <w:tab w:val="right" w:leader="dot" w:pos="7586"/>
            </w:tabs>
            <w:rPr>
              <w:rFonts w:eastAsiaTheme="minorEastAsia"/>
              <w:noProof/>
              <w:lang w:eastAsia="sv-SE"/>
            </w:rPr>
          </w:pPr>
          <w:hyperlink w:anchor="_Toc220943167" w:history="1">
            <w:r w:rsidR="0080325E" w:rsidRPr="001E5EF3">
              <w:rPr>
                <w:rStyle w:val="Hyperlnk"/>
                <w:noProof/>
              </w:rPr>
              <w:t>DC14. Övergång/ Räckesövergång</w:t>
            </w:r>
            <w:r w:rsidR="0080325E">
              <w:rPr>
                <w:noProof/>
                <w:webHidden/>
              </w:rPr>
              <w:tab/>
            </w:r>
            <w:r w:rsidR="0080325E">
              <w:rPr>
                <w:noProof/>
                <w:webHidden/>
              </w:rPr>
              <w:fldChar w:fldCharType="begin"/>
            </w:r>
            <w:r w:rsidR="0080325E">
              <w:rPr>
                <w:noProof/>
                <w:webHidden/>
              </w:rPr>
              <w:instrText xml:space="preserve"> PAGEREF _Toc220943167 \h </w:instrText>
            </w:r>
            <w:r w:rsidR="0080325E">
              <w:rPr>
                <w:noProof/>
                <w:webHidden/>
              </w:rPr>
            </w:r>
            <w:r w:rsidR="0080325E">
              <w:rPr>
                <w:noProof/>
                <w:webHidden/>
              </w:rPr>
              <w:fldChar w:fldCharType="separate"/>
            </w:r>
            <w:r w:rsidR="0080325E">
              <w:rPr>
                <w:noProof/>
                <w:webHidden/>
              </w:rPr>
              <w:t>181</w:t>
            </w:r>
            <w:r w:rsidR="0080325E">
              <w:rPr>
                <w:noProof/>
                <w:webHidden/>
              </w:rPr>
              <w:fldChar w:fldCharType="end"/>
            </w:r>
          </w:hyperlink>
        </w:p>
        <w:p w14:paraId="304B746D" w14:textId="349436F0" w:rsidR="0080325E" w:rsidRDefault="00166F40">
          <w:pPr>
            <w:pStyle w:val="Innehll3"/>
            <w:tabs>
              <w:tab w:val="right" w:leader="dot" w:pos="7586"/>
            </w:tabs>
            <w:rPr>
              <w:rFonts w:eastAsiaTheme="minorEastAsia"/>
              <w:noProof/>
              <w:lang w:eastAsia="sv-SE"/>
            </w:rPr>
          </w:pPr>
          <w:hyperlink w:anchor="_Toc220943168" w:history="1">
            <w:r w:rsidR="0080325E" w:rsidRPr="001E5EF3">
              <w:rPr>
                <w:rStyle w:val="Hyperlnk"/>
                <w:noProof/>
              </w:rPr>
              <w:t>DC14. Övergång/ Anslutningsövergång</w:t>
            </w:r>
            <w:r w:rsidR="0080325E">
              <w:rPr>
                <w:noProof/>
                <w:webHidden/>
              </w:rPr>
              <w:tab/>
            </w:r>
            <w:r w:rsidR="0080325E">
              <w:rPr>
                <w:noProof/>
                <w:webHidden/>
              </w:rPr>
              <w:fldChar w:fldCharType="begin"/>
            </w:r>
            <w:r w:rsidR="0080325E">
              <w:rPr>
                <w:noProof/>
                <w:webHidden/>
              </w:rPr>
              <w:instrText xml:space="preserve"> PAGEREF _Toc220943168 \h </w:instrText>
            </w:r>
            <w:r w:rsidR="0080325E">
              <w:rPr>
                <w:noProof/>
                <w:webHidden/>
              </w:rPr>
            </w:r>
            <w:r w:rsidR="0080325E">
              <w:rPr>
                <w:noProof/>
                <w:webHidden/>
              </w:rPr>
              <w:fldChar w:fldCharType="separate"/>
            </w:r>
            <w:r w:rsidR="0080325E">
              <w:rPr>
                <w:noProof/>
                <w:webHidden/>
              </w:rPr>
              <w:t>181</w:t>
            </w:r>
            <w:r w:rsidR="0080325E">
              <w:rPr>
                <w:noProof/>
                <w:webHidden/>
              </w:rPr>
              <w:fldChar w:fldCharType="end"/>
            </w:r>
          </w:hyperlink>
        </w:p>
        <w:p w14:paraId="59BE3B62" w14:textId="3AAF2620" w:rsidR="0080325E" w:rsidRDefault="00166F40">
          <w:pPr>
            <w:pStyle w:val="Innehll3"/>
            <w:tabs>
              <w:tab w:val="right" w:leader="dot" w:pos="7586"/>
            </w:tabs>
            <w:rPr>
              <w:rFonts w:eastAsiaTheme="minorEastAsia"/>
              <w:noProof/>
              <w:lang w:eastAsia="sv-SE"/>
            </w:rPr>
          </w:pPr>
          <w:hyperlink w:anchor="_Toc220943169" w:history="1">
            <w:r w:rsidR="0080325E" w:rsidRPr="001E5EF3">
              <w:rPr>
                <w:rStyle w:val="Hyperlnk"/>
                <w:noProof/>
              </w:rPr>
              <w:t>DC15. Krockdämpare</w:t>
            </w:r>
            <w:r w:rsidR="0080325E">
              <w:rPr>
                <w:noProof/>
                <w:webHidden/>
              </w:rPr>
              <w:tab/>
            </w:r>
            <w:r w:rsidR="0080325E">
              <w:rPr>
                <w:noProof/>
                <w:webHidden/>
              </w:rPr>
              <w:fldChar w:fldCharType="begin"/>
            </w:r>
            <w:r w:rsidR="0080325E">
              <w:rPr>
                <w:noProof/>
                <w:webHidden/>
              </w:rPr>
              <w:instrText xml:space="preserve"> PAGEREF _Toc220943169 \h </w:instrText>
            </w:r>
            <w:r w:rsidR="0080325E">
              <w:rPr>
                <w:noProof/>
                <w:webHidden/>
              </w:rPr>
            </w:r>
            <w:r w:rsidR="0080325E">
              <w:rPr>
                <w:noProof/>
                <w:webHidden/>
              </w:rPr>
              <w:fldChar w:fldCharType="separate"/>
            </w:r>
            <w:r w:rsidR="0080325E">
              <w:rPr>
                <w:noProof/>
                <w:webHidden/>
              </w:rPr>
              <w:t>182</w:t>
            </w:r>
            <w:r w:rsidR="0080325E">
              <w:rPr>
                <w:noProof/>
                <w:webHidden/>
              </w:rPr>
              <w:fldChar w:fldCharType="end"/>
            </w:r>
          </w:hyperlink>
        </w:p>
        <w:p w14:paraId="71F90ADF" w14:textId="382673CE" w:rsidR="0080325E" w:rsidRDefault="00166F40">
          <w:pPr>
            <w:pStyle w:val="Innehll3"/>
            <w:tabs>
              <w:tab w:val="right" w:leader="dot" w:pos="7586"/>
            </w:tabs>
            <w:rPr>
              <w:rFonts w:eastAsiaTheme="minorEastAsia"/>
              <w:noProof/>
              <w:lang w:eastAsia="sv-SE"/>
            </w:rPr>
          </w:pPr>
          <w:hyperlink w:anchor="_Toc220943170" w:history="1">
            <w:r w:rsidR="0080325E" w:rsidRPr="001E5EF3">
              <w:rPr>
                <w:rStyle w:val="Hyperlnk"/>
                <w:noProof/>
              </w:rPr>
              <w:t>DC16. Räckeskomplettering</w:t>
            </w:r>
            <w:r w:rsidR="0080325E">
              <w:rPr>
                <w:noProof/>
                <w:webHidden/>
              </w:rPr>
              <w:tab/>
            </w:r>
            <w:r w:rsidR="0080325E">
              <w:rPr>
                <w:noProof/>
                <w:webHidden/>
              </w:rPr>
              <w:fldChar w:fldCharType="begin"/>
            </w:r>
            <w:r w:rsidR="0080325E">
              <w:rPr>
                <w:noProof/>
                <w:webHidden/>
              </w:rPr>
              <w:instrText xml:space="preserve"> PAGEREF _Toc220943170 \h </w:instrText>
            </w:r>
            <w:r w:rsidR="0080325E">
              <w:rPr>
                <w:noProof/>
                <w:webHidden/>
              </w:rPr>
            </w:r>
            <w:r w:rsidR="0080325E">
              <w:rPr>
                <w:noProof/>
                <w:webHidden/>
              </w:rPr>
              <w:fldChar w:fldCharType="separate"/>
            </w:r>
            <w:r w:rsidR="0080325E">
              <w:rPr>
                <w:noProof/>
                <w:webHidden/>
              </w:rPr>
              <w:t>182</w:t>
            </w:r>
            <w:r w:rsidR="0080325E">
              <w:rPr>
                <w:noProof/>
                <w:webHidden/>
              </w:rPr>
              <w:fldChar w:fldCharType="end"/>
            </w:r>
          </w:hyperlink>
        </w:p>
        <w:p w14:paraId="7A22F8E8" w14:textId="08A2BC01" w:rsidR="0080325E" w:rsidRDefault="00166F40">
          <w:pPr>
            <w:pStyle w:val="Innehll3"/>
            <w:tabs>
              <w:tab w:val="right" w:leader="dot" w:pos="7586"/>
            </w:tabs>
            <w:rPr>
              <w:rFonts w:eastAsiaTheme="minorEastAsia"/>
              <w:noProof/>
              <w:lang w:eastAsia="sv-SE"/>
            </w:rPr>
          </w:pPr>
          <w:hyperlink w:anchor="_Toc220943171" w:history="1">
            <w:r w:rsidR="0080325E" w:rsidRPr="001E5EF3">
              <w:rPr>
                <w:rStyle w:val="Hyperlnk"/>
                <w:noProof/>
              </w:rPr>
              <w:t>DC16. Räckeskomplettering/ Stänkskydd</w:t>
            </w:r>
            <w:r w:rsidR="0080325E">
              <w:rPr>
                <w:noProof/>
                <w:webHidden/>
              </w:rPr>
              <w:tab/>
            </w:r>
            <w:r w:rsidR="0080325E">
              <w:rPr>
                <w:noProof/>
                <w:webHidden/>
              </w:rPr>
              <w:fldChar w:fldCharType="begin"/>
            </w:r>
            <w:r w:rsidR="0080325E">
              <w:rPr>
                <w:noProof/>
                <w:webHidden/>
              </w:rPr>
              <w:instrText xml:space="preserve"> PAGEREF _Toc220943171 \h </w:instrText>
            </w:r>
            <w:r w:rsidR="0080325E">
              <w:rPr>
                <w:noProof/>
                <w:webHidden/>
              </w:rPr>
            </w:r>
            <w:r w:rsidR="0080325E">
              <w:rPr>
                <w:noProof/>
                <w:webHidden/>
              </w:rPr>
              <w:fldChar w:fldCharType="separate"/>
            </w:r>
            <w:r w:rsidR="0080325E">
              <w:rPr>
                <w:noProof/>
                <w:webHidden/>
              </w:rPr>
              <w:t>182</w:t>
            </w:r>
            <w:r w:rsidR="0080325E">
              <w:rPr>
                <w:noProof/>
                <w:webHidden/>
              </w:rPr>
              <w:fldChar w:fldCharType="end"/>
            </w:r>
          </w:hyperlink>
        </w:p>
        <w:p w14:paraId="2AB3CBB4" w14:textId="738E1597" w:rsidR="0080325E" w:rsidRDefault="00166F40">
          <w:pPr>
            <w:pStyle w:val="Innehll3"/>
            <w:tabs>
              <w:tab w:val="right" w:leader="dot" w:pos="7586"/>
            </w:tabs>
            <w:rPr>
              <w:rFonts w:eastAsiaTheme="minorEastAsia"/>
              <w:noProof/>
              <w:lang w:eastAsia="sv-SE"/>
            </w:rPr>
          </w:pPr>
          <w:hyperlink w:anchor="_Toc220943172" w:history="1">
            <w:r w:rsidR="0080325E" w:rsidRPr="001E5EF3">
              <w:rPr>
                <w:rStyle w:val="Hyperlnk"/>
                <w:noProof/>
              </w:rPr>
              <w:t>DC16. Räckeskomplettering/ Skyddsnät</w:t>
            </w:r>
            <w:r w:rsidR="0080325E">
              <w:rPr>
                <w:noProof/>
                <w:webHidden/>
              </w:rPr>
              <w:tab/>
            </w:r>
            <w:r w:rsidR="0080325E">
              <w:rPr>
                <w:noProof/>
                <w:webHidden/>
              </w:rPr>
              <w:fldChar w:fldCharType="begin"/>
            </w:r>
            <w:r w:rsidR="0080325E">
              <w:rPr>
                <w:noProof/>
                <w:webHidden/>
              </w:rPr>
              <w:instrText xml:space="preserve"> PAGEREF _Toc220943172 \h </w:instrText>
            </w:r>
            <w:r w:rsidR="0080325E">
              <w:rPr>
                <w:noProof/>
                <w:webHidden/>
              </w:rPr>
            </w:r>
            <w:r w:rsidR="0080325E">
              <w:rPr>
                <w:noProof/>
                <w:webHidden/>
              </w:rPr>
              <w:fldChar w:fldCharType="separate"/>
            </w:r>
            <w:r w:rsidR="0080325E">
              <w:rPr>
                <w:noProof/>
                <w:webHidden/>
              </w:rPr>
              <w:t>182</w:t>
            </w:r>
            <w:r w:rsidR="0080325E">
              <w:rPr>
                <w:noProof/>
                <w:webHidden/>
              </w:rPr>
              <w:fldChar w:fldCharType="end"/>
            </w:r>
          </w:hyperlink>
        </w:p>
        <w:p w14:paraId="4E9A6FC3" w14:textId="6ED94FCA" w:rsidR="0080325E" w:rsidRDefault="00166F40">
          <w:pPr>
            <w:pStyle w:val="Innehll3"/>
            <w:tabs>
              <w:tab w:val="right" w:leader="dot" w:pos="7586"/>
            </w:tabs>
            <w:rPr>
              <w:rFonts w:eastAsiaTheme="minorEastAsia"/>
              <w:noProof/>
              <w:lang w:eastAsia="sv-SE"/>
            </w:rPr>
          </w:pPr>
          <w:hyperlink w:anchor="_Toc220943173" w:history="1">
            <w:r w:rsidR="0080325E" w:rsidRPr="001E5EF3">
              <w:rPr>
                <w:rStyle w:val="Hyperlnk"/>
                <w:noProof/>
              </w:rPr>
              <w:t>DC16. Räckeskomplettering/ Spjälgrind</w:t>
            </w:r>
            <w:r w:rsidR="0080325E">
              <w:rPr>
                <w:noProof/>
                <w:webHidden/>
              </w:rPr>
              <w:tab/>
            </w:r>
            <w:r w:rsidR="0080325E">
              <w:rPr>
                <w:noProof/>
                <w:webHidden/>
              </w:rPr>
              <w:fldChar w:fldCharType="begin"/>
            </w:r>
            <w:r w:rsidR="0080325E">
              <w:rPr>
                <w:noProof/>
                <w:webHidden/>
              </w:rPr>
              <w:instrText xml:space="preserve"> PAGEREF _Toc220943173 \h </w:instrText>
            </w:r>
            <w:r w:rsidR="0080325E">
              <w:rPr>
                <w:noProof/>
                <w:webHidden/>
              </w:rPr>
            </w:r>
            <w:r w:rsidR="0080325E">
              <w:rPr>
                <w:noProof/>
                <w:webHidden/>
              </w:rPr>
              <w:fldChar w:fldCharType="separate"/>
            </w:r>
            <w:r w:rsidR="0080325E">
              <w:rPr>
                <w:noProof/>
                <w:webHidden/>
              </w:rPr>
              <w:t>182</w:t>
            </w:r>
            <w:r w:rsidR="0080325E">
              <w:rPr>
                <w:noProof/>
                <w:webHidden/>
              </w:rPr>
              <w:fldChar w:fldCharType="end"/>
            </w:r>
          </w:hyperlink>
        </w:p>
        <w:p w14:paraId="15BE6E99" w14:textId="26C4449B" w:rsidR="0080325E" w:rsidRDefault="00166F40">
          <w:pPr>
            <w:pStyle w:val="Innehll3"/>
            <w:tabs>
              <w:tab w:val="right" w:leader="dot" w:pos="7586"/>
            </w:tabs>
            <w:rPr>
              <w:rFonts w:eastAsiaTheme="minorEastAsia"/>
              <w:noProof/>
              <w:lang w:eastAsia="sv-SE"/>
            </w:rPr>
          </w:pPr>
          <w:hyperlink w:anchor="_Toc220943174" w:history="1">
            <w:r w:rsidR="0080325E" w:rsidRPr="001E5EF3">
              <w:rPr>
                <w:rStyle w:val="Hyperlnk"/>
                <w:noProof/>
              </w:rPr>
              <w:t>DC16. Räckeskomplettering/ Underglidningsskydd för MC</w:t>
            </w:r>
            <w:r w:rsidR="0080325E">
              <w:rPr>
                <w:noProof/>
                <w:webHidden/>
              </w:rPr>
              <w:tab/>
            </w:r>
            <w:r w:rsidR="0080325E">
              <w:rPr>
                <w:noProof/>
                <w:webHidden/>
              </w:rPr>
              <w:fldChar w:fldCharType="begin"/>
            </w:r>
            <w:r w:rsidR="0080325E">
              <w:rPr>
                <w:noProof/>
                <w:webHidden/>
              </w:rPr>
              <w:instrText xml:space="preserve"> PAGEREF _Toc220943174 \h </w:instrText>
            </w:r>
            <w:r w:rsidR="0080325E">
              <w:rPr>
                <w:noProof/>
                <w:webHidden/>
              </w:rPr>
            </w:r>
            <w:r w:rsidR="0080325E">
              <w:rPr>
                <w:noProof/>
                <w:webHidden/>
              </w:rPr>
              <w:fldChar w:fldCharType="separate"/>
            </w:r>
            <w:r w:rsidR="0080325E">
              <w:rPr>
                <w:noProof/>
                <w:webHidden/>
              </w:rPr>
              <w:t>183</w:t>
            </w:r>
            <w:r w:rsidR="0080325E">
              <w:rPr>
                <w:noProof/>
                <w:webHidden/>
              </w:rPr>
              <w:fldChar w:fldCharType="end"/>
            </w:r>
          </w:hyperlink>
        </w:p>
        <w:p w14:paraId="45A5A67E" w14:textId="5AA5B8B3" w:rsidR="0080325E" w:rsidRDefault="00166F40">
          <w:pPr>
            <w:pStyle w:val="Innehll3"/>
            <w:tabs>
              <w:tab w:val="right" w:leader="dot" w:pos="7586"/>
            </w:tabs>
            <w:rPr>
              <w:rFonts w:eastAsiaTheme="minorEastAsia"/>
              <w:noProof/>
              <w:lang w:eastAsia="sv-SE"/>
            </w:rPr>
          </w:pPr>
          <w:hyperlink w:anchor="_Toc220943175" w:history="1">
            <w:r w:rsidR="0080325E" w:rsidRPr="001E5EF3">
              <w:rPr>
                <w:rStyle w:val="Hyperlnk"/>
                <w:noProof/>
              </w:rPr>
              <w:t>DC17. Fallskydd// Bro</w:t>
            </w:r>
            <w:r w:rsidR="0080325E">
              <w:rPr>
                <w:noProof/>
                <w:webHidden/>
              </w:rPr>
              <w:tab/>
            </w:r>
            <w:r w:rsidR="0080325E">
              <w:rPr>
                <w:noProof/>
                <w:webHidden/>
              </w:rPr>
              <w:fldChar w:fldCharType="begin"/>
            </w:r>
            <w:r w:rsidR="0080325E">
              <w:rPr>
                <w:noProof/>
                <w:webHidden/>
              </w:rPr>
              <w:instrText xml:space="preserve"> PAGEREF _Toc220943175 \h </w:instrText>
            </w:r>
            <w:r w:rsidR="0080325E">
              <w:rPr>
                <w:noProof/>
                <w:webHidden/>
              </w:rPr>
            </w:r>
            <w:r w:rsidR="0080325E">
              <w:rPr>
                <w:noProof/>
                <w:webHidden/>
              </w:rPr>
              <w:fldChar w:fldCharType="separate"/>
            </w:r>
            <w:r w:rsidR="0080325E">
              <w:rPr>
                <w:noProof/>
                <w:webHidden/>
              </w:rPr>
              <w:t>183</w:t>
            </w:r>
            <w:r w:rsidR="0080325E">
              <w:rPr>
                <w:noProof/>
                <w:webHidden/>
              </w:rPr>
              <w:fldChar w:fldCharType="end"/>
            </w:r>
          </w:hyperlink>
        </w:p>
        <w:p w14:paraId="7EF1117A" w14:textId="6404736D" w:rsidR="0080325E" w:rsidRDefault="00166F40">
          <w:pPr>
            <w:pStyle w:val="Innehll3"/>
            <w:tabs>
              <w:tab w:val="right" w:leader="dot" w:pos="7586"/>
            </w:tabs>
            <w:rPr>
              <w:rFonts w:eastAsiaTheme="minorEastAsia"/>
              <w:noProof/>
              <w:lang w:eastAsia="sv-SE"/>
            </w:rPr>
          </w:pPr>
          <w:hyperlink w:anchor="_Toc220943176" w:history="1">
            <w:r w:rsidR="0080325E" w:rsidRPr="001E5EF3">
              <w:rPr>
                <w:rStyle w:val="Hyperlnk"/>
                <w:noProof/>
              </w:rPr>
              <w:t>DC2. Bländskyddsanordning</w:t>
            </w:r>
            <w:r w:rsidR="0080325E">
              <w:rPr>
                <w:noProof/>
                <w:webHidden/>
              </w:rPr>
              <w:tab/>
            </w:r>
            <w:r w:rsidR="0080325E">
              <w:rPr>
                <w:noProof/>
                <w:webHidden/>
              </w:rPr>
              <w:fldChar w:fldCharType="begin"/>
            </w:r>
            <w:r w:rsidR="0080325E">
              <w:rPr>
                <w:noProof/>
                <w:webHidden/>
              </w:rPr>
              <w:instrText xml:space="preserve"> PAGEREF _Toc220943176 \h </w:instrText>
            </w:r>
            <w:r w:rsidR="0080325E">
              <w:rPr>
                <w:noProof/>
                <w:webHidden/>
              </w:rPr>
            </w:r>
            <w:r w:rsidR="0080325E">
              <w:rPr>
                <w:noProof/>
                <w:webHidden/>
              </w:rPr>
              <w:fldChar w:fldCharType="separate"/>
            </w:r>
            <w:r w:rsidR="0080325E">
              <w:rPr>
                <w:noProof/>
                <w:webHidden/>
              </w:rPr>
              <w:t>183</w:t>
            </w:r>
            <w:r w:rsidR="0080325E">
              <w:rPr>
                <w:noProof/>
                <w:webHidden/>
              </w:rPr>
              <w:fldChar w:fldCharType="end"/>
            </w:r>
          </w:hyperlink>
        </w:p>
        <w:p w14:paraId="01387022" w14:textId="758B6401" w:rsidR="0080325E" w:rsidRDefault="00166F40">
          <w:pPr>
            <w:pStyle w:val="Innehll2"/>
            <w:tabs>
              <w:tab w:val="right" w:leader="dot" w:pos="7586"/>
            </w:tabs>
            <w:rPr>
              <w:rFonts w:eastAsiaTheme="minorEastAsia"/>
              <w:noProof/>
              <w:lang w:eastAsia="sv-SE"/>
            </w:rPr>
          </w:pPr>
          <w:hyperlink w:anchor="_Toc220943177" w:history="1">
            <w:r w:rsidR="0080325E" w:rsidRPr="001E5EF3">
              <w:rPr>
                <w:rStyle w:val="Hyperlnk"/>
                <w:noProof/>
              </w:rPr>
              <w:t>DD. Vägmärke, vägmarkering och vägkantsutmärkning</w:t>
            </w:r>
            <w:r w:rsidR="0080325E">
              <w:rPr>
                <w:noProof/>
                <w:webHidden/>
              </w:rPr>
              <w:tab/>
            </w:r>
            <w:r w:rsidR="0080325E">
              <w:rPr>
                <w:noProof/>
                <w:webHidden/>
              </w:rPr>
              <w:fldChar w:fldCharType="begin"/>
            </w:r>
            <w:r w:rsidR="0080325E">
              <w:rPr>
                <w:noProof/>
                <w:webHidden/>
              </w:rPr>
              <w:instrText xml:space="preserve"> PAGEREF _Toc220943177 \h </w:instrText>
            </w:r>
            <w:r w:rsidR="0080325E">
              <w:rPr>
                <w:noProof/>
                <w:webHidden/>
              </w:rPr>
            </w:r>
            <w:r w:rsidR="0080325E">
              <w:rPr>
                <w:noProof/>
                <w:webHidden/>
              </w:rPr>
              <w:fldChar w:fldCharType="separate"/>
            </w:r>
            <w:r w:rsidR="0080325E">
              <w:rPr>
                <w:noProof/>
                <w:webHidden/>
              </w:rPr>
              <w:t>185</w:t>
            </w:r>
            <w:r w:rsidR="0080325E">
              <w:rPr>
                <w:noProof/>
                <w:webHidden/>
              </w:rPr>
              <w:fldChar w:fldCharType="end"/>
            </w:r>
          </w:hyperlink>
        </w:p>
        <w:p w14:paraId="6D3270BC" w14:textId="35F630AA" w:rsidR="0080325E" w:rsidRDefault="00166F40">
          <w:pPr>
            <w:pStyle w:val="Innehll3"/>
            <w:tabs>
              <w:tab w:val="right" w:leader="dot" w:pos="7586"/>
            </w:tabs>
            <w:rPr>
              <w:rFonts w:eastAsiaTheme="minorEastAsia"/>
              <w:noProof/>
              <w:lang w:eastAsia="sv-SE"/>
            </w:rPr>
          </w:pPr>
          <w:hyperlink w:anchor="_Toc220943178" w:history="1">
            <w:r w:rsidR="0080325E" w:rsidRPr="001E5EF3">
              <w:rPr>
                <w:rStyle w:val="Hyperlnk"/>
                <w:noProof/>
              </w:rPr>
              <w:t>DD1. Vägmärke</w:t>
            </w:r>
            <w:r w:rsidR="0080325E">
              <w:rPr>
                <w:noProof/>
                <w:webHidden/>
              </w:rPr>
              <w:tab/>
            </w:r>
            <w:r w:rsidR="0080325E">
              <w:rPr>
                <w:noProof/>
                <w:webHidden/>
              </w:rPr>
              <w:fldChar w:fldCharType="begin"/>
            </w:r>
            <w:r w:rsidR="0080325E">
              <w:rPr>
                <w:noProof/>
                <w:webHidden/>
              </w:rPr>
              <w:instrText xml:space="preserve"> PAGEREF _Toc220943178 \h </w:instrText>
            </w:r>
            <w:r w:rsidR="0080325E">
              <w:rPr>
                <w:noProof/>
                <w:webHidden/>
              </w:rPr>
            </w:r>
            <w:r w:rsidR="0080325E">
              <w:rPr>
                <w:noProof/>
                <w:webHidden/>
              </w:rPr>
              <w:fldChar w:fldCharType="separate"/>
            </w:r>
            <w:r w:rsidR="0080325E">
              <w:rPr>
                <w:noProof/>
                <w:webHidden/>
              </w:rPr>
              <w:t>185</w:t>
            </w:r>
            <w:r w:rsidR="0080325E">
              <w:rPr>
                <w:noProof/>
                <w:webHidden/>
              </w:rPr>
              <w:fldChar w:fldCharType="end"/>
            </w:r>
          </w:hyperlink>
        </w:p>
        <w:p w14:paraId="431BD8D4" w14:textId="15983420" w:rsidR="0080325E" w:rsidRDefault="00166F40">
          <w:pPr>
            <w:pStyle w:val="Innehll3"/>
            <w:tabs>
              <w:tab w:val="right" w:leader="dot" w:pos="7586"/>
            </w:tabs>
            <w:rPr>
              <w:rFonts w:eastAsiaTheme="minorEastAsia"/>
              <w:noProof/>
              <w:lang w:eastAsia="sv-SE"/>
            </w:rPr>
          </w:pPr>
          <w:hyperlink w:anchor="_Toc220943179" w:history="1">
            <w:r w:rsidR="0080325E" w:rsidRPr="001E5EF3">
              <w:rPr>
                <w:rStyle w:val="Hyperlnk"/>
                <w:noProof/>
              </w:rPr>
              <w:t>DD1. Vägmärke/ Standardvägmärke</w:t>
            </w:r>
            <w:r w:rsidR="0080325E">
              <w:rPr>
                <w:noProof/>
                <w:webHidden/>
              </w:rPr>
              <w:tab/>
            </w:r>
            <w:r w:rsidR="0080325E">
              <w:rPr>
                <w:noProof/>
                <w:webHidden/>
              </w:rPr>
              <w:fldChar w:fldCharType="begin"/>
            </w:r>
            <w:r w:rsidR="0080325E">
              <w:rPr>
                <w:noProof/>
                <w:webHidden/>
              </w:rPr>
              <w:instrText xml:space="preserve"> PAGEREF _Toc220943179 \h </w:instrText>
            </w:r>
            <w:r w:rsidR="0080325E">
              <w:rPr>
                <w:noProof/>
                <w:webHidden/>
              </w:rPr>
            </w:r>
            <w:r w:rsidR="0080325E">
              <w:rPr>
                <w:noProof/>
                <w:webHidden/>
              </w:rPr>
              <w:fldChar w:fldCharType="separate"/>
            </w:r>
            <w:r w:rsidR="0080325E">
              <w:rPr>
                <w:noProof/>
                <w:webHidden/>
              </w:rPr>
              <w:t>187</w:t>
            </w:r>
            <w:r w:rsidR="0080325E">
              <w:rPr>
                <w:noProof/>
                <w:webHidden/>
              </w:rPr>
              <w:fldChar w:fldCharType="end"/>
            </w:r>
          </w:hyperlink>
        </w:p>
        <w:p w14:paraId="1E5A1E0D" w14:textId="25954F73" w:rsidR="0080325E" w:rsidRDefault="00166F40">
          <w:pPr>
            <w:pStyle w:val="Innehll3"/>
            <w:tabs>
              <w:tab w:val="right" w:leader="dot" w:pos="7586"/>
            </w:tabs>
            <w:rPr>
              <w:rFonts w:eastAsiaTheme="minorEastAsia"/>
              <w:noProof/>
              <w:lang w:eastAsia="sv-SE"/>
            </w:rPr>
          </w:pPr>
          <w:hyperlink w:anchor="_Toc220943180" w:history="1">
            <w:r w:rsidR="0080325E" w:rsidRPr="001E5EF3">
              <w:rPr>
                <w:rStyle w:val="Hyperlnk"/>
                <w:noProof/>
              </w:rPr>
              <w:t>DD1. Vägmärke/ Ej standardvägmärke</w:t>
            </w:r>
            <w:r w:rsidR="0080325E">
              <w:rPr>
                <w:noProof/>
                <w:webHidden/>
              </w:rPr>
              <w:tab/>
            </w:r>
            <w:r w:rsidR="0080325E">
              <w:rPr>
                <w:noProof/>
                <w:webHidden/>
              </w:rPr>
              <w:fldChar w:fldCharType="begin"/>
            </w:r>
            <w:r w:rsidR="0080325E">
              <w:rPr>
                <w:noProof/>
                <w:webHidden/>
              </w:rPr>
              <w:instrText xml:space="preserve"> PAGEREF _Toc220943180 \h </w:instrText>
            </w:r>
            <w:r w:rsidR="0080325E">
              <w:rPr>
                <w:noProof/>
                <w:webHidden/>
              </w:rPr>
            </w:r>
            <w:r w:rsidR="0080325E">
              <w:rPr>
                <w:noProof/>
                <w:webHidden/>
              </w:rPr>
              <w:fldChar w:fldCharType="separate"/>
            </w:r>
            <w:r w:rsidR="0080325E">
              <w:rPr>
                <w:noProof/>
                <w:webHidden/>
              </w:rPr>
              <w:t>188</w:t>
            </w:r>
            <w:r w:rsidR="0080325E">
              <w:rPr>
                <w:noProof/>
                <w:webHidden/>
              </w:rPr>
              <w:fldChar w:fldCharType="end"/>
            </w:r>
          </w:hyperlink>
        </w:p>
        <w:p w14:paraId="023F94D2" w14:textId="705F605C" w:rsidR="0080325E" w:rsidRDefault="00166F40">
          <w:pPr>
            <w:pStyle w:val="Innehll3"/>
            <w:tabs>
              <w:tab w:val="right" w:leader="dot" w:pos="7586"/>
            </w:tabs>
            <w:rPr>
              <w:rFonts w:eastAsiaTheme="minorEastAsia"/>
              <w:noProof/>
              <w:lang w:eastAsia="sv-SE"/>
            </w:rPr>
          </w:pPr>
          <w:hyperlink w:anchor="_Toc220943181" w:history="1">
            <w:r w:rsidR="0080325E" w:rsidRPr="001E5EF3">
              <w:rPr>
                <w:rStyle w:val="Hyperlnk"/>
                <w:noProof/>
              </w:rPr>
              <w:t>DD11. Skylt</w:t>
            </w:r>
            <w:r w:rsidR="0080325E">
              <w:rPr>
                <w:noProof/>
                <w:webHidden/>
              </w:rPr>
              <w:tab/>
            </w:r>
            <w:r w:rsidR="0080325E">
              <w:rPr>
                <w:noProof/>
                <w:webHidden/>
              </w:rPr>
              <w:fldChar w:fldCharType="begin"/>
            </w:r>
            <w:r w:rsidR="0080325E">
              <w:rPr>
                <w:noProof/>
                <w:webHidden/>
              </w:rPr>
              <w:instrText xml:space="preserve"> PAGEREF _Toc220943181 \h </w:instrText>
            </w:r>
            <w:r w:rsidR="0080325E">
              <w:rPr>
                <w:noProof/>
                <w:webHidden/>
              </w:rPr>
            </w:r>
            <w:r w:rsidR="0080325E">
              <w:rPr>
                <w:noProof/>
                <w:webHidden/>
              </w:rPr>
              <w:fldChar w:fldCharType="separate"/>
            </w:r>
            <w:r w:rsidR="0080325E">
              <w:rPr>
                <w:noProof/>
                <w:webHidden/>
              </w:rPr>
              <w:t>188</w:t>
            </w:r>
            <w:r w:rsidR="0080325E">
              <w:rPr>
                <w:noProof/>
                <w:webHidden/>
              </w:rPr>
              <w:fldChar w:fldCharType="end"/>
            </w:r>
          </w:hyperlink>
        </w:p>
        <w:p w14:paraId="5C3CE353" w14:textId="343B5756" w:rsidR="0080325E" w:rsidRDefault="00166F40">
          <w:pPr>
            <w:pStyle w:val="Innehll3"/>
            <w:tabs>
              <w:tab w:val="right" w:leader="dot" w:pos="7586"/>
            </w:tabs>
            <w:rPr>
              <w:rFonts w:eastAsiaTheme="minorEastAsia"/>
              <w:noProof/>
              <w:lang w:eastAsia="sv-SE"/>
            </w:rPr>
          </w:pPr>
          <w:hyperlink w:anchor="_Toc220943182" w:history="1">
            <w:r w:rsidR="0080325E" w:rsidRPr="001E5EF3">
              <w:rPr>
                <w:rStyle w:val="Hyperlnk"/>
                <w:noProof/>
              </w:rPr>
              <w:t>DD12. Portal, stolpe</w:t>
            </w:r>
            <w:r w:rsidR="0080325E">
              <w:rPr>
                <w:noProof/>
                <w:webHidden/>
              </w:rPr>
              <w:tab/>
            </w:r>
            <w:r w:rsidR="0080325E">
              <w:rPr>
                <w:noProof/>
                <w:webHidden/>
              </w:rPr>
              <w:fldChar w:fldCharType="begin"/>
            </w:r>
            <w:r w:rsidR="0080325E">
              <w:rPr>
                <w:noProof/>
                <w:webHidden/>
              </w:rPr>
              <w:instrText xml:space="preserve"> PAGEREF _Toc220943182 \h </w:instrText>
            </w:r>
            <w:r w:rsidR="0080325E">
              <w:rPr>
                <w:noProof/>
                <w:webHidden/>
              </w:rPr>
            </w:r>
            <w:r w:rsidR="0080325E">
              <w:rPr>
                <w:noProof/>
                <w:webHidden/>
              </w:rPr>
              <w:fldChar w:fldCharType="separate"/>
            </w:r>
            <w:r w:rsidR="0080325E">
              <w:rPr>
                <w:noProof/>
                <w:webHidden/>
              </w:rPr>
              <w:t>188</w:t>
            </w:r>
            <w:r w:rsidR="0080325E">
              <w:rPr>
                <w:noProof/>
                <w:webHidden/>
              </w:rPr>
              <w:fldChar w:fldCharType="end"/>
            </w:r>
          </w:hyperlink>
        </w:p>
        <w:p w14:paraId="26E9D959" w14:textId="4A2BF2EC" w:rsidR="0080325E" w:rsidRDefault="00166F40">
          <w:pPr>
            <w:pStyle w:val="Innehll3"/>
            <w:tabs>
              <w:tab w:val="right" w:leader="dot" w:pos="7586"/>
            </w:tabs>
            <w:rPr>
              <w:rFonts w:eastAsiaTheme="minorEastAsia"/>
              <w:noProof/>
              <w:lang w:eastAsia="sv-SE"/>
            </w:rPr>
          </w:pPr>
          <w:hyperlink w:anchor="_Toc220943183" w:history="1">
            <w:r w:rsidR="0080325E" w:rsidRPr="001E5EF3">
              <w:rPr>
                <w:rStyle w:val="Hyperlnk"/>
                <w:noProof/>
              </w:rPr>
              <w:t>DD12b. Portal</w:t>
            </w:r>
            <w:r w:rsidR="0080325E">
              <w:rPr>
                <w:noProof/>
                <w:webHidden/>
              </w:rPr>
              <w:tab/>
            </w:r>
            <w:r w:rsidR="0080325E">
              <w:rPr>
                <w:noProof/>
                <w:webHidden/>
              </w:rPr>
              <w:fldChar w:fldCharType="begin"/>
            </w:r>
            <w:r w:rsidR="0080325E">
              <w:rPr>
                <w:noProof/>
                <w:webHidden/>
              </w:rPr>
              <w:instrText xml:space="preserve"> PAGEREF _Toc220943183 \h </w:instrText>
            </w:r>
            <w:r w:rsidR="0080325E">
              <w:rPr>
                <w:noProof/>
                <w:webHidden/>
              </w:rPr>
            </w:r>
            <w:r w:rsidR="0080325E">
              <w:rPr>
                <w:noProof/>
                <w:webHidden/>
              </w:rPr>
              <w:fldChar w:fldCharType="separate"/>
            </w:r>
            <w:r w:rsidR="0080325E">
              <w:rPr>
                <w:noProof/>
                <w:webHidden/>
              </w:rPr>
              <w:t>192</w:t>
            </w:r>
            <w:r w:rsidR="0080325E">
              <w:rPr>
                <w:noProof/>
                <w:webHidden/>
              </w:rPr>
              <w:fldChar w:fldCharType="end"/>
            </w:r>
          </w:hyperlink>
        </w:p>
        <w:p w14:paraId="7443EEEA" w14:textId="25A5A023" w:rsidR="0080325E" w:rsidRDefault="00166F40">
          <w:pPr>
            <w:pStyle w:val="Innehll3"/>
            <w:tabs>
              <w:tab w:val="right" w:leader="dot" w:pos="7586"/>
            </w:tabs>
            <w:rPr>
              <w:rFonts w:eastAsiaTheme="minorEastAsia"/>
              <w:noProof/>
              <w:lang w:eastAsia="sv-SE"/>
            </w:rPr>
          </w:pPr>
          <w:hyperlink w:anchor="_Toc220943184" w:history="1">
            <w:r w:rsidR="0080325E" w:rsidRPr="001E5EF3">
              <w:rPr>
                <w:rStyle w:val="Hyperlnk"/>
                <w:noProof/>
              </w:rPr>
              <w:t>DD12c. Stolpe</w:t>
            </w:r>
            <w:r w:rsidR="0080325E">
              <w:rPr>
                <w:noProof/>
                <w:webHidden/>
              </w:rPr>
              <w:tab/>
            </w:r>
            <w:r w:rsidR="0080325E">
              <w:rPr>
                <w:noProof/>
                <w:webHidden/>
              </w:rPr>
              <w:fldChar w:fldCharType="begin"/>
            </w:r>
            <w:r w:rsidR="0080325E">
              <w:rPr>
                <w:noProof/>
                <w:webHidden/>
              </w:rPr>
              <w:instrText xml:space="preserve"> PAGEREF _Toc220943184 \h </w:instrText>
            </w:r>
            <w:r w:rsidR="0080325E">
              <w:rPr>
                <w:noProof/>
                <w:webHidden/>
              </w:rPr>
            </w:r>
            <w:r w:rsidR="0080325E">
              <w:rPr>
                <w:noProof/>
                <w:webHidden/>
              </w:rPr>
              <w:fldChar w:fldCharType="separate"/>
            </w:r>
            <w:r w:rsidR="0080325E">
              <w:rPr>
                <w:noProof/>
                <w:webHidden/>
              </w:rPr>
              <w:t>193</w:t>
            </w:r>
            <w:r w:rsidR="0080325E">
              <w:rPr>
                <w:noProof/>
                <w:webHidden/>
              </w:rPr>
              <w:fldChar w:fldCharType="end"/>
            </w:r>
          </w:hyperlink>
        </w:p>
        <w:p w14:paraId="6D318110" w14:textId="2E038677" w:rsidR="0080325E" w:rsidRDefault="00166F40">
          <w:pPr>
            <w:pStyle w:val="Innehll3"/>
            <w:tabs>
              <w:tab w:val="right" w:leader="dot" w:pos="7586"/>
            </w:tabs>
            <w:rPr>
              <w:rFonts w:eastAsiaTheme="minorEastAsia"/>
              <w:noProof/>
              <w:lang w:eastAsia="sv-SE"/>
            </w:rPr>
          </w:pPr>
          <w:hyperlink w:anchor="_Toc220943185" w:history="1">
            <w:r w:rsidR="0080325E" w:rsidRPr="001E5EF3">
              <w:rPr>
                <w:rStyle w:val="Hyperlnk"/>
                <w:noProof/>
              </w:rPr>
              <w:t>DD13. Fundament</w:t>
            </w:r>
            <w:r w:rsidR="0080325E">
              <w:rPr>
                <w:noProof/>
                <w:webHidden/>
              </w:rPr>
              <w:tab/>
            </w:r>
            <w:r w:rsidR="0080325E">
              <w:rPr>
                <w:noProof/>
                <w:webHidden/>
              </w:rPr>
              <w:fldChar w:fldCharType="begin"/>
            </w:r>
            <w:r w:rsidR="0080325E">
              <w:rPr>
                <w:noProof/>
                <w:webHidden/>
              </w:rPr>
              <w:instrText xml:space="preserve"> PAGEREF _Toc220943185 \h </w:instrText>
            </w:r>
            <w:r w:rsidR="0080325E">
              <w:rPr>
                <w:noProof/>
                <w:webHidden/>
              </w:rPr>
            </w:r>
            <w:r w:rsidR="0080325E">
              <w:rPr>
                <w:noProof/>
                <w:webHidden/>
              </w:rPr>
              <w:fldChar w:fldCharType="separate"/>
            </w:r>
            <w:r w:rsidR="0080325E">
              <w:rPr>
                <w:noProof/>
                <w:webHidden/>
              </w:rPr>
              <w:t>194</w:t>
            </w:r>
            <w:r w:rsidR="0080325E">
              <w:rPr>
                <w:noProof/>
                <w:webHidden/>
              </w:rPr>
              <w:fldChar w:fldCharType="end"/>
            </w:r>
          </w:hyperlink>
        </w:p>
        <w:p w14:paraId="1F313EF9" w14:textId="45B0419E" w:rsidR="0080325E" w:rsidRDefault="00166F40">
          <w:pPr>
            <w:pStyle w:val="Innehll3"/>
            <w:tabs>
              <w:tab w:val="right" w:leader="dot" w:pos="7586"/>
            </w:tabs>
            <w:rPr>
              <w:rFonts w:eastAsiaTheme="minorEastAsia"/>
              <w:noProof/>
              <w:lang w:eastAsia="sv-SE"/>
            </w:rPr>
          </w:pPr>
          <w:hyperlink w:anchor="_Toc220943186" w:history="1">
            <w:r w:rsidR="0080325E" w:rsidRPr="001E5EF3">
              <w:rPr>
                <w:rStyle w:val="Hyperlnk"/>
                <w:noProof/>
              </w:rPr>
              <w:t>DD13b. Fundament för portal</w:t>
            </w:r>
            <w:r w:rsidR="0080325E">
              <w:rPr>
                <w:noProof/>
                <w:webHidden/>
              </w:rPr>
              <w:tab/>
            </w:r>
            <w:r w:rsidR="0080325E">
              <w:rPr>
                <w:noProof/>
                <w:webHidden/>
              </w:rPr>
              <w:fldChar w:fldCharType="begin"/>
            </w:r>
            <w:r w:rsidR="0080325E">
              <w:rPr>
                <w:noProof/>
                <w:webHidden/>
              </w:rPr>
              <w:instrText xml:space="preserve"> PAGEREF _Toc220943186 \h </w:instrText>
            </w:r>
            <w:r w:rsidR="0080325E">
              <w:rPr>
                <w:noProof/>
                <w:webHidden/>
              </w:rPr>
            </w:r>
            <w:r w:rsidR="0080325E">
              <w:rPr>
                <w:noProof/>
                <w:webHidden/>
              </w:rPr>
              <w:fldChar w:fldCharType="separate"/>
            </w:r>
            <w:r w:rsidR="0080325E">
              <w:rPr>
                <w:noProof/>
                <w:webHidden/>
              </w:rPr>
              <w:t>194</w:t>
            </w:r>
            <w:r w:rsidR="0080325E">
              <w:rPr>
                <w:noProof/>
                <w:webHidden/>
              </w:rPr>
              <w:fldChar w:fldCharType="end"/>
            </w:r>
          </w:hyperlink>
        </w:p>
        <w:p w14:paraId="3F49892F" w14:textId="1A319C9E" w:rsidR="0080325E" w:rsidRDefault="00166F40">
          <w:pPr>
            <w:pStyle w:val="Innehll3"/>
            <w:tabs>
              <w:tab w:val="right" w:leader="dot" w:pos="7586"/>
            </w:tabs>
            <w:rPr>
              <w:rFonts w:eastAsiaTheme="minorEastAsia"/>
              <w:noProof/>
              <w:lang w:eastAsia="sv-SE"/>
            </w:rPr>
          </w:pPr>
          <w:hyperlink w:anchor="_Toc220943187" w:history="1">
            <w:r w:rsidR="0080325E" w:rsidRPr="001E5EF3">
              <w:rPr>
                <w:rStyle w:val="Hyperlnk"/>
                <w:noProof/>
              </w:rPr>
              <w:t>DD13c. Fundament för stolpe</w:t>
            </w:r>
            <w:r w:rsidR="0080325E">
              <w:rPr>
                <w:noProof/>
                <w:webHidden/>
              </w:rPr>
              <w:tab/>
            </w:r>
            <w:r w:rsidR="0080325E">
              <w:rPr>
                <w:noProof/>
                <w:webHidden/>
              </w:rPr>
              <w:fldChar w:fldCharType="begin"/>
            </w:r>
            <w:r w:rsidR="0080325E">
              <w:rPr>
                <w:noProof/>
                <w:webHidden/>
              </w:rPr>
              <w:instrText xml:space="preserve"> PAGEREF _Toc220943187 \h </w:instrText>
            </w:r>
            <w:r w:rsidR="0080325E">
              <w:rPr>
                <w:noProof/>
                <w:webHidden/>
              </w:rPr>
            </w:r>
            <w:r w:rsidR="0080325E">
              <w:rPr>
                <w:noProof/>
                <w:webHidden/>
              </w:rPr>
              <w:fldChar w:fldCharType="separate"/>
            </w:r>
            <w:r w:rsidR="0080325E">
              <w:rPr>
                <w:noProof/>
                <w:webHidden/>
              </w:rPr>
              <w:t>194</w:t>
            </w:r>
            <w:r w:rsidR="0080325E">
              <w:rPr>
                <w:noProof/>
                <w:webHidden/>
              </w:rPr>
              <w:fldChar w:fldCharType="end"/>
            </w:r>
          </w:hyperlink>
        </w:p>
        <w:p w14:paraId="0320A8CB" w14:textId="64FCF39F" w:rsidR="0080325E" w:rsidRDefault="00166F40">
          <w:pPr>
            <w:pStyle w:val="Innehll3"/>
            <w:tabs>
              <w:tab w:val="right" w:leader="dot" w:pos="7586"/>
            </w:tabs>
            <w:rPr>
              <w:rFonts w:eastAsiaTheme="minorEastAsia"/>
              <w:noProof/>
              <w:lang w:eastAsia="sv-SE"/>
            </w:rPr>
          </w:pPr>
          <w:hyperlink w:anchor="_Toc220943188" w:history="1">
            <w:r w:rsidR="0080325E" w:rsidRPr="001E5EF3">
              <w:rPr>
                <w:rStyle w:val="Hyperlnk"/>
                <w:noProof/>
              </w:rPr>
              <w:t>DD2. Vägmarkering</w:t>
            </w:r>
            <w:r w:rsidR="0080325E">
              <w:rPr>
                <w:noProof/>
                <w:webHidden/>
              </w:rPr>
              <w:tab/>
            </w:r>
            <w:r w:rsidR="0080325E">
              <w:rPr>
                <w:noProof/>
                <w:webHidden/>
              </w:rPr>
              <w:fldChar w:fldCharType="begin"/>
            </w:r>
            <w:r w:rsidR="0080325E">
              <w:rPr>
                <w:noProof/>
                <w:webHidden/>
              </w:rPr>
              <w:instrText xml:space="preserve"> PAGEREF _Toc220943188 \h </w:instrText>
            </w:r>
            <w:r w:rsidR="0080325E">
              <w:rPr>
                <w:noProof/>
                <w:webHidden/>
              </w:rPr>
            </w:r>
            <w:r w:rsidR="0080325E">
              <w:rPr>
                <w:noProof/>
                <w:webHidden/>
              </w:rPr>
              <w:fldChar w:fldCharType="separate"/>
            </w:r>
            <w:r w:rsidR="0080325E">
              <w:rPr>
                <w:noProof/>
                <w:webHidden/>
              </w:rPr>
              <w:t>194</w:t>
            </w:r>
            <w:r w:rsidR="0080325E">
              <w:rPr>
                <w:noProof/>
                <w:webHidden/>
              </w:rPr>
              <w:fldChar w:fldCharType="end"/>
            </w:r>
          </w:hyperlink>
        </w:p>
        <w:p w14:paraId="16F8299F" w14:textId="7CD41752" w:rsidR="0080325E" w:rsidRDefault="00166F40">
          <w:pPr>
            <w:pStyle w:val="Innehll3"/>
            <w:tabs>
              <w:tab w:val="right" w:leader="dot" w:pos="7586"/>
            </w:tabs>
            <w:rPr>
              <w:rFonts w:eastAsiaTheme="minorEastAsia"/>
              <w:noProof/>
              <w:lang w:eastAsia="sv-SE"/>
            </w:rPr>
          </w:pPr>
          <w:hyperlink w:anchor="_Toc220943189" w:history="1">
            <w:r w:rsidR="0080325E" w:rsidRPr="001E5EF3">
              <w:rPr>
                <w:rStyle w:val="Hyperlnk"/>
                <w:noProof/>
              </w:rPr>
              <w:t>DD23. Bullerräfflor</w:t>
            </w:r>
            <w:r w:rsidR="0080325E">
              <w:rPr>
                <w:noProof/>
                <w:webHidden/>
              </w:rPr>
              <w:tab/>
            </w:r>
            <w:r w:rsidR="0080325E">
              <w:rPr>
                <w:noProof/>
                <w:webHidden/>
              </w:rPr>
              <w:fldChar w:fldCharType="begin"/>
            </w:r>
            <w:r w:rsidR="0080325E">
              <w:rPr>
                <w:noProof/>
                <w:webHidden/>
              </w:rPr>
              <w:instrText xml:space="preserve"> PAGEREF _Toc220943189 \h </w:instrText>
            </w:r>
            <w:r w:rsidR="0080325E">
              <w:rPr>
                <w:noProof/>
                <w:webHidden/>
              </w:rPr>
            </w:r>
            <w:r w:rsidR="0080325E">
              <w:rPr>
                <w:noProof/>
                <w:webHidden/>
              </w:rPr>
              <w:fldChar w:fldCharType="separate"/>
            </w:r>
            <w:r w:rsidR="0080325E">
              <w:rPr>
                <w:noProof/>
                <w:webHidden/>
              </w:rPr>
              <w:t>197</w:t>
            </w:r>
            <w:r w:rsidR="0080325E">
              <w:rPr>
                <w:noProof/>
                <w:webHidden/>
              </w:rPr>
              <w:fldChar w:fldCharType="end"/>
            </w:r>
          </w:hyperlink>
        </w:p>
        <w:p w14:paraId="4961833E" w14:textId="6E5EFD94" w:rsidR="0080325E" w:rsidRDefault="00166F40">
          <w:pPr>
            <w:pStyle w:val="Innehll3"/>
            <w:tabs>
              <w:tab w:val="right" w:leader="dot" w:pos="7586"/>
            </w:tabs>
            <w:rPr>
              <w:rFonts w:eastAsiaTheme="minorEastAsia"/>
              <w:noProof/>
              <w:lang w:eastAsia="sv-SE"/>
            </w:rPr>
          </w:pPr>
          <w:hyperlink w:anchor="_Toc220943190" w:history="1">
            <w:r w:rsidR="0080325E" w:rsidRPr="001E5EF3">
              <w:rPr>
                <w:rStyle w:val="Hyperlnk"/>
                <w:noProof/>
              </w:rPr>
              <w:t>DD24. Bullerremsor</w:t>
            </w:r>
            <w:r w:rsidR="0080325E">
              <w:rPr>
                <w:noProof/>
                <w:webHidden/>
              </w:rPr>
              <w:tab/>
            </w:r>
            <w:r w:rsidR="0080325E">
              <w:rPr>
                <w:noProof/>
                <w:webHidden/>
              </w:rPr>
              <w:fldChar w:fldCharType="begin"/>
            </w:r>
            <w:r w:rsidR="0080325E">
              <w:rPr>
                <w:noProof/>
                <w:webHidden/>
              </w:rPr>
              <w:instrText xml:space="preserve"> PAGEREF _Toc220943190 \h </w:instrText>
            </w:r>
            <w:r w:rsidR="0080325E">
              <w:rPr>
                <w:noProof/>
                <w:webHidden/>
              </w:rPr>
            </w:r>
            <w:r w:rsidR="0080325E">
              <w:rPr>
                <w:noProof/>
                <w:webHidden/>
              </w:rPr>
              <w:fldChar w:fldCharType="separate"/>
            </w:r>
            <w:r w:rsidR="0080325E">
              <w:rPr>
                <w:noProof/>
                <w:webHidden/>
              </w:rPr>
              <w:t>197</w:t>
            </w:r>
            <w:r w:rsidR="0080325E">
              <w:rPr>
                <w:noProof/>
                <w:webHidden/>
              </w:rPr>
              <w:fldChar w:fldCharType="end"/>
            </w:r>
          </w:hyperlink>
        </w:p>
        <w:p w14:paraId="3CF4C122" w14:textId="2008B010" w:rsidR="0080325E" w:rsidRDefault="00166F40">
          <w:pPr>
            <w:pStyle w:val="Innehll3"/>
            <w:tabs>
              <w:tab w:val="right" w:leader="dot" w:pos="7586"/>
            </w:tabs>
            <w:rPr>
              <w:rFonts w:eastAsiaTheme="minorEastAsia"/>
              <w:noProof/>
              <w:lang w:eastAsia="sv-SE"/>
            </w:rPr>
          </w:pPr>
          <w:hyperlink w:anchor="_Toc220943191" w:history="1">
            <w:r w:rsidR="0080325E" w:rsidRPr="001E5EF3">
              <w:rPr>
                <w:rStyle w:val="Hyperlnk"/>
                <w:noProof/>
              </w:rPr>
              <w:t>DD25. Vägbanereflektorer</w:t>
            </w:r>
            <w:r w:rsidR="0080325E">
              <w:rPr>
                <w:noProof/>
                <w:webHidden/>
              </w:rPr>
              <w:tab/>
            </w:r>
            <w:r w:rsidR="0080325E">
              <w:rPr>
                <w:noProof/>
                <w:webHidden/>
              </w:rPr>
              <w:fldChar w:fldCharType="begin"/>
            </w:r>
            <w:r w:rsidR="0080325E">
              <w:rPr>
                <w:noProof/>
                <w:webHidden/>
              </w:rPr>
              <w:instrText xml:space="preserve"> PAGEREF _Toc220943191 \h </w:instrText>
            </w:r>
            <w:r w:rsidR="0080325E">
              <w:rPr>
                <w:noProof/>
                <w:webHidden/>
              </w:rPr>
            </w:r>
            <w:r w:rsidR="0080325E">
              <w:rPr>
                <w:noProof/>
                <w:webHidden/>
              </w:rPr>
              <w:fldChar w:fldCharType="separate"/>
            </w:r>
            <w:r w:rsidR="0080325E">
              <w:rPr>
                <w:noProof/>
                <w:webHidden/>
              </w:rPr>
              <w:t>197</w:t>
            </w:r>
            <w:r w:rsidR="0080325E">
              <w:rPr>
                <w:noProof/>
                <w:webHidden/>
              </w:rPr>
              <w:fldChar w:fldCharType="end"/>
            </w:r>
          </w:hyperlink>
        </w:p>
        <w:p w14:paraId="14A20680" w14:textId="54D64129" w:rsidR="0080325E" w:rsidRDefault="00166F40">
          <w:pPr>
            <w:pStyle w:val="Innehll3"/>
            <w:tabs>
              <w:tab w:val="right" w:leader="dot" w:pos="7586"/>
            </w:tabs>
            <w:rPr>
              <w:rFonts w:eastAsiaTheme="minorEastAsia"/>
              <w:noProof/>
              <w:lang w:eastAsia="sv-SE"/>
            </w:rPr>
          </w:pPr>
          <w:hyperlink w:anchor="_Toc220943192" w:history="1">
            <w:r w:rsidR="0080325E" w:rsidRPr="001E5EF3">
              <w:rPr>
                <w:rStyle w:val="Hyperlnk"/>
                <w:noProof/>
              </w:rPr>
              <w:t>DD3. Kantstolpe</w:t>
            </w:r>
            <w:r w:rsidR="0080325E">
              <w:rPr>
                <w:noProof/>
                <w:webHidden/>
              </w:rPr>
              <w:tab/>
            </w:r>
            <w:r w:rsidR="0080325E">
              <w:rPr>
                <w:noProof/>
                <w:webHidden/>
              </w:rPr>
              <w:fldChar w:fldCharType="begin"/>
            </w:r>
            <w:r w:rsidR="0080325E">
              <w:rPr>
                <w:noProof/>
                <w:webHidden/>
              </w:rPr>
              <w:instrText xml:space="preserve"> PAGEREF _Toc220943192 \h </w:instrText>
            </w:r>
            <w:r w:rsidR="0080325E">
              <w:rPr>
                <w:noProof/>
                <w:webHidden/>
              </w:rPr>
            </w:r>
            <w:r w:rsidR="0080325E">
              <w:rPr>
                <w:noProof/>
                <w:webHidden/>
              </w:rPr>
              <w:fldChar w:fldCharType="separate"/>
            </w:r>
            <w:r w:rsidR="0080325E">
              <w:rPr>
                <w:noProof/>
                <w:webHidden/>
              </w:rPr>
              <w:t>198</w:t>
            </w:r>
            <w:r w:rsidR="0080325E">
              <w:rPr>
                <w:noProof/>
                <w:webHidden/>
              </w:rPr>
              <w:fldChar w:fldCharType="end"/>
            </w:r>
          </w:hyperlink>
        </w:p>
        <w:p w14:paraId="26E02B7A" w14:textId="65C175A5" w:rsidR="0080325E" w:rsidRDefault="00166F40">
          <w:pPr>
            <w:pStyle w:val="Innehll3"/>
            <w:tabs>
              <w:tab w:val="right" w:leader="dot" w:pos="7586"/>
            </w:tabs>
            <w:rPr>
              <w:rFonts w:eastAsiaTheme="minorEastAsia"/>
              <w:noProof/>
              <w:lang w:eastAsia="sv-SE"/>
            </w:rPr>
          </w:pPr>
          <w:hyperlink w:anchor="_Toc220943193" w:history="1">
            <w:r w:rsidR="0080325E" w:rsidRPr="001E5EF3">
              <w:rPr>
                <w:rStyle w:val="Hyperlnk"/>
                <w:noProof/>
              </w:rPr>
              <w:t>DD31. Stolpdel</w:t>
            </w:r>
            <w:r w:rsidR="0080325E">
              <w:rPr>
                <w:noProof/>
                <w:webHidden/>
              </w:rPr>
              <w:tab/>
            </w:r>
            <w:r w:rsidR="0080325E">
              <w:rPr>
                <w:noProof/>
                <w:webHidden/>
              </w:rPr>
              <w:fldChar w:fldCharType="begin"/>
            </w:r>
            <w:r w:rsidR="0080325E">
              <w:rPr>
                <w:noProof/>
                <w:webHidden/>
              </w:rPr>
              <w:instrText xml:space="preserve"> PAGEREF _Toc220943193 \h </w:instrText>
            </w:r>
            <w:r w:rsidR="0080325E">
              <w:rPr>
                <w:noProof/>
                <w:webHidden/>
              </w:rPr>
            </w:r>
            <w:r w:rsidR="0080325E">
              <w:rPr>
                <w:noProof/>
                <w:webHidden/>
              </w:rPr>
              <w:fldChar w:fldCharType="separate"/>
            </w:r>
            <w:r w:rsidR="0080325E">
              <w:rPr>
                <w:noProof/>
                <w:webHidden/>
              </w:rPr>
              <w:t>198</w:t>
            </w:r>
            <w:r w:rsidR="0080325E">
              <w:rPr>
                <w:noProof/>
                <w:webHidden/>
              </w:rPr>
              <w:fldChar w:fldCharType="end"/>
            </w:r>
          </w:hyperlink>
        </w:p>
        <w:p w14:paraId="00F0AC09" w14:textId="2818792E" w:rsidR="0080325E" w:rsidRDefault="00166F40">
          <w:pPr>
            <w:pStyle w:val="Innehll3"/>
            <w:tabs>
              <w:tab w:val="right" w:leader="dot" w:pos="7586"/>
            </w:tabs>
            <w:rPr>
              <w:rFonts w:eastAsiaTheme="minorEastAsia"/>
              <w:noProof/>
              <w:lang w:eastAsia="sv-SE"/>
            </w:rPr>
          </w:pPr>
          <w:hyperlink w:anchor="_Toc220943194" w:history="1">
            <w:r w:rsidR="0080325E" w:rsidRPr="001E5EF3">
              <w:rPr>
                <w:rStyle w:val="Hyperlnk"/>
                <w:noProof/>
              </w:rPr>
              <w:t>DD5. Markeringsstolpe</w:t>
            </w:r>
            <w:r w:rsidR="0080325E">
              <w:rPr>
                <w:noProof/>
                <w:webHidden/>
              </w:rPr>
              <w:tab/>
            </w:r>
            <w:r w:rsidR="0080325E">
              <w:rPr>
                <w:noProof/>
                <w:webHidden/>
              </w:rPr>
              <w:fldChar w:fldCharType="begin"/>
            </w:r>
            <w:r w:rsidR="0080325E">
              <w:rPr>
                <w:noProof/>
                <w:webHidden/>
              </w:rPr>
              <w:instrText xml:space="preserve"> PAGEREF _Toc220943194 \h </w:instrText>
            </w:r>
            <w:r w:rsidR="0080325E">
              <w:rPr>
                <w:noProof/>
                <w:webHidden/>
              </w:rPr>
            </w:r>
            <w:r w:rsidR="0080325E">
              <w:rPr>
                <w:noProof/>
                <w:webHidden/>
              </w:rPr>
              <w:fldChar w:fldCharType="separate"/>
            </w:r>
            <w:r w:rsidR="0080325E">
              <w:rPr>
                <w:noProof/>
                <w:webHidden/>
              </w:rPr>
              <w:t>198</w:t>
            </w:r>
            <w:r w:rsidR="0080325E">
              <w:rPr>
                <w:noProof/>
                <w:webHidden/>
              </w:rPr>
              <w:fldChar w:fldCharType="end"/>
            </w:r>
          </w:hyperlink>
        </w:p>
        <w:p w14:paraId="2C04780A" w14:textId="3F2BF016" w:rsidR="0080325E" w:rsidRDefault="00166F40">
          <w:pPr>
            <w:pStyle w:val="Innehll2"/>
            <w:tabs>
              <w:tab w:val="right" w:leader="dot" w:pos="7586"/>
            </w:tabs>
            <w:rPr>
              <w:rFonts w:eastAsiaTheme="minorEastAsia"/>
              <w:noProof/>
              <w:lang w:eastAsia="sv-SE"/>
            </w:rPr>
          </w:pPr>
          <w:hyperlink w:anchor="_Toc220943195" w:history="1">
            <w:r w:rsidR="0080325E" w:rsidRPr="001E5EF3">
              <w:rPr>
                <w:rStyle w:val="Hyperlnk"/>
                <w:noProof/>
              </w:rPr>
              <w:t>DE. Belysningssystem</w:t>
            </w:r>
            <w:r w:rsidR="0080325E">
              <w:rPr>
                <w:noProof/>
                <w:webHidden/>
              </w:rPr>
              <w:tab/>
            </w:r>
            <w:r w:rsidR="0080325E">
              <w:rPr>
                <w:noProof/>
                <w:webHidden/>
              </w:rPr>
              <w:fldChar w:fldCharType="begin"/>
            </w:r>
            <w:r w:rsidR="0080325E">
              <w:rPr>
                <w:noProof/>
                <w:webHidden/>
              </w:rPr>
              <w:instrText xml:space="preserve"> PAGEREF _Toc220943195 \h </w:instrText>
            </w:r>
            <w:r w:rsidR="0080325E">
              <w:rPr>
                <w:noProof/>
                <w:webHidden/>
              </w:rPr>
            </w:r>
            <w:r w:rsidR="0080325E">
              <w:rPr>
                <w:noProof/>
                <w:webHidden/>
              </w:rPr>
              <w:fldChar w:fldCharType="separate"/>
            </w:r>
            <w:r w:rsidR="0080325E">
              <w:rPr>
                <w:noProof/>
                <w:webHidden/>
              </w:rPr>
              <w:t>200</w:t>
            </w:r>
            <w:r w:rsidR="0080325E">
              <w:rPr>
                <w:noProof/>
                <w:webHidden/>
              </w:rPr>
              <w:fldChar w:fldCharType="end"/>
            </w:r>
          </w:hyperlink>
        </w:p>
        <w:p w14:paraId="427DD5E6" w14:textId="0F8A9797" w:rsidR="0080325E" w:rsidRDefault="00166F40">
          <w:pPr>
            <w:pStyle w:val="Innehll3"/>
            <w:tabs>
              <w:tab w:val="right" w:leader="dot" w:pos="7586"/>
            </w:tabs>
            <w:rPr>
              <w:rFonts w:eastAsiaTheme="minorEastAsia"/>
              <w:noProof/>
              <w:lang w:eastAsia="sv-SE"/>
            </w:rPr>
          </w:pPr>
          <w:hyperlink w:anchor="_Toc220943196" w:history="1">
            <w:r w:rsidR="0080325E" w:rsidRPr="001E5EF3">
              <w:rPr>
                <w:rStyle w:val="Hyperlnk"/>
                <w:noProof/>
              </w:rPr>
              <w:t>DE1. Belysningcentral</w:t>
            </w:r>
            <w:r w:rsidR="0080325E">
              <w:rPr>
                <w:noProof/>
                <w:webHidden/>
              </w:rPr>
              <w:tab/>
            </w:r>
            <w:r w:rsidR="0080325E">
              <w:rPr>
                <w:noProof/>
                <w:webHidden/>
              </w:rPr>
              <w:fldChar w:fldCharType="begin"/>
            </w:r>
            <w:r w:rsidR="0080325E">
              <w:rPr>
                <w:noProof/>
                <w:webHidden/>
              </w:rPr>
              <w:instrText xml:space="preserve"> PAGEREF _Toc220943196 \h </w:instrText>
            </w:r>
            <w:r w:rsidR="0080325E">
              <w:rPr>
                <w:noProof/>
                <w:webHidden/>
              </w:rPr>
            </w:r>
            <w:r w:rsidR="0080325E">
              <w:rPr>
                <w:noProof/>
                <w:webHidden/>
              </w:rPr>
              <w:fldChar w:fldCharType="separate"/>
            </w:r>
            <w:r w:rsidR="0080325E">
              <w:rPr>
                <w:noProof/>
                <w:webHidden/>
              </w:rPr>
              <w:t>204</w:t>
            </w:r>
            <w:r w:rsidR="0080325E">
              <w:rPr>
                <w:noProof/>
                <w:webHidden/>
              </w:rPr>
              <w:fldChar w:fldCharType="end"/>
            </w:r>
          </w:hyperlink>
        </w:p>
        <w:p w14:paraId="7083BBB8" w14:textId="6418D495" w:rsidR="0080325E" w:rsidRDefault="00166F40">
          <w:pPr>
            <w:pStyle w:val="Innehll3"/>
            <w:tabs>
              <w:tab w:val="right" w:leader="dot" w:pos="7586"/>
            </w:tabs>
            <w:rPr>
              <w:rFonts w:eastAsiaTheme="minorEastAsia"/>
              <w:noProof/>
              <w:lang w:eastAsia="sv-SE"/>
            </w:rPr>
          </w:pPr>
          <w:hyperlink w:anchor="_Toc220943197" w:history="1">
            <w:r w:rsidR="0080325E" w:rsidRPr="001E5EF3">
              <w:rPr>
                <w:rStyle w:val="Hyperlnk"/>
                <w:noProof/>
              </w:rPr>
              <w:t>DE11. Styrsystem</w:t>
            </w:r>
            <w:r w:rsidR="0080325E">
              <w:rPr>
                <w:noProof/>
                <w:webHidden/>
              </w:rPr>
              <w:tab/>
            </w:r>
            <w:r w:rsidR="0080325E">
              <w:rPr>
                <w:noProof/>
                <w:webHidden/>
              </w:rPr>
              <w:fldChar w:fldCharType="begin"/>
            </w:r>
            <w:r w:rsidR="0080325E">
              <w:rPr>
                <w:noProof/>
                <w:webHidden/>
              </w:rPr>
              <w:instrText xml:space="preserve"> PAGEREF _Toc220943197 \h </w:instrText>
            </w:r>
            <w:r w:rsidR="0080325E">
              <w:rPr>
                <w:noProof/>
                <w:webHidden/>
              </w:rPr>
            </w:r>
            <w:r w:rsidR="0080325E">
              <w:rPr>
                <w:noProof/>
                <w:webHidden/>
              </w:rPr>
              <w:fldChar w:fldCharType="separate"/>
            </w:r>
            <w:r w:rsidR="0080325E">
              <w:rPr>
                <w:noProof/>
                <w:webHidden/>
              </w:rPr>
              <w:t>209</w:t>
            </w:r>
            <w:r w:rsidR="0080325E">
              <w:rPr>
                <w:noProof/>
                <w:webHidden/>
              </w:rPr>
              <w:fldChar w:fldCharType="end"/>
            </w:r>
          </w:hyperlink>
        </w:p>
        <w:p w14:paraId="08C57E3A" w14:textId="4BE6DEEB" w:rsidR="0080325E" w:rsidRDefault="00166F40">
          <w:pPr>
            <w:pStyle w:val="Innehll3"/>
            <w:tabs>
              <w:tab w:val="right" w:leader="dot" w:pos="7586"/>
            </w:tabs>
            <w:rPr>
              <w:rFonts w:eastAsiaTheme="minorEastAsia"/>
              <w:noProof/>
              <w:lang w:eastAsia="sv-SE"/>
            </w:rPr>
          </w:pPr>
          <w:hyperlink w:anchor="_Toc220943198" w:history="1">
            <w:r w:rsidR="0080325E" w:rsidRPr="001E5EF3">
              <w:rPr>
                <w:rStyle w:val="Hyperlnk"/>
                <w:noProof/>
              </w:rPr>
              <w:t>DE2. Belysningsarmatur</w:t>
            </w:r>
            <w:r w:rsidR="0080325E">
              <w:rPr>
                <w:noProof/>
                <w:webHidden/>
              </w:rPr>
              <w:tab/>
            </w:r>
            <w:r w:rsidR="0080325E">
              <w:rPr>
                <w:noProof/>
                <w:webHidden/>
              </w:rPr>
              <w:fldChar w:fldCharType="begin"/>
            </w:r>
            <w:r w:rsidR="0080325E">
              <w:rPr>
                <w:noProof/>
                <w:webHidden/>
              </w:rPr>
              <w:instrText xml:space="preserve"> PAGEREF _Toc220943198 \h </w:instrText>
            </w:r>
            <w:r w:rsidR="0080325E">
              <w:rPr>
                <w:noProof/>
                <w:webHidden/>
              </w:rPr>
            </w:r>
            <w:r w:rsidR="0080325E">
              <w:rPr>
                <w:noProof/>
                <w:webHidden/>
              </w:rPr>
              <w:fldChar w:fldCharType="separate"/>
            </w:r>
            <w:r w:rsidR="0080325E">
              <w:rPr>
                <w:noProof/>
                <w:webHidden/>
              </w:rPr>
              <w:t>209</w:t>
            </w:r>
            <w:r w:rsidR="0080325E">
              <w:rPr>
                <w:noProof/>
                <w:webHidden/>
              </w:rPr>
              <w:fldChar w:fldCharType="end"/>
            </w:r>
          </w:hyperlink>
        </w:p>
        <w:p w14:paraId="1B883EA1" w14:textId="0D86878D" w:rsidR="0080325E" w:rsidRDefault="00166F40">
          <w:pPr>
            <w:pStyle w:val="Innehll3"/>
            <w:tabs>
              <w:tab w:val="right" w:leader="dot" w:pos="7586"/>
            </w:tabs>
            <w:rPr>
              <w:rFonts w:eastAsiaTheme="minorEastAsia"/>
              <w:noProof/>
              <w:lang w:eastAsia="sv-SE"/>
            </w:rPr>
          </w:pPr>
          <w:hyperlink w:anchor="_Toc220943199" w:history="1">
            <w:r w:rsidR="0080325E" w:rsidRPr="001E5EF3">
              <w:rPr>
                <w:rStyle w:val="Hyperlnk"/>
                <w:noProof/>
              </w:rPr>
              <w:t>DE3. Belysningsstolpe eller –mast</w:t>
            </w:r>
            <w:r w:rsidR="0080325E">
              <w:rPr>
                <w:noProof/>
                <w:webHidden/>
              </w:rPr>
              <w:tab/>
            </w:r>
            <w:r w:rsidR="0080325E">
              <w:rPr>
                <w:noProof/>
                <w:webHidden/>
              </w:rPr>
              <w:fldChar w:fldCharType="begin"/>
            </w:r>
            <w:r w:rsidR="0080325E">
              <w:rPr>
                <w:noProof/>
                <w:webHidden/>
              </w:rPr>
              <w:instrText xml:space="preserve"> PAGEREF _Toc220943199 \h </w:instrText>
            </w:r>
            <w:r w:rsidR="0080325E">
              <w:rPr>
                <w:noProof/>
                <w:webHidden/>
              </w:rPr>
            </w:r>
            <w:r w:rsidR="0080325E">
              <w:rPr>
                <w:noProof/>
                <w:webHidden/>
              </w:rPr>
              <w:fldChar w:fldCharType="separate"/>
            </w:r>
            <w:r w:rsidR="0080325E">
              <w:rPr>
                <w:noProof/>
                <w:webHidden/>
              </w:rPr>
              <w:t>211</w:t>
            </w:r>
            <w:r w:rsidR="0080325E">
              <w:rPr>
                <w:noProof/>
                <w:webHidden/>
              </w:rPr>
              <w:fldChar w:fldCharType="end"/>
            </w:r>
          </w:hyperlink>
        </w:p>
        <w:p w14:paraId="54D76BDF" w14:textId="3C2E315E" w:rsidR="0080325E" w:rsidRDefault="00166F40">
          <w:pPr>
            <w:pStyle w:val="Innehll3"/>
            <w:tabs>
              <w:tab w:val="right" w:leader="dot" w:pos="7586"/>
            </w:tabs>
            <w:rPr>
              <w:rFonts w:eastAsiaTheme="minorEastAsia"/>
              <w:noProof/>
              <w:lang w:eastAsia="sv-SE"/>
            </w:rPr>
          </w:pPr>
          <w:hyperlink w:anchor="_Toc220943200" w:history="1">
            <w:r w:rsidR="0080325E" w:rsidRPr="001E5EF3">
              <w:rPr>
                <w:rStyle w:val="Hyperlnk"/>
                <w:noProof/>
              </w:rPr>
              <w:t>DE31. Stolpe eller mast</w:t>
            </w:r>
            <w:r w:rsidR="0080325E">
              <w:rPr>
                <w:noProof/>
                <w:webHidden/>
              </w:rPr>
              <w:tab/>
            </w:r>
            <w:r w:rsidR="0080325E">
              <w:rPr>
                <w:noProof/>
                <w:webHidden/>
              </w:rPr>
              <w:fldChar w:fldCharType="begin"/>
            </w:r>
            <w:r w:rsidR="0080325E">
              <w:rPr>
                <w:noProof/>
                <w:webHidden/>
              </w:rPr>
              <w:instrText xml:space="preserve"> PAGEREF _Toc220943200 \h </w:instrText>
            </w:r>
            <w:r w:rsidR="0080325E">
              <w:rPr>
                <w:noProof/>
                <w:webHidden/>
              </w:rPr>
            </w:r>
            <w:r w:rsidR="0080325E">
              <w:rPr>
                <w:noProof/>
                <w:webHidden/>
              </w:rPr>
              <w:fldChar w:fldCharType="separate"/>
            </w:r>
            <w:r w:rsidR="0080325E">
              <w:rPr>
                <w:noProof/>
                <w:webHidden/>
              </w:rPr>
              <w:t>211</w:t>
            </w:r>
            <w:r w:rsidR="0080325E">
              <w:rPr>
                <w:noProof/>
                <w:webHidden/>
              </w:rPr>
              <w:fldChar w:fldCharType="end"/>
            </w:r>
          </w:hyperlink>
        </w:p>
        <w:p w14:paraId="67522B7E" w14:textId="0E2687A9" w:rsidR="0080325E" w:rsidRDefault="00166F40">
          <w:pPr>
            <w:pStyle w:val="Innehll3"/>
            <w:tabs>
              <w:tab w:val="right" w:leader="dot" w:pos="7586"/>
            </w:tabs>
            <w:rPr>
              <w:rFonts w:eastAsiaTheme="minorEastAsia"/>
              <w:noProof/>
              <w:lang w:eastAsia="sv-SE"/>
            </w:rPr>
          </w:pPr>
          <w:hyperlink w:anchor="_Toc220943201" w:history="1">
            <w:r w:rsidR="0080325E" w:rsidRPr="001E5EF3">
              <w:rPr>
                <w:rStyle w:val="Hyperlnk"/>
                <w:noProof/>
              </w:rPr>
              <w:t>DE32. Stolpcentral</w:t>
            </w:r>
            <w:r w:rsidR="0080325E">
              <w:rPr>
                <w:noProof/>
                <w:webHidden/>
              </w:rPr>
              <w:tab/>
            </w:r>
            <w:r w:rsidR="0080325E">
              <w:rPr>
                <w:noProof/>
                <w:webHidden/>
              </w:rPr>
              <w:fldChar w:fldCharType="begin"/>
            </w:r>
            <w:r w:rsidR="0080325E">
              <w:rPr>
                <w:noProof/>
                <w:webHidden/>
              </w:rPr>
              <w:instrText xml:space="preserve"> PAGEREF _Toc220943201 \h </w:instrText>
            </w:r>
            <w:r w:rsidR="0080325E">
              <w:rPr>
                <w:noProof/>
                <w:webHidden/>
              </w:rPr>
            </w:r>
            <w:r w:rsidR="0080325E">
              <w:rPr>
                <w:noProof/>
                <w:webHidden/>
              </w:rPr>
              <w:fldChar w:fldCharType="separate"/>
            </w:r>
            <w:r w:rsidR="0080325E">
              <w:rPr>
                <w:noProof/>
                <w:webHidden/>
              </w:rPr>
              <w:t>213</w:t>
            </w:r>
            <w:r w:rsidR="0080325E">
              <w:rPr>
                <w:noProof/>
                <w:webHidden/>
              </w:rPr>
              <w:fldChar w:fldCharType="end"/>
            </w:r>
          </w:hyperlink>
        </w:p>
        <w:p w14:paraId="565B66AD" w14:textId="10D79B04" w:rsidR="0080325E" w:rsidRDefault="00166F40">
          <w:pPr>
            <w:pStyle w:val="Innehll3"/>
            <w:tabs>
              <w:tab w:val="right" w:leader="dot" w:pos="7586"/>
            </w:tabs>
            <w:rPr>
              <w:rFonts w:eastAsiaTheme="minorEastAsia"/>
              <w:noProof/>
              <w:lang w:eastAsia="sv-SE"/>
            </w:rPr>
          </w:pPr>
          <w:hyperlink w:anchor="_Toc220943202" w:history="1">
            <w:r w:rsidR="0080325E" w:rsidRPr="001E5EF3">
              <w:rPr>
                <w:rStyle w:val="Hyperlnk"/>
                <w:noProof/>
              </w:rPr>
              <w:t>DE33. Fundament</w:t>
            </w:r>
            <w:r w:rsidR="0080325E">
              <w:rPr>
                <w:noProof/>
                <w:webHidden/>
              </w:rPr>
              <w:tab/>
            </w:r>
            <w:r w:rsidR="0080325E">
              <w:rPr>
                <w:noProof/>
                <w:webHidden/>
              </w:rPr>
              <w:fldChar w:fldCharType="begin"/>
            </w:r>
            <w:r w:rsidR="0080325E">
              <w:rPr>
                <w:noProof/>
                <w:webHidden/>
              </w:rPr>
              <w:instrText xml:space="preserve"> PAGEREF _Toc220943202 \h </w:instrText>
            </w:r>
            <w:r w:rsidR="0080325E">
              <w:rPr>
                <w:noProof/>
                <w:webHidden/>
              </w:rPr>
            </w:r>
            <w:r w:rsidR="0080325E">
              <w:rPr>
                <w:noProof/>
                <w:webHidden/>
              </w:rPr>
              <w:fldChar w:fldCharType="separate"/>
            </w:r>
            <w:r w:rsidR="0080325E">
              <w:rPr>
                <w:noProof/>
                <w:webHidden/>
              </w:rPr>
              <w:t>214</w:t>
            </w:r>
            <w:r w:rsidR="0080325E">
              <w:rPr>
                <w:noProof/>
                <w:webHidden/>
              </w:rPr>
              <w:fldChar w:fldCharType="end"/>
            </w:r>
          </w:hyperlink>
        </w:p>
        <w:p w14:paraId="0B7ED5E4" w14:textId="21F8B54A" w:rsidR="0080325E" w:rsidRDefault="00166F40">
          <w:pPr>
            <w:pStyle w:val="Innehll3"/>
            <w:tabs>
              <w:tab w:val="right" w:leader="dot" w:pos="7586"/>
            </w:tabs>
            <w:rPr>
              <w:rFonts w:eastAsiaTheme="minorEastAsia"/>
              <w:noProof/>
              <w:lang w:eastAsia="sv-SE"/>
            </w:rPr>
          </w:pPr>
          <w:hyperlink w:anchor="_Toc220943203" w:history="1">
            <w:r w:rsidR="0080325E" w:rsidRPr="001E5EF3">
              <w:rPr>
                <w:rStyle w:val="Hyperlnk"/>
                <w:noProof/>
              </w:rPr>
              <w:t>DE4. Kabel</w:t>
            </w:r>
            <w:r w:rsidR="0080325E">
              <w:rPr>
                <w:noProof/>
                <w:webHidden/>
              </w:rPr>
              <w:tab/>
            </w:r>
            <w:r w:rsidR="0080325E">
              <w:rPr>
                <w:noProof/>
                <w:webHidden/>
              </w:rPr>
              <w:fldChar w:fldCharType="begin"/>
            </w:r>
            <w:r w:rsidR="0080325E">
              <w:rPr>
                <w:noProof/>
                <w:webHidden/>
              </w:rPr>
              <w:instrText xml:space="preserve"> PAGEREF _Toc220943203 \h </w:instrText>
            </w:r>
            <w:r w:rsidR="0080325E">
              <w:rPr>
                <w:noProof/>
                <w:webHidden/>
              </w:rPr>
            </w:r>
            <w:r w:rsidR="0080325E">
              <w:rPr>
                <w:noProof/>
                <w:webHidden/>
              </w:rPr>
              <w:fldChar w:fldCharType="separate"/>
            </w:r>
            <w:r w:rsidR="0080325E">
              <w:rPr>
                <w:noProof/>
                <w:webHidden/>
              </w:rPr>
              <w:t>216</w:t>
            </w:r>
            <w:r w:rsidR="0080325E">
              <w:rPr>
                <w:noProof/>
                <w:webHidden/>
              </w:rPr>
              <w:fldChar w:fldCharType="end"/>
            </w:r>
          </w:hyperlink>
        </w:p>
        <w:p w14:paraId="1BE0338B" w14:textId="0F9BE533" w:rsidR="0080325E" w:rsidRDefault="00166F40">
          <w:pPr>
            <w:pStyle w:val="Innehll2"/>
            <w:tabs>
              <w:tab w:val="right" w:leader="dot" w:pos="7586"/>
            </w:tabs>
            <w:rPr>
              <w:rFonts w:eastAsiaTheme="minorEastAsia"/>
              <w:noProof/>
              <w:lang w:eastAsia="sv-SE"/>
            </w:rPr>
          </w:pPr>
          <w:hyperlink w:anchor="_Toc220943204" w:history="1">
            <w:r w:rsidR="0080325E" w:rsidRPr="001E5EF3">
              <w:rPr>
                <w:rStyle w:val="Hyperlnk"/>
                <w:noProof/>
              </w:rPr>
              <w:t>DF. Kabelkanalisationssystem</w:t>
            </w:r>
            <w:r w:rsidR="0080325E">
              <w:rPr>
                <w:noProof/>
                <w:webHidden/>
              </w:rPr>
              <w:tab/>
            </w:r>
            <w:r w:rsidR="0080325E">
              <w:rPr>
                <w:noProof/>
                <w:webHidden/>
              </w:rPr>
              <w:fldChar w:fldCharType="begin"/>
            </w:r>
            <w:r w:rsidR="0080325E">
              <w:rPr>
                <w:noProof/>
                <w:webHidden/>
              </w:rPr>
              <w:instrText xml:space="preserve"> PAGEREF _Toc220943204 \h </w:instrText>
            </w:r>
            <w:r w:rsidR="0080325E">
              <w:rPr>
                <w:noProof/>
                <w:webHidden/>
              </w:rPr>
            </w:r>
            <w:r w:rsidR="0080325E">
              <w:rPr>
                <w:noProof/>
                <w:webHidden/>
              </w:rPr>
              <w:fldChar w:fldCharType="separate"/>
            </w:r>
            <w:r w:rsidR="0080325E">
              <w:rPr>
                <w:noProof/>
                <w:webHidden/>
              </w:rPr>
              <w:t>219</w:t>
            </w:r>
            <w:r w:rsidR="0080325E">
              <w:rPr>
                <w:noProof/>
                <w:webHidden/>
              </w:rPr>
              <w:fldChar w:fldCharType="end"/>
            </w:r>
          </w:hyperlink>
        </w:p>
        <w:p w14:paraId="03261951" w14:textId="69727357" w:rsidR="0080325E" w:rsidRDefault="00166F40">
          <w:pPr>
            <w:pStyle w:val="Innehll3"/>
            <w:tabs>
              <w:tab w:val="right" w:leader="dot" w:pos="7586"/>
            </w:tabs>
            <w:rPr>
              <w:rFonts w:eastAsiaTheme="minorEastAsia"/>
              <w:noProof/>
              <w:lang w:eastAsia="sv-SE"/>
            </w:rPr>
          </w:pPr>
          <w:hyperlink w:anchor="_Toc220943205" w:history="1">
            <w:r w:rsidR="0080325E" w:rsidRPr="001E5EF3">
              <w:rPr>
                <w:rStyle w:val="Hyperlnk"/>
                <w:noProof/>
              </w:rPr>
              <w:t>DF1. Rör</w:t>
            </w:r>
            <w:r w:rsidR="0080325E">
              <w:rPr>
                <w:noProof/>
                <w:webHidden/>
              </w:rPr>
              <w:tab/>
            </w:r>
            <w:r w:rsidR="0080325E">
              <w:rPr>
                <w:noProof/>
                <w:webHidden/>
              </w:rPr>
              <w:fldChar w:fldCharType="begin"/>
            </w:r>
            <w:r w:rsidR="0080325E">
              <w:rPr>
                <w:noProof/>
                <w:webHidden/>
              </w:rPr>
              <w:instrText xml:space="preserve"> PAGEREF _Toc220943205 \h </w:instrText>
            </w:r>
            <w:r w:rsidR="0080325E">
              <w:rPr>
                <w:noProof/>
                <w:webHidden/>
              </w:rPr>
            </w:r>
            <w:r w:rsidR="0080325E">
              <w:rPr>
                <w:noProof/>
                <w:webHidden/>
              </w:rPr>
              <w:fldChar w:fldCharType="separate"/>
            </w:r>
            <w:r w:rsidR="0080325E">
              <w:rPr>
                <w:noProof/>
                <w:webHidden/>
              </w:rPr>
              <w:t>219</w:t>
            </w:r>
            <w:r w:rsidR="0080325E">
              <w:rPr>
                <w:noProof/>
                <w:webHidden/>
              </w:rPr>
              <w:fldChar w:fldCharType="end"/>
            </w:r>
          </w:hyperlink>
        </w:p>
        <w:p w14:paraId="67A5E648" w14:textId="2482BB72" w:rsidR="0080325E" w:rsidRDefault="00166F40">
          <w:pPr>
            <w:pStyle w:val="Innehll3"/>
            <w:tabs>
              <w:tab w:val="right" w:leader="dot" w:pos="7586"/>
            </w:tabs>
            <w:rPr>
              <w:rFonts w:eastAsiaTheme="minorEastAsia"/>
              <w:noProof/>
              <w:lang w:eastAsia="sv-SE"/>
            </w:rPr>
          </w:pPr>
          <w:hyperlink w:anchor="_Toc220943206" w:history="1">
            <w:r w:rsidR="0080325E" w:rsidRPr="001E5EF3">
              <w:rPr>
                <w:rStyle w:val="Hyperlnk"/>
                <w:noProof/>
              </w:rPr>
              <w:t>DF4. Kabelstege</w:t>
            </w:r>
            <w:r w:rsidR="0080325E">
              <w:rPr>
                <w:noProof/>
                <w:webHidden/>
              </w:rPr>
              <w:tab/>
            </w:r>
            <w:r w:rsidR="0080325E">
              <w:rPr>
                <w:noProof/>
                <w:webHidden/>
              </w:rPr>
              <w:fldChar w:fldCharType="begin"/>
            </w:r>
            <w:r w:rsidR="0080325E">
              <w:rPr>
                <w:noProof/>
                <w:webHidden/>
              </w:rPr>
              <w:instrText xml:space="preserve"> PAGEREF _Toc220943206 \h </w:instrText>
            </w:r>
            <w:r w:rsidR="0080325E">
              <w:rPr>
                <w:noProof/>
                <w:webHidden/>
              </w:rPr>
            </w:r>
            <w:r w:rsidR="0080325E">
              <w:rPr>
                <w:noProof/>
                <w:webHidden/>
              </w:rPr>
              <w:fldChar w:fldCharType="separate"/>
            </w:r>
            <w:r w:rsidR="0080325E">
              <w:rPr>
                <w:noProof/>
                <w:webHidden/>
              </w:rPr>
              <w:t>221</w:t>
            </w:r>
            <w:r w:rsidR="0080325E">
              <w:rPr>
                <w:noProof/>
                <w:webHidden/>
              </w:rPr>
              <w:fldChar w:fldCharType="end"/>
            </w:r>
          </w:hyperlink>
        </w:p>
        <w:p w14:paraId="6280384A" w14:textId="500FAF30" w:rsidR="0080325E" w:rsidRDefault="00166F40">
          <w:pPr>
            <w:pStyle w:val="Innehll3"/>
            <w:tabs>
              <w:tab w:val="right" w:leader="dot" w:pos="7586"/>
            </w:tabs>
            <w:rPr>
              <w:rFonts w:eastAsiaTheme="minorEastAsia"/>
              <w:noProof/>
              <w:lang w:eastAsia="sv-SE"/>
            </w:rPr>
          </w:pPr>
          <w:hyperlink w:anchor="_Toc220943207" w:history="1">
            <w:r w:rsidR="0080325E" w:rsidRPr="001E5EF3">
              <w:rPr>
                <w:rStyle w:val="Hyperlnk"/>
                <w:noProof/>
              </w:rPr>
              <w:t>DF5. Brunn</w:t>
            </w:r>
            <w:r w:rsidR="0080325E">
              <w:rPr>
                <w:noProof/>
                <w:webHidden/>
              </w:rPr>
              <w:tab/>
            </w:r>
            <w:r w:rsidR="0080325E">
              <w:rPr>
                <w:noProof/>
                <w:webHidden/>
              </w:rPr>
              <w:fldChar w:fldCharType="begin"/>
            </w:r>
            <w:r w:rsidR="0080325E">
              <w:rPr>
                <w:noProof/>
                <w:webHidden/>
              </w:rPr>
              <w:instrText xml:space="preserve"> PAGEREF _Toc220943207 \h </w:instrText>
            </w:r>
            <w:r w:rsidR="0080325E">
              <w:rPr>
                <w:noProof/>
                <w:webHidden/>
              </w:rPr>
            </w:r>
            <w:r w:rsidR="0080325E">
              <w:rPr>
                <w:noProof/>
                <w:webHidden/>
              </w:rPr>
              <w:fldChar w:fldCharType="separate"/>
            </w:r>
            <w:r w:rsidR="0080325E">
              <w:rPr>
                <w:noProof/>
                <w:webHidden/>
              </w:rPr>
              <w:t>222</w:t>
            </w:r>
            <w:r w:rsidR="0080325E">
              <w:rPr>
                <w:noProof/>
                <w:webHidden/>
              </w:rPr>
              <w:fldChar w:fldCharType="end"/>
            </w:r>
          </w:hyperlink>
        </w:p>
        <w:p w14:paraId="6BFC6172" w14:textId="79378B16" w:rsidR="0080325E" w:rsidRDefault="00166F40">
          <w:pPr>
            <w:pStyle w:val="Innehll3"/>
            <w:tabs>
              <w:tab w:val="right" w:leader="dot" w:pos="7586"/>
            </w:tabs>
            <w:rPr>
              <w:rFonts w:eastAsiaTheme="minorEastAsia"/>
              <w:noProof/>
              <w:lang w:eastAsia="sv-SE"/>
            </w:rPr>
          </w:pPr>
          <w:hyperlink w:anchor="_Toc220943208" w:history="1">
            <w:r w:rsidR="0080325E" w:rsidRPr="001E5EF3">
              <w:rPr>
                <w:rStyle w:val="Hyperlnk"/>
                <w:noProof/>
              </w:rPr>
              <w:t>DF5. Brunn/ Kabelbrunn</w:t>
            </w:r>
            <w:r w:rsidR="0080325E">
              <w:rPr>
                <w:noProof/>
                <w:webHidden/>
              </w:rPr>
              <w:tab/>
            </w:r>
            <w:r w:rsidR="0080325E">
              <w:rPr>
                <w:noProof/>
                <w:webHidden/>
              </w:rPr>
              <w:fldChar w:fldCharType="begin"/>
            </w:r>
            <w:r w:rsidR="0080325E">
              <w:rPr>
                <w:noProof/>
                <w:webHidden/>
              </w:rPr>
              <w:instrText xml:space="preserve"> PAGEREF _Toc220943208 \h </w:instrText>
            </w:r>
            <w:r w:rsidR="0080325E">
              <w:rPr>
                <w:noProof/>
                <w:webHidden/>
              </w:rPr>
            </w:r>
            <w:r w:rsidR="0080325E">
              <w:rPr>
                <w:noProof/>
                <w:webHidden/>
              </w:rPr>
              <w:fldChar w:fldCharType="separate"/>
            </w:r>
            <w:r w:rsidR="0080325E">
              <w:rPr>
                <w:noProof/>
                <w:webHidden/>
              </w:rPr>
              <w:t>222</w:t>
            </w:r>
            <w:r w:rsidR="0080325E">
              <w:rPr>
                <w:noProof/>
                <w:webHidden/>
              </w:rPr>
              <w:fldChar w:fldCharType="end"/>
            </w:r>
          </w:hyperlink>
        </w:p>
        <w:p w14:paraId="4C334833" w14:textId="10029FBD" w:rsidR="0080325E" w:rsidRDefault="00166F40">
          <w:pPr>
            <w:pStyle w:val="Innehll2"/>
            <w:tabs>
              <w:tab w:val="right" w:leader="dot" w:pos="7586"/>
            </w:tabs>
            <w:rPr>
              <w:rFonts w:eastAsiaTheme="minorEastAsia"/>
              <w:noProof/>
              <w:lang w:eastAsia="sv-SE"/>
            </w:rPr>
          </w:pPr>
          <w:hyperlink w:anchor="_Toc220943209" w:history="1">
            <w:r w:rsidR="0080325E" w:rsidRPr="001E5EF3">
              <w:rPr>
                <w:rStyle w:val="Hyperlnk"/>
                <w:noProof/>
              </w:rPr>
              <w:t>DH. System för trafikledning och anläggningsövervakning</w:t>
            </w:r>
            <w:r w:rsidR="0080325E">
              <w:rPr>
                <w:noProof/>
                <w:webHidden/>
              </w:rPr>
              <w:tab/>
            </w:r>
            <w:r w:rsidR="0080325E">
              <w:rPr>
                <w:noProof/>
                <w:webHidden/>
              </w:rPr>
              <w:fldChar w:fldCharType="begin"/>
            </w:r>
            <w:r w:rsidR="0080325E">
              <w:rPr>
                <w:noProof/>
                <w:webHidden/>
              </w:rPr>
              <w:instrText xml:space="preserve"> PAGEREF _Toc220943209 \h </w:instrText>
            </w:r>
            <w:r w:rsidR="0080325E">
              <w:rPr>
                <w:noProof/>
                <w:webHidden/>
              </w:rPr>
            </w:r>
            <w:r w:rsidR="0080325E">
              <w:rPr>
                <w:noProof/>
                <w:webHidden/>
              </w:rPr>
              <w:fldChar w:fldCharType="separate"/>
            </w:r>
            <w:r w:rsidR="0080325E">
              <w:rPr>
                <w:noProof/>
                <w:webHidden/>
              </w:rPr>
              <w:t>223</w:t>
            </w:r>
            <w:r w:rsidR="0080325E">
              <w:rPr>
                <w:noProof/>
                <w:webHidden/>
              </w:rPr>
              <w:fldChar w:fldCharType="end"/>
            </w:r>
          </w:hyperlink>
        </w:p>
        <w:p w14:paraId="6665BB0B" w14:textId="64AFDA15" w:rsidR="0080325E" w:rsidRDefault="00166F40">
          <w:pPr>
            <w:pStyle w:val="Innehll2"/>
            <w:tabs>
              <w:tab w:val="right" w:leader="dot" w:pos="7586"/>
            </w:tabs>
            <w:rPr>
              <w:rFonts w:eastAsiaTheme="minorEastAsia"/>
              <w:noProof/>
              <w:lang w:eastAsia="sv-SE"/>
            </w:rPr>
          </w:pPr>
          <w:hyperlink w:anchor="_Toc220943210" w:history="1">
            <w:r w:rsidR="0080325E" w:rsidRPr="001E5EF3">
              <w:rPr>
                <w:rStyle w:val="Hyperlnk"/>
                <w:noProof/>
              </w:rPr>
              <w:t>DI. IT-infrastruktur</w:t>
            </w:r>
            <w:r w:rsidR="0080325E">
              <w:rPr>
                <w:noProof/>
                <w:webHidden/>
              </w:rPr>
              <w:tab/>
            </w:r>
            <w:r w:rsidR="0080325E">
              <w:rPr>
                <w:noProof/>
                <w:webHidden/>
              </w:rPr>
              <w:fldChar w:fldCharType="begin"/>
            </w:r>
            <w:r w:rsidR="0080325E">
              <w:rPr>
                <w:noProof/>
                <w:webHidden/>
              </w:rPr>
              <w:instrText xml:space="preserve"> PAGEREF _Toc220943210 \h </w:instrText>
            </w:r>
            <w:r w:rsidR="0080325E">
              <w:rPr>
                <w:noProof/>
                <w:webHidden/>
              </w:rPr>
            </w:r>
            <w:r w:rsidR="0080325E">
              <w:rPr>
                <w:noProof/>
                <w:webHidden/>
              </w:rPr>
              <w:fldChar w:fldCharType="separate"/>
            </w:r>
            <w:r w:rsidR="0080325E">
              <w:rPr>
                <w:noProof/>
                <w:webHidden/>
              </w:rPr>
              <w:t>224</w:t>
            </w:r>
            <w:r w:rsidR="0080325E">
              <w:rPr>
                <w:noProof/>
                <w:webHidden/>
              </w:rPr>
              <w:fldChar w:fldCharType="end"/>
            </w:r>
          </w:hyperlink>
        </w:p>
        <w:p w14:paraId="67C59220" w14:textId="2987A16A" w:rsidR="0080325E" w:rsidRDefault="00166F40">
          <w:pPr>
            <w:pStyle w:val="Innehll3"/>
            <w:tabs>
              <w:tab w:val="right" w:leader="dot" w:pos="7586"/>
            </w:tabs>
            <w:rPr>
              <w:rFonts w:eastAsiaTheme="minorEastAsia"/>
              <w:noProof/>
              <w:lang w:eastAsia="sv-SE"/>
            </w:rPr>
          </w:pPr>
          <w:hyperlink w:anchor="_Toc220943211" w:history="1">
            <w:r w:rsidR="0080325E" w:rsidRPr="001E5EF3">
              <w:rPr>
                <w:rStyle w:val="Hyperlnk"/>
                <w:noProof/>
              </w:rPr>
              <w:t>DI1. Kommunikationsanläggning</w:t>
            </w:r>
            <w:r w:rsidR="0080325E">
              <w:rPr>
                <w:noProof/>
                <w:webHidden/>
              </w:rPr>
              <w:tab/>
            </w:r>
            <w:r w:rsidR="0080325E">
              <w:rPr>
                <w:noProof/>
                <w:webHidden/>
              </w:rPr>
              <w:fldChar w:fldCharType="begin"/>
            </w:r>
            <w:r w:rsidR="0080325E">
              <w:rPr>
                <w:noProof/>
                <w:webHidden/>
              </w:rPr>
              <w:instrText xml:space="preserve"> PAGEREF _Toc220943211 \h </w:instrText>
            </w:r>
            <w:r w:rsidR="0080325E">
              <w:rPr>
                <w:noProof/>
                <w:webHidden/>
              </w:rPr>
            </w:r>
            <w:r w:rsidR="0080325E">
              <w:rPr>
                <w:noProof/>
                <w:webHidden/>
              </w:rPr>
              <w:fldChar w:fldCharType="separate"/>
            </w:r>
            <w:r w:rsidR="0080325E">
              <w:rPr>
                <w:noProof/>
                <w:webHidden/>
              </w:rPr>
              <w:t>224</w:t>
            </w:r>
            <w:r w:rsidR="0080325E">
              <w:rPr>
                <w:noProof/>
                <w:webHidden/>
              </w:rPr>
              <w:fldChar w:fldCharType="end"/>
            </w:r>
          </w:hyperlink>
        </w:p>
        <w:p w14:paraId="2183BC81" w14:textId="3F88F717" w:rsidR="0080325E" w:rsidRDefault="00166F40">
          <w:pPr>
            <w:pStyle w:val="Innehll3"/>
            <w:tabs>
              <w:tab w:val="right" w:leader="dot" w:pos="7586"/>
            </w:tabs>
            <w:rPr>
              <w:rFonts w:eastAsiaTheme="minorEastAsia"/>
              <w:noProof/>
              <w:lang w:eastAsia="sv-SE"/>
            </w:rPr>
          </w:pPr>
          <w:hyperlink w:anchor="_Toc220943212" w:history="1">
            <w:r w:rsidR="0080325E" w:rsidRPr="001E5EF3">
              <w:rPr>
                <w:rStyle w:val="Hyperlnk"/>
                <w:noProof/>
              </w:rPr>
              <w:t>DI2. Telekabel</w:t>
            </w:r>
            <w:r w:rsidR="0080325E">
              <w:rPr>
                <w:noProof/>
                <w:webHidden/>
              </w:rPr>
              <w:tab/>
            </w:r>
            <w:r w:rsidR="0080325E">
              <w:rPr>
                <w:noProof/>
                <w:webHidden/>
              </w:rPr>
              <w:fldChar w:fldCharType="begin"/>
            </w:r>
            <w:r w:rsidR="0080325E">
              <w:rPr>
                <w:noProof/>
                <w:webHidden/>
              </w:rPr>
              <w:instrText xml:space="preserve"> PAGEREF _Toc220943212 \h </w:instrText>
            </w:r>
            <w:r w:rsidR="0080325E">
              <w:rPr>
                <w:noProof/>
                <w:webHidden/>
              </w:rPr>
            </w:r>
            <w:r w:rsidR="0080325E">
              <w:rPr>
                <w:noProof/>
                <w:webHidden/>
              </w:rPr>
              <w:fldChar w:fldCharType="separate"/>
            </w:r>
            <w:r w:rsidR="0080325E">
              <w:rPr>
                <w:noProof/>
                <w:webHidden/>
              </w:rPr>
              <w:t>225</w:t>
            </w:r>
            <w:r w:rsidR="0080325E">
              <w:rPr>
                <w:noProof/>
                <w:webHidden/>
              </w:rPr>
              <w:fldChar w:fldCharType="end"/>
            </w:r>
          </w:hyperlink>
        </w:p>
        <w:p w14:paraId="55E36366" w14:textId="5F4A811D" w:rsidR="0080325E" w:rsidRDefault="00166F40">
          <w:pPr>
            <w:pStyle w:val="Innehll3"/>
            <w:tabs>
              <w:tab w:val="right" w:leader="dot" w:pos="7586"/>
            </w:tabs>
            <w:rPr>
              <w:rFonts w:eastAsiaTheme="minorEastAsia"/>
              <w:noProof/>
              <w:lang w:eastAsia="sv-SE"/>
            </w:rPr>
          </w:pPr>
          <w:hyperlink w:anchor="_Toc220943213" w:history="1">
            <w:r w:rsidR="0080325E" w:rsidRPr="001E5EF3">
              <w:rPr>
                <w:rStyle w:val="Hyperlnk"/>
                <w:noProof/>
              </w:rPr>
              <w:t>DI2. Telekabel/ Optokabel</w:t>
            </w:r>
            <w:r w:rsidR="0080325E">
              <w:rPr>
                <w:noProof/>
                <w:webHidden/>
              </w:rPr>
              <w:tab/>
            </w:r>
            <w:r w:rsidR="0080325E">
              <w:rPr>
                <w:noProof/>
                <w:webHidden/>
              </w:rPr>
              <w:fldChar w:fldCharType="begin"/>
            </w:r>
            <w:r w:rsidR="0080325E">
              <w:rPr>
                <w:noProof/>
                <w:webHidden/>
              </w:rPr>
              <w:instrText xml:space="preserve"> PAGEREF _Toc220943213 \h </w:instrText>
            </w:r>
            <w:r w:rsidR="0080325E">
              <w:rPr>
                <w:noProof/>
                <w:webHidden/>
              </w:rPr>
            </w:r>
            <w:r w:rsidR="0080325E">
              <w:rPr>
                <w:noProof/>
                <w:webHidden/>
              </w:rPr>
              <w:fldChar w:fldCharType="separate"/>
            </w:r>
            <w:r w:rsidR="0080325E">
              <w:rPr>
                <w:noProof/>
                <w:webHidden/>
              </w:rPr>
              <w:t>225</w:t>
            </w:r>
            <w:r w:rsidR="0080325E">
              <w:rPr>
                <w:noProof/>
                <w:webHidden/>
              </w:rPr>
              <w:fldChar w:fldCharType="end"/>
            </w:r>
          </w:hyperlink>
        </w:p>
        <w:p w14:paraId="0F692549" w14:textId="39CD3484" w:rsidR="0080325E" w:rsidRDefault="00166F40">
          <w:pPr>
            <w:pStyle w:val="Innehll3"/>
            <w:tabs>
              <w:tab w:val="right" w:leader="dot" w:pos="7586"/>
            </w:tabs>
            <w:rPr>
              <w:rFonts w:eastAsiaTheme="minorEastAsia"/>
              <w:noProof/>
              <w:lang w:eastAsia="sv-SE"/>
            </w:rPr>
          </w:pPr>
          <w:hyperlink w:anchor="_Toc220943214" w:history="1">
            <w:r w:rsidR="0080325E" w:rsidRPr="001E5EF3">
              <w:rPr>
                <w:rStyle w:val="Hyperlnk"/>
                <w:noProof/>
              </w:rPr>
              <w:t>DI2. Telekabel/ Lokalt accessnät</w:t>
            </w:r>
            <w:r w:rsidR="0080325E">
              <w:rPr>
                <w:noProof/>
                <w:webHidden/>
              </w:rPr>
              <w:tab/>
            </w:r>
            <w:r w:rsidR="0080325E">
              <w:rPr>
                <w:noProof/>
                <w:webHidden/>
              </w:rPr>
              <w:fldChar w:fldCharType="begin"/>
            </w:r>
            <w:r w:rsidR="0080325E">
              <w:rPr>
                <w:noProof/>
                <w:webHidden/>
              </w:rPr>
              <w:instrText xml:space="preserve"> PAGEREF _Toc220943214 \h </w:instrText>
            </w:r>
            <w:r w:rsidR="0080325E">
              <w:rPr>
                <w:noProof/>
                <w:webHidden/>
              </w:rPr>
            </w:r>
            <w:r w:rsidR="0080325E">
              <w:rPr>
                <w:noProof/>
                <w:webHidden/>
              </w:rPr>
              <w:fldChar w:fldCharType="separate"/>
            </w:r>
            <w:r w:rsidR="0080325E">
              <w:rPr>
                <w:noProof/>
                <w:webHidden/>
              </w:rPr>
              <w:t>225</w:t>
            </w:r>
            <w:r w:rsidR="0080325E">
              <w:rPr>
                <w:noProof/>
                <w:webHidden/>
              </w:rPr>
              <w:fldChar w:fldCharType="end"/>
            </w:r>
          </w:hyperlink>
        </w:p>
        <w:p w14:paraId="4FC82434" w14:textId="0E4C32F7" w:rsidR="0080325E" w:rsidRDefault="00166F40">
          <w:pPr>
            <w:pStyle w:val="Innehll3"/>
            <w:tabs>
              <w:tab w:val="right" w:leader="dot" w:pos="7586"/>
            </w:tabs>
            <w:rPr>
              <w:rFonts w:eastAsiaTheme="minorEastAsia"/>
              <w:noProof/>
              <w:lang w:eastAsia="sv-SE"/>
            </w:rPr>
          </w:pPr>
          <w:hyperlink w:anchor="_Toc220943215" w:history="1">
            <w:r w:rsidR="0080325E" w:rsidRPr="001E5EF3">
              <w:rPr>
                <w:rStyle w:val="Hyperlnk"/>
                <w:noProof/>
              </w:rPr>
              <w:t>DI2. Telekabel/ Fastighetsnät</w:t>
            </w:r>
            <w:r w:rsidR="0080325E">
              <w:rPr>
                <w:noProof/>
                <w:webHidden/>
              </w:rPr>
              <w:tab/>
            </w:r>
            <w:r w:rsidR="0080325E">
              <w:rPr>
                <w:noProof/>
                <w:webHidden/>
              </w:rPr>
              <w:fldChar w:fldCharType="begin"/>
            </w:r>
            <w:r w:rsidR="0080325E">
              <w:rPr>
                <w:noProof/>
                <w:webHidden/>
              </w:rPr>
              <w:instrText xml:space="preserve"> PAGEREF _Toc220943215 \h </w:instrText>
            </w:r>
            <w:r w:rsidR="0080325E">
              <w:rPr>
                <w:noProof/>
                <w:webHidden/>
              </w:rPr>
            </w:r>
            <w:r w:rsidR="0080325E">
              <w:rPr>
                <w:noProof/>
                <w:webHidden/>
              </w:rPr>
              <w:fldChar w:fldCharType="separate"/>
            </w:r>
            <w:r w:rsidR="0080325E">
              <w:rPr>
                <w:noProof/>
                <w:webHidden/>
              </w:rPr>
              <w:t>226</w:t>
            </w:r>
            <w:r w:rsidR="0080325E">
              <w:rPr>
                <w:noProof/>
                <w:webHidden/>
              </w:rPr>
              <w:fldChar w:fldCharType="end"/>
            </w:r>
          </w:hyperlink>
        </w:p>
        <w:p w14:paraId="4C21D20E" w14:textId="7CC6AB92" w:rsidR="0080325E" w:rsidRDefault="00166F40">
          <w:pPr>
            <w:pStyle w:val="Innehll3"/>
            <w:tabs>
              <w:tab w:val="right" w:leader="dot" w:pos="7586"/>
            </w:tabs>
            <w:rPr>
              <w:rFonts w:eastAsiaTheme="minorEastAsia"/>
              <w:noProof/>
              <w:lang w:eastAsia="sv-SE"/>
            </w:rPr>
          </w:pPr>
          <w:hyperlink w:anchor="_Toc220943216" w:history="1">
            <w:r w:rsidR="0080325E" w:rsidRPr="001E5EF3">
              <w:rPr>
                <w:rStyle w:val="Hyperlnk"/>
                <w:noProof/>
              </w:rPr>
              <w:t>DI3. Serveranläggning</w:t>
            </w:r>
            <w:r w:rsidR="0080325E">
              <w:rPr>
                <w:noProof/>
                <w:webHidden/>
              </w:rPr>
              <w:tab/>
            </w:r>
            <w:r w:rsidR="0080325E">
              <w:rPr>
                <w:noProof/>
                <w:webHidden/>
              </w:rPr>
              <w:fldChar w:fldCharType="begin"/>
            </w:r>
            <w:r w:rsidR="0080325E">
              <w:rPr>
                <w:noProof/>
                <w:webHidden/>
              </w:rPr>
              <w:instrText xml:space="preserve"> PAGEREF _Toc220943216 \h </w:instrText>
            </w:r>
            <w:r w:rsidR="0080325E">
              <w:rPr>
                <w:noProof/>
                <w:webHidden/>
              </w:rPr>
            </w:r>
            <w:r w:rsidR="0080325E">
              <w:rPr>
                <w:noProof/>
                <w:webHidden/>
              </w:rPr>
              <w:fldChar w:fldCharType="separate"/>
            </w:r>
            <w:r w:rsidR="0080325E">
              <w:rPr>
                <w:noProof/>
                <w:webHidden/>
              </w:rPr>
              <w:t>226</w:t>
            </w:r>
            <w:r w:rsidR="0080325E">
              <w:rPr>
                <w:noProof/>
                <w:webHidden/>
              </w:rPr>
              <w:fldChar w:fldCharType="end"/>
            </w:r>
          </w:hyperlink>
        </w:p>
        <w:p w14:paraId="488443E5" w14:textId="62FA1C25" w:rsidR="0080325E" w:rsidRDefault="00166F40">
          <w:pPr>
            <w:pStyle w:val="Innehll3"/>
            <w:tabs>
              <w:tab w:val="right" w:leader="dot" w:pos="7586"/>
            </w:tabs>
            <w:rPr>
              <w:rFonts w:eastAsiaTheme="minorEastAsia"/>
              <w:noProof/>
              <w:lang w:eastAsia="sv-SE"/>
            </w:rPr>
          </w:pPr>
          <w:hyperlink w:anchor="_Toc220943217" w:history="1">
            <w:r w:rsidR="0080325E" w:rsidRPr="001E5EF3">
              <w:rPr>
                <w:rStyle w:val="Hyperlnk"/>
                <w:noProof/>
              </w:rPr>
              <w:t>DI4. Telefonianläggning</w:t>
            </w:r>
            <w:r w:rsidR="0080325E">
              <w:rPr>
                <w:noProof/>
                <w:webHidden/>
              </w:rPr>
              <w:tab/>
            </w:r>
            <w:r w:rsidR="0080325E">
              <w:rPr>
                <w:noProof/>
                <w:webHidden/>
              </w:rPr>
              <w:fldChar w:fldCharType="begin"/>
            </w:r>
            <w:r w:rsidR="0080325E">
              <w:rPr>
                <w:noProof/>
                <w:webHidden/>
              </w:rPr>
              <w:instrText xml:space="preserve"> PAGEREF _Toc220943217 \h </w:instrText>
            </w:r>
            <w:r w:rsidR="0080325E">
              <w:rPr>
                <w:noProof/>
                <w:webHidden/>
              </w:rPr>
            </w:r>
            <w:r w:rsidR="0080325E">
              <w:rPr>
                <w:noProof/>
                <w:webHidden/>
              </w:rPr>
              <w:fldChar w:fldCharType="separate"/>
            </w:r>
            <w:r w:rsidR="0080325E">
              <w:rPr>
                <w:noProof/>
                <w:webHidden/>
              </w:rPr>
              <w:t>226</w:t>
            </w:r>
            <w:r w:rsidR="0080325E">
              <w:rPr>
                <w:noProof/>
                <w:webHidden/>
              </w:rPr>
              <w:fldChar w:fldCharType="end"/>
            </w:r>
          </w:hyperlink>
        </w:p>
        <w:p w14:paraId="152D75BF" w14:textId="6D8A7657" w:rsidR="0080325E" w:rsidRDefault="00166F40">
          <w:pPr>
            <w:pStyle w:val="Innehll3"/>
            <w:tabs>
              <w:tab w:val="right" w:leader="dot" w:pos="7586"/>
            </w:tabs>
            <w:rPr>
              <w:rFonts w:eastAsiaTheme="minorEastAsia"/>
              <w:noProof/>
              <w:lang w:eastAsia="sv-SE"/>
            </w:rPr>
          </w:pPr>
          <w:hyperlink w:anchor="_Toc220943218" w:history="1">
            <w:r w:rsidR="0080325E" w:rsidRPr="001E5EF3">
              <w:rPr>
                <w:rStyle w:val="Hyperlnk"/>
                <w:noProof/>
              </w:rPr>
              <w:t>DI5. Radioanläggning</w:t>
            </w:r>
            <w:r w:rsidR="0080325E">
              <w:rPr>
                <w:noProof/>
                <w:webHidden/>
              </w:rPr>
              <w:tab/>
            </w:r>
            <w:r w:rsidR="0080325E">
              <w:rPr>
                <w:noProof/>
                <w:webHidden/>
              </w:rPr>
              <w:fldChar w:fldCharType="begin"/>
            </w:r>
            <w:r w:rsidR="0080325E">
              <w:rPr>
                <w:noProof/>
                <w:webHidden/>
              </w:rPr>
              <w:instrText xml:space="preserve"> PAGEREF _Toc220943218 \h </w:instrText>
            </w:r>
            <w:r w:rsidR="0080325E">
              <w:rPr>
                <w:noProof/>
                <w:webHidden/>
              </w:rPr>
            </w:r>
            <w:r w:rsidR="0080325E">
              <w:rPr>
                <w:noProof/>
                <w:webHidden/>
              </w:rPr>
              <w:fldChar w:fldCharType="separate"/>
            </w:r>
            <w:r w:rsidR="0080325E">
              <w:rPr>
                <w:noProof/>
                <w:webHidden/>
              </w:rPr>
              <w:t>227</w:t>
            </w:r>
            <w:r w:rsidR="0080325E">
              <w:rPr>
                <w:noProof/>
                <w:webHidden/>
              </w:rPr>
              <w:fldChar w:fldCharType="end"/>
            </w:r>
          </w:hyperlink>
        </w:p>
        <w:p w14:paraId="0C0AD3CB" w14:textId="79AC2E98" w:rsidR="0080325E" w:rsidRDefault="00166F40">
          <w:pPr>
            <w:pStyle w:val="Innehll3"/>
            <w:tabs>
              <w:tab w:val="right" w:leader="dot" w:pos="7586"/>
            </w:tabs>
            <w:rPr>
              <w:rFonts w:eastAsiaTheme="minorEastAsia"/>
              <w:noProof/>
              <w:lang w:eastAsia="sv-SE"/>
            </w:rPr>
          </w:pPr>
          <w:hyperlink w:anchor="_Toc220943219" w:history="1">
            <w:r w:rsidR="0080325E" w:rsidRPr="001E5EF3">
              <w:rPr>
                <w:rStyle w:val="Hyperlnk"/>
                <w:noProof/>
              </w:rPr>
              <w:t>DI51. Tunnelradio</w:t>
            </w:r>
            <w:r w:rsidR="0080325E">
              <w:rPr>
                <w:noProof/>
                <w:webHidden/>
              </w:rPr>
              <w:tab/>
            </w:r>
            <w:r w:rsidR="0080325E">
              <w:rPr>
                <w:noProof/>
                <w:webHidden/>
              </w:rPr>
              <w:fldChar w:fldCharType="begin"/>
            </w:r>
            <w:r w:rsidR="0080325E">
              <w:rPr>
                <w:noProof/>
                <w:webHidden/>
              </w:rPr>
              <w:instrText xml:space="preserve"> PAGEREF _Toc220943219 \h </w:instrText>
            </w:r>
            <w:r w:rsidR="0080325E">
              <w:rPr>
                <w:noProof/>
                <w:webHidden/>
              </w:rPr>
            </w:r>
            <w:r w:rsidR="0080325E">
              <w:rPr>
                <w:noProof/>
                <w:webHidden/>
              </w:rPr>
              <w:fldChar w:fldCharType="separate"/>
            </w:r>
            <w:r w:rsidR="0080325E">
              <w:rPr>
                <w:noProof/>
                <w:webHidden/>
              </w:rPr>
              <w:t>227</w:t>
            </w:r>
            <w:r w:rsidR="0080325E">
              <w:rPr>
                <w:noProof/>
                <w:webHidden/>
              </w:rPr>
              <w:fldChar w:fldCharType="end"/>
            </w:r>
          </w:hyperlink>
        </w:p>
        <w:p w14:paraId="166BB717" w14:textId="67DC5D59" w:rsidR="0080325E" w:rsidRDefault="00166F40">
          <w:pPr>
            <w:pStyle w:val="Innehll3"/>
            <w:tabs>
              <w:tab w:val="right" w:leader="dot" w:pos="7586"/>
            </w:tabs>
            <w:rPr>
              <w:rFonts w:eastAsiaTheme="minorEastAsia"/>
              <w:noProof/>
              <w:lang w:eastAsia="sv-SE"/>
            </w:rPr>
          </w:pPr>
          <w:hyperlink w:anchor="_Toc220943220" w:history="1">
            <w:r w:rsidR="0080325E" w:rsidRPr="001E5EF3">
              <w:rPr>
                <w:rStyle w:val="Hyperlnk"/>
                <w:noProof/>
              </w:rPr>
              <w:t>DI51b. RAKEL</w:t>
            </w:r>
            <w:r w:rsidR="0080325E">
              <w:rPr>
                <w:noProof/>
                <w:webHidden/>
              </w:rPr>
              <w:tab/>
            </w:r>
            <w:r w:rsidR="0080325E">
              <w:rPr>
                <w:noProof/>
                <w:webHidden/>
              </w:rPr>
              <w:fldChar w:fldCharType="begin"/>
            </w:r>
            <w:r w:rsidR="0080325E">
              <w:rPr>
                <w:noProof/>
                <w:webHidden/>
              </w:rPr>
              <w:instrText xml:space="preserve"> PAGEREF _Toc220943220 \h </w:instrText>
            </w:r>
            <w:r w:rsidR="0080325E">
              <w:rPr>
                <w:noProof/>
                <w:webHidden/>
              </w:rPr>
            </w:r>
            <w:r w:rsidR="0080325E">
              <w:rPr>
                <w:noProof/>
                <w:webHidden/>
              </w:rPr>
              <w:fldChar w:fldCharType="separate"/>
            </w:r>
            <w:r w:rsidR="0080325E">
              <w:rPr>
                <w:noProof/>
                <w:webHidden/>
              </w:rPr>
              <w:t>227</w:t>
            </w:r>
            <w:r w:rsidR="0080325E">
              <w:rPr>
                <w:noProof/>
                <w:webHidden/>
              </w:rPr>
              <w:fldChar w:fldCharType="end"/>
            </w:r>
          </w:hyperlink>
        </w:p>
        <w:p w14:paraId="3D5BA481" w14:textId="2D9DC75F" w:rsidR="0080325E" w:rsidRDefault="00166F40">
          <w:pPr>
            <w:pStyle w:val="Innehll3"/>
            <w:tabs>
              <w:tab w:val="right" w:leader="dot" w:pos="7586"/>
            </w:tabs>
            <w:rPr>
              <w:rFonts w:eastAsiaTheme="minorEastAsia"/>
              <w:noProof/>
              <w:lang w:eastAsia="sv-SE"/>
            </w:rPr>
          </w:pPr>
          <w:hyperlink w:anchor="_Toc220943221" w:history="1">
            <w:r w:rsidR="0080325E" w:rsidRPr="001E5EF3">
              <w:rPr>
                <w:rStyle w:val="Hyperlnk"/>
                <w:noProof/>
              </w:rPr>
              <w:t>DI51c. System för publik operatör</w:t>
            </w:r>
            <w:r w:rsidR="0080325E">
              <w:rPr>
                <w:noProof/>
                <w:webHidden/>
              </w:rPr>
              <w:tab/>
            </w:r>
            <w:r w:rsidR="0080325E">
              <w:rPr>
                <w:noProof/>
                <w:webHidden/>
              </w:rPr>
              <w:fldChar w:fldCharType="begin"/>
            </w:r>
            <w:r w:rsidR="0080325E">
              <w:rPr>
                <w:noProof/>
                <w:webHidden/>
              </w:rPr>
              <w:instrText xml:space="preserve"> PAGEREF _Toc220943221 \h </w:instrText>
            </w:r>
            <w:r w:rsidR="0080325E">
              <w:rPr>
                <w:noProof/>
                <w:webHidden/>
              </w:rPr>
            </w:r>
            <w:r w:rsidR="0080325E">
              <w:rPr>
                <w:noProof/>
                <w:webHidden/>
              </w:rPr>
              <w:fldChar w:fldCharType="separate"/>
            </w:r>
            <w:r w:rsidR="0080325E">
              <w:rPr>
                <w:noProof/>
                <w:webHidden/>
              </w:rPr>
              <w:t>228</w:t>
            </w:r>
            <w:r w:rsidR="0080325E">
              <w:rPr>
                <w:noProof/>
                <w:webHidden/>
              </w:rPr>
              <w:fldChar w:fldCharType="end"/>
            </w:r>
          </w:hyperlink>
        </w:p>
        <w:p w14:paraId="7FC2B6B6" w14:textId="449B3687" w:rsidR="0080325E" w:rsidRDefault="00166F40">
          <w:pPr>
            <w:pStyle w:val="Innehll3"/>
            <w:tabs>
              <w:tab w:val="right" w:leader="dot" w:pos="7586"/>
            </w:tabs>
            <w:rPr>
              <w:rFonts w:eastAsiaTheme="minorEastAsia"/>
              <w:noProof/>
              <w:lang w:eastAsia="sv-SE"/>
            </w:rPr>
          </w:pPr>
          <w:hyperlink w:anchor="_Toc220943222" w:history="1">
            <w:r w:rsidR="0080325E" w:rsidRPr="001E5EF3">
              <w:rPr>
                <w:rStyle w:val="Hyperlnk"/>
                <w:noProof/>
              </w:rPr>
              <w:t>DI51d. FM-radio</w:t>
            </w:r>
            <w:r w:rsidR="0080325E">
              <w:rPr>
                <w:noProof/>
                <w:webHidden/>
              </w:rPr>
              <w:tab/>
            </w:r>
            <w:r w:rsidR="0080325E">
              <w:rPr>
                <w:noProof/>
                <w:webHidden/>
              </w:rPr>
              <w:fldChar w:fldCharType="begin"/>
            </w:r>
            <w:r w:rsidR="0080325E">
              <w:rPr>
                <w:noProof/>
                <w:webHidden/>
              </w:rPr>
              <w:instrText xml:space="preserve"> PAGEREF _Toc220943222 \h </w:instrText>
            </w:r>
            <w:r w:rsidR="0080325E">
              <w:rPr>
                <w:noProof/>
                <w:webHidden/>
              </w:rPr>
            </w:r>
            <w:r w:rsidR="0080325E">
              <w:rPr>
                <w:noProof/>
                <w:webHidden/>
              </w:rPr>
              <w:fldChar w:fldCharType="separate"/>
            </w:r>
            <w:r w:rsidR="0080325E">
              <w:rPr>
                <w:noProof/>
                <w:webHidden/>
              </w:rPr>
              <w:t>228</w:t>
            </w:r>
            <w:r w:rsidR="0080325E">
              <w:rPr>
                <w:noProof/>
                <w:webHidden/>
              </w:rPr>
              <w:fldChar w:fldCharType="end"/>
            </w:r>
          </w:hyperlink>
        </w:p>
        <w:p w14:paraId="6BE859C1" w14:textId="7C063342" w:rsidR="0080325E" w:rsidRDefault="00166F40">
          <w:pPr>
            <w:pStyle w:val="Innehll2"/>
            <w:tabs>
              <w:tab w:val="right" w:leader="dot" w:pos="7586"/>
            </w:tabs>
            <w:rPr>
              <w:rFonts w:eastAsiaTheme="minorEastAsia"/>
              <w:noProof/>
              <w:lang w:eastAsia="sv-SE"/>
            </w:rPr>
          </w:pPr>
          <w:hyperlink w:anchor="_Toc220943223" w:history="1">
            <w:r w:rsidR="0080325E" w:rsidRPr="001E5EF3">
              <w:rPr>
                <w:rStyle w:val="Hyperlnk"/>
                <w:noProof/>
              </w:rPr>
              <w:t>DJ. Passage för fauna e.d.</w:t>
            </w:r>
            <w:r w:rsidR="0080325E">
              <w:rPr>
                <w:noProof/>
                <w:webHidden/>
              </w:rPr>
              <w:tab/>
            </w:r>
            <w:r w:rsidR="0080325E">
              <w:rPr>
                <w:noProof/>
                <w:webHidden/>
              </w:rPr>
              <w:fldChar w:fldCharType="begin"/>
            </w:r>
            <w:r w:rsidR="0080325E">
              <w:rPr>
                <w:noProof/>
                <w:webHidden/>
              </w:rPr>
              <w:instrText xml:space="preserve"> PAGEREF _Toc220943223 \h </w:instrText>
            </w:r>
            <w:r w:rsidR="0080325E">
              <w:rPr>
                <w:noProof/>
                <w:webHidden/>
              </w:rPr>
            </w:r>
            <w:r w:rsidR="0080325E">
              <w:rPr>
                <w:noProof/>
                <w:webHidden/>
              </w:rPr>
              <w:fldChar w:fldCharType="separate"/>
            </w:r>
            <w:r w:rsidR="0080325E">
              <w:rPr>
                <w:noProof/>
                <w:webHidden/>
              </w:rPr>
              <w:t>229</w:t>
            </w:r>
            <w:r w:rsidR="0080325E">
              <w:rPr>
                <w:noProof/>
                <w:webHidden/>
              </w:rPr>
              <w:fldChar w:fldCharType="end"/>
            </w:r>
          </w:hyperlink>
        </w:p>
        <w:p w14:paraId="4BC821D8" w14:textId="59EBBD22" w:rsidR="0080325E" w:rsidRDefault="00166F40">
          <w:pPr>
            <w:pStyle w:val="Innehll2"/>
            <w:tabs>
              <w:tab w:val="right" w:leader="dot" w:pos="7586"/>
            </w:tabs>
            <w:rPr>
              <w:rFonts w:eastAsiaTheme="minorEastAsia"/>
              <w:noProof/>
              <w:lang w:eastAsia="sv-SE"/>
            </w:rPr>
          </w:pPr>
          <w:hyperlink w:anchor="_Toc220943224" w:history="1">
            <w:r w:rsidR="0080325E" w:rsidRPr="001E5EF3">
              <w:rPr>
                <w:rStyle w:val="Hyperlnk"/>
                <w:noProof/>
              </w:rPr>
              <w:t>DZ. Övrigt</w:t>
            </w:r>
            <w:r w:rsidR="0080325E">
              <w:rPr>
                <w:noProof/>
                <w:webHidden/>
              </w:rPr>
              <w:tab/>
            </w:r>
            <w:r w:rsidR="0080325E">
              <w:rPr>
                <w:noProof/>
                <w:webHidden/>
              </w:rPr>
              <w:fldChar w:fldCharType="begin"/>
            </w:r>
            <w:r w:rsidR="0080325E">
              <w:rPr>
                <w:noProof/>
                <w:webHidden/>
              </w:rPr>
              <w:instrText xml:space="preserve"> PAGEREF _Toc220943224 \h </w:instrText>
            </w:r>
            <w:r w:rsidR="0080325E">
              <w:rPr>
                <w:noProof/>
                <w:webHidden/>
              </w:rPr>
            </w:r>
            <w:r w:rsidR="0080325E">
              <w:rPr>
                <w:noProof/>
                <w:webHidden/>
              </w:rPr>
              <w:fldChar w:fldCharType="separate"/>
            </w:r>
            <w:r w:rsidR="0080325E">
              <w:rPr>
                <w:noProof/>
                <w:webHidden/>
              </w:rPr>
              <w:t>231</w:t>
            </w:r>
            <w:r w:rsidR="0080325E">
              <w:rPr>
                <w:noProof/>
                <w:webHidden/>
              </w:rPr>
              <w:fldChar w:fldCharType="end"/>
            </w:r>
          </w:hyperlink>
        </w:p>
        <w:p w14:paraId="57C7487D" w14:textId="53E541C7" w:rsidR="0080325E" w:rsidRDefault="00166F40">
          <w:pPr>
            <w:pStyle w:val="Innehll1"/>
            <w:rPr>
              <w:rFonts w:eastAsiaTheme="minorEastAsia"/>
              <w:noProof/>
              <w:lang w:eastAsia="sv-SE"/>
            </w:rPr>
          </w:pPr>
          <w:hyperlink w:anchor="_Toc220943225" w:history="1">
            <w:r w:rsidR="0080325E" w:rsidRPr="001E5EF3">
              <w:rPr>
                <w:rStyle w:val="Hyperlnk"/>
                <w:noProof/>
              </w:rPr>
              <w:t>F. JÄRNVÄG</w:t>
            </w:r>
            <w:r w:rsidR="0080325E">
              <w:rPr>
                <w:noProof/>
                <w:webHidden/>
              </w:rPr>
              <w:tab/>
            </w:r>
            <w:r w:rsidR="0080325E">
              <w:rPr>
                <w:noProof/>
                <w:webHidden/>
              </w:rPr>
              <w:fldChar w:fldCharType="begin"/>
            </w:r>
            <w:r w:rsidR="0080325E">
              <w:rPr>
                <w:noProof/>
                <w:webHidden/>
              </w:rPr>
              <w:instrText xml:space="preserve"> PAGEREF _Toc220943225 \h </w:instrText>
            </w:r>
            <w:r w:rsidR="0080325E">
              <w:rPr>
                <w:noProof/>
                <w:webHidden/>
              </w:rPr>
            </w:r>
            <w:r w:rsidR="0080325E">
              <w:rPr>
                <w:noProof/>
                <w:webHidden/>
              </w:rPr>
              <w:fldChar w:fldCharType="separate"/>
            </w:r>
            <w:r w:rsidR="0080325E">
              <w:rPr>
                <w:noProof/>
                <w:webHidden/>
              </w:rPr>
              <w:t>232</w:t>
            </w:r>
            <w:r w:rsidR="0080325E">
              <w:rPr>
                <w:noProof/>
                <w:webHidden/>
              </w:rPr>
              <w:fldChar w:fldCharType="end"/>
            </w:r>
          </w:hyperlink>
        </w:p>
        <w:p w14:paraId="1334C844" w14:textId="0E2BEECE" w:rsidR="0080325E" w:rsidRDefault="00166F40">
          <w:pPr>
            <w:pStyle w:val="Innehll2"/>
            <w:tabs>
              <w:tab w:val="right" w:leader="dot" w:pos="7586"/>
            </w:tabs>
            <w:rPr>
              <w:rFonts w:eastAsiaTheme="minorEastAsia"/>
              <w:noProof/>
              <w:lang w:eastAsia="sv-SE"/>
            </w:rPr>
          </w:pPr>
          <w:hyperlink w:anchor="_Toc220943226" w:history="1">
            <w:r w:rsidR="0080325E" w:rsidRPr="001E5EF3">
              <w:rPr>
                <w:rStyle w:val="Hyperlnk"/>
                <w:noProof/>
              </w:rPr>
              <w:t>FB. Bankonstruktion</w:t>
            </w:r>
            <w:r w:rsidR="0080325E">
              <w:rPr>
                <w:noProof/>
                <w:webHidden/>
              </w:rPr>
              <w:tab/>
            </w:r>
            <w:r w:rsidR="0080325E">
              <w:rPr>
                <w:noProof/>
                <w:webHidden/>
              </w:rPr>
              <w:fldChar w:fldCharType="begin"/>
            </w:r>
            <w:r w:rsidR="0080325E">
              <w:rPr>
                <w:noProof/>
                <w:webHidden/>
              </w:rPr>
              <w:instrText xml:space="preserve"> PAGEREF _Toc220943226 \h </w:instrText>
            </w:r>
            <w:r w:rsidR="0080325E">
              <w:rPr>
                <w:noProof/>
                <w:webHidden/>
              </w:rPr>
            </w:r>
            <w:r w:rsidR="0080325E">
              <w:rPr>
                <w:noProof/>
                <w:webHidden/>
              </w:rPr>
              <w:fldChar w:fldCharType="separate"/>
            </w:r>
            <w:r w:rsidR="0080325E">
              <w:rPr>
                <w:noProof/>
                <w:webHidden/>
              </w:rPr>
              <w:t>235</w:t>
            </w:r>
            <w:r w:rsidR="0080325E">
              <w:rPr>
                <w:noProof/>
                <w:webHidden/>
              </w:rPr>
              <w:fldChar w:fldCharType="end"/>
            </w:r>
          </w:hyperlink>
        </w:p>
        <w:p w14:paraId="6AF39EE9" w14:textId="015D2C56" w:rsidR="0080325E" w:rsidRDefault="00166F40">
          <w:pPr>
            <w:pStyle w:val="Innehll3"/>
            <w:tabs>
              <w:tab w:val="right" w:leader="dot" w:pos="7586"/>
            </w:tabs>
            <w:rPr>
              <w:rFonts w:eastAsiaTheme="minorEastAsia"/>
              <w:noProof/>
              <w:lang w:eastAsia="sv-SE"/>
            </w:rPr>
          </w:pPr>
          <w:hyperlink w:anchor="_Toc220943227" w:history="1">
            <w:r w:rsidR="0080325E" w:rsidRPr="001E5EF3">
              <w:rPr>
                <w:rStyle w:val="Hyperlnk"/>
                <w:noProof/>
              </w:rPr>
              <w:t>FB1. Banöverbyggnad</w:t>
            </w:r>
            <w:r w:rsidR="0080325E">
              <w:rPr>
                <w:noProof/>
                <w:webHidden/>
              </w:rPr>
              <w:tab/>
            </w:r>
            <w:r w:rsidR="0080325E">
              <w:rPr>
                <w:noProof/>
                <w:webHidden/>
              </w:rPr>
              <w:fldChar w:fldCharType="begin"/>
            </w:r>
            <w:r w:rsidR="0080325E">
              <w:rPr>
                <w:noProof/>
                <w:webHidden/>
              </w:rPr>
              <w:instrText xml:space="preserve"> PAGEREF _Toc220943227 \h </w:instrText>
            </w:r>
            <w:r w:rsidR="0080325E">
              <w:rPr>
                <w:noProof/>
                <w:webHidden/>
              </w:rPr>
            </w:r>
            <w:r w:rsidR="0080325E">
              <w:rPr>
                <w:noProof/>
                <w:webHidden/>
              </w:rPr>
              <w:fldChar w:fldCharType="separate"/>
            </w:r>
            <w:r w:rsidR="0080325E">
              <w:rPr>
                <w:noProof/>
                <w:webHidden/>
              </w:rPr>
              <w:t>237</w:t>
            </w:r>
            <w:r w:rsidR="0080325E">
              <w:rPr>
                <w:noProof/>
                <w:webHidden/>
              </w:rPr>
              <w:fldChar w:fldCharType="end"/>
            </w:r>
          </w:hyperlink>
        </w:p>
        <w:p w14:paraId="1F24320E" w14:textId="32906DD8" w:rsidR="0080325E" w:rsidRDefault="00166F40">
          <w:pPr>
            <w:pStyle w:val="Innehll3"/>
            <w:tabs>
              <w:tab w:val="right" w:leader="dot" w:pos="7586"/>
            </w:tabs>
            <w:rPr>
              <w:rFonts w:eastAsiaTheme="minorEastAsia"/>
              <w:noProof/>
              <w:lang w:eastAsia="sv-SE"/>
            </w:rPr>
          </w:pPr>
          <w:hyperlink w:anchor="_Toc220943228" w:history="1">
            <w:r w:rsidR="0080325E" w:rsidRPr="001E5EF3">
              <w:rPr>
                <w:rStyle w:val="Hyperlnk"/>
                <w:noProof/>
              </w:rPr>
              <w:t>FB1 Banöverbyggnad/ Ballasterad</w:t>
            </w:r>
            <w:r w:rsidR="0080325E">
              <w:rPr>
                <w:noProof/>
                <w:webHidden/>
              </w:rPr>
              <w:tab/>
            </w:r>
            <w:r w:rsidR="0080325E">
              <w:rPr>
                <w:noProof/>
                <w:webHidden/>
              </w:rPr>
              <w:fldChar w:fldCharType="begin"/>
            </w:r>
            <w:r w:rsidR="0080325E">
              <w:rPr>
                <w:noProof/>
                <w:webHidden/>
              </w:rPr>
              <w:instrText xml:space="preserve"> PAGEREF _Toc220943228 \h </w:instrText>
            </w:r>
            <w:r w:rsidR="0080325E">
              <w:rPr>
                <w:noProof/>
                <w:webHidden/>
              </w:rPr>
            </w:r>
            <w:r w:rsidR="0080325E">
              <w:rPr>
                <w:noProof/>
                <w:webHidden/>
              </w:rPr>
              <w:fldChar w:fldCharType="separate"/>
            </w:r>
            <w:r w:rsidR="0080325E">
              <w:rPr>
                <w:noProof/>
                <w:webHidden/>
              </w:rPr>
              <w:t>238</w:t>
            </w:r>
            <w:r w:rsidR="0080325E">
              <w:rPr>
                <w:noProof/>
                <w:webHidden/>
              </w:rPr>
              <w:fldChar w:fldCharType="end"/>
            </w:r>
          </w:hyperlink>
        </w:p>
        <w:p w14:paraId="4AA0FBA8" w14:textId="561E08A8" w:rsidR="0080325E" w:rsidRDefault="00166F40">
          <w:pPr>
            <w:pStyle w:val="Innehll3"/>
            <w:tabs>
              <w:tab w:val="right" w:leader="dot" w:pos="7586"/>
            </w:tabs>
            <w:rPr>
              <w:rFonts w:eastAsiaTheme="minorEastAsia"/>
              <w:noProof/>
              <w:lang w:eastAsia="sv-SE"/>
            </w:rPr>
          </w:pPr>
          <w:hyperlink w:anchor="_Toc220943229" w:history="1">
            <w:r w:rsidR="0080325E" w:rsidRPr="001E5EF3">
              <w:rPr>
                <w:rStyle w:val="Hyperlnk"/>
                <w:noProof/>
              </w:rPr>
              <w:t>FB1 Banöverbyggnad/ Ballastfri</w:t>
            </w:r>
            <w:r w:rsidR="0080325E">
              <w:rPr>
                <w:noProof/>
                <w:webHidden/>
              </w:rPr>
              <w:tab/>
            </w:r>
            <w:r w:rsidR="0080325E">
              <w:rPr>
                <w:noProof/>
                <w:webHidden/>
              </w:rPr>
              <w:fldChar w:fldCharType="begin"/>
            </w:r>
            <w:r w:rsidR="0080325E">
              <w:rPr>
                <w:noProof/>
                <w:webHidden/>
              </w:rPr>
              <w:instrText xml:space="preserve"> PAGEREF _Toc220943229 \h </w:instrText>
            </w:r>
            <w:r w:rsidR="0080325E">
              <w:rPr>
                <w:noProof/>
                <w:webHidden/>
              </w:rPr>
            </w:r>
            <w:r w:rsidR="0080325E">
              <w:rPr>
                <w:noProof/>
                <w:webHidden/>
              </w:rPr>
              <w:fldChar w:fldCharType="separate"/>
            </w:r>
            <w:r w:rsidR="0080325E">
              <w:rPr>
                <w:noProof/>
                <w:webHidden/>
              </w:rPr>
              <w:t>238</w:t>
            </w:r>
            <w:r w:rsidR="0080325E">
              <w:rPr>
                <w:noProof/>
                <w:webHidden/>
              </w:rPr>
              <w:fldChar w:fldCharType="end"/>
            </w:r>
          </w:hyperlink>
        </w:p>
        <w:p w14:paraId="1CE33B31" w14:textId="4B8B1837" w:rsidR="0080325E" w:rsidRDefault="00166F40">
          <w:pPr>
            <w:pStyle w:val="Innehll3"/>
            <w:tabs>
              <w:tab w:val="right" w:leader="dot" w:pos="7586"/>
            </w:tabs>
            <w:rPr>
              <w:rFonts w:eastAsiaTheme="minorEastAsia"/>
              <w:noProof/>
              <w:lang w:eastAsia="sv-SE"/>
            </w:rPr>
          </w:pPr>
          <w:hyperlink w:anchor="_Toc220943230" w:history="1">
            <w:r w:rsidR="0080325E" w:rsidRPr="001E5EF3">
              <w:rPr>
                <w:rStyle w:val="Hyperlnk"/>
                <w:noProof/>
              </w:rPr>
              <w:t>FB1 Banöverbyggnad// Spår //x//</w:t>
            </w:r>
            <w:r w:rsidR="0080325E">
              <w:rPr>
                <w:noProof/>
                <w:webHidden/>
              </w:rPr>
              <w:tab/>
            </w:r>
            <w:r w:rsidR="0080325E">
              <w:rPr>
                <w:noProof/>
                <w:webHidden/>
              </w:rPr>
              <w:fldChar w:fldCharType="begin"/>
            </w:r>
            <w:r w:rsidR="0080325E">
              <w:rPr>
                <w:noProof/>
                <w:webHidden/>
              </w:rPr>
              <w:instrText xml:space="preserve"> PAGEREF _Toc220943230 \h </w:instrText>
            </w:r>
            <w:r w:rsidR="0080325E">
              <w:rPr>
                <w:noProof/>
                <w:webHidden/>
              </w:rPr>
            </w:r>
            <w:r w:rsidR="0080325E">
              <w:rPr>
                <w:noProof/>
                <w:webHidden/>
              </w:rPr>
              <w:fldChar w:fldCharType="separate"/>
            </w:r>
            <w:r w:rsidR="0080325E">
              <w:rPr>
                <w:noProof/>
                <w:webHidden/>
              </w:rPr>
              <w:t>239</w:t>
            </w:r>
            <w:r w:rsidR="0080325E">
              <w:rPr>
                <w:noProof/>
                <w:webHidden/>
              </w:rPr>
              <w:fldChar w:fldCharType="end"/>
            </w:r>
          </w:hyperlink>
        </w:p>
        <w:p w14:paraId="54629480" w14:textId="5BC35C4F" w:rsidR="0080325E" w:rsidRDefault="00166F40">
          <w:pPr>
            <w:pStyle w:val="Innehll3"/>
            <w:tabs>
              <w:tab w:val="right" w:leader="dot" w:pos="7586"/>
            </w:tabs>
            <w:rPr>
              <w:rFonts w:eastAsiaTheme="minorEastAsia"/>
              <w:noProof/>
              <w:lang w:eastAsia="sv-SE"/>
            </w:rPr>
          </w:pPr>
          <w:hyperlink w:anchor="_Toc220943231" w:history="1">
            <w:r w:rsidR="0080325E" w:rsidRPr="001E5EF3">
              <w:rPr>
                <w:rStyle w:val="Hyperlnk"/>
                <w:noProof/>
              </w:rPr>
              <w:t>FB1. Banöverbyggnad// Plankorsning</w:t>
            </w:r>
            <w:r w:rsidR="0080325E">
              <w:rPr>
                <w:noProof/>
                <w:webHidden/>
              </w:rPr>
              <w:tab/>
            </w:r>
            <w:r w:rsidR="0080325E">
              <w:rPr>
                <w:noProof/>
                <w:webHidden/>
              </w:rPr>
              <w:fldChar w:fldCharType="begin"/>
            </w:r>
            <w:r w:rsidR="0080325E">
              <w:rPr>
                <w:noProof/>
                <w:webHidden/>
              </w:rPr>
              <w:instrText xml:space="preserve"> PAGEREF _Toc220943231 \h </w:instrText>
            </w:r>
            <w:r w:rsidR="0080325E">
              <w:rPr>
                <w:noProof/>
                <w:webHidden/>
              </w:rPr>
            </w:r>
            <w:r w:rsidR="0080325E">
              <w:rPr>
                <w:noProof/>
                <w:webHidden/>
              </w:rPr>
              <w:fldChar w:fldCharType="separate"/>
            </w:r>
            <w:r w:rsidR="0080325E">
              <w:rPr>
                <w:noProof/>
                <w:webHidden/>
              </w:rPr>
              <w:t>239</w:t>
            </w:r>
            <w:r w:rsidR="0080325E">
              <w:rPr>
                <w:noProof/>
                <w:webHidden/>
              </w:rPr>
              <w:fldChar w:fldCharType="end"/>
            </w:r>
          </w:hyperlink>
        </w:p>
        <w:p w14:paraId="64E7DA33" w14:textId="7ED057E2" w:rsidR="0080325E" w:rsidRDefault="00166F40">
          <w:pPr>
            <w:pStyle w:val="Innehll3"/>
            <w:tabs>
              <w:tab w:val="right" w:leader="dot" w:pos="7586"/>
            </w:tabs>
            <w:rPr>
              <w:rFonts w:eastAsiaTheme="minorEastAsia"/>
              <w:noProof/>
              <w:lang w:eastAsia="sv-SE"/>
            </w:rPr>
          </w:pPr>
          <w:hyperlink w:anchor="_Toc220943232" w:history="1">
            <w:r w:rsidR="0080325E" w:rsidRPr="001E5EF3">
              <w:rPr>
                <w:rStyle w:val="Hyperlnk"/>
                <w:noProof/>
              </w:rPr>
              <w:t>FB1. Banöverbyggnad// Plattformsövergång</w:t>
            </w:r>
            <w:r w:rsidR="0080325E">
              <w:rPr>
                <w:noProof/>
                <w:webHidden/>
              </w:rPr>
              <w:tab/>
            </w:r>
            <w:r w:rsidR="0080325E">
              <w:rPr>
                <w:noProof/>
                <w:webHidden/>
              </w:rPr>
              <w:fldChar w:fldCharType="begin"/>
            </w:r>
            <w:r w:rsidR="0080325E">
              <w:rPr>
                <w:noProof/>
                <w:webHidden/>
              </w:rPr>
              <w:instrText xml:space="preserve"> PAGEREF _Toc220943232 \h </w:instrText>
            </w:r>
            <w:r w:rsidR="0080325E">
              <w:rPr>
                <w:noProof/>
                <w:webHidden/>
              </w:rPr>
            </w:r>
            <w:r w:rsidR="0080325E">
              <w:rPr>
                <w:noProof/>
                <w:webHidden/>
              </w:rPr>
              <w:fldChar w:fldCharType="separate"/>
            </w:r>
            <w:r w:rsidR="0080325E">
              <w:rPr>
                <w:noProof/>
                <w:webHidden/>
              </w:rPr>
              <w:t>240</w:t>
            </w:r>
            <w:r w:rsidR="0080325E">
              <w:rPr>
                <w:noProof/>
                <w:webHidden/>
              </w:rPr>
              <w:fldChar w:fldCharType="end"/>
            </w:r>
          </w:hyperlink>
        </w:p>
        <w:p w14:paraId="2DAABF5A" w14:textId="111EF5E3" w:rsidR="0080325E" w:rsidRDefault="00166F40">
          <w:pPr>
            <w:pStyle w:val="Innehll3"/>
            <w:tabs>
              <w:tab w:val="right" w:leader="dot" w:pos="7586"/>
            </w:tabs>
            <w:rPr>
              <w:rFonts w:eastAsiaTheme="minorEastAsia"/>
              <w:noProof/>
              <w:lang w:eastAsia="sv-SE"/>
            </w:rPr>
          </w:pPr>
          <w:hyperlink w:anchor="_Toc220943233" w:history="1">
            <w:r w:rsidR="0080325E" w:rsidRPr="001E5EF3">
              <w:rPr>
                <w:rStyle w:val="Hyperlnk"/>
                <w:noProof/>
              </w:rPr>
              <w:t>FB11. Spår</w:t>
            </w:r>
            <w:r w:rsidR="0080325E">
              <w:rPr>
                <w:noProof/>
                <w:webHidden/>
              </w:rPr>
              <w:tab/>
            </w:r>
            <w:r w:rsidR="0080325E">
              <w:rPr>
                <w:noProof/>
                <w:webHidden/>
              </w:rPr>
              <w:fldChar w:fldCharType="begin"/>
            </w:r>
            <w:r w:rsidR="0080325E">
              <w:rPr>
                <w:noProof/>
                <w:webHidden/>
              </w:rPr>
              <w:instrText xml:space="preserve"> PAGEREF _Toc220943233 \h </w:instrText>
            </w:r>
            <w:r w:rsidR="0080325E">
              <w:rPr>
                <w:noProof/>
                <w:webHidden/>
              </w:rPr>
            </w:r>
            <w:r w:rsidR="0080325E">
              <w:rPr>
                <w:noProof/>
                <w:webHidden/>
              </w:rPr>
              <w:fldChar w:fldCharType="separate"/>
            </w:r>
            <w:r w:rsidR="0080325E">
              <w:rPr>
                <w:noProof/>
                <w:webHidden/>
              </w:rPr>
              <w:t>240</w:t>
            </w:r>
            <w:r w:rsidR="0080325E">
              <w:rPr>
                <w:noProof/>
                <w:webHidden/>
              </w:rPr>
              <w:fldChar w:fldCharType="end"/>
            </w:r>
          </w:hyperlink>
        </w:p>
        <w:p w14:paraId="0A7BBDF5" w14:textId="15E9D88C" w:rsidR="0080325E" w:rsidRDefault="00166F40">
          <w:pPr>
            <w:pStyle w:val="Innehll3"/>
            <w:tabs>
              <w:tab w:val="right" w:leader="dot" w:pos="7586"/>
            </w:tabs>
            <w:rPr>
              <w:rFonts w:eastAsiaTheme="minorEastAsia"/>
              <w:noProof/>
              <w:lang w:eastAsia="sv-SE"/>
            </w:rPr>
          </w:pPr>
          <w:hyperlink w:anchor="_Toc220943234" w:history="1">
            <w:r w:rsidR="0080325E" w:rsidRPr="001E5EF3">
              <w:rPr>
                <w:rStyle w:val="Hyperlnk"/>
                <w:noProof/>
              </w:rPr>
              <w:t>FB11b. Räl</w:t>
            </w:r>
            <w:r w:rsidR="0080325E">
              <w:rPr>
                <w:noProof/>
                <w:webHidden/>
              </w:rPr>
              <w:tab/>
            </w:r>
            <w:r w:rsidR="0080325E">
              <w:rPr>
                <w:noProof/>
                <w:webHidden/>
              </w:rPr>
              <w:fldChar w:fldCharType="begin"/>
            </w:r>
            <w:r w:rsidR="0080325E">
              <w:rPr>
                <w:noProof/>
                <w:webHidden/>
              </w:rPr>
              <w:instrText xml:space="preserve"> PAGEREF _Toc220943234 \h </w:instrText>
            </w:r>
            <w:r w:rsidR="0080325E">
              <w:rPr>
                <w:noProof/>
                <w:webHidden/>
              </w:rPr>
            </w:r>
            <w:r w:rsidR="0080325E">
              <w:rPr>
                <w:noProof/>
                <w:webHidden/>
              </w:rPr>
              <w:fldChar w:fldCharType="separate"/>
            </w:r>
            <w:r w:rsidR="0080325E">
              <w:rPr>
                <w:noProof/>
                <w:webHidden/>
              </w:rPr>
              <w:t>241</w:t>
            </w:r>
            <w:r w:rsidR="0080325E">
              <w:rPr>
                <w:noProof/>
                <w:webHidden/>
              </w:rPr>
              <w:fldChar w:fldCharType="end"/>
            </w:r>
          </w:hyperlink>
        </w:p>
        <w:p w14:paraId="483326D0" w14:textId="6081F55C" w:rsidR="0080325E" w:rsidRDefault="00166F40">
          <w:pPr>
            <w:pStyle w:val="Innehll3"/>
            <w:tabs>
              <w:tab w:val="right" w:leader="dot" w:pos="7586"/>
            </w:tabs>
            <w:rPr>
              <w:rFonts w:eastAsiaTheme="minorEastAsia"/>
              <w:noProof/>
              <w:lang w:eastAsia="sv-SE"/>
            </w:rPr>
          </w:pPr>
          <w:hyperlink w:anchor="_Toc220943235" w:history="1">
            <w:r w:rsidR="0080325E" w:rsidRPr="001E5EF3">
              <w:rPr>
                <w:rStyle w:val="Hyperlnk"/>
                <w:noProof/>
              </w:rPr>
              <w:t>FB11b. Räl/ Gaturäl</w:t>
            </w:r>
            <w:r w:rsidR="0080325E">
              <w:rPr>
                <w:noProof/>
                <w:webHidden/>
              </w:rPr>
              <w:tab/>
            </w:r>
            <w:r w:rsidR="0080325E">
              <w:rPr>
                <w:noProof/>
                <w:webHidden/>
              </w:rPr>
              <w:fldChar w:fldCharType="begin"/>
            </w:r>
            <w:r w:rsidR="0080325E">
              <w:rPr>
                <w:noProof/>
                <w:webHidden/>
              </w:rPr>
              <w:instrText xml:space="preserve"> PAGEREF _Toc220943235 \h </w:instrText>
            </w:r>
            <w:r w:rsidR="0080325E">
              <w:rPr>
                <w:noProof/>
                <w:webHidden/>
              </w:rPr>
            </w:r>
            <w:r w:rsidR="0080325E">
              <w:rPr>
                <w:noProof/>
                <w:webHidden/>
              </w:rPr>
              <w:fldChar w:fldCharType="separate"/>
            </w:r>
            <w:r w:rsidR="0080325E">
              <w:rPr>
                <w:noProof/>
                <w:webHidden/>
              </w:rPr>
              <w:t>242</w:t>
            </w:r>
            <w:r w:rsidR="0080325E">
              <w:rPr>
                <w:noProof/>
                <w:webHidden/>
              </w:rPr>
              <w:fldChar w:fldCharType="end"/>
            </w:r>
          </w:hyperlink>
        </w:p>
        <w:p w14:paraId="6D64C5FD" w14:textId="5BCD4B73" w:rsidR="0080325E" w:rsidRDefault="00166F40">
          <w:pPr>
            <w:pStyle w:val="Innehll3"/>
            <w:tabs>
              <w:tab w:val="right" w:leader="dot" w:pos="7586"/>
            </w:tabs>
            <w:rPr>
              <w:rFonts w:eastAsiaTheme="minorEastAsia"/>
              <w:noProof/>
              <w:lang w:eastAsia="sv-SE"/>
            </w:rPr>
          </w:pPr>
          <w:hyperlink w:anchor="_Toc220943236" w:history="1">
            <w:r w:rsidR="0080325E" w:rsidRPr="001E5EF3">
              <w:rPr>
                <w:rStyle w:val="Hyperlnk"/>
                <w:noProof/>
              </w:rPr>
              <w:t>FB11b. Räl/ Övergångsräl</w:t>
            </w:r>
            <w:r w:rsidR="0080325E">
              <w:rPr>
                <w:noProof/>
                <w:webHidden/>
              </w:rPr>
              <w:tab/>
            </w:r>
            <w:r w:rsidR="0080325E">
              <w:rPr>
                <w:noProof/>
                <w:webHidden/>
              </w:rPr>
              <w:fldChar w:fldCharType="begin"/>
            </w:r>
            <w:r w:rsidR="0080325E">
              <w:rPr>
                <w:noProof/>
                <w:webHidden/>
              </w:rPr>
              <w:instrText xml:space="preserve"> PAGEREF _Toc220943236 \h </w:instrText>
            </w:r>
            <w:r w:rsidR="0080325E">
              <w:rPr>
                <w:noProof/>
                <w:webHidden/>
              </w:rPr>
            </w:r>
            <w:r w:rsidR="0080325E">
              <w:rPr>
                <w:noProof/>
                <w:webHidden/>
              </w:rPr>
              <w:fldChar w:fldCharType="separate"/>
            </w:r>
            <w:r w:rsidR="0080325E">
              <w:rPr>
                <w:noProof/>
                <w:webHidden/>
              </w:rPr>
              <w:t>243</w:t>
            </w:r>
            <w:r w:rsidR="0080325E">
              <w:rPr>
                <w:noProof/>
                <w:webHidden/>
              </w:rPr>
              <w:fldChar w:fldCharType="end"/>
            </w:r>
          </w:hyperlink>
        </w:p>
        <w:p w14:paraId="4E0C5F3D" w14:textId="7D178D6E" w:rsidR="0080325E" w:rsidRDefault="00166F40">
          <w:pPr>
            <w:pStyle w:val="Innehll3"/>
            <w:tabs>
              <w:tab w:val="right" w:leader="dot" w:pos="7586"/>
            </w:tabs>
            <w:rPr>
              <w:rFonts w:eastAsiaTheme="minorEastAsia"/>
              <w:noProof/>
              <w:lang w:eastAsia="sv-SE"/>
            </w:rPr>
          </w:pPr>
          <w:hyperlink w:anchor="_Toc220943237" w:history="1">
            <w:r w:rsidR="0080325E" w:rsidRPr="001E5EF3">
              <w:rPr>
                <w:rStyle w:val="Hyperlnk"/>
                <w:noProof/>
              </w:rPr>
              <w:t>FB11b. Räl/ Skyddsräl</w:t>
            </w:r>
            <w:r w:rsidR="0080325E">
              <w:rPr>
                <w:noProof/>
                <w:webHidden/>
              </w:rPr>
              <w:tab/>
            </w:r>
            <w:r w:rsidR="0080325E">
              <w:rPr>
                <w:noProof/>
                <w:webHidden/>
              </w:rPr>
              <w:fldChar w:fldCharType="begin"/>
            </w:r>
            <w:r w:rsidR="0080325E">
              <w:rPr>
                <w:noProof/>
                <w:webHidden/>
              </w:rPr>
              <w:instrText xml:space="preserve"> PAGEREF _Toc220943237 \h </w:instrText>
            </w:r>
            <w:r w:rsidR="0080325E">
              <w:rPr>
                <w:noProof/>
                <w:webHidden/>
              </w:rPr>
            </w:r>
            <w:r w:rsidR="0080325E">
              <w:rPr>
                <w:noProof/>
                <w:webHidden/>
              </w:rPr>
              <w:fldChar w:fldCharType="separate"/>
            </w:r>
            <w:r w:rsidR="0080325E">
              <w:rPr>
                <w:noProof/>
                <w:webHidden/>
              </w:rPr>
              <w:t>243</w:t>
            </w:r>
            <w:r w:rsidR="0080325E">
              <w:rPr>
                <w:noProof/>
                <w:webHidden/>
              </w:rPr>
              <w:fldChar w:fldCharType="end"/>
            </w:r>
          </w:hyperlink>
        </w:p>
        <w:p w14:paraId="4BAE8964" w14:textId="4C446366" w:rsidR="0080325E" w:rsidRDefault="00166F40">
          <w:pPr>
            <w:pStyle w:val="Innehll3"/>
            <w:tabs>
              <w:tab w:val="right" w:leader="dot" w:pos="7586"/>
            </w:tabs>
            <w:rPr>
              <w:rFonts w:eastAsiaTheme="minorEastAsia"/>
              <w:noProof/>
              <w:lang w:eastAsia="sv-SE"/>
            </w:rPr>
          </w:pPr>
          <w:hyperlink w:anchor="_Toc220943238" w:history="1">
            <w:r w:rsidR="0080325E" w:rsidRPr="001E5EF3">
              <w:rPr>
                <w:rStyle w:val="Hyperlnk"/>
                <w:noProof/>
              </w:rPr>
              <w:t>FB11c. Spårväxel</w:t>
            </w:r>
            <w:r w:rsidR="0080325E">
              <w:rPr>
                <w:noProof/>
                <w:webHidden/>
              </w:rPr>
              <w:tab/>
            </w:r>
            <w:r w:rsidR="0080325E">
              <w:rPr>
                <w:noProof/>
                <w:webHidden/>
              </w:rPr>
              <w:fldChar w:fldCharType="begin"/>
            </w:r>
            <w:r w:rsidR="0080325E">
              <w:rPr>
                <w:noProof/>
                <w:webHidden/>
              </w:rPr>
              <w:instrText xml:space="preserve"> PAGEREF _Toc220943238 \h </w:instrText>
            </w:r>
            <w:r w:rsidR="0080325E">
              <w:rPr>
                <w:noProof/>
                <w:webHidden/>
              </w:rPr>
            </w:r>
            <w:r w:rsidR="0080325E">
              <w:rPr>
                <w:noProof/>
                <w:webHidden/>
              </w:rPr>
              <w:fldChar w:fldCharType="separate"/>
            </w:r>
            <w:r w:rsidR="0080325E">
              <w:rPr>
                <w:noProof/>
                <w:webHidden/>
              </w:rPr>
              <w:t>244</w:t>
            </w:r>
            <w:r w:rsidR="0080325E">
              <w:rPr>
                <w:noProof/>
                <w:webHidden/>
              </w:rPr>
              <w:fldChar w:fldCharType="end"/>
            </w:r>
          </w:hyperlink>
        </w:p>
        <w:p w14:paraId="01D9A031" w14:textId="18C09E88" w:rsidR="0080325E" w:rsidRDefault="00166F40">
          <w:pPr>
            <w:pStyle w:val="Innehll3"/>
            <w:tabs>
              <w:tab w:val="right" w:leader="dot" w:pos="7586"/>
            </w:tabs>
            <w:rPr>
              <w:rFonts w:eastAsiaTheme="minorEastAsia"/>
              <w:noProof/>
              <w:lang w:eastAsia="sv-SE"/>
            </w:rPr>
          </w:pPr>
          <w:hyperlink w:anchor="_Toc220943239" w:history="1">
            <w:r w:rsidR="0080325E" w:rsidRPr="001E5EF3">
              <w:rPr>
                <w:rStyle w:val="Hyperlnk"/>
                <w:noProof/>
              </w:rPr>
              <w:t>FB11d. Rälsskarv</w:t>
            </w:r>
            <w:r w:rsidR="0080325E">
              <w:rPr>
                <w:noProof/>
                <w:webHidden/>
              </w:rPr>
              <w:tab/>
            </w:r>
            <w:r w:rsidR="0080325E">
              <w:rPr>
                <w:noProof/>
                <w:webHidden/>
              </w:rPr>
              <w:fldChar w:fldCharType="begin"/>
            </w:r>
            <w:r w:rsidR="0080325E">
              <w:rPr>
                <w:noProof/>
                <w:webHidden/>
              </w:rPr>
              <w:instrText xml:space="preserve"> PAGEREF _Toc220943239 \h </w:instrText>
            </w:r>
            <w:r w:rsidR="0080325E">
              <w:rPr>
                <w:noProof/>
                <w:webHidden/>
              </w:rPr>
            </w:r>
            <w:r w:rsidR="0080325E">
              <w:rPr>
                <w:noProof/>
                <w:webHidden/>
              </w:rPr>
              <w:fldChar w:fldCharType="separate"/>
            </w:r>
            <w:r w:rsidR="0080325E">
              <w:rPr>
                <w:noProof/>
                <w:webHidden/>
              </w:rPr>
              <w:t>244</w:t>
            </w:r>
            <w:r w:rsidR="0080325E">
              <w:rPr>
                <w:noProof/>
                <w:webHidden/>
              </w:rPr>
              <w:fldChar w:fldCharType="end"/>
            </w:r>
          </w:hyperlink>
        </w:p>
        <w:p w14:paraId="14E329A2" w14:textId="5EB19BBD" w:rsidR="0080325E" w:rsidRDefault="00166F40">
          <w:pPr>
            <w:pStyle w:val="Innehll3"/>
            <w:tabs>
              <w:tab w:val="right" w:leader="dot" w:pos="7586"/>
            </w:tabs>
            <w:rPr>
              <w:rFonts w:eastAsiaTheme="minorEastAsia"/>
              <w:noProof/>
              <w:lang w:eastAsia="sv-SE"/>
            </w:rPr>
          </w:pPr>
          <w:hyperlink w:anchor="_Toc220943240" w:history="1">
            <w:r w:rsidR="0080325E" w:rsidRPr="001E5EF3">
              <w:rPr>
                <w:rStyle w:val="Hyperlnk"/>
                <w:noProof/>
              </w:rPr>
              <w:t>FB11d. Rälsskarv/ Skarvspår</w:t>
            </w:r>
            <w:r w:rsidR="0080325E">
              <w:rPr>
                <w:noProof/>
                <w:webHidden/>
              </w:rPr>
              <w:tab/>
            </w:r>
            <w:r w:rsidR="0080325E">
              <w:rPr>
                <w:noProof/>
                <w:webHidden/>
              </w:rPr>
              <w:fldChar w:fldCharType="begin"/>
            </w:r>
            <w:r w:rsidR="0080325E">
              <w:rPr>
                <w:noProof/>
                <w:webHidden/>
              </w:rPr>
              <w:instrText xml:space="preserve"> PAGEREF _Toc220943240 \h </w:instrText>
            </w:r>
            <w:r w:rsidR="0080325E">
              <w:rPr>
                <w:noProof/>
                <w:webHidden/>
              </w:rPr>
            </w:r>
            <w:r w:rsidR="0080325E">
              <w:rPr>
                <w:noProof/>
                <w:webHidden/>
              </w:rPr>
              <w:fldChar w:fldCharType="separate"/>
            </w:r>
            <w:r w:rsidR="0080325E">
              <w:rPr>
                <w:noProof/>
                <w:webHidden/>
              </w:rPr>
              <w:t>244</w:t>
            </w:r>
            <w:r w:rsidR="0080325E">
              <w:rPr>
                <w:noProof/>
                <w:webHidden/>
              </w:rPr>
              <w:fldChar w:fldCharType="end"/>
            </w:r>
          </w:hyperlink>
        </w:p>
        <w:p w14:paraId="69C0D74F" w14:textId="3280E4BD" w:rsidR="0080325E" w:rsidRDefault="00166F40">
          <w:pPr>
            <w:pStyle w:val="Innehll3"/>
            <w:tabs>
              <w:tab w:val="right" w:leader="dot" w:pos="7586"/>
            </w:tabs>
            <w:rPr>
              <w:rFonts w:eastAsiaTheme="minorEastAsia"/>
              <w:noProof/>
              <w:lang w:eastAsia="sv-SE"/>
            </w:rPr>
          </w:pPr>
          <w:hyperlink w:anchor="_Toc220943241" w:history="1">
            <w:r w:rsidR="0080325E" w:rsidRPr="001E5EF3">
              <w:rPr>
                <w:rStyle w:val="Hyperlnk"/>
                <w:noProof/>
              </w:rPr>
              <w:t>FB11d. Rälsskarv/ Skarvfritt spår</w:t>
            </w:r>
            <w:r w:rsidR="0080325E">
              <w:rPr>
                <w:noProof/>
                <w:webHidden/>
              </w:rPr>
              <w:tab/>
            </w:r>
            <w:r w:rsidR="0080325E">
              <w:rPr>
                <w:noProof/>
                <w:webHidden/>
              </w:rPr>
              <w:fldChar w:fldCharType="begin"/>
            </w:r>
            <w:r w:rsidR="0080325E">
              <w:rPr>
                <w:noProof/>
                <w:webHidden/>
              </w:rPr>
              <w:instrText xml:space="preserve"> PAGEREF _Toc220943241 \h </w:instrText>
            </w:r>
            <w:r w:rsidR="0080325E">
              <w:rPr>
                <w:noProof/>
                <w:webHidden/>
              </w:rPr>
            </w:r>
            <w:r w:rsidR="0080325E">
              <w:rPr>
                <w:noProof/>
                <w:webHidden/>
              </w:rPr>
              <w:fldChar w:fldCharType="separate"/>
            </w:r>
            <w:r w:rsidR="0080325E">
              <w:rPr>
                <w:noProof/>
                <w:webHidden/>
              </w:rPr>
              <w:t>245</w:t>
            </w:r>
            <w:r w:rsidR="0080325E">
              <w:rPr>
                <w:noProof/>
                <w:webHidden/>
              </w:rPr>
              <w:fldChar w:fldCharType="end"/>
            </w:r>
          </w:hyperlink>
        </w:p>
        <w:p w14:paraId="2610F008" w14:textId="1F1F36FC" w:rsidR="0080325E" w:rsidRDefault="00166F40">
          <w:pPr>
            <w:pStyle w:val="Innehll3"/>
            <w:tabs>
              <w:tab w:val="right" w:leader="dot" w:pos="7586"/>
            </w:tabs>
            <w:rPr>
              <w:rFonts w:eastAsiaTheme="minorEastAsia"/>
              <w:noProof/>
              <w:lang w:eastAsia="sv-SE"/>
            </w:rPr>
          </w:pPr>
          <w:hyperlink w:anchor="_Toc220943242" w:history="1">
            <w:r w:rsidR="0080325E" w:rsidRPr="001E5EF3">
              <w:rPr>
                <w:rStyle w:val="Hyperlnk"/>
                <w:noProof/>
              </w:rPr>
              <w:t>FB11d. Rälsskarv/ Dilatationsskarv</w:t>
            </w:r>
            <w:r w:rsidR="0080325E">
              <w:rPr>
                <w:noProof/>
                <w:webHidden/>
              </w:rPr>
              <w:tab/>
            </w:r>
            <w:r w:rsidR="0080325E">
              <w:rPr>
                <w:noProof/>
                <w:webHidden/>
              </w:rPr>
              <w:fldChar w:fldCharType="begin"/>
            </w:r>
            <w:r w:rsidR="0080325E">
              <w:rPr>
                <w:noProof/>
                <w:webHidden/>
              </w:rPr>
              <w:instrText xml:space="preserve"> PAGEREF _Toc220943242 \h </w:instrText>
            </w:r>
            <w:r w:rsidR="0080325E">
              <w:rPr>
                <w:noProof/>
                <w:webHidden/>
              </w:rPr>
            </w:r>
            <w:r w:rsidR="0080325E">
              <w:rPr>
                <w:noProof/>
                <w:webHidden/>
              </w:rPr>
              <w:fldChar w:fldCharType="separate"/>
            </w:r>
            <w:r w:rsidR="0080325E">
              <w:rPr>
                <w:noProof/>
                <w:webHidden/>
              </w:rPr>
              <w:t>245</w:t>
            </w:r>
            <w:r w:rsidR="0080325E">
              <w:rPr>
                <w:noProof/>
                <w:webHidden/>
              </w:rPr>
              <w:fldChar w:fldCharType="end"/>
            </w:r>
          </w:hyperlink>
        </w:p>
        <w:p w14:paraId="72D51FD2" w14:textId="4D01EB11" w:rsidR="0080325E" w:rsidRDefault="00166F40">
          <w:pPr>
            <w:pStyle w:val="Innehll3"/>
            <w:tabs>
              <w:tab w:val="right" w:leader="dot" w:pos="7586"/>
            </w:tabs>
            <w:rPr>
              <w:rFonts w:eastAsiaTheme="minorEastAsia"/>
              <w:noProof/>
              <w:lang w:eastAsia="sv-SE"/>
            </w:rPr>
          </w:pPr>
          <w:hyperlink w:anchor="_Toc220943243" w:history="1">
            <w:r w:rsidR="0080325E" w:rsidRPr="001E5EF3">
              <w:rPr>
                <w:rStyle w:val="Hyperlnk"/>
                <w:noProof/>
              </w:rPr>
              <w:t>FB11d. Rälsskarv/ Provisorisk skarv</w:t>
            </w:r>
            <w:r w:rsidR="0080325E">
              <w:rPr>
                <w:noProof/>
                <w:webHidden/>
              </w:rPr>
              <w:tab/>
            </w:r>
            <w:r w:rsidR="0080325E">
              <w:rPr>
                <w:noProof/>
                <w:webHidden/>
              </w:rPr>
              <w:fldChar w:fldCharType="begin"/>
            </w:r>
            <w:r w:rsidR="0080325E">
              <w:rPr>
                <w:noProof/>
                <w:webHidden/>
              </w:rPr>
              <w:instrText xml:space="preserve"> PAGEREF _Toc220943243 \h </w:instrText>
            </w:r>
            <w:r w:rsidR="0080325E">
              <w:rPr>
                <w:noProof/>
                <w:webHidden/>
              </w:rPr>
            </w:r>
            <w:r w:rsidR="0080325E">
              <w:rPr>
                <w:noProof/>
                <w:webHidden/>
              </w:rPr>
              <w:fldChar w:fldCharType="separate"/>
            </w:r>
            <w:r w:rsidR="0080325E">
              <w:rPr>
                <w:noProof/>
                <w:webHidden/>
              </w:rPr>
              <w:t>246</w:t>
            </w:r>
            <w:r w:rsidR="0080325E">
              <w:rPr>
                <w:noProof/>
                <w:webHidden/>
              </w:rPr>
              <w:fldChar w:fldCharType="end"/>
            </w:r>
          </w:hyperlink>
        </w:p>
        <w:p w14:paraId="7532AEFA" w14:textId="6BCD7270" w:rsidR="0080325E" w:rsidRDefault="00166F40">
          <w:pPr>
            <w:pStyle w:val="Innehll3"/>
            <w:tabs>
              <w:tab w:val="right" w:leader="dot" w:pos="7586"/>
            </w:tabs>
            <w:rPr>
              <w:rFonts w:eastAsiaTheme="minorEastAsia"/>
              <w:noProof/>
              <w:lang w:eastAsia="sv-SE"/>
            </w:rPr>
          </w:pPr>
          <w:hyperlink w:anchor="_Toc220943244" w:history="1">
            <w:r w:rsidR="0080325E" w:rsidRPr="001E5EF3">
              <w:rPr>
                <w:rStyle w:val="Hyperlnk"/>
                <w:noProof/>
              </w:rPr>
              <w:t>FB11d Rälsskarv/ Isolerskarv</w:t>
            </w:r>
            <w:r w:rsidR="0080325E">
              <w:rPr>
                <w:noProof/>
                <w:webHidden/>
              </w:rPr>
              <w:tab/>
            </w:r>
            <w:r w:rsidR="0080325E">
              <w:rPr>
                <w:noProof/>
                <w:webHidden/>
              </w:rPr>
              <w:fldChar w:fldCharType="begin"/>
            </w:r>
            <w:r w:rsidR="0080325E">
              <w:rPr>
                <w:noProof/>
                <w:webHidden/>
              </w:rPr>
              <w:instrText xml:space="preserve"> PAGEREF _Toc220943244 \h </w:instrText>
            </w:r>
            <w:r w:rsidR="0080325E">
              <w:rPr>
                <w:noProof/>
                <w:webHidden/>
              </w:rPr>
            </w:r>
            <w:r w:rsidR="0080325E">
              <w:rPr>
                <w:noProof/>
                <w:webHidden/>
              </w:rPr>
              <w:fldChar w:fldCharType="separate"/>
            </w:r>
            <w:r w:rsidR="0080325E">
              <w:rPr>
                <w:noProof/>
                <w:webHidden/>
              </w:rPr>
              <w:t>246</w:t>
            </w:r>
            <w:r w:rsidR="0080325E">
              <w:rPr>
                <w:noProof/>
                <w:webHidden/>
              </w:rPr>
              <w:fldChar w:fldCharType="end"/>
            </w:r>
          </w:hyperlink>
        </w:p>
        <w:p w14:paraId="346F980B" w14:textId="0685C6A4" w:rsidR="0080325E" w:rsidRDefault="00166F40">
          <w:pPr>
            <w:pStyle w:val="Innehll3"/>
            <w:tabs>
              <w:tab w:val="right" w:leader="dot" w:pos="7586"/>
            </w:tabs>
            <w:rPr>
              <w:rFonts w:eastAsiaTheme="minorEastAsia"/>
              <w:noProof/>
              <w:lang w:eastAsia="sv-SE"/>
            </w:rPr>
          </w:pPr>
          <w:hyperlink w:anchor="_Toc220943245" w:history="1">
            <w:r w:rsidR="0080325E" w:rsidRPr="001E5EF3">
              <w:rPr>
                <w:rStyle w:val="Hyperlnk"/>
                <w:noProof/>
              </w:rPr>
              <w:t>FB11e. Befästning</w:t>
            </w:r>
            <w:r w:rsidR="0080325E">
              <w:rPr>
                <w:noProof/>
                <w:webHidden/>
              </w:rPr>
              <w:tab/>
            </w:r>
            <w:r w:rsidR="0080325E">
              <w:rPr>
                <w:noProof/>
                <w:webHidden/>
              </w:rPr>
              <w:fldChar w:fldCharType="begin"/>
            </w:r>
            <w:r w:rsidR="0080325E">
              <w:rPr>
                <w:noProof/>
                <w:webHidden/>
              </w:rPr>
              <w:instrText xml:space="preserve"> PAGEREF _Toc220943245 \h </w:instrText>
            </w:r>
            <w:r w:rsidR="0080325E">
              <w:rPr>
                <w:noProof/>
                <w:webHidden/>
              </w:rPr>
            </w:r>
            <w:r w:rsidR="0080325E">
              <w:rPr>
                <w:noProof/>
                <w:webHidden/>
              </w:rPr>
              <w:fldChar w:fldCharType="separate"/>
            </w:r>
            <w:r w:rsidR="0080325E">
              <w:rPr>
                <w:noProof/>
                <w:webHidden/>
              </w:rPr>
              <w:t>247</w:t>
            </w:r>
            <w:r w:rsidR="0080325E">
              <w:rPr>
                <w:noProof/>
                <w:webHidden/>
              </w:rPr>
              <w:fldChar w:fldCharType="end"/>
            </w:r>
          </w:hyperlink>
        </w:p>
        <w:p w14:paraId="3828B523" w14:textId="52E63829" w:rsidR="0080325E" w:rsidRDefault="00166F40">
          <w:pPr>
            <w:pStyle w:val="Innehll3"/>
            <w:tabs>
              <w:tab w:val="right" w:leader="dot" w:pos="7586"/>
            </w:tabs>
            <w:rPr>
              <w:rFonts w:eastAsiaTheme="minorEastAsia"/>
              <w:noProof/>
              <w:lang w:eastAsia="sv-SE"/>
            </w:rPr>
          </w:pPr>
          <w:hyperlink w:anchor="_Toc220943246" w:history="1">
            <w:r w:rsidR="0080325E" w:rsidRPr="001E5EF3">
              <w:rPr>
                <w:rStyle w:val="Hyperlnk"/>
                <w:rFonts w:eastAsia="Times New Roman"/>
                <w:noProof/>
              </w:rPr>
              <w:t>FB11e. Befästning/ Spårplatta av betong</w:t>
            </w:r>
            <w:r w:rsidR="0080325E">
              <w:rPr>
                <w:noProof/>
                <w:webHidden/>
              </w:rPr>
              <w:tab/>
            </w:r>
            <w:r w:rsidR="0080325E">
              <w:rPr>
                <w:noProof/>
                <w:webHidden/>
              </w:rPr>
              <w:fldChar w:fldCharType="begin"/>
            </w:r>
            <w:r w:rsidR="0080325E">
              <w:rPr>
                <w:noProof/>
                <w:webHidden/>
              </w:rPr>
              <w:instrText xml:space="preserve"> PAGEREF _Toc220943246 \h </w:instrText>
            </w:r>
            <w:r w:rsidR="0080325E">
              <w:rPr>
                <w:noProof/>
                <w:webHidden/>
              </w:rPr>
            </w:r>
            <w:r w:rsidR="0080325E">
              <w:rPr>
                <w:noProof/>
                <w:webHidden/>
              </w:rPr>
              <w:fldChar w:fldCharType="separate"/>
            </w:r>
            <w:r w:rsidR="0080325E">
              <w:rPr>
                <w:noProof/>
                <w:webHidden/>
              </w:rPr>
              <w:t>247</w:t>
            </w:r>
            <w:r w:rsidR="0080325E">
              <w:rPr>
                <w:noProof/>
                <w:webHidden/>
              </w:rPr>
              <w:fldChar w:fldCharType="end"/>
            </w:r>
          </w:hyperlink>
        </w:p>
        <w:p w14:paraId="0CB9E313" w14:textId="45AF9EC6" w:rsidR="0080325E" w:rsidRDefault="00166F40">
          <w:pPr>
            <w:pStyle w:val="Innehll3"/>
            <w:tabs>
              <w:tab w:val="right" w:leader="dot" w:pos="7586"/>
            </w:tabs>
            <w:rPr>
              <w:rFonts w:eastAsiaTheme="minorEastAsia"/>
              <w:noProof/>
              <w:lang w:eastAsia="sv-SE"/>
            </w:rPr>
          </w:pPr>
          <w:hyperlink w:anchor="_Toc220943247" w:history="1">
            <w:r w:rsidR="0080325E" w:rsidRPr="001E5EF3">
              <w:rPr>
                <w:rStyle w:val="Hyperlnk"/>
                <w:noProof/>
              </w:rPr>
              <w:t>FB11e. Befästning/ Spik och underläggsplatta</w:t>
            </w:r>
            <w:r w:rsidR="0080325E">
              <w:rPr>
                <w:noProof/>
                <w:webHidden/>
              </w:rPr>
              <w:tab/>
            </w:r>
            <w:r w:rsidR="0080325E">
              <w:rPr>
                <w:noProof/>
                <w:webHidden/>
              </w:rPr>
              <w:fldChar w:fldCharType="begin"/>
            </w:r>
            <w:r w:rsidR="0080325E">
              <w:rPr>
                <w:noProof/>
                <w:webHidden/>
              </w:rPr>
              <w:instrText xml:space="preserve"> PAGEREF _Toc220943247 \h </w:instrText>
            </w:r>
            <w:r w:rsidR="0080325E">
              <w:rPr>
                <w:noProof/>
                <w:webHidden/>
              </w:rPr>
            </w:r>
            <w:r w:rsidR="0080325E">
              <w:rPr>
                <w:noProof/>
                <w:webHidden/>
              </w:rPr>
              <w:fldChar w:fldCharType="separate"/>
            </w:r>
            <w:r w:rsidR="0080325E">
              <w:rPr>
                <w:noProof/>
                <w:webHidden/>
              </w:rPr>
              <w:t>248</w:t>
            </w:r>
            <w:r w:rsidR="0080325E">
              <w:rPr>
                <w:noProof/>
                <w:webHidden/>
              </w:rPr>
              <w:fldChar w:fldCharType="end"/>
            </w:r>
          </w:hyperlink>
        </w:p>
        <w:p w14:paraId="5248FDD5" w14:textId="46DA5B73" w:rsidR="0080325E" w:rsidRDefault="00166F40">
          <w:pPr>
            <w:pStyle w:val="Innehll3"/>
            <w:tabs>
              <w:tab w:val="right" w:leader="dot" w:pos="7586"/>
            </w:tabs>
            <w:rPr>
              <w:rFonts w:eastAsiaTheme="minorEastAsia"/>
              <w:noProof/>
              <w:lang w:eastAsia="sv-SE"/>
            </w:rPr>
          </w:pPr>
          <w:hyperlink w:anchor="_Toc220943248" w:history="1">
            <w:r w:rsidR="0080325E" w:rsidRPr="001E5EF3">
              <w:rPr>
                <w:rStyle w:val="Hyperlnk"/>
                <w:noProof/>
              </w:rPr>
              <w:t>FB11e. Befästning/ Heyback</w:t>
            </w:r>
            <w:r w:rsidR="0080325E">
              <w:rPr>
                <w:noProof/>
                <w:webHidden/>
              </w:rPr>
              <w:tab/>
            </w:r>
            <w:r w:rsidR="0080325E">
              <w:rPr>
                <w:noProof/>
                <w:webHidden/>
              </w:rPr>
              <w:fldChar w:fldCharType="begin"/>
            </w:r>
            <w:r w:rsidR="0080325E">
              <w:rPr>
                <w:noProof/>
                <w:webHidden/>
              </w:rPr>
              <w:instrText xml:space="preserve"> PAGEREF _Toc220943248 \h </w:instrText>
            </w:r>
            <w:r w:rsidR="0080325E">
              <w:rPr>
                <w:noProof/>
                <w:webHidden/>
              </w:rPr>
            </w:r>
            <w:r w:rsidR="0080325E">
              <w:rPr>
                <w:noProof/>
                <w:webHidden/>
              </w:rPr>
              <w:fldChar w:fldCharType="separate"/>
            </w:r>
            <w:r w:rsidR="0080325E">
              <w:rPr>
                <w:noProof/>
                <w:webHidden/>
              </w:rPr>
              <w:t>248</w:t>
            </w:r>
            <w:r w:rsidR="0080325E">
              <w:rPr>
                <w:noProof/>
                <w:webHidden/>
              </w:rPr>
              <w:fldChar w:fldCharType="end"/>
            </w:r>
          </w:hyperlink>
        </w:p>
        <w:p w14:paraId="553EBB7B" w14:textId="372AB23D" w:rsidR="0080325E" w:rsidRDefault="00166F40">
          <w:pPr>
            <w:pStyle w:val="Innehll3"/>
            <w:tabs>
              <w:tab w:val="right" w:leader="dot" w:pos="7586"/>
            </w:tabs>
            <w:rPr>
              <w:rFonts w:eastAsiaTheme="minorEastAsia"/>
              <w:noProof/>
              <w:lang w:eastAsia="sv-SE"/>
            </w:rPr>
          </w:pPr>
          <w:hyperlink w:anchor="_Toc220943249" w:history="1">
            <w:r w:rsidR="0080325E" w:rsidRPr="001E5EF3">
              <w:rPr>
                <w:rStyle w:val="Hyperlnk"/>
                <w:noProof/>
              </w:rPr>
              <w:t>FB11e. Befästning/ Pandrol</w:t>
            </w:r>
            <w:r w:rsidR="0080325E">
              <w:rPr>
                <w:noProof/>
                <w:webHidden/>
              </w:rPr>
              <w:tab/>
            </w:r>
            <w:r w:rsidR="0080325E">
              <w:rPr>
                <w:noProof/>
                <w:webHidden/>
              </w:rPr>
              <w:fldChar w:fldCharType="begin"/>
            </w:r>
            <w:r w:rsidR="0080325E">
              <w:rPr>
                <w:noProof/>
                <w:webHidden/>
              </w:rPr>
              <w:instrText xml:space="preserve"> PAGEREF _Toc220943249 \h </w:instrText>
            </w:r>
            <w:r w:rsidR="0080325E">
              <w:rPr>
                <w:noProof/>
                <w:webHidden/>
              </w:rPr>
            </w:r>
            <w:r w:rsidR="0080325E">
              <w:rPr>
                <w:noProof/>
                <w:webHidden/>
              </w:rPr>
              <w:fldChar w:fldCharType="separate"/>
            </w:r>
            <w:r w:rsidR="0080325E">
              <w:rPr>
                <w:noProof/>
                <w:webHidden/>
              </w:rPr>
              <w:t>248</w:t>
            </w:r>
            <w:r w:rsidR="0080325E">
              <w:rPr>
                <w:noProof/>
                <w:webHidden/>
              </w:rPr>
              <w:fldChar w:fldCharType="end"/>
            </w:r>
          </w:hyperlink>
        </w:p>
        <w:p w14:paraId="62AB3520" w14:textId="482B5EAC" w:rsidR="0080325E" w:rsidRDefault="00166F40">
          <w:pPr>
            <w:pStyle w:val="Innehll3"/>
            <w:tabs>
              <w:tab w:val="right" w:leader="dot" w:pos="7586"/>
            </w:tabs>
            <w:rPr>
              <w:rFonts w:eastAsiaTheme="minorEastAsia"/>
              <w:noProof/>
              <w:lang w:eastAsia="sv-SE"/>
            </w:rPr>
          </w:pPr>
          <w:hyperlink w:anchor="_Toc220943250" w:history="1">
            <w:r w:rsidR="0080325E" w:rsidRPr="001E5EF3">
              <w:rPr>
                <w:rStyle w:val="Hyperlnk"/>
                <w:noProof/>
              </w:rPr>
              <w:t>FB11f. Rälsvandringshinder</w:t>
            </w:r>
            <w:r w:rsidR="0080325E">
              <w:rPr>
                <w:noProof/>
                <w:webHidden/>
              </w:rPr>
              <w:tab/>
            </w:r>
            <w:r w:rsidR="0080325E">
              <w:rPr>
                <w:noProof/>
                <w:webHidden/>
              </w:rPr>
              <w:fldChar w:fldCharType="begin"/>
            </w:r>
            <w:r w:rsidR="0080325E">
              <w:rPr>
                <w:noProof/>
                <w:webHidden/>
              </w:rPr>
              <w:instrText xml:space="preserve"> PAGEREF _Toc220943250 \h </w:instrText>
            </w:r>
            <w:r w:rsidR="0080325E">
              <w:rPr>
                <w:noProof/>
                <w:webHidden/>
              </w:rPr>
            </w:r>
            <w:r w:rsidR="0080325E">
              <w:rPr>
                <w:noProof/>
                <w:webHidden/>
              </w:rPr>
              <w:fldChar w:fldCharType="separate"/>
            </w:r>
            <w:r w:rsidR="0080325E">
              <w:rPr>
                <w:noProof/>
                <w:webHidden/>
              </w:rPr>
              <w:t>249</w:t>
            </w:r>
            <w:r w:rsidR="0080325E">
              <w:rPr>
                <w:noProof/>
                <w:webHidden/>
              </w:rPr>
              <w:fldChar w:fldCharType="end"/>
            </w:r>
          </w:hyperlink>
        </w:p>
        <w:p w14:paraId="5D21E57D" w14:textId="596AFEAD" w:rsidR="0080325E" w:rsidRDefault="00166F40">
          <w:pPr>
            <w:pStyle w:val="Innehll3"/>
            <w:tabs>
              <w:tab w:val="right" w:leader="dot" w:pos="7586"/>
            </w:tabs>
            <w:rPr>
              <w:rFonts w:eastAsiaTheme="minorEastAsia"/>
              <w:noProof/>
              <w:lang w:eastAsia="sv-SE"/>
            </w:rPr>
          </w:pPr>
          <w:hyperlink w:anchor="_Toc220943251" w:history="1">
            <w:r w:rsidR="0080325E" w:rsidRPr="001E5EF3">
              <w:rPr>
                <w:rStyle w:val="Hyperlnk"/>
                <w:noProof/>
              </w:rPr>
              <w:t>FB11g. Sliper</w:t>
            </w:r>
            <w:r w:rsidR="0080325E">
              <w:rPr>
                <w:noProof/>
                <w:webHidden/>
              </w:rPr>
              <w:tab/>
            </w:r>
            <w:r w:rsidR="0080325E">
              <w:rPr>
                <w:noProof/>
                <w:webHidden/>
              </w:rPr>
              <w:fldChar w:fldCharType="begin"/>
            </w:r>
            <w:r w:rsidR="0080325E">
              <w:rPr>
                <w:noProof/>
                <w:webHidden/>
              </w:rPr>
              <w:instrText xml:space="preserve"> PAGEREF _Toc220943251 \h </w:instrText>
            </w:r>
            <w:r w:rsidR="0080325E">
              <w:rPr>
                <w:noProof/>
                <w:webHidden/>
              </w:rPr>
            </w:r>
            <w:r w:rsidR="0080325E">
              <w:rPr>
                <w:noProof/>
                <w:webHidden/>
              </w:rPr>
              <w:fldChar w:fldCharType="separate"/>
            </w:r>
            <w:r w:rsidR="0080325E">
              <w:rPr>
                <w:noProof/>
                <w:webHidden/>
              </w:rPr>
              <w:t>250</w:t>
            </w:r>
            <w:r w:rsidR="0080325E">
              <w:rPr>
                <w:noProof/>
                <w:webHidden/>
              </w:rPr>
              <w:fldChar w:fldCharType="end"/>
            </w:r>
          </w:hyperlink>
        </w:p>
        <w:p w14:paraId="786DD695" w14:textId="11516FE3" w:rsidR="0080325E" w:rsidRDefault="00166F40">
          <w:pPr>
            <w:pStyle w:val="Innehll3"/>
            <w:tabs>
              <w:tab w:val="right" w:leader="dot" w:pos="7586"/>
            </w:tabs>
            <w:rPr>
              <w:rFonts w:eastAsiaTheme="minorEastAsia"/>
              <w:noProof/>
              <w:lang w:eastAsia="sv-SE"/>
            </w:rPr>
          </w:pPr>
          <w:hyperlink w:anchor="_Toc220943252" w:history="1">
            <w:r w:rsidR="0080325E" w:rsidRPr="001E5EF3">
              <w:rPr>
                <w:rStyle w:val="Hyperlnk"/>
                <w:noProof/>
              </w:rPr>
              <w:t>FB11g. Sliper/ Spår //x//</w:t>
            </w:r>
            <w:r w:rsidR="0080325E">
              <w:rPr>
                <w:noProof/>
                <w:webHidden/>
              </w:rPr>
              <w:tab/>
            </w:r>
            <w:r w:rsidR="0080325E">
              <w:rPr>
                <w:noProof/>
                <w:webHidden/>
              </w:rPr>
              <w:fldChar w:fldCharType="begin"/>
            </w:r>
            <w:r w:rsidR="0080325E">
              <w:rPr>
                <w:noProof/>
                <w:webHidden/>
              </w:rPr>
              <w:instrText xml:space="preserve"> PAGEREF _Toc220943252 \h </w:instrText>
            </w:r>
            <w:r w:rsidR="0080325E">
              <w:rPr>
                <w:noProof/>
                <w:webHidden/>
              </w:rPr>
            </w:r>
            <w:r w:rsidR="0080325E">
              <w:rPr>
                <w:noProof/>
                <w:webHidden/>
              </w:rPr>
              <w:fldChar w:fldCharType="separate"/>
            </w:r>
            <w:r w:rsidR="0080325E">
              <w:rPr>
                <w:noProof/>
                <w:webHidden/>
              </w:rPr>
              <w:t>250</w:t>
            </w:r>
            <w:r w:rsidR="0080325E">
              <w:rPr>
                <w:noProof/>
                <w:webHidden/>
              </w:rPr>
              <w:fldChar w:fldCharType="end"/>
            </w:r>
          </w:hyperlink>
        </w:p>
        <w:p w14:paraId="28CDFABB" w14:textId="2CECE3DF" w:rsidR="0080325E" w:rsidRDefault="00166F40">
          <w:pPr>
            <w:pStyle w:val="Innehll3"/>
            <w:tabs>
              <w:tab w:val="right" w:leader="dot" w:pos="7586"/>
            </w:tabs>
            <w:rPr>
              <w:rFonts w:eastAsiaTheme="minorEastAsia"/>
              <w:noProof/>
              <w:lang w:eastAsia="sv-SE"/>
            </w:rPr>
          </w:pPr>
          <w:hyperlink w:anchor="_Toc220943253" w:history="1">
            <w:r w:rsidR="0080325E" w:rsidRPr="001E5EF3">
              <w:rPr>
                <w:rStyle w:val="Hyperlnk"/>
                <w:noProof/>
              </w:rPr>
              <w:t>FB11g. Sliper/ Bro</w:t>
            </w:r>
            <w:r w:rsidR="0080325E">
              <w:rPr>
                <w:noProof/>
                <w:webHidden/>
              </w:rPr>
              <w:tab/>
            </w:r>
            <w:r w:rsidR="0080325E">
              <w:rPr>
                <w:noProof/>
                <w:webHidden/>
              </w:rPr>
              <w:fldChar w:fldCharType="begin"/>
            </w:r>
            <w:r w:rsidR="0080325E">
              <w:rPr>
                <w:noProof/>
                <w:webHidden/>
              </w:rPr>
              <w:instrText xml:space="preserve"> PAGEREF _Toc220943253 \h </w:instrText>
            </w:r>
            <w:r w:rsidR="0080325E">
              <w:rPr>
                <w:noProof/>
                <w:webHidden/>
              </w:rPr>
            </w:r>
            <w:r w:rsidR="0080325E">
              <w:rPr>
                <w:noProof/>
                <w:webHidden/>
              </w:rPr>
              <w:fldChar w:fldCharType="separate"/>
            </w:r>
            <w:r w:rsidR="0080325E">
              <w:rPr>
                <w:noProof/>
                <w:webHidden/>
              </w:rPr>
              <w:t>250</w:t>
            </w:r>
            <w:r w:rsidR="0080325E">
              <w:rPr>
                <w:noProof/>
                <w:webHidden/>
              </w:rPr>
              <w:fldChar w:fldCharType="end"/>
            </w:r>
          </w:hyperlink>
        </w:p>
        <w:p w14:paraId="0118A14B" w14:textId="79B2682B" w:rsidR="0080325E" w:rsidRDefault="00166F40">
          <w:pPr>
            <w:pStyle w:val="Innehll3"/>
            <w:tabs>
              <w:tab w:val="right" w:leader="dot" w:pos="7586"/>
            </w:tabs>
            <w:rPr>
              <w:rFonts w:eastAsiaTheme="minorEastAsia"/>
              <w:noProof/>
              <w:lang w:eastAsia="sv-SE"/>
            </w:rPr>
          </w:pPr>
          <w:hyperlink w:anchor="_Toc220943254" w:history="1">
            <w:r w:rsidR="0080325E" w:rsidRPr="001E5EF3">
              <w:rPr>
                <w:rStyle w:val="Hyperlnk"/>
                <w:noProof/>
              </w:rPr>
              <w:t>FB11g. Sliper/ Skyddsräl</w:t>
            </w:r>
            <w:r w:rsidR="0080325E">
              <w:rPr>
                <w:noProof/>
                <w:webHidden/>
              </w:rPr>
              <w:tab/>
            </w:r>
            <w:r w:rsidR="0080325E">
              <w:rPr>
                <w:noProof/>
                <w:webHidden/>
              </w:rPr>
              <w:fldChar w:fldCharType="begin"/>
            </w:r>
            <w:r w:rsidR="0080325E">
              <w:rPr>
                <w:noProof/>
                <w:webHidden/>
              </w:rPr>
              <w:instrText xml:space="preserve"> PAGEREF _Toc220943254 \h </w:instrText>
            </w:r>
            <w:r w:rsidR="0080325E">
              <w:rPr>
                <w:noProof/>
                <w:webHidden/>
              </w:rPr>
            </w:r>
            <w:r w:rsidR="0080325E">
              <w:rPr>
                <w:noProof/>
                <w:webHidden/>
              </w:rPr>
              <w:fldChar w:fldCharType="separate"/>
            </w:r>
            <w:r w:rsidR="0080325E">
              <w:rPr>
                <w:noProof/>
                <w:webHidden/>
              </w:rPr>
              <w:t>251</w:t>
            </w:r>
            <w:r w:rsidR="0080325E">
              <w:rPr>
                <w:noProof/>
                <w:webHidden/>
              </w:rPr>
              <w:fldChar w:fldCharType="end"/>
            </w:r>
          </w:hyperlink>
        </w:p>
        <w:p w14:paraId="28F0670E" w14:textId="64D85FEC" w:rsidR="0080325E" w:rsidRDefault="00166F40">
          <w:pPr>
            <w:pStyle w:val="Innehll3"/>
            <w:tabs>
              <w:tab w:val="right" w:leader="dot" w:pos="7586"/>
            </w:tabs>
            <w:rPr>
              <w:rFonts w:eastAsiaTheme="minorEastAsia"/>
              <w:noProof/>
              <w:lang w:eastAsia="sv-SE"/>
            </w:rPr>
          </w:pPr>
          <w:hyperlink w:anchor="_Toc220943255" w:history="1">
            <w:r w:rsidR="0080325E" w:rsidRPr="001E5EF3">
              <w:rPr>
                <w:rStyle w:val="Hyperlnk"/>
                <w:noProof/>
              </w:rPr>
              <w:t>FB11g. Sliper/ Plankorsning</w:t>
            </w:r>
            <w:r w:rsidR="0080325E">
              <w:rPr>
                <w:noProof/>
                <w:webHidden/>
              </w:rPr>
              <w:tab/>
            </w:r>
            <w:r w:rsidR="0080325E">
              <w:rPr>
                <w:noProof/>
                <w:webHidden/>
              </w:rPr>
              <w:fldChar w:fldCharType="begin"/>
            </w:r>
            <w:r w:rsidR="0080325E">
              <w:rPr>
                <w:noProof/>
                <w:webHidden/>
              </w:rPr>
              <w:instrText xml:space="preserve"> PAGEREF _Toc220943255 \h </w:instrText>
            </w:r>
            <w:r w:rsidR="0080325E">
              <w:rPr>
                <w:noProof/>
                <w:webHidden/>
              </w:rPr>
            </w:r>
            <w:r w:rsidR="0080325E">
              <w:rPr>
                <w:noProof/>
                <w:webHidden/>
              </w:rPr>
              <w:fldChar w:fldCharType="separate"/>
            </w:r>
            <w:r w:rsidR="0080325E">
              <w:rPr>
                <w:noProof/>
                <w:webHidden/>
              </w:rPr>
              <w:t>251</w:t>
            </w:r>
            <w:r w:rsidR="0080325E">
              <w:rPr>
                <w:noProof/>
                <w:webHidden/>
              </w:rPr>
              <w:fldChar w:fldCharType="end"/>
            </w:r>
          </w:hyperlink>
        </w:p>
        <w:p w14:paraId="29AE4F64" w14:textId="651F9163" w:rsidR="0080325E" w:rsidRDefault="00166F40">
          <w:pPr>
            <w:pStyle w:val="Innehll3"/>
            <w:tabs>
              <w:tab w:val="right" w:leader="dot" w:pos="7586"/>
            </w:tabs>
            <w:rPr>
              <w:rFonts w:eastAsiaTheme="minorEastAsia"/>
              <w:noProof/>
              <w:lang w:eastAsia="sv-SE"/>
            </w:rPr>
          </w:pPr>
          <w:hyperlink w:anchor="_Toc220943256" w:history="1">
            <w:r w:rsidR="0080325E" w:rsidRPr="001E5EF3">
              <w:rPr>
                <w:rStyle w:val="Hyperlnk"/>
                <w:noProof/>
              </w:rPr>
              <w:t>FB12. Överballast</w:t>
            </w:r>
            <w:r w:rsidR="0080325E">
              <w:rPr>
                <w:noProof/>
                <w:webHidden/>
              </w:rPr>
              <w:tab/>
            </w:r>
            <w:r w:rsidR="0080325E">
              <w:rPr>
                <w:noProof/>
                <w:webHidden/>
              </w:rPr>
              <w:fldChar w:fldCharType="begin"/>
            </w:r>
            <w:r w:rsidR="0080325E">
              <w:rPr>
                <w:noProof/>
                <w:webHidden/>
              </w:rPr>
              <w:instrText xml:space="preserve"> PAGEREF _Toc220943256 \h </w:instrText>
            </w:r>
            <w:r w:rsidR="0080325E">
              <w:rPr>
                <w:noProof/>
                <w:webHidden/>
              </w:rPr>
            </w:r>
            <w:r w:rsidR="0080325E">
              <w:rPr>
                <w:noProof/>
                <w:webHidden/>
              </w:rPr>
              <w:fldChar w:fldCharType="separate"/>
            </w:r>
            <w:r w:rsidR="0080325E">
              <w:rPr>
                <w:noProof/>
                <w:webHidden/>
              </w:rPr>
              <w:t>251</w:t>
            </w:r>
            <w:r w:rsidR="0080325E">
              <w:rPr>
                <w:noProof/>
                <w:webHidden/>
              </w:rPr>
              <w:fldChar w:fldCharType="end"/>
            </w:r>
          </w:hyperlink>
        </w:p>
        <w:p w14:paraId="1F28835D" w14:textId="7FB6E5B0" w:rsidR="0080325E" w:rsidRDefault="00166F40">
          <w:pPr>
            <w:pStyle w:val="Innehll3"/>
            <w:tabs>
              <w:tab w:val="right" w:leader="dot" w:pos="7586"/>
            </w:tabs>
            <w:rPr>
              <w:rFonts w:eastAsiaTheme="minorEastAsia"/>
              <w:noProof/>
              <w:lang w:eastAsia="sv-SE"/>
            </w:rPr>
          </w:pPr>
          <w:hyperlink w:anchor="_Toc220943257" w:history="1">
            <w:r w:rsidR="0080325E" w:rsidRPr="001E5EF3">
              <w:rPr>
                <w:rStyle w:val="Hyperlnk"/>
                <w:noProof/>
              </w:rPr>
              <w:t>FB13. Spårplatta av betong</w:t>
            </w:r>
            <w:r w:rsidR="0080325E">
              <w:rPr>
                <w:noProof/>
                <w:webHidden/>
              </w:rPr>
              <w:tab/>
            </w:r>
            <w:r w:rsidR="0080325E">
              <w:rPr>
                <w:noProof/>
                <w:webHidden/>
              </w:rPr>
              <w:fldChar w:fldCharType="begin"/>
            </w:r>
            <w:r w:rsidR="0080325E">
              <w:rPr>
                <w:noProof/>
                <w:webHidden/>
              </w:rPr>
              <w:instrText xml:space="preserve"> PAGEREF _Toc220943257 \h </w:instrText>
            </w:r>
            <w:r w:rsidR="0080325E">
              <w:rPr>
                <w:noProof/>
                <w:webHidden/>
              </w:rPr>
            </w:r>
            <w:r w:rsidR="0080325E">
              <w:rPr>
                <w:noProof/>
                <w:webHidden/>
              </w:rPr>
              <w:fldChar w:fldCharType="separate"/>
            </w:r>
            <w:r w:rsidR="0080325E">
              <w:rPr>
                <w:noProof/>
                <w:webHidden/>
              </w:rPr>
              <w:t>252</w:t>
            </w:r>
            <w:r w:rsidR="0080325E">
              <w:rPr>
                <w:noProof/>
                <w:webHidden/>
              </w:rPr>
              <w:fldChar w:fldCharType="end"/>
            </w:r>
          </w:hyperlink>
        </w:p>
        <w:p w14:paraId="70444250" w14:textId="4F785908" w:rsidR="0080325E" w:rsidRDefault="00166F40">
          <w:pPr>
            <w:pStyle w:val="Innehll3"/>
            <w:tabs>
              <w:tab w:val="right" w:leader="dot" w:pos="7586"/>
            </w:tabs>
            <w:rPr>
              <w:rFonts w:eastAsiaTheme="minorEastAsia"/>
              <w:noProof/>
              <w:lang w:eastAsia="sv-SE"/>
            </w:rPr>
          </w:pPr>
          <w:hyperlink w:anchor="_Toc220943258" w:history="1">
            <w:r w:rsidR="0080325E" w:rsidRPr="001E5EF3">
              <w:rPr>
                <w:rStyle w:val="Hyperlnk"/>
                <w:noProof/>
              </w:rPr>
              <w:t>FB2. Underballast</w:t>
            </w:r>
            <w:r w:rsidR="0080325E">
              <w:rPr>
                <w:noProof/>
                <w:webHidden/>
              </w:rPr>
              <w:tab/>
            </w:r>
            <w:r w:rsidR="0080325E">
              <w:rPr>
                <w:noProof/>
                <w:webHidden/>
              </w:rPr>
              <w:fldChar w:fldCharType="begin"/>
            </w:r>
            <w:r w:rsidR="0080325E">
              <w:rPr>
                <w:noProof/>
                <w:webHidden/>
              </w:rPr>
              <w:instrText xml:space="preserve"> PAGEREF _Toc220943258 \h </w:instrText>
            </w:r>
            <w:r w:rsidR="0080325E">
              <w:rPr>
                <w:noProof/>
                <w:webHidden/>
              </w:rPr>
            </w:r>
            <w:r w:rsidR="0080325E">
              <w:rPr>
                <w:noProof/>
                <w:webHidden/>
              </w:rPr>
              <w:fldChar w:fldCharType="separate"/>
            </w:r>
            <w:r w:rsidR="0080325E">
              <w:rPr>
                <w:noProof/>
                <w:webHidden/>
              </w:rPr>
              <w:t>252</w:t>
            </w:r>
            <w:r w:rsidR="0080325E">
              <w:rPr>
                <w:noProof/>
                <w:webHidden/>
              </w:rPr>
              <w:fldChar w:fldCharType="end"/>
            </w:r>
          </w:hyperlink>
        </w:p>
        <w:p w14:paraId="05B0F01D" w14:textId="2324A81A" w:rsidR="0080325E" w:rsidRDefault="00166F40">
          <w:pPr>
            <w:pStyle w:val="Innehll3"/>
            <w:tabs>
              <w:tab w:val="right" w:leader="dot" w:pos="7586"/>
            </w:tabs>
            <w:rPr>
              <w:rFonts w:eastAsiaTheme="minorEastAsia"/>
              <w:noProof/>
              <w:lang w:eastAsia="sv-SE"/>
            </w:rPr>
          </w:pPr>
          <w:hyperlink w:anchor="_Toc220943259" w:history="1">
            <w:r w:rsidR="0080325E" w:rsidRPr="001E5EF3">
              <w:rPr>
                <w:rStyle w:val="Hyperlnk"/>
                <w:noProof/>
              </w:rPr>
              <w:t>FB21. Förstärkningslager</w:t>
            </w:r>
            <w:r w:rsidR="0080325E">
              <w:rPr>
                <w:noProof/>
                <w:webHidden/>
              </w:rPr>
              <w:tab/>
            </w:r>
            <w:r w:rsidR="0080325E">
              <w:rPr>
                <w:noProof/>
                <w:webHidden/>
              </w:rPr>
              <w:fldChar w:fldCharType="begin"/>
            </w:r>
            <w:r w:rsidR="0080325E">
              <w:rPr>
                <w:noProof/>
                <w:webHidden/>
              </w:rPr>
              <w:instrText xml:space="preserve"> PAGEREF _Toc220943259 \h </w:instrText>
            </w:r>
            <w:r w:rsidR="0080325E">
              <w:rPr>
                <w:noProof/>
                <w:webHidden/>
              </w:rPr>
            </w:r>
            <w:r w:rsidR="0080325E">
              <w:rPr>
                <w:noProof/>
                <w:webHidden/>
              </w:rPr>
              <w:fldChar w:fldCharType="separate"/>
            </w:r>
            <w:r w:rsidR="0080325E">
              <w:rPr>
                <w:noProof/>
                <w:webHidden/>
              </w:rPr>
              <w:t>253</w:t>
            </w:r>
            <w:r w:rsidR="0080325E">
              <w:rPr>
                <w:noProof/>
                <w:webHidden/>
              </w:rPr>
              <w:fldChar w:fldCharType="end"/>
            </w:r>
          </w:hyperlink>
        </w:p>
        <w:p w14:paraId="6FF839C3" w14:textId="2926B014" w:rsidR="0080325E" w:rsidRDefault="00166F40">
          <w:pPr>
            <w:pStyle w:val="Innehll3"/>
            <w:tabs>
              <w:tab w:val="right" w:leader="dot" w:pos="7586"/>
            </w:tabs>
            <w:rPr>
              <w:rFonts w:eastAsiaTheme="minorEastAsia"/>
              <w:noProof/>
              <w:lang w:eastAsia="sv-SE"/>
            </w:rPr>
          </w:pPr>
          <w:hyperlink w:anchor="_Toc220943260" w:history="1">
            <w:r w:rsidR="0080325E" w:rsidRPr="001E5EF3">
              <w:rPr>
                <w:rStyle w:val="Hyperlnk"/>
                <w:noProof/>
              </w:rPr>
              <w:t>FB22. Frostisoleringslager</w:t>
            </w:r>
            <w:r w:rsidR="0080325E">
              <w:rPr>
                <w:noProof/>
                <w:webHidden/>
              </w:rPr>
              <w:tab/>
            </w:r>
            <w:r w:rsidR="0080325E">
              <w:rPr>
                <w:noProof/>
                <w:webHidden/>
              </w:rPr>
              <w:fldChar w:fldCharType="begin"/>
            </w:r>
            <w:r w:rsidR="0080325E">
              <w:rPr>
                <w:noProof/>
                <w:webHidden/>
              </w:rPr>
              <w:instrText xml:space="preserve"> PAGEREF _Toc220943260 \h </w:instrText>
            </w:r>
            <w:r w:rsidR="0080325E">
              <w:rPr>
                <w:noProof/>
                <w:webHidden/>
              </w:rPr>
            </w:r>
            <w:r w:rsidR="0080325E">
              <w:rPr>
                <w:noProof/>
                <w:webHidden/>
              </w:rPr>
              <w:fldChar w:fldCharType="separate"/>
            </w:r>
            <w:r w:rsidR="0080325E">
              <w:rPr>
                <w:noProof/>
                <w:webHidden/>
              </w:rPr>
              <w:t>253</w:t>
            </w:r>
            <w:r w:rsidR="0080325E">
              <w:rPr>
                <w:noProof/>
                <w:webHidden/>
              </w:rPr>
              <w:fldChar w:fldCharType="end"/>
            </w:r>
          </w:hyperlink>
        </w:p>
        <w:p w14:paraId="20CCD4A5" w14:textId="01FF76AB" w:rsidR="0080325E" w:rsidRDefault="00166F40">
          <w:pPr>
            <w:pStyle w:val="Innehll3"/>
            <w:tabs>
              <w:tab w:val="right" w:leader="dot" w:pos="7586"/>
            </w:tabs>
            <w:rPr>
              <w:rFonts w:eastAsiaTheme="minorEastAsia"/>
              <w:noProof/>
              <w:lang w:eastAsia="sv-SE"/>
            </w:rPr>
          </w:pPr>
          <w:hyperlink w:anchor="_Toc220943261" w:history="1">
            <w:r w:rsidR="0080325E" w:rsidRPr="001E5EF3">
              <w:rPr>
                <w:rStyle w:val="Hyperlnk"/>
                <w:noProof/>
              </w:rPr>
              <w:t>FB3. Underbyggnad</w:t>
            </w:r>
            <w:r w:rsidR="0080325E">
              <w:rPr>
                <w:noProof/>
                <w:webHidden/>
              </w:rPr>
              <w:tab/>
            </w:r>
            <w:r w:rsidR="0080325E">
              <w:rPr>
                <w:noProof/>
                <w:webHidden/>
              </w:rPr>
              <w:fldChar w:fldCharType="begin"/>
            </w:r>
            <w:r w:rsidR="0080325E">
              <w:rPr>
                <w:noProof/>
                <w:webHidden/>
              </w:rPr>
              <w:instrText xml:space="preserve"> PAGEREF _Toc220943261 \h </w:instrText>
            </w:r>
            <w:r w:rsidR="0080325E">
              <w:rPr>
                <w:noProof/>
                <w:webHidden/>
              </w:rPr>
            </w:r>
            <w:r w:rsidR="0080325E">
              <w:rPr>
                <w:noProof/>
                <w:webHidden/>
              </w:rPr>
              <w:fldChar w:fldCharType="separate"/>
            </w:r>
            <w:r w:rsidR="0080325E">
              <w:rPr>
                <w:noProof/>
                <w:webHidden/>
              </w:rPr>
              <w:t>253</w:t>
            </w:r>
            <w:r w:rsidR="0080325E">
              <w:rPr>
                <w:noProof/>
                <w:webHidden/>
              </w:rPr>
              <w:fldChar w:fldCharType="end"/>
            </w:r>
          </w:hyperlink>
        </w:p>
        <w:p w14:paraId="6D067982" w14:textId="305A5011" w:rsidR="0080325E" w:rsidRDefault="00166F40">
          <w:pPr>
            <w:pStyle w:val="Innehll3"/>
            <w:tabs>
              <w:tab w:val="right" w:leader="dot" w:pos="7586"/>
            </w:tabs>
            <w:rPr>
              <w:rFonts w:eastAsiaTheme="minorEastAsia"/>
              <w:noProof/>
              <w:lang w:eastAsia="sv-SE"/>
            </w:rPr>
          </w:pPr>
          <w:hyperlink w:anchor="_Toc220943262" w:history="1">
            <w:r w:rsidR="0080325E" w:rsidRPr="001E5EF3">
              <w:rPr>
                <w:rStyle w:val="Hyperlnk"/>
                <w:noProof/>
              </w:rPr>
              <w:t>FB4. Undergrund</w:t>
            </w:r>
            <w:r w:rsidR="0080325E">
              <w:rPr>
                <w:noProof/>
                <w:webHidden/>
              </w:rPr>
              <w:tab/>
            </w:r>
            <w:r w:rsidR="0080325E">
              <w:rPr>
                <w:noProof/>
                <w:webHidden/>
              </w:rPr>
              <w:fldChar w:fldCharType="begin"/>
            </w:r>
            <w:r w:rsidR="0080325E">
              <w:rPr>
                <w:noProof/>
                <w:webHidden/>
              </w:rPr>
              <w:instrText xml:space="preserve"> PAGEREF _Toc220943262 \h </w:instrText>
            </w:r>
            <w:r w:rsidR="0080325E">
              <w:rPr>
                <w:noProof/>
                <w:webHidden/>
              </w:rPr>
            </w:r>
            <w:r w:rsidR="0080325E">
              <w:rPr>
                <w:noProof/>
                <w:webHidden/>
              </w:rPr>
              <w:fldChar w:fldCharType="separate"/>
            </w:r>
            <w:r w:rsidR="0080325E">
              <w:rPr>
                <w:noProof/>
                <w:webHidden/>
              </w:rPr>
              <w:t>253</w:t>
            </w:r>
            <w:r w:rsidR="0080325E">
              <w:rPr>
                <w:noProof/>
                <w:webHidden/>
              </w:rPr>
              <w:fldChar w:fldCharType="end"/>
            </w:r>
          </w:hyperlink>
        </w:p>
        <w:p w14:paraId="2C705994" w14:textId="42011DD7" w:rsidR="0080325E" w:rsidRDefault="00166F40">
          <w:pPr>
            <w:pStyle w:val="Innehll3"/>
            <w:tabs>
              <w:tab w:val="right" w:leader="dot" w:pos="7586"/>
            </w:tabs>
            <w:rPr>
              <w:rFonts w:eastAsiaTheme="minorEastAsia"/>
              <w:noProof/>
              <w:lang w:eastAsia="sv-SE"/>
            </w:rPr>
          </w:pPr>
          <w:hyperlink w:anchor="_Toc220943263" w:history="1">
            <w:r w:rsidR="0080325E" w:rsidRPr="001E5EF3">
              <w:rPr>
                <w:rStyle w:val="Hyperlnk"/>
                <w:noProof/>
              </w:rPr>
              <w:t>FB5. Kompletterande utrustning i bankonstruktion</w:t>
            </w:r>
            <w:r w:rsidR="0080325E">
              <w:rPr>
                <w:noProof/>
                <w:webHidden/>
              </w:rPr>
              <w:tab/>
            </w:r>
            <w:r w:rsidR="0080325E">
              <w:rPr>
                <w:noProof/>
                <w:webHidden/>
              </w:rPr>
              <w:fldChar w:fldCharType="begin"/>
            </w:r>
            <w:r w:rsidR="0080325E">
              <w:rPr>
                <w:noProof/>
                <w:webHidden/>
              </w:rPr>
              <w:instrText xml:space="preserve"> PAGEREF _Toc220943263 \h </w:instrText>
            </w:r>
            <w:r w:rsidR="0080325E">
              <w:rPr>
                <w:noProof/>
                <w:webHidden/>
              </w:rPr>
            </w:r>
            <w:r w:rsidR="0080325E">
              <w:rPr>
                <w:noProof/>
                <w:webHidden/>
              </w:rPr>
              <w:fldChar w:fldCharType="separate"/>
            </w:r>
            <w:r w:rsidR="0080325E">
              <w:rPr>
                <w:noProof/>
                <w:webHidden/>
              </w:rPr>
              <w:t>254</w:t>
            </w:r>
            <w:r w:rsidR="0080325E">
              <w:rPr>
                <w:noProof/>
                <w:webHidden/>
              </w:rPr>
              <w:fldChar w:fldCharType="end"/>
            </w:r>
          </w:hyperlink>
        </w:p>
        <w:p w14:paraId="6D294539" w14:textId="695C085D" w:rsidR="0080325E" w:rsidRDefault="00166F40">
          <w:pPr>
            <w:pStyle w:val="Innehll3"/>
            <w:tabs>
              <w:tab w:val="right" w:leader="dot" w:pos="7586"/>
            </w:tabs>
            <w:rPr>
              <w:rFonts w:eastAsiaTheme="minorEastAsia"/>
              <w:noProof/>
              <w:lang w:eastAsia="sv-SE"/>
            </w:rPr>
          </w:pPr>
          <w:hyperlink w:anchor="_Toc220943264" w:history="1">
            <w:r w:rsidR="0080325E" w:rsidRPr="001E5EF3">
              <w:rPr>
                <w:rStyle w:val="Hyperlnk"/>
                <w:noProof/>
              </w:rPr>
              <w:t>FB51. Kompletterande spårutrustning</w:t>
            </w:r>
            <w:r w:rsidR="0080325E">
              <w:rPr>
                <w:noProof/>
                <w:webHidden/>
              </w:rPr>
              <w:tab/>
            </w:r>
            <w:r w:rsidR="0080325E">
              <w:rPr>
                <w:noProof/>
                <w:webHidden/>
              </w:rPr>
              <w:fldChar w:fldCharType="begin"/>
            </w:r>
            <w:r w:rsidR="0080325E">
              <w:rPr>
                <w:noProof/>
                <w:webHidden/>
              </w:rPr>
              <w:instrText xml:space="preserve"> PAGEREF _Toc220943264 \h </w:instrText>
            </w:r>
            <w:r w:rsidR="0080325E">
              <w:rPr>
                <w:noProof/>
                <w:webHidden/>
              </w:rPr>
            </w:r>
            <w:r w:rsidR="0080325E">
              <w:rPr>
                <w:noProof/>
                <w:webHidden/>
              </w:rPr>
              <w:fldChar w:fldCharType="separate"/>
            </w:r>
            <w:r w:rsidR="0080325E">
              <w:rPr>
                <w:noProof/>
                <w:webHidden/>
              </w:rPr>
              <w:t>254</w:t>
            </w:r>
            <w:r w:rsidR="0080325E">
              <w:rPr>
                <w:noProof/>
                <w:webHidden/>
              </w:rPr>
              <w:fldChar w:fldCharType="end"/>
            </w:r>
          </w:hyperlink>
        </w:p>
        <w:p w14:paraId="6351A054" w14:textId="1F7B4223" w:rsidR="0080325E" w:rsidRDefault="00166F40">
          <w:pPr>
            <w:pStyle w:val="Innehll3"/>
            <w:tabs>
              <w:tab w:val="right" w:leader="dot" w:pos="7586"/>
            </w:tabs>
            <w:rPr>
              <w:rFonts w:eastAsiaTheme="minorEastAsia"/>
              <w:noProof/>
              <w:lang w:eastAsia="sv-SE"/>
            </w:rPr>
          </w:pPr>
          <w:hyperlink w:anchor="_Toc220943265" w:history="1">
            <w:r w:rsidR="0080325E" w:rsidRPr="001E5EF3">
              <w:rPr>
                <w:rStyle w:val="Hyperlnk"/>
                <w:noProof/>
              </w:rPr>
              <w:t>FB51b. Hinderfrihetspåle</w:t>
            </w:r>
            <w:r w:rsidR="0080325E">
              <w:rPr>
                <w:noProof/>
                <w:webHidden/>
              </w:rPr>
              <w:tab/>
            </w:r>
            <w:r w:rsidR="0080325E">
              <w:rPr>
                <w:noProof/>
                <w:webHidden/>
              </w:rPr>
              <w:fldChar w:fldCharType="begin"/>
            </w:r>
            <w:r w:rsidR="0080325E">
              <w:rPr>
                <w:noProof/>
                <w:webHidden/>
              </w:rPr>
              <w:instrText xml:space="preserve"> PAGEREF _Toc220943265 \h </w:instrText>
            </w:r>
            <w:r w:rsidR="0080325E">
              <w:rPr>
                <w:noProof/>
                <w:webHidden/>
              </w:rPr>
            </w:r>
            <w:r w:rsidR="0080325E">
              <w:rPr>
                <w:noProof/>
                <w:webHidden/>
              </w:rPr>
              <w:fldChar w:fldCharType="separate"/>
            </w:r>
            <w:r w:rsidR="0080325E">
              <w:rPr>
                <w:noProof/>
                <w:webHidden/>
              </w:rPr>
              <w:t>254</w:t>
            </w:r>
            <w:r w:rsidR="0080325E">
              <w:rPr>
                <w:noProof/>
                <w:webHidden/>
              </w:rPr>
              <w:fldChar w:fldCharType="end"/>
            </w:r>
          </w:hyperlink>
        </w:p>
        <w:p w14:paraId="4D80A3D6" w14:textId="04B758D2" w:rsidR="0080325E" w:rsidRDefault="00166F40">
          <w:pPr>
            <w:pStyle w:val="Innehll3"/>
            <w:tabs>
              <w:tab w:val="right" w:leader="dot" w:pos="7586"/>
            </w:tabs>
            <w:rPr>
              <w:rFonts w:eastAsiaTheme="minorEastAsia"/>
              <w:noProof/>
              <w:lang w:eastAsia="sv-SE"/>
            </w:rPr>
          </w:pPr>
          <w:hyperlink w:anchor="_Toc220943266" w:history="1">
            <w:r w:rsidR="0080325E" w:rsidRPr="001E5EF3">
              <w:rPr>
                <w:rStyle w:val="Hyperlnk"/>
                <w:noProof/>
              </w:rPr>
              <w:t>FB51c. Tavla</w:t>
            </w:r>
            <w:r w:rsidR="0080325E">
              <w:rPr>
                <w:noProof/>
                <w:webHidden/>
              </w:rPr>
              <w:tab/>
            </w:r>
            <w:r w:rsidR="0080325E">
              <w:rPr>
                <w:noProof/>
                <w:webHidden/>
              </w:rPr>
              <w:fldChar w:fldCharType="begin"/>
            </w:r>
            <w:r w:rsidR="0080325E">
              <w:rPr>
                <w:noProof/>
                <w:webHidden/>
              </w:rPr>
              <w:instrText xml:space="preserve"> PAGEREF _Toc220943266 \h </w:instrText>
            </w:r>
            <w:r w:rsidR="0080325E">
              <w:rPr>
                <w:noProof/>
                <w:webHidden/>
              </w:rPr>
            </w:r>
            <w:r w:rsidR="0080325E">
              <w:rPr>
                <w:noProof/>
                <w:webHidden/>
              </w:rPr>
              <w:fldChar w:fldCharType="separate"/>
            </w:r>
            <w:r w:rsidR="0080325E">
              <w:rPr>
                <w:noProof/>
                <w:webHidden/>
              </w:rPr>
              <w:t>254</w:t>
            </w:r>
            <w:r w:rsidR="0080325E">
              <w:rPr>
                <w:noProof/>
                <w:webHidden/>
              </w:rPr>
              <w:fldChar w:fldCharType="end"/>
            </w:r>
          </w:hyperlink>
        </w:p>
        <w:p w14:paraId="5B1A231B" w14:textId="274EC7E6" w:rsidR="0080325E" w:rsidRDefault="00166F40">
          <w:pPr>
            <w:pStyle w:val="Innehll3"/>
            <w:tabs>
              <w:tab w:val="right" w:leader="dot" w:pos="7586"/>
            </w:tabs>
            <w:rPr>
              <w:rFonts w:eastAsiaTheme="minorEastAsia"/>
              <w:noProof/>
              <w:lang w:eastAsia="sv-SE"/>
            </w:rPr>
          </w:pPr>
          <w:hyperlink w:anchor="_Toc220943267" w:history="1">
            <w:r w:rsidR="0080325E" w:rsidRPr="001E5EF3">
              <w:rPr>
                <w:rStyle w:val="Hyperlnk"/>
                <w:noProof/>
              </w:rPr>
              <w:t>FB52. Kompletterande bangårdsutrustning</w:t>
            </w:r>
            <w:r w:rsidR="0080325E">
              <w:rPr>
                <w:noProof/>
                <w:webHidden/>
              </w:rPr>
              <w:tab/>
            </w:r>
            <w:r w:rsidR="0080325E">
              <w:rPr>
                <w:noProof/>
                <w:webHidden/>
              </w:rPr>
              <w:fldChar w:fldCharType="begin"/>
            </w:r>
            <w:r w:rsidR="0080325E">
              <w:rPr>
                <w:noProof/>
                <w:webHidden/>
              </w:rPr>
              <w:instrText xml:space="preserve"> PAGEREF _Toc220943267 \h </w:instrText>
            </w:r>
            <w:r w:rsidR="0080325E">
              <w:rPr>
                <w:noProof/>
                <w:webHidden/>
              </w:rPr>
            </w:r>
            <w:r w:rsidR="0080325E">
              <w:rPr>
                <w:noProof/>
                <w:webHidden/>
              </w:rPr>
              <w:fldChar w:fldCharType="separate"/>
            </w:r>
            <w:r w:rsidR="0080325E">
              <w:rPr>
                <w:noProof/>
                <w:webHidden/>
              </w:rPr>
              <w:t>255</w:t>
            </w:r>
            <w:r w:rsidR="0080325E">
              <w:rPr>
                <w:noProof/>
                <w:webHidden/>
              </w:rPr>
              <w:fldChar w:fldCharType="end"/>
            </w:r>
          </w:hyperlink>
        </w:p>
        <w:p w14:paraId="14C19EE6" w14:textId="03DB5319" w:rsidR="0080325E" w:rsidRDefault="00166F40">
          <w:pPr>
            <w:pStyle w:val="Innehll3"/>
            <w:tabs>
              <w:tab w:val="right" w:leader="dot" w:pos="7586"/>
            </w:tabs>
            <w:rPr>
              <w:rFonts w:eastAsiaTheme="minorEastAsia"/>
              <w:noProof/>
              <w:lang w:eastAsia="sv-SE"/>
            </w:rPr>
          </w:pPr>
          <w:hyperlink w:anchor="_Toc220943268" w:history="1">
            <w:r w:rsidR="0080325E" w:rsidRPr="001E5EF3">
              <w:rPr>
                <w:rStyle w:val="Hyperlnk"/>
                <w:noProof/>
              </w:rPr>
              <w:t>FB52b. Stoppbock</w:t>
            </w:r>
            <w:r w:rsidR="0080325E">
              <w:rPr>
                <w:noProof/>
                <w:webHidden/>
              </w:rPr>
              <w:tab/>
            </w:r>
            <w:r w:rsidR="0080325E">
              <w:rPr>
                <w:noProof/>
                <w:webHidden/>
              </w:rPr>
              <w:fldChar w:fldCharType="begin"/>
            </w:r>
            <w:r w:rsidR="0080325E">
              <w:rPr>
                <w:noProof/>
                <w:webHidden/>
              </w:rPr>
              <w:instrText xml:space="preserve"> PAGEREF _Toc220943268 \h </w:instrText>
            </w:r>
            <w:r w:rsidR="0080325E">
              <w:rPr>
                <w:noProof/>
                <w:webHidden/>
              </w:rPr>
            </w:r>
            <w:r w:rsidR="0080325E">
              <w:rPr>
                <w:noProof/>
                <w:webHidden/>
              </w:rPr>
              <w:fldChar w:fldCharType="separate"/>
            </w:r>
            <w:r w:rsidR="0080325E">
              <w:rPr>
                <w:noProof/>
                <w:webHidden/>
              </w:rPr>
              <w:t>255</w:t>
            </w:r>
            <w:r w:rsidR="0080325E">
              <w:rPr>
                <w:noProof/>
                <w:webHidden/>
              </w:rPr>
              <w:fldChar w:fldCharType="end"/>
            </w:r>
          </w:hyperlink>
        </w:p>
        <w:p w14:paraId="62F99A18" w14:textId="35A4E4AD" w:rsidR="0080325E" w:rsidRDefault="00166F40">
          <w:pPr>
            <w:pStyle w:val="Innehll3"/>
            <w:tabs>
              <w:tab w:val="right" w:leader="dot" w:pos="7586"/>
            </w:tabs>
            <w:rPr>
              <w:rFonts w:eastAsiaTheme="minorEastAsia"/>
              <w:noProof/>
              <w:lang w:eastAsia="sv-SE"/>
            </w:rPr>
          </w:pPr>
          <w:hyperlink w:anchor="_Toc220943269" w:history="1">
            <w:r w:rsidR="0080325E" w:rsidRPr="001E5EF3">
              <w:rPr>
                <w:rStyle w:val="Hyperlnk"/>
                <w:noProof/>
              </w:rPr>
              <w:t>FB52c. Spårspärr</w:t>
            </w:r>
            <w:r w:rsidR="0080325E">
              <w:rPr>
                <w:noProof/>
                <w:webHidden/>
              </w:rPr>
              <w:tab/>
            </w:r>
            <w:r w:rsidR="0080325E">
              <w:rPr>
                <w:noProof/>
                <w:webHidden/>
              </w:rPr>
              <w:fldChar w:fldCharType="begin"/>
            </w:r>
            <w:r w:rsidR="0080325E">
              <w:rPr>
                <w:noProof/>
                <w:webHidden/>
              </w:rPr>
              <w:instrText xml:space="preserve"> PAGEREF _Toc220943269 \h </w:instrText>
            </w:r>
            <w:r w:rsidR="0080325E">
              <w:rPr>
                <w:noProof/>
                <w:webHidden/>
              </w:rPr>
            </w:r>
            <w:r w:rsidR="0080325E">
              <w:rPr>
                <w:noProof/>
                <w:webHidden/>
              </w:rPr>
              <w:fldChar w:fldCharType="separate"/>
            </w:r>
            <w:r w:rsidR="0080325E">
              <w:rPr>
                <w:noProof/>
                <w:webHidden/>
              </w:rPr>
              <w:t>255</w:t>
            </w:r>
            <w:r w:rsidR="0080325E">
              <w:rPr>
                <w:noProof/>
                <w:webHidden/>
              </w:rPr>
              <w:fldChar w:fldCharType="end"/>
            </w:r>
          </w:hyperlink>
        </w:p>
        <w:p w14:paraId="1C9981EF" w14:textId="5234745A" w:rsidR="0080325E" w:rsidRDefault="00166F40">
          <w:pPr>
            <w:pStyle w:val="Innehll3"/>
            <w:tabs>
              <w:tab w:val="right" w:leader="dot" w:pos="7586"/>
            </w:tabs>
            <w:rPr>
              <w:rFonts w:eastAsiaTheme="minorEastAsia"/>
              <w:noProof/>
              <w:lang w:eastAsia="sv-SE"/>
            </w:rPr>
          </w:pPr>
          <w:hyperlink w:anchor="_Toc220943270" w:history="1">
            <w:r w:rsidR="0080325E" w:rsidRPr="001E5EF3">
              <w:rPr>
                <w:rStyle w:val="Hyperlnk"/>
                <w:noProof/>
              </w:rPr>
              <w:t>FB52f. Rangerbromssystem</w:t>
            </w:r>
            <w:r w:rsidR="0080325E">
              <w:rPr>
                <w:noProof/>
                <w:webHidden/>
              </w:rPr>
              <w:tab/>
            </w:r>
            <w:r w:rsidR="0080325E">
              <w:rPr>
                <w:noProof/>
                <w:webHidden/>
              </w:rPr>
              <w:fldChar w:fldCharType="begin"/>
            </w:r>
            <w:r w:rsidR="0080325E">
              <w:rPr>
                <w:noProof/>
                <w:webHidden/>
              </w:rPr>
              <w:instrText xml:space="preserve"> PAGEREF _Toc220943270 \h </w:instrText>
            </w:r>
            <w:r w:rsidR="0080325E">
              <w:rPr>
                <w:noProof/>
                <w:webHidden/>
              </w:rPr>
            </w:r>
            <w:r w:rsidR="0080325E">
              <w:rPr>
                <w:noProof/>
                <w:webHidden/>
              </w:rPr>
              <w:fldChar w:fldCharType="separate"/>
            </w:r>
            <w:r w:rsidR="0080325E">
              <w:rPr>
                <w:noProof/>
                <w:webHidden/>
              </w:rPr>
              <w:t>256</w:t>
            </w:r>
            <w:r w:rsidR="0080325E">
              <w:rPr>
                <w:noProof/>
                <w:webHidden/>
              </w:rPr>
              <w:fldChar w:fldCharType="end"/>
            </w:r>
          </w:hyperlink>
        </w:p>
        <w:p w14:paraId="481A60ED" w14:textId="1CB2D5AB" w:rsidR="0080325E" w:rsidRDefault="00166F40">
          <w:pPr>
            <w:pStyle w:val="Innehll3"/>
            <w:tabs>
              <w:tab w:val="right" w:leader="dot" w:pos="7586"/>
            </w:tabs>
            <w:rPr>
              <w:rFonts w:eastAsiaTheme="minorEastAsia"/>
              <w:noProof/>
              <w:lang w:eastAsia="sv-SE"/>
            </w:rPr>
          </w:pPr>
          <w:hyperlink w:anchor="_Toc220943271" w:history="1">
            <w:r w:rsidR="0080325E" w:rsidRPr="001E5EF3">
              <w:rPr>
                <w:rStyle w:val="Hyperlnk"/>
                <w:noProof/>
              </w:rPr>
              <w:t>FB52g. Rälssmörjningsapparat</w:t>
            </w:r>
            <w:r w:rsidR="0080325E">
              <w:rPr>
                <w:noProof/>
                <w:webHidden/>
              </w:rPr>
              <w:tab/>
            </w:r>
            <w:r w:rsidR="0080325E">
              <w:rPr>
                <w:noProof/>
                <w:webHidden/>
              </w:rPr>
              <w:fldChar w:fldCharType="begin"/>
            </w:r>
            <w:r w:rsidR="0080325E">
              <w:rPr>
                <w:noProof/>
                <w:webHidden/>
              </w:rPr>
              <w:instrText xml:space="preserve"> PAGEREF _Toc220943271 \h </w:instrText>
            </w:r>
            <w:r w:rsidR="0080325E">
              <w:rPr>
                <w:noProof/>
                <w:webHidden/>
              </w:rPr>
            </w:r>
            <w:r w:rsidR="0080325E">
              <w:rPr>
                <w:noProof/>
                <w:webHidden/>
              </w:rPr>
              <w:fldChar w:fldCharType="separate"/>
            </w:r>
            <w:r w:rsidR="0080325E">
              <w:rPr>
                <w:noProof/>
                <w:webHidden/>
              </w:rPr>
              <w:t>257</w:t>
            </w:r>
            <w:r w:rsidR="0080325E">
              <w:rPr>
                <w:noProof/>
                <w:webHidden/>
              </w:rPr>
              <w:fldChar w:fldCharType="end"/>
            </w:r>
          </w:hyperlink>
        </w:p>
        <w:p w14:paraId="3705394B" w14:textId="5508DD30" w:rsidR="0080325E" w:rsidRDefault="00166F40">
          <w:pPr>
            <w:pStyle w:val="Innehll3"/>
            <w:tabs>
              <w:tab w:val="right" w:leader="dot" w:pos="7586"/>
            </w:tabs>
            <w:rPr>
              <w:rFonts w:eastAsiaTheme="minorEastAsia"/>
              <w:noProof/>
              <w:lang w:eastAsia="sv-SE"/>
            </w:rPr>
          </w:pPr>
          <w:hyperlink w:anchor="_Toc220943272" w:history="1">
            <w:r w:rsidR="0080325E" w:rsidRPr="001E5EF3">
              <w:rPr>
                <w:rStyle w:val="Hyperlnk"/>
                <w:noProof/>
              </w:rPr>
              <w:t>FB6. Konstruktion i sidoområde</w:t>
            </w:r>
            <w:r w:rsidR="0080325E">
              <w:rPr>
                <w:noProof/>
                <w:webHidden/>
              </w:rPr>
              <w:tab/>
            </w:r>
            <w:r w:rsidR="0080325E">
              <w:rPr>
                <w:noProof/>
                <w:webHidden/>
              </w:rPr>
              <w:fldChar w:fldCharType="begin"/>
            </w:r>
            <w:r w:rsidR="0080325E">
              <w:rPr>
                <w:noProof/>
                <w:webHidden/>
              </w:rPr>
              <w:instrText xml:space="preserve"> PAGEREF _Toc220943272 \h </w:instrText>
            </w:r>
            <w:r w:rsidR="0080325E">
              <w:rPr>
                <w:noProof/>
                <w:webHidden/>
              </w:rPr>
            </w:r>
            <w:r w:rsidR="0080325E">
              <w:rPr>
                <w:noProof/>
                <w:webHidden/>
              </w:rPr>
              <w:fldChar w:fldCharType="separate"/>
            </w:r>
            <w:r w:rsidR="0080325E">
              <w:rPr>
                <w:noProof/>
                <w:webHidden/>
              </w:rPr>
              <w:t>257</w:t>
            </w:r>
            <w:r w:rsidR="0080325E">
              <w:rPr>
                <w:noProof/>
                <w:webHidden/>
              </w:rPr>
              <w:fldChar w:fldCharType="end"/>
            </w:r>
          </w:hyperlink>
        </w:p>
        <w:p w14:paraId="5E73B9E0" w14:textId="49750AA5" w:rsidR="0080325E" w:rsidRDefault="00166F40">
          <w:pPr>
            <w:pStyle w:val="Innehll3"/>
            <w:tabs>
              <w:tab w:val="right" w:leader="dot" w:pos="7586"/>
            </w:tabs>
            <w:rPr>
              <w:rFonts w:eastAsiaTheme="minorEastAsia"/>
              <w:noProof/>
              <w:lang w:eastAsia="sv-SE"/>
            </w:rPr>
          </w:pPr>
          <w:hyperlink w:anchor="_Toc220943273" w:history="1">
            <w:r w:rsidR="0080325E" w:rsidRPr="001E5EF3">
              <w:rPr>
                <w:rStyle w:val="Hyperlnk"/>
                <w:noProof/>
              </w:rPr>
              <w:t>FB61. Slänt</w:t>
            </w:r>
            <w:r w:rsidR="0080325E">
              <w:rPr>
                <w:noProof/>
                <w:webHidden/>
              </w:rPr>
              <w:tab/>
            </w:r>
            <w:r w:rsidR="0080325E">
              <w:rPr>
                <w:noProof/>
                <w:webHidden/>
              </w:rPr>
              <w:fldChar w:fldCharType="begin"/>
            </w:r>
            <w:r w:rsidR="0080325E">
              <w:rPr>
                <w:noProof/>
                <w:webHidden/>
              </w:rPr>
              <w:instrText xml:space="preserve"> PAGEREF _Toc220943273 \h </w:instrText>
            </w:r>
            <w:r w:rsidR="0080325E">
              <w:rPr>
                <w:noProof/>
                <w:webHidden/>
              </w:rPr>
            </w:r>
            <w:r w:rsidR="0080325E">
              <w:rPr>
                <w:noProof/>
                <w:webHidden/>
              </w:rPr>
              <w:fldChar w:fldCharType="separate"/>
            </w:r>
            <w:r w:rsidR="0080325E">
              <w:rPr>
                <w:noProof/>
                <w:webHidden/>
              </w:rPr>
              <w:t>257</w:t>
            </w:r>
            <w:r w:rsidR="0080325E">
              <w:rPr>
                <w:noProof/>
                <w:webHidden/>
              </w:rPr>
              <w:fldChar w:fldCharType="end"/>
            </w:r>
          </w:hyperlink>
        </w:p>
        <w:p w14:paraId="18AEB918" w14:textId="79913157" w:rsidR="0080325E" w:rsidRDefault="00166F40">
          <w:pPr>
            <w:pStyle w:val="Innehll3"/>
            <w:tabs>
              <w:tab w:val="right" w:leader="dot" w:pos="7586"/>
            </w:tabs>
            <w:rPr>
              <w:rFonts w:eastAsiaTheme="minorEastAsia"/>
              <w:noProof/>
              <w:lang w:eastAsia="sv-SE"/>
            </w:rPr>
          </w:pPr>
          <w:hyperlink w:anchor="_Toc220943274" w:history="1">
            <w:r w:rsidR="0080325E" w:rsidRPr="001E5EF3">
              <w:rPr>
                <w:rStyle w:val="Hyperlnk"/>
                <w:noProof/>
              </w:rPr>
              <w:t>FB61b. Innerslänt</w:t>
            </w:r>
            <w:r w:rsidR="0080325E">
              <w:rPr>
                <w:noProof/>
                <w:webHidden/>
              </w:rPr>
              <w:tab/>
            </w:r>
            <w:r w:rsidR="0080325E">
              <w:rPr>
                <w:noProof/>
                <w:webHidden/>
              </w:rPr>
              <w:fldChar w:fldCharType="begin"/>
            </w:r>
            <w:r w:rsidR="0080325E">
              <w:rPr>
                <w:noProof/>
                <w:webHidden/>
              </w:rPr>
              <w:instrText xml:space="preserve"> PAGEREF _Toc220943274 \h </w:instrText>
            </w:r>
            <w:r w:rsidR="0080325E">
              <w:rPr>
                <w:noProof/>
                <w:webHidden/>
              </w:rPr>
            </w:r>
            <w:r w:rsidR="0080325E">
              <w:rPr>
                <w:noProof/>
                <w:webHidden/>
              </w:rPr>
              <w:fldChar w:fldCharType="separate"/>
            </w:r>
            <w:r w:rsidR="0080325E">
              <w:rPr>
                <w:noProof/>
                <w:webHidden/>
              </w:rPr>
              <w:t>257</w:t>
            </w:r>
            <w:r w:rsidR="0080325E">
              <w:rPr>
                <w:noProof/>
                <w:webHidden/>
              </w:rPr>
              <w:fldChar w:fldCharType="end"/>
            </w:r>
          </w:hyperlink>
        </w:p>
        <w:p w14:paraId="01FF84B8" w14:textId="0B948C06" w:rsidR="0080325E" w:rsidRDefault="00166F40">
          <w:pPr>
            <w:pStyle w:val="Innehll3"/>
            <w:tabs>
              <w:tab w:val="right" w:leader="dot" w:pos="7586"/>
            </w:tabs>
            <w:rPr>
              <w:rFonts w:eastAsiaTheme="minorEastAsia"/>
              <w:noProof/>
              <w:lang w:eastAsia="sv-SE"/>
            </w:rPr>
          </w:pPr>
          <w:hyperlink w:anchor="_Toc220943275" w:history="1">
            <w:r w:rsidR="0080325E" w:rsidRPr="001E5EF3">
              <w:rPr>
                <w:rStyle w:val="Hyperlnk"/>
                <w:noProof/>
              </w:rPr>
              <w:t>FB61c. Ytterslänt</w:t>
            </w:r>
            <w:r w:rsidR="0080325E">
              <w:rPr>
                <w:noProof/>
                <w:webHidden/>
              </w:rPr>
              <w:tab/>
            </w:r>
            <w:r w:rsidR="0080325E">
              <w:rPr>
                <w:noProof/>
                <w:webHidden/>
              </w:rPr>
              <w:fldChar w:fldCharType="begin"/>
            </w:r>
            <w:r w:rsidR="0080325E">
              <w:rPr>
                <w:noProof/>
                <w:webHidden/>
              </w:rPr>
              <w:instrText xml:space="preserve"> PAGEREF _Toc220943275 \h </w:instrText>
            </w:r>
            <w:r w:rsidR="0080325E">
              <w:rPr>
                <w:noProof/>
                <w:webHidden/>
              </w:rPr>
            </w:r>
            <w:r w:rsidR="0080325E">
              <w:rPr>
                <w:noProof/>
                <w:webHidden/>
              </w:rPr>
              <w:fldChar w:fldCharType="separate"/>
            </w:r>
            <w:r w:rsidR="0080325E">
              <w:rPr>
                <w:noProof/>
                <w:webHidden/>
              </w:rPr>
              <w:t>258</w:t>
            </w:r>
            <w:r w:rsidR="0080325E">
              <w:rPr>
                <w:noProof/>
                <w:webHidden/>
              </w:rPr>
              <w:fldChar w:fldCharType="end"/>
            </w:r>
          </w:hyperlink>
        </w:p>
        <w:p w14:paraId="429346C2" w14:textId="45C1E4A7" w:rsidR="0080325E" w:rsidRDefault="00166F40">
          <w:pPr>
            <w:pStyle w:val="Innehll3"/>
            <w:tabs>
              <w:tab w:val="right" w:leader="dot" w:pos="7586"/>
            </w:tabs>
            <w:rPr>
              <w:rFonts w:eastAsiaTheme="minorEastAsia"/>
              <w:noProof/>
              <w:lang w:eastAsia="sv-SE"/>
            </w:rPr>
          </w:pPr>
          <w:hyperlink w:anchor="_Toc220943276" w:history="1">
            <w:r w:rsidR="0080325E" w:rsidRPr="001E5EF3">
              <w:rPr>
                <w:rStyle w:val="Hyperlnk"/>
                <w:noProof/>
              </w:rPr>
              <w:t>FB61c. Ytterslänt/ Jord</w:t>
            </w:r>
            <w:r w:rsidR="0080325E">
              <w:rPr>
                <w:noProof/>
                <w:webHidden/>
              </w:rPr>
              <w:tab/>
            </w:r>
            <w:r w:rsidR="0080325E">
              <w:rPr>
                <w:noProof/>
                <w:webHidden/>
              </w:rPr>
              <w:fldChar w:fldCharType="begin"/>
            </w:r>
            <w:r w:rsidR="0080325E">
              <w:rPr>
                <w:noProof/>
                <w:webHidden/>
              </w:rPr>
              <w:instrText xml:space="preserve"> PAGEREF _Toc220943276 \h </w:instrText>
            </w:r>
            <w:r w:rsidR="0080325E">
              <w:rPr>
                <w:noProof/>
                <w:webHidden/>
              </w:rPr>
            </w:r>
            <w:r w:rsidR="0080325E">
              <w:rPr>
                <w:noProof/>
                <w:webHidden/>
              </w:rPr>
              <w:fldChar w:fldCharType="separate"/>
            </w:r>
            <w:r w:rsidR="0080325E">
              <w:rPr>
                <w:noProof/>
                <w:webHidden/>
              </w:rPr>
              <w:t>258</w:t>
            </w:r>
            <w:r w:rsidR="0080325E">
              <w:rPr>
                <w:noProof/>
                <w:webHidden/>
              </w:rPr>
              <w:fldChar w:fldCharType="end"/>
            </w:r>
          </w:hyperlink>
        </w:p>
        <w:p w14:paraId="270E57FF" w14:textId="6A30E9E3" w:rsidR="0080325E" w:rsidRDefault="00166F40">
          <w:pPr>
            <w:pStyle w:val="Innehll3"/>
            <w:tabs>
              <w:tab w:val="right" w:leader="dot" w:pos="7586"/>
            </w:tabs>
            <w:rPr>
              <w:rFonts w:eastAsiaTheme="minorEastAsia"/>
              <w:noProof/>
              <w:lang w:eastAsia="sv-SE"/>
            </w:rPr>
          </w:pPr>
          <w:hyperlink w:anchor="_Toc220943277" w:history="1">
            <w:r w:rsidR="0080325E" w:rsidRPr="001E5EF3">
              <w:rPr>
                <w:rStyle w:val="Hyperlnk"/>
                <w:noProof/>
              </w:rPr>
              <w:t>FB61c. Ytterslänt/ Berg</w:t>
            </w:r>
            <w:r w:rsidR="0080325E">
              <w:rPr>
                <w:noProof/>
                <w:webHidden/>
              </w:rPr>
              <w:tab/>
            </w:r>
            <w:r w:rsidR="0080325E">
              <w:rPr>
                <w:noProof/>
                <w:webHidden/>
              </w:rPr>
              <w:fldChar w:fldCharType="begin"/>
            </w:r>
            <w:r w:rsidR="0080325E">
              <w:rPr>
                <w:noProof/>
                <w:webHidden/>
              </w:rPr>
              <w:instrText xml:space="preserve"> PAGEREF _Toc220943277 \h </w:instrText>
            </w:r>
            <w:r w:rsidR="0080325E">
              <w:rPr>
                <w:noProof/>
                <w:webHidden/>
              </w:rPr>
            </w:r>
            <w:r w:rsidR="0080325E">
              <w:rPr>
                <w:noProof/>
                <w:webHidden/>
              </w:rPr>
              <w:fldChar w:fldCharType="separate"/>
            </w:r>
            <w:r w:rsidR="0080325E">
              <w:rPr>
                <w:noProof/>
                <w:webHidden/>
              </w:rPr>
              <w:t>258</w:t>
            </w:r>
            <w:r w:rsidR="0080325E">
              <w:rPr>
                <w:noProof/>
                <w:webHidden/>
              </w:rPr>
              <w:fldChar w:fldCharType="end"/>
            </w:r>
          </w:hyperlink>
        </w:p>
        <w:p w14:paraId="6C52A21B" w14:textId="351C7E5F" w:rsidR="0080325E" w:rsidRDefault="00166F40">
          <w:pPr>
            <w:pStyle w:val="Innehll3"/>
            <w:tabs>
              <w:tab w:val="right" w:leader="dot" w:pos="7586"/>
            </w:tabs>
            <w:rPr>
              <w:rFonts w:eastAsiaTheme="minorEastAsia"/>
              <w:noProof/>
              <w:lang w:eastAsia="sv-SE"/>
            </w:rPr>
          </w:pPr>
          <w:hyperlink w:anchor="_Toc220943278" w:history="1">
            <w:r w:rsidR="0080325E" w:rsidRPr="001E5EF3">
              <w:rPr>
                <w:rStyle w:val="Hyperlnk"/>
                <w:noProof/>
              </w:rPr>
              <w:t>FB62. Vall, skärm</w:t>
            </w:r>
            <w:r w:rsidR="0080325E">
              <w:rPr>
                <w:noProof/>
                <w:webHidden/>
              </w:rPr>
              <w:tab/>
            </w:r>
            <w:r w:rsidR="0080325E">
              <w:rPr>
                <w:noProof/>
                <w:webHidden/>
              </w:rPr>
              <w:fldChar w:fldCharType="begin"/>
            </w:r>
            <w:r w:rsidR="0080325E">
              <w:rPr>
                <w:noProof/>
                <w:webHidden/>
              </w:rPr>
              <w:instrText xml:space="preserve"> PAGEREF _Toc220943278 \h </w:instrText>
            </w:r>
            <w:r w:rsidR="0080325E">
              <w:rPr>
                <w:noProof/>
                <w:webHidden/>
              </w:rPr>
            </w:r>
            <w:r w:rsidR="0080325E">
              <w:rPr>
                <w:noProof/>
                <w:webHidden/>
              </w:rPr>
              <w:fldChar w:fldCharType="separate"/>
            </w:r>
            <w:r w:rsidR="0080325E">
              <w:rPr>
                <w:noProof/>
                <w:webHidden/>
              </w:rPr>
              <w:t>260</w:t>
            </w:r>
            <w:r w:rsidR="0080325E">
              <w:rPr>
                <w:noProof/>
                <w:webHidden/>
              </w:rPr>
              <w:fldChar w:fldCharType="end"/>
            </w:r>
          </w:hyperlink>
        </w:p>
        <w:p w14:paraId="3921E929" w14:textId="4276C36A" w:rsidR="0080325E" w:rsidRDefault="00166F40">
          <w:pPr>
            <w:pStyle w:val="Innehll3"/>
            <w:tabs>
              <w:tab w:val="right" w:leader="dot" w:pos="7586"/>
            </w:tabs>
            <w:rPr>
              <w:rFonts w:eastAsiaTheme="minorEastAsia"/>
              <w:noProof/>
              <w:lang w:eastAsia="sv-SE"/>
            </w:rPr>
          </w:pPr>
          <w:hyperlink w:anchor="_Toc220943279" w:history="1">
            <w:r w:rsidR="0080325E" w:rsidRPr="001E5EF3">
              <w:rPr>
                <w:rStyle w:val="Hyperlnk"/>
                <w:noProof/>
              </w:rPr>
              <w:t>FB62. Vall, skärm/ Tryckbank</w:t>
            </w:r>
            <w:r w:rsidR="0080325E">
              <w:rPr>
                <w:noProof/>
                <w:webHidden/>
              </w:rPr>
              <w:tab/>
            </w:r>
            <w:r w:rsidR="0080325E">
              <w:rPr>
                <w:noProof/>
                <w:webHidden/>
              </w:rPr>
              <w:fldChar w:fldCharType="begin"/>
            </w:r>
            <w:r w:rsidR="0080325E">
              <w:rPr>
                <w:noProof/>
                <w:webHidden/>
              </w:rPr>
              <w:instrText xml:space="preserve"> PAGEREF _Toc220943279 \h </w:instrText>
            </w:r>
            <w:r w:rsidR="0080325E">
              <w:rPr>
                <w:noProof/>
                <w:webHidden/>
              </w:rPr>
            </w:r>
            <w:r w:rsidR="0080325E">
              <w:rPr>
                <w:noProof/>
                <w:webHidden/>
              </w:rPr>
              <w:fldChar w:fldCharType="separate"/>
            </w:r>
            <w:r w:rsidR="0080325E">
              <w:rPr>
                <w:noProof/>
                <w:webHidden/>
              </w:rPr>
              <w:t>260</w:t>
            </w:r>
            <w:r w:rsidR="0080325E">
              <w:rPr>
                <w:noProof/>
                <w:webHidden/>
              </w:rPr>
              <w:fldChar w:fldCharType="end"/>
            </w:r>
          </w:hyperlink>
        </w:p>
        <w:p w14:paraId="64FA8D67" w14:textId="4CED699B" w:rsidR="0080325E" w:rsidRDefault="00166F40">
          <w:pPr>
            <w:pStyle w:val="Innehll3"/>
            <w:tabs>
              <w:tab w:val="right" w:leader="dot" w:pos="7586"/>
            </w:tabs>
            <w:rPr>
              <w:rFonts w:eastAsiaTheme="minorEastAsia"/>
              <w:noProof/>
              <w:lang w:eastAsia="sv-SE"/>
            </w:rPr>
          </w:pPr>
          <w:hyperlink w:anchor="_Toc220943280" w:history="1">
            <w:r w:rsidR="0080325E" w:rsidRPr="001E5EF3">
              <w:rPr>
                <w:rStyle w:val="Hyperlnk"/>
                <w:noProof/>
              </w:rPr>
              <w:t>FB62. Vall, skärm/ Bullerskyddsvall</w:t>
            </w:r>
            <w:r w:rsidR="0080325E">
              <w:rPr>
                <w:noProof/>
                <w:webHidden/>
              </w:rPr>
              <w:tab/>
            </w:r>
            <w:r w:rsidR="0080325E">
              <w:rPr>
                <w:noProof/>
                <w:webHidden/>
              </w:rPr>
              <w:fldChar w:fldCharType="begin"/>
            </w:r>
            <w:r w:rsidR="0080325E">
              <w:rPr>
                <w:noProof/>
                <w:webHidden/>
              </w:rPr>
              <w:instrText xml:space="preserve"> PAGEREF _Toc220943280 \h </w:instrText>
            </w:r>
            <w:r w:rsidR="0080325E">
              <w:rPr>
                <w:noProof/>
                <w:webHidden/>
              </w:rPr>
            </w:r>
            <w:r w:rsidR="0080325E">
              <w:rPr>
                <w:noProof/>
                <w:webHidden/>
              </w:rPr>
              <w:fldChar w:fldCharType="separate"/>
            </w:r>
            <w:r w:rsidR="0080325E">
              <w:rPr>
                <w:noProof/>
                <w:webHidden/>
              </w:rPr>
              <w:t>260</w:t>
            </w:r>
            <w:r w:rsidR="0080325E">
              <w:rPr>
                <w:noProof/>
                <w:webHidden/>
              </w:rPr>
              <w:fldChar w:fldCharType="end"/>
            </w:r>
          </w:hyperlink>
        </w:p>
        <w:p w14:paraId="7B0F9B81" w14:textId="4CB61FD3" w:rsidR="0080325E" w:rsidRDefault="00166F40">
          <w:pPr>
            <w:pStyle w:val="Innehll3"/>
            <w:tabs>
              <w:tab w:val="right" w:leader="dot" w:pos="7586"/>
            </w:tabs>
            <w:rPr>
              <w:rFonts w:eastAsiaTheme="minorEastAsia"/>
              <w:noProof/>
              <w:lang w:eastAsia="sv-SE"/>
            </w:rPr>
          </w:pPr>
          <w:hyperlink w:anchor="_Toc220943281" w:history="1">
            <w:r w:rsidR="0080325E" w:rsidRPr="001E5EF3">
              <w:rPr>
                <w:rStyle w:val="Hyperlnk"/>
                <w:noProof/>
              </w:rPr>
              <w:t>FB62. Vall, skärm/ Bullerskyddsskärm</w:t>
            </w:r>
            <w:r w:rsidR="0080325E">
              <w:rPr>
                <w:noProof/>
                <w:webHidden/>
              </w:rPr>
              <w:tab/>
            </w:r>
            <w:r w:rsidR="0080325E">
              <w:rPr>
                <w:noProof/>
                <w:webHidden/>
              </w:rPr>
              <w:fldChar w:fldCharType="begin"/>
            </w:r>
            <w:r w:rsidR="0080325E">
              <w:rPr>
                <w:noProof/>
                <w:webHidden/>
              </w:rPr>
              <w:instrText xml:space="preserve"> PAGEREF _Toc220943281 \h </w:instrText>
            </w:r>
            <w:r w:rsidR="0080325E">
              <w:rPr>
                <w:noProof/>
                <w:webHidden/>
              </w:rPr>
            </w:r>
            <w:r w:rsidR="0080325E">
              <w:rPr>
                <w:noProof/>
                <w:webHidden/>
              </w:rPr>
              <w:fldChar w:fldCharType="separate"/>
            </w:r>
            <w:r w:rsidR="0080325E">
              <w:rPr>
                <w:noProof/>
                <w:webHidden/>
              </w:rPr>
              <w:t>261</w:t>
            </w:r>
            <w:r w:rsidR="0080325E">
              <w:rPr>
                <w:noProof/>
                <w:webHidden/>
              </w:rPr>
              <w:fldChar w:fldCharType="end"/>
            </w:r>
          </w:hyperlink>
        </w:p>
        <w:p w14:paraId="20CDA411" w14:textId="44416007" w:rsidR="0080325E" w:rsidRDefault="00166F40">
          <w:pPr>
            <w:pStyle w:val="Innehll3"/>
            <w:tabs>
              <w:tab w:val="right" w:leader="dot" w:pos="7586"/>
            </w:tabs>
            <w:rPr>
              <w:rFonts w:eastAsiaTheme="minorEastAsia"/>
              <w:noProof/>
              <w:lang w:eastAsia="sv-SE"/>
            </w:rPr>
          </w:pPr>
          <w:hyperlink w:anchor="_Toc220943282" w:history="1">
            <w:r w:rsidR="0080325E" w:rsidRPr="001E5EF3">
              <w:rPr>
                <w:rStyle w:val="Hyperlnk"/>
                <w:noProof/>
              </w:rPr>
              <w:t>FB63. Vegetation med växtbädd</w:t>
            </w:r>
            <w:r w:rsidR="0080325E">
              <w:rPr>
                <w:noProof/>
                <w:webHidden/>
              </w:rPr>
              <w:tab/>
            </w:r>
            <w:r w:rsidR="0080325E">
              <w:rPr>
                <w:noProof/>
                <w:webHidden/>
              </w:rPr>
              <w:fldChar w:fldCharType="begin"/>
            </w:r>
            <w:r w:rsidR="0080325E">
              <w:rPr>
                <w:noProof/>
                <w:webHidden/>
              </w:rPr>
              <w:instrText xml:space="preserve"> PAGEREF _Toc220943282 \h </w:instrText>
            </w:r>
            <w:r w:rsidR="0080325E">
              <w:rPr>
                <w:noProof/>
                <w:webHidden/>
              </w:rPr>
            </w:r>
            <w:r w:rsidR="0080325E">
              <w:rPr>
                <w:noProof/>
                <w:webHidden/>
              </w:rPr>
              <w:fldChar w:fldCharType="separate"/>
            </w:r>
            <w:r w:rsidR="0080325E">
              <w:rPr>
                <w:noProof/>
                <w:webHidden/>
              </w:rPr>
              <w:t>263</w:t>
            </w:r>
            <w:r w:rsidR="0080325E">
              <w:rPr>
                <w:noProof/>
                <w:webHidden/>
              </w:rPr>
              <w:fldChar w:fldCharType="end"/>
            </w:r>
          </w:hyperlink>
        </w:p>
        <w:p w14:paraId="0C1BF1ED" w14:textId="5B82AE40" w:rsidR="0080325E" w:rsidRDefault="00166F40">
          <w:pPr>
            <w:pStyle w:val="Innehll3"/>
            <w:tabs>
              <w:tab w:val="right" w:leader="dot" w:pos="7586"/>
            </w:tabs>
            <w:rPr>
              <w:rFonts w:eastAsiaTheme="minorEastAsia"/>
              <w:noProof/>
              <w:lang w:eastAsia="sv-SE"/>
            </w:rPr>
          </w:pPr>
          <w:hyperlink w:anchor="_Toc220943283" w:history="1">
            <w:r w:rsidR="0080325E" w:rsidRPr="001E5EF3">
              <w:rPr>
                <w:rStyle w:val="Hyperlnk"/>
                <w:noProof/>
              </w:rPr>
              <w:t>FB63b. Vegetation</w:t>
            </w:r>
            <w:r w:rsidR="0080325E">
              <w:rPr>
                <w:noProof/>
                <w:webHidden/>
              </w:rPr>
              <w:tab/>
            </w:r>
            <w:r w:rsidR="0080325E">
              <w:rPr>
                <w:noProof/>
                <w:webHidden/>
              </w:rPr>
              <w:fldChar w:fldCharType="begin"/>
            </w:r>
            <w:r w:rsidR="0080325E">
              <w:rPr>
                <w:noProof/>
                <w:webHidden/>
              </w:rPr>
              <w:instrText xml:space="preserve"> PAGEREF _Toc220943283 \h </w:instrText>
            </w:r>
            <w:r w:rsidR="0080325E">
              <w:rPr>
                <w:noProof/>
                <w:webHidden/>
              </w:rPr>
            </w:r>
            <w:r w:rsidR="0080325E">
              <w:rPr>
                <w:noProof/>
                <w:webHidden/>
              </w:rPr>
              <w:fldChar w:fldCharType="separate"/>
            </w:r>
            <w:r w:rsidR="0080325E">
              <w:rPr>
                <w:noProof/>
                <w:webHidden/>
              </w:rPr>
              <w:t>266</w:t>
            </w:r>
            <w:r w:rsidR="0080325E">
              <w:rPr>
                <w:noProof/>
                <w:webHidden/>
              </w:rPr>
              <w:fldChar w:fldCharType="end"/>
            </w:r>
          </w:hyperlink>
        </w:p>
        <w:p w14:paraId="271CCB18" w14:textId="3A27755F" w:rsidR="0080325E" w:rsidRDefault="00166F40">
          <w:pPr>
            <w:pStyle w:val="Innehll3"/>
            <w:tabs>
              <w:tab w:val="right" w:leader="dot" w:pos="7586"/>
            </w:tabs>
            <w:rPr>
              <w:rFonts w:eastAsiaTheme="minorEastAsia"/>
              <w:noProof/>
              <w:lang w:eastAsia="sv-SE"/>
            </w:rPr>
          </w:pPr>
          <w:hyperlink w:anchor="_Toc220943284" w:history="1">
            <w:r w:rsidR="0080325E" w:rsidRPr="001E5EF3">
              <w:rPr>
                <w:rStyle w:val="Hyperlnk"/>
                <w:noProof/>
              </w:rPr>
              <w:t>FB65. Stödkonstruktion</w:t>
            </w:r>
            <w:r w:rsidR="0080325E">
              <w:rPr>
                <w:noProof/>
                <w:webHidden/>
              </w:rPr>
              <w:tab/>
            </w:r>
            <w:r w:rsidR="0080325E">
              <w:rPr>
                <w:noProof/>
                <w:webHidden/>
              </w:rPr>
              <w:fldChar w:fldCharType="begin"/>
            </w:r>
            <w:r w:rsidR="0080325E">
              <w:rPr>
                <w:noProof/>
                <w:webHidden/>
              </w:rPr>
              <w:instrText xml:space="preserve"> PAGEREF _Toc220943284 \h </w:instrText>
            </w:r>
            <w:r w:rsidR="0080325E">
              <w:rPr>
                <w:noProof/>
                <w:webHidden/>
              </w:rPr>
            </w:r>
            <w:r w:rsidR="0080325E">
              <w:rPr>
                <w:noProof/>
                <w:webHidden/>
              </w:rPr>
              <w:fldChar w:fldCharType="separate"/>
            </w:r>
            <w:r w:rsidR="0080325E">
              <w:rPr>
                <w:noProof/>
                <w:webHidden/>
              </w:rPr>
              <w:t>266</w:t>
            </w:r>
            <w:r w:rsidR="0080325E">
              <w:rPr>
                <w:noProof/>
                <w:webHidden/>
              </w:rPr>
              <w:fldChar w:fldCharType="end"/>
            </w:r>
          </w:hyperlink>
        </w:p>
        <w:p w14:paraId="16A821D3" w14:textId="1C0B66EF" w:rsidR="0080325E" w:rsidRDefault="00166F40">
          <w:pPr>
            <w:pStyle w:val="Innehll3"/>
            <w:tabs>
              <w:tab w:val="right" w:leader="dot" w:pos="7586"/>
            </w:tabs>
            <w:rPr>
              <w:rFonts w:eastAsiaTheme="minorEastAsia"/>
              <w:noProof/>
              <w:lang w:eastAsia="sv-SE"/>
            </w:rPr>
          </w:pPr>
          <w:hyperlink w:anchor="_Toc220943285" w:history="1">
            <w:r w:rsidR="0080325E" w:rsidRPr="001E5EF3">
              <w:rPr>
                <w:rStyle w:val="Hyperlnk"/>
                <w:noProof/>
              </w:rPr>
              <w:t>FB65. Stödkonstruktion/ Stödmur</w:t>
            </w:r>
            <w:r w:rsidR="0080325E">
              <w:rPr>
                <w:noProof/>
                <w:webHidden/>
              </w:rPr>
              <w:tab/>
            </w:r>
            <w:r w:rsidR="0080325E">
              <w:rPr>
                <w:noProof/>
                <w:webHidden/>
              </w:rPr>
              <w:fldChar w:fldCharType="begin"/>
            </w:r>
            <w:r w:rsidR="0080325E">
              <w:rPr>
                <w:noProof/>
                <w:webHidden/>
              </w:rPr>
              <w:instrText xml:space="preserve"> PAGEREF _Toc220943285 \h </w:instrText>
            </w:r>
            <w:r w:rsidR="0080325E">
              <w:rPr>
                <w:noProof/>
                <w:webHidden/>
              </w:rPr>
            </w:r>
            <w:r w:rsidR="0080325E">
              <w:rPr>
                <w:noProof/>
                <w:webHidden/>
              </w:rPr>
              <w:fldChar w:fldCharType="separate"/>
            </w:r>
            <w:r w:rsidR="0080325E">
              <w:rPr>
                <w:noProof/>
                <w:webHidden/>
              </w:rPr>
              <w:t>266</w:t>
            </w:r>
            <w:r w:rsidR="0080325E">
              <w:rPr>
                <w:noProof/>
                <w:webHidden/>
              </w:rPr>
              <w:fldChar w:fldCharType="end"/>
            </w:r>
          </w:hyperlink>
        </w:p>
        <w:p w14:paraId="4B2667C7" w14:textId="55F72076" w:rsidR="0080325E" w:rsidRDefault="00166F40">
          <w:pPr>
            <w:pStyle w:val="Innehll3"/>
            <w:tabs>
              <w:tab w:val="right" w:leader="dot" w:pos="7586"/>
            </w:tabs>
            <w:rPr>
              <w:rFonts w:eastAsiaTheme="minorEastAsia"/>
              <w:noProof/>
              <w:lang w:eastAsia="sv-SE"/>
            </w:rPr>
          </w:pPr>
          <w:hyperlink w:anchor="_Toc220943286" w:history="1">
            <w:r w:rsidR="0080325E" w:rsidRPr="001E5EF3">
              <w:rPr>
                <w:rStyle w:val="Hyperlnk"/>
                <w:noProof/>
              </w:rPr>
              <w:t>FB65. Stödkonstruktion/ Stenfylld nätkorg</w:t>
            </w:r>
            <w:r w:rsidR="0080325E">
              <w:rPr>
                <w:noProof/>
                <w:webHidden/>
              </w:rPr>
              <w:tab/>
            </w:r>
            <w:r w:rsidR="0080325E">
              <w:rPr>
                <w:noProof/>
                <w:webHidden/>
              </w:rPr>
              <w:fldChar w:fldCharType="begin"/>
            </w:r>
            <w:r w:rsidR="0080325E">
              <w:rPr>
                <w:noProof/>
                <w:webHidden/>
              </w:rPr>
              <w:instrText xml:space="preserve"> PAGEREF _Toc220943286 \h </w:instrText>
            </w:r>
            <w:r w:rsidR="0080325E">
              <w:rPr>
                <w:noProof/>
                <w:webHidden/>
              </w:rPr>
            </w:r>
            <w:r w:rsidR="0080325E">
              <w:rPr>
                <w:noProof/>
                <w:webHidden/>
              </w:rPr>
              <w:fldChar w:fldCharType="separate"/>
            </w:r>
            <w:r w:rsidR="0080325E">
              <w:rPr>
                <w:noProof/>
                <w:webHidden/>
              </w:rPr>
              <w:t>266</w:t>
            </w:r>
            <w:r w:rsidR="0080325E">
              <w:rPr>
                <w:noProof/>
                <w:webHidden/>
              </w:rPr>
              <w:fldChar w:fldCharType="end"/>
            </w:r>
          </w:hyperlink>
        </w:p>
        <w:p w14:paraId="1B682C1D" w14:textId="284A563B" w:rsidR="0080325E" w:rsidRDefault="00166F40">
          <w:pPr>
            <w:pStyle w:val="Innehll3"/>
            <w:tabs>
              <w:tab w:val="right" w:leader="dot" w:pos="7586"/>
            </w:tabs>
            <w:rPr>
              <w:rFonts w:eastAsiaTheme="minorEastAsia"/>
              <w:noProof/>
              <w:lang w:eastAsia="sv-SE"/>
            </w:rPr>
          </w:pPr>
          <w:hyperlink w:anchor="_Toc220943287" w:history="1">
            <w:r w:rsidR="0080325E" w:rsidRPr="001E5EF3">
              <w:rPr>
                <w:rStyle w:val="Hyperlnk"/>
                <w:noProof/>
              </w:rPr>
              <w:t>FB66. Stängsel</w:t>
            </w:r>
            <w:r w:rsidR="0080325E">
              <w:rPr>
                <w:noProof/>
                <w:webHidden/>
              </w:rPr>
              <w:tab/>
            </w:r>
            <w:r w:rsidR="0080325E">
              <w:rPr>
                <w:noProof/>
                <w:webHidden/>
              </w:rPr>
              <w:fldChar w:fldCharType="begin"/>
            </w:r>
            <w:r w:rsidR="0080325E">
              <w:rPr>
                <w:noProof/>
                <w:webHidden/>
              </w:rPr>
              <w:instrText xml:space="preserve"> PAGEREF _Toc220943287 \h </w:instrText>
            </w:r>
            <w:r w:rsidR="0080325E">
              <w:rPr>
                <w:noProof/>
                <w:webHidden/>
              </w:rPr>
            </w:r>
            <w:r w:rsidR="0080325E">
              <w:rPr>
                <w:noProof/>
                <w:webHidden/>
              </w:rPr>
              <w:fldChar w:fldCharType="separate"/>
            </w:r>
            <w:r w:rsidR="0080325E">
              <w:rPr>
                <w:noProof/>
                <w:webHidden/>
              </w:rPr>
              <w:t>266</w:t>
            </w:r>
            <w:r w:rsidR="0080325E">
              <w:rPr>
                <w:noProof/>
                <w:webHidden/>
              </w:rPr>
              <w:fldChar w:fldCharType="end"/>
            </w:r>
          </w:hyperlink>
        </w:p>
        <w:p w14:paraId="067120D1" w14:textId="709DABB5" w:rsidR="0080325E" w:rsidRDefault="00166F40">
          <w:pPr>
            <w:pStyle w:val="Innehll3"/>
            <w:tabs>
              <w:tab w:val="right" w:leader="dot" w:pos="7586"/>
            </w:tabs>
            <w:rPr>
              <w:rFonts w:eastAsiaTheme="minorEastAsia"/>
              <w:noProof/>
              <w:lang w:eastAsia="sv-SE"/>
            </w:rPr>
          </w:pPr>
          <w:hyperlink w:anchor="_Toc220943288" w:history="1">
            <w:r w:rsidR="0080325E" w:rsidRPr="001E5EF3">
              <w:rPr>
                <w:rStyle w:val="Hyperlnk"/>
                <w:noProof/>
              </w:rPr>
              <w:t>FB66. Stängsel/ Viltstängsel</w:t>
            </w:r>
            <w:r w:rsidR="0080325E">
              <w:rPr>
                <w:noProof/>
                <w:webHidden/>
              </w:rPr>
              <w:tab/>
            </w:r>
            <w:r w:rsidR="0080325E">
              <w:rPr>
                <w:noProof/>
                <w:webHidden/>
              </w:rPr>
              <w:fldChar w:fldCharType="begin"/>
            </w:r>
            <w:r w:rsidR="0080325E">
              <w:rPr>
                <w:noProof/>
                <w:webHidden/>
              </w:rPr>
              <w:instrText xml:space="preserve"> PAGEREF _Toc220943288 \h </w:instrText>
            </w:r>
            <w:r w:rsidR="0080325E">
              <w:rPr>
                <w:noProof/>
                <w:webHidden/>
              </w:rPr>
            </w:r>
            <w:r w:rsidR="0080325E">
              <w:rPr>
                <w:noProof/>
                <w:webHidden/>
              </w:rPr>
              <w:fldChar w:fldCharType="separate"/>
            </w:r>
            <w:r w:rsidR="0080325E">
              <w:rPr>
                <w:noProof/>
                <w:webHidden/>
              </w:rPr>
              <w:t>266</w:t>
            </w:r>
            <w:r w:rsidR="0080325E">
              <w:rPr>
                <w:noProof/>
                <w:webHidden/>
              </w:rPr>
              <w:fldChar w:fldCharType="end"/>
            </w:r>
          </w:hyperlink>
        </w:p>
        <w:p w14:paraId="3D04A1F5" w14:textId="60D4BFB1" w:rsidR="0080325E" w:rsidRDefault="00166F40">
          <w:pPr>
            <w:pStyle w:val="Innehll3"/>
            <w:tabs>
              <w:tab w:val="right" w:leader="dot" w:pos="7586"/>
            </w:tabs>
            <w:rPr>
              <w:rFonts w:eastAsiaTheme="minorEastAsia"/>
              <w:noProof/>
              <w:lang w:eastAsia="sv-SE"/>
            </w:rPr>
          </w:pPr>
          <w:hyperlink w:anchor="_Toc220943289" w:history="1">
            <w:r w:rsidR="0080325E" w:rsidRPr="001E5EF3">
              <w:rPr>
                <w:rStyle w:val="Hyperlnk"/>
                <w:noProof/>
              </w:rPr>
              <w:t>FB66. Stängsel/ Personskyddsstängsel</w:t>
            </w:r>
            <w:r w:rsidR="0080325E">
              <w:rPr>
                <w:noProof/>
                <w:webHidden/>
              </w:rPr>
              <w:tab/>
            </w:r>
            <w:r w:rsidR="0080325E">
              <w:rPr>
                <w:noProof/>
                <w:webHidden/>
              </w:rPr>
              <w:fldChar w:fldCharType="begin"/>
            </w:r>
            <w:r w:rsidR="0080325E">
              <w:rPr>
                <w:noProof/>
                <w:webHidden/>
              </w:rPr>
              <w:instrText xml:space="preserve"> PAGEREF _Toc220943289 \h </w:instrText>
            </w:r>
            <w:r w:rsidR="0080325E">
              <w:rPr>
                <w:noProof/>
                <w:webHidden/>
              </w:rPr>
            </w:r>
            <w:r w:rsidR="0080325E">
              <w:rPr>
                <w:noProof/>
                <w:webHidden/>
              </w:rPr>
              <w:fldChar w:fldCharType="separate"/>
            </w:r>
            <w:r w:rsidR="0080325E">
              <w:rPr>
                <w:noProof/>
                <w:webHidden/>
              </w:rPr>
              <w:t>269</w:t>
            </w:r>
            <w:r w:rsidR="0080325E">
              <w:rPr>
                <w:noProof/>
                <w:webHidden/>
              </w:rPr>
              <w:fldChar w:fldCharType="end"/>
            </w:r>
          </w:hyperlink>
        </w:p>
        <w:p w14:paraId="75C5F809" w14:textId="43079249" w:rsidR="0080325E" w:rsidRDefault="00166F40">
          <w:pPr>
            <w:pStyle w:val="Innehll3"/>
            <w:tabs>
              <w:tab w:val="right" w:leader="dot" w:pos="7586"/>
            </w:tabs>
            <w:rPr>
              <w:rFonts w:eastAsiaTheme="minorEastAsia"/>
              <w:noProof/>
              <w:lang w:eastAsia="sv-SE"/>
            </w:rPr>
          </w:pPr>
          <w:hyperlink w:anchor="_Toc220943290" w:history="1">
            <w:r w:rsidR="0080325E" w:rsidRPr="001E5EF3">
              <w:rPr>
                <w:rStyle w:val="Hyperlnk"/>
                <w:noProof/>
              </w:rPr>
              <w:t>FB66. Stängsel/ Fallskyddsstängsel</w:t>
            </w:r>
            <w:r w:rsidR="0080325E">
              <w:rPr>
                <w:noProof/>
                <w:webHidden/>
              </w:rPr>
              <w:tab/>
            </w:r>
            <w:r w:rsidR="0080325E">
              <w:rPr>
                <w:noProof/>
                <w:webHidden/>
              </w:rPr>
              <w:fldChar w:fldCharType="begin"/>
            </w:r>
            <w:r w:rsidR="0080325E">
              <w:rPr>
                <w:noProof/>
                <w:webHidden/>
              </w:rPr>
              <w:instrText xml:space="preserve"> PAGEREF _Toc220943290 \h </w:instrText>
            </w:r>
            <w:r w:rsidR="0080325E">
              <w:rPr>
                <w:noProof/>
                <w:webHidden/>
              </w:rPr>
            </w:r>
            <w:r w:rsidR="0080325E">
              <w:rPr>
                <w:noProof/>
                <w:webHidden/>
              </w:rPr>
              <w:fldChar w:fldCharType="separate"/>
            </w:r>
            <w:r w:rsidR="0080325E">
              <w:rPr>
                <w:noProof/>
                <w:webHidden/>
              </w:rPr>
              <w:t>269</w:t>
            </w:r>
            <w:r w:rsidR="0080325E">
              <w:rPr>
                <w:noProof/>
                <w:webHidden/>
              </w:rPr>
              <w:fldChar w:fldCharType="end"/>
            </w:r>
          </w:hyperlink>
        </w:p>
        <w:p w14:paraId="46C96EC6" w14:textId="070FB24E" w:rsidR="0080325E" w:rsidRDefault="00166F40">
          <w:pPr>
            <w:pStyle w:val="Innehll3"/>
            <w:tabs>
              <w:tab w:val="right" w:leader="dot" w:pos="7586"/>
            </w:tabs>
            <w:rPr>
              <w:rFonts w:eastAsiaTheme="minorEastAsia"/>
              <w:noProof/>
              <w:lang w:eastAsia="sv-SE"/>
            </w:rPr>
          </w:pPr>
          <w:hyperlink w:anchor="_Toc220943291" w:history="1">
            <w:r w:rsidR="0080325E" w:rsidRPr="001E5EF3">
              <w:rPr>
                <w:rStyle w:val="Hyperlnk"/>
                <w:noProof/>
              </w:rPr>
              <w:t>FB67. Komplettering</w:t>
            </w:r>
            <w:r w:rsidR="0080325E">
              <w:rPr>
                <w:noProof/>
                <w:webHidden/>
              </w:rPr>
              <w:tab/>
            </w:r>
            <w:r w:rsidR="0080325E">
              <w:rPr>
                <w:noProof/>
                <w:webHidden/>
              </w:rPr>
              <w:fldChar w:fldCharType="begin"/>
            </w:r>
            <w:r w:rsidR="0080325E">
              <w:rPr>
                <w:noProof/>
                <w:webHidden/>
              </w:rPr>
              <w:instrText xml:space="preserve"> PAGEREF _Toc220943291 \h </w:instrText>
            </w:r>
            <w:r w:rsidR="0080325E">
              <w:rPr>
                <w:noProof/>
                <w:webHidden/>
              </w:rPr>
            </w:r>
            <w:r w:rsidR="0080325E">
              <w:rPr>
                <w:noProof/>
                <w:webHidden/>
              </w:rPr>
              <w:fldChar w:fldCharType="separate"/>
            </w:r>
            <w:r w:rsidR="0080325E">
              <w:rPr>
                <w:noProof/>
                <w:webHidden/>
              </w:rPr>
              <w:t>269</w:t>
            </w:r>
            <w:r w:rsidR="0080325E">
              <w:rPr>
                <w:noProof/>
                <w:webHidden/>
              </w:rPr>
              <w:fldChar w:fldCharType="end"/>
            </w:r>
          </w:hyperlink>
        </w:p>
        <w:p w14:paraId="38AB855C" w14:textId="01DDB232" w:rsidR="0080325E" w:rsidRDefault="00166F40">
          <w:pPr>
            <w:pStyle w:val="Innehll3"/>
            <w:tabs>
              <w:tab w:val="right" w:leader="dot" w:pos="7586"/>
            </w:tabs>
            <w:rPr>
              <w:rFonts w:eastAsiaTheme="minorEastAsia"/>
              <w:noProof/>
              <w:lang w:eastAsia="sv-SE"/>
            </w:rPr>
          </w:pPr>
          <w:hyperlink w:anchor="_Toc220943292" w:history="1">
            <w:r w:rsidR="0080325E" w:rsidRPr="001E5EF3">
              <w:rPr>
                <w:rStyle w:val="Hyperlnk"/>
                <w:noProof/>
              </w:rPr>
              <w:t>FB7. Avvattningssystem o.d.</w:t>
            </w:r>
            <w:r w:rsidR="0080325E">
              <w:rPr>
                <w:noProof/>
                <w:webHidden/>
              </w:rPr>
              <w:tab/>
            </w:r>
            <w:r w:rsidR="0080325E">
              <w:rPr>
                <w:noProof/>
                <w:webHidden/>
              </w:rPr>
              <w:fldChar w:fldCharType="begin"/>
            </w:r>
            <w:r w:rsidR="0080325E">
              <w:rPr>
                <w:noProof/>
                <w:webHidden/>
              </w:rPr>
              <w:instrText xml:space="preserve"> PAGEREF _Toc220943292 \h </w:instrText>
            </w:r>
            <w:r w:rsidR="0080325E">
              <w:rPr>
                <w:noProof/>
                <w:webHidden/>
              </w:rPr>
            </w:r>
            <w:r w:rsidR="0080325E">
              <w:rPr>
                <w:noProof/>
                <w:webHidden/>
              </w:rPr>
              <w:fldChar w:fldCharType="separate"/>
            </w:r>
            <w:r w:rsidR="0080325E">
              <w:rPr>
                <w:noProof/>
                <w:webHidden/>
              </w:rPr>
              <w:t>270</w:t>
            </w:r>
            <w:r w:rsidR="0080325E">
              <w:rPr>
                <w:noProof/>
                <w:webHidden/>
              </w:rPr>
              <w:fldChar w:fldCharType="end"/>
            </w:r>
          </w:hyperlink>
        </w:p>
        <w:p w14:paraId="2727F5B0" w14:textId="58085639" w:rsidR="0080325E" w:rsidRDefault="00166F40">
          <w:pPr>
            <w:pStyle w:val="Innehll3"/>
            <w:tabs>
              <w:tab w:val="right" w:leader="dot" w:pos="7586"/>
            </w:tabs>
            <w:rPr>
              <w:rFonts w:eastAsiaTheme="minorEastAsia"/>
              <w:noProof/>
              <w:lang w:eastAsia="sv-SE"/>
            </w:rPr>
          </w:pPr>
          <w:hyperlink w:anchor="_Toc220943293" w:history="1">
            <w:r w:rsidR="0080325E" w:rsidRPr="001E5EF3">
              <w:rPr>
                <w:rStyle w:val="Hyperlnk"/>
                <w:noProof/>
              </w:rPr>
              <w:t>FB71. Dräneringssystem</w:t>
            </w:r>
            <w:r w:rsidR="0080325E">
              <w:rPr>
                <w:noProof/>
                <w:webHidden/>
              </w:rPr>
              <w:tab/>
            </w:r>
            <w:r w:rsidR="0080325E">
              <w:rPr>
                <w:noProof/>
                <w:webHidden/>
              </w:rPr>
              <w:fldChar w:fldCharType="begin"/>
            </w:r>
            <w:r w:rsidR="0080325E">
              <w:rPr>
                <w:noProof/>
                <w:webHidden/>
              </w:rPr>
              <w:instrText xml:space="preserve"> PAGEREF _Toc220943293 \h </w:instrText>
            </w:r>
            <w:r w:rsidR="0080325E">
              <w:rPr>
                <w:noProof/>
                <w:webHidden/>
              </w:rPr>
            </w:r>
            <w:r w:rsidR="0080325E">
              <w:rPr>
                <w:noProof/>
                <w:webHidden/>
              </w:rPr>
              <w:fldChar w:fldCharType="separate"/>
            </w:r>
            <w:r w:rsidR="0080325E">
              <w:rPr>
                <w:noProof/>
                <w:webHidden/>
              </w:rPr>
              <w:t>272</w:t>
            </w:r>
            <w:r w:rsidR="0080325E">
              <w:rPr>
                <w:noProof/>
                <w:webHidden/>
              </w:rPr>
              <w:fldChar w:fldCharType="end"/>
            </w:r>
          </w:hyperlink>
        </w:p>
        <w:p w14:paraId="43091D8E" w14:textId="29789411" w:rsidR="0080325E" w:rsidRDefault="00166F40">
          <w:pPr>
            <w:pStyle w:val="Innehll3"/>
            <w:tabs>
              <w:tab w:val="right" w:leader="dot" w:pos="7586"/>
            </w:tabs>
            <w:rPr>
              <w:rFonts w:eastAsiaTheme="minorEastAsia"/>
              <w:noProof/>
              <w:lang w:eastAsia="sv-SE"/>
            </w:rPr>
          </w:pPr>
          <w:hyperlink w:anchor="_Toc220943294" w:history="1">
            <w:r w:rsidR="0080325E" w:rsidRPr="001E5EF3">
              <w:rPr>
                <w:rStyle w:val="Hyperlnk"/>
                <w:noProof/>
              </w:rPr>
              <w:t>FB71b. Dräneringsledning</w:t>
            </w:r>
            <w:r w:rsidR="0080325E">
              <w:rPr>
                <w:noProof/>
                <w:webHidden/>
              </w:rPr>
              <w:tab/>
            </w:r>
            <w:r w:rsidR="0080325E">
              <w:rPr>
                <w:noProof/>
                <w:webHidden/>
              </w:rPr>
              <w:fldChar w:fldCharType="begin"/>
            </w:r>
            <w:r w:rsidR="0080325E">
              <w:rPr>
                <w:noProof/>
                <w:webHidden/>
              </w:rPr>
              <w:instrText xml:space="preserve"> PAGEREF _Toc220943294 \h </w:instrText>
            </w:r>
            <w:r w:rsidR="0080325E">
              <w:rPr>
                <w:noProof/>
                <w:webHidden/>
              </w:rPr>
            </w:r>
            <w:r w:rsidR="0080325E">
              <w:rPr>
                <w:noProof/>
                <w:webHidden/>
              </w:rPr>
              <w:fldChar w:fldCharType="separate"/>
            </w:r>
            <w:r w:rsidR="0080325E">
              <w:rPr>
                <w:noProof/>
                <w:webHidden/>
              </w:rPr>
              <w:t>272</w:t>
            </w:r>
            <w:r w:rsidR="0080325E">
              <w:rPr>
                <w:noProof/>
                <w:webHidden/>
              </w:rPr>
              <w:fldChar w:fldCharType="end"/>
            </w:r>
          </w:hyperlink>
        </w:p>
        <w:p w14:paraId="4FBFA867" w14:textId="4B16C95F" w:rsidR="0080325E" w:rsidRDefault="00166F40">
          <w:pPr>
            <w:pStyle w:val="Innehll3"/>
            <w:tabs>
              <w:tab w:val="right" w:leader="dot" w:pos="7586"/>
            </w:tabs>
            <w:rPr>
              <w:rFonts w:eastAsiaTheme="minorEastAsia"/>
              <w:noProof/>
              <w:lang w:eastAsia="sv-SE"/>
            </w:rPr>
          </w:pPr>
          <w:hyperlink w:anchor="_Toc220943295" w:history="1">
            <w:r w:rsidR="0080325E" w:rsidRPr="001E5EF3">
              <w:rPr>
                <w:rStyle w:val="Hyperlnk"/>
                <w:noProof/>
              </w:rPr>
              <w:t>FB71c. Dräneringsbrunn</w:t>
            </w:r>
            <w:r w:rsidR="0080325E">
              <w:rPr>
                <w:noProof/>
                <w:webHidden/>
              </w:rPr>
              <w:tab/>
            </w:r>
            <w:r w:rsidR="0080325E">
              <w:rPr>
                <w:noProof/>
                <w:webHidden/>
              </w:rPr>
              <w:fldChar w:fldCharType="begin"/>
            </w:r>
            <w:r w:rsidR="0080325E">
              <w:rPr>
                <w:noProof/>
                <w:webHidden/>
              </w:rPr>
              <w:instrText xml:space="preserve"> PAGEREF _Toc220943295 \h </w:instrText>
            </w:r>
            <w:r w:rsidR="0080325E">
              <w:rPr>
                <w:noProof/>
                <w:webHidden/>
              </w:rPr>
            </w:r>
            <w:r w:rsidR="0080325E">
              <w:rPr>
                <w:noProof/>
                <w:webHidden/>
              </w:rPr>
              <w:fldChar w:fldCharType="separate"/>
            </w:r>
            <w:r w:rsidR="0080325E">
              <w:rPr>
                <w:noProof/>
                <w:webHidden/>
              </w:rPr>
              <w:t>272</w:t>
            </w:r>
            <w:r w:rsidR="0080325E">
              <w:rPr>
                <w:noProof/>
                <w:webHidden/>
              </w:rPr>
              <w:fldChar w:fldCharType="end"/>
            </w:r>
          </w:hyperlink>
        </w:p>
        <w:p w14:paraId="06AC4CC4" w14:textId="68156403" w:rsidR="0080325E" w:rsidRDefault="00166F40">
          <w:pPr>
            <w:pStyle w:val="Innehll3"/>
            <w:tabs>
              <w:tab w:val="right" w:leader="dot" w:pos="7586"/>
            </w:tabs>
            <w:rPr>
              <w:rFonts w:eastAsiaTheme="minorEastAsia"/>
              <w:noProof/>
              <w:lang w:eastAsia="sv-SE"/>
            </w:rPr>
          </w:pPr>
          <w:hyperlink w:anchor="_Toc220943296" w:history="1">
            <w:r w:rsidR="0080325E" w:rsidRPr="001E5EF3">
              <w:rPr>
                <w:rStyle w:val="Hyperlnk"/>
                <w:noProof/>
              </w:rPr>
              <w:t>FB72. Dagvattensystem</w:t>
            </w:r>
            <w:r w:rsidR="0080325E">
              <w:rPr>
                <w:noProof/>
                <w:webHidden/>
              </w:rPr>
              <w:tab/>
            </w:r>
            <w:r w:rsidR="0080325E">
              <w:rPr>
                <w:noProof/>
                <w:webHidden/>
              </w:rPr>
              <w:fldChar w:fldCharType="begin"/>
            </w:r>
            <w:r w:rsidR="0080325E">
              <w:rPr>
                <w:noProof/>
                <w:webHidden/>
              </w:rPr>
              <w:instrText xml:space="preserve"> PAGEREF _Toc220943296 \h </w:instrText>
            </w:r>
            <w:r w:rsidR="0080325E">
              <w:rPr>
                <w:noProof/>
                <w:webHidden/>
              </w:rPr>
            </w:r>
            <w:r w:rsidR="0080325E">
              <w:rPr>
                <w:noProof/>
                <w:webHidden/>
              </w:rPr>
              <w:fldChar w:fldCharType="separate"/>
            </w:r>
            <w:r w:rsidR="0080325E">
              <w:rPr>
                <w:noProof/>
                <w:webHidden/>
              </w:rPr>
              <w:t>272</w:t>
            </w:r>
            <w:r w:rsidR="0080325E">
              <w:rPr>
                <w:noProof/>
                <w:webHidden/>
              </w:rPr>
              <w:fldChar w:fldCharType="end"/>
            </w:r>
          </w:hyperlink>
        </w:p>
        <w:p w14:paraId="1B09AA69" w14:textId="3D2B6B85" w:rsidR="0080325E" w:rsidRDefault="00166F40">
          <w:pPr>
            <w:pStyle w:val="Innehll3"/>
            <w:tabs>
              <w:tab w:val="right" w:leader="dot" w:pos="7586"/>
            </w:tabs>
            <w:rPr>
              <w:rFonts w:eastAsiaTheme="minorEastAsia"/>
              <w:noProof/>
              <w:lang w:eastAsia="sv-SE"/>
            </w:rPr>
          </w:pPr>
          <w:hyperlink w:anchor="_Toc220943297" w:history="1">
            <w:r w:rsidR="0080325E" w:rsidRPr="001E5EF3">
              <w:rPr>
                <w:rStyle w:val="Hyperlnk"/>
                <w:noProof/>
              </w:rPr>
              <w:t>FB72b. Ledning</w:t>
            </w:r>
            <w:r w:rsidR="0080325E">
              <w:rPr>
                <w:noProof/>
                <w:webHidden/>
              </w:rPr>
              <w:tab/>
            </w:r>
            <w:r w:rsidR="0080325E">
              <w:rPr>
                <w:noProof/>
                <w:webHidden/>
              </w:rPr>
              <w:fldChar w:fldCharType="begin"/>
            </w:r>
            <w:r w:rsidR="0080325E">
              <w:rPr>
                <w:noProof/>
                <w:webHidden/>
              </w:rPr>
              <w:instrText xml:space="preserve"> PAGEREF _Toc220943297 \h </w:instrText>
            </w:r>
            <w:r w:rsidR="0080325E">
              <w:rPr>
                <w:noProof/>
                <w:webHidden/>
              </w:rPr>
            </w:r>
            <w:r w:rsidR="0080325E">
              <w:rPr>
                <w:noProof/>
                <w:webHidden/>
              </w:rPr>
              <w:fldChar w:fldCharType="separate"/>
            </w:r>
            <w:r w:rsidR="0080325E">
              <w:rPr>
                <w:noProof/>
                <w:webHidden/>
              </w:rPr>
              <w:t>273</w:t>
            </w:r>
            <w:r w:rsidR="0080325E">
              <w:rPr>
                <w:noProof/>
                <w:webHidden/>
              </w:rPr>
              <w:fldChar w:fldCharType="end"/>
            </w:r>
          </w:hyperlink>
        </w:p>
        <w:p w14:paraId="5CDB4241" w14:textId="1409651B" w:rsidR="0080325E" w:rsidRDefault="00166F40">
          <w:pPr>
            <w:pStyle w:val="Innehll3"/>
            <w:tabs>
              <w:tab w:val="right" w:leader="dot" w:pos="7586"/>
            </w:tabs>
            <w:rPr>
              <w:rFonts w:eastAsiaTheme="minorEastAsia"/>
              <w:noProof/>
              <w:lang w:eastAsia="sv-SE"/>
            </w:rPr>
          </w:pPr>
          <w:hyperlink w:anchor="_Toc220943298" w:history="1">
            <w:r w:rsidR="0080325E" w:rsidRPr="001E5EF3">
              <w:rPr>
                <w:rStyle w:val="Hyperlnk"/>
                <w:noProof/>
              </w:rPr>
              <w:t>FB72b. Ledning/ Självfallsledning</w:t>
            </w:r>
            <w:r w:rsidR="0080325E">
              <w:rPr>
                <w:noProof/>
                <w:webHidden/>
              </w:rPr>
              <w:tab/>
            </w:r>
            <w:r w:rsidR="0080325E">
              <w:rPr>
                <w:noProof/>
                <w:webHidden/>
              </w:rPr>
              <w:fldChar w:fldCharType="begin"/>
            </w:r>
            <w:r w:rsidR="0080325E">
              <w:rPr>
                <w:noProof/>
                <w:webHidden/>
              </w:rPr>
              <w:instrText xml:space="preserve"> PAGEREF _Toc220943298 \h </w:instrText>
            </w:r>
            <w:r w:rsidR="0080325E">
              <w:rPr>
                <w:noProof/>
                <w:webHidden/>
              </w:rPr>
            </w:r>
            <w:r w:rsidR="0080325E">
              <w:rPr>
                <w:noProof/>
                <w:webHidden/>
              </w:rPr>
              <w:fldChar w:fldCharType="separate"/>
            </w:r>
            <w:r w:rsidR="0080325E">
              <w:rPr>
                <w:noProof/>
                <w:webHidden/>
              </w:rPr>
              <w:t>273</w:t>
            </w:r>
            <w:r w:rsidR="0080325E">
              <w:rPr>
                <w:noProof/>
                <w:webHidden/>
              </w:rPr>
              <w:fldChar w:fldCharType="end"/>
            </w:r>
          </w:hyperlink>
        </w:p>
        <w:p w14:paraId="628995B9" w14:textId="7CDF1E16" w:rsidR="0080325E" w:rsidRDefault="00166F40">
          <w:pPr>
            <w:pStyle w:val="Innehll3"/>
            <w:tabs>
              <w:tab w:val="right" w:leader="dot" w:pos="7586"/>
            </w:tabs>
            <w:rPr>
              <w:rFonts w:eastAsiaTheme="minorEastAsia"/>
              <w:noProof/>
              <w:lang w:eastAsia="sv-SE"/>
            </w:rPr>
          </w:pPr>
          <w:hyperlink w:anchor="_Toc220943299" w:history="1">
            <w:r w:rsidR="0080325E" w:rsidRPr="001E5EF3">
              <w:rPr>
                <w:rStyle w:val="Hyperlnk"/>
                <w:noProof/>
              </w:rPr>
              <w:t>FB72b. Ledning/ Tryckledning</w:t>
            </w:r>
            <w:r w:rsidR="0080325E">
              <w:rPr>
                <w:noProof/>
                <w:webHidden/>
              </w:rPr>
              <w:tab/>
            </w:r>
            <w:r w:rsidR="0080325E">
              <w:rPr>
                <w:noProof/>
                <w:webHidden/>
              </w:rPr>
              <w:fldChar w:fldCharType="begin"/>
            </w:r>
            <w:r w:rsidR="0080325E">
              <w:rPr>
                <w:noProof/>
                <w:webHidden/>
              </w:rPr>
              <w:instrText xml:space="preserve"> PAGEREF _Toc220943299 \h </w:instrText>
            </w:r>
            <w:r w:rsidR="0080325E">
              <w:rPr>
                <w:noProof/>
                <w:webHidden/>
              </w:rPr>
            </w:r>
            <w:r w:rsidR="0080325E">
              <w:rPr>
                <w:noProof/>
                <w:webHidden/>
              </w:rPr>
              <w:fldChar w:fldCharType="separate"/>
            </w:r>
            <w:r w:rsidR="0080325E">
              <w:rPr>
                <w:noProof/>
                <w:webHidden/>
              </w:rPr>
              <w:t>274</w:t>
            </w:r>
            <w:r w:rsidR="0080325E">
              <w:rPr>
                <w:noProof/>
                <w:webHidden/>
              </w:rPr>
              <w:fldChar w:fldCharType="end"/>
            </w:r>
          </w:hyperlink>
        </w:p>
        <w:p w14:paraId="5341B971" w14:textId="49B6BE74" w:rsidR="0080325E" w:rsidRDefault="00166F40">
          <w:pPr>
            <w:pStyle w:val="Innehll3"/>
            <w:tabs>
              <w:tab w:val="right" w:leader="dot" w:pos="7586"/>
            </w:tabs>
            <w:rPr>
              <w:rFonts w:eastAsiaTheme="minorEastAsia"/>
              <w:noProof/>
              <w:lang w:eastAsia="sv-SE"/>
            </w:rPr>
          </w:pPr>
          <w:hyperlink w:anchor="_Toc220943300" w:history="1">
            <w:r w:rsidR="0080325E" w:rsidRPr="001E5EF3">
              <w:rPr>
                <w:rStyle w:val="Hyperlnk"/>
                <w:noProof/>
              </w:rPr>
              <w:t>FB72b. Ledning/ Skyddsledning</w:t>
            </w:r>
            <w:r w:rsidR="0080325E">
              <w:rPr>
                <w:noProof/>
                <w:webHidden/>
              </w:rPr>
              <w:tab/>
            </w:r>
            <w:r w:rsidR="0080325E">
              <w:rPr>
                <w:noProof/>
                <w:webHidden/>
              </w:rPr>
              <w:fldChar w:fldCharType="begin"/>
            </w:r>
            <w:r w:rsidR="0080325E">
              <w:rPr>
                <w:noProof/>
                <w:webHidden/>
              </w:rPr>
              <w:instrText xml:space="preserve"> PAGEREF _Toc220943300 \h </w:instrText>
            </w:r>
            <w:r w:rsidR="0080325E">
              <w:rPr>
                <w:noProof/>
                <w:webHidden/>
              </w:rPr>
            </w:r>
            <w:r w:rsidR="0080325E">
              <w:rPr>
                <w:noProof/>
                <w:webHidden/>
              </w:rPr>
              <w:fldChar w:fldCharType="separate"/>
            </w:r>
            <w:r w:rsidR="0080325E">
              <w:rPr>
                <w:noProof/>
                <w:webHidden/>
              </w:rPr>
              <w:t>275</w:t>
            </w:r>
            <w:r w:rsidR="0080325E">
              <w:rPr>
                <w:noProof/>
                <w:webHidden/>
              </w:rPr>
              <w:fldChar w:fldCharType="end"/>
            </w:r>
          </w:hyperlink>
        </w:p>
        <w:p w14:paraId="1B73F8B9" w14:textId="4714DA7F" w:rsidR="0080325E" w:rsidRDefault="00166F40">
          <w:pPr>
            <w:pStyle w:val="Innehll3"/>
            <w:tabs>
              <w:tab w:val="right" w:leader="dot" w:pos="7586"/>
            </w:tabs>
            <w:rPr>
              <w:rFonts w:eastAsiaTheme="minorEastAsia"/>
              <w:noProof/>
              <w:lang w:eastAsia="sv-SE"/>
            </w:rPr>
          </w:pPr>
          <w:hyperlink w:anchor="_Toc220943301" w:history="1">
            <w:r w:rsidR="0080325E" w:rsidRPr="001E5EF3">
              <w:rPr>
                <w:rStyle w:val="Hyperlnk"/>
                <w:noProof/>
              </w:rPr>
              <w:t>FB72bb. Galler</w:t>
            </w:r>
            <w:r w:rsidR="0080325E">
              <w:rPr>
                <w:noProof/>
                <w:webHidden/>
              </w:rPr>
              <w:tab/>
            </w:r>
            <w:r w:rsidR="0080325E">
              <w:rPr>
                <w:noProof/>
                <w:webHidden/>
              </w:rPr>
              <w:fldChar w:fldCharType="begin"/>
            </w:r>
            <w:r w:rsidR="0080325E">
              <w:rPr>
                <w:noProof/>
                <w:webHidden/>
              </w:rPr>
              <w:instrText xml:space="preserve"> PAGEREF _Toc220943301 \h </w:instrText>
            </w:r>
            <w:r w:rsidR="0080325E">
              <w:rPr>
                <w:noProof/>
                <w:webHidden/>
              </w:rPr>
            </w:r>
            <w:r w:rsidR="0080325E">
              <w:rPr>
                <w:noProof/>
                <w:webHidden/>
              </w:rPr>
              <w:fldChar w:fldCharType="separate"/>
            </w:r>
            <w:r w:rsidR="0080325E">
              <w:rPr>
                <w:noProof/>
                <w:webHidden/>
              </w:rPr>
              <w:t>275</w:t>
            </w:r>
            <w:r w:rsidR="0080325E">
              <w:rPr>
                <w:noProof/>
                <w:webHidden/>
              </w:rPr>
              <w:fldChar w:fldCharType="end"/>
            </w:r>
          </w:hyperlink>
        </w:p>
        <w:p w14:paraId="4B198E6C" w14:textId="5FE817A1" w:rsidR="0080325E" w:rsidRDefault="00166F40">
          <w:pPr>
            <w:pStyle w:val="Innehll3"/>
            <w:tabs>
              <w:tab w:val="right" w:leader="dot" w:pos="7586"/>
            </w:tabs>
            <w:rPr>
              <w:rFonts w:eastAsiaTheme="minorEastAsia"/>
              <w:noProof/>
              <w:lang w:eastAsia="sv-SE"/>
            </w:rPr>
          </w:pPr>
          <w:hyperlink w:anchor="_Toc220943302" w:history="1">
            <w:r w:rsidR="0080325E" w:rsidRPr="001E5EF3">
              <w:rPr>
                <w:rStyle w:val="Hyperlnk"/>
                <w:noProof/>
              </w:rPr>
              <w:t>FB72c. Brunn</w:t>
            </w:r>
            <w:r w:rsidR="0080325E">
              <w:rPr>
                <w:noProof/>
                <w:webHidden/>
              </w:rPr>
              <w:tab/>
            </w:r>
            <w:r w:rsidR="0080325E">
              <w:rPr>
                <w:noProof/>
                <w:webHidden/>
              </w:rPr>
              <w:fldChar w:fldCharType="begin"/>
            </w:r>
            <w:r w:rsidR="0080325E">
              <w:rPr>
                <w:noProof/>
                <w:webHidden/>
              </w:rPr>
              <w:instrText xml:space="preserve"> PAGEREF _Toc220943302 \h </w:instrText>
            </w:r>
            <w:r w:rsidR="0080325E">
              <w:rPr>
                <w:noProof/>
                <w:webHidden/>
              </w:rPr>
            </w:r>
            <w:r w:rsidR="0080325E">
              <w:rPr>
                <w:noProof/>
                <w:webHidden/>
              </w:rPr>
              <w:fldChar w:fldCharType="separate"/>
            </w:r>
            <w:r w:rsidR="0080325E">
              <w:rPr>
                <w:noProof/>
                <w:webHidden/>
              </w:rPr>
              <w:t>275</w:t>
            </w:r>
            <w:r w:rsidR="0080325E">
              <w:rPr>
                <w:noProof/>
                <w:webHidden/>
              </w:rPr>
              <w:fldChar w:fldCharType="end"/>
            </w:r>
          </w:hyperlink>
        </w:p>
        <w:p w14:paraId="2E79AE6F" w14:textId="66AF6F06" w:rsidR="0080325E" w:rsidRDefault="00166F40">
          <w:pPr>
            <w:pStyle w:val="Innehll3"/>
            <w:tabs>
              <w:tab w:val="right" w:leader="dot" w:pos="7586"/>
            </w:tabs>
            <w:rPr>
              <w:rFonts w:eastAsiaTheme="minorEastAsia"/>
              <w:noProof/>
              <w:lang w:eastAsia="sv-SE"/>
            </w:rPr>
          </w:pPr>
          <w:hyperlink w:anchor="_Toc220943303" w:history="1">
            <w:r w:rsidR="0080325E" w:rsidRPr="001E5EF3">
              <w:rPr>
                <w:rStyle w:val="Hyperlnk"/>
                <w:noProof/>
              </w:rPr>
              <w:t>FB72c. Brunn/Dagvattenbrunn</w:t>
            </w:r>
            <w:r w:rsidR="0080325E">
              <w:rPr>
                <w:noProof/>
                <w:webHidden/>
              </w:rPr>
              <w:tab/>
            </w:r>
            <w:r w:rsidR="0080325E">
              <w:rPr>
                <w:noProof/>
                <w:webHidden/>
              </w:rPr>
              <w:fldChar w:fldCharType="begin"/>
            </w:r>
            <w:r w:rsidR="0080325E">
              <w:rPr>
                <w:noProof/>
                <w:webHidden/>
              </w:rPr>
              <w:instrText xml:space="preserve"> PAGEREF _Toc220943303 \h </w:instrText>
            </w:r>
            <w:r w:rsidR="0080325E">
              <w:rPr>
                <w:noProof/>
                <w:webHidden/>
              </w:rPr>
            </w:r>
            <w:r w:rsidR="0080325E">
              <w:rPr>
                <w:noProof/>
                <w:webHidden/>
              </w:rPr>
              <w:fldChar w:fldCharType="separate"/>
            </w:r>
            <w:r w:rsidR="0080325E">
              <w:rPr>
                <w:noProof/>
                <w:webHidden/>
              </w:rPr>
              <w:t>276</w:t>
            </w:r>
            <w:r w:rsidR="0080325E">
              <w:rPr>
                <w:noProof/>
                <w:webHidden/>
              </w:rPr>
              <w:fldChar w:fldCharType="end"/>
            </w:r>
          </w:hyperlink>
        </w:p>
        <w:p w14:paraId="0D25B311" w14:textId="32085854" w:rsidR="0080325E" w:rsidRDefault="00166F40">
          <w:pPr>
            <w:pStyle w:val="Innehll3"/>
            <w:tabs>
              <w:tab w:val="right" w:leader="dot" w:pos="7586"/>
            </w:tabs>
            <w:rPr>
              <w:rFonts w:eastAsiaTheme="minorEastAsia"/>
              <w:noProof/>
              <w:lang w:eastAsia="sv-SE"/>
            </w:rPr>
          </w:pPr>
          <w:hyperlink w:anchor="_Toc220943304" w:history="1">
            <w:r w:rsidR="0080325E" w:rsidRPr="001E5EF3">
              <w:rPr>
                <w:rStyle w:val="Hyperlnk"/>
                <w:noProof/>
              </w:rPr>
              <w:t>FB72c. Brunn/Nedstigningsbrunn</w:t>
            </w:r>
            <w:r w:rsidR="0080325E">
              <w:rPr>
                <w:noProof/>
                <w:webHidden/>
              </w:rPr>
              <w:tab/>
            </w:r>
            <w:r w:rsidR="0080325E">
              <w:rPr>
                <w:noProof/>
                <w:webHidden/>
              </w:rPr>
              <w:fldChar w:fldCharType="begin"/>
            </w:r>
            <w:r w:rsidR="0080325E">
              <w:rPr>
                <w:noProof/>
                <w:webHidden/>
              </w:rPr>
              <w:instrText xml:space="preserve"> PAGEREF _Toc220943304 \h </w:instrText>
            </w:r>
            <w:r w:rsidR="0080325E">
              <w:rPr>
                <w:noProof/>
                <w:webHidden/>
              </w:rPr>
            </w:r>
            <w:r w:rsidR="0080325E">
              <w:rPr>
                <w:noProof/>
                <w:webHidden/>
              </w:rPr>
              <w:fldChar w:fldCharType="separate"/>
            </w:r>
            <w:r w:rsidR="0080325E">
              <w:rPr>
                <w:noProof/>
                <w:webHidden/>
              </w:rPr>
              <w:t>276</w:t>
            </w:r>
            <w:r w:rsidR="0080325E">
              <w:rPr>
                <w:noProof/>
                <w:webHidden/>
              </w:rPr>
              <w:fldChar w:fldCharType="end"/>
            </w:r>
          </w:hyperlink>
        </w:p>
        <w:p w14:paraId="7A534560" w14:textId="524FA798" w:rsidR="0080325E" w:rsidRDefault="00166F40">
          <w:pPr>
            <w:pStyle w:val="Innehll3"/>
            <w:tabs>
              <w:tab w:val="right" w:leader="dot" w:pos="7586"/>
            </w:tabs>
            <w:rPr>
              <w:rFonts w:eastAsiaTheme="minorEastAsia"/>
              <w:noProof/>
              <w:lang w:eastAsia="sv-SE"/>
            </w:rPr>
          </w:pPr>
          <w:hyperlink w:anchor="_Toc220943305" w:history="1">
            <w:r w:rsidR="0080325E" w:rsidRPr="001E5EF3">
              <w:rPr>
                <w:rStyle w:val="Hyperlnk"/>
                <w:noProof/>
              </w:rPr>
              <w:t>FB72c. Brunn/ Tillsynsbrunn</w:t>
            </w:r>
            <w:r w:rsidR="0080325E">
              <w:rPr>
                <w:noProof/>
                <w:webHidden/>
              </w:rPr>
              <w:tab/>
            </w:r>
            <w:r w:rsidR="0080325E">
              <w:rPr>
                <w:noProof/>
                <w:webHidden/>
              </w:rPr>
              <w:fldChar w:fldCharType="begin"/>
            </w:r>
            <w:r w:rsidR="0080325E">
              <w:rPr>
                <w:noProof/>
                <w:webHidden/>
              </w:rPr>
              <w:instrText xml:space="preserve"> PAGEREF _Toc220943305 \h </w:instrText>
            </w:r>
            <w:r w:rsidR="0080325E">
              <w:rPr>
                <w:noProof/>
                <w:webHidden/>
              </w:rPr>
            </w:r>
            <w:r w:rsidR="0080325E">
              <w:rPr>
                <w:noProof/>
                <w:webHidden/>
              </w:rPr>
              <w:fldChar w:fldCharType="separate"/>
            </w:r>
            <w:r w:rsidR="0080325E">
              <w:rPr>
                <w:noProof/>
                <w:webHidden/>
              </w:rPr>
              <w:t>276</w:t>
            </w:r>
            <w:r w:rsidR="0080325E">
              <w:rPr>
                <w:noProof/>
                <w:webHidden/>
              </w:rPr>
              <w:fldChar w:fldCharType="end"/>
            </w:r>
          </w:hyperlink>
        </w:p>
        <w:p w14:paraId="67996889" w14:textId="3312BCF9" w:rsidR="0080325E" w:rsidRDefault="00166F40">
          <w:pPr>
            <w:pStyle w:val="Innehll3"/>
            <w:tabs>
              <w:tab w:val="right" w:leader="dot" w:pos="7586"/>
            </w:tabs>
            <w:rPr>
              <w:rFonts w:eastAsiaTheme="minorEastAsia"/>
              <w:noProof/>
              <w:lang w:eastAsia="sv-SE"/>
            </w:rPr>
          </w:pPr>
          <w:hyperlink w:anchor="_Toc220943306" w:history="1">
            <w:r w:rsidR="0080325E" w:rsidRPr="001E5EF3">
              <w:rPr>
                <w:rStyle w:val="Hyperlnk"/>
                <w:noProof/>
              </w:rPr>
              <w:t>FB72c. Brunn/ Specialbrunn</w:t>
            </w:r>
            <w:r w:rsidR="0080325E">
              <w:rPr>
                <w:noProof/>
                <w:webHidden/>
              </w:rPr>
              <w:tab/>
            </w:r>
            <w:r w:rsidR="0080325E">
              <w:rPr>
                <w:noProof/>
                <w:webHidden/>
              </w:rPr>
              <w:fldChar w:fldCharType="begin"/>
            </w:r>
            <w:r w:rsidR="0080325E">
              <w:rPr>
                <w:noProof/>
                <w:webHidden/>
              </w:rPr>
              <w:instrText xml:space="preserve"> PAGEREF _Toc220943306 \h </w:instrText>
            </w:r>
            <w:r w:rsidR="0080325E">
              <w:rPr>
                <w:noProof/>
                <w:webHidden/>
              </w:rPr>
            </w:r>
            <w:r w:rsidR="0080325E">
              <w:rPr>
                <w:noProof/>
                <w:webHidden/>
              </w:rPr>
              <w:fldChar w:fldCharType="separate"/>
            </w:r>
            <w:r w:rsidR="0080325E">
              <w:rPr>
                <w:noProof/>
                <w:webHidden/>
              </w:rPr>
              <w:t>276</w:t>
            </w:r>
            <w:r w:rsidR="0080325E">
              <w:rPr>
                <w:noProof/>
                <w:webHidden/>
              </w:rPr>
              <w:fldChar w:fldCharType="end"/>
            </w:r>
          </w:hyperlink>
        </w:p>
        <w:p w14:paraId="034C48EF" w14:textId="27020C06" w:rsidR="0080325E" w:rsidRDefault="00166F40">
          <w:pPr>
            <w:pStyle w:val="Innehll3"/>
            <w:tabs>
              <w:tab w:val="right" w:leader="dot" w:pos="7586"/>
            </w:tabs>
            <w:rPr>
              <w:rFonts w:eastAsiaTheme="minorEastAsia"/>
              <w:noProof/>
              <w:lang w:eastAsia="sv-SE"/>
            </w:rPr>
          </w:pPr>
          <w:hyperlink w:anchor="_Toc220943307" w:history="1">
            <w:r w:rsidR="0080325E" w:rsidRPr="001E5EF3">
              <w:rPr>
                <w:rStyle w:val="Hyperlnk"/>
                <w:noProof/>
              </w:rPr>
              <w:t>FB72c. Brunn/ Infiltrationsbrunn</w:t>
            </w:r>
            <w:r w:rsidR="0080325E">
              <w:rPr>
                <w:noProof/>
                <w:webHidden/>
              </w:rPr>
              <w:tab/>
            </w:r>
            <w:r w:rsidR="0080325E">
              <w:rPr>
                <w:noProof/>
                <w:webHidden/>
              </w:rPr>
              <w:fldChar w:fldCharType="begin"/>
            </w:r>
            <w:r w:rsidR="0080325E">
              <w:rPr>
                <w:noProof/>
                <w:webHidden/>
              </w:rPr>
              <w:instrText xml:space="preserve"> PAGEREF _Toc220943307 \h </w:instrText>
            </w:r>
            <w:r w:rsidR="0080325E">
              <w:rPr>
                <w:noProof/>
                <w:webHidden/>
              </w:rPr>
            </w:r>
            <w:r w:rsidR="0080325E">
              <w:rPr>
                <w:noProof/>
                <w:webHidden/>
              </w:rPr>
              <w:fldChar w:fldCharType="separate"/>
            </w:r>
            <w:r w:rsidR="0080325E">
              <w:rPr>
                <w:noProof/>
                <w:webHidden/>
              </w:rPr>
              <w:t>276</w:t>
            </w:r>
            <w:r w:rsidR="0080325E">
              <w:rPr>
                <w:noProof/>
                <w:webHidden/>
              </w:rPr>
              <w:fldChar w:fldCharType="end"/>
            </w:r>
          </w:hyperlink>
        </w:p>
        <w:p w14:paraId="2096A14A" w14:textId="6E905171" w:rsidR="0080325E" w:rsidRDefault="00166F40">
          <w:pPr>
            <w:pStyle w:val="Innehll3"/>
            <w:tabs>
              <w:tab w:val="right" w:leader="dot" w:pos="7586"/>
            </w:tabs>
            <w:rPr>
              <w:rFonts w:eastAsiaTheme="minorEastAsia"/>
              <w:noProof/>
              <w:lang w:eastAsia="sv-SE"/>
            </w:rPr>
          </w:pPr>
          <w:hyperlink w:anchor="_Toc220943308" w:history="1">
            <w:r w:rsidR="0080325E" w:rsidRPr="001E5EF3">
              <w:rPr>
                <w:rStyle w:val="Hyperlnk"/>
                <w:noProof/>
              </w:rPr>
              <w:t>FB72c. Brunn/ Brunn med avskiljande funktion</w:t>
            </w:r>
            <w:r w:rsidR="0080325E">
              <w:rPr>
                <w:noProof/>
                <w:webHidden/>
              </w:rPr>
              <w:tab/>
            </w:r>
            <w:r w:rsidR="0080325E">
              <w:rPr>
                <w:noProof/>
                <w:webHidden/>
              </w:rPr>
              <w:fldChar w:fldCharType="begin"/>
            </w:r>
            <w:r w:rsidR="0080325E">
              <w:rPr>
                <w:noProof/>
                <w:webHidden/>
              </w:rPr>
              <w:instrText xml:space="preserve"> PAGEREF _Toc220943308 \h </w:instrText>
            </w:r>
            <w:r w:rsidR="0080325E">
              <w:rPr>
                <w:noProof/>
                <w:webHidden/>
              </w:rPr>
            </w:r>
            <w:r w:rsidR="0080325E">
              <w:rPr>
                <w:noProof/>
                <w:webHidden/>
              </w:rPr>
              <w:fldChar w:fldCharType="separate"/>
            </w:r>
            <w:r w:rsidR="0080325E">
              <w:rPr>
                <w:noProof/>
                <w:webHidden/>
              </w:rPr>
              <w:t>277</w:t>
            </w:r>
            <w:r w:rsidR="0080325E">
              <w:rPr>
                <w:noProof/>
                <w:webHidden/>
              </w:rPr>
              <w:fldChar w:fldCharType="end"/>
            </w:r>
          </w:hyperlink>
        </w:p>
        <w:p w14:paraId="4DB64AA8" w14:textId="56F56F27" w:rsidR="0080325E" w:rsidRDefault="00166F40">
          <w:pPr>
            <w:pStyle w:val="Innehll3"/>
            <w:tabs>
              <w:tab w:val="right" w:leader="dot" w:pos="7586"/>
            </w:tabs>
            <w:rPr>
              <w:rFonts w:eastAsiaTheme="minorEastAsia"/>
              <w:noProof/>
              <w:lang w:eastAsia="sv-SE"/>
            </w:rPr>
          </w:pPr>
          <w:hyperlink w:anchor="_Toc220943309" w:history="1">
            <w:r w:rsidR="0080325E" w:rsidRPr="001E5EF3">
              <w:rPr>
                <w:rStyle w:val="Hyperlnk"/>
                <w:noProof/>
              </w:rPr>
              <w:t>FB72d. Dagvattenmagasin</w:t>
            </w:r>
            <w:r w:rsidR="0080325E">
              <w:rPr>
                <w:noProof/>
                <w:webHidden/>
              </w:rPr>
              <w:tab/>
            </w:r>
            <w:r w:rsidR="0080325E">
              <w:rPr>
                <w:noProof/>
                <w:webHidden/>
              </w:rPr>
              <w:fldChar w:fldCharType="begin"/>
            </w:r>
            <w:r w:rsidR="0080325E">
              <w:rPr>
                <w:noProof/>
                <w:webHidden/>
              </w:rPr>
              <w:instrText xml:space="preserve"> PAGEREF _Toc220943309 \h </w:instrText>
            </w:r>
            <w:r w:rsidR="0080325E">
              <w:rPr>
                <w:noProof/>
                <w:webHidden/>
              </w:rPr>
            </w:r>
            <w:r w:rsidR="0080325E">
              <w:rPr>
                <w:noProof/>
                <w:webHidden/>
              </w:rPr>
              <w:fldChar w:fldCharType="separate"/>
            </w:r>
            <w:r w:rsidR="0080325E">
              <w:rPr>
                <w:noProof/>
                <w:webHidden/>
              </w:rPr>
              <w:t>277</w:t>
            </w:r>
            <w:r w:rsidR="0080325E">
              <w:rPr>
                <w:noProof/>
                <w:webHidden/>
              </w:rPr>
              <w:fldChar w:fldCharType="end"/>
            </w:r>
          </w:hyperlink>
        </w:p>
        <w:p w14:paraId="655AF768" w14:textId="7D973E9C" w:rsidR="0080325E" w:rsidRDefault="00166F40">
          <w:pPr>
            <w:pStyle w:val="Innehll3"/>
            <w:tabs>
              <w:tab w:val="right" w:leader="dot" w:pos="7586"/>
            </w:tabs>
            <w:rPr>
              <w:rFonts w:eastAsiaTheme="minorEastAsia"/>
              <w:noProof/>
              <w:lang w:eastAsia="sv-SE"/>
            </w:rPr>
          </w:pPr>
          <w:hyperlink w:anchor="_Toc220943310" w:history="1">
            <w:r w:rsidR="0080325E" w:rsidRPr="001E5EF3">
              <w:rPr>
                <w:rStyle w:val="Hyperlnk"/>
                <w:noProof/>
              </w:rPr>
              <w:t>FB72d. Dagvattenmagasin/ Öppen damm</w:t>
            </w:r>
            <w:r w:rsidR="0080325E">
              <w:rPr>
                <w:noProof/>
                <w:webHidden/>
              </w:rPr>
              <w:tab/>
            </w:r>
            <w:r w:rsidR="0080325E">
              <w:rPr>
                <w:noProof/>
                <w:webHidden/>
              </w:rPr>
              <w:fldChar w:fldCharType="begin"/>
            </w:r>
            <w:r w:rsidR="0080325E">
              <w:rPr>
                <w:noProof/>
                <w:webHidden/>
              </w:rPr>
              <w:instrText xml:space="preserve"> PAGEREF _Toc220943310 \h </w:instrText>
            </w:r>
            <w:r w:rsidR="0080325E">
              <w:rPr>
                <w:noProof/>
                <w:webHidden/>
              </w:rPr>
            </w:r>
            <w:r w:rsidR="0080325E">
              <w:rPr>
                <w:noProof/>
                <w:webHidden/>
              </w:rPr>
              <w:fldChar w:fldCharType="separate"/>
            </w:r>
            <w:r w:rsidR="0080325E">
              <w:rPr>
                <w:noProof/>
                <w:webHidden/>
              </w:rPr>
              <w:t>279</w:t>
            </w:r>
            <w:r w:rsidR="0080325E">
              <w:rPr>
                <w:noProof/>
                <w:webHidden/>
              </w:rPr>
              <w:fldChar w:fldCharType="end"/>
            </w:r>
          </w:hyperlink>
        </w:p>
        <w:p w14:paraId="6DD22B98" w14:textId="56C60AEB" w:rsidR="0080325E" w:rsidRDefault="00166F40">
          <w:pPr>
            <w:pStyle w:val="Innehll3"/>
            <w:tabs>
              <w:tab w:val="right" w:leader="dot" w:pos="7586"/>
            </w:tabs>
            <w:rPr>
              <w:rFonts w:eastAsiaTheme="minorEastAsia"/>
              <w:noProof/>
              <w:lang w:eastAsia="sv-SE"/>
            </w:rPr>
          </w:pPr>
          <w:hyperlink w:anchor="_Toc220943311" w:history="1">
            <w:r w:rsidR="0080325E" w:rsidRPr="001E5EF3">
              <w:rPr>
                <w:rStyle w:val="Hyperlnk"/>
                <w:noProof/>
              </w:rPr>
              <w:t>FB72d. Dagvattenmagasin/ Underjordiskt magasin</w:t>
            </w:r>
            <w:r w:rsidR="0080325E">
              <w:rPr>
                <w:noProof/>
                <w:webHidden/>
              </w:rPr>
              <w:tab/>
            </w:r>
            <w:r w:rsidR="0080325E">
              <w:rPr>
                <w:noProof/>
                <w:webHidden/>
              </w:rPr>
              <w:fldChar w:fldCharType="begin"/>
            </w:r>
            <w:r w:rsidR="0080325E">
              <w:rPr>
                <w:noProof/>
                <w:webHidden/>
              </w:rPr>
              <w:instrText xml:space="preserve"> PAGEREF _Toc220943311 \h </w:instrText>
            </w:r>
            <w:r w:rsidR="0080325E">
              <w:rPr>
                <w:noProof/>
                <w:webHidden/>
              </w:rPr>
            </w:r>
            <w:r w:rsidR="0080325E">
              <w:rPr>
                <w:noProof/>
                <w:webHidden/>
              </w:rPr>
              <w:fldChar w:fldCharType="separate"/>
            </w:r>
            <w:r w:rsidR="0080325E">
              <w:rPr>
                <w:noProof/>
                <w:webHidden/>
              </w:rPr>
              <w:t>279</w:t>
            </w:r>
            <w:r w:rsidR="0080325E">
              <w:rPr>
                <w:noProof/>
                <w:webHidden/>
              </w:rPr>
              <w:fldChar w:fldCharType="end"/>
            </w:r>
          </w:hyperlink>
        </w:p>
        <w:p w14:paraId="32DF45C1" w14:textId="58ADAA4F" w:rsidR="0080325E" w:rsidRDefault="00166F40">
          <w:pPr>
            <w:pStyle w:val="Innehll3"/>
            <w:tabs>
              <w:tab w:val="right" w:leader="dot" w:pos="7586"/>
            </w:tabs>
            <w:rPr>
              <w:rFonts w:eastAsiaTheme="minorEastAsia"/>
              <w:noProof/>
              <w:lang w:eastAsia="sv-SE"/>
            </w:rPr>
          </w:pPr>
          <w:hyperlink w:anchor="_Toc220943312" w:history="1">
            <w:r w:rsidR="0080325E" w:rsidRPr="001E5EF3">
              <w:rPr>
                <w:rStyle w:val="Hyperlnk"/>
                <w:noProof/>
              </w:rPr>
              <w:t>FB72e. Öppen dagvattenanläggning, markfilter, översilningsyta</w:t>
            </w:r>
            <w:r w:rsidR="0080325E">
              <w:rPr>
                <w:noProof/>
                <w:webHidden/>
              </w:rPr>
              <w:tab/>
            </w:r>
            <w:r w:rsidR="0080325E">
              <w:rPr>
                <w:noProof/>
                <w:webHidden/>
              </w:rPr>
              <w:fldChar w:fldCharType="begin"/>
            </w:r>
            <w:r w:rsidR="0080325E">
              <w:rPr>
                <w:noProof/>
                <w:webHidden/>
              </w:rPr>
              <w:instrText xml:space="preserve"> PAGEREF _Toc220943312 \h </w:instrText>
            </w:r>
            <w:r w:rsidR="0080325E">
              <w:rPr>
                <w:noProof/>
                <w:webHidden/>
              </w:rPr>
            </w:r>
            <w:r w:rsidR="0080325E">
              <w:rPr>
                <w:noProof/>
                <w:webHidden/>
              </w:rPr>
              <w:fldChar w:fldCharType="separate"/>
            </w:r>
            <w:r w:rsidR="0080325E">
              <w:rPr>
                <w:noProof/>
                <w:webHidden/>
              </w:rPr>
              <w:t>279</w:t>
            </w:r>
            <w:r w:rsidR="0080325E">
              <w:rPr>
                <w:noProof/>
                <w:webHidden/>
              </w:rPr>
              <w:fldChar w:fldCharType="end"/>
            </w:r>
          </w:hyperlink>
        </w:p>
        <w:p w14:paraId="3A83C75E" w14:textId="08C090B1" w:rsidR="0080325E" w:rsidRDefault="00166F40">
          <w:pPr>
            <w:pStyle w:val="Innehll3"/>
            <w:tabs>
              <w:tab w:val="right" w:leader="dot" w:pos="7586"/>
            </w:tabs>
            <w:rPr>
              <w:rFonts w:eastAsiaTheme="minorEastAsia"/>
              <w:noProof/>
              <w:lang w:eastAsia="sv-SE"/>
            </w:rPr>
          </w:pPr>
          <w:hyperlink w:anchor="_Toc220943313" w:history="1">
            <w:r w:rsidR="0080325E" w:rsidRPr="001E5EF3">
              <w:rPr>
                <w:rStyle w:val="Hyperlnk"/>
                <w:noProof/>
              </w:rPr>
              <w:t>FB73. Dike</w:t>
            </w:r>
            <w:r w:rsidR="0080325E">
              <w:rPr>
                <w:noProof/>
                <w:webHidden/>
              </w:rPr>
              <w:tab/>
            </w:r>
            <w:r w:rsidR="0080325E">
              <w:rPr>
                <w:noProof/>
                <w:webHidden/>
              </w:rPr>
              <w:fldChar w:fldCharType="begin"/>
            </w:r>
            <w:r w:rsidR="0080325E">
              <w:rPr>
                <w:noProof/>
                <w:webHidden/>
              </w:rPr>
              <w:instrText xml:space="preserve"> PAGEREF _Toc220943313 \h </w:instrText>
            </w:r>
            <w:r w:rsidR="0080325E">
              <w:rPr>
                <w:noProof/>
                <w:webHidden/>
              </w:rPr>
            </w:r>
            <w:r w:rsidR="0080325E">
              <w:rPr>
                <w:noProof/>
                <w:webHidden/>
              </w:rPr>
              <w:fldChar w:fldCharType="separate"/>
            </w:r>
            <w:r w:rsidR="0080325E">
              <w:rPr>
                <w:noProof/>
                <w:webHidden/>
              </w:rPr>
              <w:t>279</w:t>
            </w:r>
            <w:r w:rsidR="0080325E">
              <w:rPr>
                <w:noProof/>
                <w:webHidden/>
              </w:rPr>
              <w:fldChar w:fldCharType="end"/>
            </w:r>
          </w:hyperlink>
        </w:p>
        <w:p w14:paraId="6C843B36" w14:textId="212EA74F" w:rsidR="0080325E" w:rsidRDefault="00166F40">
          <w:pPr>
            <w:pStyle w:val="Innehll3"/>
            <w:tabs>
              <w:tab w:val="right" w:leader="dot" w:pos="7586"/>
            </w:tabs>
            <w:rPr>
              <w:rFonts w:eastAsiaTheme="minorEastAsia"/>
              <w:noProof/>
              <w:lang w:eastAsia="sv-SE"/>
            </w:rPr>
          </w:pPr>
          <w:hyperlink w:anchor="_Toc220943314" w:history="1">
            <w:r w:rsidR="0080325E" w:rsidRPr="001E5EF3">
              <w:rPr>
                <w:rStyle w:val="Hyperlnk"/>
                <w:noProof/>
              </w:rPr>
              <w:t>FB73. Dike/ Skärningsdike</w:t>
            </w:r>
            <w:r w:rsidR="0080325E">
              <w:rPr>
                <w:noProof/>
                <w:webHidden/>
              </w:rPr>
              <w:tab/>
            </w:r>
            <w:r w:rsidR="0080325E">
              <w:rPr>
                <w:noProof/>
                <w:webHidden/>
              </w:rPr>
              <w:fldChar w:fldCharType="begin"/>
            </w:r>
            <w:r w:rsidR="0080325E">
              <w:rPr>
                <w:noProof/>
                <w:webHidden/>
              </w:rPr>
              <w:instrText xml:space="preserve"> PAGEREF _Toc220943314 \h </w:instrText>
            </w:r>
            <w:r w:rsidR="0080325E">
              <w:rPr>
                <w:noProof/>
                <w:webHidden/>
              </w:rPr>
            </w:r>
            <w:r w:rsidR="0080325E">
              <w:rPr>
                <w:noProof/>
                <w:webHidden/>
              </w:rPr>
              <w:fldChar w:fldCharType="separate"/>
            </w:r>
            <w:r w:rsidR="0080325E">
              <w:rPr>
                <w:noProof/>
                <w:webHidden/>
              </w:rPr>
              <w:t>280</w:t>
            </w:r>
            <w:r w:rsidR="0080325E">
              <w:rPr>
                <w:noProof/>
                <w:webHidden/>
              </w:rPr>
              <w:fldChar w:fldCharType="end"/>
            </w:r>
          </w:hyperlink>
        </w:p>
        <w:p w14:paraId="27E06D32" w14:textId="531E0C45" w:rsidR="0080325E" w:rsidRDefault="00166F40">
          <w:pPr>
            <w:pStyle w:val="Innehll3"/>
            <w:tabs>
              <w:tab w:val="right" w:leader="dot" w:pos="7586"/>
            </w:tabs>
            <w:rPr>
              <w:rFonts w:eastAsiaTheme="minorEastAsia"/>
              <w:noProof/>
              <w:lang w:eastAsia="sv-SE"/>
            </w:rPr>
          </w:pPr>
          <w:hyperlink w:anchor="_Toc220943315" w:history="1">
            <w:r w:rsidR="0080325E" w:rsidRPr="001E5EF3">
              <w:rPr>
                <w:rStyle w:val="Hyperlnk"/>
                <w:noProof/>
              </w:rPr>
              <w:t>FB73. Dike/ Bankdike</w:t>
            </w:r>
            <w:r w:rsidR="0080325E">
              <w:rPr>
                <w:noProof/>
                <w:webHidden/>
              </w:rPr>
              <w:tab/>
            </w:r>
            <w:r w:rsidR="0080325E">
              <w:rPr>
                <w:noProof/>
                <w:webHidden/>
              </w:rPr>
              <w:fldChar w:fldCharType="begin"/>
            </w:r>
            <w:r w:rsidR="0080325E">
              <w:rPr>
                <w:noProof/>
                <w:webHidden/>
              </w:rPr>
              <w:instrText xml:space="preserve"> PAGEREF _Toc220943315 \h </w:instrText>
            </w:r>
            <w:r w:rsidR="0080325E">
              <w:rPr>
                <w:noProof/>
                <w:webHidden/>
              </w:rPr>
            </w:r>
            <w:r w:rsidR="0080325E">
              <w:rPr>
                <w:noProof/>
                <w:webHidden/>
              </w:rPr>
              <w:fldChar w:fldCharType="separate"/>
            </w:r>
            <w:r w:rsidR="0080325E">
              <w:rPr>
                <w:noProof/>
                <w:webHidden/>
              </w:rPr>
              <w:t>281</w:t>
            </w:r>
            <w:r w:rsidR="0080325E">
              <w:rPr>
                <w:noProof/>
                <w:webHidden/>
              </w:rPr>
              <w:fldChar w:fldCharType="end"/>
            </w:r>
          </w:hyperlink>
        </w:p>
        <w:p w14:paraId="67C9E443" w14:textId="2875D4FF" w:rsidR="0080325E" w:rsidRDefault="00166F40">
          <w:pPr>
            <w:pStyle w:val="Innehll3"/>
            <w:tabs>
              <w:tab w:val="right" w:leader="dot" w:pos="7586"/>
            </w:tabs>
            <w:rPr>
              <w:rFonts w:eastAsiaTheme="minorEastAsia"/>
              <w:noProof/>
              <w:lang w:eastAsia="sv-SE"/>
            </w:rPr>
          </w:pPr>
          <w:hyperlink w:anchor="_Toc220943316" w:history="1">
            <w:r w:rsidR="0080325E" w:rsidRPr="001E5EF3">
              <w:rPr>
                <w:rStyle w:val="Hyperlnk"/>
                <w:noProof/>
              </w:rPr>
              <w:t>FB73. Dike/ Överdike</w:t>
            </w:r>
            <w:r w:rsidR="0080325E">
              <w:rPr>
                <w:noProof/>
                <w:webHidden/>
              </w:rPr>
              <w:tab/>
            </w:r>
            <w:r w:rsidR="0080325E">
              <w:rPr>
                <w:noProof/>
                <w:webHidden/>
              </w:rPr>
              <w:fldChar w:fldCharType="begin"/>
            </w:r>
            <w:r w:rsidR="0080325E">
              <w:rPr>
                <w:noProof/>
                <w:webHidden/>
              </w:rPr>
              <w:instrText xml:space="preserve"> PAGEREF _Toc220943316 \h </w:instrText>
            </w:r>
            <w:r w:rsidR="0080325E">
              <w:rPr>
                <w:noProof/>
                <w:webHidden/>
              </w:rPr>
            </w:r>
            <w:r w:rsidR="0080325E">
              <w:rPr>
                <w:noProof/>
                <w:webHidden/>
              </w:rPr>
              <w:fldChar w:fldCharType="separate"/>
            </w:r>
            <w:r w:rsidR="0080325E">
              <w:rPr>
                <w:noProof/>
                <w:webHidden/>
              </w:rPr>
              <w:t>281</w:t>
            </w:r>
            <w:r w:rsidR="0080325E">
              <w:rPr>
                <w:noProof/>
                <w:webHidden/>
              </w:rPr>
              <w:fldChar w:fldCharType="end"/>
            </w:r>
          </w:hyperlink>
        </w:p>
        <w:p w14:paraId="4746DB05" w14:textId="32B87456" w:rsidR="0080325E" w:rsidRDefault="00166F40">
          <w:pPr>
            <w:pStyle w:val="Innehll3"/>
            <w:tabs>
              <w:tab w:val="right" w:leader="dot" w:pos="7586"/>
            </w:tabs>
            <w:rPr>
              <w:rFonts w:eastAsiaTheme="minorEastAsia"/>
              <w:noProof/>
              <w:lang w:eastAsia="sv-SE"/>
            </w:rPr>
          </w:pPr>
          <w:hyperlink w:anchor="_Toc220943317" w:history="1">
            <w:r w:rsidR="0080325E" w:rsidRPr="001E5EF3">
              <w:rPr>
                <w:rStyle w:val="Hyperlnk"/>
                <w:noProof/>
              </w:rPr>
              <w:t>FB73. Dike/ Bankettdike</w:t>
            </w:r>
            <w:r w:rsidR="0080325E">
              <w:rPr>
                <w:noProof/>
                <w:webHidden/>
              </w:rPr>
              <w:tab/>
            </w:r>
            <w:r w:rsidR="0080325E">
              <w:rPr>
                <w:noProof/>
                <w:webHidden/>
              </w:rPr>
              <w:fldChar w:fldCharType="begin"/>
            </w:r>
            <w:r w:rsidR="0080325E">
              <w:rPr>
                <w:noProof/>
                <w:webHidden/>
              </w:rPr>
              <w:instrText xml:space="preserve"> PAGEREF _Toc220943317 \h </w:instrText>
            </w:r>
            <w:r w:rsidR="0080325E">
              <w:rPr>
                <w:noProof/>
                <w:webHidden/>
              </w:rPr>
            </w:r>
            <w:r w:rsidR="0080325E">
              <w:rPr>
                <w:noProof/>
                <w:webHidden/>
              </w:rPr>
              <w:fldChar w:fldCharType="separate"/>
            </w:r>
            <w:r w:rsidR="0080325E">
              <w:rPr>
                <w:noProof/>
                <w:webHidden/>
              </w:rPr>
              <w:t>281</w:t>
            </w:r>
            <w:r w:rsidR="0080325E">
              <w:rPr>
                <w:noProof/>
                <w:webHidden/>
              </w:rPr>
              <w:fldChar w:fldCharType="end"/>
            </w:r>
          </w:hyperlink>
        </w:p>
        <w:p w14:paraId="044D3240" w14:textId="1D01E152" w:rsidR="0080325E" w:rsidRDefault="00166F40">
          <w:pPr>
            <w:pStyle w:val="Innehll3"/>
            <w:tabs>
              <w:tab w:val="right" w:leader="dot" w:pos="7586"/>
            </w:tabs>
            <w:rPr>
              <w:rFonts w:eastAsiaTheme="minorEastAsia"/>
              <w:noProof/>
              <w:lang w:eastAsia="sv-SE"/>
            </w:rPr>
          </w:pPr>
          <w:hyperlink w:anchor="_Toc220943318" w:history="1">
            <w:r w:rsidR="0080325E" w:rsidRPr="001E5EF3">
              <w:rPr>
                <w:rStyle w:val="Hyperlnk"/>
                <w:noProof/>
              </w:rPr>
              <w:t>FB73. Dike/ Terrängdike</w:t>
            </w:r>
            <w:r w:rsidR="0080325E">
              <w:rPr>
                <w:noProof/>
                <w:webHidden/>
              </w:rPr>
              <w:tab/>
            </w:r>
            <w:r w:rsidR="0080325E">
              <w:rPr>
                <w:noProof/>
                <w:webHidden/>
              </w:rPr>
              <w:fldChar w:fldCharType="begin"/>
            </w:r>
            <w:r w:rsidR="0080325E">
              <w:rPr>
                <w:noProof/>
                <w:webHidden/>
              </w:rPr>
              <w:instrText xml:space="preserve"> PAGEREF _Toc220943318 \h </w:instrText>
            </w:r>
            <w:r w:rsidR="0080325E">
              <w:rPr>
                <w:noProof/>
                <w:webHidden/>
              </w:rPr>
            </w:r>
            <w:r w:rsidR="0080325E">
              <w:rPr>
                <w:noProof/>
                <w:webHidden/>
              </w:rPr>
              <w:fldChar w:fldCharType="separate"/>
            </w:r>
            <w:r w:rsidR="0080325E">
              <w:rPr>
                <w:noProof/>
                <w:webHidden/>
              </w:rPr>
              <w:t>281</w:t>
            </w:r>
            <w:r w:rsidR="0080325E">
              <w:rPr>
                <w:noProof/>
                <w:webHidden/>
              </w:rPr>
              <w:fldChar w:fldCharType="end"/>
            </w:r>
          </w:hyperlink>
        </w:p>
        <w:p w14:paraId="208D7627" w14:textId="04FB90FC" w:rsidR="0080325E" w:rsidRDefault="00166F40">
          <w:pPr>
            <w:pStyle w:val="Innehll3"/>
            <w:tabs>
              <w:tab w:val="right" w:leader="dot" w:pos="7586"/>
            </w:tabs>
            <w:rPr>
              <w:rFonts w:eastAsiaTheme="minorEastAsia"/>
              <w:noProof/>
              <w:lang w:eastAsia="sv-SE"/>
            </w:rPr>
          </w:pPr>
          <w:hyperlink w:anchor="_Toc220943319" w:history="1">
            <w:r w:rsidR="0080325E" w:rsidRPr="001E5EF3">
              <w:rPr>
                <w:rStyle w:val="Hyperlnk"/>
                <w:noProof/>
              </w:rPr>
              <w:t>FB74. Trumma</w:t>
            </w:r>
            <w:r w:rsidR="0080325E">
              <w:rPr>
                <w:noProof/>
                <w:webHidden/>
              </w:rPr>
              <w:tab/>
            </w:r>
            <w:r w:rsidR="0080325E">
              <w:rPr>
                <w:noProof/>
                <w:webHidden/>
              </w:rPr>
              <w:fldChar w:fldCharType="begin"/>
            </w:r>
            <w:r w:rsidR="0080325E">
              <w:rPr>
                <w:noProof/>
                <w:webHidden/>
              </w:rPr>
              <w:instrText xml:space="preserve"> PAGEREF _Toc220943319 \h </w:instrText>
            </w:r>
            <w:r w:rsidR="0080325E">
              <w:rPr>
                <w:noProof/>
                <w:webHidden/>
              </w:rPr>
            </w:r>
            <w:r w:rsidR="0080325E">
              <w:rPr>
                <w:noProof/>
                <w:webHidden/>
              </w:rPr>
              <w:fldChar w:fldCharType="separate"/>
            </w:r>
            <w:r w:rsidR="0080325E">
              <w:rPr>
                <w:noProof/>
                <w:webHidden/>
              </w:rPr>
              <w:t>281</w:t>
            </w:r>
            <w:r w:rsidR="0080325E">
              <w:rPr>
                <w:noProof/>
                <w:webHidden/>
              </w:rPr>
              <w:fldChar w:fldCharType="end"/>
            </w:r>
          </w:hyperlink>
        </w:p>
        <w:p w14:paraId="6DFA72C8" w14:textId="61734987" w:rsidR="0080325E" w:rsidRDefault="00166F40">
          <w:pPr>
            <w:pStyle w:val="Innehll3"/>
            <w:tabs>
              <w:tab w:val="right" w:leader="dot" w:pos="7586"/>
            </w:tabs>
            <w:rPr>
              <w:rFonts w:eastAsiaTheme="minorEastAsia"/>
              <w:noProof/>
              <w:lang w:eastAsia="sv-SE"/>
            </w:rPr>
          </w:pPr>
          <w:hyperlink w:anchor="_Toc220943320" w:history="1">
            <w:r w:rsidR="0080325E" w:rsidRPr="001E5EF3">
              <w:rPr>
                <w:rStyle w:val="Hyperlnk"/>
                <w:noProof/>
              </w:rPr>
              <w:t>FB74. Trumma// XXXX</w:t>
            </w:r>
            <w:r w:rsidR="0080325E">
              <w:rPr>
                <w:noProof/>
                <w:webHidden/>
              </w:rPr>
              <w:tab/>
            </w:r>
            <w:r w:rsidR="0080325E">
              <w:rPr>
                <w:noProof/>
                <w:webHidden/>
              </w:rPr>
              <w:fldChar w:fldCharType="begin"/>
            </w:r>
            <w:r w:rsidR="0080325E">
              <w:rPr>
                <w:noProof/>
                <w:webHidden/>
              </w:rPr>
              <w:instrText xml:space="preserve"> PAGEREF _Toc220943320 \h </w:instrText>
            </w:r>
            <w:r w:rsidR="0080325E">
              <w:rPr>
                <w:noProof/>
                <w:webHidden/>
              </w:rPr>
            </w:r>
            <w:r w:rsidR="0080325E">
              <w:rPr>
                <w:noProof/>
                <w:webHidden/>
              </w:rPr>
              <w:fldChar w:fldCharType="separate"/>
            </w:r>
            <w:r w:rsidR="0080325E">
              <w:rPr>
                <w:noProof/>
                <w:webHidden/>
              </w:rPr>
              <w:t>282</w:t>
            </w:r>
            <w:r w:rsidR="0080325E">
              <w:rPr>
                <w:noProof/>
                <w:webHidden/>
              </w:rPr>
              <w:fldChar w:fldCharType="end"/>
            </w:r>
          </w:hyperlink>
        </w:p>
        <w:p w14:paraId="3C1260D6" w14:textId="76DD591D" w:rsidR="0080325E" w:rsidRDefault="00166F40">
          <w:pPr>
            <w:pStyle w:val="Innehll3"/>
            <w:tabs>
              <w:tab w:val="right" w:leader="dot" w:pos="7586"/>
            </w:tabs>
            <w:rPr>
              <w:rFonts w:eastAsiaTheme="minorEastAsia"/>
              <w:noProof/>
              <w:lang w:eastAsia="sv-SE"/>
            </w:rPr>
          </w:pPr>
          <w:hyperlink w:anchor="_Toc220943321" w:history="1">
            <w:r w:rsidR="0080325E" w:rsidRPr="001E5EF3">
              <w:rPr>
                <w:rStyle w:val="Hyperlnk"/>
                <w:noProof/>
              </w:rPr>
              <w:t>FB74. Trumma/ Trumma under bana</w:t>
            </w:r>
            <w:r w:rsidR="0080325E">
              <w:rPr>
                <w:noProof/>
                <w:webHidden/>
              </w:rPr>
              <w:tab/>
            </w:r>
            <w:r w:rsidR="0080325E">
              <w:rPr>
                <w:noProof/>
                <w:webHidden/>
              </w:rPr>
              <w:fldChar w:fldCharType="begin"/>
            </w:r>
            <w:r w:rsidR="0080325E">
              <w:rPr>
                <w:noProof/>
                <w:webHidden/>
              </w:rPr>
              <w:instrText xml:space="preserve"> PAGEREF _Toc220943321 \h </w:instrText>
            </w:r>
            <w:r w:rsidR="0080325E">
              <w:rPr>
                <w:noProof/>
                <w:webHidden/>
              </w:rPr>
            </w:r>
            <w:r w:rsidR="0080325E">
              <w:rPr>
                <w:noProof/>
                <w:webHidden/>
              </w:rPr>
              <w:fldChar w:fldCharType="separate"/>
            </w:r>
            <w:r w:rsidR="0080325E">
              <w:rPr>
                <w:noProof/>
                <w:webHidden/>
              </w:rPr>
              <w:t>283</w:t>
            </w:r>
            <w:r w:rsidR="0080325E">
              <w:rPr>
                <w:noProof/>
                <w:webHidden/>
              </w:rPr>
              <w:fldChar w:fldCharType="end"/>
            </w:r>
          </w:hyperlink>
        </w:p>
        <w:p w14:paraId="2819C716" w14:textId="19368474" w:rsidR="0080325E" w:rsidRDefault="00166F40">
          <w:pPr>
            <w:pStyle w:val="Innehll3"/>
            <w:tabs>
              <w:tab w:val="right" w:leader="dot" w:pos="7586"/>
            </w:tabs>
            <w:rPr>
              <w:rFonts w:eastAsiaTheme="minorEastAsia"/>
              <w:noProof/>
              <w:lang w:eastAsia="sv-SE"/>
            </w:rPr>
          </w:pPr>
          <w:hyperlink w:anchor="_Toc220943322" w:history="1">
            <w:r w:rsidR="0080325E" w:rsidRPr="001E5EF3">
              <w:rPr>
                <w:rStyle w:val="Hyperlnk"/>
                <w:noProof/>
              </w:rPr>
              <w:t>FB74. Trumma/ Trumma under bana // XX</w:t>
            </w:r>
            <w:r w:rsidR="0080325E">
              <w:rPr>
                <w:noProof/>
                <w:webHidden/>
              </w:rPr>
              <w:tab/>
            </w:r>
            <w:r w:rsidR="0080325E">
              <w:rPr>
                <w:noProof/>
                <w:webHidden/>
              </w:rPr>
              <w:fldChar w:fldCharType="begin"/>
            </w:r>
            <w:r w:rsidR="0080325E">
              <w:rPr>
                <w:noProof/>
                <w:webHidden/>
              </w:rPr>
              <w:instrText xml:space="preserve"> PAGEREF _Toc220943322 \h </w:instrText>
            </w:r>
            <w:r w:rsidR="0080325E">
              <w:rPr>
                <w:noProof/>
                <w:webHidden/>
              </w:rPr>
            </w:r>
            <w:r w:rsidR="0080325E">
              <w:rPr>
                <w:noProof/>
                <w:webHidden/>
              </w:rPr>
              <w:fldChar w:fldCharType="separate"/>
            </w:r>
            <w:r w:rsidR="0080325E">
              <w:rPr>
                <w:noProof/>
                <w:webHidden/>
              </w:rPr>
              <w:t>284</w:t>
            </w:r>
            <w:r w:rsidR="0080325E">
              <w:rPr>
                <w:noProof/>
                <w:webHidden/>
              </w:rPr>
              <w:fldChar w:fldCharType="end"/>
            </w:r>
          </w:hyperlink>
        </w:p>
        <w:p w14:paraId="7FF76C8F" w14:textId="4F3404BE" w:rsidR="0080325E" w:rsidRDefault="00166F40">
          <w:pPr>
            <w:pStyle w:val="Innehll3"/>
            <w:tabs>
              <w:tab w:val="right" w:leader="dot" w:pos="7586"/>
            </w:tabs>
            <w:rPr>
              <w:rFonts w:eastAsiaTheme="minorEastAsia"/>
              <w:noProof/>
              <w:lang w:eastAsia="sv-SE"/>
            </w:rPr>
          </w:pPr>
          <w:hyperlink w:anchor="_Toc220943323" w:history="1">
            <w:r w:rsidR="0080325E" w:rsidRPr="001E5EF3">
              <w:rPr>
                <w:rStyle w:val="Hyperlnk"/>
                <w:noProof/>
              </w:rPr>
              <w:t>FB74. Trumma/ Trumma under bana // XX</w:t>
            </w:r>
            <w:r w:rsidR="0080325E">
              <w:rPr>
                <w:noProof/>
                <w:webHidden/>
              </w:rPr>
              <w:tab/>
            </w:r>
            <w:r w:rsidR="0080325E">
              <w:rPr>
                <w:noProof/>
                <w:webHidden/>
              </w:rPr>
              <w:fldChar w:fldCharType="begin"/>
            </w:r>
            <w:r w:rsidR="0080325E">
              <w:rPr>
                <w:noProof/>
                <w:webHidden/>
              </w:rPr>
              <w:instrText xml:space="preserve"> PAGEREF _Toc220943323 \h </w:instrText>
            </w:r>
            <w:r w:rsidR="0080325E">
              <w:rPr>
                <w:noProof/>
                <w:webHidden/>
              </w:rPr>
            </w:r>
            <w:r w:rsidR="0080325E">
              <w:rPr>
                <w:noProof/>
                <w:webHidden/>
              </w:rPr>
              <w:fldChar w:fldCharType="separate"/>
            </w:r>
            <w:r w:rsidR="0080325E">
              <w:rPr>
                <w:noProof/>
                <w:webHidden/>
              </w:rPr>
              <w:t>285</w:t>
            </w:r>
            <w:r w:rsidR="0080325E">
              <w:rPr>
                <w:noProof/>
                <w:webHidden/>
              </w:rPr>
              <w:fldChar w:fldCharType="end"/>
            </w:r>
          </w:hyperlink>
        </w:p>
        <w:p w14:paraId="520C946C" w14:textId="197037A3" w:rsidR="0080325E" w:rsidRDefault="00166F40">
          <w:pPr>
            <w:pStyle w:val="Innehll3"/>
            <w:tabs>
              <w:tab w:val="right" w:leader="dot" w:pos="7586"/>
            </w:tabs>
            <w:rPr>
              <w:rFonts w:eastAsiaTheme="minorEastAsia"/>
              <w:noProof/>
              <w:lang w:eastAsia="sv-SE"/>
            </w:rPr>
          </w:pPr>
          <w:hyperlink w:anchor="_Toc220943324" w:history="1">
            <w:r w:rsidR="0080325E" w:rsidRPr="001E5EF3">
              <w:rPr>
                <w:rStyle w:val="Hyperlnk"/>
                <w:noProof/>
              </w:rPr>
              <w:t>FB74. Trumma/ Trumma under bana// XX</w:t>
            </w:r>
            <w:r w:rsidR="0080325E">
              <w:rPr>
                <w:noProof/>
                <w:webHidden/>
              </w:rPr>
              <w:tab/>
            </w:r>
            <w:r w:rsidR="0080325E">
              <w:rPr>
                <w:noProof/>
                <w:webHidden/>
              </w:rPr>
              <w:fldChar w:fldCharType="begin"/>
            </w:r>
            <w:r w:rsidR="0080325E">
              <w:rPr>
                <w:noProof/>
                <w:webHidden/>
              </w:rPr>
              <w:instrText xml:space="preserve"> PAGEREF _Toc220943324 \h </w:instrText>
            </w:r>
            <w:r w:rsidR="0080325E">
              <w:rPr>
                <w:noProof/>
                <w:webHidden/>
              </w:rPr>
            </w:r>
            <w:r w:rsidR="0080325E">
              <w:rPr>
                <w:noProof/>
                <w:webHidden/>
              </w:rPr>
              <w:fldChar w:fldCharType="separate"/>
            </w:r>
            <w:r w:rsidR="0080325E">
              <w:rPr>
                <w:noProof/>
                <w:webHidden/>
              </w:rPr>
              <w:t>285</w:t>
            </w:r>
            <w:r w:rsidR="0080325E">
              <w:rPr>
                <w:noProof/>
                <w:webHidden/>
              </w:rPr>
              <w:fldChar w:fldCharType="end"/>
            </w:r>
          </w:hyperlink>
        </w:p>
        <w:p w14:paraId="47A6D16B" w14:textId="5F8588B3" w:rsidR="0080325E" w:rsidRDefault="00166F40">
          <w:pPr>
            <w:pStyle w:val="Innehll3"/>
            <w:tabs>
              <w:tab w:val="right" w:leader="dot" w:pos="7586"/>
            </w:tabs>
            <w:rPr>
              <w:rFonts w:eastAsiaTheme="minorEastAsia"/>
              <w:noProof/>
              <w:lang w:eastAsia="sv-SE"/>
            </w:rPr>
          </w:pPr>
          <w:hyperlink w:anchor="_Toc220943325" w:history="1">
            <w:r w:rsidR="0080325E" w:rsidRPr="001E5EF3">
              <w:rPr>
                <w:rStyle w:val="Hyperlnk"/>
                <w:noProof/>
              </w:rPr>
              <w:t>FB74. Trumma/ Torrtrumma</w:t>
            </w:r>
            <w:r w:rsidR="0080325E">
              <w:rPr>
                <w:noProof/>
                <w:webHidden/>
              </w:rPr>
              <w:tab/>
            </w:r>
            <w:r w:rsidR="0080325E">
              <w:rPr>
                <w:noProof/>
                <w:webHidden/>
              </w:rPr>
              <w:fldChar w:fldCharType="begin"/>
            </w:r>
            <w:r w:rsidR="0080325E">
              <w:rPr>
                <w:noProof/>
                <w:webHidden/>
              </w:rPr>
              <w:instrText xml:space="preserve"> PAGEREF _Toc220943325 \h </w:instrText>
            </w:r>
            <w:r w:rsidR="0080325E">
              <w:rPr>
                <w:noProof/>
                <w:webHidden/>
              </w:rPr>
            </w:r>
            <w:r w:rsidR="0080325E">
              <w:rPr>
                <w:noProof/>
                <w:webHidden/>
              </w:rPr>
              <w:fldChar w:fldCharType="separate"/>
            </w:r>
            <w:r w:rsidR="0080325E">
              <w:rPr>
                <w:noProof/>
                <w:webHidden/>
              </w:rPr>
              <w:t>286</w:t>
            </w:r>
            <w:r w:rsidR="0080325E">
              <w:rPr>
                <w:noProof/>
                <w:webHidden/>
              </w:rPr>
              <w:fldChar w:fldCharType="end"/>
            </w:r>
          </w:hyperlink>
        </w:p>
        <w:p w14:paraId="65BCDC12" w14:textId="371CE7C0" w:rsidR="0080325E" w:rsidRDefault="00166F40">
          <w:pPr>
            <w:pStyle w:val="Innehll3"/>
            <w:tabs>
              <w:tab w:val="right" w:leader="dot" w:pos="7586"/>
            </w:tabs>
            <w:rPr>
              <w:rFonts w:eastAsiaTheme="minorEastAsia"/>
              <w:noProof/>
              <w:lang w:eastAsia="sv-SE"/>
            </w:rPr>
          </w:pPr>
          <w:hyperlink w:anchor="_Toc220943326" w:history="1">
            <w:r w:rsidR="0080325E" w:rsidRPr="001E5EF3">
              <w:rPr>
                <w:rStyle w:val="Hyperlnk"/>
                <w:noProof/>
              </w:rPr>
              <w:t>FB74b. Galler</w:t>
            </w:r>
            <w:r w:rsidR="0080325E">
              <w:rPr>
                <w:noProof/>
                <w:webHidden/>
              </w:rPr>
              <w:tab/>
            </w:r>
            <w:r w:rsidR="0080325E">
              <w:rPr>
                <w:noProof/>
                <w:webHidden/>
              </w:rPr>
              <w:fldChar w:fldCharType="begin"/>
            </w:r>
            <w:r w:rsidR="0080325E">
              <w:rPr>
                <w:noProof/>
                <w:webHidden/>
              </w:rPr>
              <w:instrText xml:space="preserve"> PAGEREF _Toc220943326 \h </w:instrText>
            </w:r>
            <w:r w:rsidR="0080325E">
              <w:rPr>
                <w:noProof/>
                <w:webHidden/>
              </w:rPr>
            </w:r>
            <w:r w:rsidR="0080325E">
              <w:rPr>
                <w:noProof/>
                <w:webHidden/>
              </w:rPr>
              <w:fldChar w:fldCharType="separate"/>
            </w:r>
            <w:r w:rsidR="0080325E">
              <w:rPr>
                <w:noProof/>
                <w:webHidden/>
              </w:rPr>
              <w:t>287</w:t>
            </w:r>
            <w:r w:rsidR="0080325E">
              <w:rPr>
                <w:noProof/>
                <w:webHidden/>
              </w:rPr>
              <w:fldChar w:fldCharType="end"/>
            </w:r>
          </w:hyperlink>
        </w:p>
        <w:p w14:paraId="19539574" w14:textId="5C104130" w:rsidR="0080325E" w:rsidRDefault="00166F40">
          <w:pPr>
            <w:pStyle w:val="Innehll3"/>
            <w:tabs>
              <w:tab w:val="right" w:leader="dot" w:pos="7586"/>
            </w:tabs>
            <w:rPr>
              <w:rFonts w:eastAsiaTheme="minorEastAsia"/>
              <w:noProof/>
              <w:lang w:eastAsia="sv-SE"/>
            </w:rPr>
          </w:pPr>
          <w:hyperlink w:anchor="_Toc220943327" w:history="1">
            <w:r w:rsidR="0080325E" w:rsidRPr="001E5EF3">
              <w:rPr>
                <w:rStyle w:val="Hyperlnk"/>
                <w:noProof/>
              </w:rPr>
              <w:t>FB74c. Brunn på trumma</w:t>
            </w:r>
            <w:r w:rsidR="0080325E">
              <w:rPr>
                <w:noProof/>
                <w:webHidden/>
              </w:rPr>
              <w:tab/>
            </w:r>
            <w:r w:rsidR="0080325E">
              <w:rPr>
                <w:noProof/>
                <w:webHidden/>
              </w:rPr>
              <w:fldChar w:fldCharType="begin"/>
            </w:r>
            <w:r w:rsidR="0080325E">
              <w:rPr>
                <w:noProof/>
                <w:webHidden/>
              </w:rPr>
              <w:instrText xml:space="preserve"> PAGEREF _Toc220943327 \h </w:instrText>
            </w:r>
            <w:r w:rsidR="0080325E">
              <w:rPr>
                <w:noProof/>
                <w:webHidden/>
              </w:rPr>
            </w:r>
            <w:r w:rsidR="0080325E">
              <w:rPr>
                <w:noProof/>
                <w:webHidden/>
              </w:rPr>
              <w:fldChar w:fldCharType="separate"/>
            </w:r>
            <w:r w:rsidR="0080325E">
              <w:rPr>
                <w:noProof/>
                <w:webHidden/>
              </w:rPr>
              <w:t>287</w:t>
            </w:r>
            <w:r w:rsidR="0080325E">
              <w:rPr>
                <w:noProof/>
                <w:webHidden/>
              </w:rPr>
              <w:fldChar w:fldCharType="end"/>
            </w:r>
          </w:hyperlink>
        </w:p>
        <w:p w14:paraId="369940BC" w14:textId="4B7CDD26" w:rsidR="0080325E" w:rsidRDefault="00166F40">
          <w:pPr>
            <w:pStyle w:val="Innehll3"/>
            <w:tabs>
              <w:tab w:val="right" w:leader="dot" w:pos="7586"/>
            </w:tabs>
            <w:rPr>
              <w:rFonts w:eastAsiaTheme="minorEastAsia"/>
              <w:noProof/>
              <w:lang w:eastAsia="sv-SE"/>
            </w:rPr>
          </w:pPr>
          <w:hyperlink w:anchor="_Toc220943328" w:history="1">
            <w:r w:rsidR="0080325E" w:rsidRPr="001E5EF3">
              <w:rPr>
                <w:rStyle w:val="Hyperlnk"/>
                <w:noProof/>
              </w:rPr>
              <w:t>FB75. Pumpanläggning</w:t>
            </w:r>
            <w:r w:rsidR="0080325E">
              <w:rPr>
                <w:noProof/>
                <w:webHidden/>
              </w:rPr>
              <w:tab/>
            </w:r>
            <w:r w:rsidR="0080325E">
              <w:rPr>
                <w:noProof/>
                <w:webHidden/>
              </w:rPr>
              <w:fldChar w:fldCharType="begin"/>
            </w:r>
            <w:r w:rsidR="0080325E">
              <w:rPr>
                <w:noProof/>
                <w:webHidden/>
              </w:rPr>
              <w:instrText xml:space="preserve"> PAGEREF _Toc220943328 \h </w:instrText>
            </w:r>
            <w:r w:rsidR="0080325E">
              <w:rPr>
                <w:noProof/>
                <w:webHidden/>
              </w:rPr>
            </w:r>
            <w:r w:rsidR="0080325E">
              <w:rPr>
                <w:noProof/>
                <w:webHidden/>
              </w:rPr>
              <w:fldChar w:fldCharType="separate"/>
            </w:r>
            <w:r w:rsidR="0080325E">
              <w:rPr>
                <w:noProof/>
                <w:webHidden/>
              </w:rPr>
              <w:t>287</w:t>
            </w:r>
            <w:r w:rsidR="0080325E">
              <w:rPr>
                <w:noProof/>
                <w:webHidden/>
              </w:rPr>
              <w:fldChar w:fldCharType="end"/>
            </w:r>
          </w:hyperlink>
        </w:p>
        <w:p w14:paraId="30552B9D" w14:textId="77357587" w:rsidR="0080325E" w:rsidRDefault="00166F40">
          <w:pPr>
            <w:pStyle w:val="Innehll3"/>
            <w:tabs>
              <w:tab w:val="right" w:leader="dot" w:pos="7586"/>
            </w:tabs>
            <w:rPr>
              <w:rFonts w:eastAsiaTheme="minorEastAsia"/>
              <w:noProof/>
              <w:lang w:eastAsia="sv-SE"/>
            </w:rPr>
          </w:pPr>
          <w:hyperlink w:anchor="_Toc220943329" w:history="1">
            <w:r w:rsidR="0080325E" w:rsidRPr="001E5EF3">
              <w:rPr>
                <w:rStyle w:val="Hyperlnk"/>
                <w:noProof/>
              </w:rPr>
              <w:t>FB75. Pumpanläggning// XX</w:t>
            </w:r>
            <w:r w:rsidR="0080325E">
              <w:rPr>
                <w:noProof/>
                <w:webHidden/>
              </w:rPr>
              <w:tab/>
            </w:r>
            <w:r w:rsidR="0080325E">
              <w:rPr>
                <w:noProof/>
                <w:webHidden/>
              </w:rPr>
              <w:fldChar w:fldCharType="begin"/>
            </w:r>
            <w:r w:rsidR="0080325E">
              <w:rPr>
                <w:noProof/>
                <w:webHidden/>
              </w:rPr>
              <w:instrText xml:space="preserve"> PAGEREF _Toc220943329 \h </w:instrText>
            </w:r>
            <w:r w:rsidR="0080325E">
              <w:rPr>
                <w:noProof/>
                <w:webHidden/>
              </w:rPr>
            </w:r>
            <w:r w:rsidR="0080325E">
              <w:rPr>
                <w:noProof/>
                <w:webHidden/>
              </w:rPr>
              <w:fldChar w:fldCharType="separate"/>
            </w:r>
            <w:r w:rsidR="0080325E">
              <w:rPr>
                <w:noProof/>
                <w:webHidden/>
              </w:rPr>
              <w:t>289</w:t>
            </w:r>
            <w:r w:rsidR="0080325E">
              <w:rPr>
                <w:noProof/>
                <w:webHidden/>
              </w:rPr>
              <w:fldChar w:fldCharType="end"/>
            </w:r>
          </w:hyperlink>
        </w:p>
        <w:p w14:paraId="4E76EC2B" w14:textId="1B8A48E0" w:rsidR="0080325E" w:rsidRDefault="00166F40">
          <w:pPr>
            <w:pStyle w:val="Innehll2"/>
            <w:tabs>
              <w:tab w:val="right" w:leader="dot" w:pos="7586"/>
            </w:tabs>
            <w:rPr>
              <w:rFonts w:eastAsiaTheme="minorEastAsia"/>
              <w:noProof/>
              <w:lang w:eastAsia="sv-SE"/>
            </w:rPr>
          </w:pPr>
          <w:hyperlink w:anchor="_Toc220943330" w:history="1">
            <w:r w:rsidR="0080325E" w:rsidRPr="001E5EF3">
              <w:rPr>
                <w:rStyle w:val="Hyperlnk"/>
                <w:noProof/>
              </w:rPr>
              <w:t>FC. Signalsystem</w:t>
            </w:r>
            <w:r w:rsidR="0080325E">
              <w:rPr>
                <w:noProof/>
                <w:webHidden/>
              </w:rPr>
              <w:tab/>
            </w:r>
            <w:r w:rsidR="0080325E">
              <w:rPr>
                <w:noProof/>
                <w:webHidden/>
              </w:rPr>
              <w:fldChar w:fldCharType="begin"/>
            </w:r>
            <w:r w:rsidR="0080325E">
              <w:rPr>
                <w:noProof/>
                <w:webHidden/>
              </w:rPr>
              <w:instrText xml:space="preserve"> PAGEREF _Toc220943330 \h </w:instrText>
            </w:r>
            <w:r w:rsidR="0080325E">
              <w:rPr>
                <w:noProof/>
                <w:webHidden/>
              </w:rPr>
            </w:r>
            <w:r w:rsidR="0080325E">
              <w:rPr>
                <w:noProof/>
                <w:webHidden/>
              </w:rPr>
              <w:fldChar w:fldCharType="separate"/>
            </w:r>
            <w:r w:rsidR="0080325E">
              <w:rPr>
                <w:noProof/>
                <w:webHidden/>
              </w:rPr>
              <w:t>291</w:t>
            </w:r>
            <w:r w:rsidR="0080325E">
              <w:rPr>
                <w:noProof/>
                <w:webHidden/>
              </w:rPr>
              <w:fldChar w:fldCharType="end"/>
            </w:r>
          </w:hyperlink>
        </w:p>
        <w:p w14:paraId="434F080F" w14:textId="02071389" w:rsidR="0080325E" w:rsidRDefault="00166F40">
          <w:pPr>
            <w:pStyle w:val="Innehll3"/>
            <w:tabs>
              <w:tab w:val="right" w:leader="dot" w:pos="7586"/>
            </w:tabs>
            <w:rPr>
              <w:rFonts w:eastAsiaTheme="minorEastAsia"/>
              <w:noProof/>
              <w:lang w:eastAsia="sv-SE"/>
            </w:rPr>
          </w:pPr>
          <w:hyperlink w:anchor="_Toc220943331" w:history="1">
            <w:r w:rsidR="0080325E" w:rsidRPr="001E5EF3">
              <w:rPr>
                <w:rStyle w:val="Hyperlnk"/>
                <w:noProof/>
              </w:rPr>
              <w:t>FC1. Manöversystem</w:t>
            </w:r>
            <w:r w:rsidR="0080325E">
              <w:rPr>
                <w:noProof/>
                <w:webHidden/>
              </w:rPr>
              <w:tab/>
            </w:r>
            <w:r w:rsidR="0080325E">
              <w:rPr>
                <w:noProof/>
                <w:webHidden/>
              </w:rPr>
              <w:fldChar w:fldCharType="begin"/>
            </w:r>
            <w:r w:rsidR="0080325E">
              <w:rPr>
                <w:noProof/>
                <w:webHidden/>
              </w:rPr>
              <w:instrText xml:space="preserve"> PAGEREF _Toc220943331 \h </w:instrText>
            </w:r>
            <w:r w:rsidR="0080325E">
              <w:rPr>
                <w:noProof/>
                <w:webHidden/>
              </w:rPr>
            </w:r>
            <w:r w:rsidR="0080325E">
              <w:rPr>
                <w:noProof/>
                <w:webHidden/>
              </w:rPr>
              <w:fldChar w:fldCharType="separate"/>
            </w:r>
            <w:r w:rsidR="0080325E">
              <w:rPr>
                <w:noProof/>
                <w:webHidden/>
              </w:rPr>
              <w:t>296</w:t>
            </w:r>
            <w:r w:rsidR="0080325E">
              <w:rPr>
                <w:noProof/>
                <w:webHidden/>
              </w:rPr>
              <w:fldChar w:fldCharType="end"/>
            </w:r>
          </w:hyperlink>
        </w:p>
        <w:p w14:paraId="49F50A81" w14:textId="789112F6" w:rsidR="0080325E" w:rsidRDefault="00166F40">
          <w:pPr>
            <w:pStyle w:val="Innehll3"/>
            <w:tabs>
              <w:tab w:val="right" w:leader="dot" w:pos="7586"/>
            </w:tabs>
            <w:rPr>
              <w:rFonts w:eastAsiaTheme="minorEastAsia"/>
              <w:noProof/>
              <w:lang w:eastAsia="sv-SE"/>
            </w:rPr>
          </w:pPr>
          <w:hyperlink w:anchor="_Toc220943332" w:history="1">
            <w:r w:rsidR="0080325E" w:rsidRPr="001E5EF3">
              <w:rPr>
                <w:rStyle w:val="Hyperlnk"/>
                <w:noProof/>
              </w:rPr>
              <w:t>FC11. Fjärrmanöversystem</w:t>
            </w:r>
            <w:r w:rsidR="0080325E">
              <w:rPr>
                <w:noProof/>
                <w:webHidden/>
              </w:rPr>
              <w:tab/>
            </w:r>
            <w:r w:rsidR="0080325E">
              <w:rPr>
                <w:noProof/>
                <w:webHidden/>
              </w:rPr>
              <w:fldChar w:fldCharType="begin"/>
            </w:r>
            <w:r w:rsidR="0080325E">
              <w:rPr>
                <w:noProof/>
                <w:webHidden/>
              </w:rPr>
              <w:instrText xml:space="preserve"> PAGEREF _Toc220943332 \h </w:instrText>
            </w:r>
            <w:r w:rsidR="0080325E">
              <w:rPr>
                <w:noProof/>
                <w:webHidden/>
              </w:rPr>
            </w:r>
            <w:r w:rsidR="0080325E">
              <w:rPr>
                <w:noProof/>
                <w:webHidden/>
              </w:rPr>
              <w:fldChar w:fldCharType="separate"/>
            </w:r>
            <w:r w:rsidR="0080325E">
              <w:rPr>
                <w:noProof/>
                <w:webHidden/>
              </w:rPr>
              <w:t>296</w:t>
            </w:r>
            <w:r w:rsidR="0080325E">
              <w:rPr>
                <w:noProof/>
                <w:webHidden/>
              </w:rPr>
              <w:fldChar w:fldCharType="end"/>
            </w:r>
          </w:hyperlink>
        </w:p>
        <w:p w14:paraId="58A0D5A5" w14:textId="5EBB3564" w:rsidR="0080325E" w:rsidRDefault="00166F40">
          <w:pPr>
            <w:pStyle w:val="Innehll3"/>
            <w:tabs>
              <w:tab w:val="right" w:leader="dot" w:pos="7586"/>
            </w:tabs>
            <w:rPr>
              <w:rFonts w:eastAsiaTheme="minorEastAsia"/>
              <w:noProof/>
              <w:lang w:eastAsia="sv-SE"/>
            </w:rPr>
          </w:pPr>
          <w:hyperlink w:anchor="_Toc220943333" w:history="1">
            <w:r w:rsidR="0080325E" w:rsidRPr="001E5EF3">
              <w:rPr>
                <w:rStyle w:val="Hyperlnk"/>
                <w:noProof/>
              </w:rPr>
              <w:t>FC11b. Understation</w:t>
            </w:r>
            <w:r w:rsidR="0080325E">
              <w:rPr>
                <w:noProof/>
                <w:webHidden/>
              </w:rPr>
              <w:tab/>
            </w:r>
            <w:r w:rsidR="0080325E">
              <w:rPr>
                <w:noProof/>
                <w:webHidden/>
              </w:rPr>
              <w:fldChar w:fldCharType="begin"/>
            </w:r>
            <w:r w:rsidR="0080325E">
              <w:rPr>
                <w:noProof/>
                <w:webHidden/>
              </w:rPr>
              <w:instrText xml:space="preserve"> PAGEREF _Toc220943333 \h </w:instrText>
            </w:r>
            <w:r w:rsidR="0080325E">
              <w:rPr>
                <w:noProof/>
                <w:webHidden/>
              </w:rPr>
            </w:r>
            <w:r w:rsidR="0080325E">
              <w:rPr>
                <w:noProof/>
                <w:webHidden/>
              </w:rPr>
              <w:fldChar w:fldCharType="separate"/>
            </w:r>
            <w:r w:rsidR="0080325E">
              <w:rPr>
                <w:noProof/>
                <w:webHidden/>
              </w:rPr>
              <w:t>297</w:t>
            </w:r>
            <w:r w:rsidR="0080325E">
              <w:rPr>
                <w:noProof/>
                <w:webHidden/>
              </w:rPr>
              <w:fldChar w:fldCharType="end"/>
            </w:r>
          </w:hyperlink>
        </w:p>
        <w:p w14:paraId="2D311287" w14:textId="71F61D6B" w:rsidR="0080325E" w:rsidRDefault="00166F40">
          <w:pPr>
            <w:pStyle w:val="Innehll3"/>
            <w:tabs>
              <w:tab w:val="right" w:leader="dot" w:pos="7586"/>
            </w:tabs>
            <w:rPr>
              <w:rFonts w:eastAsiaTheme="minorEastAsia"/>
              <w:noProof/>
              <w:lang w:eastAsia="sv-SE"/>
            </w:rPr>
          </w:pPr>
          <w:hyperlink w:anchor="_Toc220943334" w:history="1">
            <w:r w:rsidR="0080325E" w:rsidRPr="001E5EF3">
              <w:rPr>
                <w:rStyle w:val="Hyperlnk"/>
                <w:noProof/>
              </w:rPr>
              <w:t>FC12. Lokalmanöversystem</w:t>
            </w:r>
            <w:r w:rsidR="0080325E">
              <w:rPr>
                <w:noProof/>
                <w:webHidden/>
              </w:rPr>
              <w:tab/>
            </w:r>
            <w:r w:rsidR="0080325E">
              <w:rPr>
                <w:noProof/>
                <w:webHidden/>
              </w:rPr>
              <w:fldChar w:fldCharType="begin"/>
            </w:r>
            <w:r w:rsidR="0080325E">
              <w:rPr>
                <w:noProof/>
                <w:webHidden/>
              </w:rPr>
              <w:instrText xml:space="preserve"> PAGEREF _Toc220943334 \h </w:instrText>
            </w:r>
            <w:r w:rsidR="0080325E">
              <w:rPr>
                <w:noProof/>
                <w:webHidden/>
              </w:rPr>
            </w:r>
            <w:r w:rsidR="0080325E">
              <w:rPr>
                <w:noProof/>
                <w:webHidden/>
              </w:rPr>
              <w:fldChar w:fldCharType="separate"/>
            </w:r>
            <w:r w:rsidR="0080325E">
              <w:rPr>
                <w:noProof/>
                <w:webHidden/>
              </w:rPr>
              <w:t>297</w:t>
            </w:r>
            <w:r w:rsidR="0080325E">
              <w:rPr>
                <w:noProof/>
                <w:webHidden/>
              </w:rPr>
              <w:fldChar w:fldCharType="end"/>
            </w:r>
          </w:hyperlink>
        </w:p>
        <w:p w14:paraId="4EA09AFC" w14:textId="60550C94" w:rsidR="0080325E" w:rsidRDefault="00166F40">
          <w:pPr>
            <w:pStyle w:val="Innehll3"/>
            <w:tabs>
              <w:tab w:val="right" w:leader="dot" w:pos="7586"/>
            </w:tabs>
            <w:rPr>
              <w:rFonts w:eastAsiaTheme="minorEastAsia"/>
              <w:noProof/>
              <w:lang w:eastAsia="sv-SE"/>
            </w:rPr>
          </w:pPr>
          <w:hyperlink w:anchor="_Toc220943335" w:history="1">
            <w:r w:rsidR="0080325E" w:rsidRPr="001E5EF3">
              <w:rPr>
                <w:rStyle w:val="Hyperlnk"/>
                <w:noProof/>
              </w:rPr>
              <w:t>FC13. Teknikerterminal</w:t>
            </w:r>
            <w:r w:rsidR="0080325E">
              <w:rPr>
                <w:noProof/>
                <w:webHidden/>
              </w:rPr>
              <w:tab/>
            </w:r>
            <w:r w:rsidR="0080325E">
              <w:rPr>
                <w:noProof/>
                <w:webHidden/>
              </w:rPr>
              <w:fldChar w:fldCharType="begin"/>
            </w:r>
            <w:r w:rsidR="0080325E">
              <w:rPr>
                <w:noProof/>
                <w:webHidden/>
              </w:rPr>
              <w:instrText xml:space="preserve"> PAGEREF _Toc220943335 \h </w:instrText>
            </w:r>
            <w:r w:rsidR="0080325E">
              <w:rPr>
                <w:noProof/>
                <w:webHidden/>
              </w:rPr>
            </w:r>
            <w:r w:rsidR="0080325E">
              <w:rPr>
                <w:noProof/>
                <w:webHidden/>
              </w:rPr>
              <w:fldChar w:fldCharType="separate"/>
            </w:r>
            <w:r w:rsidR="0080325E">
              <w:rPr>
                <w:noProof/>
                <w:webHidden/>
              </w:rPr>
              <w:t>297</w:t>
            </w:r>
            <w:r w:rsidR="0080325E">
              <w:rPr>
                <w:noProof/>
                <w:webHidden/>
              </w:rPr>
              <w:fldChar w:fldCharType="end"/>
            </w:r>
          </w:hyperlink>
        </w:p>
        <w:p w14:paraId="02669C81" w14:textId="4D14BC6E" w:rsidR="0080325E" w:rsidRDefault="00166F40">
          <w:pPr>
            <w:pStyle w:val="Innehll3"/>
            <w:tabs>
              <w:tab w:val="right" w:leader="dot" w:pos="7586"/>
            </w:tabs>
            <w:rPr>
              <w:rFonts w:eastAsiaTheme="minorEastAsia"/>
              <w:noProof/>
              <w:lang w:eastAsia="sv-SE"/>
            </w:rPr>
          </w:pPr>
          <w:hyperlink w:anchor="_Toc220943336" w:history="1">
            <w:r w:rsidR="0080325E" w:rsidRPr="001E5EF3">
              <w:rPr>
                <w:rStyle w:val="Hyperlnk"/>
                <w:noProof/>
              </w:rPr>
              <w:t>FC2. Signalställverk för driftplats och linje</w:t>
            </w:r>
            <w:r w:rsidR="0080325E">
              <w:rPr>
                <w:noProof/>
                <w:webHidden/>
              </w:rPr>
              <w:tab/>
            </w:r>
            <w:r w:rsidR="0080325E">
              <w:rPr>
                <w:noProof/>
                <w:webHidden/>
              </w:rPr>
              <w:fldChar w:fldCharType="begin"/>
            </w:r>
            <w:r w:rsidR="0080325E">
              <w:rPr>
                <w:noProof/>
                <w:webHidden/>
              </w:rPr>
              <w:instrText xml:space="preserve"> PAGEREF _Toc220943336 \h </w:instrText>
            </w:r>
            <w:r w:rsidR="0080325E">
              <w:rPr>
                <w:noProof/>
                <w:webHidden/>
              </w:rPr>
            </w:r>
            <w:r w:rsidR="0080325E">
              <w:rPr>
                <w:noProof/>
                <w:webHidden/>
              </w:rPr>
              <w:fldChar w:fldCharType="separate"/>
            </w:r>
            <w:r w:rsidR="0080325E">
              <w:rPr>
                <w:noProof/>
                <w:webHidden/>
              </w:rPr>
              <w:t>297</w:t>
            </w:r>
            <w:r w:rsidR="0080325E">
              <w:rPr>
                <w:noProof/>
                <w:webHidden/>
              </w:rPr>
              <w:fldChar w:fldCharType="end"/>
            </w:r>
          </w:hyperlink>
        </w:p>
        <w:p w14:paraId="358EA401" w14:textId="6B918814" w:rsidR="0080325E" w:rsidRDefault="00166F40">
          <w:pPr>
            <w:pStyle w:val="Innehll3"/>
            <w:tabs>
              <w:tab w:val="right" w:leader="dot" w:pos="7586"/>
            </w:tabs>
            <w:rPr>
              <w:rFonts w:eastAsiaTheme="minorEastAsia"/>
              <w:noProof/>
              <w:lang w:eastAsia="sv-SE"/>
            </w:rPr>
          </w:pPr>
          <w:hyperlink w:anchor="_Toc220943337" w:history="1">
            <w:r w:rsidR="0080325E" w:rsidRPr="001E5EF3">
              <w:rPr>
                <w:rStyle w:val="Hyperlnk"/>
                <w:noProof/>
              </w:rPr>
              <w:t>FC21. Kraftanslutning</w:t>
            </w:r>
            <w:r w:rsidR="0080325E">
              <w:rPr>
                <w:noProof/>
                <w:webHidden/>
              </w:rPr>
              <w:tab/>
            </w:r>
            <w:r w:rsidR="0080325E">
              <w:rPr>
                <w:noProof/>
                <w:webHidden/>
              </w:rPr>
              <w:fldChar w:fldCharType="begin"/>
            </w:r>
            <w:r w:rsidR="0080325E">
              <w:rPr>
                <w:noProof/>
                <w:webHidden/>
              </w:rPr>
              <w:instrText xml:space="preserve"> PAGEREF _Toc220943337 \h </w:instrText>
            </w:r>
            <w:r w:rsidR="0080325E">
              <w:rPr>
                <w:noProof/>
                <w:webHidden/>
              </w:rPr>
            </w:r>
            <w:r w:rsidR="0080325E">
              <w:rPr>
                <w:noProof/>
                <w:webHidden/>
              </w:rPr>
              <w:fldChar w:fldCharType="separate"/>
            </w:r>
            <w:r w:rsidR="0080325E">
              <w:rPr>
                <w:noProof/>
                <w:webHidden/>
              </w:rPr>
              <w:t>299</w:t>
            </w:r>
            <w:r w:rsidR="0080325E">
              <w:rPr>
                <w:noProof/>
                <w:webHidden/>
              </w:rPr>
              <w:fldChar w:fldCharType="end"/>
            </w:r>
          </w:hyperlink>
        </w:p>
        <w:p w14:paraId="3C369B79" w14:textId="228709E1" w:rsidR="0080325E" w:rsidRDefault="00166F40">
          <w:pPr>
            <w:pStyle w:val="Innehll3"/>
            <w:tabs>
              <w:tab w:val="right" w:leader="dot" w:pos="7586"/>
            </w:tabs>
            <w:rPr>
              <w:rFonts w:eastAsiaTheme="minorEastAsia"/>
              <w:noProof/>
              <w:lang w:eastAsia="sv-SE"/>
            </w:rPr>
          </w:pPr>
          <w:hyperlink w:anchor="_Toc220943338" w:history="1">
            <w:r w:rsidR="0080325E" w:rsidRPr="001E5EF3">
              <w:rPr>
                <w:rStyle w:val="Hyperlnk"/>
                <w:noProof/>
              </w:rPr>
              <w:t>FC22. Transmission</w:t>
            </w:r>
            <w:r w:rsidR="0080325E">
              <w:rPr>
                <w:noProof/>
                <w:webHidden/>
              </w:rPr>
              <w:tab/>
            </w:r>
            <w:r w:rsidR="0080325E">
              <w:rPr>
                <w:noProof/>
                <w:webHidden/>
              </w:rPr>
              <w:fldChar w:fldCharType="begin"/>
            </w:r>
            <w:r w:rsidR="0080325E">
              <w:rPr>
                <w:noProof/>
                <w:webHidden/>
              </w:rPr>
              <w:instrText xml:space="preserve"> PAGEREF _Toc220943338 \h </w:instrText>
            </w:r>
            <w:r w:rsidR="0080325E">
              <w:rPr>
                <w:noProof/>
                <w:webHidden/>
              </w:rPr>
            </w:r>
            <w:r w:rsidR="0080325E">
              <w:rPr>
                <w:noProof/>
                <w:webHidden/>
              </w:rPr>
              <w:fldChar w:fldCharType="separate"/>
            </w:r>
            <w:r w:rsidR="0080325E">
              <w:rPr>
                <w:noProof/>
                <w:webHidden/>
              </w:rPr>
              <w:t>300</w:t>
            </w:r>
            <w:r w:rsidR="0080325E">
              <w:rPr>
                <w:noProof/>
                <w:webHidden/>
              </w:rPr>
              <w:fldChar w:fldCharType="end"/>
            </w:r>
          </w:hyperlink>
        </w:p>
        <w:p w14:paraId="15F74B06" w14:textId="43ACD033" w:rsidR="0080325E" w:rsidRDefault="00166F40">
          <w:pPr>
            <w:pStyle w:val="Innehll3"/>
            <w:tabs>
              <w:tab w:val="right" w:leader="dot" w:pos="7586"/>
            </w:tabs>
            <w:rPr>
              <w:rFonts w:eastAsiaTheme="minorEastAsia"/>
              <w:noProof/>
              <w:lang w:eastAsia="sv-SE"/>
            </w:rPr>
          </w:pPr>
          <w:hyperlink w:anchor="_Toc220943339" w:history="1">
            <w:r w:rsidR="0080325E" w:rsidRPr="001E5EF3">
              <w:rPr>
                <w:rStyle w:val="Hyperlnk"/>
                <w:noProof/>
              </w:rPr>
              <w:t>FC23. Datorbaserat system</w:t>
            </w:r>
            <w:r w:rsidR="0080325E">
              <w:rPr>
                <w:noProof/>
                <w:webHidden/>
              </w:rPr>
              <w:tab/>
            </w:r>
            <w:r w:rsidR="0080325E">
              <w:rPr>
                <w:noProof/>
                <w:webHidden/>
              </w:rPr>
              <w:fldChar w:fldCharType="begin"/>
            </w:r>
            <w:r w:rsidR="0080325E">
              <w:rPr>
                <w:noProof/>
                <w:webHidden/>
              </w:rPr>
              <w:instrText xml:space="preserve"> PAGEREF _Toc220943339 \h </w:instrText>
            </w:r>
            <w:r w:rsidR="0080325E">
              <w:rPr>
                <w:noProof/>
                <w:webHidden/>
              </w:rPr>
            </w:r>
            <w:r w:rsidR="0080325E">
              <w:rPr>
                <w:noProof/>
                <w:webHidden/>
              </w:rPr>
              <w:fldChar w:fldCharType="separate"/>
            </w:r>
            <w:r w:rsidR="0080325E">
              <w:rPr>
                <w:noProof/>
                <w:webHidden/>
              </w:rPr>
              <w:t>300</w:t>
            </w:r>
            <w:r w:rsidR="0080325E">
              <w:rPr>
                <w:noProof/>
                <w:webHidden/>
              </w:rPr>
              <w:fldChar w:fldCharType="end"/>
            </w:r>
          </w:hyperlink>
        </w:p>
        <w:p w14:paraId="4B05E565" w14:textId="7D6B85B1" w:rsidR="0080325E" w:rsidRDefault="00166F40">
          <w:pPr>
            <w:pStyle w:val="Innehll3"/>
            <w:tabs>
              <w:tab w:val="right" w:leader="dot" w:pos="7586"/>
            </w:tabs>
            <w:rPr>
              <w:rFonts w:eastAsiaTheme="minorEastAsia"/>
              <w:noProof/>
              <w:lang w:eastAsia="sv-SE"/>
            </w:rPr>
          </w:pPr>
          <w:hyperlink w:anchor="_Toc220943340" w:history="1">
            <w:r w:rsidR="0080325E" w:rsidRPr="001E5EF3">
              <w:rPr>
                <w:rStyle w:val="Hyperlnk"/>
                <w:noProof/>
              </w:rPr>
              <w:t>FC24. Reläbaserat system</w:t>
            </w:r>
            <w:r w:rsidR="0080325E">
              <w:rPr>
                <w:noProof/>
                <w:webHidden/>
              </w:rPr>
              <w:tab/>
            </w:r>
            <w:r w:rsidR="0080325E">
              <w:rPr>
                <w:noProof/>
                <w:webHidden/>
              </w:rPr>
              <w:fldChar w:fldCharType="begin"/>
            </w:r>
            <w:r w:rsidR="0080325E">
              <w:rPr>
                <w:noProof/>
                <w:webHidden/>
              </w:rPr>
              <w:instrText xml:space="preserve"> PAGEREF _Toc220943340 \h </w:instrText>
            </w:r>
            <w:r w:rsidR="0080325E">
              <w:rPr>
                <w:noProof/>
                <w:webHidden/>
              </w:rPr>
            </w:r>
            <w:r w:rsidR="0080325E">
              <w:rPr>
                <w:noProof/>
                <w:webHidden/>
              </w:rPr>
              <w:fldChar w:fldCharType="separate"/>
            </w:r>
            <w:r w:rsidR="0080325E">
              <w:rPr>
                <w:noProof/>
                <w:webHidden/>
              </w:rPr>
              <w:t>301</w:t>
            </w:r>
            <w:r w:rsidR="0080325E">
              <w:rPr>
                <w:noProof/>
                <w:webHidden/>
              </w:rPr>
              <w:fldChar w:fldCharType="end"/>
            </w:r>
          </w:hyperlink>
        </w:p>
        <w:p w14:paraId="3C3E20B8" w14:textId="4E289ADC" w:rsidR="0080325E" w:rsidRDefault="00166F40">
          <w:pPr>
            <w:pStyle w:val="Innehll3"/>
            <w:tabs>
              <w:tab w:val="right" w:leader="dot" w:pos="7586"/>
            </w:tabs>
            <w:rPr>
              <w:rFonts w:eastAsiaTheme="minorEastAsia"/>
              <w:noProof/>
              <w:lang w:eastAsia="sv-SE"/>
            </w:rPr>
          </w:pPr>
          <w:hyperlink w:anchor="_Toc220943341" w:history="1">
            <w:r w:rsidR="0080325E" w:rsidRPr="001E5EF3">
              <w:rPr>
                <w:rStyle w:val="Hyperlnk"/>
                <w:noProof/>
              </w:rPr>
              <w:t>FC3. Positioneringssystem</w:t>
            </w:r>
            <w:r w:rsidR="0080325E">
              <w:rPr>
                <w:noProof/>
                <w:webHidden/>
              </w:rPr>
              <w:tab/>
            </w:r>
            <w:r w:rsidR="0080325E">
              <w:rPr>
                <w:noProof/>
                <w:webHidden/>
              </w:rPr>
              <w:fldChar w:fldCharType="begin"/>
            </w:r>
            <w:r w:rsidR="0080325E">
              <w:rPr>
                <w:noProof/>
                <w:webHidden/>
              </w:rPr>
              <w:instrText xml:space="preserve"> PAGEREF _Toc220943341 \h </w:instrText>
            </w:r>
            <w:r w:rsidR="0080325E">
              <w:rPr>
                <w:noProof/>
                <w:webHidden/>
              </w:rPr>
            </w:r>
            <w:r w:rsidR="0080325E">
              <w:rPr>
                <w:noProof/>
                <w:webHidden/>
              </w:rPr>
              <w:fldChar w:fldCharType="separate"/>
            </w:r>
            <w:r w:rsidR="0080325E">
              <w:rPr>
                <w:noProof/>
                <w:webHidden/>
              </w:rPr>
              <w:t>302</w:t>
            </w:r>
            <w:r w:rsidR="0080325E">
              <w:rPr>
                <w:noProof/>
                <w:webHidden/>
              </w:rPr>
              <w:fldChar w:fldCharType="end"/>
            </w:r>
          </w:hyperlink>
        </w:p>
        <w:p w14:paraId="367A0232" w14:textId="5FBC6D05" w:rsidR="0080325E" w:rsidRDefault="00166F40">
          <w:pPr>
            <w:pStyle w:val="Innehll3"/>
            <w:tabs>
              <w:tab w:val="right" w:leader="dot" w:pos="7586"/>
            </w:tabs>
            <w:rPr>
              <w:rFonts w:eastAsiaTheme="minorEastAsia"/>
              <w:noProof/>
              <w:lang w:eastAsia="sv-SE"/>
            </w:rPr>
          </w:pPr>
          <w:hyperlink w:anchor="_Toc220943342" w:history="1">
            <w:r w:rsidR="0080325E" w:rsidRPr="001E5EF3">
              <w:rPr>
                <w:rStyle w:val="Hyperlnk"/>
                <w:noProof/>
              </w:rPr>
              <w:t>FC31. Kraft</w:t>
            </w:r>
            <w:r w:rsidR="0080325E">
              <w:rPr>
                <w:noProof/>
                <w:webHidden/>
              </w:rPr>
              <w:tab/>
            </w:r>
            <w:r w:rsidR="0080325E">
              <w:rPr>
                <w:noProof/>
                <w:webHidden/>
              </w:rPr>
              <w:fldChar w:fldCharType="begin"/>
            </w:r>
            <w:r w:rsidR="0080325E">
              <w:rPr>
                <w:noProof/>
                <w:webHidden/>
              </w:rPr>
              <w:instrText xml:space="preserve"> PAGEREF _Toc220943342 \h </w:instrText>
            </w:r>
            <w:r w:rsidR="0080325E">
              <w:rPr>
                <w:noProof/>
                <w:webHidden/>
              </w:rPr>
            </w:r>
            <w:r w:rsidR="0080325E">
              <w:rPr>
                <w:noProof/>
                <w:webHidden/>
              </w:rPr>
              <w:fldChar w:fldCharType="separate"/>
            </w:r>
            <w:r w:rsidR="0080325E">
              <w:rPr>
                <w:noProof/>
                <w:webHidden/>
              </w:rPr>
              <w:t>302</w:t>
            </w:r>
            <w:r w:rsidR="0080325E">
              <w:rPr>
                <w:noProof/>
                <w:webHidden/>
              </w:rPr>
              <w:fldChar w:fldCharType="end"/>
            </w:r>
          </w:hyperlink>
        </w:p>
        <w:p w14:paraId="01B2F95B" w14:textId="42442D6A" w:rsidR="0080325E" w:rsidRDefault="00166F40">
          <w:pPr>
            <w:pStyle w:val="Innehll3"/>
            <w:tabs>
              <w:tab w:val="right" w:leader="dot" w:pos="7586"/>
            </w:tabs>
            <w:rPr>
              <w:rFonts w:eastAsiaTheme="minorEastAsia"/>
              <w:noProof/>
              <w:lang w:eastAsia="sv-SE"/>
            </w:rPr>
          </w:pPr>
          <w:hyperlink w:anchor="_Toc220943343" w:history="1">
            <w:r w:rsidR="0080325E" w:rsidRPr="001E5EF3">
              <w:rPr>
                <w:rStyle w:val="Hyperlnk"/>
                <w:noProof/>
              </w:rPr>
              <w:t>FC32. Transmission</w:t>
            </w:r>
            <w:r w:rsidR="0080325E">
              <w:rPr>
                <w:noProof/>
                <w:webHidden/>
              </w:rPr>
              <w:tab/>
            </w:r>
            <w:r w:rsidR="0080325E">
              <w:rPr>
                <w:noProof/>
                <w:webHidden/>
              </w:rPr>
              <w:fldChar w:fldCharType="begin"/>
            </w:r>
            <w:r w:rsidR="0080325E">
              <w:rPr>
                <w:noProof/>
                <w:webHidden/>
              </w:rPr>
              <w:instrText xml:space="preserve"> PAGEREF _Toc220943343 \h </w:instrText>
            </w:r>
            <w:r w:rsidR="0080325E">
              <w:rPr>
                <w:noProof/>
                <w:webHidden/>
              </w:rPr>
            </w:r>
            <w:r w:rsidR="0080325E">
              <w:rPr>
                <w:noProof/>
                <w:webHidden/>
              </w:rPr>
              <w:fldChar w:fldCharType="separate"/>
            </w:r>
            <w:r w:rsidR="0080325E">
              <w:rPr>
                <w:noProof/>
                <w:webHidden/>
              </w:rPr>
              <w:t>302</w:t>
            </w:r>
            <w:r w:rsidR="0080325E">
              <w:rPr>
                <w:noProof/>
                <w:webHidden/>
              </w:rPr>
              <w:fldChar w:fldCharType="end"/>
            </w:r>
          </w:hyperlink>
        </w:p>
        <w:p w14:paraId="4A14CC95" w14:textId="37580DF9" w:rsidR="0080325E" w:rsidRDefault="00166F40">
          <w:pPr>
            <w:pStyle w:val="Innehll3"/>
            <w:tabs>
              <w:tab w:val="right" w:leader="dot" w:pos="7586"/>
            </w:tabs>
            <w:rPr>
              <w:rFonts w:eastAsiaTheme="minorEastAsia"/>
              <w:noProof/>
              <w:lang w:eastAsia="sv-SE"/>
            </w:rPr>
          </w:pPr>
          <w:hyperlink w:anchor="_Toc220943344" w:history="1">
            <w:r w:rsidR="0080325E" w:rsidRPr="001E5EF3">
              <w:rPr>
                <w:rStyle w:val="Hyperlnk"/>
                <w:noProof/>
              </w:rPr>
              <w:t>FC33. Likströmsspårledning</w:t>
            </w:r>
            <w:r w:rsidR="0080325E">
              <w:rPr>
                <w:noProof/>
                <w:webHidden/>
              </w:rPr>
              <w:tab/>
            </w:r>
            <w:r w:rsidR="0080325E">
              <w:rPr>
                <w:noProof/>
                <w:webHidden/>
              </w:rPr>
              <w:fldChar w:fldCharType="begin"/>
            </w:r>
            <w:r w:rsidR="0080325E">
              <w:rPr>
                <w:noProof/>
                <w:webHidden/>
              </w:rPr>
              <w:instrText xml:space="preserve"> PAGEREF _Toc220943344 \h </w:instrText>
            </w:r>
            <w:r w:rsidR="0080325E">
              <w:rPr>
                <w:noProof/>
                <w:webHidden/>
              </w:rPr>
            </w:r>
            <w:r w:rsidR="0080325E">
              <w:rPr>
                <w:noProof/>
                <w:webHidden/>
              </w:rPr>
              <w:fldChar w:fldCharType="separate"/>
            </w:r>
            <w:r w:rsidR="0080325E">
              <w:rPr>
                <w:noProof/>
                <w:webHidden/>
              </w:rPr>
              <w:t>302</w:t>
            </w:r>
            <w:r w:rsidR="0080325E">
              <w:rPr>
                <w:noProof/>
                <w:webHidden/>
              </w:rPr>
              <w:fldChar w:fldCharType="end"/>
            </w:r>
          </w:hyperlink>
        </w:p>
        <w:p w14:paraId="1AF956A3" w14:textId="34A6ECA7" w:rsidR="0080325E" w:rsidRDefault="00166F40">
          <w:pPr>
            <w:pStyle w:val="Innehll3"/>
            <w:tabs>
              <w:tab w:val="right" w:leader="dot" w:pos="7586"/>
            </w:tabs>
            <w:rPr>
              <w:rFonts w:eastAsiaTheme="minorEastAsia"/>
              <w:noProof/>
              <w:lang w:eastAsia="sv-SE"/>
            </w:rPr>
          </w:pPr>
          <w:hyperlink w:anchor="_Toc220943345" w:history="1">
            <w:r w:rsidR="0080325E" w:rsidRPr="001E5EF3">
              <w:rPr>
                <w:rStyle w:val="Hyperlnk"/>
                <w:noProof/>
              </w:rPr>
              <w:t>FC33b. Spårledningsskåp</w:t>
            </w:r>
            <w:r w:rsidR="0080325E">
              <w:rPr>
                <w:noProof/>
                <w:webHidden/>
              </w:rPr>
              <w:tab/>
            </w:r>
            <w:r w:rsidR="0080325E">
              <w:rPr>
                <w:noProof/>
                <w:webHidden/>
              </w:rPr>
              <w:fldChar w:fldCharType="begin"/>
            </w:r>
            <w:r w:rsidR="0080325E">
              <w:rPr>
                <w:noProof/>
                <w:webHidden/>
              </w:rPr>
              <w:instrText xml:space="preserve"> PAGEREF _Toc220943345 \h </w:instrText>
            </w:r>
            <w:r w:rsidR="0080325E">
              <w:rPr>
                <w:noProof/>
                <w:webHidden/>
              </w:rPr>
            </w:r>
            <w:r w:rsidR="0080325E">
              <w:rPr>
                <w:noProof/>
                <w:webHidden/>
              </w:rPr>
              <w:fldChar w:fldCharType="separate"/>
            </w:r>
            <w:r w:rsidR="0080325E">
              <w:rPr>
                <w:noProof/>
                <w:webHidden/>
              </w:rPr>
              <w:t>303</w:t>
            </w:r>
            <w:r w:rsidR="0080325E">
              <w:rPr>
                <w:noProof/>
                <w:webHidden/>
              </w:rPr>
              <w:fldChar w:fldCharType="end"/>
            </w:r>
          </w:hyperlink>
        </w:p>
        <w:p w14:paraId="6A7D61E9" w14:textId="79775980" w:rsidR="0080325E" w:rsidRDefault="00166F40">
          <w:pPr>
            <w:pStyle w:val="Innehll3"/>
            <w:tabs>
              <w:tab w:val="right" w:leader="dot" w:pos="7586"/>
            </w:tabs>
            <w:rPr>
              <w:rFonts w:eastAsiaTheme="minorEastAsia"/>
              <w:noProof/>
              <w:lang w:eastAsia="sv-SE"/>
            </w:rPr>
          </w:pPr>
          <w:hyperlink w:anchor="_Toc220943346" w:history="1">
            <w:r w:rsidR="0080325E" w:rsidRPr="001E5EF3">
              <w:rPr>
                <w:rStyle w:val="Hyperlnk"/>
                <w:noProof/>
              </w:rPr>
              <w:t>FC33c. Förbindning</w:t>
            </w:r>
            <w:r w:rsidR="0080325E">
              <w:rPr>
                <w:noProof/>
                <w:webHidden/>
              </w:rPr>
              <w:tab/>
            </w:r>
            <w:r w:rsidR="0080325E">
              <w:rPr>
                <w:noProof/>
                <w:webHidden/>
              </w:rPr>
              <w:fldChar w:fldCharType="begin"/>
            </w:r>
            <w:r w:rsidR="0080325E">
              <w:rPr>
                <w:noProof/>
                <w:webHidden/>
              </w:rPr>
              <w:instrText xml:space="preserve"> PAGEREF _Toc220943346 \h </w:instrText>
            </w:r>
            <w:r w:rsidR="0080325E">
              <w:rPr>
                <w:noProof/>
                <w:webHidden/>
              </w:rPr>
            </w:r>
            <w:r w:rsidR="0080325E">
              <w:rPr>
                <w:noProof/>
                <w:webHidden/>
              </w:rPr>
              <w:fldChar w:fldCharType="separate"/>
            </w:r>
            <w:r w:rsidR="0080325E">
              <w:rPr>
                <w:noProof/>
                <w:webHidden/>
              </w:rPr>
              <w:t>303</w:t>
            </w:r>
            <w:r w:rsidR="0080325E">
              <w:rPr>
                <w:noProof/>
                <w:webHidden/>
              </w:rPr>
              <w:fldChar w:fldCharType="end"/>
            </w:r>
          </w:hyperlink>
        </w:p>
        <w:p w14:paraId="67221869" w14:textId="2D3B2B1C" w:rsidR="0080325E" w:rsidRDefault="00166F40">
          <w:pPr>
            <w:pStyle w:val="Innehll3"/>
            <w:tabs>
              <w:tab w:val="right" w:leader="dot" w:pos="7586"/>
            </w:tabs>
            <w:rPr>
              <w:rFonts w:eastAsiaTheme="minorEastAsia"/>
              <w:noProof/>
              <w:lang w:eastAsia="sv-SE"/>
            </w:rPr>
          </w:pPr>
          <w:hyperlink w:anchor="_Toc220943347" w:history="1">
            <w:r w:rsidR="0080325E" w:rsidRPr="001E5EF3">
              <w:rPr>
                <w:rStyle w:val="Hyperlnk"/>
                <w:noProof/>
              </w:rPr>
              <w:t>FC34. Växelströmsspårledning</w:t>
            </w:r>
            <w:r w:rsidR="0080325E">
              <w:rPr>
                <w:noProof/>
                <w:webHidden/>
              </w:rPr>
              <w:tab/>
            </w:r>
            <w:r w:rsidR="0080325E">
              <w:rPr>
                <w:noProof/>
                <w:webHidden/>
              </w:rPr>
              <w:fldChar w:fldCharType="begin"/>
            </w:r>
            <w:r w:rsidR="0080325E">
              <w:rPr>
                <w:noProof/>
                <w:webHidden/>
              </w:rPr>
              <w:instrText xml:space="preserve"> PAGEREF _Toc220943347 \h </w:instrText>
            </w:r>
            <w:r w:rsidR="0080325E">
              <w:rPr>
                <w:noProof/>
                <w:webHidden/>
              </w:rPr>
            </w:r>
            <w:r w:rsidR="0080325E">
              <w:rPr>
                <w:noProof/>
                <w:webHidden/>
              </w:rPr>
              <w:fldChar w:fldCharType="separate"/>
            </w:r>
            <w:r w:rsidR="0080325E">
              <w:rPr>
                <w:noProof/>
                <w:webHidden/>
              </w:rPr>
              <w:t>303</w:t>
            </w:r>
            <w:r w:rsidR="0080325E">
              <w:rPr>
                <w:noProof/>
                <w:webHidden/>
              </w:rPr>
              <w:fldChar w:fldCharType="end"/>
            </w:r>
          </w:hyperlink>
        </w:p>
        <w:p w14:paraId="220F5C26" w14:textId="32939DCC" w:rsidR="0080325E" w:rsidRDefault="00166F40">
          <w:pPr>
            <w:pStyle w:val="Innehll3"/>
            <w:tabs>
              <w:tab w:val="right" w:leader="dot" w:pos="7586"/>
            </w:tabs>
            <w:rPr>
              <w:rFonts w:eastAsiaTheme="minorEastAsia"/>
              <w:noProof/>
              <w:lang w:eastAsia="sv-SE"/>
            </w:rPr>
          </w:pPr>
          <w:hyperlink w:anchor="_Toc220943348" w:history="1">
            <w:r w:rsidR="0080325E" w:rsidRPr="001E5EF3">
              <w:rPr>
                <w:rStyle w:val="Hyperlnk"/>
                <w:noProof/>
              </w:rPr>
              <w:t>FC35. Axelräknare</w:t>
            </w:r>
            <w:r w:rsidR="0080325E">
              <w:rPr>
                <w:noProof/>
                <w:webHidden/>
              </w:rPr>
              <w:tab/>
            </w:r>
            <w:r w:rsidR="0080325E">
              <w:rPr>
                <w:noProof/>
                <w:webHidden/>
              </w:rPr>
              <w:fldChar w:fldCharType="begin"/>
            </w:r>
            <w:r w:rsidR="0080325E">
              <w:rPr>
                <w:noProof/>
                <w:webHidden/>
              </w:rPr>
              <w:instrText xml:space="preserve"> PAGEREF _Toc220943348 \h </w:instrText>
            </w:r>
            <w:r w:rsidR="0080325E">
              <w:rPr>
                <w:noProof/>
                <w:webHidden/>
              </w:rPr>
            </w:r>
            <w:r w:rsidR="0080325E">
              <w:rPr>
                <w:noProof/>
                <w:webHidden/>
              </w:rPr>
              <w:fldChar w:fldCharType="separate"/>
            </w:r>
            <w:r w:rsidR="0080325E">
              <w:rPr>
                <w:noProof/>
                <w:webHidden/>
              </w:rPr>
              <w:t>303</w:t>
            </w:r>
            <w:r w:rsidR="0080325E">
              <w:rPr>
                <w:noProof/>
                <w:webHidden/>
              </w:rPr>
              <w:fldChar w:fldCharType="end"/>
            </w:r>
          </w:hyperlink>
        </w:p>
        <w:p w14:paraId="424ED5C7" w14:textId="4DF31FAA" w:rsidR="0080325E" w:rsidRDefault="00166F40">
          <w:pPr>
            <w:pStyle w:val="Innehll3"/>
            <w:tabs>
              <w:tab w:val="right" w:leader="dot" w:pos="7586"/>
            </w:tabs>
            <w:rPr>
              <w:rFonts w:eastAsiaTheme="minorEastAsia"/>
              <w:noProof/>
              <w:lang w:eastAsia="sv-SE"/>
            </w:rPr>
          </w:pPr>
          <w:hyperlink w:anchor="_Toc220943349" w:history="1">
            <w:r w:rsidR="0080325E" w:rsidRPr="001E5EF3">
              <w:rPr>
                <w:rStyle w:val="Hyperlnk"/>
                <w:noProof/>
              </w:rPr>
              <w:t>FC36. Rälskontakt</w:t>
            </w:r>
            <w:r w:rsidR="0080325E">
              <w:rPr>
                <w:noProof/>
                <w:webHidden/>
              </w:rPr>
              <w:tab/>
            </w:r>
            <w:r w:rsidR="0080325E">
              <w:rPr>
                <w:noProof/>
                <w:webHidden/>
              </w:rPr>
              <w:fldChar w:fldCharType="begin"/>
            </w:r>
            <w:r w:rsidR="0080325E">
              <w:rPr>
                <w:noProof/>
                <w:webHidden/>
              </w:rPr>
              <w:instrText xml:space="preserve"> PAGEREF _Toc220943349 \h </w:instrText>
            </w:r>
            <w:r w:rsidR="0080325E">
              <w:rPr>
                <w:noProof/>
                <w:webHidden/>
              </w:rPr>
            </w:r>
            <w:r w:rsidR="0080325E">
              <w:rPr>
                <w:noProof/>
                <w:webHidden/>
              </w:rPr>
              <w:fldChar w:fldCharType="separate"/>
            </w:r>
            <w:r w:rsidR="0080325E">
              <w:rPr>
                <w:noProof/>
                <w:webHidden/>
              </w:rPr>
              <w:t>303</w:t>
            </w:r>
            <w:r w:rsidR="0080325E">
              <w:rPr>
                <w:noProof/>
                <w:webHidden/>
              </w:rPr>
              <w:fldChar w:fldCharType="end"/>
            </w:r>
          </w:hyperlink>
        </w:p>
        <w:p w14:paraId="656C0111" w14:textId="509749EC" w:rsidR="0080325E" w:rsidRDefault="00166F40">
          <w:pPr>
            <w:pStyle w:val="Innehll3"/>
            <w:tabs>
              <w:tab w:val="right" w:leader="dot" w:pos="7586"/>
            </w:tabs>
            <w:rPr>
              <w:rFonts w:eastAsiaTheme="minorEastAsia"/>
              <w:noProof/>
              <w:lang w:eastAsia="sv-SE"/>
            </w:rPr>
          </w:pPr>
          <w:hyperlink w:anchor="_Toc220943350" w:history="1">
            <w:r w:rsidR="0080325E" w:rsidRPr="001E5EF3">
              <w:rPr>
                <w:rStyle w:val="Hyperlnk"/>
                <w:noProof/>
              </w:rPr>
              <w:t>FC4. Spårväxel och spårspärr</w:t>
            </w:r>
            <w:r w:rsidR="0080325E">
              <w:rPr>
                <w:noProof/>
                <w:webHidden/>
              </w:rPr>
              <w:tab/>
            </w:r>
            <w:r w:rsidR="0080325E">
              <w:rPr>
                <w:noProof/>
                <w:webHidden/>
              </w:rPr>
              <w:fldChar w:fldCharType="begin"/>
            </w:r>
            <w:r w:rsidR="0080325E">
              <w:rPr>
                <w:noProof/>
                <w:webHidden/>
              </w:rPr>
              <w:instrText xml:space="preserve"> PAGEREF _Toc220943350 \h </w:instrText>
            </w:r>
            <w:r w:rsidR="0080325E">
              <w:rPr>
                <w:noProof/>
                <w:webHidden/>
              </w:rPr>
            </w:r>
            <w:r w:rsidR="0080325E">
              <w:rPr>
                <w:noProof/>
                <w:webHidden/>
              </w:rPr>
              <w:fldChar w:fldCharType="separate"/>
            </w:r>
            <w:r w:rsidR="0080325E">
              <w:rPr>
                <w:noProof/>
                <w:webHidden/>
              </w:rPr>
              <w:t>303</w:t>
            </w:r>
            <w:r w:rsidR="0080325E">
              <w:rPr>
                <w:noProof/>
                <w:webHidden/>
              </w:rPr>
              <w:fldChar w:fldCharType="end"/>
            </w:r>
          </w:hyperlink>
        </w:p>
        <w:p w14:paraId="7B71D7D7" w14:textId="1DDA1673" w:rsidR="0080325E" w:rsidRDefault="00166F40">
          <w:pPr>
            <w:pStyle w:val="Innehll3"/>
            <w:tabs>
              <w:tab w:val="right" w:leader="dot" w:pos="7586"/>
            </w:tabs>
            <w:rPr>
              <w:rFonts w:eastAsiaTheme="minorEastAsia"/>
              <w:noProof/>
              <w:lang w:eastAsia="sv-SE"/>
            </w:rPr>
          </w:pPr>
          <w:hyperlink w:anchor="_Toc220943351" w:history="1">
            <w:r w:rsidR="0080325E" w:rsidRPr="001E5EF3">
              <w:rPr>
                <w:rStyle w:val="Hyperlnk"/>
                <w:noProof/>
              </w:rPr>
              <w:t>FC41. Kraft</w:t>
            </w:r>
            <w:r w:rsidR="0080325E">
              <w:rPr>
                <w:noProof/>
                <w:webHidden/>
              </w:rPr>
              <w:tab/>
            </w:r>
            <w:r w:rsidR="0080325E">
              <w:rPr>
                <w:noProof/>
                <w:webHidden/>
              </w:rPr>
              <w:fldChar w:fldCharType="begin"/>
            </w:r>
            <w:r w:rsidR="0080325E">
              <w:rPr>
                <w:noProof/>
                <w:webHidden/>
              </w:rPr>
              <w:instrText xml:space="preserve"> PAGEREF _Toc220943351 \h </w:instrText>
            </w:r>
            <w:r w:rsidR="0080325E">
              <w:rPr>
                <w:noProof/>
                <w:webHidden/>
              </w:rPr>
            </w:r>
            <w:r w:rsidR="0080325E">
              <w:rPr>
                <w:noProof/>
                <w:webHidden/>
              </w:rPr>
              <w:fldChar w:fldCharType="separate"/>
            </w:r>
            <w:r w:rsidR="0080325E">
              <w:rPr>
                <w:noProof/>
                <w:webHidden/>
              </w:rPr>
              <w:t>304</w:t>
            </w:r>
            <w:r w:rsidR="0080325E">
              <w:rPr>
                <w:noProof/>
                <w:webHidden/>
              </w:rPr>
              <w:fldChar w:fldCharType="end"/>
            </w:r>
          </w:hyperlink>
        </w:p>
        <w:p w14:paraId="59725E2C" w14:textId="2A494968" w:rsidR="0080325E" w:rsidRDefault="00166F40">
          <w:pPr>
            <w:pStyle w:val="Innehll3"/>
            <w:tabs>
              <w:tab w:val="right" w:leader="dot" w:pos="7586"/>
            </w:tabs>
            <w:rPr>
              <w:rFonts w:eastAsiaTheme="minorEastAsia"/>
              <w:noProof/>
              <w:lang w:eastAsia="sv-SE"/>
            </w:rPr>
          </w:pPr>
          <w:hyperlink w:anchor="_Toc220943352" w:history="1">
            <w:r w:rsidR="0080325E" w:rsidRPr="001E5EF3">
              <w:rPr>
                <w:rStyle w:val="Hyperlnk"/>
                <w:noProof/>
              </w:rPr>
              <w:t>FC42. Växelskåp</w:t>
            </w:r>
            <w:r w:rsidR="0080325E">
              <w:rPr>
                <w:noProof/>
                <w:webHidden/>
              </w:rPr>
              <w:tab/>
            </w:r>
            <w:r w:rsidR="0080325E">
              <w:rPr>
                <w:noProof/>
                <w:webHidden/>
              </w:rPr>
              <w:fldChar w:fldCharType="begin"/>
            </w:r>
            <w:r w:rsidR="0080325E">
              <w:rPr>
                <w:noProof/>
                <w:webHidden/>
              </w:rPr>
              <w:instrText xml:space="preserve"> PAGEREF _Toc220943352 \h </w:instrText>
            </w:r>
            <w:r w:rsidR="0080325E">
              <w:rPr>
                <w:noProof/>
                <w:webHidden/>
              </w:rPr>
            </w:r>
            <w:r w:rsidR="0080325E">
              <w:rPr>
                <w:noProof/>
                <w:webHidden/>
              </w:rPr>
              <w:fldChar w:fldCharType="separate"/>
            </w:r>
            <w:r w:rsidR="0080325E">
              <w:rPr>
                <w:noProof/>
                <w:webHidden/>
              </w:rPr>
              <w:t>304</w:t>
            </w:r>
            <w:r w:rsidR="0080325E">
              <w:rPr>
                <w:noProof/>
                <w:webHidden/>
              </w:rPr>
              <w:fldChar w:fldCharType="end"/>
            </w:r>
          </w:hyperlink>
        </w:p>
        <w:p w14:paraId="13939C9F" w14:textId="2FCF7AAE" w:rsidR="0080325E" w:rsidRDefault="00166F40">
          <w:pPr>
            <w:pStyle w:val="Innehll3"/>
            <w:tabs>
              <w:tab w:val="right" w:leader="dot" w:pos="7586"/>
            </w:tabs>
            <w:rPr>
              <w:rFonts w:eastAsiaTheme="minorEastAsia"/>
              <w:noProof/>
              <w:lang w:eastAsia="sv-SE"/>
            </w:rPr>
          </w:pPr>
          <w:hyperlink w:anchor="_Toc220943353" w:history="1">
            <w:r w:rsidR="0080325E" w:rsidRPr="001E5EF3">
              <w:rPr>
                <w:rStyle w:val="Hyperlnk"/>
                <w:noProof/>
              </w:rPr>
              <w:t>FC42b. Lokalställare</w:t>
            </w:r>
            <w:r w:rsidR="0080325E">
              <w:rPr>
                <w:noProof/>
                <w:webHidden/>
              </w:rPr>
              <w:tab/>
            </w:r>
            <w:r w:rsidR="0080325E">
              <w:rPr>
                <w:noProof/>
                <w:webHidden/>
              </w:rPr>
              <w:fldChar w:fldCharType="begin"/>
            </w:r>
            <w:r w:rsidR="0080325E">
              <w:rPr>
                <w:noProof/>
                <w:webHidden/>
              </w:rPr>
              <w:instrText xml:space="preserve"> PAGEREF _Toc220943353 \h </w:instrText>
            </w:r>
            <w:r w:rsidR="0080325E">
              <w:rPr>
                <w:noProof/>
                <w:webHidden/>
              </w:rPr>
            </w:r>
            <w:r w:rsidR="0080325E">
              <w:rPr>
                <w:noProof/>
                <w:webHidden/>
              </w:rPr>
              <w:fldChar w:fldCharType="separate"/>
            </w:r>
            <w:r w:rsidR="0080325E">
              <w:rPr>
                <w:noProof/>
                <w:webHidden/>
              </w:rPr>
              <w:t>304</w:t>
            </w:r>
            <w:r w:rsidR="0080325E">
              <w:rPr>
                <w:noProof/>
                <w:webHidden/>
              </w:rPr>
              <w:fldChar w:fldCharType="end"/>
            </w:r>
          </w:hyperlink>
        </w:p>
        <w:p w14:paraId="20EC430D" w14:textId="6D3A2FC9" w:rsidR="0080325E" w:rsidRDefault="00166F40">
          <w:pPr>
            <w:pStyle w:val="Innehll3"/>
            <w:tabs>
              <w:tab w:val="right" w:leader="dot" w:pos="7586"/>
            </w:tabs>
            <w:rPr>
              <w:rFonts w:eastAsiaTheme="minorEastAsia"/>
              <w:noProof/>
              <w:lang w:eastAsia="sv-SE"/>
            </w:rPr>
          </w:pPr>
          <w:hyperlink w:anchor="_Toc220943354" w:history="1">
            <w:r w:rsidR="0080325E" w:rsidRPr="001E5EF3">
              <w:rPr>
                <w:rStyle w:val="Hyperlnk"/>
                <w:noProof/>
              </w:rPr>
              <w:t>FC42c. Reservmanöverutrustning</w:t>
            </w:r>
            <w:r w:rsidR="0080325E">
              <w:rPr>
                <w:noProof/>
                <w:webHidden/>
              </w:rPr>
              <w:tab/>
            </w:r>
            <w:r w:rsidR="0080325E">
              <w:rPr>
                <w:noProof/>
                <w:webHidden/>
              </w:rPr>
              <w:fldChar w:fldCharType="begin"/>
            </w:r>
            <w:r w:rsidR="0080325E">
              <w:rPr>
                <w:noProof/>
                <w:webHidden/>
              </w:rPr>
              <w:instrText xml:space="preserve"> PAGEREF _Toc220943354 \h </w:instrText>
            </w:r>
            <w:r w:rsidR="0080325E">
              <w:rPr>
                <w:noProof/>
                <w:webHidden/>
              </w:rPr>
            </w:r>
            <w:r w:rsidR="0080325E">
              <w:rPr>
                <w:noProof/>
                <w:webHidden/>
              </w:rPr>
              <w:fldChar w:fldCharType="separate"/>
            </w:r>
            <w:r w:rsidR="0080325E">
              <w:rPr>
                <w:noProof/>
                <w:webHidden/>
              </w:rPr>
              <w:t>305</w:t>
            </w:r>
            <w:r w:rsidR="0080325E">
              <w:rPr>
                <w:noProof/>
                <w:webHidden/>
              </w:rPr>
              <w:fldChar w:fldCharType="end"/>
            </w:r>
          </w:hyperlink>
        </w:p>
        <w:p w14:paraId="22D5018C" w14:textId="0229E135" w:rsidR="0080325E" w:rsidRDefault="00166F40">
          <w:pPr>
            <w:pStyle w:val="Innehll3"/>
            <w:tabs>
              <w:tab w:val="right" w:leader="dot" w:pos="7586"/>
            </w:tabs>
            <w:rPr>
              <w:rFonts w:eastAsiaTheme="minorEastAsia"/>
              <w:noProof/>
              <w:lang w:eastAsia="sv-SE"/>
            </w:rPr>
          </w:pPr>
          <w:hyperlink w:anchor="_Toc220943355" w:history="1">
            <w:r w:rsidR="0080325E" w:rsidRPr="001E5EF3">
              <w:rPr>
                <w:rStyle w:val="Hyperlnk"/>
                <w:noProof/>
              </w:rPr>
              <w:t>FC42d. Handvevsutrustning</w:t>
            </w:r>
            <w:r w:rsidR="0080325E">
              <w:rPr>
                <w:noProof/>
                <w:webHidden/>
              </w:rPr>
              <w:tab/>
            </w:r>
            <w:r w:rsidR="0080325E">
              <w:rPr>
                <w:noProof/>
                <w:webHidden/>
              </w:rPr>
              <w:fldChar w:fldCharType="begin"/>
            </w:r>
            <w:r w:rsidR="0080325E">
              <w:rPr>
                <w:noProof/>
                <w:webHidden/>
              </w:rPr>
              <w:instrText xml:space="preserve"> PAGEREF _Toc220943355 \h </w:instrText>
            </w:r>
            <w:r w:rsidR="0080325E">
              <w:rPr>
                <w:noProof/>
                <w:webHidden/>
              </w:rPr>
            </w:r>
            <w:r w:rsidR="0080325E">
              <w:rPr>
                <w:noProof/>
                <w:webHidden/>
              </w:rPr>
              <w:fldChar w:fldCharType="separate"/>
            </w:r>
            <w:r w:rsidR="0080325E">
              <w:rPr>
                <w:noProof/>
                <w:webHidden/>
              </w:rPr>
              <w:t>305</w:t>
            </w:r>
            <w:r w:rsidR="0080325E">
              <w:rPr>
                <w:noProof/>
                <w:webHidden/>
              </w:rPr>
              <w:fldChar w:fldCharType="end"/>
            </w:r>
          </w:hyperlink>
        </w:p>
        <w:p w14:paraId="60A917B2" w14:textId="55F68A9F" w:rsidR="0080325E" w:rsidRDefault="00166F40">
          <w:pPr>
            <w:pStyle w:val="Innehll3"/>
            <w:tabs>
              <w:tab w:val="right" w:leader="dot" w:pos="7586"/>
            </w:tabs>
            <w:rPr>
              <w:rFonts w:eastAsiaTheme="minorEastAsia"/>
              <w:noProof/>
              <w:lang w:eastAsia="sv-SE"/>
            </w:rPr>
          </w:pPr>
          <w:hyperlink w:anchor="_Toc220943356" w:history="1">
            <w:r w:rsidR="0080325E" w:rsidRPr="001E5EF3">
              <w:rPr>
                <w:rStyle w:val="Hyperlnk"/>
                <w:noProof/>
              </w:rPr>
              <w:t>FC43. Växelkomponent</w:t>
            </w:r>
            <w:r w:rsidR="0080325E">
              <w:rPr>
                <w:noProof/>
                <w:webHidden/>
              </w:rPr>
              <w:tab/>
            </w:r>
            <w:r w:rsidR="0080325E">
              <w:rPr>
                <w:noProof/>
                <w:webHidden/>
              </w:rPr>
              <w:fldChar w:fldCharType="begin"/>
            </w:r>
            <w:r w:rsidR="0080325E">
              <w:rPr>
                <w:noProof/>
                <w:webHidden/>
              </w:rPr>
              <w:instrText xml:space="preserve"> PAGEREF _Toc220943356 \h </w:instrText>
            </w:r>
            <w:r w:rsidR="0080325E">
              <w:rPr>
                <w:noProof/>
                <w:webHidden/>
              </w:rPr>
            </w:r>
            <w:r w:rsidR="0080325E">
              <w:rPr>
                <w:noProof/>
                <w:webHidden/>
              </w:rPr>
              <w:fldChar w:fldCharType="separate"/>
            </w:r>
            <w:r w:rsidR="0080325E">
              <w:rPr>
                <w:noProof/>
                <w:webHidden/>
              </w:rPr>
              <w:t>305</w:t>
            </w:r>
            <w:r w:rsidR="0080325E">
              <w:rPr>
                <w:noProof/>
                <w:webHidden/>
              </w:rPr>
              <w:fldChar w:fldCharType="end"/>
            </w:r>
          </w:hyperlink>
        </w:p>
        <w:p w14:paraId="51FEFE93" w14:textId="799C412F" w:rsidR="0080325E" w:rsidRDefault="00166F40">
          <w:pPr>
            <w:pStyle w:val="Innehll3"/>
            <w:tabs>
              <w:tab w:val="right" w:leader="dot" w:pos="7586"/>
            </w:tabs>
            <w:rPr>
              <w:rFonts w:eastAsiaTheme="minorEastAsia"/>
              <w:noProof/>
              <w:lang w:eastAsia="sv-SE"/>
            </w:rPr>
          </w:pPr>
          <w:hyperlink w:anchor="_Toc220943357" w:history="1">
            <w:r w:rsidR="0080325E" w:rsidRPr="001E5EF3">
              <w:rPr>
                <w:rStyle w:val="Hyperlnk"/>
                <w:noProof/>
              </w:rPr>
              <w:t>FC43b. Växeldriv</w:t>
            </w:r>
            <w:r w:rsidR="0080325E">
              <w:rPr>
                <w:noProof/>
                <w:webHidden/>
              </w:rPr>
              <w:tab/>
            </w:r>
            <w:r w:rsidR="0080325E">
              <w:rPr>
                <w:noProof/>
                <w:webHidden/>
              </w:rPr>
              <w:fldChar w:fldCharType="begin"/>
            </w:r>
            <w:r w:rsidR="0080325E">
              <w:rPr>
                <w:noProof/>
                <w:webHidden/>
              </w:rPr>
              <w:instrText xml:space="preserve"> PAGEREF _Toc220943357 \h </w:instrText>
            </w:r>
            <w:r w:rsidR="0080325E">
              <w:rPr>
                <w:noProof/>
                <w:webHidden/>
              </w:rPr>
            </w:r>
            <w:r w:rsidR="0080325E">
              <w:rPr>
                <w:noProof/>
                <w:webHidden/>
              </w:rPr>
              <w:fldChar w:fldCharType="separate"/>
            </w:r>
            <w:r w:rsidR="0080325E">
              <w:rPr>
                <w:noProof/>
                <w:webHidden/>
              </w:rPr>
              <w:t>305</w:t>
            </w:r>
            <w:r w:rsidR="0080325E">
              <w:rPr>
                <w:noProof/>
                <w:webHidden/>
              </w:rPr>
              <w:fldChar w:fldCharType="end"/>
            </w:r>
          </w:hyperlink>
        </w:p>
        <w:p w14:paraId="3E79315B" w14:textId="75374658" w:rsidR="0080325E" w:rsidRDefault="00166F40">
          <w:pPr>
            <w:pStyle w:val="Innehll3"/>
            <w:tabs>
              <w:tab w:val="right" w:leader="dot" w:pos="7586"/>
            </w:tabs>
            <w:rPr>
              <w:rFonts w:eastAsiaTheme="minorEastAsia"/>
              <w:noProof/>
              <w:lang w:eastAsia="sv-SE"/>
            </w:rPr>
          </w:pPr>
          <w:hyperlink w:anchor="_Toc220943358" w:history="1">
            <w:r w:rsidR="0080325E" w:rsidRPr="001E5EF3">
              <w:rPr>
                <w:rStyle w:val="Hyperlnk"/>
                <w:noProof/>
              </w:rPr>
              <w:t>FC43c. Tungkontrollkontakt</w:t>
            </w:r>
            <w:r w:rsidR="0080325E">
              <w:rPr>
                <w:noProof/>
                <w:webHidden/>
              </w:rPr>
              <w:tab/>
            </w:r>
            <w:r w:rsidR="0080325E">
              <w:rPr>
                <w:noProof/>
                <w:webHidden/>
              </w:rPr>
              <w:fldChar w:fldCharType="begin"/>
            </w:r>
            <w:r w:rsidR="0080325E">
              <w:rPr>
                <w:noProof/>
                <w:webHidden/>
              </w:rPr>
              <w:instrText xml:space="preserve"> PAGEREF _Toc220943358 \h </w:instrText>
            </w:r>
            <w:r w:rsidR="0080325E">
              <w:rPr>
                <w:noProof/>
                <w:webHidden/>
              </w:rPr>
            </w:r>
            <w:r w:rsidR="0080325E">
              <w:rPr>
                <w:noProof/>
                <w:webHidden/>
              </w:rPr>
              <w:fldChar w:fldCharType="separate"/>
            </w:r>
            <w:r w:rsidR="0080325E">
              <w:rPr>
                <w:noProof/>
                <w:webHidden/>
              </w:rPr>
              <w:t>305</w:t>
            </w:r>
            <w:r w:rsidR="0080325E">
              <w:rPr>
                <w:noProof/>
                <w:webHidden/>
              </w:rPr>
              <w:fldChar w:fldCharType="end"/>
            </w:r>
          </w:hyperlink>
        </w:p>
        <w:p w14:paraId="4A6755BC" w14:textId="32AA553B" w:rsidR="0080325E" w:rsidRDefault="00166F40">
          <w:pPr>
            <w:pStyle w:val="Innehll3"/>
            <w:tabs>
              <w:tab w:val="right" w:leader="dot" w:pos="7586"/>
            </w:tabs>
            <w:rPr>
              <w:rFonts w:eastAsiaTheme="minorEastAsia"/>
              <w:noProof/>
              <w:lang w:eastAsia="sv-SE"/>
            </w:rPr>
          </w:pPr>
          <w:hyperlink w:anchor="_Toc220943359" w:history="1">
            <w:r w:rsidR="0080325E" w:rsidRPr="001E5EF3">
              <w:rPr>
                <w:rStyle w:val="Hyperlnk"/>
                <w:noProof/>
              </w:rPr>
              <w:t>FC5. Signal och tavla</w:t>
            </w:r>
            <w:r w:rsidR="0080325E">
              <w:rPr>
                <w:noProof/>
                <w:webHidden/>
              </w:rPr>
              <w:tab/>
            </w:r>
            <w:r w:rsidR="0080325E">
              <w:rPr>
                <w:noProof/>
                <w:webHidden/>
              </w:rPr>
              <w:fldChar w:fldCharType="begin"/>
            </w:r>
            <w:r w:rsidR="0080325E">
              <w:rPr>
                <w:noProof/>
                <w:webHidden/>
              </w:rPr>
              <w:instrText xml:space="preserve"> PAGEREF _Toc220943359 \h </w:instrText>
            </w:r>
            <w:r w:rsidR="0080325E">
              <w:rPr>
                <w:noProof/>
                <w:webHidden/>
              </w:rPr>
            </w:r>
            <w:r w:rsidR="0080325E">
              <w:rPr>
                <w:noProof/>
                <w:webHidden/>
              </w:rPr>
              <w:fldChar w:fldCharType="separate"/>
            </w:r>
            <w:r w:rsidR="0080325E">
              <w:rPr>
                <w:noProof/>
                <w:webHidden/>
              </w:rPr>
              <w:t>306</w:t>
            </w:r>
            <w:r w:rsidR="0080325E">
              <w:rPr>
                <w:noProof/>
                <w:webHidden/>
              </w:rPr>
              <w:fldChar w:fldCharType="end"/>
            </w:r>
          </w:hyperlink>
        </w:p>
        <w:p w14:paraId="7950F9CA" w14:textId="1A07899F" w:rsidR="0080325E" w:rsidRDefault="00166F40">
          <w:pPr>
            <w:pStyle w:val="Innehll3"/>
            <w:tabs>
              <w:tab w:val="right" w:leader="dot" w:pos="7586"/>
            </w:tabs>
            <w:rPr>
              <w:rFonts w:eastAsiaTheme="minorEastAsia"/>
              <w:noProof/>
              <w:lang w:eastAsia="sv-SE"/>
            </w:rPr>
          </w:pPr>
          <w:hyperlink w:anchor="_Toc220943360" w:history="1">
            <w:r w:rsidR="0080325E" w:rsidRPr="001E5EF3">
              <w:rPr>
                <w:rStyle w:val="Hyperlnk"/>
                <w:noProof/>
              </w:rPr>
              <w:t>FC51. Signal för tåg</w:t>
            </w:r>
            <w:r w:rsidR="0080325E">
              <w:rPr>
                <w:noProof/>
                <w:webHidden/>
              </w:rPr>
              <w:tab/>
            </w:r>
            <w:r w:rsidR="0080325E">
              <w:rPr>
                <w:noProof/>
                <w:webHidden/>
              </w:rPr>
              <w:fldChar w:fldCharType="begin"/>
            </w:r>
            <w:r w:rsidR="0080325E">
              <w:rPr>
                <w:noProof/>
                <w:webHidden/>
              </w:rPr>
              <w:instrText xml:space="preserve"> PAGEREF _Toc220943360 \h </w:instrText>
            </w:r>
            <w:r w:rsidR="0080325E">
              <w:rPr>
                <w:noProof/>
                <w:webHidden/>
              </w:rPr>
            </w:r>
            <w:r w:rsidR="0080325E">
              <w:rPr>
                <w:noProof/>
                <w:webHidden/>
              </w:rPr>
              <w:fldChar w:fldCharType="separate"/>
            </w:r>
            <w:r w:rsidR="0080325E">
              <w:rPr>
                <w:noProof/>
                <w:webHidden/>
              </w:rPr>
              <w:t>308</w:t>
            </w:r>
            <w:r w:rsidR="0080325E">
              <w:rPr>
                <w:noProof/>
                <w:webHidden/>
              </w:rPr>
              <w:fldChar w:fldCharType="end"/>
            </w:r>
          </w:hyperlink>
        </w:p>
        <w:p w14:paraId="328BBB30" w14:textId="34A0D370" w:rsidR="0080325E" w:rsidRDefault="00166F40">
          <w:pPr>
            <w:pStyle w:val="Innehll3"/>
            <w:tabs>
              <w:tab w:val="right" w:leader="dot" w:pos="7586"/>
            </w:tabs>
            <w:rPr>
              <w:rFonts w:eastAsiaTheme="minorEastAsia"/>
              <w:noProof/>
              <w:lang w:eastAsia="sv-SE"/>
            </w:rPr>
          </w:pPr>
          <w:hyperlink w:anchor="_Toc220943361" w:history="1">
            <w:r w:rsidR="0080325E" w:rsidRPr="001E5EF3">
              <w:rPr>
                <w:rStyle w:val="Hyperlnk"/>
                <w:noProof/>
              </w:rPr>
              <w:t>FC51b Signalpunktstavla</w:t>
            </w:r>
            <w:r w:rsidR="0080325E">
              <w:rPr>
                <w:noProof/>
                <w:webHidden/>
              </w:rPr>
              <w:tab/>
            </w:r>
            <w:r w:rsidR="0080325E">
              <w:rPr>
                <w:noProof/>
                <w:webHidden/>
              </w:rPr>
              <w:fldChar w:fldCharType="begin"/>
            </w:r>
            <w:r w:rsidR="0080325E">
              <w:rPr>
                <w:noProof/>
                <w:webHidden/>
              </w:rPr>
              <w:instrText xml:space="preserve"> PAGEREF _Toc220943361 \h </w:instrText>
            </w:r>
            <w:r w:rsidR="0080325E">
              <w:rPr>
                <w:noProof/>
                <w:webHidden/>
              </w:rPr>
            </w:r>
            <w:r w:rsidR="0080325E">
              <w:rPr>
                <w:noProof/>
                <w:webHidden/>
              </w:rPr>
              <w:fldChar w:fldCharType="separate"/>
            </w:r>
            <w:r w:rsidR="0080325E">
              <w:rPr>
                <w:noProof/>
                <w:webHidden/>
              </w:rPr>
              <w:t>308</w:t>
            </w:r>
            <w:r w:rsidR="0080325E">
              <w:rPr>
                <w:noProof/>
                <w:webHidden/>
              </w:rPr>
              <w:fldChar w:fldCharType="end"/>
            </w:r>
          </w:hyperlink>
        </w:p>
        <w:p w14:paraId="3598DD35" w14:textId="0F9E4971" w:rsidR="0080325E" w:rsidRDefault="00166F40">
          <w:pPr>
            <w:pStyle w:val="Innehll3"/>
            <w:tabs>
              <w:tab w:val="right" w:leader="dot" w:pos="7586"/>
            </w:tabs>
            <w:rPr>
              <w:rFonts w:eastAsiaTheme="minorEastAsia"/>
              <w:noProof/>
              <w:lang w:eastAsia="sv-SE"/>
            </w:rPr>
          </w:pPr>
          <w:hyperlink w:anchor="_Toc220943362" w:history="1">
            <w:r w:rsidR="0080325E" w:rsidRPr="001E5EF3">
              <w:rPr>
                <w:rStyle w:val="Hyperlnk"/>
                <w:noProof/>
              </w:rPr>
              <w:t>FC51c. Huvudljussignal och fristående försignal</w:t>
            </w:r>
            <w:r w:rsidR="0080325E">
              <w:rPr>
                <w:noProof/>
                <w:webHidden/>
              </w:rPr>
              <w:tab/>
            </w:r>
            <w:r w:rsidR="0080325E">
              <w:rPr>
                <w:noProof/>
                <w:webHidden/>
              </w:rPr>
              <w:fldChar w:fldCharType="begin"/>
            </w:r>
            <w:r w:rsidR="0080325E">
              <w:rPr>
                <w:noProof/>
                <w:webHidden/>
              </w:rPr>
              <w:instrText xml:space="preserve"> PAGEREF _Toc220943362 \h </w:instrText>
            </w:r>
            <w:r w:rsidR="0080325E">
              <w:rPr>
                <w:noProof/>
                <w:webHidden/>
              </w:rPr>
            </w:r>
            <w:r w:rsidR="0080325E">
              <w:rPr>
                <w:noProof/>
                <w:webHidden/>
              </w:rPr>
              <w:fldChar w:fldCharType="separate"/>
            </w:r>
            <w:r w:rsidR="0080325E">
              <w:rPr>
                <w:noProof/>
                <w:webHidden/>
              </w:rPr>
              <w:t>308</w:t>
            </w:r>
            <w:r w:rsidR="0080325E">
              <w:rPr>
                <w:noProof/>
                <w:webHidden/>
              </w:rPr>
              <w:fldChar w:fldCharType="end"/>
            </w:r>
          </w:hyperlink>
        </w:p>
        <w:p w14:paraId="446AF9A5" w14:textId="6AF431B1" w:rsidR="0080325E" w:rsidRDefault="00166F40">
          <w:pPr>
            <w:pStyle w:val="Innehll3"/>
            <w:tabs>
              <w:tab w:val="right" w:leader="dot" w:pos="7586"/>
            </w:tabs>
            <w:rPr>
              <w:rFonts w:eastAsiaTheme="minorEastAsia"/>
              <w:noProof/>
              <w:lang w:eastAsia="sv-SE"/>
            </w:rPr>
          </w:pPr>
          <w:hyperlink w:anchor="_Toc220943363" w:history="1">
            <w:r w:rsidR="0080325E" w:rsidRPr="001E5EF3">
              <w:rPr>
                <w:rStyle w:val="Hyperlnk"/>
                <w:noProof/>
              </w:rPr>
              <w:t>FC51d. Huvuddvärgsignal</w:t>
            </w:r>
            <w:r w:rsidR="0080325E">
              <w:rPr>
                <w:noProof/>
                <w:webHidden/>
              </w:rPr>
              <w:tab/>
            </w:r>
            <w:r w:rsidR="0080325E">
              <w:rPr>
                <w:noProof/>
                <w:webHidden/>
              </w:rPr>
              <w:fldChar w:fldCharType="begin"/>
            </w:r>
            <w:r w:rsidR="0080325E">
              <w:rPr>
                <w:noProof/>
                <w:webHidden/>
              </w:rPr>
              <w:instrText xml:space="preserve"> PAGEREF _Toc220943363 \h </w:instrText>
            </w:r>
            <w:r w:rsidR="0080325E">
              <w:rPr>
                <w:noProof/>
                <w:webHidden/>
              </w:rPr>
            </w:r>
            <w:r w:rsidR="0080325E">
              <w:rPr>
                <w:noProof/>
                <w:webHidden/>
              </w:rPr>
              <w:fldChar w:fldCharType="separate"/>
            </w:r>
            <w:r w:rsidR="0080325E">
              <w:rPr>
                <w:noProof/>
                <w:webHidden/>
              </w:rPr>
              <w:t>308</w:t>
            </w:r>
            <w:r w:rsidR="0080325E">
              <w:rPr>
                <w:noProof/>
                <w:webHidden/>
              </w:rPr>
              <w:fldChar w:fldCharType="end"/>
            </w:r>
          </w:hyperlink>
        </w:p>
        <w:p w14:paraId="56F7FC0B" w14:textId="3F52B8B7" w:rsidR="0080325E" w:rsidRDefault="00166F40">
          <w:pPr>
            <w:pStyle w:val="Innehll3"/>
            <w:tabs>
              <w:tab w:val="right" w:leader="dot" w:pos="7586"/>
            </w:tabs>
            <w:rPr>
              <w:rFonts w:eastAsiaTheme="minorEastAsia"/>
              <w:noProof/>
              <w:lang w:eastAsia="sv-SE"/>
            </w:rPr>
          </w:pPr>
          <w:hyperlink w:anchor="_Toc220943364" w:history="1">
            <w:r w:rsidR="0080325E" w:rsidRPr="001E5EF3">
              <w:rPr>
                <w:rStyle w:val="Hyperlnk"/>
                <w:noProof/>
              </w:rPr>
              <w:t>FC51e Slutpunktsstopplykta</w:t>
            </w:r>
            <w:r w:rsidR="0080325E">
              <w:rPr>
                <w:noProof/>
                <w:webHidden/>
              </w:rPr>
              <w:tab/>
            </w:r>
            <w:r w:rsidR="0080325E">
              <w:rPr>
                <w:noProof/>
                <w:webHidden/>
              </w:rPr>
              <w:fldChar w:fldCharType="begin"/>
            </w:r>
            <w:r w:rsidR="0080325E">
              <w:rPr>
                <w:noProof/>
                <w:webHidden/>
              </w:rPr>
              <w:instrText xml:space="preserve"> PAGEREF _Toc220943364 \h </w:instrText>
            </w:r>
            <w:r w:rsidR="0080325E">
              <w:rPr>
                <w:noProof/>
                <w:webHidden/>
              </w:rPr>
            </w:r>
            <w:r w:rsidR="0080325E">
              <w:rPr>
                <w:noProof/>
                <w:webHidden/>
              </w:rPr>
              <w:fldChar w:fldCharType="separate"/>
            </w:r>
            <w:r w:rsidR="0080325E">
              <w:rPr>
                <w:noProof/>
                <w:webHidden/>
              </w:rPr>
              <w:t>308</w:t>
            </w:r>
            <w:r w:rsidR="0080325E">
              <w:rPr>
                <w:noProof/>
                <w:webHidden/>
              </w:rPr>
              <w:fldChar w:fldCharType="end"/>
            </w:r>
          </w:hyperlink>
        </w:p>
        <w:p w14:paraId="028D0851" w14:textId="5D6E52B1" w:rsidR="0080325E" w:rsidRDefault="00166F40">
          <w:pPr>
            <w:pStyle w:val="Innehll3"/>
            <w:tabs>
              <w:tab w:val="right" w:leader="dot" w:pos="7586"/>
            </w:tabs>
            <w:rPr>
              <w:rFonts w:eastAsiaTheme="minorEastAsia"/>
              <w:noProof/>
              <w:lang w:eastAsia="sv-SE"/>
            </w:rPr>
          </w:pPr>
          <w:hyperlink w:anchor="_Toc220943365" w:history="1">
            <w:r w:rsidR="0080325E" w:rsidRPr="001E5EF3">
              <w:rPr>
                <w:rStyle w:val="Hyperlnk"/>
                <w:noProof/>
              </w:rPr>
              <w:t>FC51f. Repetersignal</w:t>
            </w:r>
            <w:r w:rsidR="0080325E">
              <w:rPr>
                <w:noProof/>
                <w:webHidden/>
              </w:rPr>
              <w:tab/>
            </w:r>
            <w:r w:rsidR="0080325E">
              <w:rPr>
                <w:noProof/>
                <w:webHidden/>
              </w:rPr>
              <w:fldChar w:fldCharType="begin"/>
            </w:r>
            <w:r w:rsidR="0080325E">
              <w:rPr>
                <w:noProof/>
                <w:webHidden/>
              </w:rPr>
              <w:instrText xml:space="preserve"> PAGEREF _Toc220943365 \h </w:instrText>
            </w:r>
            <w:r w:rsidR="0080325E">
              <w:rPr>
                <w:noProof/>
                <w:webHidden/>
              </w:rPr>
            </w:r>
            <w:r w:rsidR="0080325E">
              <w:rPr>
                <w:noProof/>
                <w:webHidden/>
              </w:rPr>
              <w:fldChar w:fldCharType="separate"/>
            </w:r>
            <w:r w:rsidR="0080325E">
              <w:rPr>
                <w:noProof/>
                <w:webHidden/>
              </w:rPr>
              <w:t>308</w:t>
            </w:r>
            <w:r w:rsidR="0080325E">
              <w:rPr>
                <w:noProof/>
                <w:webHidden/>
              </w:rPr>
              <w:fldChar w:fldCharType="end"/>
            </w:r>
          </w:hyperlink>
        </w:p>
        <w:p w14:paraId="7784C87D" w14:textId="72CA9D28" w:rsidR="0080325E" w:rsidRDefault="00166F40">
          <w:pPr>
            <w:pStyle w:val="Innehll3"/>
            <w:tabs>
              <w:tab w:val="right" w:leader="dot" w:pos="7586"/>
            </w:tabs>
            <w:rPr>
              <w:rFonts w:eastAsiaTheme="minorEastAsia"/>
              <w:noProof/>
              <w:lang w:eastAsia="sv-SE"/>
            </w:rPr>
          </w:pPr>
          <w:hyperlink w:anchor="_Toc220943366" w:history="1">
            <w:r w:rsidR="0080325E" w:rsidRPr="001E5EF3">
              <w:rPr>
                <w:rStyle w:val="Hyperlnk"/>
                <w:noProof/>
              </w:rPr>
              <w:t>FC51g. Tavla</w:t>
            </w:r>
            <w:r w:rsidR="0080325E">
              <w:rPr>
                <w:noProof/>
                <w:webHidden/>
              </w:rPr>
              <w:tab/>
            </w:r>
            <w:r w:rsidR="0080325E">
              <w:rPr>
                <w:noProof/>
                <w:webHidden/>
              </w:rPr>
              <w:fldChar w:fldCharType="begin"/>
            </w:r>
            <w:r w:rsidR="0080325E">
              <w:rPr>
                <w:noProof/>
                <w:webHidden/>
              </w:rPr>
              <w:instrText xml:space="preserve"> PAGEREF _Toc220943366 \h </w:instrText>
            </w:r>
            <w:r w:rsidR="0080325E">
              <w:rPr>
                <w:noProof/>
                <w:webHidden/>
              </w:rPr>
            </w:r>
            <w:r w:rsidR="0080325E">
              <w:rPr>
                <w:noProof/>
                <w:webHidden/>
              </w:rPr>
              <w:fldChar w:fldCharType="separate"/>
            </w:r>
            <w:r w:rsidR="0080325E">
              <w:rPr>
                <w:noProof/>
                <w:webHidden/>
              </w:rPr>
              <w:t>308</w:t>
            </w:r>
            <w:r w:rsidR="0080325E">
              <w:rPr>
                <w:noProof/>
                <w:webHidden/>
              </w:rPr>
              <w:fldChar w:fldCharType="end"/>
            </w:r>
          </w:hyperlink>
        </w:p>
        <w:p w14:paraId="3C0C650A" w14:textId="6421807F" w:rsidR="0080325E" w:rsidRDefault="00166F40">
          <w:pPr>
            <w:pStyle w:val="Innehll3"/>
            <w:tabs>
              <w:tab w:val="right" w:leader="dot" w:pos="7586"/>
            </w:tabs>
            <w:rPr>
              <w:rFonts w:eastAsiaTheme="minorEastAsia"/>
              <w:noProof/>
              <w:lang w:eastAsia="sv-SE"/>
            </w:rPr>
          </w:pPr>
          <w:hyperlink w:anchor="_Toc220943367" w:history="1">
            <w:r w:rsidR="0080325E" w:rsidRPr="001E5EF3">
              <w:rPr>
                <w:rStyle w:val="Hyperlnk"/>
                <w:noProof/>
              </w:rPr>
              <w:t>FC52. Signal för växling</w:t>
            </w:r>
            <w:r w:rsidR="0080325E">
              <w:rPr>
                <w:noProof/>
                <w:webHidden/>
              </w:rPr>
              <w:tab/>
            </w:r>
            <w:r w:rsidR="0080325E">
              <w:rPr>
                <w:noProof/>
                <w:webHidden/>
              </w:rPr>
              <w:fldChar w:fldCharType="begin"/>
            </w:r>
            <w:r w:rsidR="0080325E">
              <w:rPr>
                <w:noProof/>
                <w:webHidden/>
              </w:rPr>
              <w:instrText xml:space="preserve"> PAGEREF _Toc220943367 \h </w:instrText>
            </w:r>
            <w:r w:rsidR="0080325E">
              <w:rPr>
                <w:noProof/>
                <w:webHidden/>
              </w:rPr>
            </w:r>
            <w:r w:rsidR="0080325E">
              <w:rPr>
                <w:noProof/>
                <w:webHidden/>
              </w:rPr>
              <w:fldChar w:fldCharType="separate"/>
            </w:r>
            <w:r w:rsidR="0080325E">
              <w:rPr>
                <w:noProof/>
                <w:webHidden/>
              </w:rPr>
              <w:t>308</w:t>
            </w:r>
            <w:r w:rsidR="0080325E">
              <w:rPr>
                <w:noProof/>
                <w:webHidden/>
              </w:rPr>
              <w:fldChar w:fldCharType="end"/>
            </w:r>
          </w:hyperlink>
        </w:p>
        <w:p w14:paraId="428D0454" w14:textId="0C3FD778" w:rsidR="0080325E" w:rsidRDefault="00166F40">
          <w:pPr>
            <w:pStyle w:val="Innehll3"/>
            <w:tabs>
              <w:tab w:val="right" w:leader="dot" w:pos="7586"/>
            </w:tabs>
            <w:rPr>
              <w:rFonts w:eastAsiaTheme="minorEastAsia"/>
              <w:noProof/>
              <w:lang w:eastAsia="sv-SE"/>
            </w:rPr>
          </w:pPr>
          <w:hyperlink w:anchor="_Toc220943368" w:history="1">
            <w:r w:rsidR="0080325E" w:rsidRPr="001E5EF3">
              <w:rPr>
                <w:rStyle w:val="Hyperlnk"/>
                <w:noProof/>
              </w:rPr>
              <w:t>FC52b. Dvärgsignal</w:t>
            </w:r>
            <w:r w:rsidR="0080325E">
              <w:rPr>
                <w:noProof/>
                <w:webHidden/>
              </w:rPr>
              <w:tab/>
            </w:r>
            <w:r w:rsidR="0080325E">
              <w:rPr>
                <w:noProof/>
                <w:webHidden/>
              </w:rPr>
              <w:fldChar w:fldCharType="begin"/>
            </w:r>
            <w:r w:rsidR="0080325E">
              <w:rPr>
                <w:noProof/>
                <w:webHidden/>
              </w:rPr>
              <w:instrText xml:space="preserve"> PAGEREF _Toc220943368 \h </w:instrText>
            </w:r>
            <w:r w:rsidR="0080325E">
              <w:rPr>
                <w:noProof/>
                <w:webHidden/>
              </w:rPr>
            </w:r>
            <w:r w:rsidR="0080325E">
              <w:rPr>
                <w:noProof/>
                <w:webHidden/>
              </w:rPr>
              <w:fldChar w:fldCharType="separate"/>
            </w:r>
            <w:r w:rsidR="0080325E">
              <w:rPr>
                <w:noProof/>
                <w:webHidden/>
              </w:rPr>
              <w:t>308</w:t>
            </w:r>
            <w:r w:rsidR="0080325E">
              <w:rPr>
                <w:noProof/>
                <w:webHidden/>
              </w:rPr>
              <w:fldChar w:fldCharType="end"/>
            </w:r>
          </w:hyperlink>
        </w:p>
        <w:p w14:paraId="36EBE03C" w14:textId="1CCB1D39" w:rsidR="0080325E" w:rsidRDefault="00166F40">
          <w:pPr>
            <w:pStyle w:val="Innehll3"/>
            <w:tabs>
              <w:tab w:val="right" w:leader="dot" w:pos="7586"/>
            </w:tabs>
            <w:rPr>
              <w:rFonts w:eastAsiaTheme="minorEastAsia"/>
              <w:noProof/>
              <w:lang w:eastAsia="sv-SE"/>
            </w:rPr>
          </w:pPr>
          <w:hyperlink w:anchor="_Toc220943369" w:history="1">
            <w:r w:rsidR="0080325E" w:rsidRPr="001E5EF3">
              <w:rPr>
                <w:rStyle w:val="Hyperlnk"/>
                <w:noProof/>
              </w:rPr>
              <w:t>FC52c. Tavla</w:t>
            </w:r>
            <w:r w:rsidR="0080325E">
              <w:rPr>
                <w:noProof/>
                <w:webHidden/>
              </w:rPr>
              <w:tab/>
            </w:r>
            <w:r w:rsidR="0080325E">
              <w:rPr>
                <w:noProof/>
                <w:webHidden/>
              </w:rPr>
              <w:fldChar w:fldCharType="begin"/>
            </w:r>
            <w:r w:rsidR="0080325E">
              <w:rPr>
                <w:noProof/>
                <w:webHidden/>
              </w:rPr>
              <w:instrText xml:space="preserve"> PAGEREF _Toc220943369 \h </w:instrText>
            </w:r>
            <w:r w:rsidR="0080325E">
              <w:rPr>
                <w:noProof/>
                <w:webHidden/>
              </w:rPr>
            </w:r>
            <w:r w:rsidR="0080325E">
              <w:rPr>
                <w:noProof/>
                <w:webHidden/>
              </w:rPr>
              <w:fldChar w:fldCharType="separate"/>
            </w:r>
            <w:r w:rsidR="0080325E">
              <w:rPr>
                <w:noProof/>
                <w:webHidden/>
              </w:rPr>
              <w:t>308</w:t>
            </w:r>
            <w:r w:rsidR="0080325E">
              <w:rPr>
                <w:noProof/>
                <w:webHidden/>
              </w:rPr>
              <w:fldChar w:fldCharType="end"/>
            </w:r>
          </w:hyperlink>
        </w:p>
        <w:p w14:paraId="12062FD9" w14:textId="259A1E9A" w:rsidR="0080325E" w:rsidRDefault="00166F40">
          <w:pPr>
            <w:pStyle w:val="Innehll3"/>
            <w:tabs>
              <w:tab w:val="right" w:leader="dot" w:pos="7586"/>
            </w:tabs>
            <w:rPr>
              <w:rFonts w:eastAsiaTheme="minorEastAsia"/>
              <w:noProof/>
              <w:lang w:eastAsia="sv-SE"/>
            </w:rPr>
          </w:pPr>
          <w:hyperlink w:anchor="_Toc220943370" w:history="1">
            <w:r w:rsidR="0080325E" w:rsidRPr="001E5EF3">
              <w:rPr>
                <w:rStyle w:val="Hyperlnk"/>
                <w:noProof/>
              </w:rPr>
              <w:t>FC53. Signal, övrigt</w:t>
            </w:r>
            <w:r w:rsidR="0080325E">
              <w:rPr>
                <w:noProof/>
                <w:webHidden/>
              </w:rPr>
              <w:tab/>
            </w:r>
            <w:r w:rsidR="0080325E">
              <w:rPr>
                <w:noProof/>
                <w:webHidden/>
              </w:rPr>
              <w:fldChar w:fldCharType="begin"/>
            </w:r>
            <w:r w:rsidR="0080325E">
              <w:rPr>
                <w:noProof/>
                <w:webHidden/>
              </w:rPr>
              <w:instrText xml:space="preserve"> PAGEREF _Toc220943370 \h </w:instrText>
            </w:r>
            <w:r w:rsidR="0080325E">
              <w:rPr>
                <w:noProof/>
                <w:webHidden/>
              </w:rPr>
            </w:r>
            <w:r w:rsidR="0080325E">
              <w:rPr>
                <w:noProof/>
                <w:webHidden/>
              </w:rPr>
              <w:fldChar w:fldCharType="separate"/>
            </w:r>
            <w:r w:rsidR="0080325E">
              <w:rPr>
                <w:noProof/>
                <w:webHidden/>
              </w:rPr>
              <w:t>308</w:t>
            </w:r>
            <w:r w:rsidR="0080325E">
              <w:rPr>
                <w:noProof/>
                <w:webHidden/>
              </w:rPr>
              <w:fldChar w:fldCharType="end"/>
            </w:r>
          </w:hyperlink>
        </w:p>
        <w:p w14:paraId="12664757" w14:textId="7C87718F" w:rsidR="0080325E" w:rsidRDefault="00166F40">
          <w:pPr>
            <w:pStyle w:val="Innehll3"/>
            <w:tabs>
              <w:tab w:val="right" w:leader="dot" w:pos="7586"/>
            </w:tabs>
            <w:rPr>
              <w:rFonts w:eastAsiaTheme="minorEastAsia"/>
              <w:noProof/>
              <w:lang w:eastAsia="sv-SE"/>
            </w:rPr>
          </w:pPr>
          <w:hyperlink w:anchor="_Toc220943371" w:history="1">
            <w:r w:rsidR="0080325E" w:rsidRPr="001E5EF3">
              <w:rPr>
                <w:rStyle w:val="Hyperlnk"/>
                <w:noProof/>
              </w:rPr>
              <w:t>FC53b. Stopplykta</w:t>
            </w:r>
            <w:r w:rsidR="0080325E">
              <w:rPr>
                <w:noProof/>
                <w:webHidden/>
              </w:rPr>
              <w:tab/>
            </w:r>
            <w:r w:rsidR="0080325E">
              <w:rPr>
                <w:noProof/>
                <w:webHidden/>
              </w:rPr>
              <w:fldChar w:fldCharType="begin"/>
            </w:r>
            <w:r w:rsidR="0080325E">
              <w:rPr>
                <w:noProof/>
                <w:webHidden/>
              </w:rPr>
              <w:instrText xml:space="preserve"> PAGEREF _Toc220943371 \h </w:instrText>
            </w:r>
            <w:r w:rsidR="0080325E">
              <w:rPr>
                <w:noProof/>
                <w:webHidden/>
              </w:rPr>
            </w:r>
            <w:r w:rsidR="0080325E">
              <w:rPr>
                <w:noProof/>
                <w:webHidden/>
              </w:rPr>
              <w:fldChar w:fldCharType="separate"/>
            </w:r>
            <w:r w:rsidR="0080325E">
              <w:rPr>
                <w:noProof/>
                <w:webHidden/>
              </w:rPr>
              <w:t>308</w:t>
            </w:r>
            <w:r w:rsidR="0080325E">
              <w:rPr>
                <w:noProof/>
                <w:webHidden/>
              </w:rPr>
              <w:fldChar w:fldCharType="end"/>
            </w:r>
          </w:hyperlink>
        </w:p>
        <w:p w14:paraId="78CB8E39" w14:textId="2552B5CF" w:rsidR="0080325E" w:rsidRDefault="00166F40">
          <w:pPr>
            <w:pStyle w:val="Innehll3"/>
            <w:tabs>
              <w:tab w:val="right" w:leader="dot" w:pos="7586"/>
            </w:tabs>
            <w:rPr>
              <w:rFonts w:eastAsiaTheme="minorEastAsia"/>
              <w:noProof/>
              <w:lang w:eastAsia="sv-SE"/>
            </w:rPr>
          </w:pPr>
          <w:hyperlink w:anchor="_Toc220943372" w:history="1">
            <w:r w:rsidR="0080325E" w:rsidRPr="001E5EF3">
              <w:rPr>
                <w:rStyle w:val="Hyperlnk"/>
                <w:noProof/>
              </w:rPr>
              <w:t>FC53c. Signal för vägskyddsanläggning</w:t>
            </w:r>
            <w:r w:rsidR="0080325E">
              <w:rPr>
                <w:noProof/>
                <w:webHidden/>
              </w:rPr>
              <w:tab/>
            </w:r>
            <w:r w:rsidR="0080325E">
              <w:rPr>
                <w:noProof/>
                <w:webHidden/>
              </w:rPr>
              <w:fldChar w:fldCharType="begin"/>
            </w:r>
            <w:r w:rsidR="0080325E">
              <w:rPr>
                <w:noProof/>
                <w:webHidden/>
              </w:rPr>
              <w:instrText xml:space="preserve"> PAGEREF _Toc220943372 \h </w:instrText>
            </w:r>
            <w:r w:rsidR="0080325E">
              <w:rPr>
                <w:noProof/>
                <w:webHidden/>
              </w:rPr>
            </w:r>
            <w:r w:rsidR="0080325E">
              <w:rPr>
                <w:noProof/>
                <w:webHidden/>
              </w:rPr>
              <w:fldChar w:fldCharType="separate"/>
            </w:r>
            <w:r w:rsidR="0080325E">
              <w:rPr>
                <w:noProof/>
                <w:webHidden/>
              </w:rPr>
              <w:t>309</w:t>
            </w:r>
            <w:r w:rsidR="0080325E">
              <w:rPr>
                <w:noProof/>
                <w:webHidden/>
              </w:rPr>
              <w:fldChar w:fldCharType="end"/>
            </w:r>
          </w:hyperlink>
        </w:p>
        <w:p w14:paraId="341C14B2" w14:textId="628C9A1E" w:rsidR="0080325E" w:rsidRDefault="00166F40">
          <w:pPr>
            <w:pStyle w:val="Innehll3"/>
            <w:tabs>
              <w:tab w:val="right" w:leader="dot" w:pos="7586"/>
            </w:tabs>
            <w:rPr>
              <w:rFonts w:eastAsiaTheme="minorEastAsia"/>
              <w:noProof/>
              <w:lang w:eastAsia="sv-SE"/>
            </w:rPr>
          </w:pPr>
          <w:hyperlink w:anchor="_Toc220943373" w:history="1">
            <w:r w:rsidR="0080325E" w:rsidRPr="001E5EF3">
              <w:rPr>
                <w:rStyle w:val="Hyperlnk"/>
                <w:noProof/>
              </w:rPr>
              <w:t>FC53d. Brosignal</w:t>
            </w:r>
            <w:r w:rsidR="0080325E">
              <w:rPr>
                <w:noProof/>
                <w:webHidden/>
              </w:rPr>
              <w:tab/>
            </w:r>
            <w:r w:rsidR="0080325E">
              <w:rPr>
                <w:noProof/>
                <w:webHidden/>
              </w:rPr>
              <w:fldChar w:fldCharType="begin"/>
            </w:r>
            <w:r w:rsidR="0080325E">
              <w:rPr>
                <w:noProof/>
                <w:webHidden/>
              </w:rPr>
              <w:instrText xml:space="preserve"> PAGEREF _Toc220943373 \h </w:instrText>
            </w:r>
            <w:r w:rsidR="0080325E">
              <w:rPr>
                <w:noProof/>
                <w:webHidden/>
              </w:rPr>
            </w:r>
            <w:r w:rsidR="0080325E">
              <w:rPr>
                <w:noProof/>
                <w:webHidden/>
              </w:rPr>
              <w:fldChar w:fldCharType="separate"/>
            </w:r>
            <w:r w:rsidR="0080325E">
              <w:rPr>
                <w:noProof/>
                <w:webHidden/>
              </w:rPr>
              <w:t>309</w:t>
            </w:r>
            <w:r w:rsidR="0080325E">
              <w:rPr>
                <w:noProof/>
                <w:webHidden/>
              </w:rPr>
              <w:fldChar w:fldCharType="end"/>
            </w:r>
          </w:hyperlink>
        </w:p>
        <w:p w14:paraId="3452D166" w14:textId="5EF45767" w:rsidR="0080325E" w:rsidRDefault="00166F40">
          <w:pPr>
            <w:pStyle w:val="Innehll3"/>
            <w:tabs>
              <w:tab w:val="right" w:leader="dot" w:pos="7586"/>
            </w:tabs>
            <w:rPr>
              <w:rFonts w:eastAsiaTheme="minorEastAsia"/>
              <w:noProof/>
              <w:lang w:eastAsia="sv-SE"/>
            </w:rPr>
          </w:pPr>
          <w:hyperlink w:anchor="_Toc220943374" w:history="1">
            <w:r w:rsidR="0080325E" w:rsidRPr="001E5EF3">
              <w:rPr>
                <w:rStyle w:val="Hyperlnk"/>
                <w:noProof/>
              </w:rPr>
              <w:t>FC53e. Riktningssignal</w:t>
            </w:r>
            <w:r w:rsidR="0080325E">
              <w:rPr>
                <w:noProof/>
                <w:webHidden/>
              </w:rPr>
              <w:tab/>
            </w:r>
            <w:r w:rsidR="0080325E">
              <w:rPr>
                <w:noProof/>
                <w:webHidden/>
              </w:rPr>
              <w:fldChar w:fldCharType="begin"/>
            </w:r>
            <w:r w:rsidR="0080325E">
              <w:rPr>
                <w:noProof/>
                <w:webHidden/>
              </w:rPr>
              <w:instrText xml:space="preserve"> PAGEREF _Toc220943374 \h </w:instrText>
            </w:r>
            <w:r w:rsidR="0080325E">
              <w:rPr>
                <w:noProof/>
                <w:webHidden/>
              </w:rPr>
            </w:r>
            <w:r w:rsidR="0080325E">
              <w:rPr>
                <w:noProof/>
                <w:webHidden/>
              </w:rPr>
              <w:fldChar w:fldCharType="separate"/>
            </w:r>
            <w:r w:rsidR="0080325E">
              <w:rPr>
                <w:noProof/>
                <w:webHidden/>
              </w:rPr>
              <w:t>309</w:t>
            </w:r>
            <w:r w:rsidR="0080325E">
              <w:rPr>
                <w:noProof/>
                <w:webHidden/>
              </w:rPr>
              <w:fldChar w:fldCharType="end"/>
            </w:r>
          </w:hyperlink>
        </w:p>
        <w:p w14:paraId="6837FCA3" w14:textId="7B1BB784" w:rsidR="0080325E" w:rsidRDefault="00166F40">
          <w:pPr>
            <w:pStyle w:val="Innehll3"/>
            <w:tabs>
              <w:tab w:val="right" w:leader="dot" w:pos="7586"/>
            </w:tabs>
            <w:rPr>
              <w:rFonts w:eastAsiaTheme="minorEastAsia"/>
              <w:noProof/>
              <w:lang w:eastAsia="sv-SE"/>
            </w:rPr>
          </w:pPr>
          <w:hyperlink w:anchor="_Toc220943375" w:history="1">
            <w:r w:rsidR="0080325E" w:rsidRPr="001E5EF3">
              <w:rPr>
                <w:rStyle w:val="Hyperlnk"/>
                <w:noProof/>
              </w:rPr>
              <w:t>FC53f. Skredvarningsstopplykta</w:t>
            </w:r>
            <w:r w:rsidR="0080325E">
              <w:rPr>
                <w:noProof/>
                <w:webHidden/>
              </w:rPr>
              <w:tab/>
            </w:r>
            <w:r w:rsidR="0080325E">
              <w:rPr>
                <w:noProof/>
                <w:webHidden/>
              </w:rPr>
              <w:fldChar w:fldCharType="begin"/>
            </w:r>
            <w:r w:rsidR="0080325E">
              <w:rPr>
                <w:noProof/>
                <w:webHidden/>
              </w:rPr>
              <w:instrText xml:space="preserve"> PAGEREF _Toc220943375 \h </w:instrText>
            </w:r>
            <w:r w:rsidR="0080325E">
              <w:rPr>
                <w:noProof/>
                <w:webHidden/>
              </w:rPr>
            </w:r>
            <w:r w:rsidR="0080325E">
              <w:rPr>
                <w:noProof/>
                <w:webHidden/>
              </w:rPr>
              <w:fldChar w:fldCharType="separate"/>
            </w:r>
            <w:r w:rsidR="0080325E">
              <w:rPr>
                <w:noProof/>
                <w:webHidden/>
              </w:rPr>
              <w:t>309</w:t>
            </w:r>
            <w:r w:rsidR="0080325E">
              <w:rPr>
                <w:noProof/>
                <w:webHidden/>
              </w:rPr>
              <w:fldChar w:fldCharType="end"/>
            </w:r>
          </w:hyperlink>
        </w:p>
        <w:p w14:paraId="46E3D71A" w14:textId="09C16E21" w:rsidR="0080325E" w:rsidRDefault="00166F40">
          <w:pPr>
            <w:pStyle w:val="Innehll3"/>
            <w:tabs>
              <w:tab w:val="right" w:leader="dot" w:pos="7586"/>
            </w:tabs>
            <w:rPr>
              <w:rFonts w:eastAsiaTheme="minorEastAsia"/>
              <w:noProof/>
              <w:lang w:eastAsia="sv-SE"/>
            </w:rPr>
          </w:pPr>
          <w:hyperlink w:anchor="_Toc220943376" w:history="1">
            <w:r w:rsidR="0080325E" w:rsidRPr="001E5EF3">
              <w:rPr>
                <w:rStyle w:val="Hyperlnk"/>
                <w:noProof/>
              </w:rPr>
              <w:t>FC54. ATC/ETCS</w:t>
            </w:r>
            <w:r w:rsidR="0080325E">
              <w:rPr>
                <w:noProof/>
                <w:webHidden/>
              </w:rPr>
              <w:tab/>
            </w:r>
            <w:r w:rsidR="0080325E">
              <w:rPr>
                <w:noProof/>
                <w:webHidden/>
              </w:rPr>
              <w:fldChar w:fldCharType="begin"/>
            </w:r>
            <w:r w:rsidR="0080325E">
              <w:rPr>
                <w:noProof/>
                <w:webHidden/>
              </w:rPr>
              <w:instrText xml:space="preserve"> PAGEREF _Toc220943376 \h </w:instrText>
            </w:r>
            <w:r w:rsidR="0080325E">
              <w:rPr>
                <w:noProof/>
                <w:webHidden/>
              </w:rPr>
            </w:r>
            <w:r w:rsidR="0080325E">
              <w:rPr>
                <w:noProof/>
                <w:webHidden/>
              </w:rPr>
              <w:fldChar w:fldCharType="separate"/>
            </w:r>
            <w:r w:rsidR="0080325E">
              <w:rPr>
                <w:noProof/>
                <w:webHidden/>
              </w:rPr>
              <w:t>309</w:t>
            </w:r>
            <w:r w:rsidR="0080325E">
              <w:rPr>
                <w:noProof/>
                <w:webHidden/>
              </w:rPr>
              <w:fldChar w:fldCharType="end"/>
            </w:r>
          </w:hyperlink>
        </w:p>
        <w:p w14:paraId="2DBFCAC7" w14:textId="1CA84539" w:rsidR="0080325E" w:rsidRDefault="00166F40">
          <w:pPr>
            <w:pStyle w:val="Innehll3"/>
            <w:tabs>
              <w:tab w:val="right" w:leader="dot" w:pos="7586"/>
            </w:tabs>
            <w:rPr>
              <w:rFonts w:eastAsiaTheme="minorEastAsia"/>
              <w:noProof/>
              <w:lang w:eastAsia="sv-SE"/>
            </w:rPr>
          </w:pPr>
          <w:hyperlink w:anchor="_Toc220943377" w:history="1">
            <w:r w:rsidR="0080325E" w:rsidRPr="001E5EF3">
              <w:rPr>
                <w:rStyle w:val="Hyperlnk"/>
                <w:noProof/>
              </w:rPr>
              <w:t>FC54b. ATC-kodare</w:t>
            </w:r>
            <w:r w:rsidR="0080325E">
              <w:rPr>
                <w:noProof/>
                <w:webHidden/>
              </w:rPr>
              <w:tab/>
            </w:r>
            <w:r w:rsidR="0080325E">
              <w:rPr>
                <w:noProof/>
                <w:webHidden/>
              </w:rPr>
              <w:fldChar w:fldCharType="begin"/>
            </w:r>
            <w:r w:rsidR="0080325E">
              <w:rPr>
                <w:noProof/>
                <w:webHidden/>
              </w:rPr>
              <w:instrText xml:space="preserve"> PAGEREF _Toc220943377 \h </w:instrText>
            </w:r>
            <w:r w:rsidR="0080325E">
              <w:rPr>
                <w:noProof/>
                <w:webHidden/>
              </w:rPr>
            </w:r>
            <w:r w:rsidR="0080325E">
              <w:rPr>
                <w:noProof/>
                <w:webHidden/>
              </w:rPr>
              <w:fldChar w:fldCharType="separate"/>
            </w:r>
            <w:r w:rsidR="0080325E">
              <w:rPr>
                <w:noProof/>
                <w:webHidden/>
              </w:rPr>
              <w:t>310</w:t>
            </w:r>
            <w:r w:rsidR="0080325E">
              <w:rPr>
                <w:noProof/>
                <w:webHidden/>
              </w:rPr>
              <w:fldChar w:fldCharType="end"/>
            </w:r>
          </w:hyperlink>
        </w:p>
        <w:p w14:paraId="31D2EEF7" w14:textId="43C8790D" w:rsidR="0080325E" w:rsidRDefault="00166F40">
          <w:pPr>
            <w:pStyle w:val="Innehll3"/>
            <w:tabs>
              <w:tab w:val="right" w:leader="dot" w:pos="7586"/>
            </w:tabs>
            <w:rPr>
              <w:rFonts w:eastAsiaTheme="minorEastAsia"/>
              <w:noProof/>
              <w:lang w:eastAsia="sv-SE"/>
            </w:rPr>
          </w:pPr>
          <w:hyperlink w:anchor="_Toc220943378" w:history="1">
            <w:r w:rsidR="0080325E" w:rsidRPr="001E5EF3">
              <w:rPr>
                <w:rStyle w:val="Hyperlnk"/>
                <w:noProof/>
              </w:rPr>
              <w:t>FC54c. ATC-balis</w:t>
            </w:r>
            <w:r w:rsidR="0080325E">
              <w:rPr>
                <w:noProof/>
                <w:webHidden/>
              </w:rPr>
              <w:tab/>
            </w:r>
            <w:r w:rsidR="0080325E">
              <w:rPr>
                <w:noProof/>
                <w:webHidden/>
              </w:rPr>
              <w:fldChar w:fldCharType="begin"/>
            </w:r>
            <w:r w:rsidR="0080325E">
              <w:rPr>
                <w:noProof/>
                <w:webHidden/>
              </w:rPr>
              <w:instrText xml:space="preserve"> PAGEREF _Toc220943378 \h </w:instrText>
            </w:r>
            <w:r w:rsidR="0080325E">
              <w:rPr>
                <w:noProof/>
                <w:webHidden/>
              </w:rPr>
            </w:r>
            <w:r w:rsidR="0080325E">
              <w:rPr>
                <w:noProof/>
                <w:webHidden/>
              </w:rPr>
              <w:fldChar w:fldCharType="separate"/>
            </w:r>
            <w:r w:rsidR="0080325E">
              <w:rPr>
                <w:noProof/>
                <w:webHidden/>
              </w:rPr>
              <w:t>310</w:t>
            </w:r>
            <w:r w:rsidR="0080325E">
              <w:rPr>
                <w:noProof/>
                <w:webHidden/>
              </w:rPr>
              <w:fldChar w:fldCharType="end"/>
            </w:r>
          </w:hyperlink>
        </w:p>
        <w:p w14:paraId="042635D4" w14:textId="78D5871C" w:rsidR="0080325E" w:rsidRDefault="00166F40">
          <w:pPr>
            <w:pStyle w:val="Innehll3"/>
            <w:tabs>
              <w:tab w:val="right" w:leader="dot" w:pos="7586"/>
            </w:tabs>
            <w:rPr>
              <w:rFonts w:eastAsiaTheme="minorEastAsia"/>
              <w:noProof/>
              <w:lang w:eastAsia="sv-SE"/>
            </w:rPr>
          </w:pPr>
          <w:hyperlink w:anchor="_Toc220943379" w:history="1">
            <w:r w:rsidR="0080325E" w:rsidRPr="001E5EF3">
              <w:rPr>
                <w:rStyle w:val="Hyperlnk"/>
                <w:noProof/>
              </w:rPr>
              <w:t>FC54d ETCS-kodare</w:t>
            </w:r>
            <w:r w:rsidR="0080325E">
              <w:rPr>
                <w:noProof/>
                <w:webHidden/>
              </w:rPr>
              <w:tab/>
            </w:r>
            <w:r w:rsidR="0080325E">
              <w:rPr>
                <w:noProof/>
                <w:webHidden/>
              </w:rPr>
              <w:fldChar w:fldCharType="begin"/>
            </w:r>
            <w:r w:rsidR="0080325E">
              <w:rPr>
                <w:noProof/>
                <w:webHidden/>
              </w:rPr>
              <w:instrText xml:space="preserve"> PAGEREF _Toc220943379 \h </w:instrText>
            </w:r>
            <w:r w:rsidR="0080325E">
              <w:rPr>
                <w:noProof/>
                <w:webHidden/>
              </w:rPr>
            </w:r>
            <w:r w:rsidR="0080325E">
              <w:rPr>
                <w:noProof/>
                <w:webHidden/>
              </w:rPr>
              <w:fldChar w:fldCharType="separate"/>
            </w:r>
            <w:r w:rsidR="0080325E">
              <w:rPr>
                <w:noProof/>
                <w:webHidden/>
              </w:rPr>
              <w:t>311</w:t>
            </w:r>
            <w:r w:rsidR="0080325E">
              <w:rPr>
                <w:noProof/>
                <w:webHidden/>
              </w:rPr>
              <w:fldChar w:fldCharType="end"/>
            </w:r>
          </w:hyperlink>
        </w:p>
        <w:p w14:paraId="48EBAD0E" w14:textId="3E1F8D13" w:rsidR="0080325E" w:rsidRDefault="00166F40">
          <w:pPr>
            <w:pStyle w:val="Innehll3"/>
            <w:tabs>
              <w:tab w:val="right" w:leader="dot" w:pos="7586"/>
            </w:tabs>
            <w:rPr>
              <w:rFonts w:eastAsiaTheme="minorEastAsia"/>
              <w:noProof/>
              <w:lang w:eastAsia="sv-SE"/>
            </w:rPr>
          </w:pPr>
          <w:hyperlink w:anchor="_Toc220943380" w:history="1">
            <w:r w:rsidR="0080325E" w:rsidRPr="001E5EF3">
              <w:rPr>
                <w:rStyle w:val="Hyperlnk"/>
                <w:noProof/>
              </w:rPr>
              <w:t>FC54e ETCS-balis</w:t>
            </w:r>
            <w:r w:rsidR="0080325E">
              <w:rPr>
                <w:noProof/>
                <w:webHidden/>
              </w:rPr>
              <w:tab/>
            </w:r>
            <w:r w:rsidR="0080325E">
              <w:rPr>
                <w:noProof/>
                <w:webHidden/>
              </w:rPr>
              <w:fldChar w:fldCharType="begin"/>
            </w:r>
            <w:r w:rsidR="0080325E">
              <w:rPr>
                <w:noProof/>
                <w:webHidden/>
              </w:rPr>
              <w:instrText xml:space="preserve"> PAGEREF _Toc220943380 \h </w:instrText>
            </w:r>
            <w:r w:rsidR="0080325E">
              <w:rPr>
                <w:noProof/>
                <w:webHidden/>
              </w:rPr>
            </w:r>
            <w:r w:rsidR="0080325E">
              <w:rPr>
                <w:noProof/>
                <w:webHidden/>
              </w:rPr>
              <w:fldChar w:fldCharType="separate"/>
            </w:r>
            <w:r w:rsidR="0080325E">
              <w:rPr>
                <w:noProof/>
                <w:webHidden/>
              </w:rPr>
              <w:t>311</w:t>
            </w:r>
            <w:r w:rsidR="0080325E">
              <w:rPr>
                <w:noProof/>
                <w:webHidden/>
              </w:rPr>
              <w:fldChar w:fldCharType="end"/>
            </w:r>
          </w:hyperlink>
        </w:p>
        <w:p w14:paraId="145ABDEB" w14:textId="33A567AC" w:rsidR="0080325E" w:rsidRDefault="00166F40">
          <w:pPr>
            <w:pStyle w:val="Innehll3"/>
            <w:tabs>
              <w:tab w:val="right" w:leader="dot" w:pos="7586"/>
            </w:tabs>
            <w:rPr>
              <w:rFonts w:eastAsiaTheme="minorEastAsia"/>
              <w:noProof/>
              <w:lang w:eastAsia="sv-SE"/>
            </w:rPr>
          </w:pPr>
          <w:hyperlink w:anchor="_Toc220943381" w:history="1">
            <w:r w:rsidR="0080325E" w:rsidRPr="001E5EF3">
              <w:rPr>
                <w:rStyle w:val="Hyperlnk"/>
                <w:noProof/>
              </w:rPr>
              <w:t>FC55. Signaltransformatorskåp</w:t>
            </w:r>
            <w:r w:rsidR="0080325E">
              <w:rPr>
                <w:noProof/>
                <w:webHidden/>
              </w:rPr>
              <w:tab/>
            </w:r>
            <w:r w:rsidR="0080325E">
              <w:rPr>
                <w:noProof/>
                <w:webHidden/>
              </w:rPr>
              <w:fldChar w:fldCharType="begin"/>
            </w:r>
            <w:r w:rsidR="0080325E">
              <w:rPr>
                <w:noProof/>
                <w:webHidden/>
              </w:rPr>
              <w:instrText xml:space="preserve"> PAGEREF _Toc220943381 \h </w:instrText>
            </w:r>
            <w:r w:rsidR="0080325E">
              <w:rPr>
                <w:noProof/>
                <w:webHidden/>
              </w:rPr>
            </w:r>
            <w:r w:rsidR="0080325E">
              <w:rPr>
                <w:noProof/>
                <w:webHidden/>
              </w:rPr>
              <w:fldChar w:fldCharType="separate"/>
            </w:r>
            <w:r w:rsidR="0080325E">
              <w:rPr>
                <w:noProof/>
                <w:webHidden/>
              </w:rPr>
              <w:t>311</w:t>
            </w:r>
            <w:r w:rsidR="0080325E">
              <w:rPr>
                <w:noProof/>
                <w:webHidden/>
              </w:rPr>
              <w:fldChar w:fldCharType="end"/>
            </w:r>
          </w:hyperlink>
        </w:p>
        <w:p w14:paraId="78348CF3" w14:textId="323CD5C0" w:rsidR="0080325E" w:rsidRDefault="00166F40">
          <w:pPr>
            <w:pStyle w:val="Innehll3"/>
            <w:tabs>
              <w:tab w:val="right" w:leader="dot" w:pos="7586"/>
            </w:tabs>
            <w:rPr>
              <w:rFonts w:eastAsiaTheme="minorEastAsia"/>
              <w:noProof/>
              <w:lang w:eastAsia="sv-SE"/>
            </w:rPr>
          </w:pPr>
          <w:hyperlink w:anchor="_Toc220943382" w:history="1">
            <w:r w:rsidR="0080325E" w:rsidRPr="001E5EF3">
              <w:rPr>
                <w:rStyle w:val="Hyperlnk"/>
                <w:noProof/>
              </w:rPr>
              <w:t>FC56. Kabel</w:t>
            </w:r>
            <w:r w:rsidR="0080325E">
              <w:rPr>
                <w:noProof/>
                <w:webHidden/>
              </w:rPr>
              <w:tab/>
            </w:r>
            <w:r w:rsidR="0080325E">
              <w:rPr>
                <w:noProof/>
                <w:webHidden/>
              </w:rPr>
              <w:fldChar w:fldCharType="begin"/>
            </w:r>
            <w:r w:rsidR="0080325E">
              <w:rPr>
                <w:noProof/>
                <w:webHidden/>
              </w:rPr>
              <w:instrText xml:space="preserve"> PAGEREF _Toc220943382 \h </w:instrText>
            </w:r>
            <w:r w:rsidR="0080325E">
              <w:rPr>
                <w:noProof/>
                <w:webHidden/>
              </w:rPr>
            </w:r>
            <w:r w:rsidR="0080325E">
              <w:rPr>
                <w:noProof/>
                <w:webHidden/>
              </w:rPr>
              <w:fldChar w:fldCharType="separate"/>
            </w:r>
            <w:r w:rsidR="0080325E">
              <w:rPr>
                <w:noProof/>
                <w:webHidden/>
              </w:rPr>
              <w:t>311</w:t>
            </w:r>
            <w:r w:rsidR="0080325E">
              <w:rPr>
                <w:noProof/>
                <w:webHidden/>
              </w:rPr>
              <w:fldChar w:fldCharType="end"/>
            </w:r>
          </w:hyperlink>
        </w:p>
        <w:p w14:paraId="13104968" w14:textId="7E4C13DD" w:rsidR="0080325E" w:rsidRDefault="00166F40">
          <w:pPr>
            <w:pStyle w:val="Innehll3"/>
            <w:tabs>
              <w:tab w:val="right" w:leader="dot" w:pos="7586"/>
            </w:tabs>
            <w:rPr>
              <w:rFonts w:eastAsiaTheme="minorEastAsia"/>
              <w:noProof/>
              <w:lang w:eastAsia="sv-SE"/>
            </w:rPr>
          </w:pPr>
          <w:hyperlink w:anchor="_Toc220943383" w:history="1">
            <w:r w:rsidR="0080325E" w:rsidRPr="001E5EF3">
              <w:rPr>
                <w:rStyle w:val="Hyperlnk"/>
                <w:noProof/>
              </w:rPr>
              <w:t>FC57. Tavla</w:t>
            </w:r>
            <w:r w:rsidR="0080325E">
              <w:rPr>
                <w:noProof/>
                <w:webHidden/>
              </w:rPr>
              <w:tab/>
            </w:r>
            <w:r w:rsidR="0080325E">
              <w:rPr>
                <w:noProof/>
                <w:webHidden/>
              </w:rPr>
              <w:fldChar w:fldCharType="begin"/>
            </w:r>
            <w:r w:rsidR="0080325E">
              <w:rPr>
                <w:noProof/>
                <w:webHidden/>
              </w:rPr>
              <w:instrText xml:space="preserve"> PAGEREF _Toc220943383 \h </w:instrText>
            </w:r>
            <w:r w:rsidR="0080325E">
              <w:rPr>
                <w:noProof/>
                <w:webHidden/>
              </w:rPr>
            </w:r>
            <w:r w:rsidR="0080325E">
              <w:rPr>
                <w:noProof/>
                <w:webHidden/>
              </w:rPr>
              <w:fldChar w:fldCharType="separate"/>
            </w:r>
            <w:r w:rsidR="0080325E">
              <w:rPr>
                <w:noProof/>
                <w:webHidden/>
              </w:rPr>
              <w:t>311</w:t>
            </w:r>
            <w:r w:rsidR="0080325E">
              <w:rPr>
                <w:noProof/>
                <w:webHidden/>
              </w:rPr>
              <w:fldChar w:fldCharType="end"/>
            </w:r>
          </w:hyperlink>
        </w:p>
        <w:p w14:paraId="72DCC975" w14:textId="0A44DB5A" w:rsidR="0080325E" w:rsidRDefault="00166F40">
          <w:pPr>
            <w:pStyle w:val="Innehll3"/>
            <w:tabs>
              <w:tab w:val="right" w:leader="dot" w:pos="7586"/>
            </w:tabs>
            <w:rPr>
              <w:rFonts w:eastAsiaTheme="minorEastAsia"/>
              <w:noProof/>
              <w:lang w:eastAsia="sv-SE"/>
            </w:rPr>
          </w:pPr>
          <w:hyperlink w:anchor="_Toc220943384" w:history="1">
            <w:r w:rsidR="0080325E" w:rsidRPr="001E5EF3">
              <w:rPr>
                <w:rStyle w:val="Hyperlnk"/>
                <w:noProof/>
              </w:rPr>
              <w:t>FC6. Vägskyddsanläggning</w:t>
            </w:r>
            <w:r w:rsidR="0080325E">
              <w:rPr>
                <w:noProof/>
                <w:webHidden/>
              </w:rPr>
              <w:tab/>
            </w:r>
            <w:r w:rsidR="0080325E">
              <w:rPr>
                <w:noProof/>
                <w:webHidden/>
              </w:rPr>
              <w:fldChar w:fldCharType="begin"/>
            </w:r>
            <w:r w:rsidR="0080325E">
              <w:rPr>
                <w:noProof/>
                <w:webHidden/>
              </w:rPr>
              <w:instrText xml:space="preserve"> PAGEREF _Toc220943384 \h </w:instrText>
            </w:r>
            <w:r w:rsidR="0080325E">
              <w:rPr>
                <w:noProof/>
                <w:webHidden/>
              </w:rPr>
            </w:r>
            <w:r w:rsidR="0080325E">
              <w:rPr>
                <w:noProof/>
                <w:webHidden/>
              </w:rPr>
              <w:fldChar w:fldCharType="separate"/>
            </w:r>
            <w:r w:rsidR="0080325E">
              <w:rPr>
                <w:noProof/>
                <w:webHidden/>
              </w:rPr>
              <w:t>311</w:t>
            </w:r>
            <w:r w:rsidR="0080325E">
              <w:rPr>
                <w:noProof/>
                <w:webHidden/>
              </w:rPr>
              <w:fldChar w:fldCharType="end"/>
            </w:r>
          </w:hyperlink>
        </w:p>
        <w:p w14:paraId="1B2993EE" w14:textId="1F618C05" w:rsidR="0080325E" w:rsidRDefault="00166F40">
          <w:pPr>
            <w:pStyle w:val="Innehll2"/>
            <w:tabs>
              <w:tab w:val="right" w:leader="dot" w:pos="7586"/>
            </w:tabs>
            <w:rPr>
              <w:rFonts w:eastAsiaTheme="minorEastAsia"/>
              <w:noProof/>
              <w:lang w:eastAsia="sv-SE"/>
            </w:rPr>
          </w:pPr>
          <w:hyperlink w:anchor="_Toc220943385" w:history="1">
            <w:r w:rsidR="0080325E" w:rsidRPr="001E5EF3">
              <w:rPr>
                <w:rStyle w:val="Hyperlnk"/>
                <w:noProof/>
              </w:rPr>
              <w:t>FD. Kraftförsörjning Järnväg</w:t>
            </w:r>
            <w:r w:rsidR="0080325E">
              <w:rPr>
                <w:noProof/>
                <w:webHidden/>
              </w:rPr>
              <w:tab/>
            </w:r>
            <w:r w:rsidR="0080325E">
              <w:rPr>
                <w:noProof/>
                <w:webHidden/>
              </w:rPr>
              <w:fldChar w:fldCharType="begin"/>
            </w:r>
            <w:r w:rsidR="0080325E">
              <w:rPr>
                <w:noProof/>
                <w:webHidden/>
              </w:rPr>
              <w:instrText xml:space="preserve"> PAGEREF _Toc220943385 \h </w:instrText>
            </w:r>
            <w:r w:rsidR="0080325E">
              <w:rPr>
                <w:noProof/>
                <w:webHidden/>
              </w:rPr>
            </w:r>
            <w:r w:rsidR="0080325E">
              <w:rPr>
                <w:noProof/>
                <w:webHidden/>
              </w:rPr>
              <w:fldChar w:fldCharType="separate"/>
            </w:r>
            <w:r w:rsidR="0080325E">
              <w:rPr>
                <w:noProof/>
                <w:webHidden/>
              </w:rPr>
              <w:t>313</w:t>
            </w:r>
            <w:r w:rsidR="0080325E">
              <w:rPr>
                <w:noProof/>
                <w:webHidden/>
              </w:rPr>
              <w:fldChar w:fldCharType="end"/>
            </w:r>
          </w:hyperlink>
        </w:p>
        <w:p w14:paraId="251CBFD8" w14:textId="61B6A28F" w:rsidR="0080325E" w:rsidRDefault="00166F40">
          <w:pPr>
            <w:pStyle w:val="Innehll3"/>
            <w:tabs>
              <w:tab w:val="right" w:leader="dot" w:pos="7586"/>
            </w:tabs>
            <w:rPr>
              <w:rFonts w:eastAsiaTheme="minorEastAsia"/>
              <w:noProof/>
              <w:lang w:eastAsia="sv-SE"/>
            </w:rPr>
          </w:pPr>
          <w:hyperlink w:anchor="_Toc220943386" w:history="1">
            <w:r w:rsidR="0080325E" w:rsidRPr="001E5EF3">
              <w:rPr>
                <w:rStyle w:val="Hyperlnk"/>
                <w:noProof/>
              </w:rPr>
              <w:t>FD. Kraftförsörjning Järnväg/ Omformarstation</w:t>
            </w:r>
            <w:r w:rsidR="0080325E">
              <w:rPr>
                <w:noProof/>
                <w:webHidden/>
              </w:rPr>
              <w:tab/>
            </w:r>
            <w:r w:rsidR="0080325E">
              <w:rPr>
                <w:noProof/>
                <w:webHidden/>
              </w:rPr>
              <w:fldChar w:fldCharType="begin"/>
            </w:r>
            <w:r w:rsidR="0080325E">
              <w:rPr>
                <w:noProof/>
                <w:webHidden/>
              </w:rPr>
              <w:instrText xml:space="preserve"> PAGEREF _Toc220943386 \h </w:instrText>
            </w:r>
            <w:r w:rsidR="0080325E">
              <w:rPr>
                <w:noProof/>
                <w:webHidden/>
              </w:rPr>
            </w:r>
            <w:r w:rsidR="0080325E">
              <w:rPr>
                <w:noProof/>
                <w:webHidden/>
              </w:rPr>
              <w:fldChar w:fldCharType="separate"/>
            </w:r>
            <w:r w:rsidR="0080325E">
              <w:rPr>
                <w:noProof/>
                <w:webHidden/>
              </w:rPr>
              <w:t>321</w:t>
            </w:r>
            <w:r w:rsidR="0080325E">
              <w:rPr>
                <w:noProof/>
                <w:webHidden/>
              </w:rPr>
              <w:fldChar w:fldCharType="end"/>
            </w:r>
          </w:hyperlink>
        </w:p>
        <w:p w14:paraId="5AF885A7" w14:textId="5ADEF6D0" w:rsidR="0080325E" w:rsidRDefault="00166F40">
          <w:pPr>
            <w:pStyle w:val="Innehll3"/>
            <w:tabs>
              <w:tab w:val="right" w:leader="dot" w:pos="7586"/>
            </w:tabs>
            <w:rPr>
              <w:rFonts w:eastAsiaTheme="minorEastAsia"/>
              <w:noProof/>
              <w:lang w:eastAsia="sv-SE"/>
            </w:rPr>
          </w:pPr>
          <w:hyperlink w:anchor="_Toc220943387" w:history="1">
            <w:r w:rsidR="0080325E" w:rsidRPr="001E5EF3">
              <w:rPr>
                <w:rStyle w:val="Hyperlnk"/>
                <w:noProof/>
              </w:rPr>
              <w:t>FD. Kraftförsörjning Järnväg/ Transformatorstation</w:t>
            </w:r>
            <w:r w:rsidR="0080325E">
              <w:rPr>
                <w:noProof/>
                <w:webHidden/>
              </w:rPr>
              <w:tab/>
            </w:r>
            <w:r w:rsidR="0080325E">
              <w:rPr>
                <w:noProof/>
                <w:webHidden/>
              </w:rPr>
              <w:fldChar w:fldCharType="begin"/>
            </w:r>
            <w:r w:rsidR="0080325E">
              <w:rPr>
                <w:noProof/>
                <w:webHidden/>
              </w:rPr>
              <w:instrText xml:space="preserve"> PAGEREF _Toc220943387 \h </w:instrText>
            </w:r>
            <w:r w:rsidR="0080325E">
              <w:rPr>
                <w:noProof/>
                <w:webHidden/>
              </w:rPr>
            </w:r>
            <w:r w:rsidR="0080325E">
              <w:rPr>
                <w:noProof/>
                <w:webHidden/>
              </w:rPr>
              <w:fldChar w:fldCharType="separate"/>
            </w:r>
            <w:r w:rsidR="0080325E">
              <w:rPr>
                <w:noProof/>
                <w:webHidden/>
              </w:rPr>
              <w:t>321</w:t>
            </w:r>
            <w:r w:rsidR="0080325E">
              <w:rPr>
                <w:noProof/>
                <w:webHidden/>
              </w:rPr>
              <w:fldChar w:fldCharType="end"/>
            </w:r>
          </w:hyperlink>
        </w:p>
        <w:p w14:paraId="0B2C3CC0" w14:textId="6FBF616B" w:rsidR="0080325E" w:rsidRDefault="00166F40">
          <w:pPr>
            <w:pStyle w:val="Innehll3"/>
            <w:tabs>
              <w:tab w:val="right" w:leader="dot" w:pos="7586"/>
            </w:tabs>
            <w:rPr>
              <w:rFonts w:eastAsiaTheme="minorEastAsia"/>
              <w:noProof/>
              <w:lang w:eastAsia="sv-SE"/>
            </w:rPr>
          </w:pPr>
          <w:hyperlink w:anchor="_Toc220943388" w:history="1">
            <w:r w:rsidR="0080325E" w:rsidRPr="001E5EF3">
              <w:rPr>
                <w:rStyle w:val="Hyperlnk"/>
                <w:noProof/>
              </w:rPr>
              <w:t>FD. Kraftförsörjning Järnväg/ Kopplingscentral</w:t>
            </w:r>
            <w:r w:rsidR="0080325E">
              <w:rPr>
                <w:noProof/>
                <w:webHidden/>
              </w:rPr>
              <w:tab/>
            </w:r>
            <w:r w:rsidR="0080325E">
              <w:rPr>
                <w:noProof/>
                <w:webHidden/>
              </w:rPr>
              <w:fldChar w:fldCharType="begin"/>
            </w:r>
            <w:r w:rsidR="0080325E">
              <w:rPr>
                <w:noProof/>
                <w:webHidden/>
              </w:rPr>
              <w:instrText xml:space="preserve"> PAGEREF _Toc220943388 \h </w:instrText>
            </w:r>
            <w:r w:rsidR="0080325E">
              <w:rPr>
                <w:noProof/>
                <w:webHidden/>
              </w:rPr>
            </w:r>
            <w:r w:rsidR="0080325E">
              <w:rPr>
                <w:noProof/>
                <w:webHidden/>
              </w:rPr>
              <w:fldChar w:fldCharType="separate"/>
            </w:r>
            <w:r w:rsidR="0080325E">
              <w:rPr>
                <w:noProof/>
                <w:webHidden/>
              </w:rPr>
              <w:t>321</w:t>
            </w:r>
            <w:r w:rsidR="0080325E">
              <w:rPr>
                <w:noProof/>
                <w:webHidden/>
              </w:rPr>
              <w:fldChar w:fldCharType="end"/>
            </w:r>
          </w:hyperlink>
        </w:p>
        <w:p w14:paraId="3B234680" w14:textId="54269665" w:rsidR="0080325E" w:rsidRDefault="00166F40">
          <w:pPr>
            <w:pStyle w:val="Innehll3"/>
            <w:tabs>
              <w:tab w:val="right" w:leader="dot" w:pos="7586"/>
            </w:tabs>
            <w:rPr>
              <w:rFonts w:eastAsiaTheme="minorEastAsia"/>
              <w:noProof/>
              <w:lang w:eastAsia="sv-SE"/>
            </w:rPr>
          </w:pPr>
          <w:hyperlink w:anchor="_Toc220943389" w:history="1">
            <w:r w:rsidR="0080325E" w:rsidRPr="001E5EF3">
              <w:rPr>
                <w:rStyle w:val="Hyperlnk"/>
                <w:noProof/>
              </w:rPr>
              <w:t>FD. Kraftförsörjning Järnväg/ Sektioneringsstation</w:t>
            </w:r>
            <w:r w:rsidR="0080325E">
              <w:rPr>
                <w:noProof/>
                <w:webHidden/>
              </w:rPr>
              <w:tab/>
            </w:r>
            <w:r w:rsidR="0080325E">
              <w:rPr>
                <w:noProof/>
                <w:webHidden/>
              </w:rPr>
              <w:fldChar w:fldCharType="begin"/>
            </w:r>
            <w:r w:rsidR="0080325E">
              <w:rPr>
                <w:noProof/>
                <w:webHidden/>
              </w:rPr>
              <w:instrText xml:space="preserve"> PAGEREF _Toc220943389 \h </w:instrText>
            </w:r>
            <w:r w:rsidR="0080325E">
              <w:rPr>
                <w:noProof/>
                <w:webHidden/>
              </w:rPr>
            </w:r>
            <w:r w:rsidR="0080325E">
              <w:rPr>
                <w:noProof/>
                <w:webHidden/>
              </w:rPr>
              <w:fldChar w:fldCharType="separate"/>
            </w:r>
            <w:r w:rsidR="0080325E">
              <w:rPr>
                <w:noProof/>
                <w:webHidden/>
              </w:rPr>
              <w:t>321</w:t>
            </w:r>
            <w:r w:rsidR="0080325E">
              <w:rPr>
                <w:noProof/>
                <w:webHidden/>
              </w:rPr>
              <w:fldChar w:fldCharType="end"/>
            </w:r>
          </w:hyperlink>
        </w:p>
        <w:p w14:paraId="5354718B" w14:textId="4368FFC6" w:rsidR="0080325E" w:rsidRDefault="00166F40">
          <w:pPr>
            <w:pStyle w:val="Innehll3"/>
            <w:tabs>
              <w:tab w:val="right" w:leader="dot" w:pos="7586"/>
            </w:tabs>
            <w:rPr>
              <w:rFonts w:eastAsiaTheme="minorEastAsia"/>
              <w:noProof/>
              <w:lang w:eastAsia="sv-SE"/>
            </w:rPr>
          </w:pPr>
          <w:hyperlink w:anchor="_Toc220943390" w:history="1">
            <w:r w:rsidR="0080325E" w:rsidRPr="001E5EF3">
              <w:rPr>
                <w:rStyle w:val="Hyperlnk"/>
                <w:noProof/>
              </w:rPr>
              <w:t>FD. Kraftförsörjning Järnväg/ Fördelningsstation</w:t>
            </w:r>
            <w:r w:rsidR="0080325E">
              <w:rPr>
                <w:noProof/>
                <w:webHidden/>
              </w:rPr>
              <w:tab/>
            </w:r>
            <w:r w:rsidR="0080325E">
              <w:rPr>
                <w:noProof/>
                <w:webHidden/>
              </w:rPr>
              <w:fldChar w:fldCharType="begin"/>
            </w:r>
            <w:r w:rsidR="0080325E">
              <w:rPr>
                <w:noProof/>
                <w:webHidden/>
              </w:rPr>
              <w:instrText xml:space="preserve"> PAGEREF _Toc220943390 \h </w:instrText>
            </w:r>
            <w:r w:rsidR="0080325E">
              <w:rPr>
                <w:noProof/>
                <w:webHidden/>
              </w:rPr>
            </w:r>
            <w:r w:rsidR="0080325E">
              <w:rPr>
                <w:noProof/>
                <w:webHidden/>
              </w:rPr>
              <w:fldChar w:fldCharType="separate"/>
            </w:r>
            <w:r w:rsidR="0080325E">
              <w:rPr>
                <w:noProof/>
                <w:webHidden/>
              </w:rPr>
              <w:t>322</w:t>
            </w:r>
            <w:r w:rsidR="0080325E">
              <w:rPr>
                <w:noProof/>
                <w:webHidden/>
              </w:rPr>
              <w:fldChar w:fldCharType="end"/>
            </w:r>
          </w:hyperlink>
        </w:p>
        <w:p w14:paraId="6994C18D" w14:textId="5CECC35D" w:rsidR="0080325E" w:rsidRDefault="00166F40">
          <w:pPr>
            <w:pStyle w:val="Innehll3"/>
            <w:tabs>
              <w:tab w:val="right" w:leader="dot" w:pos="7586"/>
            </w:tabs>
            <w:rPr>
              <w:rFonts w:eastAsiaTheme="minorEastAsia"/>
              <w:noProof/>
              <w:lang w:eastAsia="sv-SE"/>
            </w:rPr>
          </w:pPr>
          <w:hyperlink w:anchor="_Toc220943391" w:history="1">
            <w:r w:rsidR="0080325E" w:rsidRPr="001E5EF3">
              <w:rPr>
                <w:rStyle w:val="Hyperlnk"/>
                <w:noProof/>
              </w:rPr>
              <w:t>FD. Kraftförsörjning Järnväg/ Inomhusbetjänad nätstation</w:t>
            </w:r>
            <w:r w:rsidR="0080325E">
              <w:rPr>
                <w:noProof/>
                <w:webHidden/>
              </w:rPr>
              <w:tab/>
            </w:r>
            <w:r w:rsidR="0080325E">
              <w:rPr>
                <w:noProof/>
                <w:webHidden/>
              </w:rPr>
              <w:fldChar w:fldCharType="begin"/>
            </w:r>
            <w:r w:rsidR="0080325E">
              <w:rPr>
                <w:noProof/>
                <w:webHidden/>
              </w:rPr>
              <w:instrText xml:space="preserve"> PAGEREF _Toc220943391 \h </w:instrText>
            </w:r>
            <w:r w:rsidR="0080325E">
              <w:rPr>
                <w:noProof/>
                <w:webHidden/>
              </w:rPr>
            </w:r>
            <w:r w:rsidR="0080325E">
              <w:rPr>
                <w:noProof/>
                <w:webHidden/>
              </w:rPr>
              <w:fldChar w:fldCharType="separate"/>
            </w:r>
            <w:r w:rsidR="0080325E">
              <w:rPr>
                <w:noProof/>
                <w:webHidden/>
              </w:rPr>
              <w:t>322</w:t>
            </w:r>
            <w:r w:rsidR="0080325E">
              <w:rPr>
                <w:noProof/>
                <w:webHidden/>
              </w:rPr>
              <w:fldChar w:fldCharType="end"/>
            </w:r>
          </w:hyperlink>
        </w:p>
        <w:p w14:paraId="0AD2392F" w14:textId="5F2909CB" w:rsidR="0080325E" w:rsidRDefault="00166F40">
          <w:pPr>
            <w:pStyle w:val="Innehll3"/>
            <w:tabs>
              <w:tab w:val="right" w:leader="dot" w:pos="7586"/>
            </w:tabs>
            <w:rPr>
              <w:rFonts w:eastAsiaTheme="minorEastAsia"/>
              <w:noProof/>
              <w:lang w:eastAsia="sv-SE"/>
            </w:rPr>
          </w:pPr>
          <w:hyperlink w:anchor="_Toc220943392" w:history="1">
            <w:r w:rsidR="0080325E" w:rsidRPr="001E5EF3">
              <w:rPr>
                <w:rStyle w:val="Hyperlnk"/>
                <w:noProof/>
              </w:rPr>
              <w:t>FD1. Frekvensomformare</w:t>
            </w:r>
            <w:r w:rsidR="0080325E">
              <w:rPr>
                <w:noProof/>
                <w:webHidden/>
              </w:rPr>
              <w:tab/>
            </w:r>
            <w:r w:rsidR="0080325E">
              <w:rPr>
                <w:noProof/>
                <w:webHidden/>
              </w:rPr>
              <w:fldChar w:fldCharType="begin"/>
            </w:r>
            <w:r w:rsidR="0080325E">
              <w:rPr>
                <w:noProof/>
                <w:webHidden/>
              </w:rPr>
              <w:instrText xml:space="preserve"> PAGEREF _Toc220943392 \h </w:instrText>
            </w:r>
            <w:r w:rsidR="0080325E">
              <w:rPr>
                <w:noProof/>
                <w:webHidden/>
              </w:rPr>
            </w:r>
            <w:r w:rsidR="0080325E">
              <w:rPr>
                <w:noProof/>
                <w:webHidden/>
              </w:rPr>
              <w:fldChar w:fldCharType="separate"/>
            </w:r>
            <w:r w:rsidR="0080325E">
              <w:rPr>
                <w:noProof/>
                <w:webHidden/>
              </w:rPr>
              <w:t>323</w:t>
            </w:r>
            <w:r w:rsidR="0080325E">
              <w:rPr>
                <w:noProof/>
                <w:webHidden/>
              </w:rPr>
              <w:fldChar w:fldCharType="end"/>
            </w:r>
          </w:hyperlink>
        </w:p>
        <w:p w14:paraId="3DE87653" w14:textId="24E402BF" w:rsidR="0080325E" w:rsidRDefault="00166F40">
          <w:pPr>
            <w:pStyle w:val="Innehll3"/>
            <w:tabs>
              <w:tab w:val="right" w:leader="dot" w:pos="7586"/>
            </w:tabs>
            <w:rPr>
              <w:rFonts w:eastAsiaTheme="minorEastAsia"/>
              <w:noProof/>
              <w:lang w:eastAsia="sv-SE"/>
            </w:rPr>
          </w:pPr>
          <w:hyperlink w:anchor="_Toc220943393" w:history="1">
            <w:r w:rsidR="0080325E" w:rsidRPr="001E5EF3">
              <w:rPr>
                <w:rStyle w:val="Hyperlnk"/>
                <w:noProof/>
              </w:rPr>
              <w:t>FD1. Frekvensomformare/ Roterande omformare</w:t>
            </w:r>
            <w:r w:rsidR="0080325E">
              <w:rPr>
                <w:noProof/>
                <w:webHidden/>
              </w:rPr>
              <w:tab/>
            </w:r>
            <w:r w:rsidR="0080325E">
              <w:rPr>
                <w:noProof/>
                <w:webHidden/>
              </w:rPr>
              <w:fldChar w:fldCharType="begin"/>
            </w:r>
            <w:r w:rsidR="0080325E">
              <w:rPr>
                <w:noProof/>
                <w:webHidden/>
              </w:rPr>
              <w:instrText xml:space="preserve"> PAGEREF _Toc220943393 \h </w:instrText>
            </w:r>
            <w:r w:rsidR="0080325E">
              <w:rPr>
                <w:noProof/>
                <w:webHidden/>
              </w:rPr>
            </w:r>
            <w:r w:rsidR="0080325E">
              <w:rPr>
                <w:noProof/>
                <w:webHidden/>
              </w:rPr>
              <w:fldChar w:fldCharType="separate"/>
            </w:r>
            <w:r w:rsidR="0080325E">
              <w:rPr>
                <w:noProof/>
                <w:webHidden/>
              </w:rPr>
              <w:t>323</w:t>
            </w:r>
            <w:r w:rsidR="0080325E">
              <w:rPr>
                <w:noProof/>
                <w:webHidden/>
              </w:rPr>
              <w:fldChar w:fldCharType="end"/>
            </w:r>
          </w:hyperlink>
        </w:p>
        <w:p w14:paraId="1A10151D" w14:textId="37730426" w:rsidR="0080325E" w:rsidRDefault="00166F40">
          <w:pPr>
            <w:pStyle w:val="Innehll3"/>
            <w:tabs>
              <w:tab w:val="right" w:leader="dot" w:pos="7586"/>
            </w:tabs>
            <w:rPr>
              <w:rFonts w:eastAsiaTheme="minorEastAsia"/>
              <w:noProof/>
              <w:lang w:eastAsia="sv-SE"/>
            </w:rPr>
          </w:pPr>
          <w:hyperlink w:anchor="_Toc220943394" w:history="1">
            <w:r w:rsidR="0080325E" w:rsidRPr="001E5EF3">
              <w:rPr>
                <w:rStyle w:val="Hyperlnk"/>
                <w:noProof/>
              </w:rPr>
              <w:t>FD1. Frekvensomformare/ Statiska omriktare</w:t>
            </w:r>
            <w:r w:rsidR="0080325E">
              <w:rPr>
                <w:noProof/>
                <w:webHidden/>
              </w:rPr>
              <w:tab/>
            </w:r>
            <w:r w:rsidR="0080325E">
              <w:rPr>
                <w:noProof/>
                <w:webHidden/>
              </w:rPr>
              <w:fldChar w:fldCharType="begin"/>
            </w:r>
            <w:r w:rsidR="0080325E">
              <w:rPr>
                <w:noProof/>
                <w:webHidden/>
              </w:rPr>
              <w:instrText xml:space="preserve"> PAGEREF _Toc220943394 \h </w:instrText>
            </w:r>
            <w:r w:rsidR="0080325E">
              <w:rPr>
                <w:noProof/>
                <w:webHidden/>
              </w:rPr>
            </w:r>
            <w:r w:rsidR="0080325E">
              <w:rPr>
                <w:noProof/>
                <w:webHidden/>
              </w:rPr>
              <w:fldChar w:fldCharType="separate"/>
            </w:r>
            <w:r w:rsidR="0080325E">
              <w:rPr>
                <w:noProof/>
                <w:webHidden/>
              </w:rPr>
              <w:t>324</w:t>
            </w:r>
            <w:r w:rsidR="0080325E">
              <w:rPr>
                <w:noProof/>
                <w:webHidden/>
              </w:rPr>
              <w:fldChar w:fldCharType="end"/>
            </w:r>
          </w:hyperlink>
        </w:p>
        <w:p w14:paraId="7606AD88" w14:textId="28578B8E" w:rsidR="0080325E" w:rsidRDefault="00166F40">
          <w:pPr>
            <w:pStyle w:val="Innehll3"/>
            <w:tabs>
              <w:tab w:val="right" w:leader="dot" w:pos="7586"/>
            </w:tabs>
            <w:rPr>
              <w:rFonts w:eastAsiaTheme="minorEastAsia"/>
              <w:noProof/>
              <w:lang w:eastAsia="sv-SE"/>
            </w:rPr>
          </w:pPr>
          <w:hyperlink w:anchor="_Toc220943395" w:history="1">
            <w:r w:rsidR="0080325E" w:rsidRPr="001E5EF3">
              <w:rPr>
                <w:rStyle w:val="Hyperlnk"/>
                <w:noProof/>
              </w:rPr>
              <w:t>FD2. Stationskontrollsystem</w:t>
            </w:r>
            <w:r w:rsidR="0080325E">
              <w:rPr>
                <w:noProof/>
                <w:webHidden/>
              </w:rPr>
              <w:tab/>
            </w:r>
            <w:r w:rsidR="0080325E">
              <w:rPr>
                <w:noProof/>
                <w:webHidden/>
              </w:rPr>
              <w:fldChar w:fldCharType="begin"/>
            </w:r>
            <w:r w:rsidR="0080325E">
              <w:rPr>
                <w:noProof/>
                <w:webHidden/>
              </w:rPr>
              <w:instrText xml:space="preserve"> PAGEREF _Toc220943395 \h </w:instrText>
            </w:r>
            <w:r w:rsidR="0080325E">
              <w:rPr>
                <w:noProof/>
                <w:webHidden/>
              </w:rPr>
            </w:r>
            <w:r w:rsidR="0080325E">
              <w:rPr>
                <w:noProof/>
                <w:webHidden/>
              </w:rPr>
              <w:fldChar w:fldCharType="separate"/>
            </w:r>
            <w:r w:rsidR="0080325E">
              <w:rPr>
                <w:noProof/>
                <w:webHidden/>
              </w:rPr>
              <w:t>325</w:t>
            </w:r>
            <w:r w:rsidR="0080325E">
              <w:rPr>
                <w:noProof/>
                <w:webHidden/>
              </w:rPr>
              <w:fldChar w:fldCharType="end"/>
            </w:r>
          </w:hyperlink>
        </w:p>
        <w:p w14:paraId="793C3CDA" w14:textId="0C2BDCE7" w:rsidR="0080325E" w:rsidRDefault="00166F40">
          <w:pPr>
            <w:pStyle w:val="Innehll3"/>
            <w:tabs>
              <w:tab w:val="right" w:leader="dot" w:pos="7586"/>
            </w:tabs>
            <w:rPr>
              <w:rFonts w:eastAsiaTheme="minorEastAsia"/>
              <w:noProof/>
              <w:lang w:eastAsia="sv-SE"/>
            </w:rPr>
          </w:pPr>
          <w:hyperlink w:anchor="_Toc220943396" w:history="1">
            <w:r w:rsidR="0080325E" w:rsidRPr="001E5EF3">
              <w:rPr>
                <w:rStyle w:val="Hyperlnk"/>
                <w:noProof/>
              </w:rPr>
              <w:t>FD21. Stationskontrollsystem/ Större anläggningar</w:t>
            </w:r>
            <w:r w:rsidR="0080325E">
              <w:rPr>
                <w:noProof/>
                <w:webHidden/>
              </w:rPr>
              <w:tab/>
            </w:r>
            <w:r w:rsidR="0080325E">
              <w:rPr>
                <w:noProof/>
                <w:webHidden/>
              </w:rPr>
              <w:fldChar w:fldCharType="begin"/>
            </w:r>
            <w:r w:rsidR="0080325E">
              <w:rPr>
                <w:noProof/>
                <w:webHidden/>
              </w:rPr>
              <w:instrText xml:space="preserve"> PAGEREF _Toc220943396 \h </w:instrText>
            </w:r>
            <w:r w:rsidR="0080325E">
              <w:rPr>
                <w:noProof/>
                <w:webHidden/>
              </w:rPr>
            </w:r>
            <w:r w:rsidR="0080325E">
              <w:rPr>
                <w:noProof/>
                <w:webHidden/>
              </w:rPr>
              <w:fldChar w:fldCharType="separate"/>
            </w:r>
            <w:r w:rsidR="0080325E">
              <w:rPr>
                <w:noProof/>
                <w:webHidden/>
              </w:rPr>
              <w:t>327</w:t>
            </w:r>
            <w:r w:rsidR="0080325E">
              <w:rPr>
                <w:noProof/>
                <w:webHidden/>
              </w:rPr>
              <w:fldChar w:fldCharType="end"/>
            </w:r>
          </w:hyperlink>
        </w:p>
        <w:p w14:paraId="16F7808B" w14:textId="4A81CFD9" w:rsidR="0080325E" w:rsidRDefault="00166F40">
          <w:pPr>
            <w:pStyle w:val="Innehll3"/>
            <w:tabs>
              <w:tab w:val="right" w:leader="dot" w:pos="7586"/>
            </w:tabs>
            <w:rPr>
              <w:rFonts w:eastAsiaTheme="minorEastAsia"/>
              <w:noProof/>
              <w:lang w:eastAsia="sv-SE"/>
            </w:rPr>
          </w:pPr>
          <w:hyperlink w:anchor="_Toc220943397" w:history="1">
            <w:r w:rsidR="0080325E" w:rsidRPr="001E5EF3">
              <w:rPr>
                <w:rStyle w:val="Hyperlnk"/>
                <w:noProof/>
              </w:rPr>
              <w:t>FD21. Stationskontrollsystem/ Enklare anläggningar</w:t>
            </w:r>
            <w:r w:rsidR="0080325E">
              <w:rPr>
                <w:noProof/>
                <w:webHidden/>
              </w:rPr>
              <w:tab/>
            </w:r>
            <w:r w:rsidR="0080325E">
              <w:rPr>
                <w:noProof/>
                <w:webHidden/>
              </w:rPr>
              <w:fldChar w:fldCharType="begin"/>
            </w:r>
            <w:r w:rsidR="0080325E">
              <w:rPr>
                <w:noProof/>
                <w:webHidden/>
              </w:rPr>
              <w:instrText xml:space="preserve"> PAGEREF _Toc220943397 \h </w:instrText>
            </w:r>
            <w:r w:rsidR="0080325E">
              <w:rPr>
                <w:noProof/>
                <w:webHidden/>
              </w:rPr>
            </w:r>
            <w:r w:rsidR="0080325E">
              <w:rPr>
                <w:noProof/>
                <w:webHidden/>
              </w:rPr>
              <w:fldChar w:fldCharType="separate"/>
            </w:r>
            <w:r w:rsidR="0080325E">
              <w:rPr>
                <w:noProof/>
                <w:webHidden/>
              </w:rPr>
              <w:t>329</w:t>
            </w:r>
            <w:r w:rsidR="0080325E">
              <w:rPr>
                <w:noProof/>
                <w:webHidden/>
              </w:rPr>
              <w:fldChar w:fldCharType="end"/>
            </w:r>
          </w:hyperlink>
        </w:p>
        <w:p w14:paraId="300B0606" w14:textId="65357593" w:rsidR="0080325E" w:rsidRDefault="00166F40">
          <w:pPr>
            <w:pStyle w:val="Innehll3"/>
            <w:tabs>
              <w:tab w:val="right" w:leader="dot" w:pos="7586"/>
            </w:tabs>
            <w:rPr>
              <w:rFonts w:eastAsiaTheme="minorEastAsia"/>
              <w:noProof/>
              <w:lang w:eastAsia="sv-SE"/>
            </w:rPr>
          </w:pPr>
          <w:hyperlink w:anchor="_Toc220943398" w:history="1">
            <w:r w:rsidR="0080325E" w:rsidRPr="001E5EF3">
              <w:rPr>
                <w:rStyle w:val="Hyperlnk"/>
                <w:noProof/>
              </w:rPr>
              <w:t>FD3. Mark och byggnad</w:t>
            </w:r>
            <w:r w:rsidR="0080325E">
              <w:rPr>
                <w:noProof/>
                <w:webHidden/>
              </w:rPr>
              <w:tab/>
            </w:r>
            <w:r w:rsidR="0080325E">
              <w:rPr>
                <w:noProof/>
                <w:webHidden/>
              </w:rPr>
              <w:fldChar w:fldCharType="begin"/>
            </w:r>
            <w:r w:rsidR="0080325E">
              <w:rPr>
                <w:noProof/>
                <w:webHidden/>
              </w:rPr>
              <w:instrText xml:space="preserve"> PAGEREF _Toc220943398 \h </w:instrText>
            </w:r>
            <w:r w:rsidR="0080325E">
              <w:rPr>
                <w:noProof/>
                <w:webHidden/>
              </w:rPr>
            </w:r>
            <w:r w:rsidR="0080325E">
              <w:rPr>
                <w:noProof/>
                <w:webHidden/>
              </w:rPr>
              <w:fldChar w:fldCharType="separate"/>
            </w:r>
            <w:r w:rsidR="0080325E">
              <w:rPr>
                <w:noProof/>
                <w:webHidden/>
              </w:rPr>
              <w:t>330</w:t>
            </w:r>
            <w:r w:rsidR="0080325E">
              <w:rPr>
                <w:noProof/>
                <w:webHidden/>
              </w:rPr>
              <w:fldChar w:fldCharType="end"/>
            </w:r>
          </w:hyperlink>
        </w:p>
        <w:p w14:paraId="31F2F07E" w14:textId="450413DA" w:rsidR="0080325E" w:rsidRDefault="00166F40">
          <w:pPr>
            <w:pStyle w:val="Innehll3"/>
            <w:tabs>
              <w:tab w:val="right" w:leader="dot" w:pos="7586"/>
            </w:tabs>
            <w:rPr>
              <w:rFonts w:eastAsiaTheme="minorEastAsia"/>
              <w:noProof/>
              <w:lang w:eastAsia="sv-SE"/>
            </w:rPr>
          </w:pPr>
          <w:hyperlink w:anchor="_Toc220943399" w:history="1">
            <w:r w:rsidR="0080325E" w:rsidRPr="001E5EF3">
              <w:rPr>
                <w:rStyle w:val="Hyperlnk"/>
                <w:noProof/>
              </w:rPr>
              <w:t>FD31. Hägnad</w:t>
            </w:r>
            <w:r w:rsidR="0080325E">
              <w:rPr>
                <w:noProof/>
                <w:webHidden/>
              </w:rPr>
              <w:tab/>
            </w:r>
            <w:r w:rsidR="0080325E">
              <w:rPr>
                <w:noProof/>
                <w:webHidden/>
              </w:rPr>
              <w:fldChar w:fldCharType="begin"/>
            </w:r>
            <w:r w:rsidR="0080325E">
              <w:rPr>
                <w:noProof/>
                <w:webHidden/>
              </w:rPr>
              <w:instrText xml:space="preserve"> PAGEREF _Toc220943399 \h </w:instrText>
            </w:r>
            <w:r w:rsidR="0080325E">
              <w:rPr>
                <w:noProof/>
                <w:webHidden/>
              </w:rPr>
            </w:r>
            <w:r w:rsidR="0080325E">
              <w:rPr>
                <w:noProof/>
                <w:webHidden/>
              </w:rPr>
              <w:fldChar w:fldCharType="separate"/>
            </w:r>
            <w:r w:rsidR="0080325E">
              <w:rPr>
                <w:noProof/>
                <w:webHidden/>
              </w:rPr>
              <w:t>334</w:t>
            </w:r>
            <w:r w:rsidR="0080325E">
              <w:rPr>
                <w:noProof/>
                <w:webHidden/>
              </w:rPr>
              <w:fldChar w:fldCharType="end"/>
            </w:r>
          </w:hyperlink>
        </w:p>
        <w:p w14:paraId="5000E338" w14:textId="60EA1814" w:rsidR="0080325E" w:rsidRDefault="00166F40">
          <w:pPr>
            <w:pStyle w:val="Innehll3"/>
            <w:tabs>
              <w:tab w:val="right" w:leader="dot" w:pos="7586"/>
            </w:tabs>
            <w:rPr>
              <w:rFonts w:eastAsiaTheme="minorEastAsia"/>
              <w:noProof/>
              <w:lang w:eastAsia="sv-SE"/>
            </w:rPr>
          </w:pPr>
          <w:hyperlink w:anchor="_Toc220943400" w:history="1">
            <w:r w:rsidR="0080325E" w:rsidRPr="001E5EF3">
              <w:rPr>
                <w:rStyle w:val="Hyperlnk"/>
                <w:noProof/>
              </w:rPr>
              <w:t>FD32. Områdesstängsel</w:t>
            </w:r>
            <w:r w:rsidR="0080325E">
              <w:rPr>
                <w:noProof/>
                <w:webHidden/>
              </w:rPr>
              <w:tab/>
            </w:r>
            <w:r w:rsidR="0080325E">
              <w:rPr>
                <w:noProof/>
                <w:webHidden/>
              </w:rPr>
              <w:fldChar w:fldCharType="begin"/>
            </w:r>
            <w:r w:rsidR="0080325E">
              <w:rPr>
                <w:noProof/>
                <w:webHidden/>
              </w:rPr>
              <w:instrText xml:space="preserve"> PAGEREF _Toc220943400 \h </w:instrText>
            </w:r>
            <w:r w:rsidR="0080325E">
              <w:rPr>
                <w:noProof/>
                <w:webHidden/>
              </w:rPr>
            </w:r>
            <w:r w:rsidR="0080325E">
              <w:rPr>
                <w:noProof/>
                <w:webHidden/>
              </w:rPr>
              <w:fldChar w:fldCharType="separate"/>
            </w:r>
            <w:r w:rsidR="0080325E">
              <w:rPr>
                <w:noProof/>
                <w:webHidden/>
              </w:rPr>
              <w:t>334</w:t>
            </w:r>
            <w:r w:rsidR="0080325E">
              <w:rPr>
                <w:noProof/>
                <w:webHidden/>
              </w:rPr>
              <w:fldChar w:fldCharType="end"/>
            </w:r>
          </w:hyperlink>
        </w:p>
        <w:p w14:paraId="4D19C631" w14:textId="74707F54" w:rsidR="0080325E" w:rsidRDefault="00166F40">
          <w:pPr>
            <w:pStyle w:val="Innehll3"/>
            <w:tabs>
              <w:tab w:val="right" w:leader="dot" w:pos="7586"/>
            </w:tabs>
            <w:rPr>
              <w:rFonts w:eastAsiaTheme="minorEastAsia"/>
              <w:noProof/>
              <w:lang w:eastAsia="sv-SE"/>
            </w:rPr>
          </w:pPr>
          <w:hyperlink w:anchor="_Toc220943401" w:history="1">
            <w:r w:rsidR="0080325E" w:rsidRPr="001E5EF3">
              <w:rPr>
                <w:rStyle w:val="Hyperlnk"/>
                <w:noProof/>
              </w:rPr>
              <w:t>FD33. Filtergårdsstängsel</w:t>
            </w:r>
            <w:r w:rsidR="0080325E">
              <w:rPr>
                <w:noProof/>
                <w:webHidden/>
              </w:rPr>
              <w:tab/>
            </w:r>
            <w:r w:rsidR="0080325E">
              <w:rPr>
                <w:noProof/>
                <w:webHidden/>
              </w:rPr>
              <w:fldChar w:fldCharType="begin"/>
            </w:r>
            <w:r w:rsidR="0080325E">
              <w:rPr>
                <w:noProof/>
                <w:webHidden/>
              </w:rPr>
              <w:instrText xml:space="preserve"> PAGEREF _Toc220943401 \h </w:instrText>
            </w:r>
            <w:r w:rsidR="0080325E">
              <w:rPr>
                <w:noProof/>
                <w:webHidden/>
              </w:rPr>
            </w:r>
            <w:r w:rsidR="0080325E">
              <w:rPr>
                <w:noProof/>
                <w:webHidden/>
              </w:rPr>
              <w:fldChar w:fldCharType="separate"/>
            </w:r>
            <w:r w:rsidR="0080325E">
              <w:rPr>
                <w:noProof/>
                <w:webHidden/>
              </w:rPr>
              <w:t>335</w:t>
            </w:r>
            <w:r w:rsidR="0080325E">
              <w:rPr>
                <w:noProof/>
                <w:webHidden/>
              </w:rPr>
              <w:fldChar w:fldCharType="end"/>
            </w:r>
          </w:hyperlink>
        </w:p>
        <w:p w14:paraId="70D52063" w14:textId="4B4A8000" w:rsidR="0080325E" w:rsidRDefault="00166F40">
          <w:pPr>
            <w:pStyle w:val="Innehll3"/>
            <w:tabs>
              <w:tab w:val="right" w:leader="dot" w:pos="7586"/>
            </w:tabs>
            <w:rPr>
              <w:rFonts w:eastAsiaTheme="minorEastAsia"/>
              <w:noProof/>
              <w:lang w:eastAsia="sv-SE"/>
            </w:rPr>
          </w:pPr>
          <w:hyperlink w:anchor="_Toc220943402" w:history="1">
            <w:r w:rsidR="0080325E" w:rsidRPr="001E5EF3">
              <w:rPr>
                <w:rStyle w:val="Hyperlnk"/>
                <w:noProof/>
              </w:rPr>
              <w:t>FD34. Grindar</w:t>
            </w:r>
            <w:r w:rsidR="0080325E">
              <w:rPr>
                <w:noProof/>
                <w:webHidden/>
              </w:rPr>
              <w:tab/>
            </w:r>
            <w:r w:rsidR="0080325E">
              <w:rPr>
                <w:noProof/>
                <w:webHidden/>
              </w:rPr>
              <w:fldChar w:fldCharType="begin"/>
            </w:r>
            <w:r w:rsidR="0080325E">
              <w:rPr>
                <w:noProof/>
                <w:webHidden/>
              </w:rPr>
              <w:instrText xml:space="preserve"> PAGEREF _Toc220943402 \h </w:instrText>
            </w:r>
            <w:r w:rsidR="0080325E">
              <w:rPr>
                <w:noProof/>
                <w:webHidden/>
              </w:rPr>
            </w:r>
            <w:r w:rsidR="0080325E">
              <w:rPr>
                <w:noProof/>
                <w:webHidden/>
              </w:rPr>
              <w:fldChar w:fldCharType="separate"/>
            </w:r>
            <w:r w:rsidR="0080325E">
              <w:rPr>
                <w:noProof/>
                <w:webHidden/>
              </w:rPr>
              <w:t>335</w:t>
            </w:r>
            <w:r w:rsidR="0080325E">
              <w:rPr>
                <w:noProof/>
                <w:webHidden/>
              </w:rPr>
              <w:fldChar w:fldCharType="end"/>
            </w:r>
          </w:hyperlink>
        </w:p>
        <w:p w14:paraId="3B4866F5" w14:textId="7FC07605" w:rsidR="0080325E" w:rsidRDefault="00166F40">
          <w:pPr>
            <w:pStyle w:val="Innehll3"/>
            <w:tabs>
              <w:tab w:val="right" w:leader="dot" w:pos="7586"/>
            </w:tabs>
            <w:rPr>
              <w:rFonts w:eastAsiaTheme="minorEastAsia"/>
              <w:noProof/>
              <w:lang w:eastAsia="sv-SE"/>
            </w:rPr>
          </w:pPr>
          <w:hyperlink w:anchor="_Toc220943403" w:history="1">
            <w:r w:rsidR="0080325E" w:rsidRPr="001E5EF3">
              <w:rPr>
                <w:rStyle w:val="Hyperlnk"/>
                <w:noProof/>
              </w:rPr>
              <w:t>FD4. Elkraftmatning</w:t>
            </w:r>
            <w:r w:rsidR="0080325E">
              <w:rPr>
                <w:noProof/>
                <w:webHidden/>
              </w:rPr>
              <w:tab/>
            </w:r>
            <w:r w:rsidR="0080325E">
              <w:rPr>
                <w:noProof/>
                <w:webHidden/>
              </w:rPr>
              <w:fldChar w:fldCharType="begin"/>
            </w:r>
            <w:r w:rsidR="0080325E">
              <w:rPr>
                <w:noProof/>
                <w:webHidden/>
              </w:rPr>
              <w:instrText xml:space="preserve"> PAGEREF _Toc220943403 \h </w:instrText>
            </w:r>
            <w:r w:rsidR="0080325E">
              <w:rPr>
                <w:noProof/>
                <w:webHidden/>
              </w:rPr>
            </w:r>
            <w:r w:rsidR="0080325E">
              <w:rPr>
                <w:noProof/>
                <w:webHidden/>
              </w:rPr>
              <w:fldChar w:fldCharType="separate"/>
            </w:r>
            <w:r w:rsidR="0080325E">
              <w:rPr>
                <w:noProof/>
                <w:webHidden/>
              </w:rPr>
              <w:t>335</w:t>
            </w:r>
            <w:r w:rsidR="0080325E">
              <w:rPr>
                <w:noProof/>
                <w:webHidden/>
              </w:rPr>
              <w:fldChar w:fldCharType="end"/>
            </w:r>
          </w:hyperlink>
        </w:p>
        <w:p w14:paraId="63A29B8B" w14:textId="49060CC3" w:rsidR="0080325E" w:rsidRDefault="00166F40">
          <w:pPr>
            <w:pStyle w:val="Innehll3"/>
            <w:tabs>
              <w:tab w:val="right" w:leader="dot" w:pos="7586"/>
            </w:tabs>
            <w:rPr>
              <w:rFonts w:eastAsiaTheme="minorEastAsia"/>
              <w:noProof/>
              <w:lang w:eastAsia="sv-SE"/>
            </w:rPr>
          </w:pPr>
          <w:hyperlink w:anchor="_Toc220943404" w:history="1">
            <w:r w:rsidR="0080325E" w:rsidRPr="001E5EF3">
              <w:rPr>
                <w:rStyle w:val="Hyperlnk"/>
                <w:noProof/>
              </w:rPr>
              <w:t>FD41. Elkraftmatning 6-130kV 50Hz</w:t>
            </w:r>
            <w:r w:rsidR="0080325E">
              <w:rPr>
                <w:noProof/>
                <w:webHidden/>
              </w:rPr>
              <w:tab/>
            </w:r>
            <w:r w:rsidR="0080325E">
              <w:rPr>
                <w:noProof/>
                <w:webHidden/>
              </w:rPr>
              <w:fldChar w:fldCharType="begin"/>
            </w:r>
            <w:r w:rsidR="0080325E">
              <w:rPr>
                <w:noProof/>
                <w:webHidden/>
              </w:rPr>
              <w:instrText xml:space="preserve"> PAGEREF _Toc220943404 \h </w:instrText>
            </w:r>
            <w:r w:rsidR="0080325E">
              <w:rPr>
                <w:noProof/>
                <w:webHidden/>
              </w:rPr>
            </w:r>
            <w:r w:rsidR="0080325E">
              <w:rPr>
                <w:noProof/>
                <w:webHidden/>
              </w:rPr>
              <w:fldChar w:fldCharType="separate"/>
            </w:r>
            <w:r w:rsidR="0080325E">
              <w:rPr>
                <w:noProof/>
                <w:webHidden/>
              </w:rPr>
              <w:t>335</w:t>
            </w:r>
            <w:r w:rsidR="0080325E">
              <w:rPr>
                <w:noProof/>
                <w:webHidden/>
              </w:rPr>
              <w:fldChar w:fldCharType="end"/>
            </w:r>
          </w:hyperlink>
        </w:p>
        <w:p w14:paraId="70361BD4" w14:textId="0FBD52DA" w:rsidR="0080325E" w:rsidRDefault="00166F40">
          <w:pPr>
            <w:pStyle w:val="Innehll3"/>
            <w:tabs>
              <w:tab w:val="right" w:leader="dot" w:pos="7586"/>
            </w:tabs>
            <w:rPr>
              <w:rFonts w:eastAsiaTheme="minorEastAsia"/>
              <w:noProof/>
              <w:lang w:eastAsia="sv-SE"/>
            </w:rPr>
          </w:pPr>
          <w:hyperlink w:anchor="_Toc220943405" w:history="1">
            <w:r w:rsidR="0080325E" w:rsidRPr="001E5EF3">
              <w:rPr>
                <w:rStyle w:val="Hyperlnk"/>
                <w:noProof/>
              </w:rPr>
              <w:t>FD42. Elkraftmatning ≤1000V 50Hz</w:t>
            </w:r>
            <w:r w:rsidR="0080325E">
              <w:rPr>
                <w:noProof/>
                <w:webHidden/>
              </w:rPr>
              <w:tab/>
            </w:r>
            <w:r w:rsidR="0080325E">
              <w:rPr>
                <w:noProof/>
                <w:webHidden/>
              </w:rPr>
              <w:fldChar w:fldCharType="begin"/>
            </w:r>
            <w:r w:rsidR="0080325E">
              <w:rPr>
                <w:noProof/>
                <w:webHidden/>
              </w:rPr>
              <w:instrText xml:space="preserve"> PAGEREF _Toc220943405 \h </w:instrText>
            </w:r>
            <w:r w:rsidR="0080325E">
              <w:rPr>
                <w:noProof/>
                <w:webHidden/>
              </w:rPr>
            </w:r>
            <w:r w:rsidR="0080325E">
              <w:rPr>
                <w:noProof/>
                <w:webHidden/>
              </w:rPr>
              <w:fldChar w:fldCharType="separate"/>
            </w:r>
            <w:r w:rsidR="0080325E">
              <w:rPr>
                <w:noProof/>
                <w:webHidden/>
              </w:rPr>
              <w:t>336</w:t>
            </w:r>
            <w:r w:rsidR="0080325E">
              <w:rPr>
                <w:noProof/>
                <w:webHidden/>
              </w:rPr>
              <w:fldChar w:fldCharType="end"/>
            </w:r>
          </w:hyperlink>
        </w:p>
        <w:p w14:paraId="66D68947" w14:textId="183F9ADC" w:rsidR="0080325E" w:rsidRDefault="00166F40">
          <w:pPr>
            <w:pStyle w:val="Innehll3"/>
            <w:tabs>
              <w:tab w:val="right" w:leader="dot" w:pos="7586"/>
            </w:tabs>
            <w:rPr>
              <w:rFonts w:eastAsiaTheme="minorEastAsia"/>
              <w:noProof/>
              <w:lang w:eastAsia="sv-SE"/>
            </w:rPr>
          </w:pPr>
          <w:hyperlink w:anchor="_Toc220943406" w:history="1">
            <w:r w:rsidR="0080325E" w:rsidRPr="001E5EF3">
              <w:rPr>
                <w:rStyle w:val="Hyperlnk"/>
                <w:noProof/>
              </w:rPr>
              <w:t>FD5. Lokalkraftsystem</w:t>
            </w:r>
            <w:r w:rsidR="0080325E">
              <w:rPr>
                <w:noProof/>
                <w:webHidden/>
              </w:rPr>
              <w:tab/>
            </w:r>
            <w:r w:rsidR="0080325E">
              <w:rPr>
                <w:noProof/>
                <w:webHidden/>
              </w:rPr>
              <w:fldChar w:fldCharType="begin"/>
            </w:r>
            <w:r w:rsidR="0080325E">
              <w:rPr>
                <w:noProof/>
                <w:webHidden/>
              </w:rPr>
              <w:instrText xml:space="preserve"> PAGEREF _Toc220943406 \h </w:instrText>
            </w:r>
            <w:r w:rsidR="0080325E">
              <w:rPr>
                <w:noProof/>
                <w:webHidden/>
              </w:rPr>
            </w:r>
            <w:r w:rsidR="0080325E">
              <w:rPr>
                <w:noProof/>
                <w:webHidden/>
              </w:rPr>
              <w:fldChar w:fldCharType="separate"/>
            </w:r>
            <w:r w:rsidR="0080325E">
              <w:rPr>
                <w:noProof/>
                <w:webHidden/>
              </w:rPr>
              <w:t>337</w:t>
            </w:r>
            <w:r w:rsidR="0080325E">
              <w:rPr>
                <w:noProof/>
                <w:webHidden/>
              </w:rPr>
              <w:fldChar w:fldCharType="end"/>
            </w:r>
          </w:hyperlink>
        </w:p>
        <w:p w14:paraId="4F5D4CF9" w14:textId="0C3AF661" w:rsidR="0080325E" w:rsidRDefault="00166F40">
          <w:pPr>
            <w:pStyle w:val="Innehll3"/>
            <w:tabs>
              <w:tab w:val="right" w:leader="dot" w:pos="7586"/>
            </w:tabs>
            <w:rPr>
              <w:rFonts w:eastAsiaTheme="minorEastAsia"/>
              <w:noProof/>
              <w:lang w:eastAsia="sv-SE"/>
            </w:rPr>
          </w:pPr>
          <w:hyperlink w:anchor="_Toc220943407" w:history="1">
            <w:r w:rsidR="0080325E" w:rsidRPr="001E5EF3">
              <w:rPr>
                <w:rStyle w:val="Hyperlnk"/>
                <w:noProof/>
              </w:rPr>
              <w:t>FD51. Lågspänningsställverk</w:t>
            </w:r>
            <w:r w:rsidR="0080325E">
              <w:rPr>
                <w:noProof/>
                <w:webHidden/>
              </w:rPr>
              <w:tab/>
            </w:r>
            <w:r w:rsidR="0080325E">
              <w:rPr>
                <w:noProof/>
                <w:webHidden/>
              </w:rPr>
              <w:fldChar w:fldCharType="begin"/>
            </w:r>
            <w:r w:rsidR="0080325E">
              <w:rPr>
                <w:noProof/>
                <w:webHidden/>
              </w:rPr>
              <w:instrText xml:space="preserve"> PAGEREF _Toc220943407 \h </w:instrText>
            </w:r>
            <w:r w:rsidR="0080325E">
              <w:rPr>
                <w:noProof/>
                <w:webHidden/>
              </w:rPr>
            </w:r>
            <w:r w:rsidR="0080325E">
              <w:rPr>
                <w:noProof/>
                <w:webHidden/>
              </w:rPr>
              <w:fldChar w:fldCharType="separate"/>
            </w:r>
            <w:r w:rsidR="0080325E">
              <w:rPr>
                <w:noProof/>
                <w:webHidden/>
              </w:rPr>
              <w:t>337</w:t>
            </w:r>
            <w:r w:rsidR="0080325E">
              <w:rPr>
                <w:noProof/>
                <w:webHidden/>
              </w:rPr>
              <w:fldChar w:fldCharType="end"/>
            </w:r>
          </w:hyperlink>
        </w:p>
        <w:p w14:paraId="495EC0AD" w14:textId="43B06FF5" w:rsidR="0080325E" w:rsidRDefault="00166F40">
          <w:pPr>
            <w:pStyle w:val="Innehll3"/>
            <w:tabs>
              <w:tab w:val="right" w:leader="dot" w:pos="7586"/>
            </w:tabs>
            <w:rPr>
              <w:rFonts w:eastAsiaTheme="minorEastAsia"/>
              <w:noProof/>
              <w:lang w:eastAsia="sv-SE"/>
            </w:rPr>
          </w:pPr>
          <w:hyperlink w:anchor="_Toc220943408" w:history="1">
            <w:r w:rsidR="0080325E" w:rsidRPr="001E5EF3">
              <w:rPr>
                <w:rStyle w:val="Hyperlnk"/>
                <w:noProof/>
              </w:rPr>
              <w:t>FD52. Lågspänningscentral</w:t>
            </w:r>
            <w:r w:rsidR="0080325E">
              <w:rPr>
                <w:noProof/>
                <w:webHidden/>
              </w:rPr>
              <w:tab/>
            </w:r>
            <w:r w:rsidR="0080325E">
              <w:rPr>
                <w:noProof/>
                <w:webHidden/>
              </w:rPr>
              <w:fldChar w:fldCharType="begin"/>
            </w:r>
            <w:r w:rsidR="0080325E">
              <w:rPr>
                <w:noProof/>
                <w:webHidden/>
              </w:rPr>
              <w:instrText xml:space="preserve"> PAGEREF _Toc220943408 \h </w:instrText>
            </w:r>
            <w:r w:rsidR="0080325E">
              <w:rPr>
                <w:noProof/>
                <w:webHidden/>
              </w:rPr>
            </w:r>
            <w:r w:rsidR="0080325E">
              <w:rPr>
                <w:noProof/>
                <w:webHidden/>
              </w:rPr>
              <w:fldChar w:fldCharType="separate"/>
            </w:r>
            <w:r w:rsidR="0080325E">
              <w:rPr>
                <w:noProof/>
                <w:webHidden/>
              </w:rPr>
              <w:t>338</w:t>
            </w:r>
            <w:r w:rsidR="0080325E">
              <w:rPr>
                <w:noProof/>
                <w:webHidden/>
              </w:rPr>
              <w:fldChar w:fldCharType="end"/>
            </w:r>
          </w:hyperlink>
        </w:p>
        <w:p w14:paraId="53128CFB" w14:textId="62E0B370" w:rsidR="0080325E" w:rsidRDefault="00166F40">
          <w:pPr>
            <w:pStyle w:val="Innehll3"/>
            <w:tabs>
              <w:tab w:val="right" w:leader="dot" w:pos="7586"/>
            </w:tabs>
            <w:rPr>
              <w:rFonts w:eastAsiaTheme="minorEastAsia"/>
              <w:noProof/>
              <w:lang w:eastAsia="sv-SE"/>
            </w:rPr>
          </w:pPr>
          <w:hyperlink w:anchor="_Toc220943409" w:history="1">
            <w:r w:rsidR="0080325E" w:rsidRPr="001E5EF3">
              <w:rPr>
                <w:rStyle w:val="Hyperlnk"/>
                <w:noProof/>
              </w:rPr>
              <w:t>FD53. Likspänningssystem</w:t>
            </w:r>
            <w:r w:rsidR="0080325E">
              <w:rPr>
                <w:noProof/>
                <w:webHidden/>
              </w:rPr>
              <w:tab/>
            </w:r>
            <w:r w:rsidR="0080325E">
              <w:rPr>
                <w:noProof/>
                <w:webHidden/>
              </w:rPr>
              <w:fldChar w:fldCharType="begin"/>
            </w:r>
            <w:r w:rsidR="0080325E">
              <w:rPr>
                <w:noProof/>
                <w:webHidden/>
              </w:rPr>
              <w:instrText xml:space="preserve"> PAGEREF _Toc220943409 \h </w:instrText>
            </w:r>
            <w:r w:rsidR="0080325E">
              <w:rPr>
                <w:noProof/>
                <w:webHidden/>
              </w:rPr>
            </w:r>
            <w:r w:rsidR="0080325E">
              <w:rPr>
                <w:noProof/>
                <w:webHidden/>
              </w:rPr>
              <w:fldChar w:fldCharType="separate"/>
            </w:r>
            <w:r w:rsidR="0080325E">
              <w:rPr>
                <w:noProof/>
                <w:webHidden/>
              </w:rPr>
              <w:t>338</w:t>
            </w:r>
            <w:r w:rsidR="0080325E">
              <w:rPr>
                <w:noProof/>
                <w:webHidden/>
              </w:rPr>
              <w:fldChar w:fldCharType="end"/>
            </w:r>
          </w:hyperlink>
        </w:p>
        <w:p w14:paraId="09B754C0" w14:textId="6995ABAF" w:rsidR="0080325E" w:rsidRDefault="00166F40">
          <w:pPr>
            <w:pStyle w:val="Innehll3"/>
            <w:tabs>
              <w:tab w:val="right" w:leader="dot" w:pos="7586"/>
            </w:tabs>
            <w:rPr>
              <w:rFonts w:eastAsiaTheme="minorEastAsia"/>
              <w:noProof/>
              <w:lang w:eastAsia="sv-SE"/>
            </w:rPr>
          </w:pPr>
          <w:hyperlink w:anchor="_Toc220943410" w:history="1">
            <w:r w:rsidR="0080325E" w:rsidRPr="001E5EF3">
              <w:rPr>
                <w:rStyle w:val="Hyperlnk"/>
                <w:rFonts w:eastAsia="Times New Roman"/>
                <w:noProof/>
                <w:lang w:eastAsia="sv-SE"/>
              </w:rPr>
              <w:t>FD54. DC-fördelning</w:t>
            </w:r>
            <w:r w:rsidR="0080325E">
              <w:rPr>
                <w:noProof/>
                <w:webHidden/>
              </w:rPr>
              <w:tab/>
            </w:r>
            <w:r w:rsidR="0080325E">
              <w:rPr>
                <w:noProof/>
                <w:webHidden/>
              </w:rPr>
              <w:fldChar w:fldCharType="begin"/>
            </w:r>
            <w:r w:rsidR="0080325E">
              <w:rPr>
                <w:noProof/>
                <w:webHidden/>
              </w:rPr>
              <w:instrText xml:space="preserve"> PAGEREF _Toc220943410 \h </w:instrText>
            </w:r>
            <w:r w:rsidR="0080325E">
              <w:rPr>
                <w:noProof/>
                <w:webHidden/>
              </w:rPr>
            </w:r>
            <w:r w:rsidR="0080325E">
              <w:rPr>
                <w:noProof/>
                <w:webHidden/>
              </w:rPr>
              <w:fldChar w:fldCharType="separate"/>
            </w:r>
            <w:r w:rsidR="0080325E">
              <w:rPr>
                <w:noProof/>
                <w:webHidden/>
              </w:rPr>
              <w:t>339</w:t>
            </w:r>
            <w:r w:rsidR="0080325E">
              <w:rPr>
                <w:noProof/>
                <w:webHidden/>
              </w:rPr>
              <w:fldChar w:fldCharType="end"/>
            </w:r>
          </w:hyperlink>
        </w:p>
        <w:p w14:paraId="593AFBE0" w14:textId="74439D17" w:rsidR="0080325E" w:rsidRDefault="00166F40">
          <w:pPr>
            <w:pStyle w:val="Innehll3"/>
            <w:tabs>
              <w:tab w:val="right" w:leader="dot" w:pos="7586"/>
            </w:tabs>
            <w:rPr>
              <w:rFonts w:eastAsiaTheme="minorEastAsia"/>
              <w:noProof/>
              <w:lang w:eastAsia="sv-SE"/>
            </w:rPr>
          </w:pPr>
          <w:hyperlink w:anchor="_Toc220943411" w:history="1">
            <w:r w:rsidR="0080325E" w:rsidRPr="001E5EF3">
              <w:rPr>
                <w:rStyle w:val="Hyperlnk"/>
                <w:noProof/>
              </w:rPr>
              <w:t>FD6. Ställverk 10–132 kV</w:t>
            </w:r>
            <w:r w:rsidR="0080325E">
              <w:rPr>
                <w:noProof/>
                <w:webHidden/>
              </w:rPr>
              <w:tab/>
            </w:r>
            <w:r w:rsidR="0080325E">
              <w:rPr>
                <w:noProof/>
                <w:webHidden/>
              </w:rPr>
              <w:fldChar w:fldCharType="begin"/>
            </w:r>
            <w:r w:rsidR="0080325E">
              <w:rPr>
                <w:noProof/>
                <w:webHidden/>
              </w:rPr>
              <w:instrText xml:space="preserve"> PAGEREF _Toc220943411 \h </w:instrText>
            </w:r>
            <w:r w:rsidR="0080325E">
              <w:rPr>
                <w:noProof/>
                <w:webHidden/>
              </w:rPr>
            </w:r>
            <w:r w:rsidR="0080325E">
              <w:rPr>
                <w:noProof/>
                <w:webHidden/>
              </w:rPr>
              <w:fldChar w:fldCharType="separate"/>
            </w:r>
            <w:r w:rsidR="0080325E">
              <w:rPr>
                <w:noProof/>
                <w:webHidden/>
              </w:rPr>
              <w:t>339</w:t>
            </w:r>
            <w:r w:rsidR="0080325E">
              <w:rPr>
                <w:noProof/>
                <w:webHidden/>
              </w:rPr>
              <w:fldChar w:fldCharType="end"/>
            </w:r>
          </w:hyperlink>
        </w:p>
        <w:p w14:paraId="46DDAE12" w14:textId="0E52DF96" w:rsidR="0080325E" w:rsidRDefault="00166F40">
          <w:pPr>
            <w:pStyle w:val="Innehll3"/>
            <w:tabs>
              <w:tab w:val="right" w:leader="dot" w:pos="7586"/>
            </w:tabs>
            <w:rPr>
              <w:rFonts w:eastAsiaTheme="minorEastAsia"/>
              <w:noProof/>
              <w:lang w:eastAsia="sv-SE"/>
            </w:rPr>
          </w:pPr>
          <w:hyperlink w:anchor="_Toc220943412" w:history="1">
            <w:r w:rsidR="0080325E" w:rsidRPr="001E5EF3">
              <w:rPr>
                <w:rStyle w:val="Hyperlnk"/>
                <w:noProof/>
              </w:rPr>
              <w:t>FD61. Högspänningsställverk</w:t>
            </w:r>
            <w:r w:rsidR="0080325E">
              <w:rPr>
                <w:noProof/>
                <w:webHidden/>
              </w:rPr>
              <w:tab/>
            </w:r>
            <w:r w:rsidR="0080325E">
              <w:rPr>
                <w:noProof/>
                <w:webHidden/>
              </w:rPr>
              <w:fldChar w:fldCharType="begin"/>
            </w:r>
            <w:r w:rsidR="0080325E">
              <w:rPr>
                <w:noProof/>
                <w:webHidden/>
              </w:rPr>
              <w:instrText xml:space="preserve"> PAGEREF _Toc220943412 \h </w:instrText>
            </w:r>
            <w:r w:rsidR="0080325E">
              <w:rPr>
                <w:noProof/>
                <w:webHidden/>
              </w:rPr>
            </w:r>
            <w:r w:rsidR="0080325E">
              <w:rPr>
                <w:noProof/>
                <w:webHidden/>
              </w:rPr>
              <w:fldChar w:fldCharType="separate"/>
            </w:r>
            <w:r w:rsidR="0080325E">
              <w:rPr>
                <w:noProof/>
                <w:webHidden/>
              </w:rPr>
              <w:t>339</w:t>
            </w:r>
            <w:r w:rsidR="0080325E">
              <w:rPr>
                <w:noProof/>
                <w:webHidden/>
              </w:rPr>
              <w:fldChar w:fldCharType="end"/>
            </w:r>
          </w:hyperlink>
        </w:p>
        <w:p w14:paraId="416BBF62" w14:textId="234B00FF" w:rsidR="0080325E" w:rsidRDefault="00166F40">
          <w:pPr>
            <w:pStyle w:val="Innehll3"/>
            <w:tabs>
              <w:tab w:val="right" w:leader="dot" w:pos="7586"/>
            </w:tabs>
            <w:rPr>
              <w:rFonts w:eastAsiaTheme="minorEastAsia"/>
              <w:noProof/>
              <w:lang w:eastAsia="sv-SE"/>
            </w:rPr>
          </w:pPr>
          <w:hyperlink w:anchor="_Toc220943413" w:history="1">
            <w:r w:rsidR="0080325E" w:rsidRPr="001E5EF3">
              <w:rPr>
                <w:rStyle w:val="Hyperlnk"/>
                <w:noProof/>
              </w:rPr>
              <w:t>FD61. Högspänningsställverk/ 130kV 16,7Hz</w:t>
            </w:r>
            <w:r w:rsidR="0080325E">
              <w:rPr>
                <w:noProof/>
                <w:webHidden/>
              </w:rPr>
              <w:tab/>
            </w:r>
            <w:r w:rsidR="0080325E">
              <w:rPr>
                <w:noProof/>
                <w:webHidden/>
              </w:rPr>
              <w:fldChar w:fldCharType="begin"/>
            </w:r>
            <w:r w:rsidR="0080325E">
              <w:rPr>
                <w:noProof/>
                <w:webHidden/>
              </w:rPr>
              <w:instrText xml:space="preserve"> PAGEREF _Toc220943413 \h </w:instrText>
            </w:r>
            <w:r w:rsidR="0080325E">
              <w:rPr>
                <w:noProof/>
                <w:webHidden/>
              </w:rPr>
            </w:r>
            <w:r w:rsidR="0080325E">
              <w:rPr>
                <w:noProof/>
                <w:webHidden/>
              </w:rPr>
              <w:fldChar w:fldCharType="separate"/>
            </w:r>
            <w:r w:rsidR="0080325E">
              <w:rPr>
                <w:noProof/>
                <w:webHidden/>
              </w:rPr>
              <w:t>340</w:t>
            </w:r>
            <w:r w:rsidR="0080325E">
              <w:rPr>
                <w:noProof/>
                <w:webHidden/>
              </w:rPr>
              <w:fldChar w:fldCharType="end"/>
            </w:r>
          </w:hyperlink>
        </w:p>
        <w:p w14:paraId="5D99DA15" w14:textId="44BD89CB" w:rsidR="0080325E" w:rsidRDefault="00166F40">
          <w:pPr>
            <w:pStyle w:val="Innehll3"/>
            <w:tabs>
              <w:tab w:val="right" w:leader="dot" w:pos="7586"/>
            </w:tabs>
            <w:rPr>
              <w:rFonts w:eastAsiaTheme="minorEastAsia"/>
              <w:noProof/>
              <w:lang w:eastAsia="sv-SE"/>
            </w:rPr>
          </w:pPr>
          <w:hyperlink w:anchor="_Toc220943414" w:history="1">
            <w:r w:rsidR="0080325E" w:rsidRPr="001E5EF3">
              <w:rPr>
                <w:rStyle w:val="Hyperlnk"/>
                <w:noProof/>
              </w:rPr>
              <w:t>FD61. Högspänningsställverk/ 70-130kV 50Hz</w:t>
            </w:r>
            <w:r w:rsidR="0080325E">
              <w:rPr>
                <w:noProof/>
                <w:webHidden/>
              </w:rPr>
              <w:tab/>
            </w:r>
            <w:r w:rsidR="0080325E">
              <w:rPr>
                <w:noProof/>
                <w:webHidden/>
              </w:rPr>
              <w:fldChar w:fldCharType="begin"/>
            </w:r>
            <w:r w:rsidR="0080325E">
              <w:rPr>
                <w:noProof/>
                <w:webHidden/>
              </w:rPr>
              <w:instrText xml:space="preserve"> PAGEREF _Toc220943414 \h </w:instrText>
            </w:r>
            <w:r w:rsidR="0080325E">
              <w:rPr>
                <w:noProof/>
                <w:webHidden/>
              </w:rPr>
            </w:r>
            <w:r w:rsidR="0080325E">
              <w:rPr>
                <w:noProof/>
                <w:webHidden/>
              </w:rPr>
              <w:fldChar w:fldCharType="separate"/>
            </w:r>
            <w:r w:rsidR="0080325E">
              <w:rPr>
                <w:noProof/>
                <w:webHidden/>
              </w:rPr>
              <w:t>340</w:t>
            </w:r>
            <w:r w:rsidR="0080325E">
              <w:rPr>
                <w:noProof/>
                <w:webHidden/>
              </w:rPr>
              <w:fldChar w:fldCharType="end"/>
            </w:r>
          </w:hyperlink>
        </w:p>
        <w:p w14:paraId="72503C68" w14:textId="2C49A269" w:rsidR="0080325E" w:rsidRDefault="00166F40">
          <w:pPr>
            <w:pStyle w:val="Innehll3"/>
            <w:tabs>
              <w:tab w:val="right" w:leader="dot" w:pos="7586"/>
            </w:tabs>
            <w:rPr>
              <w:rFonts w:eastAsiaTheme="minorEastAsia"/>
              <w:noProof/>
              <w:lang w:eastAsia="sv-SE"/>
            </w:rPr>
          </w:pPr>
          <w:hyperlink w:anchor="_Toc220943415" w:history="1">
            <w:r w:rsidR="0080325E" w:rsidRPr="001E5EF3">
              <w:rPr>
                <w:rStyle w:val="Hyperlnk"/>
                <w:noProof/>
              </w:rPr>
              <w:t>FD.62 Mellanspänningsställverk</w:t>
            </w:r>
            <w:r w:rsidR="0080325E">
              <w:rPr>
                <w:noProof/>
                <w:webHidden/>
              </w:rPr>
              <w:tab/>
            </w:r>
            <w:r w:rsidR="0080325E">
              <w:rPr>
                <w:noProof/>
                <w:webHidden/>
              </w:rPr>
              <w:fldChar w:fldCharType="begin"/>
            </w:r>
            <w:r w:rsidR="0080325E">
              <w:rPr>
                <w:noProof/>
                <w:webHidden/>
              </w:rPr>
              <w:instrText xml:space="preserve"> PAGEREF _Toc220943415 \h </w:instrText>
            </w:r>
            <w:r w:rsidR="0080325E">
              <w:rPr>
                <w:noProof/>
                <w:webHidden/>
              </w:rPr>
            </w:r>
            <w:r w:rsidR="0080325E">
              <w:rPr>
                <w:noProof/>
                <w:webHidden/>
              </w:rPr>
              <w:fldChar w:fldCharType="separate"/>
            </w:r>
            <w:r w:rsidR="0080325E">
              <w:rPr>
                <w:noProof/>
                <w:webHidden/>
              </w:rPr>
              <w:t>340</w:t>
            </w:r>
            <w:r w:rsidR="0080325E">
              <w:rPr>
                <w:noProof/>
                <w:webHidden/>
              </w:rPr>
              <w:fldChar w:fldCharType="end"/>
            </w:r>
          </w:hyperlink>
        </w:p>
        <w:p w14:paraId="0B2A4763" w14:textId="3942C9EF" w:rsidR="0080325E" w:rsidRDefault="00166F40">
          <w:pPr>
            <w:pStyle w:val="Innehll3"/>
            <w:tabs>
              <w:tab w:val="right" w:leader="dot" w:pos="7586"/>
            </w:tabs>
            <w:rPr>
              <w:rFonts w:eastAsiaTheme="minorEastAsia"/>
              <w:noProof/>
              <w:lang w:eastAsia="sv-SE"/>
            </w:rPr>
          </w:pPr>
          <w:hyperlink w:anchor="_Toc220943416" w:history="1">
            <w:r w:rsidR="0080325E" w:rsidRPr="001E5EF3">
              <w:rPr>
                <w:rStyle w:val="Hyperlnk"/>
                <w:noProof/>
              </w:rPr>
              <w:t>FD.62 Mellanspänningsställverk/ 10-20kV 50Hz</w:t>
            </w:r>
            <w:r w:rsidR="0080325E">
              <w:rPr>
                <w:noProof/>
                <w:webHidden/>
              </w:rPr>
              <w:tab/>
            </w:r>
            <w:r w:rsidR="0080325E">
              <w:rPr>
                <w:noProof/>
                <w:webHidden/>
              </w:rPr>
              <w:fldChar w:fldCharType="begin"/>
            </w:r>
            <w:r w:rsidR="0080325E">
              <w:rPr>
                <w:noProof/>
                <w:webHidden/>
              </w:rPr>
              <w:instrText xml:space="preserve"> PAGEREF _Toc220943416 \h </w:instrText>
            </w:r>
            <w:r w:rsidR="0080325E">
              <w:rPr>
                <w:noProof/>
                <w:webHidden/>
              </w:rPr>
            </w:r>
            <w:r w:rsidR="0080325E">
              <w:rPr>
                <w:noProof/>
                <w:webHidden/>
              </w:rPr>
              <w:fldChar w:fldCharType="separate"/>
            </w:r>
            <w:r w:rsidR="0080325E">
              <w:rPr>
                <w:noProof/>
                <w:webHidden/>
              </w:rPr>
              <w:t>341</w:t>
            </w:r>
            <w:r w:rsidR="0080325E">
              <w:rPr>
                <w:noProof/>
                <w:webHidden/>
              </w:rPr>
              <w:fldChar w:fldCharType="end"/>
            </w:r>
          </w:hyperlink>
        </w:p>
        <w:p w14:paraId="70016020" w14:textId="4BE4D67F" w:rsidR="0080325E" w:rsidRDefault="00166F40">
          <w:pPr>
            <w:pStyle w:val="Innehll3"/>
            <w:tabs>
              <w:tab w:val="right" w:leader="dot" w:pos="7586"/>
            </w:tabs>
            <w:rPr>
              <w:rFonts w:eastAsiaTheme="minorEastAsia"/>
              <w:noProof/>
              <w:lang w:eastAsia="sv-SE"/>
            </w:rPr>
          </w:pPr>
          <w:hyperlink w:anchor="_Toc220943417" w:history="1">
            <w:r w:rsidR="0080325E" w:rsidRPr="001E5EF3">
              <w:rPr>
                <w:rStyle w:val="Hyperlnk"/>
                <w:noProof/>
              </w:rPr>
              <w:t>FD7. Åskskyddsystem</w:t>
            </w:r>
            <w:r w:rsidR="0080325E">
              <w:rPr>
                <w:noProof/>
                <w:webHidden/>
              </w:rPr>
              <w:tab/>
            </w:r>
            <w:r w:rsidR="0080325E">
              <w:rPr>
                <w:noProof/>
                <w:webHidden/>
              </w:rPr>
              <w:fldChar w:fldCharType="begin"/>
            </w:r>
            <w:r w:rsidR="0080325E">
              <w:rPr>
                <w:noProof/>
                <w:webHidden/>
              </w:rPr>
              <w:instrText xml:space="preserve"> PAGEREF _Toc220943417 \h </w:instrText>
            </w:r>
            <w:r w:rsidR="0080325E">
              <w:rPr>
                <w:noProof/>
                <w:webHidden/>
              </w:rPr>
            </w:r>
            <w:r w:rsidR="0080325E">
              <w:rPr>
                <w:noProof/>
                <w:webHidden/>
              </w:rPr>
              <w:fldChar w:fldCharType="separate"/>
            </w:r>
            <w:r w:rsidR="0080325E">
              <w:rPr>
                <w:noProof/>
                <w:webHidden/>
              </w:rPr>
              <w:t>342</w:t>
            </w:r>
            <w:r w:rsidR="0080325E">
              <w:rPr>
                <w:noProof/>
                <w:webHidden/>
              </w:rPr>
              <w:fldChar w:fldCharType="end"/>
            </w:r>
          </w:hyperlink>
        </w:p>
        <w:p w14:paraId="7FD1B08B" w14:textId="5E153702" w:rsidR="0080325E" w:rsidRDefault="00166F40">
          <w:pPr>
            <w:pStyle w:val="Innehll3"/>
            <w:tabs>
              <w:tab w:val="right" w:leader="dot" w:pos="7586"/>
            </w:tabs>
            <w:rPr>
              <w:rFonts w:eastAsiaTheme="minorEastAsia"/>
              <w:noProof/>
              <w:lang w:eastAsia="sv-SE"/>
            </w:rPr>
          </w:pPr>
          <w:hyperlink w:anchor="_Toc220943418" w:history="1">
            <w:r w:rsidR="0080325E" w:rsidRPr="001E5EF3">
              <w:rPr>
                <w:rStyle w:val="Hyperlnk"/>
                <w:noProof/>
              </w:rPr>
              <w:t>FD8. Transformator</w:t>
            </w:r>
            <w:r w:rsidR="0080325E">
              <w:rPr>
                <w:noProof/>
                <w:webHidden/>
              </w:rPr>
              <w:tab/>
            </w:r>
            <w:r w:rsidR="0080325E">
              <w:rPr>
                <w:noProof/>
                <w:webHidden/>
              </w:rPr>
              <w:fldChar w:fldCharType="begin"/>
            </w:r>
            <w:r w:rsidR="0080325E">
              <w:rPr>
                <w:noProof/>
                <w:webHidden/>
              </w:rPr>
              <w:instrText xml:space="preserve"> PAGEREF _Toc220943418 \h </w:instrText>
            </w:r>
            <w:r w:rsidR="0080325E">
              <w:rPr>
                <w:noProof/>
                <w:webHidden/>
              </w:rPr>
            </w:r>
            <w:r w:rsidR="0080325E">
              <w:rPr>
                <w:noProof/>
                <w:webHidden/>
              </w:rPr>
              <w:fldChar w:fldCharType="separate"/>
            </w:r>
            <w:r w:rsidR="0080325E">
              <w:rPr>
                <w:noProof/>
                <w:webHidden/>
              </w:rPr>
              <w:t>343</w:t>
            </w:r>
            <w:r w:rsidR="0080325E">
              <w:rPr>
                <w:noProof/>
                <w:webHidden/>
              </w:rPr>
              <w:fldChar w:fldCharType="end"/>
            </w:r>
          </w:hyperlink>
        </w:p>
        <w:p w14:paraId="2A6ECDB1" w14:textId="27A70E4C" w:rsidR="0080325E" w:rsidRDefault="00166F40">
          <w:pPr>
            <w:pStyle w:val="Innehll3"/>
            <w:tabs>
              <w:tab w:val="right" w:leader="dot" w:pos="7586"/>
            </w:tabs>
            <w:rPr>
              <w:rFonts w:eastAsiaTheme="minorEastAsia"/>
              <w:noProof/>
              <w:lang w:eastAsia="sv-SE"/>
            </w:rPr>
          </w:pPr>
          <w:hyperlink w:anchor="_Toc220943419" w:history="1">
            <w:r w:rsidR="0080325E" w:rsidRPr="001E5EF3">
              <w:rPr>
                <w:rStyle w:val="Hyperlnk"/>
                <w:noProof/>
              </w:rPr>
              <w:t>FD8. Transformator/ Lokaltransformator 50Hz</w:t>
            </w:r>
            <w:r w:rsidR="0080325E">
              <w:rPr>
                <w:noProof/>
                <w:webHidden/>
              </w:rPr>
              <w:tab/>
            </w:r>
            <w:r w:rsidR="0080325E">
              <w:rPr>
                <w:noProof/>
                <w:webHidden/>
              </w:rPr>
              <w:fldChar w:fldCharType="begin"/>
            </w:r>
            <w:r w:rsidR="0080325E">
              <w:rPr>
                <w:noProof/>
                <w:webHidden/>
              </w:rPr>
              <w:instrText xml:space="preserve"> PAGEREF _Toc220943419 \h </w:instrText>
            </w:r>
            <w:r w:rsidR="0080325E">
              <w:rPr>
                <w:noProof/>
                <w:webHidden/>
              </w:rPr>
            </w:r>
            <w:r w:rsidR="0080325E">
              <w:rPr>
                <w:noProof/>
                <w:webHidden/>
              </w:rPr>
              <w:fldChar w:fldCharType="separate"/>
            </w:r>
            <w:r w:rsidR="0080325E">
              <w:rPr>
                <w:noProof/>
                <w:webHidden/>
              </w:rPr>
              <w:t>343</w:t>
            </w:r>
            <w:r w:rsidR="0080325E">
              <w:rPr>
                <w:noProof/>
                <w:webHidden/>
              </w:rPr>
              <w:fldChar w:fldCharType="end"/>
            </w:r>
          </w:hyperlink>
        </w:p>
        <w:p w14:paraId="77D5C940" w14:textId="26D8523D" w:rsidR="0080325E" w:rsidRDefault="00166F40">
          <w:pPr>
            <w:pStyle w:val="Innehll3"/>
            <w:tabs>
              <w:tab w:val="right" w:leader="dot" w:pos="7586"/>
            </w:tabs>
            <w:rPr>
              <w:rFonts w:eastAsiaTheme="minorEastAsia"/>
              <w:noProof/>
              <w:lang w:eastAsia="sv-SE"/>
            </w:rPr>
          </w:pPr>
          <w:hyperlink w:anchor="_Toc220943420" w:history="1">
            <w:r w:rsidR="0080325E" w:rsidRPr="001E5EF3">
              <w:rPr>
                <w:rStyle w:val="Hyperlnk"/>
                <w:noProof/>
              </w:rPr>
              <w:t>FD8. Transformator/ Hjälpkrafttransformator 50Hz</w:t>
            </w:r>
            <w:r w:rsidR="0080325E">
              <w:rPr>
                <w:noProof/>
                <w:webHidden/>
              </w:rPr>
              <w:tab/>
            </w:r>
            <w:r w:rsidR="0080325E">
              <w:rPr>
                <w:noProof/>
                <w:webHidden/>
              </w:rPr>
              <w:fldChar w:fldCharType="begin"/>
            </w:r>
            <w:r w:rsidR="0080325E">
              <w:rPr>
                <w:noProof/>
                <w:webHidden/>
              </w:rPr>
              <w:instrText xml:space="preserve"> PAGEREF _Toc220943420 \h </w:instrText>
            </w:r>
            <w:r w:rsidR="0080325E">
              <w:rPr>
                <w:noProof/>
                <w:webHidden/>
              </w:rPr>
            </w:r>
            <w:r w:rsidR="0080325E">
              <w:rPr>
                <w:noProof/>
                <w:webHidden/>
              </w:rPr>
              <w:fldChar w:fldCharType="separate"/>
            </w:r>
            <w:r w:rsidR="0080325E">
              <w:rPr>
                <w:noProof/>
                <w:webHidden/>
              </w:rPr>
              <w:t>343</w:t>
            </w:r>
            <w:r w:rsidR="0080325E">
              <w:rPr>
                <w:noProof/>
                <w:webHidden/>
              </w:rPr>
              <w:fldChar w:fldCharType="end"/>
            </w:r>
          </w:hyperlink>
        </w:p>
        <w:p w14:paraId="5F96A72A" w14:textId="68A5D346" w:rsidR="0080325E" w:rsidRDefault="00166F40">
          <w:pPr>
            <w:pStyle w:val="Innehll3"/>
            <w:tabs>
              <w:tab w:val="right" w:leader="dot" w:pos="7586"/>
            </w:tabs>
            <w:rPr>
              <w:rFonts w:eastAsiaTheme="minorEastAsia"/>
              <w:noProof/>
              <w:lang w:eastAsia="sv-SE"/>
            </w:rPr>
          </w:pPr>
          <w:hyperlink w:anchor="_Toc220943421" w:history="1">
            <w:r w:rsidR="0080325E" w:rsidRPr="001E5EF3">
              <w:rPr>
                <w:rStyle w:val="Hyperlnk"/>
                <w:noProof/>
              </w:rPr>
              <w:t>FD8. Transformator/ Krafttransformator för statiska omriktare</w:t>
            </w:r>
            <w:r w:rsidR="0080325E">
              <w:rPr>
                <w:noProof/>
                <w:webHidden/>
              </w:rPr>
              <w:tab/>
            </w:r>
            <w:r w:rsidR="0080325E">
              <w:rPr>
                <w:noProof/>
                <w:webHidden/>
              </w:rPr>
              <w:fldChar w:fldCharType="begin"/>
            </w:r>
            <w:r w:rsidR="0080325E">
              <w:rPr>
                <w:noProof/>
                <w:webHidden/>
              </w:rPr>
              <w:instrText xml:space="preserve"> PAGEREF _Toc220943421 \h </w:instrText>
            </w:r>
            <w:r w:rsidR="0080325E">
              <w:rPr>
                <w:noProof/>
                <w:webHidden/>
              </w:rPr>
            </w:r>
            <w:r w:rsidR="0080325E">
              <w:rPr>
                <w:noProof/>
                <w:webHidden/>
              </w:rPr>
              <w:fldChar w:fldCharType="separate"/>
            </w:r>
            <w:r w:rsidR="0080325E">
              <w:rPr>
                <w:noProof/>
                <w:webHidden/>
              </w:rPr>
              <w:t>344</w:t>
            </w:r>
            <w:r w:rsidR="0080325E">
              <w:rPr>
                <w:noProof/>
                <w:webHidden/>
              </w:rPr>
              <w:fldChar w:fldCharType="end"/>
            </w:r>
          </w:hyperlink>
        </w:p>
        <w:p w14:paraId="3197ED78" w14:textId="62CE4F09" w:rsidR="0080325E" w:rsidRDefault="00166F40">
          <w:pPr>
            <w:pStyle w:val="Innehll3"/>
            <w:tabs>
              <w:tab w:val="right" w:leader="dot" w:pos="7586"/>
            </w:tabs>
            <w:rPr>
              <w:rFonts w:eastAsiaTheme="minorEastAsia"/>
              <w:noProof/>
              <w:lang w:eastAsia="sv-SE"/>
            </w:rPr>
          </w:pPr>
          <w:hyperlink w:anchor="_Toc220943422" w:history="1">
            <w:r w:rsidR="0080325E" w:rsidRPr="001E5EF3">
              <w:rPr>
                <w:rStyle w:val="Hyperlnk"/>
                <w:noProof/>
              </w:rPr>
              <w:t>FD8. Transformator/ Krafttransformator 130/16 kV 16,7 Hz</w:t>
            </w:r>
            <w:r w:rsidR="0080325E">
              <w:rPr>
                <w:noProof/>
                <w:webHidden/>
              </w:rPr>
              <w:tab/>
            </w:r>
            <w:r w:rsidR="0080325E">
              <w:rPr>
                <w:noProof/>
                <w:webHidden/>
              </w:rPr>
              <w:fldChar w:fldCharType="begin"/>
            </w:r>
            <w:r w:rsidR="0080325E">
              <w:rPr>
                <w:noProof/>
                <w:webHidden/>
              </w:rPr>
              <w:instrText xml:space="preserve"> PAGEREF _Toc220943422 \h </w:instrText>
            </w:r>
            <w:r w:rsidR="0080325E">
              <w:rPr>
                <w:noProof/>
                <w:webHidden/>
              </w:rPr>
            </w:r>
            <w:r w:rsidR="0080325E">
              <w:rPr>
                <w:noProof/>
                <w:webHidden/>
              </w:rPr>
              <w:fldChar w:fldCharType="separate"/>
            </w:r>
            <w:r w:rsidR="0080325E">
              <w:rPr>
                <w:noProof/>
                <w:webHidden/>
              </w:rPr>
              <w:t>344</w:t>
            </w:r>
            <w:r w:rsidR="0080325E">
              <w:rPr>
                <w:noProof/>
                <w:webHidden/>
              </w:rPr>
              <w:fldChar w:fldCharType="end"/>
            </w:r>
          </w:hyperlink>
        </w:p>
        <w:p w14:paraId="2C7DEE0F" w14:textId="5DC7B955" w:rsidR="0080325E" w:rsidRDefault="00166F40">
          <w:pPr>
            <w:pStyle w:val="Innehll3"/>
            <w:tabs>
              <w:tab w:val="right" w:leader="dot" w:pos="7586"/>
            </w:tabs>
            <w:rPr>
              <w:rFonts w:eastAsiaTheme="minorEastAsia"/>
              <w:noProof/>
              <w:lang w:eastAsia="sv-SE"/>
            </w:rPr>
          </w:pPr>
          <w:hyperlink w:anchor="_Toc220943423" w:history="1">
            <w:r w:rsidR="0080325E" w:rsidRPr="001E5EF3">
              <w:rPr>
                <w:rStyle w:val="Hyperlnk"/>
                <w:noProof/>
              </w:rPr>
              <w:t>FD9. Anslutning</w:t>
            </w:r>
            <w:r w:rsidR="0080325E">
              <w:rPr>
                <w:noProof/>
                <w:webHidden/>
              </w:rPr>
              <w:tab/>
            </w:r>
            <w:r w:rsidR="0080325E">
              <w:rPr>
                <w:noProof/>
                <w:webHidden/>
              </w:rPr>
              <w:fldChar w:fldCharType="begin"/>
            </w:r>
            <w:r w:rsidR="0080325E">
              <w:rPr>
                <w:noProof/>
                <w:webHidden/>
              </w:rPr>
              <w:instrText xml:space="preserve"> PAGEREF _Toc220943423 \h </w:instrText>
            </w:r>
            <w:r w:rsidR="0080325E">
              <w:rPr>
                <w:noProof/>
                <w:webHidden/>
              </w:rPr>
            </w:r>
            <w:r w:rsidR="0080325E">
              <w:rPr>
                <w:noProof/>
                <w:webHidden/>
              </w:rPr>
              <w:fldChar w:fldCharType="separate"/>
            </w:r>
            <w:r w:rsidR="0080325E">
              <w:rPr>
                <w:noProof/>
                <w:webHidden/>
              </w:rPr>
              <w:t>345</w:t>
            </w:r>
            <w:r w:rsidR="0080325E">
              <w:rPr>
                <w:noProof/>
                <w:webHidden/>
              </w:rPr>
              <w:fldChar w:fldCharType="end"/>
            </w:r>
          </w:hyperlink>
        </w:p>
        <w:p w14:paraId="76228AA4" w14:textId="0A4CB55E" w:rsidR="0080325E" w:rsidRDefault="00166F40">
          <w:pPr>
            <w:pStyle w:val="Innehll3"/>
            <w:tabs>
              <w:tab w:val="right" w:leader="dot" w:pos="7586"/>
            </w:tabs>
            <w:rPr>
              <w:rFonts w:eastAsiaTheme="minorEastAsia"/>
              <w:noProof/>
              <w:lang w:eastAsia="sv-SE"/>
            </w:rPr>
          </w:pPr>
          <w:hyperlink w:anchor="_Toc220943424" w:history="1">
            <w:r w:rsidR="0080325E" w:rsidRPr="001E5EF3">
              <w:rPr>
                <w:rStyle w:val="Hyperlnk"/>
                <w:noProof/>
              </w:rPr>
              <w:t>FD9. Anslutning/ Hjälpkraftnät 10-20kV 50Hz</w:t>
            </w:r>
            <w:r w:rsidR="0080325E">
              <w:rPr>
                <w:noProof/>
                <w:webHidden/>
              </w:rPr>
              <w:tab/>
            </w:r>
            <w:r w:rsidR="0080325E">
              <w:rPr>
                <w:noProof/>
                <w:webHidden/>
              </w:rPr>
              <w:fldChar w:fldCharType="begin"/>
            </w:r>
            <w:r w:rsidR="0080325E">
              <w:rPr>
                <w:noProof/>
                <w:webHidden/>
              </w:rPr>
              <w:instrText xml:space="preserve"> PAGEREF _Toc220943424 \h </w:instrText>
            </w:r>
            <w:r w:rsidR="0080325E">
              <w:rPr>
                <w:noProof/>
                <w:webHidden/>
              </w:rPr>
            </w:r>
            <w:r w:rsidR="0080325E">
              <w:rPr>
                <w:noProof/>
                <w:webHidden/>
              </w:rPr>
              <w:fldChar w:fldCharType="separate"/>
            </w:r>
            <w:r w:rsidR="0080325E">
              <w:rPr>
                <w:noProof/>
                <w:webHidden/>
              </w:rPr>
              <w:t>345</w:t>
            </w:r>
            <w:r w:rsidR="0080325E">
              <w:rPr>
                <w:noProof/>
                <w:webHidden/>
              </w:rPr>
              <w:fldChar w:fldCharType="end"/>
            </w:r>
          </w:hyperlink>
        </w:p>
        <w:p w14:paraId="262DA393" w14:textId="71237220" w:rsidR="0080325E" w:rsidRDefault="00166F40">
          <w:pPr>
            <w:pStyle w:val="Innehll3"/>
            <w:tabs>
              <w:tab w:val="right" w:leader="dot" w:pos="7586"/>
            </w:tabs>
            <w:rPr>
              <w:rFonts w:eastAsiaTheme="minorEastAsia"/>
              <w:noProof/>
              <w:lang w:eastAsia="sv-SE"/>
            </w:rPr>
          </w:pPr>
          <w:hyperlink w:anchor="_Toc220943425" w:history="1">
            <w:r w:rsidR="0080325E" w:rsidRPr="001E5EF3">
              <w:rPr>
                <w:rStyle w:val="Hyperlnk"/>
                <w:noProof/>
              </w:rPr>
              <w:t>FD9. Anslutning/ Kontaktledning 15-30kV 16,7Hz</w:t>
            </w:r>
            <w:r w:rsidR="0080325E">
              <w:rPr>
                <w:noProof/>
                <w:webHidden/>
              </w:rPr>
              <w:tab/>
            </w:r>
            <w:r w:rsidR="0080325E">
              <w:rPr>
                <w:noProof/>
                <w:webHidden/>
              </w:rPr>
              <w:fldChar w:fldCharType="begin"/>
            </w:r>
            <w:r w:rsidR="0080325E">
              <w:rPr>
                <w:noProof/>
                <w:webHidden/>
              </w:rPr>
              <w:instrText xml:space="preserve"> PAGEREF _Toc220943425 \h </w:instrText>
            </w:r>
            <w:r w:rsidR="0080325E">
              <w:rPr>
                <w:noProof/>
                <w:webHidden/>
              </w:rPr>
            </w:r>
            <w:r w:rsidR="0080325E">
              <w:rPr>
                <w:noProof/>
                <w:webHidden/>
              </w:rPr>
              <w:fldChar w:fldCharType="separate"/>
            </w:r>
            <w:r w:rsidR="0080325E">
              <w:rPr>
                <w:noProof/>
                <w:webHidden/>
              </w:rPr>
              <w:t>345</w:t>
            </w:r>
            <w:r w:rsidR="0080325E">
              <w:rPr>
                <w:noProof/>
                <w:webHidden/>
              </w:rPr>
              <w:fldChar w:fldCharType="end"/>
            </w:r>
          </w:hyperlink>
        </w:p>
        <w:p w14:paraId="3FE90AC1" w14:textId="0986B640" w:rsidR="0080325E" w:rsidRDefault="00166F40">
          <w:pPr>
            <w:pStyle w:val="Innehll3"/>
            <w:tabs>
              <w:tab w:val="right" w:leader="dot" w:pos="7586"/>
            </w:tabs>
            <w:rPr>
              <w:rFonts w:eastAsiaTheme="minorEastAsia"/>
              <w:noProof/>
              <w:lang w:eastAsia="sv-SE"/>
            </w:rPr>
          </w:pPr>
          <w:hyperlink w:anchor="_Toc220943426" w:history="1">
            <w:r w:rsidR="0080325E" w:rsidRPr="001E5EF3">
              <w:rPr>
                <w:rStyle w:val="Hyperlnk"/>
                <w:noProof/>
              </w:rPr>
              <w:t>FD9. Anslutning/ Kraftledningsnät 130kV 16,7Hz</w:t>
            </w:r>
            <w:r w:rsidR="0080325E">
              <w:rPr>
                <w:noProof/>
                <w:webHidden/>
              </w:rPr>
              <w:tab/>
            </w:r>
            <w:r w:rsidR="0080325E">
              <w:rPr>
                <w:noProof/>
                <w:webHidden/>
              </w:rPr>
              <w:fldChar w:fldCharType="begin"/>
            </w:r>
            <w:r w:rsidR="0080325E">
              <w:rPr>
                <w:noProof/>
                <w:webHidden/>
              </w:rPr>
              <w:instrText xml:space="preserve"> PAGEREF _Toc220943426 \h </w:instrText>
            </w:r>
            <w:r w:rsidR="0080325E">
              <w:rPr>
                <w:noProof/>
                <w:webHidden/>
              </w:rPr>
            </w:r>
            <w:r w:rsidR="0080325E">
              <w:rPr>
                <w:noProof/>
                <w:webHidden/>
              </w:rPr>
              <w:fldChar w:fldCharType="separate"/>
            </w:r>
            <w:r w:rsidR="0080325E">
              <w:rPr>
                <w:noProof/>
                <w:webHidden/>
              </w:rPr>
              <w:t>346</w:t>
            </w:r>
            <w:r w:rsidR="0080325E">
              <w:rPr>
                <w:noProof/>
                <w:webHidden/>
              </w:rPr>
              <w:fldChar w:fldCharType="end"/>
            </w:r>
          </w:hyperlink>
        </w:p>
        <w:p w14:paraId="6A4E6B79" w14:textId="40B85756" w:rsidR="0080325E" w:rsidRDefault="00166F40">
          <w:pPr>
            <w:pStyle w:val="Innehll2"/>
            <w:tabs>
              <w:tab w:val="right" w:leader="dot" w:pos="7586"/>
            </w:tabs>
            <w:rPr>
              <w:rFonts w:eastAsiaTheme="minorEastAsia"/>
              <w:noProof/>
              <w:lang w:eastAsia="sv-SE"/>
            </w:rPr>
          </w:pPr>
          <w:hyperlink w:anchor="_Toc220943427" w:history="1">
            <w:r w:rsidR="0080325E" w:rsidRPr="001E5EF3">
              <w:rPr>
                <w:rStyle w:val="Hyperlnk"/>
                <w:noProof/>
              </w:rPr>
              <w:t>FE. Elsystem</w:t>
            </w:r>
            <w:r w:rsidR="0080325E">
              <w:rPr>
                <w:noProof/>
                <w:webHidden/>
              </w:rPr>
              <w:tab/>
            </w:r>
            <w:r w:rsidR="0080325E">
              <w:rPr>
                <w:noProof/>
                <w:webHidden/>
              </w:rPr>
              <w:fldChar w:fldCharType="begin"/>
            </w:r>
            <w:r w:rsidR="0080325E">
              <w:rPr>
                <w:noProof/>
                <w:webHidden/>
              </w:rPr>
              <w:instrText xml:space="preserve"> PAGEREF _Toc220943427 \h </w:instrText>
            </w:r>
            <w:r w:rsidR="0080325E">
              <w:rPr>
                <w:noProof/>
                <w:webHidden/>
              </w:rPr>
            </w:r>
            <w:r w:rsidR="0080325E">
              <w:rPr>
                <w:noProof/>
                <w:webHidden/>
              </w:rPr>
              <w:fldChar w:fldCharType="separate"/>
            </w:r>
            <w:r w:rsidR="0080325E">
              <w:rPr>
                <w:noProof/>
                <w:webHidden/>
              </w:rPr>
              <w:t>348</w:t>
            </w:r>
            <w:r w:rsidR="0080325E">
              <w:rPr>
                <w:noProof/>
                <w:webHidden/>
              </w:rPr>
              <w:fldChar w:fldCharType="end"/>
            </w:r>
          </w:hyperlink>
        </w:p>
        <w:p w14:paraId="5D7DE73C" w14:textId="4C9CA719" w:rsidR="0080325E" w:rsidRDefault="00166F40">
          <w:pPr>
            <w:pStyle w:val="Innehll3"/>
            <w:tabs>
              <w:tab w:val="right" w:leader="dot" w:pos="7586"/>
            </w:tabs>
            <w:rPr>
              <w:rFonts w:eastAsiaTheme="minorEastAsia"/>
              <w:noProof/>
              <w:lang w:eastAsia="sv-SE"/>
            </w:rPr>
          </w:pPr>
          <w:hyperlink w:anchor="_Toc220943428" w:history="1">
            <w:r w:rsidR="0080325E" w:rsidRPr="001E5EF3">
              <w:rPr>
                <w:rStyle w:val="Hyperlnk"/>
                <w:noProof/>
              </w:rPr>
              <w:t>FE1. Manöversystem</w:t>
            </w:r>
            <w:r w:rsidR="0080325E">
              <w:rPr>
                <w:noProof/>
                <w:webHidden/>
              </w:rPr>
              <w:tab/>
            </w:r>
            <w:r w:rsidR="0080325E">
              <w:rPr>
                <w:noProof/>
                <w:webHidden/>
              </w:rPr>
              <w:fldChar w:fldCharType="begin"/>
            </w:r>
            <w:r w:rsidR="0080325E">
              <w:rPr>
                <w:noProof/>
                <w:webHidden/>
              </w:rPr>
              <w:instrText xml:space="preserve"> PAGEREF _Toc220943428 \h </w:instrText>
            </w:r>
            <w:r w:rsidR="0080325E">
              <w:rPr>
                <w:noProof/>
                <w:webHidden/>
              </w:rPr>
            </w:r>
            <w:r w:rsidR="0080325E">
              <w:rPr>
                <w:noProof/>
                <w:webHidden/>
              </w:rPr>
              <w:fldChar w:fldCharType="separate"/>
            </w:r>
            <w:r w:rsidR="0080325E">
              <w:rPr>
                <w:noProof/>
                <w:webHidden/>
              </w:rPr>
              <w:t>348</w:t>
            </w:r>
            <w:r w:rsidR="0080325E">
              <w:rPr>
                <w:noProof/>
                <w:webHidden/>
              </w:rPr>
              <w:fldChar w:fldCharType="end"/>
            </w:r>
          </w:hyperlink>
        </w:p>
        <w:p w14:paraId="421CC050" w14:textId="79334DFC" w:rsidR="0080325E" w:rsidRDefault="00166F40">
          <w:pPr>
            <w:pStyle w:val="Innehll3"/>
            <w:tabs>
              <w:tab w:val="right" w:leader="dot" w:pos="7586"/>
            </w:tabs>
            <w:rPr>
              <w:rFonts w:eastAsiaTheme="minorEastAsia"/>
              <w:noProof/>
              <w:lang w:eastAsia="sv-SE"/>
            </w:rPr>
          </w:pPr>
          <w:hyperlink w:anchor="_Toc220943429" w:history="1">
            <w:r w:rsidR="0080325E" w:rsidRPr="001E5EF3">
              <w:rPr>
                <w:rStyle w:val="Hyperlnk"/>
                <w:noProof/>
              </w:rPr>
              <w:t>FE1. Manöversystem/ Externt</w:t>
            </w:r>
            <w:r w:rsidR="0080325E">
              <w:rPr>
                <w:noProof/>
                <w:webHidden/>
              </w:rPr>
              <w:tab/>
            </w:r>
            <w:r w:rsidR="0080325E">
              <w:rPr>
                <w:noProof/>
                <w:webHidden/>
              </w:rPr>
              <w:fldChar w:fldCharType="begin"/>
            </w:r>
            <w:r w:rsidR="0080325E">
              <w:rPr>
                <w:noProof/>
                <w:webHidden/>
              </w:rPr>
              <w:instrText xml:space="preserve"> PAGEREF _Toc220943429 \h </w:instrText>
            </w:r>
            <w:r w:rsidR="0080325E">
              <w:rPr>
                <w:noProof/>
                <w:webHidden/>
              </w:rPr>
            </w:r>
            <w:r w:rsidR="0080325E">
              <w:rPr>
                <w:noProof/>
                <w:webHidden/>
              </w:rPr>
              <w:fldChar w:fldCharType="separate"/>
            </w:r>
            <w:r w:rsidR="0080325E">
              <w:rPr>
                <w:noProof/>
                <w:webHidden/>
              </w:rPr>
              <w:t>348</w:t>
            </w:r>
            <w:r w:rsidR="0080325E">
              <w:rPr>
                <w:noProof/>
                <w:webHidden/>
              </w:rPr>
              <w:fldChar w:fldCharType="end"/>
            </w:r>
          </w:hyperlink>
        </w:p>
        <w:p w14:paraId="640A9CE5" w14:textId="573395D2" w:rsidR="0080325E" w:rsidRDefault="00166F40">
          <w:pPr>
            <w:pStyle w:val="Innehll3"/>
            <w:tabs>
              <w:tab w:val="right" w:leader="dot" w:pos="7586"/>
            </w:tabs>
            <w:rPr>
              <w:rFonts w:eastAsiaTheme="minorEastAsia"/>
              <w:noProof/>
              <w:lang w:eastAsia="sv-SE"/>
            </w:rPr>
          </w:pPr>
          <w:hyperlink w:anchor="_Toc220943430" w:history="1">
            <w:r w:rsidR="0080325E" w:rsidRPr="001E5EF3">
              <w:rPr>
                <w:rStyle w:val="Hyperlnk"/>
                <w:noProof/>
              </w:rPr>
              <w:t>FE11. GELD</w:t>
            </w:r>
            <w:r w:rsidR="0080325E">
              <w:rPr>
                <w:noProof/>
                <w:webHidden/>
              </w:rPr>
              <w:tab/>
            </w:r>
            <w:r w:rsidR="0080325E">
              <w:rPr>
                <w:noProof/>
                <w:webHidden/>
              </w:rPr>
              <w:fldChar w:fldCharType="begin"/>
            </w:r>
            <w:r w:rsidR="0080325E">
              <w:rPr>
                <w:noProof/>
                <w:webHidden/>
              </w:rPr>
              <w:instrText xml:space="preserve"> PAGEREF _Toc220943430 \h </w:instrText>
            </w:r>
            <w:r w:rsidR="0080325E">
              <w:rPr>
                <w:noProof/>
                <w:webHidden/>
              </w:rPr>
            </w:r>
            <w:r w:rsidR="0080325E">
              <w:rPr>
                <w:noProof/>
                <w:webHidden/>
              </w:rPr>
              <w:fldChar w:fldCharType="separate"/>
            </w:r>
            <w:r w:rsidR="0080325E">
              <w:rPr>
                <w:noProof/>
                <w:webHidden/>
              </w:rPr>
              <w:t>348</w:t>
            </w:r>
            <w:r w:rsidR="0080325E">
              <w:rPr>
                <w:noProof/>
                <w:webHidden/>
              </w:rPr>
              <w:fldChar w:fldCharType="end"/>
            </w:r>
          </w:hyperlink>
        </w:p>
        <w:p w14:paraId="0631E33F" w14:textId="1847F112" w:rsidR="0080325E" w:rsidRDefault="00166F40">
          <w:pPr>
            <w:pStyle w:val="Innehll3"/>
            <w:tabs>
              <w:tab w:val="right" w:leader="dot" w:pos="7586"/>
            </w:tabs>
            <w:rPr>
              <w:rFonts w:eastAsiaTheme="minorEastAsia"/>
              <w:noProof/>
              <w:lang w:eastAsia="sv-SE"/>
            </w:rPr>
          </w:pPr>
          <w:hyperlink w:anchor="_Toc220943431" w:history="1">
            <w:r w:rsidR="0080325E" w:rsidRPr="001E5EF3">
              <w:rPr>
                <w:rStyle w:val="Hyperlnk"/>
                <w:noProof/>
              </w:rPr>
              <w:t>FE12. Fjärrstyrning elobjekt</w:t>
            </w:r>
            <w:r w:rsidR="0080325E">
              <w:rPr>
                <w:noProof/>
                <w:webHidden/>
              </w:rPr>
              <w:tab/>
            </w:r>
            <w:r w:rsidR="0080325E">
              <w:rPr>
                <w:noProof/>
                <w:webHidden/>
              </w:rPr>
              <w:fldChar w:fldCharType="begin"/>
            </w:r>
            <w:r w:rsidR="0080325E">
              <w:rPr>
                <w:noProof/>
                <w:webHidden/>
              </w:rPr>
              <w:instrText xml:space="preserve"> PAGEREF _Toc220943431 \h </w:instrText>
            </w:r>
            <w:r w:rsidR="0080325E">
              <w:rPr>
                <w:noProof/>
                <w:webHidden/>
              </w:rPr>
            </w:r>
            <w:r w:rsidR="0080325E">
              <w:rPr>
                <w:noProof/>
                <w:webHidden/>
              </w:rPr>
              <w:fldChar w:fldCharType="separate"/>
            </w:r>
            <w:r w:rsidR="0080325E">
              <w:rPr>
                <w:noProof/>
                <w:webHidden/>
              </w:rPr>
              <w:t>349</w:t>
            </w:r>
            <w:r w:rsidR="0080325E">
              <w:rPr>
                <w:noProof/>
                <w:webHidden/>
              </w:rPr>
              <w:fldChar w:fldCharType="end"/>
            </w:r>
          </w:hyperlink>
        </w:p>
        <w:p w14:paraId="42E7AA80" w14:textId="1019B3EA" w:rsidR="0080325E" w:rsidRDefault="00166F40">
          <w:pPr>
            <w:pStyle w:val="Innehll3"/>
            <w:tabs>
              <w:tab w:val="right" w:leader="dot" w:pos="7586"/>
            </w:tabs>
            <w:rPr>
              <w:rFonts w:eastAsiaTheme="minorEastAsia"/>
              <w:noProof/>
              <w:lang w:eastAsia="sv-SE"/>
            </w:rPr>
          </w:pPr>
          <w:hyperlink w:anchor="_Toc220943432" w:history="1">
            <w:r w:rsidR="0080325E" w:rsidRPr="001E5EF3">
              <w:rPr>
                <w:rStyle w:val="Hyperlnk"/>
                <w:noProof/>
              </w:rPr>
              <w:t>FE3. Hjälpkraftledning (BL)</w:t>
            </w:r>
            <w:r w:rsidR="0080325E">
              <w:rPr>
                <w:noProof/>
                <w:webHidden/>
              </w:rPr>
              <w:tab/>
            </w:r>
            <w:r w:rsidR="0080325E">
              <w:rPr>
                <w:noProof/>
                <w:webHidden/>
              </w:rPr>
              <w:fldChar w:fldCharType="begin"/>
            </w:r>
            <w:r w:rsidR="0080325E">
              <w:rPr>
                <w:noProof/>
                <w:webHidden/>
              </w:rPr>
              <w:instrText xml:space="preserve"> PAGEREF _Toc220943432 \h </w:instrText>
            </w:r>
            <w:r w:rsidR="0080325E">
              <w:rPr>
                <w:noProof/>
                <w:webHidden/>
              </w:rPr>
            </w:r>
            <w:r w:rsidR="0080325E">
              <w:rPr>
                <w:noProof/>
                <w:webHidden/>
              </w:rPr>
              <w:fldChar w:fldCharType="separate"/>
            </w:r>
            <w:r w:rsidR="0080325E">
              <w:rPr>
                <w:noProof/>
                <w:webHidden/>
              </w:rPr>
              <w:t>353</w:t>
            </w:r>
            <w:r w:rsidR="0080325E">
              <w:rPr>
                <w:noProof/>
                <w:webHidden/>
              </w:rPr>
              <w:fldChar w:fldCharType="end"/>
            </w:r>
          </w:hyperlink>
        </w:p>
        <w:p w14:paraId="4C84B655" w14:textId="02514E35" w:rsidR="0080325E" w:rsidRDefault="00166F40">
          <w:pPr>
            <w:pStyle w:val="Innehll3"/>
            <w:tabs>
              <w:tab w:val="right" w:leader="dot" w:pos="7586"/>
            </w:tabs>
            <w:rPr>
              <w:rFonts w:eastAsiaTheme="minorEastAsia"/>
              <w:noProof/>
              <w:lang w:eastAsia="sv-SE"/>
            </w:rPr>
          </w:pPr>
          <w:hyperlink w:anchor="_Toc220943433" w:history="1">
            <w:r w:rsidR="0080325E" w:rsidRPr="001E5EF3">
              <w:rPr>
                <w:rStyle w:val="Hyperlnk"/>
                <w:noProof/>
              </w:rPr>
              <w:t>FE31. Kabel</w:t>
            </w:r>
            <w:r w:rsidR="0080325E">
              <w:rPr>
                <w:noProof/>
                <w:webHidden/>
              </w:rPr>
              <w:tab/>
            </w:r>
            <w:r w:rsidR="0080325E">
              <w:rPr>
                <w:noProof/>
                <w:webHidden/>
              </w:rPr>
              <w:fldChar w:fldCharType="begin"/>
            </w:r>
            <w:r w:rsidR="0080325E">
              <w:rPr>
                <w:noProof/>
                <w:webHidden/>
              </w:rPr>
              <w:instrText xml:space="preserve"> PAGEREF _Toc220943433 \h </w:instrText>
            </w:r>
            <w:r w:rsidR="0080325E">
              <w:rPr>
                <w:noProof/>
                <w:webHidden/>
              </w:rPr>
            </w:r>
            <w:r w:rsidR="0080325E">
              <w:rPr>
                <w:noProof/>
                <w:webHidden/>
              </w:rPr>
              <w:fldChar w:fldCharType="separate"/>
            </w:r>
            <w:r w:rsidR="0080325E">
              <w:rPr>
                <w:noProof/>
                <w:webHidden/>
              </w:rPr>
              <w:t>354</w:t>
            </w:r>
            <w:r w:rsidR="0080325E">
              <w:rPr>
                <w:noProof/>
                <w:webHidden/>
              </w:rPr>
              <w:fldChar w:fldCharType="end"/>
            </w:r>
          </w:hyperlink>
        </w:p>
        <w:p w14:paraId="1A53BFCF" w14:textId="6394B69C" w:rsidR="0080325E" w:rsidRDefault="00166F40">
          <w:pPr>
            <w:pStyle w:val="Innehll3"/>
            <w:tabs>
              <w:tab w:val="right" w:leader="dot" w:pos="7586"/>
            </w:tabs>
            <w:rPr>
              <w:rFonts w:eastAsiaTheme="minorEastAsia"/>
              <w:noProof/>
              <w:lang w:eastAsia="sv-SE"/>
            </w:rPr>
          </w:pPr>
          <w:hyperlink w:anchor="_Toc220943434" w:history="1">
            <w:r w:rsidR="0080325E" w:rsidRPr="001E5EF3">
              <w:rPr>
                <w:rStyle w:val="Hyperlnk"/>
                <w:noProof/>
              </w:rPr>
              <w:t>FE32. Kopplingsanordning</w:t>
            </w:r>
            <w:r w:rsidR="0080325E">
              <w:rPr>
                <w:noProof/>
                <w:webHidden/>
              </w:rPr>
              <w:tab/>
            </w:r>
            <w:r w:rsidR="0080325E">
              <w:rPr>
                <w:noProof/>
                <w:webHidden/>
              </w:rPr>
              <w:fldChar w:fldCharType="begin"/>
            </w:r>
            <w:r w:rsidR="0080325E">
              <w:rPr>
                <w:noProof/>
                <w:webHidden/>
              </w:rPr>
              <w:instrText xml:space="preserve"> PAGEREF _Toc220943434 \h </w:instrText>
            </w:r>
            <w:r w:rsidR="0080325E">
              <w:rPr>
                <w:noProof/>
                <w:webHidden/>
              </w:rPr>
            </w:r>
            <w:r w:rsidR="0080325E">
              <w:rPr>
                <w:noProof/>
                <w:webHidden/>
              </w:rPr>
              <w:fldChar w:fldCharType="separate"/>
            </w:r>
            <w:r w:rsidR="0080325E">
              <w:rPr>
                <w:noProof/>
                <w:webHidden/>
              </w:rPr>
              <w:t>355</w:t>
            </w:r>
            <w:r w:rsidR="0080325E">
              <w:rPr>
                <w:noProof/>
                <w:webHidden/>
              </w:rPr>
              <w:fldChar w:fldCharType="end"/>
            </w:r>
          </w:hyperlink>
        </w:p>
        <w:p w14:paraId="19F23561" w14:textId="47F66B70" w:rsidR="0080325E" w:rsidRDefault="00166F40">
          <w:pPr>
            <w:pStyle w:val="Innehll3"/>
            <w:tabs>
              <w:tab w:val="right" w:leader="dot" w:pos="7586"/>
            </w:tabs>
            <w:rPr>
              <w:rFonts w:eastAsiaTheme="minorEastAsia"/>
              <w:noProof/>
              <w:lang w:eastAsia="sv-SE"/>
            </w:rPr>
          </w:pPr>
          <w:hyperlink w:anchor="_Toc220943435" w:history="1">
            <w:r w:rsidR="0080325E" w:rsidRPr="001E5EF3">
              <w:rPr>
                <w:rStyle w:val="Hyperlnk"/>
                <w:noProof/>
              </w:rPr>
              <w:t>FE32b. Frånskiljare</w:t>
            </w:r>
            <w:r w:rsidR="0080325E">
              <w:rPr>
                <w:noProof/>
                <w:webHidden/>
              </w:rPr>
              <w:tab/>
            </w:r>
            <w:r w:rsidR="0080325E">
              <w:rPr>
                <w:noProof/>
                <w:webHidden/>
              </w:rPr>
              <w:fldChar w:fldCharType="begin"/>
            </w:r>
            <w:r w:rsidR="0080325E">
              <w:rPr>
                <w:noProof/>
                <w:webHidden/>
              </w:rPr>
              <w:instrText xml:space="preserve"> PAGEREF _Toc220943435 \h </w:instrText>
            </w:r>
            <w:r w:rsidR="0080325E">
              <w:rPr>
                <w:noProof/>
                <w:webHidden/>
              </w:rPr>
            </w:r>
            <w:r w:rsidR="0080325E">
              <w:rPr>
                <w:noProof/>
                <w:webHidden/>
              </w:rPr>
              <w:fldChar w:fldCharType="separate"/>
            </w:r>
            <w:r w:rsidR="0080325E">
              <w:rPr>
                <w:noProof/>
                <w:webHidden/>
              </w:rPr>
              <w:t>355</w:t>
            </w:r>
            <w:r w:rsidR="0080325E">
              <w:rPr>
                <w:noProof/>
                <w:webHidden/>
              </w:rPr>
              <w:fldChar w:fldCharType="end"/>
            </w:r>
          </w:hyperlink>
        </w:p>
        <w:p w14:paraId="7BF68128" w14:textId="296F3B03" w:rsidR="0080325E" w:rsidRDefault="00166F40">
          <w:pPr>
            <w:pStyle w:val="Innehll3"/>
            <w:tabs>
              <w:tab w:val="right" w:leader="dot" w:pos="7586"/>
            </w:tabs>
            <w:rPr>
              <w:rFonts w:eastAsiaTheme="minorEastAsia"/>
              <w:noProof/>
              <w:lang w:eastAsia="sv-SE"/>
            </w:rPr>
          </w:pPr>
          <w:hyperlink w:anchor="_Toc220943436" w:history="1">
            <w:r w:rsidR="0080325E" w:rsidRPr="001E5EF3">
              <w:rPr>
                <w:rStyle w:val="Hyperlnk"/>
                <w:noProof/>
              </w:rPr>
              <w:t>FE32c. Lastfrånskiljare</w:t>
            </w:r>
            <w:r w:rsidR="0080325E">
              <w:rPr>
                <w:noProof/>
                <w:webHidden/>
              </w:rPr>
              <w:tab/>
            </w:r>
            <w:r w:rsidR="0080325E">
              <w:rPr>
                <w:noProof/>
                <w:webHidden/>
              </w:rPr>
              <w:fldChar w:fldCharType="begin"/>
            </w:r>
            <w:r w:rsidR="0080325E">
              <w:rPr>
                <w:noProof/>
                <w:webHidden/>
              </w:rPr>
              <w:instrText xml:space="preserve"> PAGEREF _Toc220943436 \h </w:instrText>
            </w:r>
            <w:r w:rsidR="0080325E">
              <w:rPr>
                <w:noProof/>
                <w:webHidden/>
              </w:rPr>
            </w:r>
            <w:r w:rsidR="0080325E">
              <w:rPr>
                <w:noProof/>
                <w:webHidden/>
              </w:rPr>
              <w:fldChar w:fldCharType="separate"/>
            </w:r>
            <w:r w:rsidR="0080325E">
              <w:rPr>
                <w:noProof/>
                <w:webHidden/>
              </w:rPr>
              <w:t>356</w:t>
            </w:r>
            <w:r w:rsidR="0080325E">
              <w:rPr>
                <w:noProof/>
                <w:webHidden/>
              </w:rPr>
              <w:fldChar w:fldCharType="end"/>
            </w:r>
          </w:hyperlink>
        </w:p>
        <w:p w14:paraId="3AC5E134" w14:textId="5B9850E3" w:rsidR="0080325E" w:rsidRDefault="00166F40">
          <w:pPr>
            <w:pStyle w:val="Innehll3"/>
            <w:tabs>
              <w:tab w:val="right" w:leader="dot" w:pos="7586"/>
            </w:tabs>
            <w:rPr>
              <w:rFonts w:eastAsiaTheme="minorEastAsia"/>
              <w:noProof/>
              <w:lang w:eastAsia="sv-SE"/>
            </w:rPr>
          </w:pPr>
          <w:hyperlink w:anchor="_Toc220943437" w:history="1">
            <w:r w:rsidR="0080325E" w:rsidRPr="001E5EF3">
              <w:rPr>
                <w:rStyle w:val="Hyperlnk"/>
                <w:noProof/>
              </w:rPr>
              <w:t>FE32d. Manöveranordning</w:t>
            </w:r>
            <w:r w:rsidR="0080325E">
              <w:rPr>
                <w:noProof/>
                <w:webHidden/>
              </w:rPr>
              <w:tab/>
            </w:r>
            <w:r w:rsidR="0080325E">
              <w:rPr>
                <w:noProof/>
                <w:webHidden/>
              </w:rPr>
              <w:fldChar w:fldCharType="begin"/>
            </w:r>
            <w:r w:rsidR="0080325E">
              <w:rPr>
                <w:noProof/>
                <w:webHidden/>
              </w:rPr>
              <w:instrText xml:space="preserve"> PAGEREF _Toc220943437 \h </w:instrText>
            </w:r>
            <w:r w:rsidR="0080325E">
              <w:rPr>
                <w:noProof/>
                <w:webHidden/>
              </w:rPr>
            </w:r>
            <w:r w:rsidR="0080325E">
              <w:rPr>
                <w:noProof/>
                <w:webHidden/>
              </w:rPr>
              <w:fldChar w:fldCharType="separate"/>
            </w:r>
            <w:r w:rsidR="0080325E">
              <w:rPr>
                <w:noProof/>
                <w:webHidden/>
              </w:rPr>
              <w:t>356</w:t>
            </w:r>
            <w:r w:rsidR="0080325E">
              <w:rPr>
                <w:noProof/>
                <w:webHidden/>
              </w:rPr>
              <w:fldChar w:fldCharType="end"/>
            </w:r>
          </w:hyperlink>
        </w:p>
        <w:p w14:paraId="545D6387" w14:textId="78E832E2" w:rsidR="0080325E" w:rsidRDefault="00166F40">
          <w:pPr>
            <w:pStyle w:val="Innehll3"/>
            <w:tabs>
              <w:tab w:val="right" w:leader="dot" w:pos="7586"/>
            </w:tabs>
            <w:rPr>
              <w:rFonts w:eastAsiaTheme="minorEastAsia"/>
              <w:noProof/>
              <w:lang w:eastAsia="sv-SE"/>
            </w:rPr>
          </w:pPr>
          <w:hyperlink w:anchor="_Toc220943438" w:history="1">
            <w:r w:rsidR="0080325E" w:rsidRPr="001E5EF3">
              <w:rPr>
                <w:rStyle w:val="Hyperlnk"/>
                <w:noProof/>
              </w:rPr>
              <w:t>FE33. Transformator</w:t>
            </w:r>
            <w:r w:rsidR="0080325E">
              <w:rPr>
                <w:noProof/>
                <w:webHidden/>
              </w:rPr>
              <w:tab/>
            </w:r>
            <w:r w:rsidR="0080325E">
              <w:rPr>
                <w:noProof/>
                <w:webHidden/>
              </w:rPr>
              <w:fldChar w:fldCharType="begin"/>
            </w:r>
            <w:r w:rsidR="0080325E">
              <w:rPr>
                <w:noProof/>
                <w:webHidden/>
              </w:rPr>
              <w:instrText xml:space="preserve"> PAGEREF _Toc220943438 \h </w:instrText>
            </w:r>
            <w:r w:rsidR="0080325E">
              <w:rPr>
                <w:noProof/>
                <w:webHidden/>
              </w:rPr>
            </w:r>
            <w:r w:rsidR="0080325E">
              <w:rPr>
                <w:noProof/>
                <w:webHidden/>
              </w:rPr>
              <w:fldChar w:fldCharType="separate"/>
            </w:r>
            <w:r w:rsidR="0080325E">
              <w:rPr>
                <w:noProof/>
                <w:webHidden/>
              </w:rPr>
              <w:t>357</w:t>
            </w:r>
            <w:r w:rsidR="0080325E">
              <w:rPr>
                <w:noProof/>
                <w:webHidden/>
              </w:rPr>
              <w:fldChar w:fldCharType="end"/>
            </w:r>
          </w:hyperlink>
        </w:p>
        <w:p w14:paraId="1DC01181" w14:textId="0220651D" w:rsidR="0080325E" w:rsidRDefault="00166F40">
          <w:pPr>
            <w:pStyle w:val="Innehll3"/>
            <w:tabs>
              <w:tab w:val="right" w:leader="dot" w:pos="7586"/>
            </w:tabs>
            <w:rPr>
              <w:rFonts w:eastAsiaTheme="minorEastAsia"/>
              <w:noProof/>
              <w:lang w:eastAsia="sv-SE"/>
            </w:rPr>
          </w:pPr>
          <w:hyperlink w:anchor="_Toc220943439" w:history="1">
            <w:r w:rsidR="0080325E" w:rsidRPr="001E5EF3">
              <w:rPr>
                <w:rStyle w:val="Hyperlnk"/>
                <w:noProof/>
              </w:rPr>
              <w:t>FE33. Transformator/ 11-22/0,42 kV</w:t>
            </w:r>
            <w:r w:rsidR="0080325E">
              <w:rPr>
                <w:noProof/>
                <w:webHidden/>
              </w:rPr>
              <w:tab/>
            </w:r>
            <w:r w:rsidR="0080325E">
              <w:rPr>
                <w:noProof/>
                <w:webHidden/>
              </w:rPr>
              <w:fldChar w:fldCharType="begin"/>
            </w:r>
            <w:r w:rsidR="0080325E">
              <w:rPr>
                <w:noProof/>
                <w:webHidden/>
              </w:rPr>
              <w:instrText xml:space="preserve"> PAGEREF _Toc220943439 \h </w:instrText>
            </w:r>
            <w:r w:rsidR="0080325E">
              <w:rPr>
                <w:noProof/>
                <w:webHidden/>
              </w:rPr>
            </w:r>
            <w:r w:rsidR="0080325E">
              <w:rPr>
                <w:noProof/>
                <w:webHidden/>
              </w:rPr>
              <w:fldChar w:fldCharType="separate"/>
            </w:r>
            <w:r w:rsidR="0080325E">
              <w:rPr>
                <w:noProof/>
                <w:webHidden/>
              </w:rPr>
              <w:t>357</w:t>
            </w:r>
            <w:r w:rsidR="0080325E">
              <w:rPr>
                <w:noProof/>
                <w:webHidden/>
              </w:rPr>
              <w:fldChar w:fldCharType="end"/>
            </w:r>
          </w:hyperlink>
        </w:p>
        <w:p w14:paraId="6C6C4512" w14:textId="63ACF8F3" w:rsidR="0080325E" w:rsidRDefault="00166F40">
          <w:pPr>
            <w:pStyle w:val="Innehll3"/>
            <w:tabs>
              <w:tab w:val="right" w:leader="dot" w:pos="7586"/>
            </w:tabs>
            <w:rPr>
              <w:rFonts w:eastAsiaTheme="minorEastAsia"/>
              <w:noProof/>
              <w:lang w:eastAsia="sv-SE"/>
            </w:rPr>
          </w:pPr>
          <w:hyperlink w:anchor="_Toc220943440" w:history="1">
            <w:r w:rsidR="0080325E" w:rsidRPr="001E5EF3">
              <w:rPr>
                <w:rStyle w:val="Hyperlnk"/>
                <w:noProof/>
              </w:rPr>
              <w:t>FE33. Transformator/ 11-22/0,24 kV</w:t>
            </w:r>
            <w:r w:rsidR="0080325E">
              <w:rPr>
                <w:noProof/>
                <w:webHidden/>
              </w:rPr>
              <w:tab/>
            </w:r>
            <w:r w:rsidR="0080325E">
              <w:rPr>
                <w:noProof/>
                <w:webHidden/>
              </w:rPr>
              <w:fldChar w:fldCharType="begin"/>
            </w:r>
            <w:r w:rsidR="0080325E">
              <w:rPr>
                <w:noProof/>
                <w:webHidden/>
              </w:rPr>
              <w:instrText xml:space="preserve"> PAGEREF _Toc220943440 \h </w:instrText>
            </w:r>
            <w:r w:rsidR="0080325E">
              <w:rPr>
                <w:noProof/>
                <w:webHidden/>
              </w:rPr>
            </w:r>
            <w:r w:rsidR="0080325E">
              <w:rPr>
                <w:noProof/>
                <w:webHidden/>
              </w:rPr>
              <w:fldChar w:fldCharType="separate"/>
            </w:r>
            <w:r w:rsidR="0080325E">
              <w:rPr>
                <w:noProof/>
                <w:webHidden/>
              </w:rPr>
              <w:t>357</w:t>
            </w:r>
            <w:r w:rsidR="0080325E">
              <w:rPr>
                <w:noProof/>
                <w:webHidden/>
              </w:rPr>
              <w:fldChar w:fldCharType="end"/>
            </w:r>
          </w:hyperlink>
        </w:p>
        <w:p w14:paraId="10A2C11F" w14:textId="2652EFEA" w:rsidR="0080325E" w:rsidRDefault="00166F40">
          <w:pPr>
            <w:pStyle w:val="Innehll3"/>
            <w:tabs>
              <w:tab w:val="right" w:leader="dot" w:pos="7586"/>
            </w:tabs>
            <w:rPr>
              <w:rFonts w:eastAsiaTheme="minorEastAsia"/>
              <w:noProof/>
              <w:lang w:eastAsia="sv-SE"/>
            </w:rPr>
          </w:pPr>
          <w:hyperlink w:anchor="_Toc220943441" w:history="1">
            <w:r w:rsidR="0080325E" w:rsidRPr="001E5EF3">
              <w:rPr>
                <w:rStyle w:val="Hyperlnk"/>
                <w:noProof/>
              </w:rPr>
              <w:t>FE33. Transformator/ 11-22/0,42/0,24 kV</w:t>
            </w:r>
            <w:r w:rsidR="0080325E">
              <w:rPr>
                <w:noProof/>
                <w:webHidden/>
              </w:rPr>
              <w:tab/>
            </w:r>
            <w:r w:rsidR="0080325E">
              <w:rPr>
                <w:noProof/>
                <w:webHidden/>
              </w:rPr>
              <w:fldChar w:fldCharType="begin"/>
            </w:r>
            <w:r w:rsidR="0080325E">
              <w:rPr>
                <w:noProof/>
                <w:webHidden/>
              </w:rPr>
              <w:instrText xml:space="preserve"> PAGEREF _Toc220943441 \h </w:instrText>
            </w:r>
            <w:r w:rsidR="0080325E">
              <w:rPr>
                <w:noProof/>
                <w:webHidden/>
              </w:rPr>
            </w:r>
            <w:r w:rsidR="0080325E">
              <w:rPr>
                <w:noProof/>
                <w:webHidden/>
              </w:rPr>
              <w:fldChar w:fldCharType="separate"/>
            </w:r>
            <w:r w:rsidR="0080325E">
              <w:rPr>
                <w:noProof/>
                <w:webHidden/>
              </w:rPr>
              <w:t>357</w:t>
            </w:r>
            <w:r w:rsidR="0080325E">
              <w:rPr>
                <w:noProof/>
                <w:webHidden/>
              </w:rPr>
              <w:fldChar w:fldCharType="end"/>
            </w:r>
          </w:hyperlink>
        </w:p>
        <w:p w14:paraId="4ED78639" w14:textId="10F61804" w:rsidR="0080325E" w:rsidRDefault="00166F40">
          <w:pPr>
            <w:pStyle w:val="Innehll3"/>
            <w:tabs>
              <w:tab w:val="right" w:leader="dot" w:pos="7586"/>
            </w:tabs>
            <w:rPr>
              <w:rFonts w:eastAsiaTheme="minorEastAsia"/>
              <w:noProof/>
              <w:lang w:eastAsia="sv-SE"/>
            </w:rPr>
          </w:pPr>
          <w:hyperlink w:anchor="_Toc220943442" w:history="1">
            <w:r w:rsidR="0080325E" w:rsidRPr="001E5EF3">
              <w:rPr>
                <w:rStyle w:val="Hyperlnk"/>
                <w:noProof/>
              </w:rPr>
              <w:t>FE4. Kontaktledningssystem</w:t>
            </w:r>
            <w:r w:rsidR="0080325E">
              <w:rPr>
                <w:noProof/>
                <w:webHidden/>
              </w:rPr>
              <w:tab/>
            </w:r>
            <w:r w:rsidR="0080325E">
              <w:rPr>
                <w:noProof/>
                <w:webHidden/>
              </w:rPr>
              <w:fldChar w:fldCharType="begin"/>
            </w:r>
            <w:r w:rsidR="0080325E">
              <w:rPr>
                <w:noProof/>
                <w:webHidden/>
              </w:rPr>
              <w:instrText xml:space="preserve"> PAGEREF _Toc220943442 \h </w:instrText>
            </w:r>
            <w:r w:rsidR="0080325E">
              <w:rPr>
                <w:noProof/>
                <w:webHidden/>
              </w:rPr>
            </w:r>
            <w:r w:rsidR="0080325E">
              <w:rPr>
                <w:noProof/>
                <w:webHidden/>
              </w:rPr>
              <w:fldChar w:fldCharType="separate"/>
            </w:r>
            <w:r w:rsidR="0080325E">
              <w:rPr>
                <w:noProof/>
                <w:webHidden/>
              </w:rPr>
              <w:t>358</w:t>
            </w:r>
            <w:r w:rsidR="0080325E">
              <w:rPr>
                <w:noProof/>
                <w:webHidden/>
              </w:rPr>
              <w:fldChar w:fldCharType="end"/>
            </w:r>
          </w:hyperlink>
        </w:p>
        <w:p w14:paraId="3D4508E1" w14:textId="71620F84" w:rsidR="0080325E" w:rsidRDefault="00166F40">
          <w:pPr>
            <w:pStyle w:val="Innehll3"/>
            <w:tabs>
              <w:tab w:val="right" w:leader="dot" w:pos="7586"/>
            </w:tabs>
            <w:rPr>
              <w:rFonts w:eastAsiaTheme="minorEastAsia"/>
              <w:noProof/>
              <w:lang w:eastAsia="sv-SE"/>
            </w:rPr>
          </w:pPr>
          <w:hyperlink w:anchor="_Toc220943443" w:history="1">
            <w:r w:rsidR="0080325E" w:rsidRPr="001E5EF3">
              <w:rPr>
                <w:rStyle w:val="Hyperlnk"/>
                <w:noProof/>
              </w:rPr>
              <w:t>FE41. Friledning</w:t>
            </w:r>
            <w:r w:rsidR="0080325E">
              <w:rPr>
                <w:noProof/>
                <w:webHidden/>
              </w:rPr>
              <w:tab/>
            </w:r>
            <w:r w:rsidR="0080325E">
              <w:rPr>
                <w:noProof/>
                <w:webHidden/>
              </w:rPr>
              <w:fldChar w:fldCharType="begin"/>
            </w:r>
            <w:r w:rsidR="0080325E">
              <w:rPr>
                <w:noProof/>
                <w:webHidden/>
              </w:rPr>
              <w:instrText xml:space="preserve"> PAGEREF _Toc220943443 \h </w:instrText>
            </w:r>
            <w:r w:rsidR="0080325E">
              <w:rPr>
                <w:noProof/>
                <w:webHidden/>
              </w:rPr>
            </w:r>
            <w:r w:rsidR="0080325E">
              <w:rPr>
                <w:noProof/>
                <w:webHidden/>
              </w:rPr>
              <w:fldChar w:fldCharType="separate"/>
            </w:r>
            <w:r w:rsidR="0080325E">
              <w:rPr>
                <w:noProof/>
                <w:webHidden/>
              </w:rPr>
              <w:t>359</w:t>
            </w:r>
            <w:r w:rsidR="0080325E">
              <w:rPr>
                <w:noProof/>
                <w:webHidden/>
              </w:rPr>
              <w:fldChar w:fldCharType="end"/>
            </w:r>
          </w:hyperlink>
        </w:p>
        <w:p w14:paraId="1C728737" w14:textId="15296B14" w:rsidR="0080325E" w:rsidRDefault="00166F40">
          <w:pPr>
            <w:pStyle w:val="Innehll3"/>
            <w:tabs>
              <w:tab w:val="right" w:leader="dot" w:pos="7586"/>
            </w:tabs>
            <w:rPr>
              <w:rFonts w:eastAsiaTheme="minorEastAsia"/>
              <w:noProof/>
              <w:lang w:eastAsia="sv-SE"/>
            </w:rPr>
          </w:pPr>
          <w:hyperlink w:anchor="_Toc220943444" w:history="1">
            <w:r w:rsidR="0080325E" w:rsidRPr="001E5EF3">
              <w:rPr>
                <w:rStyle w:val="Hyperlnk"/>
                <w:noProof/>
              </w:rPr>
              <w:t>FE41b. Kontaktledning</w:t>
            </w:r>
            <w:r w:rsidR="0080325E">
              <w:rPr>
                <w:noProof/>
                <w:webHidden/>
              </w:rPr>
              <w:tab/>
            </w:r>
            <w:r w:rsidR="0080325E">
              <w:rPr>
                <w:noProof/>
                <w:webHidden/>
              </w:rPr>
              <w:fldChar w:fldCharType="begin"/>
            </w:r>
            <w:r w:rsidR="0080325E">
              <w:rPr>
                <w:noProof/>
                <w:webHidden/>
              </w:rPr>
              <w:instrText xml:space="preserve"> PAGEREF _Toc220943444 \h </w:instrText>
            </w:r>
            <w:r w:rsidR="0080325E">
              <w:rPr>
                <w:noProof/>
                <w:webHidden/>
              </w:rPr>
            </w:r>
            <w:r w:rsidR="0080325E">
              <w:rPr>
                <w:noProof/>
                <w:webHidden/>
              </w:rPr>
              <w:fldChar w:fldCharType="separate"/>
            </w:r>
            <w:r w:rsidR="0080325E">
              <w:rPr>
                <w:noProof/>
                <w:webHidden/>
              </w:rPr>
              <w:t>359</w:t>
            </w:r>
            <w:r w:rsidR="0080325E">
              <w:rPr>
                <w:noProof/>
                <w:webHidden/>
              </w:rPr>
              <w:fldChar w:fldCharType="end"/>
            </w:r>
          </w:hyperlink>
        </w:p>
        <w:p w14:paraId="70BA1CE6" w14:textId="4B17070A" w:rsidR="0080325E" w:rsidRDefault="00166F40">
          <w:pPr>
            <w:pStyle w:val="Innehll3"/>
            <w:tabs>
              <w:tab w:val="right" w:leader="dot" w:pos="7586"/>
            </w:tabs>
            <w:rPr>
              <w:rFonts w:eastAsiaTheme="minorEastAsia"/>
              <w:noProof/>
              <w:lang w:eastAsia="sv-SE"/>
            </w:rPr>
          </w:pPr>
          <w:hyperlink w:anchor="_Toc220943445" w:history="1">
            <w:r w:rsidR="0080325E" w:rsidRPr="001E5EF3">
              <w:rPr>
                <w:rStyle w:val="Hyperlnk"/>
                <w:noProof/>
              </w:rPr>
              <w:t>FE41b. Kontaktledning/ Hängverk</w:t>
            </w:r>
            <w:r w:rsidR="0080325E">
              <w:rPr>
                <w:noProof/>
                <w:webHidden/>
              </w:rPr>
              <w:tab/>
            </w:r>
            <w:r w:rsidR="0080325E">
              <w:rPr>
                <w:noProof/>
                <w:webHidden/>
              </w:rPr>
              <w:fldChar w:fldCharType="begin"/>
            </w:r>
            <w:r w:rsidR="0080325E">
              <w:rPr>
                <w:noProof/>
                <w:webHidden/>
              </w:rPr>
              <w:instrText xml:space="preserve"> PAGEREF _Toc220943445 \h </w:instrText>
            </w:r>
            <w:r w:rsidR="0080325E">
              <w:rPr>
                <w:noProof/>
                <w:webHidden/>
              </w:rPr>
            </w:r>
            <w:r w:rsidR="0080325E">
              <w:rPr>
                <w:noProof/>
                <w:webHidden/>
              </w:rPr>
              <w:fldChar w:fldCharType="separate"/>
            </w:r>
            <w:r w:rsidR="0080325E">
              <w:rPr>
                <w:noProof/>
                <w:webHidden/>
              </w:rPr>
              <w:t>359</w:t>
            </w:r>
            <w:r w:rsidR="0080325E">
              <w:rPr>
                <w:noProof/>
                <w:webHidden/>
              </w:rPr>
              <w:fldChar w:fldCharType="end"/>
            </w:r>
          </w:hyperlink>
        </w:p>
        <w:p w14:paraId="2EF38E2E" w14:textId="376A8CF5" w:rsidR="0080325E" w:rsidRDefault="00166F40">
          <w:pPr>
            <w:pStyle w:val="Innehll3"/>
            <w:tabs>
              <w:tab w:val="right" w:leader="dot" w:pos="7586"/>
            </w:tabs>
            <w:rPr>
              <w:rFonts w:eastAsiaTheme="minorEastAsia"/>
              <w:noProof/>
              <w:lang w:eastAsia="sv-SE"/>
            </w:rPr>
          </w:pPr>
          <w:hyperlink w:anchor="_Toc220943446" w:history="1">
            <w:r w:rsidR="0080325E" w:rsidRPr="001E5EF3">
              <w:rPr>
                <w:rStyle w:val="Hyperlnk"/>
                <w:noProof/>
              </w:rPr>
              <w:t>FE41b. Kontaktledning/ Kontaktskena</w:t>
            </w:r>
            <w:r w:rsidR="0080325E">
              <w:rPr>
                <w:noProof/>
                <w:webHidden/>
              </w:rPr>
              <w:tab/>
            </w:r>
            <w:r w:rsidR="0080325E">
              <w:rPr>
                <w:noProof/>
                <w:webHidden/>
              </w:rPr>
              <w:fldChar w:fldCharType="begin"/>
            </w:r>
            <w:r w:rsidR="0080325E">
              <w:rPr>
                <w:noProof/>
                <w:webHidden/>
              </w:rPr>
              <w:instrText xml:space="preserve"> PAGEREF _Toc220943446 \h </w:instrText>
            </w:r>
            <w:r w:rsidR="0080325E">
              <w:rPr>
                <w:noProof/>
                <w:webHidden/>
              </w:rPr>
            </w:r>
            <w:r w:rsidR="0080325E">
              <w:rPr>
                <w:noProof/>
                <w:webHidden/>
              </w:rPr>
              <w:fldChar w:fldCharType="separate"/>
            </w:r>
            <w:r w:rsidR="0080325E">
              <w:rPr>
                <w:noProof/>
                <w:webHidden/>
              </w:rPr>
              <w:t>361</w:t>
            </w:r>
            <w:r w:rsidR="0080325E">
              <w:rPr>
                <w:noProof/>
                <w:webHidden/>
              </w:rPr>
              <w:fldChar w:fldCharType="end"/>
            </w:r>
          </w:hyperlink>
        </w:p>
        <w:p w14:paraId="50A24078" w14:textId="70D80598" w:rsidR="0080325E" w:rsidRDefault="00166F40">
          <w:pPr>
            <w:pStyle w:val="Innehll3"/>
            <w:tabs>
              <w:tab w:val="right" w:leader="dot" w:pos="7586"/>
            </w:tabs>
            <w:rPr>
              <w:rFonts w:eastAsiaTheme="minorEastAsia"/>
              <w:noProof/>
              <w:lang w:eastAsia="sv-SE"/>
            </w:rPr>
          </w:pPr>
          <w:hyperlink w:anchor="_Toc220943447" w:history="1">
            <w:r w:rsidR="0080325E" w:rsidRPr="001E5EF3">
              <w:rPr>
                <w:rStyle w:val="Hyperlnk"/>
                <w:noProof/>
              </w:rPr>
              <w:t>FE41c. Återledning (Å/2Å)</w:t>
            </w:r>
            <w:r w:rsidR="0080325E">
              <w:rPr>
                <w:noProof/>
                <w:webHidden/>
              </w:rPr>
              <w:tab/>
            </w:r>
            <w:r w:rsidR="0080325E">
              <w:rPr>
                <w:noProof/>
                <w:webHidden/>
              </w:rPr>
              <w:fldChar w:fldCharType="begin"/>
            </w:r>
            <w:r w:rsidR="0080325E">
              <w:rPr>
                <w:noProof/>
                <w:webHidden/>
              </w:rPr>
              <w:instrText xml:space="preserve"> PAGEREF _Toc220943447 \h </w:instrText>
            </w:r>
            <w:r w:rsidR="0080325E">
              <w:rPr>
                <w:noProof/>
                <w:webHidden/>
              </w:rPr>
            </w:r>
            <w:r w:rsidR="0080325E">
              <w:rPr>
                <w:noProof/>
                <w:webHidden/>
              </w:rPr>
              <w:fldChar w:fldCharType="separate"/>
            </w:r>
            <w:r w:rsidR="0080325E">
              <w:rPr>
                <w:noProof/>
                <w:webHidden/>
              </w:rPr>
              <w:t>361</w:t>
            </w:r>
            <w:r w:rsidR="0080325E">
              <w:rPr>
                <w:noProof/>
                <w:webHidden/>
              </w:rPr>
              <w:fldChar w:fldCharType="end"/>
            </w:r>
          </w:hyperlink>
        </w:p>
        <w:p w14:paraId="7B90198D" w14:textId="1BF9F0FC" w:rsidR="0080325E" w:rsidRDefault="00166F40">
          <w:pPr>
            <w:pStyle w:val="Innehll3"/>
            <w:tabs>
              <w:tab w:val="right" w:leader="dot" w:pos="7586"/>
            </w:tabs>
            <w:rPr>
              <w:rFonts w:eastAsiaTheme="minorEastAsia"/>
              <w:noProof/>
              <w:lang w:eastAsia="sv-SE"/>
            </w:rPr>
          </w:pPr>
          <w:hyperlink w:anchor="_Toc220943448" w:history="1">
            <w:r w:rsidR="0080325E" w:rsidRPr="001E5EF3">
              <w:rPr>
                <w:rStyle w:val="Hyperlnk"/>
                <w:noProof/>
              </w:rPr>
              <w:t>FE41d. Förbiledning (F)</w:t>
            </w:r>
            <w:r w:rsidR="0080325E">
              <w:rPr>
                <w:noProof/>
                <w:webHidden/>
              </w:rPr>
              <w:tab/>
            </w:r>
            <w:r w:rsidR="0080325E">
              <w:rPr>
                <w:noProof/>
                <w:webHidden/>
              </w:rPr>
              <w:fldChar w:fldCharType="begin"/>
            </w:r>
            <w:r w:rsidR="0080325E">
              <w:rPr>
                <w:noProof/>
                <w:webHidden/>
              </w:rPr>
              <w:instrText xml:space="preserve"> PAGEREF _Toc220943448 \h </w:instrText>
            </w:r>
            <w:r w:rsidR="0080325E">
              <w:rPr>
                <w:noProof/>
                <w:webHidden/>
              </w:rPr>
            </w:r>
            <w:r w:rsidR="0080325E">
              <w:rPr>
                <w:noProof/>
                <w:webHidden/>
              </w:rPr>
              <w:fldChar w:fldCharType="separate"/>
            </w:r>
            <w:r w:rsidR="0080325E">
              <w:rPr>
                <w:noProof/>
                <w:webHidden/>
              </w:rPr>
              <w:t>362</w:t>
            </w:r>
            <w:r w:rsidR="0080325E">
              <w:rPr>
                <w:noProof/>
                <w:webHidden/>
              </w:rPr>
              <w:fldChar w:fldCharType="end"/>
            </w:r>
          </w:hyperlink>
        </w:p>
        <w:p w14:paraId="62312DE2" w14:textId="7A8C2608" w:rsidR="0080325E" w:rsidRDefault="00166F40">
          <w:pPr>
            <w:pStyle w:val="Innehll3"/>
            <w:tabs>
              <w:tab w:val="right" w:leader="dot" w:pos="7586"/>
            </w:tabs>
            <w:rPr>
              <w:rFonts w:eastAsiaTheme="minorEastAsia"/>
              <w:noProof/>
              <w:lang w:eastAsia="sv-SE"/>
            </w:rPr>
          </w:pPr>
          <w:hyperlink w:anchor="_Toc220943449" w:history="1">
            <w:r w:rsidR="0080325E" w:rsidRPr="001E5EF3">
              <w:rPr>
                <w:rStyle w:val="Hyperlnk"/>
                <w:noProof/>
              </w:rPr>
              <w:t>FE41e. Förstärkningsledning (Fö)</w:t>
            </w:r>
            <w:r w:rsidR="0080325E">
              <w:rPr>
                <w:noProof/>
                <w:webHidden/>
              </w:rPr>
              <w:tab/>
            </w:r>
            <w:r w:rsidR="0080325E">
              <w:rPr>
                <w:noProof/>
                <w:webHidden/>
              </w:rPr>
              <w:fldChar w:fldCharType="begin"/>
            </w:r>
            <w:r w:rsidR="0080325E">
              <w:rPr>
                <w:noProof/>
                <w:webHidden/>
              </w:rPr>
              <w:instrText xml:space="preserve"> PAGEREF _Toc220943449 \h </w:instrText>
            </w:r>
            <w:r w:rsidR="0080325E">
              <w:rPr>
                <w:noProof/>
                <w:webHidden/>
              </w:rPr>
            </w:r>
            <w:r w:rsidR="0080325E">
              <w:rPr>
                <w:noProof/>
                <w:webHidden/>
              </w:rPr>
              <w:fldChar w:fldCharType="separate"/>
            </w:r>
            <w:r w:rsidR="0080325E">
              <w:rPr>
                <w:noProof/>
                <w:webHidden/>
              </w:rPr>
              <w:t>363</w:t>
            </w:r>
            <w:r w:rsidR="0080325E">
              <w:rPr>
                <w:noProof/>
                <w:webHidden/>
              </w:rPr>
              <w:fldChar w:fldCharType="end"/>
            </w:r>
          </w:hyperlink>
        </w:p>
        <w:p w14:paraId="13BA1417" w14:textId="22023BA5" w:rsidR="0080325E" w:rsidRDefault="00166F40">
          <w:pPr>
            <w:pStyle w:val="Innehll3"/>
            <w:tabs>
              <w:tab w:val="right" w:leader="dot" w:pos="7586"/>
            </w:tabs>
            <w:rPr>
              <w:rFonts w:eastAsiaTheme="minorEastAsia"/>
              <w:noProof/>
              <w:lang w:eastAsia="sv-SE"/>
            </w:rPr>
          </w:pPr>
          <w:hyperlink w:anchor="_Toc220943450" w:history="1">
            <w:r w:rsidR="0080325E" w:rsidRPr="001E5EF3">
              <w:rPr>
                <w:rStyle w:val="Hyperlnk"/>
                <w:noProof/>
              </w:rPr>
              <w:t>FE41f. Matarledning (ML)</w:t>
            </w:r>
            <w:r w:rsidR="0080325E">
              <w:rPr>
                <w:noProof/>
                <w:webHidden/>
              </w:rPr>
              <w:tab/>
            </w:r>
            <w:r w:rsidR="0080325E">
              <w:rPr>
                <w:noProof/>
                <w:webHidden/>
              </w:rPr>
              <w:fldChar w:fldCharType="begin"/>
            </w:r>
            <w:r w:rsidR="0080325E">
              <w:rPr>
                <w:noProof/>
                <w:webHidden/>
              </w:rPr>
              <w:instrText xml:space="preserve"> PAGEREF _Toc220943450 \h </w:instrText>
            </w:r>
            <w:r w:rsidR="0080325E">
              <w:rPr>
                <w:noProof/>
                <w:webHidden/>
              </w:rPr>
            </w:r>
            <w:r w:rsidR="0080325E">
              <w:rPr>
                <w:noProof/>
                <w:webHidden/>
              </w:rPr>
              <w:fldChar w:fldCharType="separate"/>
            </w:r>
            <w:r w:rsidR="0080325E">
              <w:rPr>
                <w:noProof/>
                <w:webHidden/>
              </w:rPr>
              <w:t>364</w:t>
            </w:r>
            <w:r w:rsidR="0080325E">
              <w:rPr>
                <w:noProof/>
                <w:webHidden/>
              </w:rPr>
              <w:fldChar w:fldCharType="end"/>
            </w:r>
          </w:hyperlink>
        </w:p>
        <w:p w14:paraId="64A179CA" w14:textId="35967033" w:rsidR="0080325E" w:rsidRDefault="00166F40">
          <w:pPr>
            <w:pStyle w:val="Innehll3"/>
            <w:tabs>
              <w:tab w:val="right" w:leader="dot" w:pos="7586"/>
            </w:tabs>
            <w:rPr>
              <w:rFonts w:eastAsiaTheme="minorEastAsia"/>
              <w:noProof/>
              <w:lang w:eastAsia="sv-SE"/>
            </w:rPr>
          </w:pPr>
          <w:hyperlink w:anchor="_Toc220943451" w:history="1">
            <w:r w:rsidR="0080325E" w:rsidRPr="001E5EF3">
              <w:rPr>
                <w:rStyle w:val="Hyperlnk"/>
                <w:noProof/>
              </w:rPr>
              <w:t>FE41g. AT-matarledning (ATL)</w:t>
            </w:r>
            <w:r w:rsidR="0080325E">
              <w:rPr>
                <w:noProof/>
                <w:webHidden/>
              </w:rPr>
              <w:tab/>
            </w:r>
            <w:r w:rsidR="0080325E">
              <w:rPr>
                <w:noProof/>
                <w:webHidden/>
              </w:rPr>
              <w:fldChar w:fldCharType="begin"/>
            </w:r>
            <w:r w:rsidR="0080325E">
              <w:rPr>
                <w:noProof/>
                <w:webHidden/>
              </w:rPr>
              <w:instrText xml:space="preserve"> PAGEREF _Toc220943451 \h </w:instrText>
            </w:r>
            <w:r w:rsidR="0080325E">
              <w:rPr>
                <w:noProof/>
                <w:webHidden/>
              </w:rPr>
            </w:r>
            <w:r w:rsidR="0080325E">
              <w:rPr>
                <w:noProof/>
                <w:webHidden/>
              </w:rPr>
              <w:fldChar w:fldCharType="separate"/>
            </w:r>
            <w:r w:rsidR="0080325E">
              <w:rPr>
                <w:noProof/>
                <w:webHidden/>
              </w:rPr>
              <w:t>365</w:t>
            </w:r>
            <w:r w:rsidR="0080325E">
              <w:rPr>
                <w:noProof/>
                <w:webHidden/>
              </w:rPr>
              <w:fldChar w:fldCharType="end"/>
            </w:r>
          </w:hyperlink>
        </w:p>
        <w:p w14:paraId="21CA2682" w14:textId="3A555D27" w:rsidR="0080325E" w:rsidRDefault="00166F40">
          <w:pPr>
            <w:pStyle w:val="Innehll3"/>
            <w:tabs>
              <w:tab w:val="right" w:leader="dot" w:pos="7586"/>
            </w:tabs>
            <w:rPr>
              <w:rFonts w:eastAsiaTheme="minorEastAsia"/>
              <w:noProof/>
              <w:lang w:eastAsia="sv-SE"/>
            </w:rPr>
          </w:pPr>
          <w:hyperlink w:anchor="_Toc220943452" w:history="1">
            <w:r w:rsidR="0080325E" w:rsidRPr="001E5EF3">
              <w:rPr>
                <w:rStyle w:val="Hyperlnk"/>
                <w:noProof/>
              </w:rPr>
              <w:t>FE41h. Jordlina (JL)</w:t>
            </w:r>
            <w:r w:rsidR="0080325E">
              <w:rPr>
                <w:noProof/>
                <w:webHidden/>
              </w:rPr>
              <w:tab/>
            </w:r>
            <w:r w:rsidR="0080325E">
              <w:rPr>
                <w:noProof/>
                <w:webHidden/>
              </w:rPr>
              <w:fldChar w:fldCharType="begin"/>
            </w:r>
            <w:r w:rsidR="0080325E">
              <w:rPr>
                <w:noProof/>
                <w:webHidden/>
              </w:rPr>
              <w:instrText xml:space="preserve"> PAGEREF _Toc220943452 \h </w:instrText>
            </w:r>
            <w:r w:rsidR="0080325E">
              <w:rPr>
                <w:noProof/>
                <w:webHidden/>
              </w:rPr>
            </w:r>
            <w:r w:rsidR="0080325E">
              <w:rPr>
                <w:noProof/>
                <w:webHidden/>
              </w:rPr>
              <w:fldChar w:fldCharType="separate"/>
            </w:r>
            <w:r w:rsidR="0080325E">
              <w:rPr>
                <w:noProof/>
                <w:webHidden/>
              </w:rPr>
              <w:t>366</w:t>
            </w:r>
            <w:r w:rsidR="0080325E">
              <w:rPr>
                <w:noProof/>
                <w:webHidden/>
              </w:rPr>
              <w:fldChar w:fldCharType="end"/>
            </w:r>
          </w:hyperlink>
        </w:p>
        <w:p w14:paraId="633400D2" w14:textId="23356928" w:rsidR="0080325E" w:rsidRDefault="00166F40">
          <w:pPr>
            <w:pStyle w:val="Innehll3"/>
            <w:tabs>
              <w:tab w:val="right" w:leader="dot" w:pos="7586"/>
            </w:tabs>
            <w:rPr>
              <w:rFonts w:eastAsiaTheme="minorEastAsia"/>
              <w:noProof/>
              <w:lang w:eastAsia="sv-SE"/>
            </w:rPr>
          </w:pPr>
          <w:hyperlink w:anchor="_Toc220943453" w:history="1">
            <w:r w:rsidR="0080325E" w:rsidRPr="001E5EF3">
              <w:rPr>
                <w:rStyle w:val="Hyperlnk"/>
                <w:noProof/>
              </w:rPr>
              <w:t>FE42. Upphängningsanordning</w:t>
            </w:r>
            <w:r w:rsidR="0080325E">
              <w:rPr>
                <w:noProof/>
                <w:webHidden/>
              </w:rPr>
              <w:tab/>
            </w:r>
            <w:r w:rsidR="0080325E">
              <w:rPr>
                <w:noProof/>
                <w:webHidden/>
              </w:rPr>
              <w:fldChar w:fldCharType="begin"/>
            </w:r>
            <w:r w:rsidR="0080325E">
              <w:rPr>
                <w:noProof/>
                <w:webHidden/>
              </w:rPr>
              <w:instrText xml:space="preserve"> PAGEREF _Toc220943453 \h </w:instrText>
            </w:r>
            <w:r w:rsidR="0080325E">
              <w:rPr>
                <w:noProof/>
                <w:webHidden/>
              </w:rPr>
            </w:r>
            <w:r w:rsidR="0080325E">
              <w:rPr>
                <w:noProof/>
                <w:webHidden/>
              </w:rPr>
              <w:fldChar w:fldCharType="separate"/>
            </w:r>
            <w:r w:rsidR="0080325E">
              <w:rPr>
                <w:noProof/>
                <w:webHidden/>
              </w:rPr>
              <w:t>366</w:t>
            </w:r>
            <w:r w:rsidR="0080325E">
              <w:rPr>
                <w:noProof/>
                <w:webHidden/>
              </w:rPr>
              <w:fldChar w:fldCharType="end"/>
            </w:r>
          </w:hyperlink>
        </w:p>
        <w:p w14:paraId="5D106FF3" w14:textId="5247B306" w:rsidR="0080325E" w:rsidRDefault="00166F40">
          <w:pPr>
            <w:pStyle w:val="Innehll3"/>
            <w:tabs>
              <w:tab w:val="right" w:leader="dot" w:pos="7586"/>
            </w:tabs>
            <w:rPr>
              <w:rFonts w:eastAsiaTheme="minorEastAsia"/>
              <w:noProof/>
              <w:lang w:eastAsia="sv-SE"/>
            </w:rPr>
          </w:pPr>
          <w:hyperlink w:anchor="_Toc220943454" w:history="1">
            <w:r w:rsidR="0080325E" w:rsidRPr="001E5EF3">
              <w:rPr>
                <w:rStyle w:val="Hyperlnk"/>
                <w:noProof/>
              </w:rPr>
              <w:t>FE42b. Utliggare</w:t>
            </w:r>
            <w:r w:rsidR="0080325E">
              <w:rPr>
                <w:noProof/>
                <w:webHidden/>
              </w:rPr>
              <w:tab/>
            </w:r>
            <w:r w:rsidR="0080325E">
              <w:rPr>
                <w:noProof/>
                <w:webHidden/>
              </w:rPr>
              <w:fldChar w:fldCharType="begin"/>
            </w:r>
            <w:r w:rsidR="0080325E">
              <w:rPr>
                <w:noProof/>
                <w:webHidden/>
              </w:rPr>
              <w:instrText xml:space="preserve"> PAGEREF _Toc220943454 \h </w:instrText>
            </w:r>
            <w:r w:rsidR="0080325E">
              <w:rPr>
                <w:noProof/>
                <w:webHidden/>
              </w:rPr>
            </w:r>
            <w:r w:rsidR="0080325E">
              <w:rPr>
                <w:noProof/>
                <w:webHidden/>
              </w:rPr>
              <w:fldChar w:fldCharType="separate"/>
            </w:r>
            <w:r w:rsidR="0080325E">
              <w:rPr>
                <w:noProof/>
                <w:webHidden/>
              </w:rPr>
              <w:t>366</w:t>
            </w:r>
            <w:r w:rsidR="0080325E">
              <w:rPr>
                <w:noProof/>
                <w:webHidden/>
              </w:rPr>
              <w:fldChar w:fldCharType="end"/>
            </w:r>
          </w:hyperlink>
        </w:p>
        <w:p w14:paraId="5AA39A30" w14:textId="5ECC3749" w:rsidR="0080325E" w:rsidRDefault="00166F40">
          <w:pPr>
            <w:pStyle w:val="Innehll3"/>
            <w:tabs>
              <w:tab w:val="right" w:leader="dot" w:pos="7586"/>
            </w:tabs>
            <w:rPr>
              <w:rFonts w:eastAsiaTheme="minorEastAsia"/>
              <w:noProof/>
              <w:lang w:eastAsia="sv-SE"/>
            </w:rPr>
          </w:pPr>
          <w:hyperlink w:anchor="_Toc220943455" w:history="1">
            <w:r w:rsidR="0080325E" w:rsidRPr="001E5EF3">
              <w:rPr>
                <w:rStyle w:val="Hyperlnk"/>
                <w:noProof/>
              </w:rPr>
              <w:t>FE42c. Upphängning av återledning (Å/2Å)</w:t>
            </w:r>
            <w:r w:rsidR="0080325E">
              <w:rPr>
                <w:noProof/>
                <w:webHidden/>
              </w:rPr>
              <w:tab/>
            </w:r>
            <w:r w:rsidR="0080325E">
              <w:rPr>
                <w:noProof/>
                <w:webHidden/>
              </w:rPr>
              <w:fldChar w:fldCharType="begin"/>
            </w:r>
            <w:r w:rsidR="0080325E">
              <w:rPr>
                <w:noProof/>
                <w:webHidden/>
              </w:rPr>
              <w:instrText xml:space="preserve"> PAGEREF _Toc220943455 \h </w:instrText>
            </w:r>
            <w:r w:rsidR="0080325E">
              <w:rPr>
                <w:noProof/>
                <w:webHidden/>
              </w:rPr>
            </w:r>
            <w:r w:rsidR="0080325E">
              <w:rPr>
                <w:noProof/>
                <w:webHidden/>
              </w:rPr>
              <w:fldChar w:fldCharType="separate"/>
            </w:r>
            <w:r w:rsidR="0080325E">
              <w:rPr>
                <w:noProof/>
                <w:webHidden/>
              </w:rPr>
              <w:t>367</w:t>
            </w:r>
            <w:r w:rsidR="0080325E">
              <w:rPr>
                <w:noProof/>
                <w:webHidden/>
              </w:rPr>
              <w:fldChar w:fldCharType="end"/>
            </w:r>
          </w:hyperlink>
        </w:p>
        <w:p w14:paraId="515F0644" w14:textId="2D62AFB5" w:rsidR="0080325E" w:rsidRDefault="00166F40">
          <w:pPr>
            <w:pStyle w:val="Innehll3"/>
            <w:tabs>
              <w:tab w:val="right" w:leader="dot" w:pos="7586"/>
            </w:tabs>
            <w:rPr>
              <w:rFonts w:eastAsiaTheme="minorEastAsia"/>
              <w:noProof/>
              <w:lang w:eastAsia="sv-SE"/>
            </w:rPr>
          </w:pPr>
          <w:hyperlink w:anchor="_Toc220943456" w:history="1">
            <w:r w:rsidR="0080325E" w:rsidRPr="001E5EF3">
              <w:rPr>
                <w:rStyle w:val="Hyperlnk"/>
                <w:noProof/>
              </w:rPr>
              <w:t>FE42d. Upphängning av förbiledning (F)</w:t>
            </w:r>
            <w:r w:rsidR="0080325E">
              <w:rPr>
                <w:noProof/>
                <w:webHidden/>
              </w:rPr>
              <w:tab/>
            </w:r>
            <w:r w:rsidR="0080325E">
              <w:rPr>
                <w:noProof/>
                <w:webHidden/>
              </w:rPr>
              <w:fldChar w:fldCharType="begin"/>
            </w:r>
            <w:r w:rsidR="0080325E">
              <w:rPr>
                <w:noProof/>
                <w:webHidden/>
              </w:rPr>
              <w:instrText xml:space="preserve"> PAGEREF _Toc220943456 \h </w:instrText>
            </w:r>
            <w:r w:rsidR="0080325E">
              <w:rPr>
                <w:noProof/>
                <w:webHidden/>
              </w:rPr>
            </w:r>
            <w:r w:rsidR="0080325E">
              <w:rPr>
                <w:noProof/>
                <w:webHidden/>
              </w:rPr>
              <w:fldChar w:fldCharType="separate"/>
            </w:r>
            <w:r w:rsidR="0080325E">
              <w:rPr>
                <w:noProof/>
                <w:webHidden/>
              </w:rPr>
              <w:t>367</w:t>
            </w:r>
            <w:r w:rsidR="0080325E">
              <w:rPr>
                <w:noProof/>
                <w:webHidden/>
              </w:rPr>
              <w:fldChar w:fldCharType="end"/>
            </w:r>
          </w:hyperlink>
        </w:p>
        <w:p w14:paraId="45804EF2" w14:textId="06DF39D2" w:rsidR="0080325E" w:rsidRDefault="00166F40">
          <w:pPr>
            <w:pStyle w:val="Innehll3"/>
            <w:tabs>
              <w:tab w:val="right" w:leader="dot" w:pos="7586"/>
            </w:tabs>
            <w:rPr>
              <w:rFonts w:eastAsiaTheme="minorEastAsia"/>
              <w:noProof/>
              <w:lang w:eastAsia="sv-SE"/>
            </w:rPr>
          </w:pPr>
          <w:hyperlink w:anchor="_Toc220943457" w:history="1">
            <w:r w:rsidR="0080325E" w:rsidRPr="001E5EF3">
              <w:rPr>
                <w:rStyle w:val="Hyperlnk"/>
                <w:noProof/>
              </w:rPr>
              <w:t>FE42e. Upphängning av förstärkningsledning (Fö)</w:t>
            </w:r>
            <w:r w:rsidR="0080325E">
              <w:rPr>
                <w:noProof/>
                <w:webHidden/>
              </w:rPr>
              <w:tab/>
            </w:r>
            <w:r w:rsidR="0080325E">
              <w:rPr>
                <w:noProof/>
                <w:webHidden/>
              </w:rPr>
              <w:fldChar w:fldCharType="begin"/>
            </w:r>
            <w:r w:rsidR="0080325E">
              <w:rPr>
                <w:noProof/>
                <w:webHidden/>
              </w:rPr>
              <w:instrText xml:space="preserve"> PAGEREF _Toc220943457 \h </w:instrText>
            </w:r>
            <w:r w:rsidR="0080325E">
              <w:rPr>
                <w:noProof/>
                <w:webHidden/>
              </w:rPr>
            </w:r>
            <w:r w:rsidR="0080325E">
              <w:rPr>
                <w:noProof/>
                <w:webHidden/>
              </w:rPr>
              <w:fldChar w:fldCharType="separate"/>
            </w:r>
            <w:r w:rsidR="0080325E">
              <w:rPr>
                <w:noProof/>
                <w:webHidden/>
              </w:rPr>
              <w:t>367</w:t>
            </w:r>
            <w:r w:rsidR="0080325E">
              <w:rPr>
                <w:noProof/>
                <w:webHidden/>
              </w:rPr>
              <w:fldChar w:fldCharType="end"/>
            </w:r>
          </w:hyperlink>
        </w:p>
        <w:p w14:paraId="6661777F" w14:textId="7EE7201F" w:rsidR="0080325E" w:rsidRDefault="00166F40">
          <w:pPr>
            <w:pStyle w:val="Innehll3"/>
            <w:tabs>
              <w:tab w:val="right" w:leader="dot" w:pos="7586"/>
            </w:tabs>
            <w:rPr>
              <w:rFonts w:eastAsiaTheme="minorEastAsia"/>
              <w:noProof/>
              <w:lang w:eastAsia="sv-SE"/>
            </w:rPr>
          </w:pPr>
          <w:hyperlink w:anchor="_Toc220943458" w:history="1">
            <w:r w:rsidR="0080325E" w:rsidRPr="001E5EF3">
              <w:rPr>
                <w:rStyle w:val="Hyperlnk"/>
                <w:noProof/>
              </w:rPr>
              <w:t>FE42f. Upphängning av matarledning (ML)</w:t>
            </w:r>
            <w:r w:rsidR="0080325E">
              <w:rPr>
                <w:noProof/>
                <w:webHidden/>
              </w:rPr>
              <w:tab/>
            </w:r>
            <w:r w:rsidR="0080325E">
              <w:rPr>
                <w:noProof/>
                <w:webHidden/>
              </w:rPr>
              <w:fldChar w:fldCharType="begin"/>
            </w:r>
            <w:r w:rsidR="0080325E">
              <w:rPr>
                <w:noProof/>
                <w:webHidden/>
              </w:rPr>
              <w:instrText xml:space="preserve"> PAGEREF _Toc220943458 \h </w:instrText>
            </w:r>
            <w:r w:rsidR="0080325E">
              <w:rPr>
                <w:noProof/>
                <w:webHidden/>
              </w:rPr>
            </w:r>
            <w:r w:rsidR="0080325E">
              <w:rPr>
                <w:noProof/>
                <w:webHidden/>
              </w:rPr>
              <w:fldChar w:fldCharType="separate"/>
            </w:r>
            <w:r w:rsidR="0080325E">
              <w:rPr>
                <w:noProof/>
                <w:webHidden/>
              </w:rPr>
              <w:t>367</w:t>
            </w:r>
            <w:r w:rsidR="0080325E">
              <w:rPr>
                <w:noProof/>
                <w:webHidden/>
              </w:rPr>
              <w:fldChar w:fldCharType="end"/>
            </w:r>
          </w:hyperlink>
        </w:p>
        <w:p w14:paraId="44323E52" w14:textId="294F9816" w:rsidR="0080325E" w:rsidRDefault="00166F40">
          <w:pPr>
            <w:pStyle w:val="Innehll3"/>
            <w:tabs>
              <w:tab w:val="right" w:leader="dot" w:pos="7586"/>
            </w:tabs>
            <w:rPr>
              <w:rFonts w:eastAsiaTheme="minorEastAsia"/>
              <w:noProof/>
              <w:lang w:eastAsia="sv-SE"/>
            </w:rPr>
          </w:pPr>
          <w:hyperlink w:anchor="_Toc220943459" w:history="1">
            <w:r w:rsidR="0080325E" w:rsidRPr="001E5EF3">
              <w:rPr>
                <w:rStyle w:val="Hyperlnk"/>
                <w:noProof/>
              </w:rPr>
              <w:t>FE42g. Upphängning av AT-matarledning (ATL)</w:t>
            </w:r>
            <w:r w:rsidR="0080325E">
              <w:rPr>
                <w:noProof/>
                <w:webHidden/>
              </w:rPr>
              <w:tab/>
            </w:r>
            <w:r w:rsidR="0080325E">
              <w:rPr>
                <w:noProof/>
                <w:webHidden/>
              </w:rPr>
              <w:fldChar w:fldCharType="begin"/>
            </w:r>
            <w:r w:rsidR="0080325E">
              <w:rPr>
                <w:noProof/>
                <w:webHidden/>
              </w:rPr>
              <w:instrText xml:space="preserve"> PAGEREF _Toc220943459 \h </w:instrText>
            </w:r>
            <w:r w:rsidR="0080325E">
              <w:rPr>
                <w:noProof/>
                <w:webHidden/>
              </w:rPr>
            </w:r>
            <w:r w:rsidR="0080325E">
              <w:rPr>
                <w:noProof/>
                <w:webHidden/>
              </w:rPr>
              <w:fldChar w:fldCharType="separate"/>
            </w:r>
            <w:r w:rsidR="0080325E">
              <w:rPr>
                <w:noProof/>
                <w:webHidden/>
              </w:rPr>
              <w:t>367</w:t>
            </w:r>
            <w:r w:rsidR="0080325E">
              <w:rPr>
                <w:noProof/>
                <w:webHidden/>
              </w:rPr>
              <w:fldChar w:fldCharType="end"/>
            </w:r>
          </w:hyperlink>
        </w:p>
        <w:p w14:paraId="568D9AF1" w14:textId="594C6373" w:rsidR="0080325E" w:rsidRDefault="00166F40">
          <w:pPr>
            <w:pStyle w:val="Innehll3"/>
            <w:tabs>
              <w:tab w:val="right" w:leader="dot" w:pos="7586"/>
            </w:tabs>
            <w:rPr>
              <w:rFonts w:eastAsiaTheme="minorEastAsia"/>
              <w:noProof/>
              <w:lang w:eastAsia="sv-SE"/>
            </w:rPr>
          </w:pPr>
          <w:hyperlink w:anchor="_Toc220943460" w:history="1">
            <w:r w:rsidR="0080325E" w:rsidRPr="001E5EF3">
              <w:rPr>
                <w:rStyle w:val="Hyperlnk"/>
                <w:noProof/>
              </w:rPr>
              <w:t>FE42h. Upphängning av jordlina (JL)</w:t>
            </w:r>
            <w:r w:rsidR="0080325E">
              <w:rPr>
                <w:noProof/>
                <w:webHidden/>
              </w:rPr>
              <w:tab/>
            </w:r>
            <w:r w:rsidR="0080325E">
              <w:rPr>
                <w:noProof/>
                <w:webHidden/>
              </w:rPr>
              <w:fldChar w:fldCharType="begin"/>
            </w:r>
            <w:r w:rsidR="0080325E">
              <w:rPr>
                <w:noProof/>
                <w:webHidden/>
              </w:rPr>
              <w:instrText xml:space="preserve"> PAGEREF _Toc220943460 \h </w:instrText>
            </w:r>
            <w:r w:rsidR="0080325E">
              <w:rPr>
                <w:noProof/>
                <w:webHidden/>
              </w:rPr>
            </w:r>
            <w:r w:rsidR="0080325E">
              <w:rPr>
                <w:noProof/>
                <w:webHidden/>
              </w:rPr>
              <w:fldChar w:fldCharType="separate"/>
            </w:r>
            <w:r w:rsidR="0080325E">
              <w:rPr>
                <w:noProof/>
                <w:webHidden/>
              </w:rPr>
              <w:t>367</w:t>
            </w:r>
            <w:r w:rsidR="0080325E">
              <w:rPr>
                <w:noProof/>
                <w:webHidden/>
              </w:rPr>
              <w:fldChar w:fldCharType="end"/>
            </w:r>
          </w:hyperlink>
        </w:p>
        <w:p w14:paraId="117DF083" w14:textId="70A8E0A9" w:rsidR="0080325E" w:rsidRDefault="00166F40">
          <w:pPr>
            <w:pStyle w:val="Innehll3"/>
            <w:tabs>
              <w:tab w:val="right" w:leader="dot" w:pos="7586"/>
            </w:tabs>
            <w:rPr>
              <w:rFonts w:eastAsiaTheme="minorEastAsia"/>
              <w:noProof/>
              <w:lang w:eastAsia="sv-SE"/>
            </w:rPr>
          </w:pPr>
          <w:hyperlink w:anchor="_Toc220943461" w:history="1">
            <w:r w:rsidR="0080325E" w:rsidRPr="001E5EF3">
              <w:rPr>
                <w:rStyle w:val="Hyperlnk"/>
                <w:noProof/>
              </w:rPr>
              <w:t>FE43. Avspänning</w:t>
            </w:r>
            <w:r w:rsidR="0080325E">
              <w:rPr>
                <w:noProof/>
                <w:webHidden/>
              </w:rPr>
              <w:tab/>
            </w:r>
            <w:r w:rsidR="0080325E">
              <w:rPr>
                <w:noProof/>
                <w:webHidden/>
              </w:rPr>
              <w:fldChar w:fldCharType="begin"/>
            </w:r>
            <w:r w:rsidR="0080325E">
              <w:rPr>
                <w:noProof/>
                <w:webHidden/>
              </w:rPr>
              <w:instrText xml:space="preserve"> PAGEREF _Toc220943461 \h </w:instrText>
            </w:r>
            <w:r w:rsidR="0080325E">
              <w:rPr>
                <w:noProof/>
                <w:webHidden/>
              </w:rPr>
            </w:r>
            <w:r w:rsidR="0080325E">
              <w:rPr>
                <w:noProof/>
                <w:webHidden/>
              </w:rPr>
              <w:fldChar w:fldCharType="separate"/>
            </w:r>
            <w:r w:rsidR="0080325E">
              <w:rPr>
                <w:noProof/>
                <w:webHidden/>
              </w:rPr>
              <w:t>368</w:t>
            </w:r>
            <w:r w:rsidR="0080325E">
              <w:rPr>
                <w:noProof/>
                <w:webHidden/>
              </w:rPr>
              <w:fldChar w:fldCharType="end"/>
            </w:r>
          </w:hyperlink>
        </w:p>
        <w:p w14:paraId="278086B7" w14:textId="76BB0BC4" w:rsidR="0080325E" w:rsidRDefault="00166F40">
          <w:pPr>
            <w:pStyle w:val="Innehll3"/>
            <w:tabs>
              <w:tab w:val="right" w:leader="dot" w:pos="7586"/>
            </w:tabs>
            <w:rPr>
              <w:rFonts w:eastAsiaTheme="minorEastAsia"/>
              <w:noProof/>
              <w:lang w:eastAsia="sv-SE"/>
            </w:rPr>
          </w:pPr>
          <w:hyperlink w:anchor="_Toc220943462" w:history="1">
            <w:r w:rsidR="0080325E" w:rsidRPr="001E5EF3">
              <w:rPr>
                <w:rStyle w:val="Hyperlnk"/>
                <w:noProof/>
              </w:rPr>
              <w:t>FE43b. Avspänning av kontaktledning</w:t>
            </w:r>
            <w:r w:rsidR="0080325E">
              <w:rPr>
                <w:noProof/>
                <w:webHidden/>
              </w:rPr>
              <w:tab/>
            </w:r>
            <w:r w:rsidR="0080325E">
              <w:rPr>
                <w:noProof/>
                <w:webHidden/>
              </w:rPr>
              <w:fldChar w:fldCharType="begin"/>
            </w:r>
            <w:r w:rsidR="0080325E">
              <w:rPr>
                <w:noProof/>
                <w:webHidden/>
              </w:rPr>
              <w:instrText xml:space="preserve"> PAGEREF _Toc220943462 \h </w:instrText>
            </w:r>
            <w:r w:rsidR="0080325E">
              <w:rPr>
                <w:noProof/>
                <w:webHidden/>
              </w:rPr>
            </w:r>
            <w:r w:rsidR="0080325E">
              <w:rPr>
                <w:noProof/>
                <w:webHidden/>
              </w:rPr>
              <w:fldChar w:fldCharType="separate"/>
            </w:r>
            <w:r w:rsidR="0080325E">
              <w:rPr>
                <w:noProof/>
                <w:webHidden/>
              </w:rPr>
              <w:t>368</w:t>
            </w:r>
            <w:r w:rsidR="0080325E">
              <w:rPr>
                <w:noProof/>
                <w:webHidden/>
              </w:rPr>
              <w:fldChar w:fldCharType="end"/>
            </w:r>
          </w:hyperlink>
        </w:p>
        <w:p w14:paraId="08BCEC02" w14:textId="71BFF8DC" w:rsidR="0080325E" w:rsidRDefault="00166F40">
          <w:pPr>
            <w:pStyle w:val="Innehll3"/>
            <w:tabs>
              <w:tab w:val="right" w:leader="dot" w:pos="7586"/>
            </w:tabs>
            <w:rPr>
              <w:rFonts w:eastAsiaTheme="minorEastAsia"/>
              <w:noProof/>
              <w:lang w:eastAsia="sv-SE"/>
            </w:rPr>
          </w:pPr>
          <w:hyperlink w:anchor="_Toc220943463" w:history="1">
            <w:r w:rsidR="0080325E" w:rsidRPr="001E5EF3">
              <w:rPr>
                <w:rStyle w:val="Hyperlnk"/>
                <w:noProof/>
              </w:rPr>
              <w:t>FE43b. Avspänning av kontaktledning/ Viktavspänning</w:t>
            </w:r>
            <w:r w:rsidR="0080325E">
              <w:rPr>
                <w:noProof/>
                <w:webHidden/>
              </w:rPr>
              <w:tab/>
            </w:r>
            <w:r w:rsidR="0080325E">
              <w:rPr>
                <w:noProof/>
                <w:webHidden/>
              </w:rPr>
              <w:fldChar w:fldCharType="begin"/>
            </w:r>
            <w:r w:rsidR="0080325E">
              <w:rPr>
                <w:noProof/>
                <w:webHidden/>
              </w:rPr>
              <w:instrText xml:space="preserve"> PAGEREF _Toc220943463 \h </w:instrText>
            </w:r>
            <w:r w:rsidR="0080325E">
              <w:rPr>
                <w:noProof/>
                <w:webHidden/>
              </w:rPr>
            </w:r>
            <w:r w:rsidR="0080325E">
              <w:rPr>
                <w:noProof/>
                <w:webHidden/>
              </w:rPr>
              <w:fldChar w:fldCharType="separate"/>
            </w:r>
            <w:r w:rsidR="0080325E">
              <w:rPr>
                <w:noProof/>
                <w:webHidden/>
              </w:rPr>
              <w:t>368</w:t>
            </w:r>
            <w:r w:rsidR="0080325E">
              <w:rPr>
                <w:noProof/>
                <w:webHidden/>
              </w:rPr>
              <w:fldChar w:fldCharType="end"/>
            </w:r>
          </w:hyperlink>
        </w:p>
        <w:p w14:paraId="52B6ADD1" w14:textId="5D55AE46" w:rsidR="0080325E" w:rsidRDefault="00166F40">
          <w:pPr>
            <w:pStyle w:val="Innehll3"/>
            <w:tabs>
              <w:tab w:val="right" w:leader="dot" w:pos="7586"/>
            </w:tabs>
            <w:rPr>
              <w:rFonts w:eastAsiaTheme="minorEastAsia"/>
              <w:noProof/>
              <w:lang w:eastAsia="sv-SE"/>
            </w:rPr>
          </w:pPr>
          <w:hyperlink w:anchor="_Toc220943464" w:history="1">
            <w:r w:rsidR="0080325E" w:rsidRPr="001E5EF3">
              <w:rPr>
                <w:rStyle w:val="Hyperlnk"/>
                <w:noProof/>
              </w:rPr>
              <w:t>FE43b. Avspänning av kontaktledning/ Fastavspänning</w:t>
            </w:r>
            <w:r w:rsidR="0080325E">
              <w:rPr>
                <w:noProof/>
                <w:webHidden/>
              </w:rPr>
              <w:tab/>
            </w:r>
            <w:r w:rsidR="0080325E">
              <w:rPr>
                <w:noProof/>
                <w:webHidden/>
              </w:rPr>
              <w:fldChar w:fldCharType="begin"/>
            </w:r>
            <w:r w:rsidR="0080325E">
              <w:rPr>
                <w:noProof/>
                <w:webHidden/>
              </w:rPr>
              <w:instrText xml:space="preserve"> PAGEREF _Toc220943464 \h </w:instrText>
            </w:r>
            <w:r w:rsidR="0080325E">
              <w:rPr>
                <w:noProof/>
                <w:webHidden/>
              </w:rPr>
            </w:r>
            <w:r w:rsidR="0080325E">
              <w:rPr>
                <w:noProof/>
                <w:webHidden/>
              </w:rPr>
              <w:fldChar w:fldCharType="separate"/>
            </w:r>
            <w:r w:rsidR="0080325E">
              <w:rPr>
                <w:noProof/>
                <w:webHidden/>
              </w:rPr>
              <w:t>368</w:t>
            </w:r>
            <w:r w:rsidR="0080325E">
              <w:rPr>
                <w:noProof/>
                <w:webHidden/>
              </w:rPr>
              <w:fldChar w:fldCharType="end"/>
            </w:r>
          </w:hyperlink>
        </w:p>
        <w:p w14:paraId="45370165" w14:textId="3A7AF5DB" w:rsidR="0080325E" w:rsidRDefault="00166F40">
          <w:pPr>
            <w:pStyle w:val="Innehll3"/>
            <w:tabs>
              <w:tab w:val="right" w:leader="dot" w:pos="7586"/>
            </w:tabs>
            <w:rPr>
              <w:rFonts w:eastAsiaTheme="minorEastAsia"/>
              <w:noProof/>
              <w:lang w:eastAsia="sv-SE"/>
            </w:rPr>
          </w:pPr>
          <w:hyperlink w:anchor="_Toc220943465" w:history="1">
            <w:r w:rsidR="0080325E" w:rsidRPr="001E5EF3">
              <w:rPr>
                <w:rStyle w:val="Hyperlnk"/>
                <w:noProof/>
              </w:rPr>
              <w:t>FE43b. Avspänning av kontaktledning/ Fjäderavspänning</w:t>
            </w:r>
            <w:r w:rsidR="0080325E">
              <w:rPr>
                <w:noProof/>
                <w:webHidden/>
              </w:rPr>
              <w:tab/>
            </w:r>
            <w:r w:rsidR="0080325E">
              <w:rPr>
                <w:noProof/>
                <w:webHidden/>
              </w:rPr>
              <w:fldChar w:fldCharType="begin"/>
            </w:r>
            <w:r w:rsidR="0080325E">
              <w:rPr>
                <w:noProof/>
                <w:webHidden/>
              </w:rPr>
              <w:instrText xml:space="preserve"> PAGEREF _Toc220943465 \h </w:instrText>
            </w:r>
            <w:r w:rsidR="0080325E">
              <w:rPr>
                <w:noProof/>
                <w:webHidden/>
              </w:rPr>
            </w:r>
            <w:r w:rsidR="0080325E">
              <w:rPr>
                <w:noProof/>
                <w:webHidden/>
              </w:rPr>
              <w:fldChar w:fldCharType="separate"/>
            </w:r>
            <w:r w:rsidR="0080325E">
              <w:rPr>
                <w:noProof/>
                <w:webHidden/>
              </w:rPr>
              <w:t>368</w:t>
            </w:r>
            <w:r w:rsidR="0080325E">
              <w:rPr>
                <w:noProof/>
                <w:webHidden/>
              </w:rPr>
              <w:fldChar w:fldCharType="end"/>
            </w:r>
          </w:hyperlink>
        </w:p>
        <w:p w14:paraId="6A3D4AB1" w14:textId="53934894" w:rsidR="0080325E" w:rsidRDefault="00166F40">
          <w:pPr>
            <w:pStyle w:val="Innehll3"/>
            <w:tabs>
              <w:tab w:val="right" w:leader="dot" w:pos="7586"/>
            </w:tabs>
            <w:rPr>
              <w:rFonts w:eastAsiaTheme="minorEastAsia"/>
              <w:noProof/>
              <w:lang w:eastAsia="sv-SE"/>
            </w:rPr>
          </w:pPr>
          <w:hyperlink w:anchor="_Toc220943466" w:history="1">
            <w:r w:rsidR="0080325E" w:rsidRPr="001E5EF3">
              <w:rPr>
                <w:rStyle w:val="Hyperlnk"/>
                <w:noProof/>
              </w:rPr>
              <w:t>FE43b. Avspänning av kontaktledning/ Förankringspunkt</w:t>
            </w:r>
            <w:r w:rsidR="0080325E">
              <w:rPr>
                <w:noProof/>
                <w:webHidden/>
              </w:rPr>
              <w:tab/>
            </w:r>
            <w:r w:rsidR="0080325E">
              <w:rPr>
                <w:noProof/>
                <w:webHidden/>
              </w:rPr>
              <w:fldChar w:fldCharType="begin"/>
            </w:r>
            <w:r w:rsidR="0080325E">
              <w:rPr>
                <w:noProof/>
                <w:webHidden/>
              </w:rPr>
              <w:instrText xml:space="preserve"> PAGEREF _Toc220943466 \h </w:instrText>
            </w:r>
            <w:r w:rsidR="0080325E">
              <w:rPr>
                <w:noProof/>
                <w:webHidden/>
              </w:rPr>
            </w:r>
            <w:r w:rsidR="0080325E">
              <w:rPr>
                <w:noProof/>
                <w:webHidden/>
              </w:rPr>
              <w:fldChar w:fldCharType="separate"/>
            </w:r>
            <w:r w:rsidR="0080325E">
              <w:rPr>
                <w:noProof/>
                <w:webHidden/>
              </w:rPr>
              <w:t>369</w:t>
            </w:r>
            <w:r w:rsidR="0080325E">
              <w:rPr>
                <w:noProof/>
                <w:webHidden/>
              </w:rPr>
              <w:fldChar w:fldCharType="end"/>
            </w:r>
          </w:hyperlink>
        </w:p>
        <w:p w14:paraId="4C6761AF" w14:textId="6592EBF0" w:rsidR="0080325E" w:rsidRDefault="00166F40">
          <w:pPr>
            <w:pStyle w:val="Innehll3"/>
            <w:tabs>
              <w:tab w:val="right" w:leader="dot" w:pos="7586"/>
            </w:tabs>
            <w:rPr>
              <w:rFonts w:eastAsiaTheme="minorEastAsia"/>
              <w:noProof/>
              <w:lang w:eastAsia="sv-SE"/>
            </w:rPr>
          </w:pPr>
          <w:hyperlink w:anchor="_Toc220943467" w:history="1">
            <w:r w:rsidR="0080325E" w:rsidRPr="001E5EF3">
              <w:rPr>
                <w:rStyle w:val="Hyperlnk"/>
                <w:noProof/>
              </w:rPr>
              <w:t>FE43c. Avspänning av återledning (Å/2Å)</w:t>
            </w:r>
            <w:r w:rsidR="0080325E">
              <w:rPr>
                <w:noProof/>
                <w:webHidden/>
              </w:rPr>
              <w:tab/>
            </w:r>
            <w:r w:rsidR="0080325E">
              <w:rPr>
                <w:noProof/>
                <w:webHidden/>
              </w:rPr>
              <w:fldChar w:fldCharType="begin"/>
            </w:r>
            <w:r w:rsidR="0080325E">
              <w:rPr>
                <w:noProof/>
                <w:webHidden/>
              </w:rPr>
              <w:instrText xml:space="preserve"> PAGEREF _Toc220943467 \h </w:instrText>
            </w:r>
            <w:r w:rsidR="0080325E">
              <w:rPr>
                <w:noProof/>
                <w:webHidden/>
              </w:rPr>
            </w:r>
            <w:r w:rsidR="0080325E">
              <w:rPr>
                <w:noProof/>
                <w:webHidden/>
              </w:rPr>
              <w:fldChar w:fldCharType="separate"/>
            </w:r>
            <w:r w:rsidR="0080325E">
              <w:rPr>
                <w:noProof/>
                <w:webHidden/>
              </w:rPr>
              <w:t>369</w:t>
            </w:r>
            <w:r w:rsidR="0080325E">
              <w:rPr>
                <w:noProof/>
                <w:webHidden/>
              </w:rPr>
              <w:fldChar w:fldCharType="end"/>
            </w:r>
          </w:hyperlink>
        </w:p>
        <w:p w14:paraId="351B5A4E" w14:textId="1FFA39FC" w:rsidR="0080325E" w:rsidRDefault="00166F40">
          <w:pPr>
            <w:pStyle w:val="Innehll3"/>
            <w:tabs>
              <w:tab w:val="right" w:leader="dot" w:pos="7586"/>
            </w:tabs>
            <w:rPr>
              <w:rFonts w:eastAsiaTheme="minorEastAsia"/>
              <w:noProof/>
              <w:lang w:eastAsia="sv-SE"/>
            </w:rPr>
          </w:pPr>
          <w:hyperlink w:anchor="_Toc220943468" w:history="1">
            <w:r w:rsidR="0080325E" w:rsidRPr="001E5EF3">
              <w:rPr>
                <w:rStyle w:val="Hyperlnk"/>
                <w:noProof/>
              </w:rPr>
              <w:t>FE43d. Avspänning av förbiledning (F)</w:t>
            </w:r>
            <w:r w:rsidR="0080325E">
              <w:rPr>
                <w:noProof/>
                <w:webHidden/>
              </w:rPr>
              <w:tab/>
            </w:r>
            <w:r w:rsidR="0080325E">
              <w:rPr>
                <w:noProof/>
                <w:webHidden/>
              </w:rPr>
              <w:fldChar w:fldCharType="begin"/>
            </w:r>
            <w:r w:rsidR="0080325E">
              <w:rPr>
                <w:noProof/>
                <w:webHidden/>
              </w:rPr>
              <w:instrText xml:space="preserve"> PAGEREF _Toc220943468 \h </w:instrText>
            </w:r>
            <w:r w:rsidR="0080325E">
              <w:rPr>
                <w:noProof/>
                <w:webHidden/>
              </w:rPr>
            </w:r>
            <w:r w:rsidR="0080325E">
              <w:rPr>
                <w:noProof/>
                <w:webHidden/>
              </w:rPr>
              <w:fldChar w:fldCharType="separate"/>
            </w:r>
            <w:r w:rsidR="0080325E">
              <w:rPr>
                <w:noProof/>
                <w:webHidden/>
              </w:rPr>
              <w:t>369</w:t>
            </w:r>
            <w:r w:rsidR="0080325E">
              <w:rPr>
                <w:noProof/>
                <w:webHidden/>
              </w:rPr>
              <w:fldChar w:fldCharType="end"/>
            </w:r>
          </w:hyperlink>
        </w:p>
        <w:p w14:paraId="7564331B" w14:textId="2E50CF3A" w:rsidR="0080325E" w:rsidRDefault="00166F40">
          <w:pPr>
            <w:pStyle w:val="Innehll3"/>
            <w:tabs>
              <w:tab w:val="right" w:leader="dot" w:pos="7586"/>
            </w:tabs>
            <w:rPr>
              <w:rFonts w:eastAsiaTheme="minorEastAsia"/>
              <w:noProof/>
              <w:lang w:eastAsia="sv-SE"/>
            </w:rPr>
          </w:pPr>
          <w:hyperlink w:anchor="_Toc220943469" w:history="1">
            <w:r w:rsidR="0080325E" w:rsidRPr="001E5EF3">
              <w:rPr>
                <w:rStyle w:val="Hyperlnk"/>
                <w:noProof/>
              </w:rPr>
              <w:t>FE43e. Avspänning av förstärkningsledning (Fö)</w:t>
            </w:r>
            <w:r w:rsidR="0080325E">
              <w:rPr>
                <w:noProof/>
                <w:webHidden/>
              </w:rPr>
              <w:tab/>
            </w:r>
            <w:r w:rsidR="0080325E">
              <w:rPr>
                <w:noProof/>
                <w:webHidden/>
              </w:rPr>
              <w:fldChar w:fldCharType="begin"/>
            </w:r>
            <w:r w:rsidR="0080325E">
              <w:rPr>
                <w:noProof/>
                <w:webHidden/>
              </w:rPr>
              <w:instrText xml:space="preserve"> PAGEREF _Toc220943469 \h </w:instrText>
            </w:r>
            <w:r w:rsidR="0080325E">
              <w:rPr>
                <w:noProof/>
                <w:webHidden/>
              </w:rPr>
            </w:r>
            <w:r w:rsidR="0080325E">
              <w:rPr>
                <w:noProof/>
                <w:webHidden/>
              </w:rPr>
              <w:fldChar w:fldCharType="separate"/>
            </w:r>
            <w:r w:rsidR="0080325E">
              <w:rPr>
                <w:noProof/>
                <w:webHidden/>
              </w:rPr>
              <w:t>369</w:t>
            </w:r>
            <w:r w:rsidR="0080325E">
              <w:rPr>
                <w:noProof/>
                <w:webHidden/>
              </w:rPr>
              <w:fldChar w:fldCharType="end"/>
            </w:r>
          </w:hyperlink>
        </w:p>
        <w:p w14:paraId="20098BAC" w14:textId="5E0475DB" w:rsidR="0080325E" w:rsidRDefault="00166F40">
          <w:pPr>
            <w:pStyle w:val="Innehll3"/>
            <w:tabs>
              <w:tab w:val="right" w:leader="dot" w:pos="7586"/>
            </w:tabs>
            <w:rPr>
              <w:rFonts w:eastAsiaTheme="minorEastAsia"/>
              <w:noProof/>
              <w:lang w:eastAsia="sv-SE"/>
            </w:rPr>
          </w:pPr>
          <w:hyperlink w:anchor="_Toc220943470" w:history="1">
            <w:r w:rsidR="0080325E" w:rsidRPr="001E5EF3">
              <w:rPr>
                <w:rStyle w:val="Hyperlnk"/>
                <w:noProof/>
              </w:rPr>
              <w:t>FE43f. Avspänning av matarledning (ML)</w:t>
            </w:r>
            <w:r w:rsidR="0080325E">
              <w:rPr>
                <w:noProof/>
                <w:webHidden/>
              </w:rPr>
              <w:tab/>
            </w:r>
            <w:r w:rsidR="0080325E">
              <w:rPr>
                <w:noProof/>
                <w:webHidden/>
              </w:rPr>
              <w:fldChar w:fldCharType="begin"/>
            </w:r>
            <w:r w:rsidR="0080325E">
              <w:rPr>
                <w:noProof/>
                <w:webHidden/>
              </w:rPr>
              <w:instrText xml:space="preserve"> PAGEREF _Toc220943470 \h </w:instrText>
            </w:r>
            <w:r w:rsidR="0080325E">
              <w:rPr>
                <w:noProof/>
                <w:webHidden/>
              </w:rPr>
            </w:r>
            <w:r w:rsidR="0080325E">
              <w:rPr>
                <w:noProof/>
                <w:webHidden/>
              </w:rPr>
              <w:fldChar w:fldCharType="separate"/>
            </w:r>
            <w:r w:rsidR="0080325E">
              <w:rPr>
                <w:noProof/>
                <w:webHidden/>
              </w:rPr>
              <w:t>369</w:t>
            </w:r>
            <w:r w:rsidR="0080325E">
              <w:rPr>
                <w:noProof/>
                <w:webHidden/>
              </w:rPr>
              <w:fldChar w:fldCharType="end"/>
            </w:r>
          </w:hyperlink>
        </w:p>
        <w:p w14:paraId="293FF883" w14:textId="3E6BBD8E" w:rsidR="0080325E" w:rsidRDefault="00166F40">
          <w:pPr>
            <w:pStyle w:val="Innehll3"/>
            <w:tabs>
              <w:tab w:val="right" w:leader="dot" w:pos="7586"/>
            </w:tabs>
            <w:rPr>
              <w:rFonts w:eastAsiaTheme="minorEastAsia"/>
              <w:noProof/>
              <w:lang w:eastAsia="sv-SE"/>
            </w:rPr>
          </w:pPr>
          <w:hyperlink w:anchor="_Toc220943471" w:history="1">
            <w:r w:rsidR="0080325E" w:rsidRPr="001E5EF3">
              <w:rPr>
                <w:rStyle w:val="Hyperlnk"/>
                <w:noProof/>
              </w:rPr>
              <w:t>FE43g. Avspänning av AT-matarledning (ATL)</w:t>
            </w:r>
            <w:r w:rsidR="0080325E">
              <w:rPr>
                <w:noProof/>
                <w:webHidden/>
              </w:rPr>
              <w:tab/>
            </w:r>
            <w:r w:rsidR="0080325E">
              <w:rPr>
                <w:noProof/>
                <w:webHidden/>
              </w:rPr>
              <w:fldChar w:fldCharType="begin"/>
            </w:r>
            <w:r w:rsidR="0080325E">
              <w:rPr>
                <w:noProof/>
                <w:webHidden/>
              </w:rPr>
              <w:instrText xml:space="preserve"> PAGEREF _Toc220943471 \h </w:instrText>
            </w:r>
            <w:r w:rsidR="0080325E">
              <w:rPr>
                <w:noProof/>
                <w:webHidden/>
              </w:rPr>
            </w:r>
            <w:r w:rsidR="0080325E">
              <w:rPr>
                <w:noProof/>
                <w:webHidden/>
              </w:rPr>
              <w:fldChar w:fldCharType="separate"/>
            </w:r>
            <w:r w:rsidR="0080325E">
              <w:rPr>
                <w:noProof/>
                <w:webHidden/>
              </w:rPr>
              <w:t>369</w:t>
            </w:r>
            <w:r w:rsidR="0080325E">
              <w:rPr>
                <w:noProof/>
                <w:webHidden/>
              </w:rPr>
              <w:fldChar w:fldCharType="end"/>
            </w:r>
          </w:hyperlink>
        </w:p>
        <w:p w14:paraId="162D87D1" w14:textId="5728990F" w:rsidR="0080325E" w:rsidRDefault="00166F40">
          <w:pPr>
            <w:pStyle w:val="Innehll3"/>
            <w:tabs>
              <w:tab w:val="right" w:leader="dot" w:pos="7586"/>
            </w:tabs>
            <w:rPr>
              <w:rFonts w:eastAsiaTheme="minorEastAsia"/>
              <w:noProof/>
              <w:lang w:eastAsia="sv-SE"/>
            </w:rPr>
          </w:pPr>
          <w:hyperlink w:anchor="_Toc220943472" w:history="1">
            <w:r w:rsidR="0080325E" w:rsidRPr="001E5EF3">
              <w:rPr>
                <w:rStyle w:val="Hyperlnk"/>
                <w:noProof/>
              </w:rPr>
              <w:t>FE43h. Avspänning av jordlina (JL)</w:t>
            </w:r>
            <w:r w:rsidR="0080325E">
              <w:rPr>
                <w:noProof/>
                <w:webHidden/>
              </w:rPr>
              <w:tab/>
            </w:r>
            <w:r w:rsidR="0080325E">
              <w:rPr>
                <w:noProof/>
                <w:webHidden/>
              </w:rPr>
              <w:fldChar w:fldCharType="begin"/>
            </w:r>
            <w:r w:rsidR="0080325E">
              <w:rPr>
                <w:noProof/>
                <w:webHidden/>
              </w:rPr>
              <w:instrText xml:space="preserve"> PAGEREF _Toc220943472 \h </w:instrText>
            </w:r>
            <w:r w:rsidR="0080325E">
              <w:rPr>
                <w:noProof/>
                <w:webHidden/>
              </w:rPr>
            </w:r>
            <w:r w:rsidR="0080325E">
              <w:rPr>
                <w:noProof/>
                <w:webHidden/>
              </w:rPr>
              <w:fldChar w:fldCharType="separate"/>
            </w:r>
            <w:r w:rsidR="0080325E">
              <w:rPr>
                <w:noProof/>
                <w:webHidden/>
              </w:rPr>
              <w:t>369</w:t>
            </w:r>
            <w:r w:rsidR="0080325E">
              <w:rPr>
                <w:noProof/>
                <w:webHidden/>
              </w:rPr>
              <w:fldChar w:fldCharType="end"/>
            </w:r>
          </w:hyperlink>
        </w:p>
        <w:p w14:paraId="6BC028AD" w14:textId="6E649870" w:rsidR="0080325E" w:rsidRDefault="00166F40">
          <w:pPr>
            <w:pStyle w:val="Innehll3"/>
            <w:tabs>
              <w:tab w:val="right" w:leader="dot" w:pos="7586"/>
            </w:tabs>
            <w:rPr>
              <w:rFonts w:eastAsiaTheme="minorEastAsia"/>
              <w:noProof/>
              <w:lang w:eastAsia="sv-SE"/>
            </w:rPr>
          </w:pPr>
          <w:hyperlink w:anchor="_Toc220943473" w:history="1">
            <w:r w:rsidR="0080325E" w:rsidRPr="001E5EF3">
              <w:rPr>
                <w:rStyle w:val="Hyperlnk"/>
                <w:noProof/>
              </w:rPr>
              <w:t>FE44. Kopplingsanordning</w:t>
            </w:r>
            <w:r w:rsidR="0080325E">
              <w:rPr>
                <w:noProof/>
                <w:webHidden/>
              </w:rPr>
              <w:tab/>
            </w:r>
            <w:r w:rsidR="0080325E">
              <w:rPr>
                <w:noProof/>
                <w:webHidden/>
              </w:rPr>
              <w:fldChar w:fldCharType="begin"/>
            </w:r>
            <w:r w:rsidR="0080325E">
              <w:rPr>
                <w:noProof/>
                <w:webHidden/>
              </w:rPr>
              <w:instrText xml:space="preserve"> PAGEREF _Toc220943473 \h </w:instrText>
            </w:r>
            <w:r w:rsidR="0080325E">
              <w:rPr>
                <w:noProof/>
                <w:webHidden/>
              </w:rPr>
            </w:r>
            <w:r w:rsidR="0080325E">
              <w:rPr>
                <w:noProof/>
                <w:webHidden/>
              </w:rPr>
              <w:fldChar w:fldCharType="separate"/>
            </w:r>
            <w:r w:rsidR="0080325E">
              <w:rPr>
                <w:noProof/>
                <w:webHidden/>
              </w:rPr>
              <w:t>369</w:t>
            </w:r>
            <w:r w:rsidR="0080325E">
              <w:rPr>
                <w:noProof/>
                <w:webHidden/>
              </w:rPr>
              <w:fldChar w:fldCharType="end"/>
            </w:r>
          </w:hyperlink>
        </w:p>
        <w:p w14:paraId="45E56730" w14:textId="3AD37476" w:rsidR="0080325E" w:rsidRDefault="00166F40">
          <w:pPr>
            <w:pStyle w:val="Innehll3"/>
            <w:tabs>
              <w:tab w:val="right" w:leader="dot" w:pos="7586"/>
            </w:tabs>
            <w:rPr>
              <w:rFonts w:eastAsiaTheme="minorEastAsia"/>
              <w:noProof/>
              <w:lang w:eastAsia="sv-SE"/>
            </w:rPr>
          </w:pPr>
          <w:hyperlink w:anchor="_Toc220943474" w:history="1">
            <w:r w:rsidR="0080325E" w:rsidRPr="001E5EF3">
              <w:rPr>
                <w:rStyle w:val="Hyperlnk"/>
                <w:noProof/>
              </w:rPr>
              <w:t>FE44b. Frånskiljare</w:t>
            </w:r>
            <w:r w:rsidR="0080325E">
              <w:rPr>
                <w:noProof/>
                <w:webHidden/>
              </w:rPr>
              <w:tab/>
            </w:r>
            <w:r w:rsidR="0080325E">
              <w:rPr>
                <w:noProof/>
                <w:webHidden/>
              </w:rPr>
              <w:fldChar w:fldCharType="begin"/>
            </w:r>
            <w:r w:rsidR="0080325E">
              <w:rPr>
                <w:noProof/>
                <w:webHidden/>
              </w:rPr>
              <w:instrText xml:space="preserve"> PAGEREF _Toc220943474 \h </w:instrText>
            </w:r>
            <w:r w:rsidR="0080325E">
              <w:rPr>
                <w:noProof/>
                <w:webHidden/>
              </w:rPr>
            </w:r>
            <w:r w:rsidR="0080325E">
              <w:rPr>
                <w:noProof/>
                <w:webHidden/>
              </w:rPr>
              <w:fldChar w:fldCharType="separate"/>
            </w:r>
            <w:r w:rsidR="0080325E">
              <w:rPr>
                <w:noProof/>
                <w:webHidden/>
              </w:rPr>
              <w:t>369</w:t>
            </w:r>
            <w:r w:rsidR="0080325E">
              <w:rPr>
                <w:noProof/>
                <w:webHidden/>
              </w:rPr>
              <w:fldChar w:fldCharType="end"/>
            </w:r>
          </w:hyperlink>
        </w:p>
        <w:p w14:paraId="0CB47D79" w14:textId="417A459E" w:rsidR="0080325E" w:rsidRDefault="00166F40">
          <w:pPr>
            <w:pStyle w:val="Innehll3"/>
            <w:tabs>
              <w:tab w:val="right" w:leader="dot" w:pos="7586"/>
            </w:tabs>
            <w:rPr>
              <w:rFonts w:eastAsiaTheme="minorEastAsia"/>
              <w:noProof/>
              <w:lang w:eastAsia="sv-SE"/>
            </w:rPr>
          </w:pPr>
          <w:hyperlink w:anchor="_Toc220943475" w:history="1">
            <w:r w:rsidR="0080325E" w:rsidRPr="001E5EF3">
              <w:rPr>
                <w:rStyle w:val="Hyperlnk"/>
                <w:noProof/>
              </w:rPr>
              <w:t>FE44c. Lastfrånskiljare</w:t>
            </w:r>
            <w:r w:rsidR="0080325E">
              <w:rPr>
                <w:noProof/>
                <w:webHidden/>
              </w:rPr>
              <w:tab/>
            </w:r>
            <w:r w:rsidR="0080325E">
              <w:rPr>
                <w:noProof/>
                <w:webHidden/>
              </w:rPr>
              <w:fldChar w:fldCharType="begin"/>
            </w:r>
            <w:r w:rsidR="0080325E">
              <w:rPr>
                <w:noProof/>
                <w:webHidden/>
              </w:rPr>
              <w:instrText xml:space="preserve"> PAGEREF _Toc220943475 \h </w:instrText>
            </w:r>
            <w:r w:rsidR="0080325E">
              <w:rPr>
                <w:noProof/>
                <w:webHidden/>
              </w:rPr>
            </w:r>
            <w:r w:rsidR="0080325E">
              <w:rPr>
                <w:noProof/>
                <w:webHidden/>
              </w:rPr>
              <w:fldChar w:fldCharType="separate"/>
            </w:r>
            <w:r w:rsidR="0080325E">
              <w:rPr>
                <w:noProof/>
                <w:webHidden/>
              </w:rPr>
              <w:t>370</w:t>
            </w:r>
            <w:r w:rsidR="0080325E">
              <w:rPr>
                <w:noProof/>
                <w:webHidden/>
              </w:rPr>
              <w:fldChar w:fldCharType="end"/>
            </w:r>
          </w:hyperlink>
        </w:p>
        <w:p w14:paraId="033E470E" w14:textId="58D5DDB6" w:rsidR="0080325E" w:rsidRDefault="00166F40">
          <w:pPr>
            <w:pStyle w:val="Innehll3"/>
            <w:tabs>
              <w:tab w:val="right" w:leader="dot" w:pos="7586"/>
            </w:tabs>
            <w:rPr>
              <w:rFonts w:eastAsiaTheme="minorEastAsia"/>
              <w:noProof/>
              <w:lang w:eastAsia="sv-SE"/>
            </w:rPr>
          </w:pPr>
          <w:hyperlink w:anchor="_Toc220943476" w:history="1">
            <w:r w:rsidR="0080325E" w:rsidRPr="001E5EF3">
              <w:rPr>
                <w:rStyle w:val="Hyperlnk"/>
                <w:noProof/>
              </w:rPr>
              <w:t>FE44d. Manöveranordning</w:t>
            </w:r>
            <w:r w:rsidR="0080325E">
              <w:rPr>
                <w:noProof/>
                <w:webHidden/>
              </w:rPr>
              <w:tab/>
            </w:r>
            <w:r w:rsidR="0080325E">
              <w:rPr>
                <w:noProof/>
                <w:webHidden/>
              </w:rPr>
              <w:fldChar w:fldCharType="begin"/>
            </w:r>
            <w:r w:rsidR="0080325E">
              <w:rPr>
                <w:noProof/>
                <w:webHidden/>
              </w:rPr>
              <w:instrText xml:space="preserve"> PAGEREF _Toc220943476 \h </w:instrText>
            </w:r>
            <w:r w:rsidR="0080325E">
              <w:rPr>
                <w:noProof/>
                <w:webHidden/>
              </w:rPr>
            </w:r>
            <w:r w:rsidR="0080325E">
              <w:rPr>
                <w:noProof/>
                <w:webHidden/>
              </w:rPr>
              <w:fldChar w:fldCharType="separate"/>
            </w:r>
            <w:r w:rsidR="0080325E">
              <w:rPr>
                <w:noProof/>
                <w:webHidden/>
              </w:rPr>
              <w:t>370</w:t>
            </w:r>
            <w:r w:rsidR="0080325E">
              <w:rPr>
                <w:noProof/>
                <w:webHidden/>
              </w:rPr>
              <w:fldChar w:fldCharType="end"/>
            </w:r>
          </w:hyperlink>
        </w:p>
        <w:p w14:paraId="07388B21" w14:textId="79E03048" w:rsidR="0080325E" w:rsidRDefault="00166F40">
          <w:pPr>
            <w:pStyle w:val="Innehll3"/>
            <w:tabs>
              <w:tab w:val="right" w:leader="dot" w:pos="7586"/>
            </w:tabs>
            <w:rPr>
              <w:rFonts w:eastAsiaTheme="minorEastAsia"/>
              <w:noProof/>
              <w:lang w:eastAsia="sv-SE"/>
            </w:rPr>
          </w:pPr>
          <w:hyperlink w:anchor="_Toc220943477" w:history="1">
            <w:r w:rsidR="0080325E" w:rsidRPr="001E5EF3">
              <w:rPr>
                <w:rStyle w:val="Hyperlnk"/>
                <w:noProof/>
              </w:rPr>
              <w:t>FE45. Transformator</w:t>
            </w:r>
            <w:r w:rsidR="0080325E">
              <w:rPr>
                <w:noProof/>
                <w:webHidden/>
              </w:rPr>
              <w:tab/>
            </w:r>
            <w:r w:rsidR="0080325E">
              <w:rPr>
                <w:noProof/>
                <w:webHidden/>
              </w:rPr>
              <w:fldChar w:fldCharType="begin"/>
            </w:r>
            <w:r w:rsidR="0080325E">
              <w:rPr>
                <w:noProof/>
                <w:webHidden/>
              </w:rPr>
              <w:instrText xml:space="preserve"> PAGEREF _Toc220943477 \h </w:instrText>
            </w:r>
            <w:r w:rsidR="0080325E">
              <w:rPr>
                <w:noProof/>
                <w:webHidden/>
              </w:rPr>
            </w:r>
            <w:r w:rsidR="0080325E">
              <w:rPr>
                <w:noProof/>
                <w:webHidden/>
              </w:rPr>
              <w:fldChar w:fldCharType="separate"/>
            </w:r>
            <w:r w:rsidR="0080325E">
              <w:rPr>
                <w:noProof/>
                <w:webHidden/>
              </w:rPr>
              <w:t>370</w:t>
            </w:r>
            <w:r w:rsidR="0080325E">
              <w:rPr>
                <w:noProof/>
                <w:webHidden/>
              </w:rPr>
              <w:fldChar w:fldCharType="end"/>
            </w:r>
          </w:hyperlink>
        </w:p>
        <w:p w14:paraId="1F3E1675" w14:textId="69EE8854" w:rsidR="0080325E" w:rsidRDefault="00166F40">
          <w:pPr>
            <w:pStyle w:val="Innehll3"/>
            <w:tabs>
              <w:tab w:val="right" w:leader="dot" w:pos="7586"/>
            </w:tabs>
            <w:rPr>
              <w:rFonts w:eastAsiaTheme="minorEastAsia"/>
              <w:noProof/>
              <w:lang w:eastAsia="sv-SE"/>
            </w:rPr>
          </w:pPr>
          <w:hyperlink w:anchor="_Toc220943478" w:history="1">
            <w:r w:rsidR="0080325E" w:rsidRPr="001E5EF3">
              <w:rPr>
                <w:rStyle w:val="Hyperlnk"/>
                <w:noProof/>
              </w:rPr>
              <w:t>FE45b. Sugtransformator</w:t>
            </w:r>
            <w:r w:rsidR="0080325E">
              <w:rPr>
                <w:noProof/>
                <w:webHidden/>
              </w:rPr>
              <w:tab/>
            </w:r>
            <w:r w:rsidR="0080325E">
              <w:rPr>
                <w:noProof/>
                <w:webHidden/>
              </w:rPr>
              <w:fldChar w:fldCharType="begin"/>
            </w:r>
            <w:r w:rsidR="0080325E">
              <w:rPr>
                <w:noProof/>
                <w:webHidden/>
              </w:rPr>
              <w:instrText xml:space="preserve"> PAGEREF _Toc220943478 \h </w:instrText>
            </w:r>
            <w:r w:rsidR="0080325E">
              <w:rPr>
                <w:noProof/>
                <w:webHidden/>
              </w:rPr>
            </w:r>
            <w:r w:rsidR="0080325E">
              <w:rPr>
                <w:noProof/>
                <w:webHidden/>
              </w:rPr>
              <w:fldChar w:fldCharType="separate"/>
            </w:r>
            <w:r w:rsidR="0080325E">
              <w:rPr>
                <w:noProof/>
                <w:webHidden/>
              </w:rPr>
              <w:t>370</w:t>
            </w:r>
            <w:r w:rsidR="0080325E">
              <w:rPr>
                <w:noProof/>
                <w:webHidden/>
              </w:rPr>
              <w:fldChar w:fldCharType="end"/>
            </w:r>
          </w:hyperlink>
        </w:p>
        <w:p w14:paraId="2BF04A15" w14:textId="6FE60CA4" w:rsidR="0080325E" w:rsidRDefault="00166F40">
          <w:pPr>
            <w:pStyle w:val="Innehll3"/>
            <w:tabs>
              <w:tab w:val="right" w:leader="dot" w:pos="7586"/>
            </w:tabs>
            <w:rPr>
              <w:rFonts w:eastAsiaTheme="minorEastAsia"/>
              <w:noProof/>
              <w:lang w:eastAsia="sv-SE"/>
            </w:rPr>
          </w:pPr>
          <w:hyperlink w:anchor="_Toc220943479" w:history="1">
            <w:r w:rsidR="0080325E" w:rsidRPr="001E5EF3">
              <w:rPr>
                <w:rStyle w:val="Hyperlnk"/>
                <w:noProof/>
              </w:rPr>
              <w:t>FE45c. AT-transformator</w:t>
            </w:r>
            <w:r w:rsidR="0080325E">
              <w:rPr>
                <w:noProof/>
                <w:webHidden/>
              </w:rPr>
              <w:tab/>
            </w:r>
            <w:r w:rsidR="0080325E">
              <w:rPr>
                <w:noProof/>
                <w:webHidden/>
              </w:rPr>
              <w:fldChar w:fldCharType="begin"/>
            </w:r>
            <w:r w:rsidR="0080325E">
              <w:rPr>
                <w:noProof/>
                <w:webHidden/>
              </w:rPr>
              <w:instrText xml:space="preserve"> PAGEREF _Toc220943479 \h </w:instrText>
            </w:r>
            <w:r w:rsidR="0080325E">
              <w:rPr>
                <w:noProof/>
                <w:webHidden/>
              </w:rPr>
            </w:r>
            <w:r w:rsidR="0080325E">
              <w:rPr>
                <w:noProof/>
                <w:webHidden/>
              </w:rPr>
              <w:fldChar w:fldCharType="separate"/>
            </w:r>
            <w:r w:rsidR="0080325E">
              <w:rPr>
                <w:noProof/>
                <w:webHidden/>
              </w:rPr>
              <w:t>371</w:t>
            </w:r>
            <w:r w:rsidR="0080325E">
              <w:rPr>
                <w:noProof/>
                <w:webHidden/>
              </w:rPr>
              <w:fldChar w:fldCharType="end"/>
            </w:r>
          </w:hyperlink>
        </w:p>
        <w:p w14:paraId="3C56CC14" w14:textId="68B05E8C" w:rsidR="0080325E" w:rsidRDefault="00166F40">
          <w:pPr>
            <w:pStyle w:val="Innehll3"/>
            <w:tabs>
              <w:tab w:val="right" w:leader="dot" w:pos="7586"/>
            </w:tabs>
            <w:rPr>
              <w:rFonts w:eastAsiaTheme="minorEastAsia"/>
              <w:noProof/>
              <w:lang w:eastAsia="sv-SE"/>
            </w:rPr>
          </w:pPr>
          <w:hyperlink w:anchor="_Toc220943480" w:history="1">
            <w:r w:rsidR="0080325E" w:rsidRPr="001E5EF3">
              <w:rPr>
                <w:rStyle w:val="Hyperlnk"/>
                <w:noProof/>
              </w:rPr>
              <w:t>FE45d. Tågvärmetransformator</w:t>
            </w:r>
            <w:r w:rsidR="0080325E">
              <w:rPr>
                <w:noProof/>
                <w:webHidden/>
              </w:rPr>
              <w:tab/>
            </w:r>
            <w:r w:rsidR="0080325E">
              <w:rPr>
                <w:noProof/>
                <w:webHidden/>
              </w:rPr>
              <w:fldChar w:fldCharType="begin"/>
            </w:r>
            <w:r w:rsidR="0080325E">
              <w:rPr>
                <w:noProof/>
                <w:webHidden/>
              </w:rPr>
              <w:instrText xml:space="preserve"> PAGEREF _Toc220943480 \h </w:instrText>
            </w:r>
            <w:r w:rsidR="0080325E">
              <w:rPr>
                <w:noProof/>
                <w:webHidden/>
              </w:rPr>
            </w:r>
            <w:r w:rsidR="0080325E">
              <w:rPr>
                <w:noProof/>
                <w:webHidden/>
              </w:rPr>
              <w:fldChar w:fldCharType="separate"/>
            </w:r>
            <w:r w:rsidR="0080325E">
              <w:rPr>
                <w:noProof/>
                <w:webHidden/>
              </w:rPr>
              <w:t>372</w:t>
            </w:r>
            <w:r w:rsidR="0080325E">
              <w:rPr>
                <w:noProof/>
                <w:webHidden/>
              </w:rPr>
              <w:fldChar w:fldCharType="end"/>
            </w:r>
          </w:hyperlink>
        </w:p>
        <w:p w14:paraId="68DFDF30" w14:textId="64377EB4" w:rsidR="0080325E" w:rsidRDefault="00166F40">
          <w:pPr>
            <w:pStyle w:val="Innehll3"/>
            <w:tabs>
              <w:tab w:val="right" w:leader="dot" w:pos="7586"/>
            </w:tabs>
            <w:rPr>
              <w:rFonts w:eastAsiaTheme="minorEastAsia"/>
              <w:noProof/>
              <w:lang w:eastAsia="sv-SE"/>
            </w:rPr>
          </w:pPr>
          <w:hyperlink w:anchor="_Toc220943481" w:history="1">
            <w:r w:rsidR="0080325E" w:rsidRPr="001E5EF3">
              <w:rPr>
                <w:rStyle w:val="Hyperlnk"/>
                <w:noProof/>
              </w:rPr>
              <w:t>FE45e. Lokvärmetransformator</w:t>
            </w:r>
            <w:r w:rsidR="0080325E">
              <w:rPr>
                <w:noProof/>
                <w:webHidden/>
              </w:rPr>
              <w:tab/>
            </w:r>
            <w:r w:rsidR="0080325E">
              <w:rPr>
                <w:noProof/>
                <w:webHidden/>
              </w:rPr>
              <w:fldChar w:fldCharType="begin"/>
            </w:r>
            <w:r w:rsidR="0080325E">
              <w:rPr>
                <w:noProof/>
                <w:webHidden/>
              </w:rPr>
              <w:instrText xml:space="preserve"> PAGEREF _Toc220943481 \h </w:instrText>
            </w:r>
            <w:r w:rsidR="0080325E">
              <w:rPr>
                <w:noProof/>
                <w:webHidden/>
              </w:rPr>
            </w:r>
            <w:r w:rsidR="0080325E">
              <w:rPr>
                <w:noProof/>
                <w:webHidden/>
              </w:rPr>
              <w:fldChar w:fldCharType="separate"/>
            </w:r>
            <w:r w:rsidR="0080325E">
              <w:rPr>
                <w:noProof/>
                <w:webHidden/>
              </w:rPr>
              <w:t>372</w:t>
            </w:r>
            <w:r w:rsidR="0080325E">
              <w:rPr>
                <w:noProof/>
                <w:webHidden/>
              </w:rPr>
              <w:fldChar w:fldCharType="end"/>
            </w:r>
          </w:hyperlink>
        </w:p>
        <w:p w14:paraId="6F821458" w14:textId="69E8BB6C" w:rsidR="0080325E" w:rsidRDefault="00166F40">
          <w:pPr>
            <w:pStyle w:val="Innehll3"/>
            <w:tabs>
              <w:tab w:val="right" w:leader="dot" w:pos="7586"/>
            </w:tabs>
            <w:rPr>
              <w:rFonts w:eastAsiaTheme="minorEastAsia"/>
              <w:noProof/>
              <w:lang w:eastAsia="sv-SE"/>
            </w:rPr>
          </w:pPr>
          <w:hyperlink w:anchor="_Toc220943482" w:history="1">
            <w:r w:rsidR="0080325E" w:rsidRPr="001E5EF3">
              <w:rPr>
                <w:rStyle w:val="Hyperlnk"/>
                <w:noProof/>
              </w:rPr>
              <w:t>FE45f. Övrig 16 2/3 Hz transformator</w:t>
            </w:r>
            <w:r w:rsidR="0080325E">
              <w:rPr>
                <w:noProof/>
                <w:webHidden/>
              </w:rPr>
              <w:tab/>
            </w:r>
            <w:r w:rsidR="0080325E">
              <w:rPr>
                <w:noProof/>
                <w:webHidden/>
              </w:rPr>
              <w:fldChar w:fldCharType="begin"/>
            </w:r>
            <w:r w:rsidR="0080325E">
              <w:rPr>
                <w:noProof/>
                <w:webHidden/>
              </w:rPr>
              <w:instrText xml:space="preserve"> PAGEREF _Toc220943482 \h </w:instrText>
            </w:r>
            <w:r w:rsidR="0080325E">
              <w:rPr>
                <w:noProof/>
                <w:webHidden/>
              </w:rPr>
            </w:r>
            <w:r w:rsidR="0080325E">
              <w:rPr>
                <w:noProof/>
                <w:webHidden/>
              </w:rPr>
              <w:fldChar w:fldCharType="separate"/>
            </w:r>
            <w:r w:rsidR="0080325E">
              <w:rPr>
                <w:noProof/>
                <w:webHidden/>
              </w:rPr>
              <w:t>372</w:t>
            </w:r>
            <w:r w:rsidR="0080325E">
              <w:rPr>
                <w:noProof/>
                <w:webHidden/>
              </w:rPr>
              <w:fldChar w:fldCharType="end"/>
            </w:r>
          </w:hyperlink>
        </w:p>
        <w:p w14:paraId="6C5360FD" w14:textId="3CA283AF" w:rsidR="0080325E" w:rsidRDefault="00166F40">
          <w:pPr>
            <w:pStyle w:val="Innehll3"/>
            <w:tabs>
              <w:tab w:val="right" w:leader="dot" w:pos="7586"/>
            </w:tabs>
            <w:rPr>
              <w:rFonts w:eastAsiaTheme="minorEastAsia"/>
              <w:noProof/>
              <w:lang w:eastAsia="sv-SE"/>
            </w:rPr>
          </w:pPr>
          <w:hyperlink w:anchor="_Toc220943483" w:history="1">
            <w:r w:rsidR="0080325E" w:rsidRPr="001E5EF3">
              <w:rPr>
                <w:rStyle w:val="Hyperlnk"/>
                <w:noProof/>
              </w:rPr>
              <w:t>FE46. Bärverk för kontaktledningssystem</w:t>
            </w:r>
            <w:r w:rsidR="0080325E">
              <w:rPr>
                <w:noProof/>
                <w:webHidden/>
              </w:rPr>
              <w:tab/>
            </w:r>
            <w:r w:rsidR="0080325E">
              <w:rPr>
                <w:noProof/>
                <w:webHidden/>
              </w:rPr>
              <w:fldChar w:fldCharType="begin"/>
            </w:r>
            <w:r w:rsidR="0080325E">
              <w:rPr>
                <w:noProof/>
                <w:webHidden/>
              </w:rPr>
              <w:instrText xml:space="preserve"> PAGEREF _Toc220943483 \h </w:instrText>
            </w:r>
            <w:r w:rsidR="0080325E">
              <w:rPr>
                <w:noProof/>
                <w:webHidden/>
              </w:rPr>
            </w:r>
            <w:r w:rsidR="0080325E">
              <w:rPr>
                <w:noProof/>
                <w:webHidden/>
              </w:rPr>
              <w:fldChar w:fldCharType="separate"/>
            </w:r>
            <w:r w:rsidR="0080325E">
              <w:rPr>
                <w:noProof/>
                <w:webHidden/>
              </w:rPr>
              <w:t>372</w:t>
            </w:r>
            <w:r w:rsidR="0080325E">
              <w:rPr>
                <w:noProof/>
                <w:webHidden/>
              </w:rPr>
              <w:fldChar w:fldCharType="end"/>
            </w:r>
          </w:hyperlink>
        </w:p>
        <w:p w14:paraId="55BCAED6" w14:textId="4B4407CA" w:rsidR="0080325E" w:rsidRDefault="00166F40">
          <w:pPr>
            <w:pStyle w:val="Innehll3"/>
            <w:tabs>
              <w:tab w:val="right" w:leader="dot" w:pos="7586"/>
            </w:tabs>
            <w:rPr>
              <w:rFonts w:eastAsiaTheme="minorEastAsia"/>
              <w:noProof/>
              <w:lang w:eastAsia="sv-SE"/>
            </w:rPr>
          </w:pPr>
          <w:hyperlink w:anchor="_Toc220943484" w:history="1">
            <w:r w:rsidR="0080325E" w:rsidRPr="001E5EF3">
              <w:rPr>
                <w:rStyle w:val="Hyperlnk"/>
                <w:noProof/>
              </w:rPr>
              <w:t>FE46b. Kontaktledningsstolpe</w:t>
            </w:r>
            <w:r w:rsidR="0080325E">
              <w:rPr>
                <w:noProof/>
                <w:webHidden/>
              </w:rPr>
              <w:tab/>
            </w:r>
            <w:r w:rsidR="0080325E">
              <w:rPr>
                <w:noProof/>
                <w:webHidden/>
              </w:rPr>
              <w:fldChar w:fldCharType="begin"/>
            </w:r>
            <w:r w:rsidR="0080325E">
              <w:rPr>
                <w:noProof/>
                <w:webHidden/>
              </w:rPr>
              <w:instrText xml:space="preserve"> PAGEREF _Toc220943484 \h </w:instrText>
            </w:r>
            <w:r w:rsidR="0080325E">
              <w:rPr>
                <w:noProof/>
                <w:webHidden/>
              </w:rPr>
            </w:r>
            <w:r w:rsidR="0080325E">
              <w:rPr>
                <w:noProof/>
                <w:webHidden/>
              </w:rPr>
              <w:fldChar w:fldCharType="separate"/>
            </w:r>
            <w:r w:rsidR="0080325E">
              <w:rPr>
                <w:noProof/>
                <w:webHidden/>
              </w:rPr>
              <w:t>373</w:t>
            </w:r>
            <w:r w:rsidR="0080325E">
              <w:rPr>
                <w:noProof/>
                <w:webHidden/>
              </w:rPr>
              <w:fldChar w:fldCharType="end"/>
            </w:r>
          </w:hyperlink>
        </w:p>
        <w:p w14:paraId="428C3B5B" w14:textId="2271A470" w:rsidR="0080325E" w:rsidRDefault="00166F40">
          <w:pPr>
            <w:pStyle w:val="Innehll3"/>
            <w:tabs>
              <w:tab w:val="right" w:leader="dot" w:pos="7586"/>
            </w:tabs>
            <w:rPr>
              <w:rFonts w:eastAsiaTheme="minorEastAsia"/>
              <w:noProof/>
              <w:lang w:eastAsia="sv-SE"/>
            </w:rPr>
          </w:pPr>
          <w:hyperlink w:anchor="_Toc220943485" w:history="1">
            <w:r w:rsidR="0080325E" w:rsidRPr="001E5EF3">
              <w:rPr>
                <w:rStyle w:val="Hyperlnk"/>
                <w:noProof/>
              </w:rPr>
              <w:t>FE46c. Kontaktledningsbrygga</w:t>
            </w:r>
            <w:r w:rsidR="0080325E">
              <w:rPr>
                <w:noProof/>
                <w:webHidden/>
              </w:rPr>
              <w:tab/>
            </w:r>
            <w:r w:rsidR="0080325E">
              <w:rPr>
                <w:noProof/>
                <w:webHidden/>
              </w:rPr>
              <w:fldChar w:fldCharType="begin"/>
            </w:r>
            <w:r w:rsidR="0080325E">
              <w:rPr>
                <w:noProof/>
                <w:webHidden/>
              </w:rPr>
              <w:instrText xml:space="preserve"> PAGEREF _Toc220943485 \h </w:instrText>
            </w:r>
            <w:r w:rsidR="0080325E">
              <w:rPr>
                <w:noProof/>
                <w:webHidden/>
              </w:rPr>
            </w:r>
            <w:r w:rsidR="0080325E">
              <w:rPr>
                <w:noProof/>
                <w:webHidden/>
              </w:rPr>
              <w:fldChar w:fldCharType="separate"/>
            </w:r>
            <w:r w:rsidR="0080325E">
              <w:rPr>
                <w:noProof/>
                <w:webHidden/>
              </w:rPr>
              <w:t>373</w:t>
            </w:r>
            <w:r w:rsidR="0080325E">
              <w:rPr>
                <w:noProof/>
                <w:webHidden/>
              </w:rPr>
              <w:fldChar w:fldCharType="end"/>
            </w:r>
          </w:hyperlink>
        </w:p>
        <w:p w14:paraId="18CDF651" w14:textId="5D213BC1" w:rsidR="0080325E" w:rsidRDefault="00166F40">
          <w:pPr>
            <w:pStyle w:val="Innehll3"/>
            <w:tabs>
              <w:tab w:val="right" w:leader="dot" w:pos="7586"/>
            </w:tabs>
            <w:rPr>
              <w:rFonts w:eastAsiaTheme="minorEastAsia"/>
              <w:noProof/>
              <w:lang w:eastAsia="sv-SE"/>
            </w:rPr>
          </w:pPr>
          <w:hyperlink w:anchor="_Toc220943486" w:history="1">
            <w:r w:rsidR="0080325E" w:rsidRPr="001E5EF3">
              <w:rPr>
                <w:rStyle w:val="Hyperlnk"/>
                <w:noProof/>
              </w:rPr>
              <w:t>FE46d. Tunnel- och broupphängning</w:t>
            </w:r>
            <w:r w:rsidR="0080325E">
              <w:rPr>
                <w:noProof/>
                <w:webHidden/>
              </w:rPr>
              <w:tab/>
            </w:r>
            <w:r w:rsidR="0080325E">
              <w:rPr>
                <w:noProof/>
                <w:webHidden/>
              </w:rPr>
              <w:fldChar w:fldCharType="begin"/>
            </w:r>
            <w:r w:rsidR="0080325E">
              <w:rPr>
                <w:noProof/>
                <w:webHidden/>
              </w:rPr>
              <w:instrText xml:space="preserve"> PAGEREF _Toc220943486 \h </w:instrText>
            </w:r>
            <w:r w:rsidR="0080325E">
              <w:rPr>
                <w:noProof/>
                <w:webHidden/>
              </w:rPr>
            </w:r>
            <w:r w:rsidR="0080325E">
              <w:rPr>
                <w:noProof/>
                <w:webHidden/>
              </w:rPr>
              <w:fldChar w:fldCharType="separate"/>
            </w:r>
            <w:r w:rsidR="0080325E">
              <w:rPr>
                <w:noProof/>
                <w:webHidden/>
              </w:rPr>
              <w:t>374</w:t>
            </w:r>
            <w:r w:rsidR="0080325E">
              <w:rPr>
                <w:noProof/>
                <w:webHidden/>
              </w:rPr>
              <w:fldChar w:fldCharType="end"/>
            </w:r>
          </w:hyperlink>
        </w:p>
        <w:p w14:paraId="306F3640" w14:textId="7E4FCAE8" w:rsidR="0080325E" w:rsidRDefault="00166F40">
          <w:pPr>
            <w:pStyle w:val="Innehll3"/>
            <w:tabs>
              <w:tab w:val="right" w:leader="dot" w:pos="7586"/>
            </w:tabs>
            <w:rPr>
              <w:rFonts w:eastAsiaTheme="minorEastAsia"/>
              <w:noProof/>
              <w:lang w:eastAsia="sv-SE"/>
            </w:rPr>
          </w:pPr>
          <w:hyperlink w:anchor="_Toc220943487" w:history="1">
            <w:r w:rsidR="0080325E" w:rsidRPr="001E5EF3">
              <w:rPr>
                <w:rStyle w:val="Hyperlnk"/>
                <w:noProof/>
              </w:rPr>
              <w:t>FE47. Fundament till kontaktledningsstolpe</w:t>
            </w:r>
            <w:r w:rsidR="0080325E">
              <w:rPr>
                <w:noProof/>
                <w:webHidden/>
              </w:rPr>
              <w:tab/>
            </w:r>
            <w:r w:rsidR="0080325E">
              <w:rPr>
                <w:noProof/>
                <w:webHidden/>
              </w:rPr>
              <w:fldChar w:fldCharType="begin"/>
            </w:r>
            <w:r w:rsidR="0080325E">
              <w:rPr>
                <w:noProof/>
                <w:webHidden/>
              </w:rPr>
              <w:instrText xml:space="preserve"> PAGEREF _Toc220943487 \h </w:instrText>
            </w:r>
            <w:r w:rsidR="0080325E">
              <w:rPr>
                <w:noProof/>
                <w:webHidden/>
              </w:rPr>
            </w:r>
            <w:r w:rsidR="0080325E">
              <w:rPr>
                <w:noProof/>
                <w:webHidden/>
              </w:rPr>
              <w:fldChar w:fldCharType="separate"/>
            </w:r>
            <w:r w:rsidR="0080325E">
              <w:rPr>
                <w:noProof/>
                <w:webHidden/>
              </w:rPr>
              <w:t>374</w:t>
            </w:r>
            <w:r w:rsidR="0080325E">
              <w:rPr>
                <w:noProof/>
                <w:webHidden/>
              </w:rPr>
              <w:fldChar w:fldCharType="end"/>
            </w:r>
          </w:hyperlink>
        </w:p>
        <w:p w14:paraId="35811143" w14:textId="175DB95D" w:rsidR="0080325E" w:rsidRDefault="00166F40">
          <w:pPr>
            <w:pStyle w:val="Innehll3"/>
            <w:tabs>
              <w:tab w:val="right" w:leader="dot" w:pos="7586"/>
            </w:tabs>
            <w:rPr>
              <w:rFonts w:eastAsiaTheme="minorEastAsia"/>
              <w:noProof/>
              <w:lang w:eastAsia="sv-SE"/>
            </w:rPr>
          </w:pPr>
          <w:hyperlink w:anchor="_Toc220943488" w:history="1">
            <w:r w:rsidR="0080325E" w:rsidRPr="001E5EF3">
              <w:rPr>
                <w:rStyle w:val="Hyperlnk"/>
                <w:noProof/>
              </w:rPr>
              <w:t>FE48. Övriga objekt i kontaktledningssystem</w:t>
            </w:r>
            <w:r w:rsidR="0080325E">
              <w:rPr>
                <w:noProof/>
                <w:webHidden/>
              </w:rPr>
              <w:tab/>
            </w:r>
            <w:r w:rsidR="0080325E">
              <w:rPr>
                <w:noProof/>
                <w:webHidden/>
              </w:rPr>
              <w:fldChar w:fldCharType="begin"/>
            </w:r>
            <w:r w:rsidR="0080325E">
              <w:rPr>
                <w:noProof/>
                <w:webHidden/>
              </w:rPr>
              <w:instrText xml:space="preserve"> PAGEREF _Toc220943488 \h </w:instrText>
            </w:r>
            <w:r w:rsidR="0080325E">
              <w:rPr>
                <w:noProof/>
                <w:webHidden/>
              </w:rPr>
            </w:r>
            <w:r w:rsidR="0080325E">
              <w:rPr>
                <w:noProof/>
                <w:webHidden/>
              </w:rPr>
              <w:fldChar w:fldCharType="separate"/>
            </w:r>
            <w:r w:rsidR="0080325E">
              <w:rPr>
                <w:noProof/>
                <w:webHidden/>
              </w:rPr>
              <w:t>374</w:t>
            </w:r>
            <w:r w:rsidR="0080325E">
              <w:rPr>
                <w:noProof/>
                <w:webHidden/>
              </w:rPr>
              <w:fldChar w:fldCharType="end"/>
            </w:r>
          </w:hyperlink>
        </w:p>
        <w:p w14:paraId="33801347" w14:textId="71446C1E" w:rsidR="0080325E" w:rsidRDefault="00166F40">
          <w:pPr>
            <w:pStyle w:val="Innehll3"/>
            <w:tabs>
              <w:tab w:val="right" w:leader="dot" w:pos="7586"/>
            </w:tabs>
            <w:rPr>
              <w:rFonts w:eastAsiaTheme="minorEastAsia"/>
              <w:noProof/>
              <w:lang w:eastAsia="sv-SE"/>
            </w:rPr>
          </w:pPr>
          <w:hyperlink w:anchor="_Toc220943489" w:history="1">
            <w:r w:rsidR="0080325E" w:rsidRPr="001E5EF3">
              <w:rPr>
                <w:rStyle w:val="Hyperlnk"/>
                <w:noProof/>
              </w:rPr>
              <w:t>FE48b. Sektionsisolator</w:t>
            </w:r>
            <w:r w:rsidR="0080325E">
              <w:rPr>
                <w:noProof/>
                <w:webHidden/>
              </w:rPr>
              <w:tab/>
            </w:r>
            <w:r w:rsidR="0080325E">
              <w:rPr>
                <w:noProof/>
                <w:webHidden/>
              </w:rPr>
              <w:fldChar w:fldCharType="begin"/>
            </w:r>
            <w:r w:rsidR="0080325E">
              <w:rPr>
                <w:noProof/>
                <w:webHidden/>
              </w:rPr>
              <w:instrText xml:space="preserve"> PAGEREF _Toc220943489 \h </w:instrText>
            </w:r>
            <w:r w:rsidR="0080325E">
              <w:rPr>
                <w:noProof/>
                <w:webHidden/>
              </w:rPr>
            </w:r>
            <w:r w:rsidR="0080325E">
              <w:rPr>
                <w:noProof/>
                <w:webHidden/>
              </w:rPr>
              <w:fldChar w:fldCharType="separate"/>
            </w:r>
            <w:r w:rsidR="0080325E">
              <w:rPr>
                <w:noProof/>
                <w:webHidden/>
              </w:rPr>
              <w:t>374</w:t>
            </w:r>
            <w:r w:rsidR="0080325E">
              <w:rPr>
                <w:noProof/>
                <w:webHidden/>
              </w:rPr>
              <w:fldChar w:fldCharType="end"/>
            </w:r>
          </w:hyperlink>
        </w:p>
        <w:p w14:paraId="53705FC3" w14:textId="1E7EA734" w:rsidR="0080325E" w:rsidRDefault="00166F40">
          <w:pPr>
            <w:pStyle w:val="Innehll3"/>
            <w:tabs>
              <w:tab w:val="right" w:leader="dot" w:pos="7586"/>
            </w:tabs>
            <w:rPr>
              <w:rFonts w:eastAsiaTheme="minorEastAsia"/>
              <w:noProof/>
              <w:lang w:eastAsia="sv-SE"/>
            </w:rPr>
          </w:pPr>
          <w:hyperlink w:anchor="_Toc220943490" w:history="1">
            <w:r w:rsidR="0080325E" w:rsidRPr="001E5EF3">
              <w:rPr>
                <w:rStyle w:val="Hyperlnk"/>
                <w:noProof/>
              </w:rPr>
              <w:t>FE48c. Skyddsanordning</w:t>
            </w:r>
            <w:r w:rsidR="0080325E">
              <w:rPr>
                <w:noProof/>
                <w:webHidden/>
              </w:rPr>
              <w:tab/>
            </w:r>
            <w:r w:rsidR="0080325E">
              <w:rPr>
                <w:noProof/>
                <w:webHidden/>
              </w:rPr>
              <w:fldChar w:fldCharType="begin"/>
            </w:r>
            <w:r w:rsidR="0080325E">
              <w:rPr>
                <w:noProof/>
                <w:webHidden/>
              </w:rPr>
              <w:instrText xml:space="preserve"> PAGEREF _Toc220943490 \h </w:instrText>
            </w:r>
            <w:r w:rsidR="0080325E">
              <w:rPr>
                <w:noProof/>
                <w:webHidden/>
              </w:rPr>
            </w:r>
            <w:r w:rsidR="0080325E">
              <w:rPr>
                <w:noProof/>
                <w:webHidden/>
              </w:rPr>
              <w:fldChar w:fldCharType="separate"/>
            </w:r>
            <w:r w:rsidR="0080325E">
              <w:rPr>
                <w:noProof/>
                <w:webHidden/>
              </w:rPr>
              <w:t>375</w:t>
            </w:r>
            <w:r w:rsidR="0080325E">
              <w:rPr>
                <w:noProof/>
                <w:webHidden/>
              </w:rPr>
              <w:fldChar w:fldCharType="end"/>
            </w:r>
          </w:hyperlink>
        </w:p>
        <w:p w14:paraId="191694EF" w14:textId="33660042" w:rsidR="0080325E" w:rsidRDefault="00166F40">
          <w:pPr>
            <w:pStyle w:val="Innehll3"/>
            <w:tabs>
              <w:tab w:val="right" w:leader="dot" w:pos="7586"/>
            </w:tabs>
            <w:rPr>
              <w:rFonts w:eastAsiaTheme="minorEastAsia"/>
              <w:noProof/>
              <w:lang w:eastAsia="sv-SE"/>
            </w:rPr>
          </w:pPr>
          <w:hyperlink w:anchor="_Toc220943491" w:history="1">
            <w:r w:rsidR="0080325E" w:rsidRPr="001E5EF3">
              <w:rPr>
                <w:rStyle w:val="Hyperlnk"/>
                <w:noProof/>
              </w:rPr>
              <w:t>FE5. Stationär kraftförsörjning för tåg</w:t>
            </w:r>
            <w:r w:rsidR="0080325E">
              <w:rPr>
                <w:noProof/>
                <w:webHidden/>
              </w:rPr>
              <w:tab/>
            </w:r>
            <w:r w:rsidR="0080325E">
              <w:rPr>
                <w:noProof/>
                <w:webHidden/>
              </w:rPr>
              <w:fldChar w:fldCharType="begin"/>
            </w:r>
            <w:r w:rsidR="0080325E">
              <w:rPr>
                <w:noProof/>
                <w:webHidden/>
              </w:rPr>
              <w:instrText xml:space="preserve"> PAGEREF _Toc220943491 \h </w:instrText>
            </w:r>
            <w:r w:rsidR="0080325E">
              <w:rPr>
                <w:noProof/>
                <w:webHidden/>
              </w:rPr>
            </w:r>
            <w:r w:rsidR="0080325E">
              <w:rPr>
                <w:noProof/>
                <w:webHidden/>
              </w:rPr>
              <w:fldChar w:fldCharType="separate"/>
            </w:r>
            <w:r w:rsidR="0080325E">
              <w:rPr>
                <w:noProof/>
                <w:webHidden/>
              </w:rPr>
              <w:t>375</w:t>
            </w:r>
            <w:r w:rsidR="0080325E">
              <w:rPr>
                <w:noProof/>
                <w:webHidden/>
              </w:rPr>
              <w:fldChar w:fldCharType="end"/>
            </w:r>
          </w:hyperlink>
        </w:p>
        <w:p w14:paraId="125C472E" w14:textId="4910DF2F" w:rsidR="0080325E" w:rsidRDefault="00166F40">
          <w:pPr>
            <w:pStyle w:val="Innehll3"/>
            <w:tabs>
              <w:tab w:val="right" w:leader="dot" w:pos="7586"/>
            </w:tabs>
            <w:rPr>
              <w:rFonts w:eastAsiaTheme="minorEastAsia"/>
              <w:noProof/>
              <w:lang w:eastAsia="sv-SE"/>
            </w:rPr>
          </w:pPr>
          <w:hyperlink w:anchor="_Toc220943492" w:history="1">
            <w:r w:rsidR="0080325E" w:rsidRPr="001E5EF3">
              <w:rPr>
                <w:rStyle w:val="Hyperlnk"/>
                <w:noProof/>
              </w:rPr>
              <w:t>FE51. Stationär kraftförsörjning för tåg, över 400 V</w:t>
            </w:r>
            <w:r w:rsidR="0080325E">
              <w:rPr>
                <w:noProof/>
                <w:webHidden/>
              </w:rPr>
              <w:tab/>
            </w:r>
            <w:r w:rsidR="0080325E">
              <w:rPr>
                <w:noProof/>
                <w:webHidden/>
              </w:rPr>
              <w:fldChar w:fldCharType="begin"/>
            </w:r>
            <w:r w:rsidR="0080325E">
              <w:rPr>
                <w:noProof/>
                <w:webHidden/>
              </w:rPr>
              <w:instrText xml:space="preserve"> PAGEREF _Toc220943492 \h </w:instrText>
            </w:r>
            <w:r w:rsidR="0080325E">
              <w:rPr>
                <w:noProof/>
                <w:webHidden/>
              </w:rPr>
            </w:r>
            <w:r w:rsidR="0080325E">
              <w:rPr>
                <w:noProof/>
                <w:webHidden/>
              </w:rPr>
              <w:fldChar w:fldCharType="separate"/>
            </w:r>
            <w:r w:rsidR="0080325E">
              <w:rPr>
                <w:noProof/>
                <w:webHidden/>
              </w:rPr>
              <w:t>375</w:t>
            </w:r>
            <w:r w:rsidR="0080325E">
              <w:rPr>
                <w:noProof/>
                <w:webHidden/>
              </w:rPr>
              <w:fldChar w:fldCharType="end"/>
            </w:r>
          </w:hyperlink>
        </w:p>
        <w:p w14:paraId="79236595" w14:textId="3457644C" w:rsidR="0080325E" w:rsidRDefault="00166F40">
          <w:pPr>
            <w:pStyle w:val="Innehll3"/>
            <w:tabs>
              <w:tab w:val="right" w:leader="dot" w:pos="7586"/>
            </w:tabs>
            <w:rPr>
              <w:rFonts w:eastAsiaTheme="minorEastAsia"/>
              <w:noProof/>
              <w:lang w:eastAsia="sv-SE"/>
            </w:rPr>
          </w:pPr>
          <w:hyperlink w:anchor="_Toc220943493" w:history="1">
            <w:r w:rsidR="0080325E" w:rsidRPr="001E5EF3">
              <w:rPr>
                <w:rStyle w:val="Hyperlnk"/>
                <w:noProof/>
              </w:rPr>
              <w:t>FE51b. Uttagspost</w:t>
            </w:r>
            <w:r w:rsidR="0080325E">
              <w:rPr>
                <w:noProof/>
                <w:webHidden/>
              </w:rPr>
              <w:tab/>
            </w:r>
            <w:r w:rsidR="0080325E">
              <w:rPr>
                <w:noProof/>
                <w:webHidden/>
              </w:rPr>
              <w:fldChar w:fldCharType="begin"/>
            </w:r>
            <w:r w:rsidR="0080325E">
              <w:rPr>
                <w:noProof/>
                <w:webHidden/>
              </w:rPr>
              <w:instrText xml:space="preserve"> PAGEREF _Toc220943493 \h </w:instrText>
            </w:r>
            <w:r w:rsidR="0080325E">
              <w:rPr>
                <w:noProof/>
                <w:webHidden/>
              </w:rPr>
            </w:r>
            <w:r w:rsidR="0080325E">
              <w:rPr>
                <w:noProof/>
                <w:webHidden/>
              </w:rPr>
              <w:fldChar w:fldCharType="separate"/>
            </w:r>
            <w:r w:rsidR="0080325E">
              <w:rPr>
                <w:noProof/>
                <w:webHidden/>
              </w:rPr>
              <w:t>376</w:t>
            </w:r>
            <w:r w:rsidR="0080325E">
              <w:rPr>
                <w:noProof/>
                <w:webHidden/>
              </w:rPr>
              <w:fldChar w:fldCharType="end"/>
            </w:r>
          </w:hyperlink>
        </w:p>
        <w:p w14:paraId="5DFCF5F8" w14:textId="30BA625F" w:rsidR="0080325E" w:rsidRDefault="00166F40">
          <w:pPr>
            <w:pStyle w:val="Innehll3"/>
            <w:tabs>
              <w:tab w:val="right" w:leader="dot" w:pos="7586"/>
            </w:tabs>
            <w:rPr>
              <w:rFonts w:eastAsiaTheme="minorEastAsia"/>
              <w:noProof/>
              <w:lang w:eastAsia="sv-SE"/>
            </w:rPr>
          </w:pPr>
          <w:hyperlink w:anchor="_Toc220943494" w:history="1">
            <w:r w:rsidR="0080325E" w:rsidRPr="001E5EF3">
              <w:rPr>
                <w:rStyle w:val="Hyperlnk"/>
                <w:noProof/>
              </w:rPr>
              <w:t>FE51c. Kabel</w:t>
            </w:r>
            <w:r w:rsidR="0080325E">
              <w:rPr>
                <w:noProof/>
                <w:webHidden/>
              </w:rPr>
              <w:tab/>
            </w:r>
            <w:r w:rsidR="0080325E">
              <w:rPr>
                <w:noProof/>
                <w:webHidden/>
              </w:rPr>
              <w:fldChar w:fldCharType="begin"/>
            </w:r>
            <w:r w:rsidR="0080325E">
              <w:rPr>
                <w:noProof/>
                <w:webHidden/>
              </w:rPr>
              <w:instrText xml:space="preserve"> PAGEREF _Toc220943494 \h </w:instrText>
            </w:r>
            <w:r w:rsidR="0080325E">
              <w:rPr>
                <w:noProof/>
                <w:webHidden/>
              </w:rPr>
            </w:r>
            <w:r w:rsidR="0080325E">
              <w:rPr>
                <w:noProof/>
                <w:webHidden/>
              </w:rPr>
              <w:fldChar w:fldCharType="separate"/>
            </w:r>
            <w:r w:rsidR="0080325E">
              <w:rPr>
                <w:noProof/>
                <w:webHidden/>
              </w:rPr>
              <w:t>376</w:t>
            </w:r>
            <w:r w:rsidR="0080325E">
              <w:rPr>
                <w:noProof/>
                <w:webHidden/>
              </w:rPr>
              <w:fldChar w:fldCharType="end"/>
            </w:r>
          </w:hyperlink>
        </w:p>
        <w:p w14:paraId="4C751A36" w14:textId="451795E4" w:rsidR="0080325E" w:rsidRDefault="00166F40">
          <w:pPr>
            <w:pStyle w:val="Innehll3"/>
            <w:tabs>
              <w:tab w:val="right" w:leader="dot" w:pos="7586"/>
            </w:tabs>
            <w:rPr>
              <w:rFonts w:eastAsiaTheme="minorEastAsia"/>
              <w:noProof/>
              <w:lang w:eastAsia="sv-SE"/>
            </w:rPr>
          </w:pPr>
          <w:hyperlink w:anchor="_Toc220943495" w:history="1">
            <w:r w:rsidR="0080325E" w:rsidRPr="001E5EF3">
              <w:rPr>
                <w:rStyle w:val="Hyperlnk"/>
                <w:noProof/>
              </w:rPr>
              <w:t>FE52. Stationär kraftförsörjning för tåg, upp till 400 V</w:t>
            </w:r>
            <w:r w:rsidR="0080325E">
              <w:rPr>
                <w:noProof/>
                <w:webHidden/>
              </w:rPr>
              <w:tab/>
            </w:r>
            <w:r w:rsidR="0080325E">
              <w:rPr>
                <w:noProof/>
                <w:webHidden/>
              </w:rPr>
              <w:fldChar w:fldCharType="begin"/>
            </w:r>
            <w:r w:rsidR="0080325E">
              <w:rPr>
                <w:noProof/>
                <w:webHidden/>
              </w:rPr>
              <w:instrText xml:space="preserve"> PAGEREF _Toc220943495 \h </w:instrText>
            </w:r>
            <w:r w:rsidR="0080325E">
              <w:rPr>
                <w:noProof/>
                <w:webHidden/>
              </w:rPr>
            </w:r>
            <w:r w:rsidR="0080325E">
              <w:rPr>
                <w:noProof/>
                <w:webHidden/>
              </w:rPr>
              <w:fldChar w:fldCharType="separate"/>
            </w:r>
            <w:r w:rsidR="0080325E">
              <w:rPr>
                <w:noProof/>
                <w:webHidden/>
              </w:rPr>
              <w:t>376</w:t>
            </w:r>
            <w:r w:rsidR="0080325E">
              <w:rPr>
                <w:noProof/>
                <w:webHidden/>
              </w:rPr>
              <w:fldChar w:fldCharType="end"/>
            </w:r>
          </w:hyperlink>
        </w:p>
        <w:p w14:paraId="437B71C5" w14:textId="13262A52" w:rsidR="0080325E" w:rsidRDefault="00166F40">
          <w:pPr>
            <w:pStyle w:val="Innehll3"/>
            <w:tabs>
              <w:tab w:val="right" w:leader="dot" w:pos="7586"/>
            </w:tabs>
            <w:rPr>
              <w:rFonts w:eastAsiaTheme="minorEastAsia"/>
              <w:noProof/>
              <w:lang w:eastAsia="sv-SE"/>
            </w:rPr>
          </w:pPr>
          <w:hyperlink w:anchor="_Toc220943496" w:history="1">
            <w:r w:rsidR="0080325E" w:rsidRPr="001E5EF3">
              <w:rPr>
                <w:rStyle w:val="Hyperlnk"/>
                <w:noProof/>
              </w:rPr>
              <w:t>FE52b. Uttagspost</w:t>
            </w:r>
            <w:r w:rsidR="0080325E">
              <w:rPr>
                <w:noProof/>
                <w:webHidden/>
              </w:rPr>
              <w:tab/>
            </w:r>
            <w:r w:rsidR="0080325E">
              <w:rPr>
                <w:noProof/>
                <w:webHidden/>
              </w:rPr>
              <w:fldChar w:fldCharType="begin"/>
            </w:r>
            <w:r w:rsidR="0080325E">
              <w:rPr>
                <w:noProof/>
                <w:webHidden/>
              </w:rPr>
              <w:instrText xml:space="preserve"> PAGEREF _Toc220943496 \h </w:instrText>
            </w:r>
            <w:r w:rsidR="0080325E">
              <w:rPr>
                <w:noProof/>
                <w:webHidden/>
              </w:rPr>
            </w:r>
            <w:r w:rsidR="0080325E">
              <w:rPr>
                <w:noProof/>
                <w:webHidden/>
              </w:rPr>
              <w:fldChar w:fldCharType="separate"/>
            </w:r>
            <w:r w:rsidR="0080325E">
              <w:rPr>
                <w:noProof/>
                <w:webHidden/>
              </w:rPr>
              <w:t>376</w:t>
            </w:r>
            <w:r w:rsidR="0080325E">
              <w:rPr>
                <w:noProof/>
                <w:webHidden/>
              </w:rPr>
              <w:fldChar w:fldCharType="end"/>
            </w:r>
          </w:hyperlink>
        </w:p>
        <w:p w14:paraId="71C85879" w14:textId="316BCB1C" w:rsidR="0080325E" w:rsidRDefault="00166F40">
          <w:pPr>
            <w:pStyle w:val="Innehll3"/>
            <w:tabs>
              <w:tab w:val="right" w:leader="dot" w:pos="7586"/>
            </w:tabs>
            <w:rPr>
              <w:rFonts w:eastAsiaTheme="minorEastAsia"/>
              <w:noProof/>
              <w:lang w:eastAsia="sv-SE"/>
            </w:rPr>
          </w:pPr>
          <w:hyperlink w:anchor="_Toc220943497" w:history="1">
            <w:r w:rsidR="0080325E" w:rsidRPr="001E5EF3">
              <w:rPr>
                <w:rStyle w:val="Hyperlnk"/>
                <w:noProof/>
              </w:rPr>
              <w:t>FE52c. Kabel</w:t>
            </w:r>
            <w:r w:rsidR="0080325E">
              <w:rPr>
                <w:noProof/>
                <w:webHidden/>
              </w:rPr>
              <w:tab/>
            </w:r>
            <w:r w:rsidR="0080325E">
              <w:rPr>
                <w:noProof/>
                <w:webHidden/>
              </w:rPr>
              <w:fldChar w:fldCharType="begin"/>
            </w:r>
            <w:r w:rsidR="0080325E">
              <w:rPr>
                <w:noProof/>
                <w:webHidden/>
              </w:rPr>
              <w:instrText xml:space="preserve"> PAGEREF _Toc220943497 \h </w:instrText>
            </w:r>
            <w:r w:rsidR="0080325E">
              <w:rPr>
                <w:noProof/>
                <w:webHidden/>
              </w:rPr>
            </w:r>
            <w:r w:rsidR="0080325E">
              <w:rPr>
                <w:noProof/>
                <w:webHidden/>
              </w:rPr>
              <w:fldChar w:fldCharType="separate"/>
            </w:r>
            <w:r w:rsidR="0080325E">
              <w:rPr>
                <w:noProof/>
                <w:webHidden/>
              </w:rPr>
              <w:t>377</w:t>
            </w:r>
            <w:r w:rsidR="0080325E">
              <w:rPr>
                <w:noProof/>
                <w:webHidden/>
              </w:rPr>
              <w:fldChar w:fldCharType="end"/>
            </w:r>
          </w:hyperlink>
        </w:p>
        <w:p w14:paraId="2DF705DB" w14:textId="51903374" w:rsidR="0080325E" w:rsidRDefault="00166F40">
          <w:pPr>
            <w:pStyle w:val="Innehll3"/>
            <w:tabs>
              <w:tab w:val="right" w:leader="dot" w:pos="7586"/>
            </w:tabs>
            <w:rPr>
              <w:rFonts w:eastAsiaTheme="minorEastAsia"/>
              <w:noProof/>
              <w:lang w:eastAsia="sv-SE"/>
            </w:rPr>
          </w:pPr>
          <w:hyperlink w:anchor="_Toc220943498" w:history="1">
            <w:r w:rsidR="0080325E" w:rsidRPr="001E5EF3">
              <w:rPr>
                <w:rStyle w:val="Hyperlnk"/>
                <w:noProof/>
              </w:rPr>
              <w:t>FE6. Lågspänningssystem ≤ 1000 V</w:t>
            </w:r>
            <w:r w:rsidR="0080325E">
              <w:rPr>
                <w:noProof/>
                <w:webHidden/>
              </w:rPr>
              <w:tab/>
            </w:r>
            <w:r w:rsidR="0080325E">
              <w:rPr>
                <w:noProof/>
                <w:webHidden/>
              </w:rPr>
              <w:fldChar w:fldCharType="begin"/>
            </w:r>
            <w:r w:rsidR="0080325E">
              <w:rPr>
                <w:noProof/>
                <w:webHidden/>
              </w:rPr>
              <w:instrText xml:space="preserve"> PAGEREF _Toc220943498 \h </w:instrText>
            </w:r>
            <w:r w:rsidR="0080325E">
              <w:rPr>
                <w:noProof/>
                <w:webHidden/>
              </w:rPr>
            </w:r>
            <w:r w:rsidR="0080325E">
              <w:rPr>
                <w:noProof/>
                <w:webHidden/>
              </w:rPr>
              <w:fldChar w:fldCharType="separate"/>
            </w:r>
            <w:r w:rsidR="0080325E">
              <w:rPr>
                <w:noProof/>
                <w:webHidden/>
              </w:rPr>
              <w:t>377</w:t>
            </w:r>
            <w:r w:rsidR="0080325E">
              <w:rPr>
                <w:noProof/>
                <w:webHidden/>
              </w:rPr>
              <w:fldChar w:fldCharType="end"/>
            </w:r>
          </w:hyperlink>
        </w:p>
        <w:p w14:paraId="78A86B9C" w14:textId="0B288696" w:rsidR="0080325E" w:rsidRDefault="00166F40">
          <w:pPr>
            <w:pStyle w:val="Innehll3"/>
            <w:tabs>
              <w:tab w:val="right" w:leader="dot" w:pos="7586"/>
            </w:tabs>
            <w:rPr>
              <w:rFonts w:eastAsiaTheme="minorEastAsia"/>
              <w:noProof/>
              <w:lang w:eastAsia="sv-SE"/>
            </w:rPr>
          </w:pPr>
          <w:hyperlink w:anchor="_Toc220943499" w:history="1">
            <w:r w:rsidR="0080325E" w:rsidRPr="001E5EF3">
              <w:rPr>
                <w:rStyle w:val="Hyperlnk"/>
                <w:noProof/>
              </w:rPr>
              <w:t>FE61. Eldistributionssystem</w:t>
            </w:r>
            <w:r w:rsidR="0080325E">
              <w:rPr>
                <w:noProof/>
                <w:webHidden/>
              </w:rPr>
              <w:tab/>
            </w:r>
            <w:r w:rsidR="0080325E">
              <w:rPr>
                <w:noProof/>
                <w:webHidden/>
              </w:rPr>
              <w:fldChar w:fldCharType="begin"/>
            </w:r>
            <w:r w:rsidR="0080325E">
              <w:rPr>
                <w:noProof/>
                <w:webHidden/>
              </w:rPr>
              <w:instrText xml:space="preserve"> PAGEREF _Toc220943499 \h </w:instrText>
            </w:r>
            <w:r w:rsidR="0080325E">
              <w:rPr>
                <w:noProof/>
                <w:webHidden/>
              </w:rPr>
            </w:r>
            <w:r w:rsidR="0080325E">
              <w:rPr>
                <w:noProof/>
                <w:webHidden/>
              </w:rPr>
              <w:fldChar w:fldCharType="separate"/>
            </w:r>
            <w:r w:rsidR="0080325E">
              <w:rPr>
                <w:noProof/>
                <w:webHidden/>
              </w:rPr>
              <w:t>382</w:t>
            </w:r>
            <w:r w:rsidR="0080325E">
              <w:rPr>
                <w:noProof/>
                <w:webHidden/>
              </w:rPr>
              <w:fldChar w:fldCharType="end"/>
            </w:r>
          </w:hyperlink>
        </w:p>
        <w:p w14:paraId="703543B1" w14:textId="0066B8E1" w:rsidR="0080325E" w:rsidRDefault="00166F40">
          <w:pPr>
            <w:pStyle w:val="Innehll3"/>
            <w:tabs>
              <w:tab w:val="right" w:leader="dot" w:pos="7586"/>
            </w:tabs>
            <w:rPr>
              <w:rFonts w:eastAsiaTheme="minorEastAsia"/>
              <w:noProof/>
              <w:lang w:eastAsia="sv-SE"/>
            </w:rPr>
          </w:pPr>
          <w:hyperlink w:anchor="_Toc220943500" w:history="1">
            <w:r w:rsidR="0080325E" w:rsidRPr="001E5EF3">
              <w:rPr>
                <w:rStyle w:val="Hyperlnk"/>
                <w:noProof/>
              </w:rPr>
              <w:t>FE61b. Mellantransformator</w:t>
            </w:r>
            <w:r w:rsidR="0080325E">
              <w:rPr>
                <w:noProof/>
                <w:webHidden/>
              </w:rPr>
              <w:tab/>
            </w:r>
            <w:r w:rsidR="0080325E">
              <w:rPr>
                <w:noProof/>
                <w:webHidden/>
              </w:rPr>
              <w:fldChar w:fldCharType="begin"/>
            </w:r>
            <w:r w:rsidR="0080325E">
              <w:rPr>
                <w:noProof/>
                <w:webHidden/>
              </w:rPr>
              <w:instrText xml:space="preserve"> PAGEREF _Toc220943500 \h </w:instrText>
            </w:r>
            <w:r w:rsidR="0080325E">
              <w:rPr>
                <w:noProof/>
                <w:webHidden/>
              </w:rPr>
            </w:r>
            <w:r w:rsidR="0080325E">
              <w:rPr>
                <w:noProof/>
                <w:webHidden/>
              </w:rPr>
              <w:fldChar w:fldCharType="separate"/>
            </w:r>
            <w:r w:rsidR="0080325E">
              <w:rPr>
                <w:noProof/>
                <w:webHidden/>
              </w:rPr>
              <w:t>383</w:t>
            </w:r>
            <w:r w:rsidR="0080325E">
              <w:rPr>
                <w:noProof/>
                <w:webHidden/>
              </w:rPr>
              <w:fldChar w:fldCharType="end"/>
            </w:r>
          </w:hyperlink>
        </w:p>
        <w:p w14:paraId="4672DF9A" w14:textId="387B406C" w:rsidR="0080325E" w:rsidRDefault="00166F40">
          <w:pPr>
            <w:pStyle w:val="Innehll3"/>
            <w:tabs>
              <w:tab w:val="right" w:leader="dot" w:pos="7586"/>
            </w:tabs>
            <w:rPr>
              <w:rFonts w:eastAsiaTheme="minorEastAsia"/>
              <w:noProof/>
              <w:lang w:eastAsia="sv-SE"/>
            </w:rPr>
          </w:pPr>
          <w:hyperlink w:anchor="_Toc220943501" w:history="1">
            <w:r w:rsidR="0080325E" w:rsidRPr="001E5EF3">
              <w:rPr>
                <w:rStyle w:val="Hyperlnk"/>
                <w:noProof/>
              </w:rPr>
              <w:t>FE61c. Distributionstransformator</w:t>
            </w:r>
            <w:r w:rsidR="0080325E">
              <w:rPr>
                <w:noProof/>
                <w:webHidden/>
              </w:rPr>
              <w:tab/>
            </w:r>
            <w:r w:rsidR="0080325E">
              <w:rPr>
                <w:noProof/>
                <w:webHidden/>
              </w:rPr>
              <w:fldChar w:fldCharType="begin"/>
            </w:r>
            <w:r w:rsidR="0080325E">
              <w:rPr>
                <w:noProof/>
                <w:webHidden/>
              </w:rPr>
              <w:instrText xml:space="preserve"> PAGEREF _Toc220943501 \h </w:instrText>
            </w:r>
            <w:r w:rsidR="0080325E">
              <w:rPr>
                <w:noProof/>
                <w:webHidden/>
              </w:rPr>
            </w:r>
            <w:r w:rsidR="0080325E">
              <w:rPr>
                <w:noProof/>
                <w:webHidden/>
              </w:rPr>
              <w:fldChar w:fldCharType="separate"/>
            </w:r>
            <w:r w:rsidR="0080325E">
              <w:rPr>
                <w:noProof/>
                <w:webHidden/>
              </w:rPr>
              <w:t>384</w:t>
            </w:r>
            <w:r w:rsidR="0080325E">
              <w:rPr>
                <w:noProof/>
                <w:webHidden/>
              </w:rPr>
              <w:fldChar w:fldCharType="end"/>
            </w:r>
          </w:hyperlink>
        </w:p>
        <w:p w14:paraId="3FF8EBFD" w14:textId="15BE5B5B" w:rsidR="0080325E" w:rsidRDefault="00166F40">
          <w:pPr>
            <w:pStyle w:val="Innehll3"/>
            <w:tabs>
              <w:tab w:val="right" w:leader="dot" w:pos="7586"/>
            </w:tabs>
            <w:rPr>
              <w:rFonts w:eastAsiaTheme="minorEastAsia"/>
              <w:noProof/>
              <w:lang w:eastAsia="sv-SE"/>
            </w:rPr>
          </w:pPr>
          <w:hyperlink w:anchor="_Toc220943502" w:history="1">
            <w:r w:rsidR="0080325E" w:rsidRPr="001E5EF3">
              <w:rPr>
                <w:rStyle w:val="Hyperlnk"/>
                <w:rFonts w:eastAsia="Times New Roman"/>
                <w:noProof/>
                <w:lang w:eastAsia="sv-SE"/>
              </w:rPr>
              <w:t>FE61d. Åskskydd</w:t>
            </w:r>
            <w:r w:rsidR="0080325E">
              <w:rPr>
                <w:noProof/>
                <w:webHidden/>
              </w:rPr>
              <w:tab/>
            </w:r>
            <w:r w:rsidR="0080325E">
              <w:rPr>
                <w:noProof/>
                <w:webHidden/>
              </w:rPr>
              <w:fldChar w:fldCharType="begin"/>
            </w:r>
            <w:r w:rsidR="0080325E">
              <w:rPr>
                <w:noProof/>
                <w:webHidden/>
              </w:rPr>
              <w:instrText xml:space="preserve"> PAGEREF _Toc220943502 \h </w:instrText>
            </w:r>
            <w:r w:rsidR="0080325E">
              <w:rPr>
                <w:noProof/>
                <w:webHidden/>
              </w:rPr>
            </w:r>
            <w:r w:rsidR="0080325E">
              <w:rPr>
                <w:noProof/>
                <w:webHidden/>
              </w:rPr>
              <w:fldChar w:fldCharType="separate"/>
            </w:r>
            <w:r w:rsidR="0080325E">
              <w:rPr>
                <w:noProof/>
                <w:webHidden/>
              </w:rPr>
              <w:t>384</w:t>
            </w:r>
            <w:r w:rsidR="0080325E">
              <w:rPr>
                <w:noProof/>
                <w:webHidden/>
              </w:rPr>
              <w:fldChar w:fldCharType="end"/>
            </w:r>
          </w:hyperlink>
        </w:p>
        <w:p w14:paraId="4B8228F8" w14:textId="181531E6" w:rsidR="0080325E" w:rsidRDefault="00166F40">
          <w:pPr>
            <w:pStyle w:val="Innehll3"/>
            <w:tabs>
              <w:tab w:val="right" w:leader="dot" w:pos="7586"/>
            </w:tabs>
            <w:rPr>
              <w:rFonts w:eastAsiaTheme="minorEastAsia"/>
              <w:noProof/>
              <w:lang w:eastAsia="sv-SE"/>
            </w:rPr>
          </w:pPr>
          <w:hyperlink w:anchor="_Toc220943503" w:history="1">
            <w:r w:rsidR="0080325E" w:rsidRPr="001E5EF3">
              <w:rPr>
                <w:rStyle w:val="Hyperlnk"/>
                <w:noProof/>
              </w:rPr>
              <w:t>FE61e. Nätomkopplingsautomatik, favoriserad kraft</w:t>
            </w:r>
            <w:r w:rsidR="0080325E">
              <w:rPr>
                <w:noProof/>
                <w:webHidden/>
              </w:rPr>
              <w:tab/>
            </w:r>
            <w:r w:rsidR="0080325E">
              <w:rPr>
                <w:noProof/>
                <w:webHidden/>
              </w:rPr>
              <w:fldChar w:fldCharType="begin"/>
            </w:r>
            <w:r w:rsidR="0080325E">
              <w:rPr>
                <w:noProof/>
                <w:webHidden/>
              </w:rPr>
              <w:instrText xml:space="preserve"> PAGEREF _Toc220943503 \h </w:instrText>
            </w:r>
            <w:r w:rsidR="0080325E">
              <w:rPr>
                <w:noProof/>
                <w:webHidden/>
              </w:rPr>
            </w:r>
            <w:r w:rsidR="0080325E">
              <w:rPr>
                <w:noProof/>
                <w:webHidden/>
              </w:rPr>
              <w:fldChar w:fldCharType="separate"/>
            </w:r>
            <w:r w:rsidR="0080325E">
              <w:rPr>
                <w:noProof/>
                <w:webHidden/>
              </w:rPr>
              <w:t>385</w:t>
            </w:r>
            <w:r w:rsidR="0080325E">
              <w:rPr>
                <w:noProof/>
                <w:webHidden/>
              </w:rPr>
              <w:fldChar w:fldCharType="end"/>
            </w:r>
          </w:hyperlink>
        </w:p>
        <w:p w14:paraId="5B6A86B0" w14:textId="20977107" w:rsidR="0080325E" w:rsidRDefault="00166F40">
          <w:pPr>
            <w:pStyle w:val="Innehll3"/>
            <w:tabs>
              <w:tab w:val="right" w:leader="dot" w:pos="7586"/>
            </w:tabs>
            <w:rPr>
              <w:rFonts w:eastAsiaTheme="minorEastAsia"/>
              <w:noProof/>
              <w:lang w:eastAsia="sv-SE"/>
            </w:rPr>
          </w:pPr>
          <w:hyperlink w:anchor="_Toc220943504" w:history="1">
            <w:r w:rsidR="0080325E" w:rsidRPr="001E5EF3">
              <w:rPr>
                <w:rStyle w:val="Hyperlnk"/>
                <w:noProof/>
              </w:rPr>
              <w:t>FE61f. Elcentral, lågspänningsställverk</w:t>
            </w:r>
            <w:r w:rsidR="0080325E">
              <w:rPr>
                <w:noProof/>
                <w:webHidden/>
              </w:rPr>
              <w:tab/>
            </w:r>
            <w:r w:rsidR="0080325E">
              <w:rPr>
                <w:noProof/>
                <w:webHidden/>
              </w:rPr>
              <w:fldChar w:fldCharType="begin"/>
            </w:r>
            <w:r w:rsidR="0080325E">
              <w:rPr>
                <w:noProof/>
                <w:webHidden/>
              </w:rPr>
              <w:instrText xml:space="preserve"> PAGEREF _Toc220943504 \h </w:instrText>
            </w:r>
            <w:r w:rsidR="0080325E">
              <w:rPr>
                <w:noProof/>
                <w:webHidden/>
              </w:rPr>
            </w:r>
            <w:r w:rsidR="0080325E">
              <w:rPr>
                <w:noProof/>
                <w:webHidden/>
              </w:rPr>
              <w:fldChar w:fldCharType="separate"/>
            </w:r>
            <w:r w:rsidR="0080325E">
              <w:rPr>
                <w:noProof/>
                <w:webHidden/>
              </w:rPr>
              <w:t>386</w:t>
            </w:r>
            <w:r w:rsidR="0080325E">
              <w:rPr>
                <w:noProof/>
                <w:webHidden/>
              </w:rPr>
              <w:fldChar w:fldCharType="end"/>
            </w:r>
          </w:hyperlink>
        </w:p>
        <w:p w14:paraId="20BDEA8D" w14:textId="6043D511" w:rsidR="0080325E" w:rsidRDefault="00166F40">
          <w:pPr>
            <w:pStyle w:val="Innehll3"/>
            <w:tabs>
              <w:tab w:val="right" w:leader="dot" w:pos="7586"/>
            </w:tabs>
            <w:rPr>
              <w:rFonts w:eastAsiaTheme="minorEastAsia"/>
              <w:noProof/>
              <w:lang w:eastAsia="sv-SE"/>
            </w:rPr>
          </w:pPr>
          <w:hyperlink w:anchor="_Toc220943505" w:history="1">
            <w:r w:rsidR="0080325E" w:rsidRPr="001E5EF3">
              <w:rPr>
                <w:rStyle w:val="Hyperlnk"/>
                <w:noProof/>
              </w:rPr>
              <w:t>FE61g. Kabelskåp</w:t>
            </w:r>
            <w:r w:rsidR="0080325E">
              <w:rPr>
                <w:noProof/>
                <w:webHidden/>
              </w:rPr>
              <w:tab/>
            </w:r>
            <w:r w:rsidR="0080325E">
              <w:rPr>
                <w:noProof/>
                <w:webHidden/>
              </w:rPr>
              <w:fldChar w:fldCharType="begin"/>
            </w:r>
            <w:r w:rsidR="0080325E">
              <w:rPr>
                <w:noProof/>
                <w:webHidden/>
              </w:rPr>
              <w:instrText xml:space="preserve"> PAGEREF _Toc220943505 \h </w:instrText>
            </w:r>
            <w:r w:rsidR="0080325E">
              <w:rPr>
                <w:noProof/>
                <w:webHidden/>
              </w:rPr>
            </w:r>
            <w:r w:rsidR="0080325E">
              <w:rPr>
                <w:noProof/>
                <w:webHidden/>
              </w:rPr>
              <w:fldChar w:fldCharType="separate"/>
            </w:r>
            <w:r w:rsidR="0080325E">
              <w:rPr>
                <w:noProof/>
                <w:webHidden/>
              </w:rPr>
              <w:t>388</w:t>
            </w:r>
            <w:r w:rsidR="0080325E">
              <w:rPr>
                <w:noProof/>
                <w:webHidden/>
              </w:rPr>
              <w:fldChar w:fldCharType="end"/>
            </w:r>
          </w:hyperlink>
        </w:p>
        <w:p w14:paraId="30DBEA2E" w14:textId="3C5BEFCD" w:rsidR="0080325E" w:rsidRDefault="00166F40">
          <w:pPr>
            <w:pStyle w:val="Innehll3"/>
            <w:tabs>
              <w:tab w:val="right" w:leader="dot" w:pos="7586"/>
            </w:tabs>
            <w:rPr>
              <w:rFonts w:eastAsiaTheme="minorEastAsia"/>
              <w:noProof/>
              <w:lang w:eastAsia="sv-SE"/>
            </w:rPr>
          </w:pPr>
          <w:hyperlink w:anchor="_Toc220943506" w:history="1">
            <w:r w:rsidR="0080325E" w:rsidRPr="001E5EF3">
              <w:rPr>
                <w:rStyle w:val="Hyperlnk"/>
                <w:noProof/>
              </w:rPr>
              <w:t>FE61h. Eluttag</w:t>
            </w:r>
            <w:r w:rsidR="0080325E">
              <w:rPr>
                <w:noProof/>
                <w:webHidden/>
              </w:rPr>
              <w:tab/>
            </w:r>
            <w:r w:rsidR="0080325E">
              <w:rPr>
                <w:noProof/>
                <w:webHidden/>
              </w:rPr>
              <w:fldChar w:fldCharType="begin"/>
            </w:r>
            <w:r w:rsidR="0080325E">
              <w:rPr>
                <w:noProof/>
                <w:webHidden/>
              </w:rPr>
              <w:instrText xml:space="preserve"> PAGEREF _Toc220943506 \h </w:instrText>
            </w:r>
            <w:r w:rsidR="0080325E">
              <w:rPr>
                <w:noProof/>
                <w:webHidden/>
              </w:rPr>
            </w:r>
            <w:r w:rsidR="0080325E">
              <w:rPr>
                <w:noProof/>
                <w:webHidden/>
              </w:rPr>
              <w:fldChar w:fldCharType="separate"/>
            </w:r>
            <w:r w:rsidR="0080325E">
              <w:rPr>
                <w:noProof/>
                <w:webHidden/>
              </w:rPr>
              <w:t>389</w:t>
            </w:r>
            <w:r w:rsidR="0080325E">
              <w:rPr>
                <w:noProof/>
                <w:webHidden/>
              </w:rPr>
              <w:fldChar w:fldCharType="end"/>
            </w:r>
          </w:hyperlink>
        </w:p>
        <w:p w14:paraId="7FB3C112" w14:textId="64EC0FDF" w:rsidR="0080325E" w:rsidRDefault="00166F40">
          <w:pPr>
            <w:pStyle w:val="Innehll3"/>
            <w:tabs>
              <w:tab w:val="right" w:leader="dot" w:pos="7586"/>
            </w:tabs>
            <w:rPr>
              <w:rFonts w:eastAsiaTheme="minorEastAsia"/>
              <w:noProof/>
              <w:lang w:eastAsia="sv-SE"/>
            </w:rPr>
          </w:pPr>
          <w:hyperlink w:anchor="_Toc220943507" w:history="1">
            <w:r w:rsidR="0080325E" w:rsidRPr="001E5EF3">
              <w:rPr>
                <w:rStyle w:val="Hyperlnk"/>
                <w:noProof/>
              </w:rPr>
              <w:t>FE61j. Kabel</w:t>
            </w:r>
            <w:r w:rsidR="0080325E">
              <w:rPr>
                <w:noProof/>
                <w:webHidden/>
              </w:rPr>
              <w:tab/>
            </w:r>
            <w:r w:rsidR="0080325E">
              <w:rPr>
                <w:noProof/>
                <w:webHidden/>
              </w:rPr>
              <w:fldChar w:fldCharType="begin"/>
            </w:r>
            <w:r w:rsidR="0080325E">
              <w:rPr>
                <w:noProof/>
                <w:webHidden/>
              </w:rPr>
              <w:instrText xml:space="preserve"> PAGEREF _Toc220943507 \h </w:instrText>
            </w:r>
            <w:r w:rsidR="0080325E">
              <w:rPr>
                <w:noProof/>
                <w:webHidden/>
              </w:rPr>
            </w:r>
            <w:r w:rsidR="0080325E">
              <w:rPr>
                <w:noProof/>
                <w:webHidden/>
              </w:rPr>
              <w:fldChar w:fldCharType="separate"/>
            </w:r>
            <w:r w:rsidR="0080325E">
              <w:rPr>
                <w:noProof/>
                <w:webHidden/>
              </w:rPr>
              <w:t>390</w:t>
            </w:r>
            <w:r w:rsidR="0080325E">
              <w:rPr>
                <w:noProof/>
                <w:webHidden/>
              </w:rPr>
              <w:fldChar w:fldCharType="end"/>
            </w:r>
          </w:hyperlink>
        </w:p>
        <w:p w14:paraId="2E02D1FE" w14:textId="68A34847" w:rsidR="0080325E" w:rsidRDefault="00166F40">
          <w:pPr>
            <w:pStyle w:val="Innehll3"/>
            <w:tabs>
              <w:tab w:val="right" w:leader="dot" w:pos="7586"/>
            </w:tabs>
            <w:rPr>
              <w:rFonts w:eastAsiaTheme="minorEastAsia"/>
              <w:noProof/>
              <w:lang w:eastAsia="sv-SE"/>
            </w:rPr>
          </w:pPr>
          <w:hyperlink w:anchor="_Toc220943508" w:history="1">
            <w:r w:rsidR="0080325E" w:rsidRPr="001E5EF3">
              <w:rPr>
                <w:rStyle w:val="Hyperlnk"/>
                <w:noProof/>
              </w:rPr>
              <w:t>FE62. Kraftmatning</w:t>
            </w:r>
            <w:r w:rsidR="0080325E">
              <w:rPr>
                <w:noProof/>
                <w:webHidden/>
              </w:rPr>
              <w:tab/>
            </w:r>
            <w:r w:rsidR="0080325E">
              <w:rPr>
                <w:noProof/>
                <w:webHidden/>
              </w:rPr>
              <w:fldChar w:fldCharType="begin"/>
            </w:r>
            <w:r w:rsidR="0080325E">
              <w:rPr>
                <w:noProof/>
                <w:webHidden/>
              </w:rPr>
              <w:instrText xml:space="preserve"> PAGEREF _Toc220943508 \h </w:instrText>
            </w:r>
            <w:r w:rsidR="0080325E">
              <w:rPr>
                <w:noProof/>
                <w:webHidden/>
              </w:rPr>
            </w:r>
            <w:r w:rsidR="0080325E">
              <w:rPr>
                <w:noProof/>
                <w:webHidden/>
              </w:rPr>
              <w:fldChar w:fldCharType="separate"/>
            </w:r>
            <w:r w:rsidR="0080325E">
              <w:rPr>
                <w:noProof/>
                <w:webHidden/>
              </w:rPr>
              <w:t>390</w:t>
            </w:r>
            <w:r w:rsidR="0080325E">
              <w:rPr>
                <w:noProof/>
                <w:webHidden/>
              </w:rPr>
              <w:fldChar w:fldCharType="end"/>
            </w:r>
          </w:hyperlink>
        </w:p>
        <w:p w14:paraId="3D3EB9E4" w14:textId="63634D40" w:rsidR="0080325E" w:rsidRDefault="00166F40">
          <w:pPr>
            <w:pStyle w:val="Innehll3"/>
            <w:tabs>
              <w:tab w:val="right" w:leader="dot" w:pos="7586"/>
            </w:tabs>
            <w:rPr>
              <w:rFonts w:eastAsiaTheme="minorEastAsia"/>
              <w:noProof/>
              <w:lang w:eastAsia="sv-SE"/>
            </w:rPr>
          </w:pPr>
          <w:hyperlink w:anchor="_Toc220943509" w:history="1">
            <w:r w:rsidR="0080325E" w:rsidRPr="001E5EF3">
              <w:rPr>
                <w:rStyle w:val="Hyperlnk"/>
                <w:noProof/>
              </w:rPr>
              <w:t>FE62c. Ortsnätsanläggning</w:t>
            </w:r>
            <w:r w:rsidR="0080325E">
              <w:rPr>
                <w:noProof/>
                <w:webHidden/>
              </w:rPr>
              <w:tab/>
            </w:r>
            <w:r w:rsidR="0080325E">
              <w:rPr>
                <w:noProof/>
                <w:webHidden/>
              </w:rPr>
              <w:fldChar w:fldCharType="begin"/>
            </w:r>
            <w:r w:rsidR="0080325E">
              <w:rPr>
                <w:noProof/>
                <w:webHidden/>
              </w:rPr>
              <w:instrText xml:space="preserve"> PAGEREF _Toc220943509 \h </w:instrText>
            </w:r>
            <w:r w:rsidR="0080325E">
              <w:rPr>
                <w:noProof/>
                <w:webHidden/>
              </w:rPr>
            </w:r>
            <w:r w:rsidR="0080325E">
              <w:rPr>
                <w:noProof/>
                <w:webHidden/>
              </w:rPr>
              <w:fldChar w:fldCharType="separate"/>
            </w:r>
            <w:r w:rsidR="0080325E">
              <w:rPr>
                <w:noProof/>
                <w:webHidden/>
              </w:rPr>
              <w:t>391</w:t>
            </w:r>
            <w:r w:rsidR="0080325E">
              <w:rPr>
                <w:noProof/>
                <w:webHidden/>
              </w:rPr>
              <w:fldChar w:fldCharType="end"/>
            </w:r>
          </w:hyperlink>
        </w:p>
        <w:p w14:paraId="2A6E37A5" w14:textId="090319B9" w:rsidR="0080325E" w:rsidRDefault="00166F40">
          <w:pPr>
            <w:pStyle w:val="Innehll3"/>
            <w:tabs>
              <w:tab w:val="right" w:leader="dot" w:pos="7586"/>
            </w:tabs>
            <w:rPr>
              <w:rFonts w:eastAsiaTheme="minorEastAsia"/>
              <w:noProof/>
              <w:lang w:eastAsia="sv-SE"/>
            </w:rPr>
          </w:pPr>
          <w:hyperlink w:anchor="_Toc220943510" w:history="1">
            <w:r w:rsidR="0080325E" w:rsidRPr="001E5EF3">
              <w:rPr>
                <w:rStyle w:val="Hyperlnk"/>
                <w:noProof/>
              </w:rPr>
              <w:t>FE62d. Reservkraftaggregat</w:t>
            </w:r>
            <w:r w:rsidR="0080325E">
              <w:rPr>
                <w:noProof/>
                <w:webHidden/>
              </w:rPr>
              <w:tab/>
            </w:r>
            <w:r w:rsidR="0080325E">
              <w:rPr>
                <w:noProof/>
                <w:webHidden/>
              </w:rPr>
              <w:fldChar w:fldCharType="begin"/>
            </w:r>
            <w:r w:rsidR="0080325E">
              <w:rPr>
                <w:noProof/>
                <w:webHidden/>
              </w:rPr>
              <w:instrText xml:space="preserve"> PAGEREF _Toc220943510 \h </w:instrText>
            </w:r>
            <w:r w:rsidR="0080325E">
              <w:rPr>
                <w:noProof/>
                <w:webHidden/>
              </w:rPr>
            </w:r>
            <w:r w:rsidR="0080325E">
              <w:rPr>
                <w:noProof/>
                <w:webHidden/>
              </w:rPr>
              <w:fldChar w:fldCharType="separate"/>
            </w:r>
            <w:r w:rsidR="0080325E">
              <w:rPr>
                <w:noProof/>
                <w:webHidden/>
              </w:rPr>
              <w:t>392</w:t>
            </w:r>
            <w:r w:rsidR="0080325E">
              <w:rPr>
                <w:noProof/>
                <w:webHidden/>
              </w:rPr>
              <w:fldChar w:fldCharType="end"/>
            </w:r>
          </w:hyperlink>
        </w:p>
        <w:p w14:paraId="61598A48" w14:textId="44B562C9" w:rsidR="0080325E" w:rsidRDefault="00166F40">
          <w:pPr>
            <w:pStyle w:val="Innehll3"/>
            <w:tabs>
              <w:tab w:val="right" w:leader="dot" w:pos="7586"/>
            </w:tabs>
            <w:rPr>
              <w:rFonts w:eastAsiaTheme="minorEastAsia"/>
              <w:noProof/>
              <w:lang w:eastAsia="sv-SE"/>
            </w:rPr>
          </w:pPr>
          <w:hyperlink w:anchor="_Toc220943511" w:history="1">
            <w:r w:rsidR="0080325E" w:rsidRPr="001E5EF3">
              <w:rPr>
                <w:rStyle w:val="Hyperlnk"/>
                <w:noProof/>
              </w:rPr>
              <w:t>FE63. Avbrottsfri kraft</w:t>
            </w:r>
            <w:r w:rsidR="0080325E">
              <w:rPr>
                <w:noProof/>
                <w:webHidden/>
              </w:rPr>
              <w:tab/>
            </w:r>
            <w:r w:rsidR="0080325E">
              <w:rPr>
                <w:noProof/>
                <w:webHidden/>
              </w:rPr>
              <w:fldChar w:fldCharType="begin"/>
            </w:r>
            <w:r w:rsidR="0080325E">
              <w:rPr>
                <w:noProof/>
                <w:webHidden/>
              </w:rPr>
              <w:instrText xml:space="preserve"> PAGEREF _Toc220943511 \h </w:instrText>
            </w:r>
            <w:r w:rsidR="0080325E">
              <w:rPr>
                <w:noProof/>
                <w:webHidden/>
              </w:rPr>
            </w:r>
            <w:r w:rsidR="0080325E">
              <w:rPr>
                <w:noProof/>
                <w:webHidden/>
              </w:rPr>
              <w:fldChar w:fldCharType="separate"/>
            </w:r>
            <w:r w:rsidR="0080325E">
              <w:rPr>
                <w:noProof/>
                <w:webHidden/>
              </w:rPr>
              <w:t>392</w:t>
            </w:r>
            <w:r w:rsidR="0080325E">
              <w:rPr>
                <w:noProof/>
                <w:webHidden/>
              </w:rPr>
              <w:fldChar w:fldCharType="end"/>
            </w:r>
          </w:hyperlink>
        </w:p>
        <w:p w14:paraId="431AE816" w14:textId="6632E46F" w:rsidR="0080325E" w:rsidRDefault="00166F40">
          <w:pPr>
            <w:pStyle w:val="Innehll3"/>
            <w:tabs>
              <w:tab w:val="right" w:leader="dot" w:pos="7586"/>
            </w:tabs>
            <w:rPr>
              <w:rFonts w:eastAsiaTheme="minorEastAsia"/>
              <w:noProof/>
              <w:lang w:eastAsia="sv-SE"/>
            </w:rPr>
          </w:pPr>
          <w:hyperlink w:anchor="_Toc220943512" w:history="1">
            <w:r w:rsidR="0080325E" w:rsidRPr="001E5EF3">
              <w:rPr>
                <w:rStyle w:val="Hyperlnk"/>
                <w:noProof/>
              </w:rPr>
              <w:t>FE63b. UPS</w:t>
            </w:r>
            <w:r w:rsidR="0080325E">
              <w:rPr>
                <w:noProof/>
                <w:webHidden/>
              </w:rPr>
              <w:tab/>
            </w:r>
            <w:r w:rsidR="0080325E">
              <w:rPr>
                <w:noProof/>
                <w:webHidden/>
              </w:rPr>
              <w:fldChar w:fldCharType="begin"/>
            </w:r>
            <w:r w:rsidR="0080325E">
              <w:rPr>
                <w:noProof/>
                <w:webHidden/>
              </w:rPr>
              <w:instrText xml:space="preserve"> PAGEREF _Toc220943512 \h </w:instrText>
            </w:r>
            <w:r w:rsidR="0080325E">
              <w:rPr>
                <w:noProof/>
                <w:webHidden/>
              </w:rPr>
            </w:r>
            <w:r w:rsidR="0080325E">
              <w:rPr>
                <w:noProof/>
                <w:webHidden/>
              </w:rPr>
              <w:fldChar w:fldCharType="separate"/>
            </w:r>
            <w:r w:rsidR="0080325E">
              <w:rPr>
                <w:noProof/>
                <w:webHidden/>
              </w:rPr>
              <w:t>393</w:t>
            </w:r>
            <w:r w:rsidR="0080325E">
              <w:rPr>
                <w:noProof/>
                <w:webHidden/>
              </w:rPr>
              <w:fldChar w:fldCharType="end"/>
            </w:r>
          </w:hyperlink>
        </w:p>
        <w:p w14:paraId="7A467E76" w14:textId="5F610CB0" w:rsidR="0080325E" w:rsidRDefault="00166F40">
          <w:pPr>
            <w:pStyle w:val="Innehll3"/>
            <w:tabs>
              <w:tab w:val="right" w:leader="dot" w:pos="7586"/>
            </w:tabs>
            <w:rPr>
              <w:rFonts w:eastAsiaTheme="minorEastAsia"/>
              <w:noProof/>
              <w:lang w:eastAsia="sv-SE"/>
            </w:rPr>
          </w:pPr>
          <w:hyperlink w:anchor="_Toc220943513" w:history="1">
            <w:r w:rsidR="0080325E" w:rsidRPr="001E5EF3">
              <w:rPr>
                <w:rStyle w:val="Hyperlnk"/>
                <w:noProof/>
              </w:rPr>
              <w:t>FE63c. Likspänningssystem ≤ 50 V</w:t>
            </w:r>
            <w:r w:rsidR="0080325E">
              <w:rPr>
                <w:noProof/>
                <w:webHidden/>
              </w:rPr>
              <w:tab/>
            </w:r>
            <w:r w:rsidR="0080325E">
              <w:rPr>
                <w:noProof/>
                <w:webHidden/>
              </w:rPr>
              <w:fldChar w:fldCharType="begin"/>
            </w:r>
            <w:r w:rsidR="0080325E">
              <w:rPr>
                <w:noProof/>
                <w:webHidden/>
              </w:rPr>
              <w:instrText xml:space="preserve"> PAGEREF _Toc220943513 \h </w:instrText>
            </w:r>
            <w:r w:rsidR="0080325E">
              <w:rPr>
                <w:noProof/>
                <w:webHidden/>
              </w:rPr>
            </w:r>
            <w:r w:rsidR="0080325E">
              <w:rPr>
                <w:noProof/>
                <w:webHidden/>
              </w:rPr>
              <w:fldChar w:fldCharType="separate"/>
            </w:r>
            <w:r w:rsidR="0080325E">
              <w:rPr>
                <w:noProof/>
                <w:webHidden/>
              </w:rPr>
              <w:t>394</w:t>
            </w:r>
            <w:r w:rsidR="0080325E">
              <w:rPr>
                <w:noProof/>
                <w:webHidden/>
              </w:rPr>
              <w:fldChar w:fldCharType="end"/>
            </w:r>
          </w:hyperlink>
        </w:p>
        <w:p w14:paraId="7D6E7956" w14:textId="65BC92F8" w:rsidR="0080325E" w:rsidRDefault="00166F40">
          <w:pPr>
            <w:pStyle w:val="Innehll3"/>
            <w:tabs>
              <w:tab w:val="right" w:leader="dot" w:pos="7586"/>
            </w:tabs>
            <w:rPr>
              <w:rFonts w:eastAsiaTheme="minorEastAsia"/>
              <w:noProof/>
              <w:lang w:eastAsia="sv-SE"/>
            </w:rPr>
          </w:pPr>
          <w:hyperlink w:anchor="_Toc220943514" w:history="1">
            <w:r w:rsidR="0080325E" w:rsidRPr="001E5EF3">
              <w:rPr>
                <w:rStyle w:val="Hyperlnk"/>
                <w:noProof/>
              </w:rPr>
              <w:t>FE63c. Likspänningssystem ≤ 50 V/ Telesystem</w:t>
            </w:r>
            <w:r w:rsidR="0080325E">
              <w:rPr>
                <w:noProof/>
                <w:webHidden/>
              </w:rPr>
              <w:tab/>
            </w:r>
            <w:r w:rsidR="0080325E">
              <w:rPr>
                <w:noProof/>
                <w:webHidden/>
              </w:rPr>
              <w:fldChar w:fldCharType="begin"/>
            </w:r>
            <w:r w:rsidR="0080325E">
              <w:rPr>
                <w:noProof/>
                <w:webHidden/>
              </w:rPr>
              <w:instrText xml:space="preserve"> PAGEREF _Toc220943514 \h </w:instrText>
            </w:r>
            <w:r w:rsidR="0080325E">
              <w:rPr>
                <w:noProof/>
                <w:webHidden/>
              </w:rPr>
            </w:r>
            <w:r w:rsidR="0080325E">
              <w:rPr>
                <w:noProof/>
                <w:webHidden/>
              </w:rPr>
              <w:fldChar w:fldCharType="separate"/>
            </w:r>
            <w:r w:rsidR="0080325E">
              <w:rPr>
                <w:noProof/>
                <w:webHidden/>
              </w:rPr>
              <w:t>395</w:t>
            </w:r>
            <w:r w:rsidR="0080325E">
              <w:rPr>
                <w:noProof/>
                <w:webHidden/>
              </w:rPr>
              <w:fldChar w:fldCharType="end"/>
            </w:r>
          </w:hyperlink>
        </w:p>
        <w:p w14:paraId="1231DDD8" w14:textId="330C2E0F" w:rsidR="0080325E" w:rsidRDefault="00166F40">
          <w:pPr>
            <w:pStyle w:val="Innehll3"/>
            <w:tabs>
              <w:tab w:val="right" w:leader="dot" w:pos="7586"/>
            </w:tabs>
            <w:rPr>
              <w:rFonts w:eastAsiaTheme="minorEastAsia"/>
              <w:noProof/>
              <w:lang w:eastAsia="sv-SE"/>
            </w:rPr>
          </w:pPr>
          <w:hyperlink w:anchor="_Toc220943515" w:history="1">
            <w:r w:rsidR="0080325E" w:rsidRPr="001E5EF3">
              <w:rPr>
                <w:rStyle w:val="Hyperlnk"/>
                <w:noProof/>
              </w:rPr>
              <w:t>FE63c. Likspänningssystem/ Signalsystem</w:t>
            </w:r>
            <w:r w:rsidR="0080325E">
              <w:rPr>
                <w:noProof/>
                <w:webHidden/>
              </w:rPr>
              <w:tab/>
            </w:r>
            <w:r w:rsidR="0080325E">
              <w:rPr>
                <w:noProof/>
                <w:webHidden/>
              </w:rPr>
              <w:fldChar w:fldCharType="begin"/>
            </w:r>
            <w:r w:rsidR="0080325E">
              <w:rPr>
                <w:noProof/>
                <w:webHidden/>
              </w:rPr>
              <w:instrText xml:space="preserve"> PAGEREF _Toc220943515 \h </w:instrText>
            </w:r>
            <w:r w:rsidR="0080325E">
              <w:rPr>
                <w:noProof/>
                <w:webHidden/>
              </w:rPr>
            </w:r>
            <w:r w:rsidR="0080325E">
              <w:rPr>
                <w:noProof/>
                <w:webHidden/>
              </w:rPr>
              <w:fldChar w:fldCharType="separate"/>
            </w:r>
            <w:r w:rsidR="0080325E">
              <w:rPr>
                <w:noProof/>
                <w:webHidden/>
              </w:rPr>
              <w:t>395</w:t>
            </w:r>
            <w:r w:rsidR="0080325E">
              <w:rPr>
                <w:noProof/>
                <w:webHidden/>
              </w:rPr>
              <w:fldChar w:fldCharType="end"/>
            </w:r>
          </w:hyperlink>
        </w:p>
        <w:p w14:paraId="1E1855DA" w14:textId="41A88C32" w:rsidR="0080325E" w:rsidRDefault="00166F40">
          <w:pPr>
            <w:pStyle w:val="Innehll3"/>
            <w:tabs>
              <w:tab w:val="right" w:leader="dot" w:pos="7586"/>
            </w:tabs>
            <w:rPr>
              <w:rFonts w:eastAsiaTheme="minorEastAsia"/>
              <w:noProof/>
              <w:lang w:eastAsia="sv-SE"/>
            </w:rPr>
          </w:pPr>
          <w:hyperlink w:anchor="_Toc220943516" w:history="1">
            <w:r w:rsidR="0080325E" w:rsidRPr="001E5EF3">
              <w:rPr>
                <w:rStyle w:val="Hyperlnk"/>
                <w:noProof/>
              </w:rPr>
              <w:t>FE63d. Rectiverter</w:t>
            </w:r>
            <w:r w:rsidR="0080325E">
              <w:rPr>
                <w:noProof/>
                <w:webHidden/>
              </w:rPr>
              <w:tab/>
            </w:r>
            <w:r w:rsidR="0080325E">
              <w:rPr>
                <w:noProof/>
                <w:webHidden/>
              </w:rPr>
              <w:fldChar w:fldCharType="begin"/>
            </w:r>
            <w:r w:rsidR="0080325E">
              <w:rPr>
                <w:noProof/>
                <w:webHidden/>
              </w:rPr>
              <w:instrText xml:space="preserve"> PAGEREF _Toc220943516 \h </w:instrText>
            </w:r>
            <w:r w:rsidR="0080325E">
              <w:rPr>
                <w:noProof/>
                <w:webHidden/>
              </w:rPr>
            </w:r>
            <w:r w:rsidR="0080325E">
              <w:rPr>
                <w:noProof/>
                <w:webHidden/>
              </w:rPr>
              <w:fldChar w:fldCharType="separate"/>
            </w:r>
            <w:r w:rsidR="0080325E">
              <w:rPr>
                <w:noProof/>
                <w:webHidden/>
              </w:rPr>
              <w:t>396</w:t>
            </w:r>
            <w:r w:rsidR="0080325E">
              <w:rPr>
                <w:noProof/>
                <w:webHidden/>
              </w:rPr>
              <w:fldChar w:fldCharType="end"/>
            </w:r>
          </w:hyperlink>
        </w:p>
        <w:p w14:paraId="26A25062" w14:textId="20DE01CA" w:rsidR="0080325E" w:rsidRDefault="00166F40">
          <w:pPr>
            <w:pStyle w:val="Innehll3"/>
            <w:tabs>
              <w:tab w:val="right" w:leader="dot" w:pos="7586"/>
            </w:tabs>
            <w:rPr>
              <w:rFonts w:eastAsiaTheme="minorEastAsia"/>
              <w:noProof/>
              <w:lang w:eastAsia="sv-SE"/>
            </w:rPr>
          </w:pPr>
          <w:hyperlink w:anchor="_Toc220943517" w:history="1">
            <w:r w:rsidR="0080325E" w:rsidRPr="001E5EF3">
              <w:rPr>
                <w:rStyle w:val="Hyperlnk"/>
                <w:noProof/>
              </w:rPr>
              <w:t>FE63e. Kabel</w:t>
            </w:r>
            <w:r w:rsidR="0080325E">
              <w:rPr>
                <w:noProof/>
                <w:webHidden/>
              </w:rPr>
              <w:tab/>
            </w:r>
            <w:r w:rsidR="0080325E">
              <w:rPr>
                <w:noProof/>
                <w:webHidden/>
              </w:rPr>
              <w:fldChar w:fldCharType="begin"/>
            </w:r>
            <w:r w:rsidR="0080325E">
              <w:rPr>
                <w:noProof/>
                <w:webHidden/>
              </w:rPr>
              <w:instrText xml:space="preserve"> PAGEREF _Toc220943517 \h </w:instrText>
            </w:r>
            <w:r w:rsidR="0080325E">
              <w:rPr>
                <w:noProof/>
                <w:webHidden/>
              </w:rPr>
            </w:r>
            <w:r w:rsidR="0080325E">
              <w:rPr>
                <w:noProof/>
                <w:webHidden/>
              </w:rPr>
              <w:fldChar w:fldCharType="separate"/>
            </w:r>
            <w:r w:rsidR="0080325E">
              <w:rPr>
                <w:noProof/>
                <w:webHidden/>
              </w:rPr>
              <w:t>397</w:t>
            </w:r>
            <w:r w:rsidR="0080325E">
              <w:rPr>
                <w:noProof/>
                <w:webHidden/>
              </w:rPr>
              <w:fldChar w:fldCharType="end"/>
            </w:r>
          </w:hyperlink>
        </w:p>
        <w:p w14:paraId="3BF27E51" w14:textId="4CDCFCCD" w:rsidR="0080325E" w:rsidRDefault="00166F40">
          <w:pPr>
            <w:pStyle w:val="Innehll3"/>
            <w:tabs>
              <w:tab w:val="right" w:leader="dot" w:pos="7586"/>
            </w:tabs>
            <w:rPr>
              <w:rFonts w:eastAsiaTheme="minorEastAsia"/>
              <w:noProof/>
              <w:lang w:eastAsia="sv-SE"/>
            </w:rPr>
          </w:pPr>
          <w:hyperlink w:anchor="_Toc220943518" w:history="1">
            <w:r w:rsidR="0080325E" w:rsidRPr="001E5EF3">
              <w:rPr>
                <w:rStyle w:val="Hyperlnk"/>
                <w:noProof/>
              </w:rPr>
              <w:t>FE64. Växelvärmeanläggning</w:t>
            </w:r>
            <w:r w:rsidR="0080325E">
              <w:rPr>
                <w:noProof/>
                <w:webHidden/>
              </w:rPr>
              <w:tab/>
            </w:r>
            <w:r w:rsidR="0080325E">
              <w:rPr>
                <w:noProof/>
                <w:webHidden/>
              </w:rPr>
              <w:fldChar w:fldCharType="begin"/>
            </w:r>
            <w:r w:rsidR="0080325E">
              <w:rPr>
                <w:noProof/>
                <w:webHidden/>
              </w:rPr>
              <w:instrText xml:space="preserve"> PAGEREF _Toc220943518 \h </w:instrText>
            </w:r>
            <w:r w:rsidR="0080325E">
              <w:rPr>
                <w:noProof/>
                <w:webHidden/>
              </w:rPr>
            </w:r>
            <w:r w:rsidR="0080325E">
              <w:rPr>
                <w:noProof/>
                <w:webHidden/>
              </w:rPr>
              <w:fldChar w:fldCharType="separate"/>
            </w:r>
            <w:r w:rsidR="0080325E">
              <w:rPr>
                <w:noProof/>
                <w:webHidden/>
              </w:rPr>
              <w:t>397</w:t>
            </w:r>
            <w:r w:rsidR="0080325E">
              <w:rPr>
                <w:noProof/>
                <w:webHidden/>
              </w:rPr>
              <w:fldChar w:fldCharType="end"/>
            </w:r>
          </w:hyperlink>
        </w:p>
        <w:p w14:paraId="60E4C489" w14:textId="172E5AEC" w:rsidR="0080325E" w:rsidRDefault="00166F40">
          <w:pPr>
            <w:pStyle w:val="Innehll3"/>
            <w:tabs>
              <w:tab w:val="right" w:leader="dot" w:pos="7586"/>
            </w:tabs>
            <w:rPr>
              <w:rFonts w:eastAsiaTheme="minorEastAsia"/>
              <w:noProof/>
              <w:lang w:eastAsia="sv-SE"/>
            </w:rPr>
          </w:pPr>
          <w:hyperlink w:anchor="_Toc220943519" w:history="1">
            <w:r w:rsidR="0080325E" w:rsidRPr="001E5EF3">
              <w:rPr>
                <w:rStyle w:val="Hyperlnk"/>
                <w:noProof/>
              </w:rPr>
              <w:t>FE64d. Värmeelement</w:t>
            </w:r>
            <w:r w:rsidR="0080325E">
              <w:rPr>
                <w:noProof/>
                <w:webHidden/>
              </w:rPr>
              <w:tab/>
            </w:r>
            <w:r w:rsidR="0080325E">
              <w:rPr>
                <w:noProof/>
                <w:webHidden/>
              </w:rPr>
              <w:fldChar w:fldCharType="begin"/>
            </w:r>
            <w:r w:rsidR="0080325E">
              <w:rPr>
                <w:noProof/>
                <w:webHidden/>
              </w:rPr>
              <w:instrText xml:space="preserve"> PAGEREF _Toc220943519 \h </w:instrText>
            </w:r>
            <w:r w:rsidR="0080325E">
              <w:rPr>
                <w:noProof/>
                <w:webHidden/>
              </w:rPr>
            </w:r>
            <w:r w:rsidR="0080325E">
              <w:rPr>
                <w:noProof/>
                <w:webHidden/>
              </w:rPr>
              <w:fldChar w:fldCharType="separate"/>
            </w:r>
            <w:r w:rsidR="0080325E">
              <w:rPr>
                <w:noProof/>
                <w:webHidden/>
              </w:rPr>
              <w:t>399</w:t>
            </w:r>
            <w:r w:rsidR="0080325E">
              <w:rPr>
                <w:noProof/>
                <w:webHidden/>
              </w:rPr>
              <w:fldChar w:fldCharType="end"/>
            </w:r>
          </w:hyperlink>
        </w:p>
        <w:p w14:paraId="4354B72D" w14:textId="48F95D0D" w:rsidR="0080325E" w:rsidRDefault="00166F40">
          <w:pPr>
            <w:pStyle w:val="Innehll3"/>
            <w:tabs>
              <w:tab w:val="right" w:leader="dot" w:pos="7586"/>
            </w:tabs>
            <w:rPr>
              <w:rFonts w:eastAsiaTheme="minorEastAsia"/>
              <w:noProof/>
              <w:lang w:eastAsia="sv-SE"/>
            </w:rPr>
          </w:pPr>
          <w:hyperlink w:anchor="_Toc220943520" w:history="1">
            <w:r w:rsidR="0080325E" w:rsidRPr="001E5EF3">
              <w:rPr>
                <w:rStyle w:val="Hyperlnk"/>
                <w:noProof/>
              </w:rPr>
              <w:t>FE64e. Kabel</w:t>
            </w:r>
            <w:r w:rsidR="0080325E">
              <w:rPr>
                <w:noProof/>
                <w:webHidden/>
              </w:rPr>
              <w:tab/>
            </w:r>
            <w:r w:rsidR="0080325E">
              <w:rPr>
                <w:noProof/>
                <w:webHidden/>
              </w:rPr>
              <w:fldChar w:fldCharType="begin"/>
            </w:r>
            <w:r w:rsidR="0080325E">
              <w:rPr>
                <w:noProof/>
                <w:webHidden/>
              </w:rPr>
              <w:instrText xml:space="preserve"> PAGEREF _Toc220943520 \h </w:instrText>
            </w:r>
            <w:r w:rsidR="0080325E">
              <w:rPr>
                <w:noProof/>
                <w:webHidden/>
              </w:rPr>
            </w:r>
            <w:r w:rsidR="0080325E">
              <w:rPr>
                <w:noProof/>
                <w:webHidden/>
              </w:rPr>
              <w:fldChar w:fldCharType="separate"/>
            </w:r>
            <w:r w:rsidR="0080325E">
              <w:rPr>
                <w:noProof/>
                <w:webHidden/>
              </w:rPr>
              <w:t>399</w:t>
            </w:r>
            <w:r w:rsidR="0080325E">
              <w:rPr>
                <w:noProof/>
                <w:webHidden/>
              </w:rPr>
              <w:fldChar w:fldCharType="end"/>
            </w:r>
          </w:hyperlink>
        </w:p>
        <w:p w14:paraId="24041968" w14:textId="3776D6E6" w:rsidR="0080325E" w:rsidRDefault="00166F40">
          <w:pPr>
            <w:pStyle w:val="Innehll3"/>
            <w:tabs>
              <w:tab w:val="right" w:leader="dot" w:pos="7586"/>
            </w:tabs>
            <w:rPr>
              <w:rFonts w:eastAsiaTheme="minorEastAsia"/>
              <w:noProof/>
              <w:lang w:eastAsia="sv-SE"/>
            </w:rPr>
          </w:pPr>
          <w:hyperlink w:anchor="_Toc220943521" w:history="1">
            <w:r w:rsidR="0080325E" w:rsidRPr="001E5EF3">
              <w:rPr>
                <w:rStyle w:val="Hyperlnk"/>
                <w:noProof/>
              </w:rPr>
              <w:t>FE7. Belysningssystem</w:t>
            </w:r>
            <w:r w:rsidR="0080325E">
              <w:rPr>
                <w:noProof/>
                <w:webHidden/>
              </w:rPr>
              <w:tab/>
            </w:r>
            <w:r w:rsidR="0080325E">
              <w:rPr>
                <w:noProof/>
                <w:webHidden/>
              </w:rPr>
              <w:fldChar w:fldCharType="begin"/>
            </w:r>
            <w:r w:rsidR="0080325E">
              <w:rPr>
                <w:noProof/>
                <w:webHidden/>
              </w:rPr>
              <w:instrText xml:space="preserve"> PAGEREF _Toc220943521 \h </w:instrText>
            </w:r>
            <w:r w:rsidR="0080325E">
              <w:rPr>
                <w:noProof/>
                <w:webHidden/>
              </w:rPr>
            </w:r>
            <w:r w:rsidR="0080325E">
              <w:rPr>
                <w:noProof/>
                <w:webHidden/>
              </w:rPr>
              <w:fldChar w:fldCharType="separate"/>
            </w:r>
            <w:r w:rsidR="0080325E">
              <w:rPr>
                <w:noProof/>
                <w:webHidden/>
              </w:rPr>
              <w:t>400</w:t>
            </w:r>
            <w:r w:rsidR="0080325E">
              <w:rPr>
                <w:noProof/>
                <w:webHidden/>
              </w:rPr>
              <w:fldChar w:fldCharType="end"/>
            </w:r>
          </w:hyperlink>
        </w:p>
        <w:p w14:paraId="4C4F7F60" w14:textId="6593D772" w:rsidR="0080325E" w:rsidRDefault="00166F40">
          <w:pPr>
            <w:pStyle w:val="Innehll3"/>
            <w:tabs>
              <w:tab w:val="right" w:leader="dot" w:pos="7586"/>
            </w:tabs>
            <w:rPr>
              <w:rFonts w:eastAsiaTheme="minorEastAsia"/>
              <w:noProof/>
              <w:lang w:eastAsia="sv-SE"/>
            </w:rPr>
          </w:pPr>
          <w:hyperlink w:anchor="_Toc220943522" w:history="1">
            <w:r w:rsidR="0080325E" w:rsidRPr="001E5EF3">
              <w:rPr>
                <w:rStyle w:val="Hyperlnk"/>
                <w:noProof/>
              </w:rPr>
              <w:t>FE7. Belysningssystem// Stationsområde</w:t>
            </w:r>
            <w:r w:rsidR="0080325E">
              <w:rPr>
                <w:noProof/>
                <w:webHidden/>
              </w:rPr>
              <w:tab/>
            </w:r>
            <w:r w:rsidR="0080325E">
              <w:rPr>
                <w:noProof/>
                <w:webHidden/>
              </w:rPr>
              <w:fldChar w:fldCharType="begin"/>
            </w:r>
            <w:r w:rsidR="0080325E">
              <w:rPr>
                <w:noProof/>
                <w:webHidden/>
              </w:rPr>
              <w:instrText xml:space="preserve"> PAGEREF _Toc220943522 \h </w:instrText>
            </w:r>
            <w:r w:rsidR="0080325E">
              <w:rPr>
                <w:noProof/>
                <w:webHidden/>
              </w:rPr>
            </w:r>
            <w:r w:rsidR="0080325E">
              <w:rPr>
                <w:noProof/>
                <w:webHidden/>
              </w:rPr>
              <w:fldChar w:fldCharType="separate"/>
            </w:r>
            <w:r w:rsidR="0080325E">
              <w:rPr>
                <w:noProof/>
                <w:webHidden/>
              </w:rPr>
              <w:t>400</w:t>
            </w:r>
            <w:r w:rsidR="0080325E">
              <w:rPr>
                <w:noProof/>
                <w:webHidden/>
              </w:rPr>
              <w:fldChar w:fldCharType="end"/>
            </w:r>
          </w:hyperlink>
        </w:p>
        <w:p w14:paraId="20D6627D" w14:textId="77C96D32" w:rsidR="0080325E" w:rsidRDefault="00166F40">
          <w:pPr>
            <w:pStyle w:val="Innehll3"/>
            <w:tabs>
              <w:tab w:val="right" w:leader="dot" w:pos="7586"/>
            </w:tabs>
            <w:rPr>
              <w:rFonts w:eastAsiaTheme="minorEastAsia"/>
              <w:noProof/>
              <w:lang w:eastAsia="sv-SE"/>
            </w:rPr>
          </w:pPr>
          <w:hyperlink w:anchor="_Toc220943523" w:history="1">
            <w:r w:rsidR="0080325E" w:rsidRPr="001E5EF3">
              <w:rPr>
                <w:rStyle w:val="Hyperlnk"/>
                <w:noProof/>
              </w:rPr>
              <w:t>FE7. Belysningssystem// Spårmiljö</w:t>
            </w:r>
            <w:r w:rsidR="0080325E">
              <w:rPr>
                <w:noProof/>
                <w:webHidden/>
              </w:rPr>
              <w:tab/>
            </w:r>
            <w:r w:rsidR="0080325E">
              <w:rPr>
                <w:noProof/>
                <w:webHidden/>
              </w:rPr>
              <w:fldChar w:fldCharType="begin"/>
            </w:r>
            <w:r w:rsidR="0080325E">
              <w:rPr>
                <w:noProof/>
                <w:webHidden/>
              </w:rPr>
              <w:instrText xml:space="preserve"> PAGEREF _Toc220943523 \h </w:instrText>
            </w:r>
            <w:r w:rsidR="0080325E">
              <w:rPr>
                <w:noProof/>
                <w:webHidden/>
              </w:rPr>
            </w:r>
            <w:r w:rsidR="0080325E">
              <w:rPr>
                <w:noProof/>
                <w:webHidden/>
              </w:rPr>
              <w:fldChar w:fldCharType="separate"/>
            </w:r>
            <w:r w:rsidR="0080325E">
              <w:rPr>
                <w:noProof/>
                <w:webHidden/>
              </w:rPr>
              <w:t>401</w:t>
            </w:r>
            <w:r w:rsidR="0080325E">
              <w:rPr>
                <w:noProof/>
                <w:webHidden/>
              </w:rPr>
              <w:fldChar w:fldCharType="end"/>
            </w:r>
          </w:hyperlink>
        </w:p>
        <w:p w14:paraId="5B8D1C5E" w14:textId="5397A77C" w:rsidR="0080325E" w:rsidRDefault="00166F40">
          <w:pPr>
            <w:pStyle w:val="Innehll3"/>
            <w:tabs>
              <w:tab w:val="right" w:leader="dot" w:pos="7586"/>
            </w:tabs>
            <w:rPr>
              <w:rFonts w:eastAsiaTheme="minorEastAsia"/>
              <w:noProof/>
              <w:lang w:eastAsia="sv-SE"/>
            </w:rPr>
          </w:pPr>
          <w:hyperlink w:anchor="_Toc220943524" w:history="1">
            <w:r w:rsidR="0080325E" w:rsidRPr="001E5EF3">
              <w:rPr>
                <w:rStyle w:val="Hyperlnk"/>
                <w:noProof/>
              </w:rPr>
              <w:t>FE7. Belysningssystem// Teknikhus, kur o.d.</w:t>
            </w:r>
            <w:r w:rsidR="0080325E">
              <w:rPr>
                <w:noProof/>
                <w:webHidden/>
              </w:rPr>
              <w:tab/>
            </w:r>
            <w:r w:rsidR="0080325E">
              <w:rPr>
                <w:noProof/>
                <w:webHidden/>
              </w:rPr>
              <w:fldChar w:fldCharType="begin"/>
            </w:r>
            <w:r w:rsidR="0080325E">
              <w:rPr>
                <w:noProof/>
                <w:webHidden/>
              </w:rPr>
              <w:instrText xml:space="preserve"> PAGEREF _Toc220943524 \h </w:instrText>
            </w:r>
            <w:r w:rsidR="0080325E">
              <w:rPr>
                <w:noProof/>
                <w:webHidden/>
              </w:rPr>
            </w:r>
            <w:r w:rsidR="0080325E">
              <w:rPr>
                <w:noProof/>
                <w:webHidden/>
              </w:rPr>
              <w:fldChar w:fldCharType="separate"/>
            </w:r>
            <w:r w:rsidR="0080325E">
              <w:rPr>
                <w:noProof/>
                <w:webHidden/>
              </w:rPr>
              <w:t>401</w:t>
            </w:r>
            <w:r w:rsidR="0080325E">
              <w:rPr>
                <w:noProof/>
                <w:webHidden/>
              </w:rPr>
              <w:fldChar w:fldCharType="end"/>
            </w:r>
          </w:hyperlink>
        </w:p>
        <w:p w14:paraId="4F861C83" w14:textId="21F3309C" w:rsidR="0080325E" w:rsidRDefault="00166F40">
          <w:pPr>
            <w:pStyle w:val="Innehll3"/>
            <w:tabs>
              <w:tab w:val="right" w:leader="dot" w:pos="7586"/>
            </w:tabs>
            <w:rPr>
              <w:rFonts w:eastAsiaTheme="minorEastAsia"/>
              <w:noProof/>
              <w:lang w:eastAsia="sv-SE"/>
            </w:rPr>
          </w:pPr>
          <w:hyperlink w:anchor="_Toc220943525" w:history="1">
            <w:r w:rsidR="0080325E" w:rsidRPr="001E5EF3">
              <w:rPr>
                <w:rStyle w:val="Hyperlnk"/>
                <w:noProof/>
              </w:rPr>
              <w:t>FE7. Belysningssystem// Områdesbelysning</w:t>
            </w:r>
            <w:r w:rsidR="0080325E">
              <w:rPr>
                <w:noProof/>
                <w:webHidden/>
              </w:rPr>
              <w:tab/>
            </w:r>
            <w:r w:rsidR="0080325E">
              <w:rPr>
                <w:noProof/>
                <w:webHidden/>
              </w:rPr>
              <w:fldChar w:fldCharType="begin"/>
            </w:r>
            <w:r w:rsidR="0080325E">
              <w:rPr>
                <w:noProof/>
                <w:webHidden/>
              </w:rPr>
              <w:instrText xml:space="preserve"> PAGEREF _Toc220943525 \h </w:instrText>
            </w:r>
            <w:r w:rsidR="0080325E">
              <w:rPr>
                <w:noProof/>
                <w:webHidden/>
              </w:rPr>
            </w:r>
            <w:r w:rsidR="0080325E">
              <w:rPr>
                <w:noProof/>
                <w:webHidden/>
              </w:rPr>
              <w:fldChar w:fldCharType="separate"/>
            </w:r>
            <w:r w:rsidR="0080325E">
              <w:rPr>
                <w:noProof/>
                <w:webHidden/>
              </w:rPr>
              <w:t>401</w:t>
            </w:r>
            <w:r w:rsidR="0080325E">
              <w:rPr>
                <w:noProof/>
                <w:webHidden/>
              </w:rPr>
              <w:fldChar w:fldCharType="end"/>
            </w:r>
          </w:hyperlink>
        </w:p>
        <w:p w14:paraId="6700A9AD" w14:textId="49BFC182" w:rsidR="0080325E" w:rsidRDefault="00166F40">
          <w:pPr>
            <w:pStyle w:val="Innehll3"/>
            <w:tabs>
              <w:tab w:val="right" w:leader="dot" w:pos="7586"/>
            </w:tabs>
            <w:rPr>
              <w:rFonts w:eastAsiaTheme="minorEastAsia"/>
              <w:noProof/>
              <w:lang w:eastAsia="sv-SE"/>
            </w:rPr>
          </w:pPr>
          <w:hyperlink w:anchor="_Toc220943526" w:history="1">
            <w:r w:rsidR="0080325E" w:rsidRPr="001E5EF3">
              <w:rPr>
                <w:rStyle w:val="Hyperlnk"/>
                <w:noProof/>
              </w:rPr>
              <w:t>FE71. Styrsystem för belysning</w:t>
            </w:r>
            <w:r w:rsidR="0080325E">
              <w:rPr>
                <w:noProof/>
                <w:webHidden/>
              </w:rPr>
              <w:tab/>
            </w:r>
            <w:r w:rsidR="0080325E">
              <w:rPr>
                <w:noProof/>
                <w:webHidden/>
              </w:rPr>
              <w:fldChar w:fldCharType="begin"/>
            </w:r>
            <w:r w:rsidR="0080325E">
              <w:rPr>
                <w:noProof/>
                <w:webHidden/>
              </w:rPr>
              <w:instrText xml:space="preserve"> PAGEREF _Toc220943526 \h </w:instrText>
            </w:r>
            <w:r w:rsidR="0080325E">
              <w:rPr>
                <w:noProof/>
                <w:webHidden/>
              </w:rPr>
            </w:r>
            <w:r w:rsidR="0080325E">
              <w:rPr>
                <w:noProof/>
                <w:webHidden/>
              </w:rPr>
              <w:fldChar w:fldCharType="separate"/>
            </w:r>
            <w:r w:rsidR="0080325E">
              <w:rPr>
                <w:noProof/>
                <w:webHidden/>
              </w:rPr>
              <w:t>401</w:t>
            </w:r>
            <w:r w:rsidR="0080325E">
              <w:rPr>
                <w:noProof/>
                <w:webHidden/>
              </w:rPr>
              <w:fldChar w:fldCharType="end"/>
            </w:r>
          </w:hyperlink>
        </w:p>
        <w:p w14:paraId="1F7A34C1" w14:textId="688AFD47" w:rsidR="0080325E" w:rsidRDefault="00166F40">
          <w:pPr>
            <w:pStyle w:val="Innehll3"/>
            <w:tabs>
              <w:tab w:val="right" w:leader="dot" w:pos="7586"/>
            </w:tabs>
            <w:rPr>
              <w:rFonts w:eastAsiaTheme="minorEastAsia"/>
              <w:noProof/>
              <w:lang w:eastAsia="sv-SE"/>
            </w:rPr>
          </w:pPr>
          <w:hyperlink w:anchor="_Toc220943527" w:history="1">
            <w:r w:rsidR="0080325E" w:rsidRPr="001E5EF3">
              <w:rPr>
                <w:rStyle w:val="Hyperlnk"/>
                <w:noProof/>
              </w:rPr>
              <w:t>FE72. Belysningsarmatur</w:t>
            </w:r>
            <w:r w:rsidR="0080325E">
              <w:rPr>
                <w:noProof/>
                <w:webHidden/>
              </w:rPr>
              <w:tab/>
            </w:r>
            <w:r w:rsidR="0080325E">
              <w:rPr>
                <w:noProof/>
                <w:webHidden/>
              </w:rPr>
              <w:fldChar w:fldCharType="begin"/>
            </w:r>
            <w:r w:rsidR="0080325E">
              <w:rPr>
                <w:noProof/>
                <w:webHidden/>
              </w:rPr>
              <w:instrText xml:space="preserve"> PAGEREF _Toc220943527 \h </w:instrText>
            </w:r>
            <w:r w:rsidR="0080325E">
              <w:rPr>
                <w:noProof/>
                <w:webHidden/>
              </w:rPr>
            </w:r>
            <w:r w:rsidR="0080325E">
              <w:rPr>
                <w:noProof/>
                <w:webHidden/>
              </w:rPr>
              <w:fldChar w:fldCharType="separate"/>
            </w:r>
            <w:r w:rsidR="0080325E">
              <w:rPr>
                <w:noProof/>
                <w:webHidden/>
              </w:rPr>
              <w:t>401</w:t>
            </w:r>
            <w:r w:rsidR="0080325E">
              <w:rPr>
                <w:noProof/>
                <w:webHidden/>
              </w:rPr>
              <w:fldChar w:fldCharType="end"/>
            </w:r>
          </w:hyperlink>
        </w:p>
        <w:p w14:paraId="2E46A0F6" w14:textId="7A32A5A9" w:rsidR="0080325E" w:rsidRDefault="00166F40">
          <w:pPr>
            <w:pStyle w:val="Innehll3"/>
            <w:tabs>
              <w:tab w:val="right" w:leader="dot" w:pos="7586"/>
            </w:tabs>
            <w:rPr>
              <w:rFonts w:eastAsiaTheme="minorEastAsia"/>
              <w:noProof/>
              <w:lang w:eastAsia="sv-SE"/>
            </w:rPr>
          </w:pPr>
          <w:hyperlink w:anchor="_Toc220943528" w:history="1">
            <w:r w:rsidR="0080325E" w:rsidRPr="001E5EF3">
              <w:rPr>
                <w:rStyle w:val="Hyperlnk"/>
                <w:noProof/>
              </w:rPr>
              <w:t>FE73. Belysningsstolpe eller -mast.</w:t>
            </w:r>
            <w:r w:rsidR="0080325E">
              <w:rPr>
                <w:noProof/>
                <w:webHidden/>
              </w:rPr>
              <w:tab/>
            </w:r>
            <w:r w:rsidR="0080325E">
              <w:rPr>
                <w:noProof/>
                <w:webHidden/>
              </w:rPr>
              <w:fldChar w:fldCharType="begin"/>
            </w:r>
            <w:r w:rsidR="0080325E">
              <w:rPr>
                <w:noProof/>
                <w:webHidden/>
              </w:rPr>
              <w:instrText xml:space="preserve"> PAGEREF _Toc220943528 \h </w:instrText>
            </w:r>
            <w:r w:rsidR="0080325E">
              <w:rPr>
                <w:noProof/>
                <w:webHidden/>
              </w:rPr>
            </w:r>
            <w:r w:rsidR="0080325E">
              <w:rPr>
                <w:noProof/>
                <w:webHidden/>
              </w:rPr>
              <w:fldChar w:fldCharType="separate"/>
            </w:r>
            <w:r w:rsidR="0080325E">
              <w:rPr>
                <w:noProof/>
                <w:webHidden/>
              </w:rPr>
              <w:t>402</w:t>
            </w:r>
            <w:r w:rsidR="0080325E">
              <w:rPr>
                <w:noProof/>
                <w:webHidden/>
              </w:rPr>
              <w:fldChar w:fldCharType="end"/>
            </w:r>
          </w:hyperlink>
        </w:p>
        <w:p w14:paraId="6699D6D4" w14:textId="45FDBDA3" w:rsidR="0080325E" w:rsidRDefault="00166F40">
          <w:pPr>
            <w:pStyle w:val="Innehll3"/>
            <w:tabs>
              <w:tab w:val="right" w:leader="dot" w:pos="7586"/>
            </w:tabs>
            <w:rPr>
              <w:rFonts w:eastAsiaTheme="minorEastAsia"/>
              <w:noProof/>
              <w:lang w:eastAsia="sv-SE"/>
            </w:rPr>
          </w:pPr>
          <w:hyperlink w:anchor="_Toc220943529" w:history="1">
            <w:r w:rsidR="0080325E" w:rsidRPr="001E5EF3">
              <w:rPr>
                <w:rStyle w:val="Hyperlnk"/>
                <w:noProof/>
              </w:rPr>
              <w:t>FE73b. Säkringslåda</w:t>
            </w:r>
            <w:r w:rsidR="0080325E">
              <w:rPr>
                <w:noProof/>
                <w:webHidden/>
              </w:rPr>
              <w:tab/>
            </w:r>
            <w:r w:rsidR="0080325E">
              <w:rPr>
                <w:noProof/>
                <w:webHidden/>
              </w:rPr>
              <w:fldChar w:fldCharType="begin"/>
            </w:r>
            <w:r w:rsidR="0080325E">
              <w:rPr>
                <w:noProof/>
                <w:webHidden/>
              </w:rPr>
              <w:instrText xml:space="preserve"> PAGEREF _Toc220943529 \h </w:instrText>
            </w:r>
            <w:r w:rsidR="0080325E">
              <w:rPr>
                <w:noProof/>
                <w:webHidden/>
              </w:rPr>
            </w:r>
            <w:r w:rsidR="0080325E">
              <w:rPr>
                <w:noProof/>
                <w:webHidden/>
              </w:rPr>
              <w:fldChar w:fldCharType="separate"/>
            </w:r>
            <w:r w:rsidR="0080325E">
              <w:rPr>
                <w:noProof/>
                <w:webHidden/>
              </w:rPr>
              <w:t>402</w:t>
            </w:r>
            <w:r w:rsidR="0080325E">
              <w:rPr>
                <w:noProof/>
                <w:webHidden/>
              </w:rPr>
              <w:fldChar w:fldCharType="end"/>
            </w:r>
          </w:hyperlink>
        </w:p>
        <w:p w14:paraId="36D37E93" w14:textId="60C59264" w:rsidR="0080325E" w:rsidRDefault="00166F40">
          <w:pPr>
            <w:pStyle w:val="Innehll3"/>
            <w:tabs>
              <w:tab w:val="right" w:leader="dot" w:pos="7586"/>
            </w:tabs>
            <w:rPr>
              <w:rFonts w:eastAsiaTheme="minorEastAsia"/>
              <w:noProof/>
              <w:lang w:eastAsia="sv-SE"/>
            </w:rPr>
          </w:pPr>
          <w:hyperlink w:anchor="_Toc220943530" w:history="1">
            <w:r w:rsidR="0080325E" w:rsidRPr="001E5EF3">
              <w:rPr>
                <w:rStyle w:val="Hyperlnk"/>
                <w:noProof/>
              </w:rPr>
              <w:t>FE74. Fundament till belysningsstolpe eller –mast</w:t>
            </w:r>
            <w:r w:rsidR="0080325E">
              <w:rPr>
                <w:noProof/>
                <w:webHidden/>
              </w:rPr>
              <w:tab/>
            </w:r>
            <w:r w:rsidR="0080325E">
              <w:rPr>
                <w:noProof/>
                <w:webHidden/>
              </w:rPr>
              <w:fldChar w:fldCharType="begin"/>
            </w:r>
            <w:r w:rsidR="0080325E">
              <w:rPr>
                <w:noProof/>
                <w:webHidden/>
              </w:rPr>
              <w:instrText xml:space="preserve"> PAGEREF _Toc220943530 \h </w:instrText>
            </w:r>
            <w:r w:rsidR="0080325E">
              <w:rPr>
                <w:noProof/>
                <w:webHidden/>
              </w:rPr>
            </w:r>
            <w:r w:rsidR="0080325E">
              <w:rPr>
                <w:noProof/>
                <w:webHidden/>
              </w:rPr>
              <w:fldChar w:fldCharType="separate"/>
            </w:r>
            <w:r w:rsidR="0080325E">
              <w:rPr>
                <w:noProof/>
                <w:webHidden/>
              </w:rPr>
              <w:t>402</w:t>
            </w:r>
            <w:r w:rsidR="0080325E">
              <w:rPr>
                <w:noProof/>
                <w:webHidden/>
              </w:rPr>
              <w:fldChar w:fldCharType="end"/>
            </w:r>
          </w:hyperlink>
        </w:p>
        <w:p w14:paraId="6AAB9508" w14:textId="49E001FF" w:rsidR="0080325E" w:rsidRDefault="00166F40">
          <w:pPr>
            <w:pStyle w:val="Innehll3"/>
            <w:tabs>
              <w:tab w:val="right" w:leader="dot" w:pos="7586"/>
            </w:tabs>
            <w:rPr>
              <w:rFonts w:eastAsiaTheme="minorEastAsia"/>
              <w:noProof/>
              <w:lang w:eastAsia="sv-SE"/>
            </w:rPr>
          </w:pPr>
          <w:hyperlink w:anchor="_Toc220943531" w:history="1">
            <w:r w:rsidR="0080325E" w:rsidRPr="001E5EF3">
              <w:rPr>
                <w:rStyle w:val="Hyperlnk"/>
                <w:noProof/>
              </w:rPr>
              <w:t>FE75. Kabel</w:t>
            </w:r>
            <w:r w:rsidR="0080325E">
              <w:rPr>
                <w:noProof/>
                <w:webHidden/>
              </w:rPr>
              <w:tab/>
            </w:r>
            <w:r w:rsidR="0080325E">
              <w:rPr>
                <w:noProof/>
                <w:webHidden/>
              </w:rPr>
              <w:fldChar w:fldCharType="begin"/>
            </w:r>
            <w:r w:rsidR="0080325E">
              <w:rPr>
                <w:noProof/>
                <w:webHidden/>
              </w:rPr>
              <w:instrText xml:space="preserve"> PAGEREF _Toc220943531 \h </w:instrText>
            </w:r>
            <w:r w:rsidR="0080325E">
              <w:rPr>
                <w:noProof/>
                <w:webHidden/>
              </w:rPr>
            </w:r>
            <w:r w:rsidR="0080325E">
              <w:rPr>
                <w:noProof/>
                <w:webHidden/>
              </w:rPr>
              <w:fldChar w:fldCharType="separate"/>
            </w:r>
            <w:r w:rsidR="0080325E">
              <w:rPr>
                <w:noProof/>
                <w:webHidden/>
              </w:rPr>
              <w:t>402</w:t>
            </w:r>
            <w:r w:rsidR="0080325E">
              <w:rPr>
                <w:noProof/>
                <w:webHidden/>
              </w:rPr>
              <w:fldChar w:fldCharType="end"/>
            </w:r>
          </w:hyperlink>
        </w:p>
        <w:p w14:paraId="5381469F" w14:textId="6F599432" w:rsidR="0080325E" w:rsidRDefault="00166F40">
          <w:pPr>
            <w:pStyle w:val="Innehll2"/>
            <w:tabs>
              <w:tab w:val="right" w:leader="dot" w:pos="7586"/>
            </w:tabs>
            <w:rPr>
              <w:rFonts w:eastAsiaTheme="minorEastAsia"/>
              <w:noProof/>
              <w:lang w:eastAsia="sv-SE"/>
            </w:rPr>
          </w:pPr>
          <w:hyperlink w:anchor="_Toc220943532" w:history="1">
            <w:r w:rsidR="0080325E" w:rsidRPr="001E5EF3">
              <w:rPr>
                <w:rStyle w:val="Hyperlnk"/>
                <w:noProof/>
              </w:rPr>
              <w:t>FF. Telesystem</w:t>
            </w:r>
            <w:r w:rsidR="0080325E">
              <w:rPr>
                <w:noProof/>
                <w:webHidden/>
              </w:rPr>
              <w:tab/>
            </w:r>
            <w:r w:rsidR="0080325E">
              <w:rPr>
                <w:noProof/>
                <w:webHidden/>
              </w:rPr>
              <w:fldChar w:fldCharType="begin"/>
            </w:r>
            <w:r w:rsidR="0080325E">
              <w:rPr>
                <w:noProof/>
                <w:webHidden/>
              </w:rPr>
              <w:instrText xml:space="preserve"> PAGEREF _Toc220943532 \h </w:instrText>
            </w:r>
            <w:r w:rsidR="0080325E">
              <w:rPr>
                <w:noProof/>
                <w:webHidden/>
              </w:rPr>
            </w:r>
            <w:r w:rsidR="0080325E">
              <w:rPr>
                <w:noProof/>
                <w:webHidden/>
              </w:rPr>
              <w:fldChar w:fldCharType="separate"/>
            </w:r>
            <w:r w:rsidR="0080325E">
              <w:rPr>
                <w:noProof/>
                <w:webHidden/>
              </w:rPr>
              <w:t>404</w:t>
            </w:r>
            <w:r w:rsidR="0080325E">
              <w:rPr>
                <w:noProof/>
                <w:webHidden/>
              </w:rPr>
              <w:fldChar w:fldCharType="end"/>
            </w:r>
          </w:hyperlink>
        </w:p>
        <w:p w14:paraId="217F1F20" w14:textId="57E94B63" w:rsidR="0080325E" w:rsidRDefault="00166F40">
          <w:pPr>
            <w:pStyle w:val="Innehll3"/>
            <w:tabs>
              <w:tab w:val="right" w:leader="dot" w:pos="7586"/>
            </w:tabs>
            <w:rPr>
              <w:rFonts w:eastAsiaTheme="minorEastAsia"/>
              <w:noProof/>
              <w:lang w:eastAsia="sv-SE"/>
            </w:rPr>
          </w:pPr>
          <w:hyperlink w:anchor="_Toc220943533" w:history="1">
            <w:r w:rsidR="0080325E" w:rsidRPr="001E5EF3">
              <w:rPr>
                <w:rStyle w:val="Hyperlnk"/>
                <w:noProof/>
              </w:rPr>
              <w:t>FF1. Transmissionsanläggning</w:t>
            </w:r>
            <w:r w:rsidR="0080325E">
              <w:rPr>
                <w:noProof/>
                <w:webHidden/>
              </w:rPr>
              <w:tab/>
            </w:r>
            <w:r w:rsidR="0080325E">
              <w:rPr>
                <w:noProof/>
                <w:webHidden/>
              </w:rPr>
              <w:fldChar w:fldCharType="begin"/>
            </w:r>
            <w:r w:rsidR="0080325E">
              <w:rPr>
                <w:noProof/>
                <w:webHidden/>
              </w:rPr>
              <w:instrText xml:space="preserve"> PAGEREF _Toc220943533 \h </w:instrText>
            </w:r>
            <w:r w:rsidR="0080325E">
              <w:rPr>
                <w:noProof/>
                <w:webHidden/>
              </w:rPr>
            </w:r>
            <w:r w:rsidR="0080325E">
              <w:rPr>
                <w:noProof/>
                <w:webHidden/>
              </w:rPr>
              <w:fldChar w:fldCharType="separate"/>
            </w:r>
            <w:r w:rsidR="0080325E">
              <w:rPr>
                <w:noProof/>
                <w:webHidden/>
              </w:rPr>
              <w:t>404</w:t>
            </w:r>
            <w:r w:rsidR="0080325E">
              <w:rPr>
                <w:noProof/>
                <w:webHidden/>
              </w:rPr>
              <w:fldChar w:fldCharType="end"/>
            </w:r>
          </w:hyperlink>
        </w:p>
        <w:p w14:paraId="24D9CE8A" w14:textId="7502FF7A" w:rsidR="0080325E" w:rsidRDefault="00166F40">
          <w:pPr>
            <w:pStyle w:val="Innehll3"/>
            <w:tabs>
              <w:tab w:val="right" w:leader="dot" w:pos="7586"/>
            </w:tabs>
            <w:rPr>
              <w:rFonts w:eastAsiaTheme="minorEastAsia"/>
              <w:noProof/>
              <w:lang w:eastAsia="sv-SE"/>
            </w:rPr>
          </w:pPr>
          <w:hyperlink w:anchor="_Toc220943534" w:history="1">
            <w:r w:rsidR="0080325E" w:rsidRPr="001E5EF3">
              <w:rPr>
                <w:rStyle w:val="Hyperlnk"/>
                <w:noProof/>
              </w:rPr>
              <w:t>FF11. Transmissionsutrustning</w:t>
            </w:r>
            <w:r w:rsidR="0080325E">
              <w:rPr>
                <w:noProof/>
                <w:webHidden/>
              </w:rPr>
              <w:tab/>
            </w:r>
            <w:r w:rsidR="0080325E">
              <w:rPr>
                <w:noProof/>
                <w:webHidden/>
              </w:rPr>
              <w:fldChar w:fldCharType="begin"/>
            </w:r>
            <w:r w:rsidR="0080325E">
              <w:rPr>
                <w:noProof/>
                <w:webHidden/>
              </w:rPr>
              <w:instrText xml:space="preserve"> PAGEREF _Toc220943534 \h </w:instrText>
            </w:r>
            <w:r w:rsidR="0080325E">
              <w:rPr>
                <w:noProof/>
                <w:webHidden/>
              </w:rPr>
            </w:r>
            <w:r w:rsidR="0080325E">
              <w:rPr>
                <w:noProof/>
                <w:webHidden/>
              </w:rPr>
              <w:fldChar w:fldCharType="separate"/>
            </w:r>
            <w:r w:rsidR="0080325E">
              <w:rPr>
                <w:noProof/>
                <w:webHidden/>
              </w:rPr>
              <w:t>404</w:t>
            </w:r>
            <w:r w:rsidR="0080325E">
              <w:rPr>
                <w:noProof/>
                <w:webHidden/>
              </w:rPr>
              <w:fldChar w:fldCharType="end"/>
            </w:r>
          </w:hyperlink>
        </w:p>
        <w:p w14:paraId="52D55BA6" w14:textId="742F05A3" w:rsidR="0080325E" w:rsidRDefault="00166F40">
          <w:pPr>
            <w:pStyle w:val="Innehll3"/>
            <w:tabs>
              <w:tab w:val="right" w:leader="dot" w:pos="7586"/>
            </w:tabs>
            <w:rPr>
              <w:rFonts w:eastAsiaTheme="minorEastAsia"/>
              <w:noProof/>
              <w:lang w:eastAsia="sv-SE"/>
            </w:rPr>
          </w:pPr>
          <w:hyperlink w:anchor="_Toc220943535" w:history="1">
            <w:r w:rsidR="0080325E" w:rsidRPr="001E5EF3">
              <w:rPr>
                <w:rStyle w:val="Hyperlnk"/>
                <w:noProof/>
              </w:rPr>
              <w:t>FF12. Telekabel</w:t>
            </w:r>
            <w:r w:rsidR="0080325E">
              <w:rPr>
                <w:noProof/>
                <w:webHidden/>
              </w:rPr>
              <w:tab/>
            </w:r>
            <w:r w:rsidR="0080325E">
              <w:rPr>
                <w:noProof/>
                <w:webHidden/>
              </w:rPr>
              <w:fldChar w:fldCharType="begin"/>
            </w:r>
            <w:r w:rsidR="0080325E">
              <w:rPr>
                <w:noProof/>
                <w:webHidden/>
              </w:rPr>
              <w:instrText xml:space="preserve"> PAGEREF _Toc220943535 \h </w:instrText>
            </w:r>
            <w:r w:rsidR="0080325E">
              <w:rPr>
                <w:noProof/>
                <w:webHidden/>
              </w:rPr>
            </w:r>
            <w:r w:rsidR="0080325E">
              <w:rPr>
                <w:noProof/>
                <w:webHidden/>
              </w:rPr>
              <w:fldChar w:fldCharType="separate"/>
            </w:r>
            <w:r w:rsidR="0080325E">
              <w:rPr>
                <w:noProof/>
                <w:webHidden/>
              </w:rPr>
              <w:t>405</w:t>
            </w:r>
            <w:r w:rsidR="0080325E">
              <w:rPr>
                <w:noProof/>
                <w:webHidden/>
              </w:rPr>
              <w:fldChar w:fldCharType="end"/>
            </w:r>
          </w:hyperlink>
        </w:p>
        <w:p w14:paraId="5E29CF23" w14:textId="728A8FD1" w:rsidR="0080325E" w:rsidRDefault="00166F40">
          <w:pPr>
            <w:pStyle w:val="Innehll3"/>
            <w:tabs>
              <w:tab w:val="right" w:leader="dot" w:pos="7586"/>
            </w:tabs>
            <w:rPr>
              <w:rFonts w:eastAsiaTheme="minorEastAsia"/>
              <w:noProof/>
              <w:lang w:eastAsia="sv-SE"/>
            </w:rPr>
          </w:pPr>
          <w:hyperlink w:anchor="_Toc220943536" w:history="1">
            <w:r w:rsidR="0080325E" w:rsidRPr="001E5EF3">
              <w:rPr>
                <w:rStyle w:val="Hyperlnk"/>
                <w:noProof/>
              </w:rPr>
              <w:t>FF12. Telekabel/ Optokabel</w:t>
            </w:r>
            <w:r w:rsidR="0080325E">
              <w:rPr>
                <w:noProof/>
                <w:webHidden/>
              </w:rPr>
              <w:tab/>
            </w:r>
            <w:r w:rsidR="0080325E">
              <w:rPr>
                <w:noProof/>
                <w:webHidden/>
              </w:rPr>
              <w:fldChar w:fldCharType="begin"/>
            </w:r>
            <w:r w:rsidR="0080325E">
              <w:rPr>
                <w:noProof/>
                <w:webHidden/>
              </w:rPr>
              <w:instrText xml:space="preserve"> PAGEREF _Toc220943536 \h </w:instrText>
            </w:r>
            <w:r w:rsidR="0080325E">
              <w:rPr>
                <w:noProof/>
                <w:webHidden/>
              </w:rPr>
            </w:r>
            <w:r w:rsidR="0080325E">
              <w:rPr>
                <w:noProof/>
                <w:webHidden/>
              </w:rPr>
              <w:fldChar w:fldCharType="separate"/>
            </w:r>
            <w:r w:rsidR="0080325E">
              <w:rPr>
                <w:noProof/>
                <w:webHidden/>
              </w:rPr>
              <w:t>406</w:t>
            </w:r>
            <w:r w:rsidR="0080325E">
              <w:rPr>
                <w:noProof/>
                <w:webHidden/>
              </w:rPr>
              <w:fldChar w:fldCharType="end"/>
            </w:r>
          </w:hyperlink>
        </w:p>
        <w:p w14:paraId="04FC57C5" w14:textId="4E9B5559" w:rsidR="0080325E" w:rsidRDefault="00166F40">
          <w:pPr>
            <w:pStyle w:val="Innehll3"/>
            <w:tabs>
              <w:tab w:val="right" w:leader="dot" w:pos="7586"/>
            </w:tabs>
            <w:rPr>
              <w:rFonts w:eastAsiaTheme="minorEastAsia"/>
              <w:noProof/>
              <w:lang w:eastAsia="sv-SE"/>
            </w:rPr>
          </w:pPr>
          <w:hyperlink w:anchor="_Toc220943537" w:history="1">
            <w:r w:rsidR="0080325E" w:rsidRPr="001E5EF3">
              <w:rPr>
                <w:rStyle w:val="Hyperlnk"/>
                <w:noProof/>
              </w:rPr>
              <w:t>FF12. Telekabel/ Kopparkabel, MOK</w:t>
            </w:r>
            <w:r w:rsidR="0080325E">
              <w:rPr>
                <w:noProof/>
                <w:webHidden/>
              </w:rPr>
              <w:tab/>
            </w:r>
            <w:r w:rsidR="0080325E">
              <w:rPr>
                <w:noProof/>
                <w:webHidden/>
              </w:rPr>
              <w:fldChar w:fldCharType="begin"/>
            </w:r>
            <w:r w:rsidR="0080325E">
              <w:rPr>
                <w:noProof/>
                <w:webHidden/>
              </w:rPr>
              <w:instrText xml:space="preserve"> PAGEREF _Toc220943537 \h </w:instrText>
            </w:r>
            <w:r w:rsidR="0080325E">
              <w:rPr>
                <w:noProof/>
                <w:webHidden/>
              </w:rPr>
            </w:r>
            <w:r w:rsidR="0080325E">
              <w:rPr>
                <w:noProof/>
                <w:webHidden/>
              </w:rPr>
              <w:fldChar w:fldCharType="separate"/>
            </w:r>
            <w:r w:rsidR="0080325E">
              <w:rPr>
                <w:noProof/>
                <w:webHidden/>
              </w:rPr>
              <w:t>406</w:t>
            </w:r>
            <w:r w:rsidR="0080325E">
              <w:rPr>
                <w:noProof/>
                <w:webHidden/>
              </w:rPr>
              <w:fldChar w:fldCharType="end"/>
            </w:r>
          </w:hyperlink>
        </w:p>
        <w:p w14:paraId="5FBFE32D" w14:textId="1770EFB0" w:rsidR="0080325E" w:rsidRDefault="00166F40">
          <w:pPr>
            <w:pStyle w:val="Innehll3"/>
            <w:tabs>
              <w:tab w:val="right" w:leader="dot" w:pos="7586"/>
            </w:tabs>
            <w:rPr>
              <w:rFonts w:eastAsiaTheme="minorEastAsia"/>
              <w:noProof/>
              <w:lang w:eastAsia="sv-SE"/>
            </w:rPr>
          </w:pPr>
          <w:hyperlink w:anchor="_Toc220943538" w:history="1">
            <w:r w:rsidR="0080325E" w:rsidRPr="001E5EF3">
              <w:rPr>
                <w:rStyle w:val="Hyperlnk"/>
                <w:noProof/>
              </w:rPr>
              <w:t>FF12. Telekabel/ Lokalt accessnät (utomhus)</w:t>
            </w:r>
            <w:r w:rsidR="0080325E">
              <w:rPr>
                <w:noProof/>
                <w:webHidden/>
              </w:rPr>
              <w:tab/>
            </w:r>
            <w:r w:rsidR="0080325E">
              <w:rPr>
                <w:noProof/>
                <w:webHidden/>
              </w:rPr>
              <w:fldChar w:fldCharType="begin"/>
            </w:r>
            <w:r w:rsidR="0080325E">
              <w:rPr>
                <w:noProof/>
                <w:webHidden/>
              </w:rPr>
              <w:instrText xml:space="preserve"> PAGEREF _Toc220943538 \h </w:instrText>
            </w:r>
            <w:r w:rsidR="0080325E">
              <w:rPr>
                <w:noProof/>
                <w:webHidden/>
              </w:rPr>
            </w:r>
            <w:r w:rsidR="0080325E">
              <w:rPr>
                <w:noProof/>
                <w:webHidden/>
              </w:rPr>
              <w:fldChar w:fldCharType="separate"/>
            </w:r>
            <w:r w:rsidR="0080325E">
              <w:rPr>
                <w:noProof/>
                <w:webHidden/>
              </w:rPr>
              <w:t>406</w:t>
            </w:r>
            <w:r w:rsidR="0080325E">
              <w:rPr>
                <w:noProof/>
                <w:webHidden/>
              </w:rPr>
              <w:fldChar w:fldCharType="end"/>
            </w:r>
          </w:hyperlink>
        </w:p>
        <w:p w14:paraId="5F7B218B" w14:textId="14ABE55C" w:rsidR="0080325E" w:rsidRDefault="00166F40">
          <w:pPr>
            <w:pStyle w:val="Innehll3"/>
            <w:tabs>
              <w:tab w:val="right" w:leader="dot" w:pos="7586"/>
            </w:tabs>
            <w:rPr>
              <w:rFonts w:eastAsiaTheme="minorEastAsia"/>
              <w:noProof/>
              <w:lang w:eastAsia="sv-SE"/>
            </w:rPr>
          </w:pPr>
          <w:hyperlink w:anchor="_Toc220943539" w:history="1">
            <w:r w:rsidR="0080325E" w:rsidRPr="001E5EF3">
              <w:rPr>
                <w:rStyle w:val="Hyperlnk"/>
                <w:noProof/>
              </w:rPr>
              <w:t>FF12. Telekabel/ Fastighetsnät (inomhus)</w:t>
            </w:r>
            <w:r w:rsidR="0080325E">
              <w:rPr>
                <w:noProof/>
                <w:webHidden/>
              </w:rPr>
              <w:tab/>
            </w:r>
            <w:r w:rsidR="0080325E">
              <w:rPr>
                <w:noProof/>
                <w:webHidden/>
              </w:rPr>
              <w:fldChar w:fldCharType="begin"/>
            </w:r>
            <w:r w:rsidR="0080325E">
              <w:rPr>
                <w:noProof/>
                <w:webHidden/>
              </w:rPr>
              <w:instrText xml:space="preserve"> PAGEREF _Toc220943539 \h </w:instrText>
            </w:r>
            <w:r w:rsidR="0080325E">
              <w:rPr>
                <w:noProof/>
                <w:webHidden/>
              </w:rPr>
            </w:r>
            <w:r w:rsidR="0080325E">
              <w:rPr>
                <w:noProof/>
                <w:webHidden/>
              </w:rPr>
              <w:fldChar w:fldCharType="separate"/>
            </w:r>
            <w:r w:rsidR="0080325E">
              <w:rPr>
                <w:noProof/>
                <w:webHidden/>
              </w:rPr>
              <w:t>407</w:t>
            </w:r>
            <w:r w:rsidR="0080325E">
              <w:rPr>
                <w:noProof/>
                <w:webHidden/>
              </w:rPr>
              <w:fldChar w:fldCharType="end"/>
            </w:r>
          </w:hyperlink>
        </w:p>
        <w:p w14:paraId="11C2B66D" w14:textId="15ECE40C" w:rsidR="0080325E" w:rsidRDefault="00166F40">
          <w:pPr>
            <w:pStyle w:val="Innehll3"/>
            <w:tabs>
              <w:tab w:val="right" w:leader="dot" w:pos="7586"/>
            </w:tabs>
            <w:rPr>
              <w:rFonts w:eastAsiaTheme="minorEastAsia"/>
              <w:noProof/>
              <w:lang w:eastAsia="sv-SE"/>
            </w:rPr>
          </w:pPr>
          <w:hyperlink w:anchor="_Toc220943540" w:history="1">
            <w:r w:rsidR="0080325E" w:rsidRPr="001E5EF3">
              <w:rPr>
                <w:rStyle w:val="Hyperlnk"/>
                <w:noProof/>
              </w:rPr>
              <w:t>FF2. Telefonanläggning.</w:t>
            </w:r>
            <w:r w:rsidR="0080325E">
              <w:rPr>
                <w:noProof/>
                <w:webHidden/>
              </w:rPr>
              <w:tab/>
            </w:r>
            <w:r w:rsidR="0080325E">
              <w:rPr>
                <w:noProof/>
                <w:webHidden/>
              </w:rPr>
              <w:fldChar w:fldCharType="begin"/>
            </w:r>
            <w:r w:rsidR="0080325E">
              <w:rPr>
                <w:noProof/>
                <w:webHidden/>
              </w:rPr>
              <w:instrText xml:space="preserve"> PAGEREF _Toc220943540 \h </w:instrText>
            </w:r>
            <w:r w:rsidR="0080325E">
              <w:rPr>
                <w:noProof/>
                <w:webHidden/>
              </w:rPr>
            </w:r>
            <w:r w:rsidR="0080325E">
              <w:rPr>
                <w:noProof/>
                <w:webHidden/>
              </w:rPr>
              <w:fldChar w:fldCharType="separate"/>
            </w:r>
            <w:r w:rsidR="0080325E">
              <w:rPr>
                <w:noProof/>
                <w:webHidden/>
              </w:rPr>
              <w:t>407</w:t>
            </w:r>
            <w:r w:rsidR="0080325E">
              <w:rPr>
                <w:noProof/>
                <w:webHidden/>
              </w:rPr>
              <w:fldChar w:fldCharType="end"/>
            </w:r>
          </w:hyperlink>
        </w:p>
        <w:p w14:paraId="75DD40C5" w14:textId="2D27EF19" w:rsidR="0080325E" w:rsidRDefault="00166F40">
          <w:pPr>
            <w:pStyle w:val="Innehll3"/>
            <w:tabs>
              <w:tab w:val="right" w:leader="dot" w:pos="7586"/>
            </w:tabs>
            <w:rPr>
              <w:rFonts w:eastAsiaTheme="minorEastAsia"/>
              <w:noProof/>
              <w:lang w:eastAsia="sv-SE"/>
            </w:rPr>
          </w:pPr>
          <w:hyperlink w:anchor="_Toc220943541" w:history="1">
            <w:r w:rsidR="0080325E" w:rsidRPr="001E5EF3">
              <w:rPr>
                <w:rStyle w:val="Hyperlnk"/>
                <w:noProof/>
              </w:rPr>
              <w:t>FF31. MobiSIR</w:t>
            </w:r>
            <w:r w:rsidR="0080325E">
              <w:rPr>
                <w:noProof/>
                <w:webHidden/>
              </w:rPr>
              <w:tab/>
            </w:r>
            <w:r w:rsidR="0080325E">
              <w:rPr>
                <w:noProof/>
                <w:webHidden/>
              </w:rPr>
              <w:fldChar w:fldCharType="begin"/>
            </w:r>
            <w:r w:rsidR="0080325E">
              <w:rPr>
                <w:noProof/>
                <w:webHidden/>
              </w:rPr>
              <w:instrText xml:space="preserve"> PAGEREF _Toc220943541 \h </w:instrText>
            </w:r>
            <w:r w:rsidR="0080325E">
              <w:rPr>
                <w:noProof/>
                <w:webHidden/>
              </w:rPr>
            </w:r>
            <w:r w:rsidR="0080325E">
              <w:rPr>
                <w:noProof/>
                <w:webHidden/>
              </w:rPr>
              <w:fldChar w:fldCharType="separate"/>
            </w:r>
            <w:r w:rsidR="0080325E">
              <w:rPr>
                <w:noProof/>
                <w:webHidden/>
              </w:rPr>
              <w:t>408</w:t>
            </w:r>
            <w:r w:rsidR="0080325E">
              <w:rPr>
                <w:noProof/>
                <w:webHidden/>
              </w:rPr>
              <w:fldChar w:fldCharType="end"/>
            </w:r>
          </w:hyperlink>
        </w:p>
        <w:p w14:paraId="440AC937" w14:textId="3B276AE3" w:rsidR="0080325E" w:rsidRDefault="00166F40">
          <w:pPr>
            <w:pStyle w:val="Innehll3"/>
            <w:tabs>
              <w:tab w:val="right" w:leader="dot" w:pos="7586"/>
            </w:tabs>
            <w:rPr>
              <w:rFonts w:eastAsiaTheme="minorEastAsia"/>
              <w:noProof/>
              <w:lang w:eastAsia="sv-SE"/>
            </w:rPr>
          </w:pPr>
          <w:hyperlink w:anchor="_Toc220943542" w:history="1">
            <w:r w:rsidR="0080325E" w:rsidRPr="001E5EF3">
              <w:rPr>
                <w:rStyle w:val="Hyperlnk"/>
                <w:noProof/>
              </w:rPr>
              <w:t>FF32. Tunnelradio</w:t>
            </w:r>
            <w:r w:rsidR="0080325E">
              <w:rPr>
                <w:noProof/>
                <w:webHidden/>
              </w:rPr>
              <w:tab/>
            </w:r>
            <w:r w:rsidR="0080325E">
              <w:rPr>
                <w:noProof/>
                <w:webHidden/>
              </w:rPr>
              <w:fldChar w:fldCharType="begin"/>
            </w:r>
            <w:r w:rsidR="0080325E">
              <w:rPr>
                <w:noProof/>
                <w:webHidden/>
              </w:rPr>
              <w:instrText xml:space="preserve"> PAGEREF _Toc220943542 \h </w:instrText>
            </w:r>
            <w:r w:rsidR="0080325E">
              <w:rPr>
                <w:noProof/>
                <w:webHidden/>
              </w:rPr>
            </w:r>
            <w:r w:rsidR="0080325E">
              <w:rPr>
                <w:noProof/>
                <w:webHidden/>
              </w:rPr>
              <w:fldChar w:fldCharType="separate"/>
            </w:r>
            <w:r w:rsidR="0080325E">
              <w:rPr>
                <w:noProof/>
                <w:webHidden/>
              </w:rPr>
              <w:t>408</w:t>
            </w:r>
            <w:r w:rsidR="0080325E">
              <w:rPr>
                <w:noProof/>
                <w:webHidden/>
              </w:rPr>
              <w:fldChar w:fldCharType="end"/>
            </w:r>
          </w:hyperlink>
        </w:p>
        <w:p w14:paraId="6CD6225D" w14:textId="31B80BC7" w:rsidR="0080325E" w:rsidRDefault="00166F40">
          <w:pPr>
            <w:pStyle w:val="Innehll3"/>
            <w:tabs>
              <w:tab w:val="right" w:leader="dot" w:pos="7586"/>
            </w:tabs>
            <w:rPr>
              <w:rFonts w:eastAsiaTheme="minorEastAsia"/>
              <w:noProof/>
              <w:lang w:eastAsia="sv-SE"/>
            </w:rPr>
          </w:pPr>
          <w:hyperlink w:anchor="_Toc220943543" w:history="1">
            <w:r w:rsidR="0080325E" w:rsidRPr="001E5EF3">
              <w:rPr>
                <w:rStyle w:val="Hyperlnk"/>
                <w:noProof/>
              </w:rPr>
              <w:t>FF32b. RAKEL</w:t>
            </w:r>
            <w:r w:rsidR="0080325E">
              <w:rPr>
                <w:noProof/>
                <w:webHidden/>
              </w:rPr>
              <w:tab/>
            </w:r>
            <w:r w:rsidR="0080325E">
              <w:rPr>
                <w:noProof/>
                <w:webHidden/>
              </w:rPr>
              <w:fldChar w:fldCharType="begin"/>
            </w:r>
            <w:r w:rsidR="0080325E">
              <w:rPr>
                <w:noProof/>
                <w:webHidden/>
              </w:rPr>
              <w:instrText xml:space="preserve"> PAGEREF _Toc220943543 \h </w:instrText>
            </w:r>
            <w:r w:rsidR="0080325E">
              <w:rPr>
                <w:noProof/>
                <w:webHidden/>
              </w:rPr>
            </w:r>
            <w:r w:rsidR="0080325E">
              <w:rPr>
                <w:noProof/>
                <w:webHidden/>
              </w:rPr>
              <w:fldChar w:fldCharType="separate"/>
            </w:r>
            <w:r w:rsidR="0080325E">
              <w:rPr>
                <w:noProof/>
                <w:webHidden/>
              </w:rPr>
              <w:t>409</w:t>
            </w:r>
            <w:r w:rsidR="0080325E">
              <w:rPr>
                <w:noProof/>
                <w:webHidden/>
              </w:rPr>
              <w:fldChar w:fldCharType="end"/>
            </w:r>
          </w:hyperlink>
        </w:p>
        <w:p w14:paraId="6DF12C63" w14:textId="4F5A5A72" w:rsidR="0080325E" w:rsidRDefault="00166F40">
          <w:pPr>
            <w:pStyle w:val="Innehll3"/>
            <w:tabs>
              <w:tab w:val="right" w:leader="dot" w:pos="7586"/>
            </w:tabs>
            <w:rPr>
              <w:rFonts w:eastAsiaTheme="minorEastAsia"/>
              <w:noProof/>
              <w:lang w:eastAsia="sv-SE"/>
            </w:rPr>
          </w:pPr>
          <w:hyperlink w:anchor="_Toc220943544" w:history="1">
            <w:r w:rsidR="0080325E" w:rsidRPr="001E5EF3">
              <w:rPr>
                <w:rStyle w:val="Hyperlnk"/>
                <w:noProof/>
              </w:rPr>
              <w:t>FF32c. System för publik operatör</w:t>
            </w:r>
            <w:r w:rsidR="0080325E">
              <w:rPr>
                <w:noProof/>
                <w:webHidden/>
              </w:rPr>
              <w:tab/>
            </w:r>
            <w:r w:rsidR="0080325E">
              <w:rPr>
                <w:noProof/>
                <w:webHidden/>
              </w:rPr>
              <w:fldChar w:fldCharType="begin"/>
            </w:r>
            <w:r w:rsidR="0080325E">
              <w:rPr>
                <w:noProof/>
                <w:webHidden/>
              </w:rPr>
              <w:instrText xml:space="preserve"> PAGEREF _Toc220943544 \h </w:instrText>
            </w:r>
            <w:r w:rsidR="0080325E">
              <w:rPr>
                <w:noProof/>
                <w:webHidden/>
              </w:rPr>
            </w:r>
            <w:r w:rsidR="0080325E">
              <w:rPr>
                <w:noProof/>
                <w:webHidden/>
              </w:rPr>
              <w:fldChar w:fldCharType="separate"/>
            </w:r>
            <w:r w:rsidR="0080325E">
              <w:rPr>
                <w:noProof/>
                <w:webHidden/>
              </w:rPr>
              <w:t>410</w:t>
            </w:r>
            <w:r w:rsidR="0080325E">
              <w:rPr>
                <w:noProof/>
                <w:webHidden/>
              </w:rPr>
              <w:fldChar w:fldCharType="end"/>
            </w:r>
          </w:hyperlink>
        </w:p>
        <w:p w14:paraId="5840D3AA" w14:textId="07CA100D" w:rsidR="0080325E" w:rsidRDefault="00166F40">
          <w:pPr>
            <w:pStyle w:val="Innehll2"/>
            <w:tabs>
              <w:tab w:val="right" w:leader="dot" w:pos="7586"/>
            </w:tabs>
            <w:rPr>
              <w:rFonts w:eastAsiaTheme="minorEastAsia"/>
              <w:noProof/>
              <w:lang w:eastAsia="sv-SE"/>
            </w:rPr>
          </w:pPr>
          <w:hyperlink w:anchor="_Toc220943545" w:history="1">
            <w:r w:rsidR="0080325E" w:rsidRPr="001E5EF3">
              <w:rPr>
                <w:rStyle w:val="Hyperlnk"/>
                <w:noProof/>
              </w:rPr>
              <w:t>FG. Anläggningsövervakningssystem</w:t>
            </w:r>
            <w:r w:rsidR="0080325E">
              <w:rPr>
                <w:noProof/>
                <w:webHidden/>
              </w:rPr>
              <w:tab/>
            </w:r>
            <w:r w:rsidR="0080325E">
              <w:rPr>
                <w:noProof/>
                <w:webHidden/>
              </w:rPr>
              <w:fldChar w:fldCharType="begin"/>
            </w:r>
            <w:r w:rsidR="0080325E">
              <w:rPr>
                <w:noProof/>
                <w:webHidden/>
              </w:rPr>
              <w:instrText xml:space="preserve"> PAGEREF _Toc220943545 \h </w:instrText>
            </w:r>
            <w:r w:rsidR="0080325E">
              <w:rPr>
                <w:noProof/>
                <w:webHidden/>
              </w:rPr>
            </w:r>
            <w:r w:rsidR="0080325E">
              <w:rPr>
                <w:noProof/>
                <w:webHidden/>
              </w:rPr>
              <w:fldChar w:fldCharType="separate"/>
            </w:r>
            <w:r w:rsidR="0080325E">
              <w:rPr>
                <w:noProof/>
                <w:webHidden/>
              </w:rPr>
              <w:t>412</w:t>
            </w:r>
            <w:r w:rsidR="0080325E">
              <w:rPr>
                <w:noProof/>
                <w:webHidden/>
              </w:rPr>
              <w:fldChar w:fldCharType="end"/>
            </w:r>
          </w:hyperlink>
        </w:p>
        <w:p w14:paraId="4A050AC8" w14:textId="64BCC8BE" w:rsidR="0080325E" w:rsidRDefault="00166F40">
          <w:pPr>
            <w:pStyle w:val="Innehll3"/>
            <w:tabs>
              <w:tab w:val="right" w:leader="dot" w:pos="7586"/>
            </w:tabs>
            <w:rPr>
              <w:rFonts w:eastAsiaTheme="minorEastAsia"/>
              <w:noProof/>
              <w:lang w:eastAsia="sv-SE"/>
            </w:rPr>
          </w:pPr>
          <w:hyperlink w:anchor="_Toc220943546" w:history="1">
            <w:r w:rsidR="0080325E" w:rsidRPr="001E5EF3">
              <w:rPr>
                <w:rStyle w:val="Hyperlnk"/>
                <w:noProof/>
              </w:rPr>
              <w:t>FG1. Detektoranläggning</w:t>
            </w:r>
            <w:r w:rsidR="0080325E">
              <w:rPr>
                <w:noProof/>
                <w:webHidden/>
              </w:rPr>
              <w:tab/>
            </w:r>
            <w:r w:rsidR="0080325E">
              <w:rPr>
                <w:noProof/>
                <w:webHidden/>
              </w:rPr>
              <w:fldChar w:fldCharType="begin"/>
            </w:r>
            <w:r w:rsidR="0080325E">
              <w:rPr>
                <w:noProof/>
                <w:webHidden/>
              </w:rPr>
              <w:instrText xml:space="preserve"> PAGEREF _Toc220943546 \h </w:instrText>
            </w:r>
            <w:r w:rsidR="0080325E">
              <w:rPr>
                <w:noProof/>
                <w:webHidden/>
              </w:rPr>
            </w:r>
            <w:r w:rsidR="0080325E">
              <w:rPr>
                <w:noProof/>
                <w:webHidden/>
              </w:rPr>
              <w:fldChar w:fldCharType="separate"/>
            </w:r>
            <w:r w:rsidR="0080325E">
              <w:rPr>
                <w:noProof/>
                <w:webHidden/>
              </w:rPr>
              <w:t>412</w:t>
            </w:r>
            <w:r w:rsidR="0080325E">
              <w:rPr>
                <w:noProof/>
                <w:webHidden/>
              </w:rPr>
              <w:fldChar w:fldCharType="end"/>
            </w:r>
          </w:hyperlink>
        </w:p>
        <w:p w14:paraId="3E7B7552" w14:textId="59A44ECD" w:rsidR="0080325E" w:rsidRDefault="00166F40">
          <w:pPr>
            <w:pStyle w:val="Innehll3"/>
            <w:tabs>
              <w:tab w:val="right" w:leader="dot" w:pos="7586"/>
            </w:tabs>
            <w:rPr>
              <w:rFonts w:eastAsiaTheme="minorEastAsia"/>
              <w:noProof/>
              <w:lang w:eastAsia="sv-SE"/>
            </w:rPr>
          </w:pPr>
          <w:hyperlink w:anchor="_Toc220943547" w:history="1">
            <w:r w:rsidR="0080325E" w:rsidRPr="001E5EF3">
              <w:rPr>
                <w:rStyle w:val="Hyperlnk"/>
                <w:noProof/>
              </w:rPr>
              <w:t>FG11. Detektoranläggning för tågtrafik</w:t>
            </w:r>
            <w:r w:rsidR="0080325E">
              <w:rPr>
                <w:noProof/>
                <w:webHidden/>
              </w:rPr>
              <w:tab/>
            </w:r>
            <w:r w:rsidR="0080325E">
              <w:rPr>
                <w:noProof/>
                <w:webHidden/>
              </w:rPr>
              <w:fldChar w:fldCharType="begin"/>
            </w:r>
            <w:r w:rsidR="0080325E">
              <w:rPr>
                <w:noProof/>
                <w:webHidden/>
              </w:rPr>
              <w:instrText xml:space="preserve"> PAGEREF _Toc220943547 \h </w:instrText>
            </w:r>
            <w:r w:rsidR="0080325E">
              <w:rPr>
                <w:noProof/>
                <w:webHidden/>
              </w:rPr>
            </w:r>
            <w:r w:rsidR="0080325E">
              <w:rPr>
                <w:noProof/>
                <w:webHidden/>
              </w:rPr>
              <w:fldChar w:fldCharType="separate"/>
            </w:r>
            <w:r w:rsidR="0080325E">
              <w:rPr>
                <w:noProof/>
                <w:webHidden/>
              </w:rPr>
              <w:t>412</w:t>
            </w:r>
            <w:r w:rsidR="0080325E">
              <w:rPr>
                <w:noProof/>
                <w:webHidden/>
              </w:rPr>
              <w:fldChar w:fldCharType="end"/>
            </w:r>
          </w:hyperlink>
        </w:p>
        <w:p w14:paraId="21509C63" w14:textId="0C7E184E" w:rsidR="0080325E" w:rsidRDefault="00166F40">
          <w:pPr>
            <w:pStyle w:val="Innehll3"/>
            <w:tabs>
              <w:tab w:val="right" w:leader="dot" w:pos="7586"/>
            </w:tabs>
            <w:rPr>
              <w:rFonts w:eastAsiaTheme="minorEastAsia"/>
              <w:noProof/>
              <w:lang w:eastAsia="sv-SE"/>
            </w:rPr>
          </w:pPr>
          <w:hyperlink w:anchor="_Toc220943548" w:history="1">
            <w:r w:rsidR="0080325E" w:rsidRPr="001E5EF3">
              <w:rPr>
                <w:rStyle w:val="Hyperlnk"/>
                <w:noProof/>
              </w:rPr>
              <w:t>FG12. Detektoranläggning för säkerhetsövervakning av tunnel</w:t>
            </w:r>
            <w:r w:rsidR="0080325E">
              <w:rPr>
                <w:noProof/>
                <w:webHidden/>
              </w:rPr>
              <w:tab/>
            </w:r>
            <w:r w:rsidR="0080325E">
              <w:rPr>
                <w:noProof/>
                <w:webHidden/>
              </w:rPr>
              <w:fldChar w:fldCharType="begin"/>
            </w:r>
            <w:r w:rsidR="0080325E">
              <w:rPr>
                <w:noProof/>
                <w:webHidden/>
              </w:rPr>
              <w:instrText xml:space="preserve"> PAGEREF _Toc220943548 \h </w:instrText>
            </w:r>
            <w:r w:rsidR="0080325E">
              <w:rPr>
                <w:noProof/>
                <w:webHidden/>
              </w:rPr>
            </w:r>
            <w:r w:rsidR="0080325E">
              <w:rPr>
                <w:noProof/>
                <w:webHidden/>
              </w:rPr>
              <w:fldChar w:fldCharType="separate"/>
            </w:r>
            <w:r w:rsidR="0080325E">
              <w:rPr>
                <w:noProof/>
                <w:webHidden/>
              </w:rPr>
              <w:t>413</w:t>
            </w:r>
            <w:r w:rsidR="0080325E">
              <w:rPr>
                <w:noProof/>
                <w:webHidden/>
              </w:rPr>
              <w:fldChar w:fldCharType="end"/>
            </w:r>
          </w:hyperlink>
        </w:p>
        <w:p w14:paraId="2C8C5463" w14:textId="297A49D2" w:rsidR="0080325E" w:rsidRDefault="00166F40">
          <w:pPr>
            <w:pStyle w:val="Innehll3"/>
            <w:tabs>
              <w:tab w:val="right" w:leader="dot" w:pos="7586"/>
            </w:tabs>
            <w:rPr>
              <w:rFonts w:eastAsiaTheme="minorEastAsia"/>
              <w:noProof/>
              <w:lang w:eastAsia="sv-SE"/>
            </w:rPr>
          </w:pPr>
          <w:hyperlink w:anchor="_Toc220943549" w:history="1">
            <w:r w:rsidR="0080325E" w:rsidRPr="001E5EF3">
              <w:rPr>
                <w:rStyle w:val="Hyperlnk"/>
                <w:noProof/>
              </w:rPr>
              <w:t>FG2. Kameraövervakning</w:t>
            </w:r>
            <w:r w:rsidR="0080325E">
              <w:rPr>
                <w:noProof/>
                <w:webHidden/>
              </w:rPr>
              <w:tab/>
            </w:r>
            <w:r w:rsidR="0080325E">
              <w:rPr>
                <w:noProof/>
                <w:webHidden/>
              </w:rPr>
              <w:fldChar w:fldCharType="begin"/>
            </w:r>
            <w:r w:rsidR="0080325E">
              <w:rPr>
                <w:noProof/>
                <w:webHidden/>
              </w:rPr>
              <w:instrText xml:space="preserve"> PAGEREF _Toc220943549 \h </w:instrText>
            </w:r>
            <w:r w:rsidR="0080325E">
              <w:rPr>
                <w:noProof/>
                <w:webHidden/>
              </w:rPr>
            </w:r>
            <w:r w:rsidR="0080325E">
              <w:rPr>
                <w:noProof/>
                <w:webHidden/>
              </w:rPr>
              <w:fldChar w:fldCharType="separate"/>
            </w:r>
            <w:r w:rsidR="0080325E">
              <w:rPr>
                <w:noProof/>
                <w:webHidden/>
              </w:rPr>
              <w:t>413</w:t>
            </w:r>
            <w:r w:rsidR="0080325E">
              <w:rPr>
                <w:noProof/>
                <w:webHidden/>
              </w:rPr>
              <w:fldChar w:fldCharType="end"/>
            </w:r>
          </w:hyperlink>
        </w:p>
        <w:p w14:paraId="1E8E2C50" w14:textId="04246C90" w:rsidR="0080325E" w:rsidRDefault="00166F40">
          <w:pPr>
            <w:pStyle w:val="Innehll3"/>
            <w:tabs>
              <w:tab w:val="right" w:leader="dot" w:pos="7586"/>
            </w:tabs>
            <w:rPr>
              <w:rFonts w:eastAsiaTheme="minorEastAsia"/>
              <w:noProof/>
              <w:lang w:eastAsia="sv-SE"/>
            </w:rPr>
          </w:pPr>
          <w:hyperlink w:anchor="_Toc220943550" w:history="1">
            <w:r w:rsidR="0080325E" w:rsidRPr="001E5EF3">
              <w:rPr>
                <w:rStyle w:val="Hyperlnk"/>
                <w:noProof/>
              </w:rPr>
              <w:t>FG3. Larm- och passagesystem</w:t>
            </w:r>
            <w:r w:rsidR="0080325E">
              <w:rPr>
                <w:noProof/>
                <w:webHidden/>
              </w:rPr>
              <w:tab/>
            </w:r>
            <w:r w:rsidR="0080325E">
              <w:rPr>
                <w:noProof/>
                <w:webHidden/>
              </w:rPr>
              <w:fldChar w:fldCharType="begin"/>
            </w:r>
            <w:r w:rsidR="0080325E">
              <w:rPr>
                <w:noProof/>
                <w:webHidden/>
              </w:rPr>
              <w:instrText xml:space="preserve"> PAGEREF _Toc220943550 \h </w:instrText>
            </w:r>
            <w:r w:rsidR="0080325E">
              <w:rPr>
                <w:noProof/>
                <w:webHidden/>
              </w:rPr>
            </w:r>
            <w:r w:rsidR="0080325E">
              <w:rPr>
                <w:noProof/>
                <w:webHidden/>
              </w:rPr>
              <w:fldChar w:fldCharType="separate"/>
            </w:r>
            <w:r w:rsidR="0080325E">
              <w:rPr>
                <w:noProof/>
                <w:webHidden/>
              </w:rPr>
              <w:t>415</w:t>
            </w:r>
            <w:r w:rsidR="0080325E">
              <w:rPr>
                <w:noProof/>
                <w:webHidden/>
              </w:rPr>
              <w:fldChar w:fldCharType="end"/>
            </w:r>
          </w:hyperlink>
        </w:p>
        <w:p w14:paraId="4F46C471" w14:textId="2D761071" w:rsidR="0080325E" w:rsidRDefault="00166F40">
          <w:pPr>
            <w:pStyle w:val="Innehll2"/>
            <w:tabs>
              <w:tab w:val="right" w:leader="dot" w:pos="7586"/>
            </w:tabs>
            <w:rPr>
              <w:rFonts w:eastAsiaTheme="minorEastAsia"/>
              <w:noProof/>
              <w:lang w:eastAsia="sv-SE"/>
            </w:rPr>
          </w:pPr>
          <w:hyperlink w:anchor="_Toc220943551" w:history="1">
            <w:r w:rsidR="0080325E" w:rsidRPr="001E5EF3">
              <w:rPr>
                <w:rStyle w:val="Hyperlnk"/>
                <w:noProof/>
              </w:rPr>
              <w:t>FH. Trafikinformationssystem</w:t>
            </w:r>
            <w:r w:rsidR="0080325E">
              <w:rPr>
                <w:noProof/>
                <w:webHidden/>
              </w:rPr>
              <w:tab/>
            </w:r>
            <w:r w:rsidR="0080325E">
              <w:rPr>
                <w:noProof/>
                <w:webHidden/>
              </w:rPr>
              <w:fldChar w:fldCharType="begin"/>
            </w:r>
            <w:r w:rsidR="0080325E">
              <w:rPr>
                <w:noProof/>
                <w:webHidden/>
              </w:rPr>
              <w:instrText xml:space="preserve"> PAGEREF _Toc220943551 \h </w:instrText>
            </w:r>
            <w:r w:rsidR="0080325E">
              <w:rPr>
                <w:noProof/>
                <w:webHidden/>
              </w:rPr>
            </w:r>
            <w:r w:rsidR="0080325E">
              <w:rPr>
                <w:noProof/>
                <w:webHidden/>
              </w:rPr>
              <w:fldChar w:fldCharType="separate"/>
            </w:r>
            <w:r w:rsidR="0080325E">
              <w:rPr>
                <w:noProof/>
                <w:webHidden/>
              </w:rPr>
              <w:t>417</w:t>
            </w:r>
            <w:r w:rsidR="0080325E">
              <w:rPr>
                <w:noProof/>
                <w:webHidden/>
              </w:rPr>
              <w:fldChar w:fldCharType="end"/>
            </w:r>
          </w:hyperlink>
        </w:p>
        <w:p w14:paraId="68EAF28C" w14:textId="63378796" w:rsidR="0080325E" w:rsidRDefault="00166F40">
          <w:pPr>
            <w:pStyle w:val="Innehll3"/>
            <w:tabs>
              <w:tab w:val="right" w:leader="dot" w:pos="7586"/>
            </w:tabs>
            <w:rPr>
              <w:rFonts w:eastAsiaTheme="minorEastAsia"/>
              <w:noProof/>
              <w:lang w:eastAsia="sv-SE"/>
            </w:rPr>
          </w:pPr>
          <w:hyperlink w:anchor="_Toc220943552" w:history="1">
            <w:r w:rsidR="0080325E" w:rsidRPr="001E5EF3">
              <w:rPr>
                <w:rStyle w:val="Hyperlnk"/>
                <w:noProof/>
              </w:rPr>
              <w:t>FH1. Högtalarsystem</w:t>
            </w:r>
            <w:r w:rsidR="0080325E">
              <w:rPr>
                <w:noProof/>
                <w:webHidden/>
              </w:rPr>
              <w:tab/>
            </w:r>
            <w:r w:rsidR="0080325E">
              <w:rPr>
                <w:noProof/>
                <w:webHidden/>
              </w:rPr>
              <w:fldChar w:fldCharType="begin"/>
            </w:r>
            <w:r w:rsidR="0080325E">
              <w:rPr>
                <w:noProof/>
                <w:webHidden/>
              </w:rPr>
              <w:instrText xml:space="preserve"> PAGEREF _Toc220943552 \h </w:instrText>
            </w:r>
            <w:r w:rsidR="0080325E">
              <w:rPr>
                <w:noProof/>
                <w:webHidden/>
              </w:rPr>
            </w:r>
            <w:r w:rsidR="0080325E">
              <w:rPr>
                <w:noProof/>
                <w:webHidden/>
              </w:rPr>
              <w:fldChar w:fldCharType="separate"/>
            </w:r>
            <w:r w:rsidR="0080325E">
              <w:rPr>
                <w:noProof/>
                <w:webHidden/>
              </w:rPr>
              <w:t>417</w:t>
            </w:r>
            <w:r w:rsidR="0080325E">
              <w:rPr>
                <w:noProof/>
                <w:webHidden/>
              </w:rPr>
              <w:fldChar w:fldCharType="end"/>
            </w:r>
          </w:hyperlink>
        </w:p>
        <w:p w14:paraId="1867DA5A" w14:textId="536121FD" w:rsidR="0080325E" w:rsidRDefault="00166F40">
          <w:pPr>
            <w:pStyle w:val="Innehll3"/>
            <w:tabs>
              <w:tab w:val="right" w:leader="dot" w:pos="7586"/>
            </w:tabs>
            <w:rPr>
              <w:rFonts w:eastAsiaTheme="minorEastAsia"/>
              <w:noProof/>
              <w:lang w:eastAsia="sv-SE"/>
            </w:rPr>
          </w:pPr>
          <w:hyperlink w:anchor="_Toc220943553" w:history="1">
            <w:r w:rsidR="0080325E" w:rsidRPr="001E5EF3">
              <w:rPr>
                <w:rStyle w:val="Hyperlnk"/>
                <w:noProof/>
              </w:rPr>
              <w:t>FH2. Tidgivningssystem</w:t>
            </w:r>
            <w:r w:rsidR="0080325E">
              <w:rPr>
                <w:noProof/>
                <w:webHidden/>
              </w:rPr>
              <w:tab/>
            </w:r>
            <w:r w:rsidR="0080325E">
              <w:rPr>
                <w:noProof/>
                <w:webHidden/>
              </w:rPr>
              <w:fldChar w:fldCharType="begin"/>
            </w:r>
            <w:r w:rsidR="0080325E">
              <w:rPr>
                <w:noProof/>
                <w:webHidden/>
              </w:rPr>
              <w:instrText xml:space="preserve"> PAGEREF _Toc220943553 \h </w:instrText>
            </w:r>
            <w:r w:rsidR="0080325E">
              <w:rPr>
                <w:noProof/>
                <w:webHidden/>
              </w:rPr>
            </w:r>
            <w:r w:rsidR="0080325E">
              <w:rPr>
                <w:noProof/>
                <w:webHidden/>
              </w:rPr>
              <w:fldChar w:fldCharType="separate"/>
            </w:r>
            <w:r w:rsidR="0080325E">
              <w:rPr>
                <w:noProof/>
                <w:webHidden/>
              </w:rPr>
              <w:t>418</w:t>
            </w:r>
            <w:r w:rsidR="0080325E">
              <w:rPr>
                <w:noProof/>
                <w:webHidden/>
              </w:rPr>
              <w:fldChar w:fldCharType="end"/>
            </w:r>
          </w:hyperlink>
        </w:p>
        <w:p w14:paraId="63305AFA" w14:textId="09BE50A9" w:rsidR="0080325E" w:rsidRDefault="00166F40">
          <w:pPr>
            <w:pStyle w:val="Innehll3"/>
            <w:tabs>
              <w:tab w:val="right" w:leader="dot" w:pos="7586"/>
            </w:tabs>
            <w:rPr>
              <w:rFonts w:eastAsiaTheme="minorEastAsia"/>
              <w:noProof/>
              <w:lang w:eastAsia="sv-SE"/>
            </w:rPr>
          </w:pPr>
          <w:hyperlink w:anchor="_Toc220943554" w:history="1">
            <w:r w:rsidR="0080325E" w:rsidRPr="001E5EF3">
              <w:rPr>
                <w:rStyle w:val="Hyperlnk"/>
                <w:noProof/>
              </w:rPr>
              <w:t>FH3. Dynamisk skyltning</w:t>
            </w:r>
            <w:r w:rsidR="0080325E">
              <w:rPr>
                <w:noProof/>
                <w:webHidden/>
              </w:rPr>
              <w:tab/>
            </w:r>
            <w:r w:rsidR="0080325E">
              <w:rPr>
                <w:noProof/>
                <w:webHidden/>
              </w:rPr>
              <w:fldChar w:fldCharType="begin"/>
            </w:r>
            <w:r w:rsidR="0080325E">
              <w:rPr>
                <w:noProof/>
                <w:webHidden/>
              </w:rPr>
              <w:instrText xml:space="preserve"> PAGEREF _Toc220943554 \h </w:instrText>
            </w:r>
            <w:r w:rsidR="0080325E">
              <w:rPr>
                <w:noProof/>
                <w:webHidden/>
              </w:rPr>
            </w:r>
            <w:r w:rsidR="0080325E">
              <w:rPr>
                <w:noProof/>
                <w:webHidden/>
              </w:rPr>
              <w:fldChar w:fldCharType="separate"/>
            </w:r>
            <w:r w:rsidR="0080325E">
              <w:rPr>
                <w:noProof/>
                <w:webHidden/>
              </w:rPr>
              <w:t>418</w:t>
            </w:r>
            <w:r w:rsidR="0080325E">
              <w:rPr>
                <w:noProof/>
                <w:webHidden/>
              </w:rPr>
              <w:fldChar w:fldCharType="end"/>
            </w:r>
          </w:hyperlink>
        </w:p>
        <w:p w14:paraId="511F1012" w14:textId="7A45D82E" w:rsidR="0080325E" w:rsidRDefault="00166F40">
          <w:pPr>
            <w:pStyle w:val="Innehll3"/>
            <w:tabs>
              <w:tab w:val="right" w:leader="dot" w:pos="7586"/>
            </w:tabs>
            <w:rPr>
              <w:rFonts w:eastAsiaTheme="minorEastAsia"/>
              <w:noProof/>
              <w:lang w:eastAsia="sv-SE"/>
            </w:rPr>
          </w:pPr>
          <w:hyperlink w:anchor="_Toc220943555" w:history="1">
            <w:r w:rsidR="0080325E" w:rsidRPr="001E5EF3">
              <w:rPr>
                <w:rStyle w:val="Hyperlnk"/>
                <w:noProof/>
              </w:rPr>
              <w:t>FH4. Prator</w:t>
            </w:r>
            <w:r w:rsidR="0080325E">
              <w:rPr>
                <w:noProof/>
                <w:webHidden/>
              </w:rPr>
              <w:tab/>
            </w:r>
            <w:r w:rsidR="0080325E">
              <w:rPr>
                <w:noProof/>
                <w:webHidden/>
              </w:rPr>
              <w:fldChar w:fldCharType="begin"/>
            </w:r>
            <w:r w:rsidR="0080325E">
              <w:rPr>
                <w:noProof/>
                <w:webHidden/>
              </w:rPr>
              <w:instrText xml:space="preserve"> PAGEREF _Toc220943555 \h </w:instrText>
            </w:r>
            <w:r w:rsidR="0080325E">
              <w:rPr>
                <w:noProof/>
                <w:webHidden/>
              </w:rPr>
            </w:r>
            <w:r w:rsidR="0080325E">
              <w:rPr>
                <w:noProof/>
                <w:webHidden/>
              </w:rPr>
              <w:fldChar w:fldCharType="separate"/>
            </w:r>
            <w:r w:rsidR="0080325E">
              <w:rPr>
                <w:noProof/>
                <w:webHidden/>
              </w:rPr>
              <w:t>419</w:t>
            </w:r>
            <w:r w:rsidR="0080325E">
              <w:rPr>
                <w:noProof/>
                <w:webHidden/>
              </w:rPr>
              <w:fldChar w:fldCharType="end"/>
            </w:r>
          </w:hyperlink>
        </w:p>
        <w:p w14:paraId="2FB867EB" w14:textId="092D9EF5" w:rsidR="0080325E" w:rsidRDefault="00166F40">
          <w:pPr>
            <w:pStyle w:val="Innehll2"/>
            <w:tabs>
              <w:tab w:val="right" w:leader="dot" w:pos="7586"/>
            </w:tabs>
            <w:rPr>
              <w:rFonts w:eastAsiaTheme="minorEastAsia"/>
              <w:noProof/>
              <w:lang w:eastAsia="sv-SE"/>
            </w:rPr>
          </w:pPr>
          <w:hyperlink w:anchor="_Toc220943556" w:history="1">
            <w:r w:rsidR="0080325E" w:rsidRPr="001E5EF3">
              <w:rPr>
                <w:rStyle w:val="Hyperlnk"/>
                <w:noProof/>
              </w:rPr>
              <w:t>FJ. Kabelkanalisationssystem</w:t>
            </w:r>
            <w:r w:rsidR="0080325E">
              <w:rPr>
                <w:noProof/>
                <w:webHidden/>
              </w:rPr>
              <w:tab/>
            </w:r>
            <w:r w:rsidR="0080325E">
              <w:rPr>
                <w:noProof/>
                <w:webHidden/>
              </w:rPr>
              <w:fldChar w:fldCharType="begin"/>
            </w:r>
            <w:r w:rsidR="0080325E">
              <w:rPr>
                <w:noProof/>
                <w:webHidden/>
              </w:rPr>
              <w:instrText xml:space="preserve"> PAGEREF _Toc220943556 \h </w:instrText>
            </w:r>
            <w:r w:rsidR="0080325E">
              <w:rPr>
                <w:noProof/>
                <w:webHidden/>
              </w:rPr>
            </w:r>
            <w:r w:rsidR="0080325E">
              <w:rPr>
                <w:noProof/>
                <w:webHidden/>
              </w:rPr>
              <w:fldChar w:fldCharType="separate"/>
            </w:r>
            <w:r w:rsidR="0080325E">
              <w:rPr>
                <w:noProof/>
                <w:webHidden/>
              </w:rPr>
              <w:t>420</w:t>
            </w:r>
            <w:r w:rsidR="0080325E">
              <w:rPr>
                <w:noProof/>
                <w:webHidden/>
              </w:rPr>
              <w:fldChar w:fldCharType="end"/>
            </w:r>
          </w:hyperlink>
        </w:p>
        <w:p w14:paraId="507772FE" w14:textId="54FB40ED" w:rsidR="0080325E" w:rsidRDefault="00166F40">
          <w:pPr>
            <w:pStyle w:val="Innehll3"/>
            <w:tabs>
              <w:tab w:val="right" w:leader="dot" w:pos="7586"/>
            </w:tabs>
            <w:rPr>
              <w:rFonts w:eastAsiaTheme="minorEastAsia"/>
              <w:noProof/>
              <w:lang w:eastAsia="sv-SE"/>
            </w:rPr>
          </w:pPr>
          <w:hyperlink w:anchor="_Toc220943557" w:history="1">
            <w:r w:rsidR="0080325E" w:rsidRPr="001E5EF3">
              <w:rPr>
                <w:rStyle w:val="Hyperlnk"/>
                <w:noProof/>
              </w:rPr>
              <w:t>FJ1. Huvudkanalisation</w:t>
            </w:r>
            <w:r w:rsidR="0080325E">
              <w:rPr>
                <w:noProof/>
                <w:webHidden/>
              </w:rPr>
              <w:tab/>
            </w:r>
            <w:r w:rsidR="0080325E">
              <w:rPr>
                <w:noProof/>
                <w:webHidden/>
              </w:rPr>
              <w:fldChar w:fldCharType="begin"/>
            </w:r>
            <w:r w:rsidR="0080325E">
              <w:rPr>
                <w:noProof/>
                <w:webHidden/>
              </w:rPr>
              <w:instrText xml:space="preserve"> PAGEREF _Toc220943557 \h </w:instrText>
            </w:r>
            <w:r w:rsidR="0080325E">
              <w:rPr>
                <w:noProof/>
                <w:webHidden/>
              </w:rPr>
            </w:r>
            <w:r w:rsidR="0080325E">
              <w:rPr>
                <w:noProof/>
                <w:webHidden/>
              </w:rPr>
              <w:fldChar w:fldCharType="separate"/>
            </w:r>
            <w:r w:rsidR="0080325E">
              <w:rPr>
                <w:noProof/>
                <w:webHidden/>
              </w:rPr>
              <w:t>421</w:t>
            </w:r>
            <w:r w:rsidR="0080325E">
              <w:rPr>
                <w:noProof/>
                <w:webHidden/>
              </w:rPr>
              <w:fldChar w:fldCharType="end"/>
            </w:r>
          </w:hyperlink>
        </w:p>
        <w:p w14:paraId="11836533" w14:textId="3DAC7762" w:rsidR="0080325E" w:rsidRDefault="00166F40">
          <w:pPr>
            <w:pStyle w:val="Innehll3"/>
            <w:tabs>
              <w:tab w:val="right" w:leader="dot" w:pos="7586"/>
            </w:tabs>
            <w:rPr>
              <w:rFonts w:eastAsiaTheme="minorEastAsia"/>
              <w:noProof/>
              <w:lang w:eastAsia="sv-SE"/>
            </w:rPr>
          </w:pPr>
          <w:hyperlink w:anchor="_Toc220943558" w:history="1">
            <w:r w:rsidR="0080325E" w:rsidRPr="001E5EF3">
              <w:rPr>
                <w:rStyle w:val="Hyperlnk"/>
                <w:noProof/>
              </w:rPr>
              <w:t>FJ2. Objektskanalisation</w:t>
            </w:r>
            <w:r w:rsidR="0080325E">
              <w:rPr>
                <w:noProof/>
                <w:webHidden/>
              </w:rPr>
              <w:tab/>
            </w:r>
            <w:r w:rsidR="0080325E">
              <w:rPr>
                <w:noProof/>
                <w:webHidden/>
              </w:rPr>
              <w:fldChar w:fldCharType="begin"/>
            </w:r>
            <w:r w:rsidR="0080325E">
              <w:rPr>
                <w:noProof/>
                <w:webHidden/>
              </w:rPr>
              <w:instrText xml:space="preserve"> PAGEREF _Toc220943558 \h </w:instrText>
            </w:r>
            <w:r w:rsidR="0080325E">
              <w:rPr>
                <w:noProof/>
                <w:webHidden/>
              </w:rPr>
            </w:r>
            <w:r w:rsidR="0080325E">
              <w:rPr>
                <w:noProof/>
                <w:webHidden/>
              </w:rPr>
              <w:fldChar w:fldCharType="separate"/>
            </w:r>
            <w:r w:rsidR="0080325E">
              <w:rPr>
                <w:noProof/>
                <w:webHidden/>
              </w:rPr>
              <w:t>422</w:t>
            </w:r>
            <w:r w:rsidR="0080325E">
              <w:rPr>
                <w:noProof/>
                <w:webHidden/>
              </w:rPr>
              <w:fldChar w:fldCharType="end"/>
            </w:r>
          </w:hyperlink>
        </w:p>
        <w:p w14:paraId="78CE10B8" w14:textId="59552DAF" w:rsidR="0080325E" w:rsidRDefault="00166F40">
          <w:pPr>
            <w:pStyle w:val="Innehll3"/>
            <w:tabs>
              <w:tab w:val="right" w:leader="dot" w:pos="7586"/>
            </w:tabs>
            <w:rPr>
              <w:rFonts w:eastAsiaTheme="minorEastAsia"/>
              <w:noProof/>
              <w:lang w:eastAsia="sv-SE"/>
            </w:rPr>
          </w:pPr>
          <w:hyperlink w:anchor="_Toc220943559" w:history="1">
            <w:r w:rsidR="0080325E" w:rsidRPr="001E5EF3">
              <w:rPr>
                <w:rStyle w:val="Hyperlnk"/>
                <w:noProof/>
              </w:rPr>
              <w:t>FJ3. Övrigt kanalisationssystem</w:t>
            </w:r>
            <w:r w:rsidR="0080325E">
              <w:rPr>
                <w:noProof/>
                <w:webHidden/>
              </w:rPr>
              <w:tab/>
            </w:r>
            <w:r w:rsidR="0080325E">
              <w:rPr>
                <w:noProof/>
                <w:webHidden/>
              </w:rPr>
              <w:fldChar w:fldCharType="begin"/>
            </w:r>
            <w:r w:rsidR="0080325E">
              <w:rPr>
                <w:noProof/>
                <w:webHidden/>
              </w:rPr>
              <w:instrText xml:space="preserve"> PAGEREF _Toc220943559 \h </w:instrText>
            </w:r>
            <w:r w:rsidR="0080325E">
              <w:rPr>
                <w:noProof/>
                <w:webHidden/>
              </w:rPr>
            </w:r>
            <w:r w:rsidR="0080325E">
              <w:rPr>
                <w:noProof/>
                <w:webHidden/>
              </w:rPr>
              <w:fldChar w:fldCharType="separate"/>
            </w:r>
            <w:r w:rsidR="0080325E">
              <w:rPr>
                <w:noProof/>
                <w:webHidden/>
              </w:rPr>
              <w:t>423</w:t>
            </w:r>
            <w:r w:rsidR="0080325E">
              <w:rPr>
                <w:noProof/>
                <w:webHidden/>
              </w:rPr>
              <w:fldChar w:fldCharType="end"/>
            </w:r>
          </w:hyperlink>
        </w:p>
        <w:p w14:paraId="14644FB8" w14:textId="6CC0ABFC" w:rsidR="0080325E" w:rsidRDefault="00166F40">
          <w:pPr>
            <w:pStyle w:val="Innehll2"/>
            <w:tabs>
              <w:tab w:val="right" w:leader="dot" w:pos="7586"/>
            </w:tabs>
            <w:rPr>
              <w:rFonts w:eastAsiaTheme="minorEastAsia"/>
              <w:noProof/>
              <w:lang w:eastAsia="sv-SE"/>
            </w:rPr>
          </w:pPr>
          <w:hyperlink w:anchor="_Toc220943560" w:history="1">
            <w:r w:rsidR="0080325E" w:rsidRPr="001E5EF3">
              <w:rPr>
                <w:rStyle w:val="Hyperlnk"/>
                <w:noProof/>
              </w:rPr>
              <w:t>FK. Teknikbyggnad, kur, skåp o.d.</w:t>
            </w:r>
            <w:r w:rsidR="0080325E">
              <w:rPr>
                <w:noProof/>
                <w:webHidden/>
              </w:rPr>
              <w:tab/>
            </w:r>
            <w:r w:rsidR="0080325E">
              <w:rPr>
                <w:noProof/>
                <w:webHidden/>
              </w:rPr>
              <w:fldChar w:fldCharType="begin"/>
            </w:r>
            <w:r w:rsidR="0080325E">
              <w:rPr>
                <w:noProof/>
                <w:webHidden/>
              </w:rPr>
              <w:instrText xml:space="preserve"> PAGEREF _Toc220943560 \h </w:instrText>
            </w:r>
            <w:r w:rsidR="0080325E">
              <w:rPr>
                <w:noProof/>
                <w:webHidden/>
              </w:rPr>
            </w:r>
            <w:r w:rsidR="0080325E">
              <w:rPr>
                <w:noProof/>
                <w:webHidden/>
              </w:rPr>
              <w:fldChar w:fldCharType="separate"/>
            </w:r>
            <w:r w:rsidR="0080325E">
              <w:rPr>
                <w:noProof/>
                <w:webHidden/>
              </w:rPr>
              <w:t>424</w:t>
            </w:r>
            <w:r w:rsidR="0080325E">
              <w:rPr>
                <w:noProof/>
                <w:webHidden/>
              </w:rPr>
              <w:fldChar w:fldCharType="end"/>
            </w:r>
          </w:hyperlink>
        </w:p>
        <w:p w14:paraId="6752F678" w14:textId="535B8E52" w:rsidR="0080325E" w:rsidRDefault="00166F40">
          <w:pPr>
            <w:pStyle w:val="Innehll2"/>
            <w:tabs>
              <w:tab w:val="right" w:leader="dot" w:pos="7586"/>
            </w:tabs>
            <w:rPr>
              <w:rFonts w:eastAsiaTheme="minorEastAsia"/>
              <w:noProof/>
              <w:lang w:eastAsia="sv-SE"/>
            </w:rPr>
          </w:pPr>
          <w:hyperlink w:anchor="_Toc220943561" w:history="1">
            <w:r w:rsidR="0080325E" w:rsidRPr="001E5EF3">
              <w:rPr>
                <w:rStyle w:val="Hyperlnk"/>
                <w:noProof/>
              </w:rPr>
              <w:t>FL. Plattform, trappa o.d.</w:t>
            </w:r>
            <w:r w:rsidR="0080325E">
              <w:rPr>
                <w:noProof/>
                <w:webHidden/>
              </w:rPr>
              <w:tab/>
            </w:r>
            <w:r w:rsidR="0080325E">
              <w:rPr>
                <w:noProof/>
                <w:webHidden/>
              </w:rPr>
              <w:fldChar w:fldCharType="begin"/>
            </w:r>
            <w:r w:rsidR="0080325E">
              <w:rPr>
                <w:noProof/>
                <w:webHidden/>
              </w:rPr>
              <w:instrText xml:space="preserve"> PAGEREF _Toc220943561 \h </w:instrText>
            </w:r>
            <w:r w:rsidR="0080325E">
              <w:rPr>
                <w:noProof/>
                <w:webHidden/>
              </w:rPr>
            </w:r>
            <w:r w:rsidR="0080325E">
              <w:rPr>
                <w:noProof/>
                <w:webHidden/>
              </w:rPr>
              <w:fldChar w:fldCharType="separate"/>
            </w:r>
            <w:r w:rsidR="0080325E">
              <w:rPr>
                <w:noProof/>
                <w:webHidden/>
              </w:rPr>
              <w:t>426</w:t>
            </w:r>
            <w:r w:rsidR="0080325E">
              <w:rPr>
                <w:noProof/>
                <w:webHidden/>
              </w:rPr>
              <w:fldChar w:fldCharType="end"/>
            </w:r>
          </w:hyperlink>
        </w:p>
        <w:p w14:paraId="74C6555F" w14:textId="64D991A4" w:rsidR="0080325E" w:rsidRDefault="00166F40">
          <w:pPr>
            <w:pStyle w:val="Innehll2"/>
            <w:tabs>
              <w:tab w:val="right" w:leader="dot" w:pos="7586"/>
            </w:tabs>
            <w:rPr>
              <w:rFonts w:eastAsiaTheme="minorEastAsia"/>
              <w:noProof/>
              <w:lang w:eastAsia="sv-SE"/>
            </w:rPr>
          </w:pPr>
          <w:hyperlink w:anchor="_Toc220943562" w:history="1">
            <w:r w:rsidR="0080325E" w:rsidRPr="001E5EF3">
              <w:rPr>
                <w:rStyle w:val="Hyperlnk"/>
                <w:noProof/>
              </w:rPr>
              <w:t>FM. Passage för fauna e.d.</w:t>
            </w:r>
            <w:r w:rsidR="0080325E">
              <w:rPr>
                <w:noProof/>
                <w:webHidden/>
              </w:rPr>
              <w:tab/>
            </w:r>
            <w:r w:rsidR="0080325E">
              <w:rPr>
                <w:noProof/>
                <w:webHidden/>
              </w:rPr>
              <w:fldChar w:fldCharType="begin"/>
            </w:r>
            <w:r w:rsidR="0080325E">
              <w:rPr>
                <w:noProof/>
                <w:webHidden/>
              </w:rPr>
              <w:instrText xml:space="preserve"> PAGEREF _Toc220943562 \h </w:instrText>
            </w:r>
            <w:r w:rsidR="0080325E">
              <w:rPr>
                <w:noProof/>
                <w:webHidden/>
              </w:rPr>
            </w:r>
            <w:r w:rsidR="0080325E">
              <w:rPr>
                <w:noProof/>
                <w:webHidden/>
              </w:rPr>
              <w:fldChar w:fldCharType="separate"/>
            </w:r>
            <w:r w:rsidR="0080325E">
              <w:rPr>
                <w:noProof/>
                <w:webHidden/>
              </w:rPr>
              <w:t>427</w:t>
            </w:r>
            <w:r w:rsidR="0080325E">
              <w:rPr>
                <w:noProof/>
                <w:webHidden/>
              </w:rPr>
              <w:fldChar w:fldCharType="end"/>
            </w:r>
          </w:hyperlink>
        </w:p>
        <w:p w14:paraId="77C62069" w14:textId="6FA3D61A" w:rsidR="0080325E" w:rsidRDefault="00166F40">
          <w:pPr>
            <w:pStyle w:val="Innehll1"/>
            <w:rPr>
              <w:rFonts w:eastAsiaTheme="minorEastAsia"/>
              <w:noProof/>
              <w:lang w:eastAsia="sv-SE"/>
            </w:rPr>
          </w:pPr>
          <w:hyperlink w:anchor="_Toc220943563" w:history="1">
            <w:r w:rsidR="0080325E" w:rsidRPr="001E5EF3">
              <w:rPr>
                <w:rStyle w:val="Hyperlnk"/>
                <w:noProof/>
              </w:rPr>
              <w:t>G. BROKONSTRUKTION</w:t>
            </w:r>
            <w:r w:rsidR="0080325E">
              <w:rPr>
                <w:noProof/>
                <w:webHidden/>
              </w:rPr>
              <w:tab/>
            </w:r>
            <w:r w:rsidR="0080325E">
              <w:rPr>
                <w:noProof/>
                <w:webHidden/>
              </w:rPr>
              <w:fldChar w:fldCharType="begin"/>
            </w:r>
            <w:r w:rsidR="0080325E">
              <w:rPr>
                <w:noProof/>
                <w:webHidden/>
              </w:rPr>
              <w:instrText xml:space="preserve"> PAGEREF _Toc220943563 \h </w:instrText>
            </w:r>
            <w:r w:rsidR="0080325E">
              <w:rPr>
                <w:noProof/>
                <w:webHidden/>
              </w:rPr>
            </w:r>
            <w:r w:rsidR="0080325E">
              <w:rPr>
                <w:noProof/>
                <w:webHidden/>
              </w:rPr>
              <w:fldChar w:fldCharType="separate"/>
            </w:r>
            <w:r w:rsidR="0080325E">
              <w:rPr>
                <w:noProof/>
                <w:webHidden/>
              </w:rPr>
              <w:t>429</w:t>
            </w:r>
            <w:r w:rsidR="0080325E">
              <w:rPr>
                <w:noProof/>
                <w:webHidden/>
              </w:rPr>
              <w:fldChar w:fldCharType="end"/>
            </w:r>
          </w:hyperlink>
        </w:p>
        <w:p w14:paraId="06D64293" w14:textId="6B9982CF" w:rsidR="0080325E" w:rsidRDefault="00166F40">
          <w:pPr>
            <w:pStyle w:val="Innehll2"/>
            <w:tabs>
              <w:tab w:val="right" w:leader="dot" w:pos="7586"/>
            </w:tabs>
            <w:rPr>
              <w:rFonts w:eastAsiaTheme="minorEastAsia"/>
              <w:noProof/>
              <w:lang w:eastAsia="sv-SE"/>
            </w:rPr>
          </w:pPr>
          <w:hyperlink w:anchor="_Toc220943564" w:history="1">
            <w:r w:rsidR="0080325E" w:rsidRPr="001E5EF3">
              <w:rPr>
                <w:rStyle w:val="Hyperlnk"/>
                <w:noProof/>
              </w:rPr>
              <w:t>G. Brokonstruktion/ Vägbro// Bro xxx</w:t>
            </w:r>
            <w:r w:rsidR="0080325E">
              <w:rPr>
                <w:noProof/>
                <w:webHidden/>
              </w:rPr>
              <w:tab/>
            </w:r>
            <w:r w:rsidR="0080325E">
              <w:rPr>
                <w:noProof/>
                <w:webHidden/>
              </w:rPr>
              <w:fldChar w:fldCharType="begin"/>
            </w:r>
            <w:r w:rsidR="0080325E">
              <w:rPr>
                <w:noProof/>
                <w:webHidden/>
              </w:rPr>
              <w:instrText xml:space="preserve"> PAGEREF _Toc220943564 \h </w:instrText>
            </w:r>
            <w:r w:rsidR="0080325E">
              <w:rPr>
                <w:noProof/>
                <w:webHidden/>
              </w:rPr>
            </w:r>
            <w:r w:rsidR="0080325E">
              <w:rPr>
                <w:noProof/>
                <w:webHidden/>
              </w:rPr>
              <w:fldChar w:fldCharType="separate"/>
            </w:r>
            <w:r w:rsidR="0080325E">
              <w:rPr>
                <w:noProof/>
                <w:webHidden/>
              </w:rPr>
              <w:t>431</w:t>
            </w:r>
            <w:r w:rsidR="0080325E">
              <w:rPr>
                <w:noProof/>
                <w:webHidden/>
              </w:rPr>
              <w:fldChar w:fldCharType="end"/>
            </w:r>
          </w:hyperlink>
        </w:p>
        <w:p w14:paraId="64C4C091" w14:textId="25EC0D55" w:rsidR="0080325E" w:rsidRDefault="00166F40">
          <w:pPr>
            <w:pStyle w:val="Innehll2"/>
            <w:tabs>
              <w:tab w:val="right" w:leader="dot" w:pos="7586"/>
            </w:tabs>
            <w:rPr>
              <w:rFonts w:eastAsiaTheme="minorEastAsia"/>
              <w:noProof/>
              <w:lang w:eastAsia="sv-SE"/>
            </w:rPr>
          </w:pPr>
          <w:hyperlink w:anchor="_Toc220943565" w:history="1">
            <w:r w:rsidR="0080325E" w:rsidRPr="001E5EF3">
              <w:rPr>
                <w:rStyle w:val="Hyperlnk"/>
                <w:noProof/>
              </w:rPr>
              <w:t>G. Brokonstruktion/ Järnvägsbro// Bro xxx</w:t>
            </w:r>
            <w:r w:rsidR="0080325E">
              <w:rPr>
                <w:noProof/>
                <w:webHidden/>
              </w:rPr>
              <w:tab/>
            </w:r>
            <w:r w:rsidR="0080325E">
              <w:rPr>
                <w:noProof/>
                <w:webHidden/>
              </w:rPr>
              <w:fldChar w:fldCharType="begin"/>
            </w:r>
            <w:r w:rsidR="0080325E">
              <w:rPr>
                <w:noProof/>
                <w:webHidden/>
              </w:rPr>
              <w:instrText xml:space="preserve"> PAGEREF _Toc220943565 \h </w:instrText>
            </w:r>
            <w:r w:rsidR="0080325E">
              <w:rPr>
                <w:noProof/>
                <w:webHidden/>
              </w:rPr>
            </w:r>
            <w:r w:rsidR="0080325E">
              <w:rPr>
                <w:noProof/>
                <w:webHidden/>
              </w:rPr>
              <w:fldChar w:fldCharType="separate"/>
            </w:r>
            <w:r w:rsidR="0080325E">
              <w:rPr>
                <w:noProof/>
                <w:webHidden/>
              </w:rPr>
              <w:t>431</w:t>
            </w:r>
            <w:r w:rsidR="0080325E">
              <w:rPr>
                <w:noProof/>
                <w:webHidden/>
              </w:rPr>
              <w:fldChar w:fldCharType="end"/>
            </w:r>
          </w:hyperlink>
        </w:p>
        <w:p w14:paraId="6B1C593C" w14:textId="3DF8F63E" w:rsidR="0080325E" w:rsidRDefault="00166F40">
          <w:pPr>
            <w:pStyle w:val="Innehll2"/>
            <w:tabs>
              <w:tab w:val="right" w:leader="dot" w:pos="7586"/>
            </w:tabs>
            <w:rPr>
              <w:rFonts w:eastAsiaTheme="minorEastAsia"/>
              <w:noProof/>
              <w:lang w:eastAsia="sv-SE"/>
            </w:rPr>
          </w:pPr>
          <w:hyperlink w:anchor="_Toc220943566" w:history="1">
            <w:r w:rsidR="0080325E" w:rsidRPr="001E5EF3">
              <w:rPr>
                <w:rStyle w:val="Hyperlnk"/>
                <w:noProof/>
              </w:rPr>
              <w:t>G. Brokonstruktion/ Gång- och cykelbro// Bro xxx</w:t>
            </w:r>
            <w:r w:rsidR="0080325E">
              <w:rPr>
                <w:noProof/>
                <w:webHidden/>
              </w:rPr>
              <w:tab/>
            </w:r>
            <w:r w:rsidR="0080325E">
              <w:rPr>
                <w:noProof/>
                <w:webHidden/>
              </w:rPr>
              <w:fldChar w:fldCharType="begin"/>
            </w:r>
            <w:r w:rsidR="0080325E">
              <w:rPr>
                <w:noProof/>
                <w:webHidden/>
              </w:rPr>
              <w:instrText xml:space="preserve"> PAGEREF _Toc220943566 \h </w:instrText>
            </w:r>
            <w:r w:rsidR="0080325E">
              <w:rPr>
                <w:noProof/>
                <w:webHidden/>
              </w:rPr>
            </w:r>
            <w:r w:rsidR="0080325E">
              <w:rPr>
                <w:noProof/>
                <w:webHidden/>
              </w:rPr>
              <w:fldChar w:fldCharType="separate"/>
            </w:r>
            <w:r w:rsidR="0080325E">
              <w:rPr>
                <w:noProof/>
                <w:webHidden/>
              </w:rPr>
              <w:t>431</w:t>
            </w:r>
            <w:r w:rsidR="0080325E">
              <w:rPr>
                <w:noProof/>
                <w:webHidden/>
              </w:rPr>
              <w:fldChar w:fldCharType="end"/>
            </w:r>
          </w:hyperlink>
        </w:p>
        <w:p w14:paraId="3998357A" w14:textId="17921414" w:rsidR="0080325E" w:rsidRDefault="00166F40">
          <w:pPr>
            <w:pStyle w:val="Innehll2"/>
            <w:tabs>
              <w:tab w:val="right" w:leader="dot" w:pos="7586"/>
            </w:tabs>
            <w:rPr>
              <w:rFonts w:eastAsiaTheme="minorEastAsia"/>
              <w:noProof/>
              <w:lang w:eastAsia="sv-SE"/>
            </w:rPr>
          </w:pPr>
          <w:hyperlink w:anchor="_Toc220943567" w:history="1">
            <w:r w:rsidR="0080325E" w:rsidRPr="001E5EF3">
              <w:rPr>
                <w:rStyle w:val="Hyperlnk"/>
                <w:noProof/>
              </w:rPr>
              <w:t>G. Brokonstruktion/ Faunabro// Bro xxx</w:t>
            </w:r>
            <w:r w:rsidR="0080325E">
              <w:rPr>
                <w:noProof/>
                <w:webHidden/>
              </w:rPr>
              <w:tab/>
            </w:r>
            <w:r w:rsidR="0080325E">
              <w:rPr>
                <w:noProof/>
                <w:webHidden/>
              </w:rPr>
              <w:fldChar w:fldCharType="begin"/>
            </w:r>
            <w:r w:rsidR="0080325E">
              <w:rPr>
                <w:noProof/>
                <w:webHidden/>
              </w:rPr>
              <w:instrText xml:space="preserve"> PAGEREF _Toc220943567 \h </w:instrText>
            </w:r>
            <w:r w:rsidR="0080325E">
              <w:rPr>
                <w:noProof/>
                <w:webHidden/>
              </w:rPr>
            </w:r>
            <w:r w:rsidR="0080325E">
              <w:rPr>
                <w:noProof/>
                <w:webHidden/>
              </w:rPr>
              <w:fldChar w:fldCharType="separate"/>
            </w:r>
            <w:r w:rsidR="0080325E">
              <w:rPr>
                <w:noProof/>
                <w:webHidden/>
              </w:rPr>
              <w:t>431</w:t>
            </w:r>
            <w:r w:rsidR="0080325E">
              <w:rPr>
                <w:noProof/>
                <w:webHidden/>
              </w:rPr>
              <w:fldChar w:fldCharType="end"/>
            </w:r>
          </w:hyperlink>
        </w:p>
        <w:p w14:paraId="1F486BB4" w14:textId="1757ED04" w:rsidR="0080325E" w:rsidRDefault="00166F40">
          <w:pPr>
            <w:pStyle w:val="Innehll2"/>
            <w:tabs>
              <w:tab w:val="right" w:leader="dot" w:pos="7586"/>
            </w:tabs>
            <w:rPr>
              <w:rFonts w:eastAsiaTheme="minorEastAsia"/>
              <w:noProof/>
              <w:lang w:eastAsia="sv-SE"/>
            </w:rPr>
          </w:pPr>
          <w:hyperlink w:anchor="_Toc220943568" w:history="1">
            <w:r w:rsidR="0080325E" w:rsidRPr="001E5EF3">
              <w:rPr>
                <w:rStyle w:val="Hyperlnk"/>
                <w:noProof/>
              </w:rPr>
              <w:t>GB. Överbyggnad</w:t>
            </w:r>
            <w:r w:rsidR="0080325E">
              <w:rPr>
                <w:noProof/>
                <w:webHidden/>
              </w:rPr>
              <w:tab/>
            </w:r>
            <w:r w:rsidR="0080325E">
              <w:rPr>
                <w:noProof/>
                <w:webHidden/>
              </w:rPr>
              <w:fldChar w:fldCharType="begin"/>
            </w:r>
            <w:r w:rsidR="0080325E">
              <w:rPr>
                <w:noProof/>
                <w:webHidden/>
              </w:rPr>
              <w:instrText xml:space="preserve"> PAGEREF _Toc220943568 \h </w:instrText>
            </w:r>
            <w:r w:rsidR="0080325E">
              <w:rPr>
                <w:noProof/>
                <w:webHidden/>
              </w:rPr>
            </w:r>
            <w:r w:rsidR="0080325E">
              <w:rPr>
                <w:noProof/>
                <w:webHidden/>
              </w:rPr>
              <w:fldChar w:fldCharType="separate"/>
            </w:r>
            <w:r w:rsidR="0080325E">
              <w:rPr>
                <w:noProof/>
                <w:webHidden/>
              </w:rPr>
              <w:t>432</w:t>
            </w:r>
            <w:r w:rsidR="0080325E">
              <w:rPr>
                <w:noProof/>
                <w:webHidden/>
              </w:rPr>
              <w:fldChar w:fldCharType="end"/>
            </w:r>
          </w:hyperlink>
        </w:p>
        <w:p w14:paraId="38589ED3" w14:textId="67723512" w:rsidR="0080325E" w:rsidRDefault="00166F40">
          <w:pPr>
            <w:pStyle w:val="Innehll2"/>
            <w:tabs>
              <w:tab w:val="right" w:leader="dot" w:pos="7586"/>
            </w:tabs>
            <w:rPr>
              <w:rFonts w:eastAsiaTheme="minorEastAsia"/>
              <w:noProof/>
              <w:lang w:eastAsia="sv-SE"/>
            </w:rPr>
          </w:pPr>
          <w:hyperlink w:anchor="_Toc220943569" w:history="1">
            <w:r w:rsidR="0080325E" w:rsidRPr="001E5EF3">
              <w:rPr>
                <w:rStyle w:val="Hyperlnk"/>
                <w:noProof/>
              </w:rPr>
              <w:t>GC. Underbyggnad</w:t>
            </w:r>
            <w:r w:rsidR="0080325E">
              <w:rPr>
                <w:noProof/>
                <w:webHidden/>
              </w:rPr>
              <w:tab/>
            </w:r>
            <w:r w:rsidR="0080325E">
              <w:rPr>
                <w:noProof/>
                <w:webHidden/>
              </w:rPr>
              <w:fldChar w:fldCharType="begin"/>
            </w:r>
            <w:r w:rsidR="0080325E">
              <w:rPr>
                <w:noProof/>
                <w:webHidden/>
              </w:rPr>
              <w:instrText xml:space="preserve"> PAGEREF _Toc220943569 \h </w:instrText>
            </w:r>
            <w:r w:rsidR="0080325E">
              <w:rPr>
                <w:noProof/>
                <w:webHidden/>
              </w:rPr>
            </w:r>
            <w:r w:rsidR="0080325E">
              <w:rPr>
                <w:noProof/>
                <w:webHidden/>
              </w:rPr>
              <w:fldChar w:fldCharType="separate"/>
            </w:r>
            <w:r w:rsidR="0080325E">
              <w:rPr>
                <w:noProof/>
                <w:webHidden/>
              </w:rPr>
              <w:t>432</w:t>
            </w:r>
            <w:r w:rsidR="0080325E">
              <w:rPr>
                <w:noProof/>
                <w:webHidden/>
              </w:rPr>
              <w:fldChar w:fldCharType="end"/>
            </w:r>
          </w:hyperlink>
        </w:p>
        <w:p w14:paraId="3AD1D49A" w14:textId="27A43CB3" w:rsidR="0080325E" w:rsidRDefault="00166F40">
          <w:pPr>
            <w:pStyle w:val="Innehll2"/>
            <w:tabs>
              <w:tab w:val="right" w:leader="dot" w:pos="7586"/>
            </w:tabs>
            <w:rPr>
              <w:rFonts w:eastAsiaTheme="minorEastAsia"/>
              <w:noProof/>
              <w:lang w:eastAsia="sv-SE"/>
            </w:rPr>
          </w:pPr>
          <w:hyperlink w:anchor="_Toc220943570" w:history="1">
            <w:r w:rsidR="0080325E" w:rsidRPr="001E5EF3">
              <w:rPr>
                <w:rStyle w:val="Hyperlnk"/>
                <w:noProof/>
              </w:rPr>
              <w:t>GD. Rör</w:t>
            </w:r>
            <w:r w:rsidR="0080325E">
              <w:rPr>
                <w:noProof/>
                <w:webHidden/>
              </w:rPr>
              <w:tab/>
            </w:r>
            <w:r w:rsidR="0080325E">
              <w:rPr>
                <w:noProof/>
                <w:webHidden/>
              </w:rPr>
              <w:fldChar w:fldCharType="begin"/>
            </w:r>
            <w:r w:rsidR="0080325E">
              <w:rPr>
                <w:noProof/>
                <w:webHidden/>
              </w:rPr>
              <w:instrText xml:space="preserve"> PAGEREF _Toc220943570 \h </w:instrText>
            </w:r>
            <w:r w:rsidR="0080325E">
              <w:rPr>
                <w:noProof/>
                <w:webHidden/>
              </w:rPr>
            </w:r>
            <w:r w:rsidR="0080325E">
              <w:rPr>
                <w:noProof/>
                <w:webHidden/>
              </w:rPr>
              <w:fldChar w:fldCharType="separate"/>
            </w:r>
            <w:r w:rsidR="0080325E">
              <w:rPr>
                <w:noProof/>
                <w:webHidden/>
              </w:rPr>
              <w:t>432</w:t>
            </w:r>
            <w:r w:rsidR="0080325E">
              <w:rPr>
                <w:noProof/>
                <w:webHidden/>
              </w:rPr>
              <w:fldChar w:fldCharType="end"/>
            </w:r>
          </w:hyperlink>
        </w:p>
        <w:p w14:paraId="1ED5EA85" w14:textId="7ADC55BA" w:rsidR="0080325E" w:rsidRDefault="00166F40">
          <w:pPr>
            <w:pStyle w:val="Innehll2"/>
            <w:tabs>
              <w:tab w:val="right" w:leader="dot" w:pos="7586"/>
            </w:tabs>
            <w:rPr>
              <w:rFonts w:eastAsiaTheme="minorEastAsia"/>
              <w:noProof/>
              <w:lang w:eastAsia="sv-SE"/>
            </w:rPr>
          </w:pPr>
          <w:hyperlink w:anchor="_Toc220943571" w:history="1">
            <w:r w:rsidR="0080325E" w:rsidRPr="001E5EF3">
              <w:rPr>
                <w:rStyle w:val="Hyperlnk"/>
                <w:noProof/>
              </w:rPr>
              <w:t>GE. Integrerat landfäste</w:t>
            </w:r>
            <w:r w:rsidR="0080325E">
              <w:rPr>
                <w:noProof/>
                <w:webHidden/>
              </w:rPr>
              <w:tab/>
            </w:r>
            <w:r w:rsidR="0080325E">
              <w:rPr>
                <w:noProof/>
                <w:webHidden/>
              </w:rPr>
              <w:fldChar w:fldCharType="begin"/>
            </w:r>
            <w:r w:rsidR="0080325E">
              <w:rPr>
                <w:noProof/>
                <w:webHidden/>
              </w:rPr>
              <w:instrText xml:space="preserve"> PAGEREF _Toc220943571 \h </w:instrText>
            </w:r>
            <w:r w:rsidR="0080325E">
              <w:rPr>
                <w:noProof/>
                <w:webHidden/>
              </w:rPr>
            </w:r>
            <w:r w:rsidR="0080325E">
              <w:rPr>
                <w:noProof/>
                <w:webHidden/>
              </w:rPr>
              <w:fldChar w:fldCharType="separate"/>
            </w:r>
            <w:r w:rsidR="0080325E">
              <w:rPr>
                <w:noProof/>
                <w:webHidden/>
              </w:rPr>
              <w:t>432</w:t>
            </w:r>
            <w:r w:rsidR="0080325E">
              <w:rPr>
                <w:noProof/>
                <w:webHidden/>
              </w:rPr>
              <w:fldChar w:fldCharType="end"/>
            </w:r>
          </w:hyperlink>
        </w:p>
        <w:p w14:paraId="0F92AA3D" w14:textId="1BAC8AD7" w:rsidR="0080325E" w:rsidRDefault="00166F40">
          <w:pPr>
            <w:pStyle w:val="Innehll2"/>
            <w:tabs>
              <w:tab w:val="right" w:leader="dot" w:pos="7586"/>
            </w:tabs>
            <w:rPr>
              <w:rFonts w:eastAsiaTheme="minorEastAsia"/>
              <w:noProof/>
              <w:lang w:eastAsia="sv-SE"/>
            </w:rPr>
          </w:pPr>
          <w:hyperlink w:anchor="_Toc220943572" w:history="1">
            <w:r w:rsidR="0080325E" w:rsidRPr="001E5EF3">
              <w:rPr>
                <w:rStyle w:val="Hyperlnk"/>
                <w:noProof/>
              </w:rPr>
              <w:t>GF. Undergrund</w:t>
            </w:r>
            <w:r w:rsidR="0080325E">
              <w:rPr>
                <w:noProof/>
                <w:webHidden/>
              </w:rPr>
              <w:tab/>
            </w:r>
            <w:r w:rsidR="0080325E">
              <w:rPr>
                <w:noProof/>
                <w:webHidden/>
              </w:rPr>
              <w:fldChar w:fldCharType="begin"/>
            </w:r>
            <w:r w:rsidR="0080325E">
              <w:rPr>
                <w:noProof/>
                <w:webHidden/>
              </w:rPr>
              <w:instrText xml:space="preserve"> PAGEREF _Toc220943572 \h </w:instrText>
            </w:r>
            <w:r w:rsidR="0080325E">
              <w:rPr>
                <w:noProof/>
                <w:webHidden/>
              </w:rPr>
            </w:r>
            <w:r w:rsidR="0080325E">
              <w:rPr>
                <w:noProof/>
                <w:webHidden/>
              </w:rPr>
              <w:fldChar w:fldCharType="separate"/>
            </w:r>
            <w:r w:rsidR="0080325E">
              <w:rPr>
                <w:noProof/>
                <w:webHidden/>
              </w:rPr>
              <w:t>432</w:t>
            </w:r>
            <w:r w:rsidR="0080325E">
              <w:rPr>
                <w:noProof/>
                <w:webHidden/>
              </w:rPr>
              <w:fldChar w:fldCharType="end"/>
            </w:r>
          </w:hyperlink>
        </w:p>
        <w:p w14:paraId="0899A94D" w14:textId="06590397" w:rsidR="0080325E" w:rsidRDefault="00166F40">
          <w:pPr>
            <w:pStyle w:val="Innehll2"/>
            <w:tabs>
              <w:tab w:val="right" w:leader="dot" w:pos="7586"/>
            </w:tabs>
            <w:rPr>
              <w:rFonts w:eastAsiaTheme="minorEastAsia"/>
              <w:noProof/>
              <w:lang w:eastAsia="sv-SE"/>
            </w:rPr>
          </w:pPr>
          <w:hyperlink w:anchor="_Toc220943573" w:history="1">
            <w:r w:rsidR="0080325E" w:rsidRPr="001E5EF3">
              <w:rPr>
                <w:rStyle w:val="Hyperlnk"/>
                <w:noProof/>
              </w:rPr>
              <w:t>GG. Beläggning</w:t>
            </w:r>
            <w:r w:rsidR="0080325E">
              <w:rPr>
                <w:noProof/>
                <w:webHidden/>
              </w:rPr>
              <w:tab/>
            </w:r>
            <w:r w:rsidR="0080325E">
              <w:rPr>
                <w:noProof/>
                <w:webHidden/>
              </w:rPr>
              <w:fldChar w:fldCharType="begin"/>
            </w:r>
            <w:r w:rsidR="0080325E">
              <w:rPr>
                <w:noProof/>
                <w:webHidden/>
              </w:rPr>
              <w:instrText xml:space="preserve"> PAGEREF _Toc220943573 \h </w:instrText>
            </w:r>
            <w:r w:rsidR="0080325E">
              <w:rPr>
                <w:noProof/>
                <w:webHidden/>
              </w:rPr>
            </w:r>
            <w:r w:rsidR="0080325E">
              <w:rPr>
                <w:noProof/>
                <w:webHidden/>
              </w:rPr>
              <w:fldChar w:fldCharType="separate"/>
            </w:r>
            <w:r w:rsidR="0080325E">
              <w:rPr>
                <w:noProof/>
                <w:webHidden/>
              </w:rPr>
              <w:t>433</w:t>
            </w:r>
            <w:r w:rsidR="0080325E">
              <w:rPr>
                <w:noProof/>
                <w:webHidden/>
              </w:rPr>
              <w:fldChar w:fldCharType="end"/>
            </w:r>
          </w:hyperlink>
        </w:p>
        <w:p w14:paraId="0A0098DC" w14:textId="430DD851" w:rsidR="0080325E" w:rsidRDefault="00166F40">
          <w:pPr>
            <w:pStyle w:val="Innehll2"/>
            <w:tabs>
              <w:tab w:val="right" w:leader="dot" w:pos="7586"/>
            </w:tabs>
            <w:rPr>
              <w:rFonts w:eastAsiaTheme="minorEastAsia"/>
              <w:noProof/>
              <w:lang w:eastAsia="sv-SE"/>
            </w:rPr>
          </w:pPr>
          <w:hyperlink w:anchor="_Toc220943574" w:history="1">
            <w:r w:rsidR="0080325E" w:rsidRPr="001E5EF3">
              <w:rPr>
                <w:rStyle w:val="Hyperlnk"/>
                <w:noProof/>
              </w:rPr>
              <w:t>GH. Lager</w:t>
            </w:r>
            <w:r w:rsidR="0080325E">
              <w:rPr>
                <w:noProof/>
                <w:webHidden/>
              </w:rPr>
              <w:tab/>
            </w:r>
            <w:r w:rsidR="0080325E">
              <w:rPr>
                <w:noProof/>
                <w:webHidden/>
              </w:rPr>
              <w:fldChar w:fldCharType="begin"/>
            </w:r>
            <w:r w:rsidR="0080325E">
              <w:rPr>
                <w:noProof/>
                <w:webHidden/>
              </w:rPr>
              <w:instrText xml:space="preserve"> PAGEREF _Toc220943574 \h </w:instrText>
            </w:r>
            <w:r w:rsidR="0080325E">
              <w:rPr>
                <w:noProof/>
                <w:webHidden/>
              </w:rPr>
            </w:r>
            <w:r w:rsidR="0080325E">
              <w:rPr>
                <w:noProof/>
                <w:webHidden/>
              </w:rPr>
              <w:fldChar w:fldCharType="separate"/>
            </w:r>
            <w:r w:rsidR="0080325E">
              <w:rPr>
                <w:noProof/>
                <w:webHidden/>
              </w:rPr>
              <w:t>433</w:t>
            </w:r>
            <w:r w:rsidR="0080325E">
              <w:rPr>
                <w:noProof/>
                <w:webHidden/>
              </w:rPr>
              <w:fldChar w:fldCharType="end"/>
            </w:r>
          </w:hyperlink>
        </w:p>
        <w:p w14:paraId="53F4F801" w14:textId="641BD029" w:rsidR="0080325E" w:rsidRDefault="00166F40">
          <w:pPr>
            <w:pStyle w:val="Innehll2"/>
            <w:tabs>
              <w:tab w:val="right" w:leader="dot" w:pos="7586"/>
            </w:tabs>
            <w:rPr>
              <w:rFonts w:eastAsiaTheme="minorEastAsia"/>
              <w:noProof/>
              <w:lang w:eastAsia="sv-SE"/>
            </w:rPr>
          </w:pPr>
          <w:hyperlink w:anchor="_Toc220943575" w:history="1">
            <w:r w:rsidR="0080325E" w:rsidRPr="001E5EF3">
              <w:rPr>
                <w:rStyle w:val="Hyperlnk"/>
                <w:noProof/>
              </w:rPr>
              <w:t>GJ. Övergångskonstruktion</w:t>
            </w:r>
            <w:r w:rsidR="0080325E">
              <w:rPr>
                <w:noProof/>
                <w:webHidden/>
              </w:rPr>
              <w:tab/>
            </w:r>
            <w:r w:rsidR="0080325E">
              <w:rPr>
                <w:noProof/>
                <w:webHidden/>
              </w:rPr>
              <w:fldChar w:fldCharType="begin"/>
            </w:r>
            <w:r w:rsidR="0080325E">
              <w:rPr>
                <w:noProof/>
                <w:webHidden/>
              </w:rPr>
              <w:instrText xml:space="preserve"> PAGEREF _Toc220943575 \h </w:instrText>
            </w:r>
            <w:r w:rsidR="0080325E">
              <w:rPr>
                <w:noProof/>
                <w:webHidden/>
              </w:rPr>
            </w:r>
            <w:r w:rsidR="0080325E">
              <w:rPr>
                <w:noProof/>
                <w:webHidden/>
              </w:rPr>
              <w:fldChar w:fldCharType="separate"/>
            </w:r>
            <w:r w:rsidR="0080325E">
              <w:rPr>
                <w:noProof/>
                <w:webHidden/>
              </w:rPr>
              <w:t>433</w:t>
            </w:r>
            <w:r w:rsidR="0080325E">
              <w:rPr>
                <w:noProof/>
                <w:webHidden/>
              </w:rPr>
              <w:fldChar w:fldCharType="end"/>
            </w:r>
          </w:hyperlink>
        </w:p>
        <w:p w14:paraId="77DB0E29" w14:textId="0AA3FDC9" w:rsidR="0080325E" w:rsidRDefault="00166F40">
          <w:pPr>
            <w:pStyle w:val="Innehll2"/>
            <w:tabs>
              <w:tab w:val="right" w:leader="dot" w:pos="7586"/>
            </w:tabs>
            <w:rPr>
              <w:rFonts w:eastAsiaTheme="minorEastAsia"/>
              <w:noProof/>
              <w:lang w:eastAsia="sv-SE"/>
            </w:rPr>
          </w:pPr>
          <w:hyperlink w:anchor="_Toc220943576" w:history="1">
            <w:r w:rsidR="0080325E" w:rsidRPr="001E5EF3">
              <w:rPr>
                <w:rStyle w:val="Hyperlnk"/>
                <w:noProof/>
              </w:rPr>
              <w:t>GK. Avvattningssystem</w:t>
            </w:r>
            <w:r w:rsidR="0080325E">
              <w:rPr>
                <w:noProof/>
                <w:webHidden/>
              </w:rPr>
              <w:tab/>
            </w:r>
            <w:r w:rsidR="0080325E">
              <w:rPr>
                <w:noProof/>
                <w:webHidden/>
              </w:rPr>
              <w:fldChar w:fldCharType="begin"/>
            </w:r>
            <w:r w:rsidR="0080325E">
              <w:rPr>
                <w:noProof/>
                <w:webHidden/>
              </w:rPr>
              <w:instrText xml:space="preserve"> PAGEREF _Toc220943576 \h </w:instrText>
            </w:r>
            <w:r w:rsidR="0080325E">
              <w:rPr>
                <w:noProof/>
                <w:webHidden/>
              </w:rPr>
            </w:r>
            <w:r w:rsidR="0080325E">
              <w:rPr>
                <w:noProof/>
                <w:webHidden/>
              </w:rPr>
              <w:fldChar w:fldCharType="separate"/>
            </w:r>
            <w:r w:rsidR="0080325E">
              <w:rPr>
                <w:noProof/>
                <w:webHidden/>
              </w:rPr>
              <w:t>433</w:t>
            </w:r>
            <w:r w:rsidR="0080325E">
              <w:rPr>
                <w:noProof/>
                <w:webHidden/>
              </w:rPr>
              <w:fldChar w:fldCharType="end"/>
            </w:r>
          </w:hyperlink>
        </w:p>
        <w:p w14:paraId="29BB25E5" w14:textId="06003BA5" w:rsidR="0080325E" w:rsidRDefault="00166F40">
          <w:pPr>
            <w:pStyle w:val="Innehll2"/>
            <w:tabs>
              <w:tab w:val="right" w:leader="dot" w:pos="7586"/>
            </w:tabs>
            <w:rPr>
              <w:rFonts w:eastAsiaTheme="minorEastAsia"/>
              <w:noProof/>
              <w:lang w:eastAsia="sv-SE"/>
            </w:rPr>
          </w:pPr>
          <w:hyperlink w:anchor="_Toc220943577" w:history="1">
            <w:r w:rsidR="0080325E" w:rsidRPr="001E5EF3">
              <w:rPr>
                <w:rStyle w:val="Hyperlnk"/>
                <w:noProof/>
              </w:rPr>
              <w:t>GL. Komplettering</w:t>
            </w:r>
            <w:r w:rsidR="0080325E">
              <w:rPr>
                <w:noProof/>
                <w:webHidden/>
              </w:rPr>
              <w:tab/>
            </w:r>
            <w:r w:rsidR="0080325E">
              <w:rPr>
                <w:noProof/>
                <w:webHidden/>
              </w:rPr>
              <w:fldChar w:fldCharType="begin"/>
            </w:r>
            <w:r w:rsidR="0080325E">
              <w:rPr>
                <w:noProof/>
                <w:webHidden/>
              </w:rPr>
              <w:instrText xml:space="preserve"> PAGEREF _Toc220943577 \h </w:instrText>
            </w:r>
            <w:r w:rsidR="0080325E">
              <w:rPr>
                <w:noProof/>
                <w:webHidden/>
              </w:rPr>
            </w:r>
            <w:r w:rsidR="0080325E">
              <w:rPr>
                <w:noProof/>
                <w:webHidden/>
              </w:rPr>
              <w:fldChar w:fldCharType="separate"/>
            </w:r>
            <w:r w:rsidR="0080325E">
              <w:rPr>
                <w:noProof/>
                <w:webHidden/>
              </w:rPr>
              <w:t>434</w:t>
            </w:r>
            <w:r w:rsidR="0080325E">
              <w:rPr>
                <w:noProof/>
                <w:webHidden/>
              </w:rPr>
              <w:fldChar w:fldCharType="end"/>
            </w:r>
          </w:hyperlink>
        </w:p>
        <w:p w14:paraId="0BA9845B" w14:textId="6CA267C9" w:rsidR="0080325E" w:rsidRDefault="00166F40">
          <w:pPr>
            <w:pStyle w:val="Innehll2"/>
            <w:tabs>
              <w:tab w:val="right" w:leader="dot" w:pos="7586"/>
            </w:tabs>
            <w:rPr>
              <w:rFonts w:eastAsiaTheme="minorEastAsia"/>
              <w:noProof/>
              <w:lang w:eastAsia="sv-SE"/>
            </w:rPr>
          </w:pPr>
          <w:hyperlink w:anchor="_Toc220943578" w:history="1">
            <w:r w:rsidR="0080325E" w:rsidRPr="001E5EF3">
              <w:rPr>
                <w:rStyle w:val="Hyperlnk"/>
                <w:noProof/>
              </w:rPr>
              <w:t>GM. Motfyllning, slänt och kon</w:t>
            </w:r>
            <w:r w:rsidR="0080325E">
              <w:rPr>
                <w:noProof/>
                <w:webHidden/>
              </w:rPr>
              <w:tab/>
            </w:r>
            <w:r w:rsidR="0080325E">
              <w:rPr>
                <w:noProof/>
                <w:webHidden/>
              </w:rPr>
              <w:fldChar w:fldCharType="begin"/>
            </w:r>
            <w:r w:rsidR="0080325E">
              <w:rPr>
                <w:noProof/>
                <w:webHidden/>
              </w:rPr>
              <w:instrText xml:space="preserve"> PAGEREF _Toc220943578 \h </w:instrText>
            </w:r>
            <w:r w:rsidR="0080325E">
              <w:rPr>
                <w:noProof/>
                <w:webHidden/>
              </w:rPr>
            </w:r>
            <w:r w:rsidR="0080325E">
              <w:rPr>
                <w:noProof/>
                <w:webHidden/>
              </w:rPr>
              <w:fldChar w:fldCharType="separate"/>
            </w:r>
            <w:r w:rsidR="0080325E">
              <w:rPr>
                <w:noProof/>
                <w:webHidden/>
              </w:rPr>
              <w:t>434</w:t>
            </w:r>
            <w:r w:rsidR="0080325E">
              <w:rPr>
                <w:noProof/>
                <w:webHidden/>
              </w:rPr>
              <w:fldChar w:fldCharType="end"/>
            </w:r>
          </w:hyperlink>
        </w:p>
        <w:p w14:paraId="01475973" w14:textId="01550878" w:rsidR="0080325E" w:rsidRDefault="00166F40">
          <w:pPr>
            <w:pStyle w:val="Innehll3"/>
            <w:tabs>
              <w:tab w:val="right" w:leader="dot" w:pos="7586"/>
            </w:tabs>
            <w:rPr>
              <w:rFonts w:eastAsiaTheme="minorEastAsia"/>
              <w:noProof/>
              <w:lang w:eastAsia="sv-SE"/>
            </w:rPr>
          </w:pPr>
          <w:hyperlink w:anchor="_Toc220943579" w:history="1">
            <w:r w:rsidR="0080325E" w:rsidRPr="001E5EF3">
              <w:rPr>
                <w:rStyle w:val="Hyperlnk"/>
                <w:noProof/>
              </w:rPr>
              <w:t>GM1. Motfyllning</w:t>
            </w:r>
            <w:r w:rsidR="0080325E">
              <w:rPr>
                <w:noProof/>
                <w:webHidden/>
              </w:rPr>
              <w:tab/>
            </w:r>
            <w:r w:rsidR="0080325E">
              <w:rPr>
                <w:noProof/>
                <w:webHidden/>
              </w:rPr>
              <w:fldChar w:fldCharType="begin"/>
            </w:r>
            <w:r w:rsidR="0080325E">
              <w:rPr>
                <w:noProof/>
                <w:webHidden/>
              </w:rPr>
              <w:instrText xml:space="preserve"> PAGEREF _Toc220943579 \h </w:instrText>
            </w:r>
            <w:r w:rsidR="0080325E">
              <w:rPr>
                <w:noProof/>
                <w:webHidden/>
              </w:rPr>
            </w:r>
            <w:r w:rsidR="0080325E">
              <w:rPr>
                <w:noProof/>
                <w:webHidden/>
              </w:rPr>
              <w:fldChar w:fldCharType="separate"/>
            </w:r>
            <w:r w:rsidR="0080325E">
              <w:rPr>
                <w:noProof/>
                <w:webHidden/>
              </w:rPr>
              <w:t>434</w:t>
            </w:r>
            <w:r w:rsidR="0080325E">
              <w:rPr>
                <w:noProof/>
                <w:webHidden/>
              </w:rPr>
              <w:fldChar w:fldCharType="end"/>
            </w:r>
          </w:hyperlink>
        </w:p>
        <w:p w14:paraId="293F41B5" w14:textId="291F03C7" w:rsidR="0080325E" w:rsidRDefault="00166F40">
          <w:pPr>
            <w:pStyle w:val="Innehll3"/>
            <w:tabs>
              <w:tab w:val="right" w:leader="dot" w:pos="7586"/>
            </w:tabs>
            <w:rPr>
              <w:rFonts w:eastAsiaTheme="minorEastAsia"/>
              <w:noProof/>
              <w:lang w:eastAsia="sv-SE"/>
            </w:rPr>
          </w:pPr>
          <w:hyperlink w:anchor="_Toc220943580" w:history="1">
            <w:r w:rsidR="0080325E" w:rsidRPr="001E5EF3">
              <w:rPr>
                <w:rStyle w:val="Hyperlnk"/>
                <w:noProof/>
              </w:rPr>
              <w:t>GM2. Slänt</w:t>
            </w:r>
            <w:r w:rsidR="0080325E">
              <w:rPr>
                <w:noProof/>
                <w:webHidden/>
              </w:rPr>
              <w:tab/>
            </w:r>
            <w:r w:rsidR="0080325E">
              <w:rPr>
                <w:noProof/>
                <w:webHidden/>
              </w:rPr>
              <w:fldChar w:fldCharType="begin"/>
            </w:r>
            <w:r w:rsidR="0080325E">
              <w:rPr>
                <w:noProof/>
                <w:webHidden/>
              </w:rPr>
              <w:instrText xml:space="preserve"> PAGEREF _Toc220943580 \h </w:instrText>
            </w:r>
            <w:r w:rsidR="0080325E">
              <w:rPr>
                <w:noProof/>
                <w:webHidden/>
              </w:rPr>
            </w:r>
            <w:r w:rsidR="0080325E">
              <w:rPr>
                <w:noProof/>
                <w:webHidden/>
              </w:rPr>
              <w:fldChar w:fldCharType="separate"/>
            </w:r>
            <w:r w:rsidR="0080325E">
              <w:rPr>
                <w:noProof/>
                <w:webHidden/>
              </w:rPr>
              <w:t>434</w:t>
            </w:r>
            <w:r w:rsidR="0080325E">
              <w:rPr>
                <w:noProof/>
                <w:webHidden/>
              </w:rPr>
              <w:fldChar w:fldCharType="end"/>
            </w:r>
          </w:hyperlink>
        </w:p>
        <w:p w14:paraId="7AC887AE" w14:textId="754AE406" w:rsidR="0080325E" w:rsidRDefault="00166F40">
          <w:pPr>
            <w:pStyle w:val="Innehll3"/>
            <w:tabs>
              <w:tab w:val="right" w:leader="dot" w:pos="7586"/>
            </w:tabs>
            <w:rPr>
              <w:rFonts w:eastAsiaTheme="minorEastAsia"/>
              <w:noProof/>
              <w:lang w:eastAsia="sv-SE"/>
            </w:rPr>
          </w:pPr>
          <w:hyperlink w:anchor="_Toc220943581" w:history="1">
            <w:r w:rsidR="0080325E" w:rsidRPr="001E5EF3">
              <w:rPr>
                <w:rStyle w:val="Hyperlnk"/>
                <w:noProof/>
              </w:rPr>
              <w:t>GM3. Kon</w:t>
            </w:r>
            <w:r w:rsidR="0080325E">
              <w:rPr>
                <w:noProof/>
                <w:webHidden/>
              </w:rPr>
              <w:tab/>
            </w:r>
            <w:r w:rsidR="0080325E">
              <w:rPr>
                <w:noProof/>
                <w:webHidden/>
              </w:rPr>
              <w:fldChar w:fldCharType="begin"/>
            </w:r>
            <w:r w:rsidR="0080325E">
              <w:rPr>
                <w:noProof/>
                <w:webHidden/>
              </w:rPr>
              <w:instrText xml:space="preserve"> PAGEREF _Toc220943581 \h </w:instrText>
            </w:r>
            <w:r w:rsidR="0080325E">
              <w:rPr>
                <w:noProof/>
                <w:webHidden/>
              </w:rPr>
            </w:r>
            <w:r w:rsidR="0080325E">
              <w:rPr>
                <w:noProof/>
                <w:webHidden/>
              </w:rPr>
              <w:fldChar w:fldCharType="separate"/>
            </w:r>
            <w:r w:rsidR="0080325E">
              <w:rPr>
                <w:noProof/>
                <w:webHidden/>
              </w:rPr>
              <w:t>434</w:t>
            </w:r>
            <w:r w:rsidR="0080325E">
              <w:rPr>
                <w:noProof/>
                <w:webHidden/>
              </w:rPr>
              <w:fldChar w:fldCharType="end"/>
            </w:r>
          </w:hyperlink>
        </w:p>
        <w:p w14:paraId="7A0A1C20" w14:textId="192C2494" w:rsidR="0080325E" w:rsidRDefault="00166F40">
          <w:pPr>
            <w:pStyle w:val="Innehll2"/>
            <w:tabs>
              <w:tab w:val="right" w:leader="dot" w:pos="7586"/>
            </w:tabs>
            <w:rPr>
              <w:rFonts w:eastAsiaTheme="minorEastAsia"/>
              <w:noProof/>
              <w:lang w:eastAsia="sv-SE"/>
            </w:rPr>
          </w:pPr>
          <w:hyperlink w:anchor="_Toc220943582" w:history="1">
            <w:r w:rsidR="0080325E" w:rsidRPr="001E5EF3">
              <w:rPr>
                <w:rStyle w:val="Hyperlnk"/>
                <w:noProof/>
              </w:rPr>
              <w:t>GN. Maskinanordning eller utrymme för öppningsbar bro</w:t>
            </w:r>
            <w:r w:rsidR="0080325E">
              <w:rPr>
                <w:noProof/>
                <w:webHidden/>
              </w:rPr>
              <w:tab/>
            </w:r>
            <w:r w:rsidR="0080325E">
              <w:rPr>
                <w:noProof/>
                <w:webHidden/>
              </w:rPr>
              <w:fldChar w:fldCharType="begin"/>
            </w:r>
            <w:r w:rsidR="0080325E">
              <w:rPr>
                <w:noProof/>
                <w:webHidden/>
              </w:rPr>
              <w:instrText xml:space="preserve"> PAGEREF _Toc220943582 \h </w:instrText>
            </w:r>
            <w:r w:rsidR="0080325E">
              <w:rPr>
                <w:noProof/>
                <w:webHidden/>
              </w:rPr>
            </w:r>
            <w:r w:rsidR="0080325E">
              <w:rPr>
                <w:noProof/>
                <w:webHidden/>
              </w:rPr>
              <w:fldChar w:fldCharType="separate"/>
            </w:r>
            <w:r w:rsidR="0080325E">
              <w:rPr>
                <w:noProof/>
                <w:webHidden/>
              </w:rPr>
              <w:t>434</w:t>
            </w:r>
            <w:r w:rsidR="0080325E">
              <w:rPr>
                <w:noProof/>
                <w:webHidden/>
              </w:rPr>
              <w:fldChar w:fldCharType="end"/>
            </w:r>
          </w:hyperlink>
        </w:p>
        <w:p w14:paraId="70E5EE3C" w14:textId="6CE8C653" w:rsidR="0080325E" w:rsidRDefault="00166F40">
          <w:pPr>
            <w:pStyle w:val="Innehll1"/>
            <w:rPr>
              <w:rFonts w:eastAsiaTheme="minorEastAsia"/>
              <w:noProof/>
              <w:lang w:eastAsia="sv-SE"/>
            </w:rPr>
          </w:pPr>
          <w:hyperlink w:anchor="_Toc220943583" w:history="1">
            <w:r w:rsidR="0080325E" w:rsidRPr="001E5EF3">
              <w:rPr>
                <w:rStyle w:val="Hyperlnk"/>
                <w:noProof/>
              </w:rPr>
              <w:t>H. TUNNELKONSTRUKTION</w:t>
            </w:r>
            <w:r w:rsidR="0080325E">
              <w:rPr>
                <w:noProof/>
                <w:webHidden/>
              </w:rPr>
              <w:tab/>
            </w:r>
            <w:r w:rsidR="0080325E">
              <w:rPr>
                <w:noProof/>
                <w:webHidden/>
              </w:rPr>
              <w:fldChar w:fldCharType="begin"/>
            </w:r>
            <w:r w:rsidR="0080325E">
              <w:rPr>
                <w:noProof/>
                <w:webHidden/>
              </w:rPr>
              <w:instrText xml:space="preserve"> PAGEREF _Toc220943583 \h </w:instrText>
            </w:r>
            <w:r w:rsidR="0080325E">
              <w:rPr>
                <w:noProof/>
                <w:webHidden/>
              </w:rPr>
            </w:r>
            <w:r w:rsidR="0080325E">
              <w:rPr>
                <w:noProof/>
                <w:webHidden/>
              </w:rPr>
              <w:fldChar w:fldCharType="separate"/>
            </w:r>
            <w:r w:rsidR="0080325E">
              <w:rPr>
                <w:noProof/>
                <w:webHidden/>
              </w:rPr>
              <w:t>435</w:t>
            </w:r>
            <w:r w:rsidR="0080325E">
              <w:rPr>
                <w:noProof/>
                <w:webHidden/>
              </w:rPr>
              <w:fldChar w:fldCharType="end"/>
            </w:r>
          </w:hyperlink>
        </w:p>
        <w:p w14:paraId="3FF16251" w14:textId="02326DE3" w:rsidR="0080325E" w:rsidRDefault="00166F40">
          <w:pPr>
            <w:pStyle w:val="Innehll2"/>
            <w:tabs>
              <w:tab w:val="right" w:leader="dot" w:pos="7586"/>
            </w:tabs>
            <w:rPr>
              <w:rFonts w:eastAsiaTheme="minorEastAsia"/>
              <w:noProof/>
              <w:lang w:eastAsia="sv-SE"/>
            </w:rPr>
          </w:pPr>
          <w:hyperlink w:anchor="_Toc220943584" w:history="1">
            <w:r w:rsidR="0080325E" w:rsidRPr="001E5EF3">
              <w:rPr>
                <w:rStyle w:val="Hyperlnk"/>
                <w:noProof/>
              </w:rPr>
              <w:t>H. Tunnelkonstruktion/ Järnvägstunnel// km x+xxx – y+yyy</w:t>
            </w:r>
            <w:r w:rsidR="0080325E">
              <w:rPr>
                <w:noProof/>
                <w:webHidden/>
              </w:rPr>
              <w:tab/>
            </w:r>
            <w:r w:rsidR="0080325E">
              <w:rPr>
                <w:noProof/>
                <w:webHidden/>
              </w:rPr>
              <w:fldChar w:fldCharType="begin"/>
            </w:r>
            <w:r w:rsidR="0080325E">
              <w:rPr>
                <w:noProof/>
                <w:webHidden/>
              </w:rPr>
              <w:instrText xml:space="preserve"> PAGEREF _Toc220943584 \h </w:instrText>
            </w:r>
            <w:r w:rsidR="0080325E">
              <w:rPr>
                <w:noProof/>
                <w:webHidden/>
              </w:rPr>
            </w:r>
            <w:r w:rsidR="0080325E">
              <w:rPr>
                <w:noProof/>
                <w:webHidden/>
              </w:rPr>
              <w:fldChar w:fldCharType="separate"/>
            </w:r>
            <w:r w:rsidR="0080325E">
              <w:rPr>
                <w:noProof/>
                <w:webHidden/>
              </w:rPr>
              <w:t>436</w:t>
            </w:r>
            <w:r w:rsidR="0080325E">
              <w:rPr>
                <w:noProof/>
                <w:webHidden/>
              </w:rPr>
              <w:fldChar w:fldCharType="end"/>
            </w:r>
          </w:hyperlink>
        </w:p>
        <w:p w14:paraId="2A559445" w14:textId="61B2061D" w:rsidR="0080325E" w:rsidRDefault="00166F40">
          <w:pPr>
            <w:pStyle w:val="Innehll2"/>
            <w:tabs>
              <w:tab w:val="right" w:leader="dot" w:pos="7586"/>
            </w:tabs>
            <w:rPr>
              <w:rFonts w:eastAsiaTheme="minorEastAsia"/>
              <w:noProof/>
              <w:lang w:eastAsia="sv-SE"/>
            </w:rPr>
          </w:pPr>
          <w:hyperlink w:anchor="_Toc220943585" w:history="1">
            <w:r w:rsidR="0080325E" w:rsidRPr="001E5EF3">
              <w:rPr>
                <w:rStyle w:val="Hyperlnk"/>
                <w:noProof/>
              </w:rPr>
              <w:t>H. Tunnelkonstruktion/ Vägtunnel// km x/xxx – y/yyy</w:t>
            </w:r>
            <w:r w:rsidR="0080325E">
              <w:rPr>
                <w:noProof/>
                <w:webHidden/>
              </w:rPr>
              <w:tab/>
            </w:r>
            <w:r w:rsidR="0080325E">
              <w:rPr>
                <w:noProof/>
                <w:webHidden/>
              </w:rPr>
              <w:fldChar w:fldCharType="begin"/>
            </w:r>
            <w:r w:rsidR="0080325E">
              <w:rPr>
                <w:noProof/>
                <w:webHidden/>
              </w:rPr>
              <w:instrText xml:space="preserve"> PAGEREF _Toc220943585 \h </w:instrText>
            </w:r>
            <w:r w:rsidR="0080325E">
              <w:rPr>
                <w:noProof/>
                <w:webHidden/>
              </w:rPr>
            </w:r>
            <w:r w:rsidR="0080325E">
              <w:rPr>
                <w:noProof/>
                <w:webHidden/>
              </w:rPr>
              <w:fldChar w:fldCharType="separate"/>
            </w:r>
            <w:r w:rsidR="0080325E">
              <w:rPr>
                <w:noProof/>
                <w:webHidden/>
              </w:rPr>
              <w:t>436</w:t>
            </w:r>
            <w:r w:rsidR="0080325E">
              <w:rPr>
                <w:noProof/>
                <w:webHidden/>
              </w:rPr>
              <w:fldChar w:fldCharType="end"/>
            </w:r>
          </w:hyperlink>
        </w:p>
        <w:p w14:paraId="3025E28D" w14:textId="24188E99" w:rsidR="0080325E" w:rsidRDefault="00166F40">
          <w:pPr>
            <w:pStyle w:val="Innehll2"/>
            <w:tabs>
              <w:tab w:val="right" w:leader="dot" w:pos="7586"/>
            </w:tabs>
            <w:rPr>
              <w:rFonts w:eastAsiaTheme="minorEastAsia"/>
              <w:noProof/>
              <w:lang w:eastAsia="sv-SE"/>
            </w:rPr>
          </w:pPr>
          <w:hyperlink w:anchor="_Toc220943586" w:history="1">
            <w:r w:rsidR="0080325E" w:rsidRPr="001E5EF3">
              <w:rPr>
                <w:rStyle w:val="Hyperlnk"/>
                <w:noProof/>
              </w:rPr>
              <w:t>HB. Bärande huvudsystem</w:t>
            </w:r>
            <w:r w:rsidR="0080325E">
              <w:rPr>
                <w:noProof/>
                <w:webHidden/>
              </w:rPr>
              <w:tab/>
            </w:r>
            <w:r w:rsidR="0080325E">
              <w:rPr>
                <w:noProof/>
                <w:webHidden/>
              </w:rPr>
              <w:fldChar w:fldCharType="begin"/>
            </w:r>
            <w:r w:rsidR="0080325E">
              <w:rPr>
                <w:noProof/>
                <w:webHidden/>
              </w:rPr>
              <w:instrText xml:space="preserve"> PAGEREF _Toc220943586 \h </w:instrText>
            </w:r>
            <w:r w:rsidR="0080325E">
              <w:rPr>
                <w:noProof/>
                <w:webHidden/>
              </w:rPr>
            </w:r>
            <w:r w:rsidR="0080325E">
              <w:rPr>
                <w:noProof/>
                <w:webHidden/>
              </w:rPr>
              <w:fldChar w:fldCharType="separate"/>
            </w:r>
            <w:r w:rsidR="0080325E">
              <w:rPr>
                <w:noProof/>
                <w:webHidden/>
              </w:rPr>
              <w:t>436</w:t>
            </w:r>
            <w:r w:rsidR="0080325E">
              <w:rPr>
                <w:noProof/>
                <w:webHidden/>
              </w:rPr>
              <w:fldChar w:fldCharType="end"/>
            </w:r>
          </w:hyperlink>
        </w:p>
        <w:p w14:paraId="3870F9A4" w14:textId="23100364" w:rsidR="0080325E" w:rsidRDefault="00166F40">
          <w:pPr>
            <w:pStyle w:val="Innehll2"/>
            <w:tabs>
              <w:tab w:val="right" w:leader="dot" w:pos="7586"/>
            </w:tabs>
            <w:rPr>
              <w:rFonts w:eastAsiaTheme="minorEastAsia"/>
              <w:noProof/>
              <w:lang w:eastAsia="sv-SE"/>
            </w:rPr>
          </w:pPr>
          <w:hyperlink w:anchor="_Toc220943587" w:history="1">
            <w:r w:rsidR="0080325E" w:rsidRPr="001E5EF3">
              <w:rPr>
                <w:rStyle w:val="Hyperlnk"/>
                <w:noProof/>
              </w:rPr>
              <w:t>HB. Bärande huvudsystem/ Bergtunnel// km x+xxx – y/yyy</w:t>
            </w:r>
            <w:r w:rsidR="0080325E">
              <w:rPr>
                <w:noProof/>
                <w:webHidden/>
              </w:rPr>
              <w:tab/>
            </w:r>
            <w:r w:rsidR="0080325E">
              <w:rPr>
                <w:noProof/>
                <w:webHidden/>
              </w:rPr>
              <w:fldChar w:fldCharType="begin"/>
            </w:r>
            <w:r w:rsidR="0080325E">
              <w:rPr>
                <w:noProof/>
                <w:webHidden/>
              </w:rPr>
              <w:instrText xml:space="preserve"> PAGEREF _Toc220943587 \h </w:instrText>
            </w:r>
            <w:r w:rsidR="0080325E">
              <w:rPr>
                <w:noProof/>
                <w:webHidden/>
              </w:rPr>
            </w:r>
            <w:r w:rsidR="0080325E">
              <w:rPr>
                <w:noProof/>
                <w:webHidden/>
              </w:rPr>
              <w:fldChar w:fldCharType="separate"/>
            </w:r>
            <w:r w:rsidR="0080325E">
              <w:rPr>
                <w:noProof/>
                <w:webHidden/>
              </w:rPr>
              <w:t>436</w:t>
            </w:r>
            <w:r w:rsidR="0080325E">
              <w:rPr>
                <w:noProof/>
                <w:webHidden/>
              </w:rPr>
              <w:fldChar w:fldCharType="end"/>
            </w:r>
          </w:hyperlink>
        </w:p>
        <w:p w14:paraId="6125C7D1" w14:textId="4BA09B8A" w:rsidR="0080325E" w:rsidRDefault="00166F40">
          <w:pPr>
            <w:pStyle w:val="Innehll2"/>
            <w:tabs>
              <w:tab w:val="right" w:leader="dot" w:pos="7586"/>
            </w:tabs>
            <w:rPr>
              <w:rFonts w:eastAsiaTheme="minorEastAsia"/>
              <w:noProof/>
              <w:lang w:eastAsia="sv-SE"/>
            </w:rPr>
          </w:pPr>
          <w:hyperlink w:anchor="_Toc220943588" w:history="1">
            <w:r w:rsidR="0080325E" w:rsidRPr="001E5EF3">
              <w:rPr>
                <w:rStyle w:val="Hyperlnk"/>
                <w:noProof/>
              </w:rPr>
              <w:t>HB. Bärande huvudsystem/ Betongtunnel// km x+xxx – y/yyy</w:t>
            </w:r>
            <w:r w:rsidR="0080325E">
              <w:rPr>
                <w:noProof/>
                <w:webHidden/>
              </w:rPr>
              <w:tab/>
            </w:r>
            <w:r w:rsidR="0080325E">
              <w:rPr>
                <w:noProof/>
                <w:webHidden/>
              </w:rPr>
              <w:fldChar w:fldCharType="begin"/>
            </w:r>
            <w:r w:rsidR="0080325E">
              <w:rPr>
                <w:noProof/>
                <w:webHidden/>
              </w:rPr>
              <w:instrText xml:space="preserve"> PAGEREF _Toc220943588 \h </w:instrText>
            </w:r>
            <w:r w:rsidR="0080325E">
              <w:rPr>
                <w:noProof/>
                <w:webHidden/>
              </w:rPr>
            </w:r>
            <w:r w:rsidR="0080325E">
              <w:rPr>
                <w:noProof/>
                <w:webHidden/>
              </w:rPr>
              <w:fldChar w:fldCharType="separate"/>
            </w:r>
            <w:r w:rsidR="0080325E">
              <w:rPr>
                <w:noProof/>
                <w:webHidden/>
              </w:rPr>
              <w:t>436</w:t>
            </w:r>
            <w:r w:rsidR="0080325E">
              <w:rPr>
                <w:noProof/>
                <w:webHidden/>
              </w:rPr>
              <w:fldChar w:fldCharType="end"/>
            </w:r>
          </w:hyperlink>
        </w:p>
        <w:p w14:paraId="016F8275" w14:textId="4424DBC7" w:rsidR="0080325E" w:rsidRDefault="00166F40">
          <w:pPr>
            <w:pStyle w:val="Innehll2"/>
            <w:tabs>
              <w:tab w:val="right" w:leader="dot" w:pos="7586"/>
            </w:tabs>
            <w:rPr>
              <w:rFonts w:eastAsiaTheme="minorEastAsia"/>
              <w:noProof/>
              <w:lang w:eastAsia="sv-SE"/>
            </w:rPr>
          </w:pPr>
          <w:hyperlink w:anchor="_Toc220943589" w:history="1">
            <w:r w:rsidR="0080325E" w:rsidRPr="001E5EF3">
              <w:rPr>
                <w:rStyle w:val="Hyperlnk"/>
                <w:noProof/>
              </w:rPr>
              <w:t>HB. Bärande huvudsystem/ Ståltunnel// km x+xxx – y/yyy</w:t>
            </w:r>
            <w:r w:rsidR="0080325E">
              <w:rPr>
                <w:noProof/>
                <w:webHidden/>
              </w:rPr>
              <w:tab/>
            </w:r>
            <w:r w:rsidR="0080325E">
              <w:rPr>
                <w:noProof/>
                <w:webHidden/>
              </w:rPr>
              <w:fldChar w:fldCharType="begin"/>
            </w:r>
            <w:r w:rsidR="0080325E">
              <w:rPr>
                <w:noProof/>
                <w:webHidden/>
              </w:rPr>
              <w:instrText xml:space="preserve"> PAGEREF _Toc220943589 \h </w:instrText>
            </w:r>
            <w:r w:rsidR="0080325E">
              <w:rPr>
                <w:noProof/>
                <w:webHidden/>
              </w:rPr>
            </w:r>
            <w:r w:rsidR="0080325E">
              <w:rPr>
                <w:noProof/>
                <w:webHidden/>
              </w:rPr>
              <w:fldChar w:fldCharType="separate"/>
            </w:r>
            <w:r w:rsidR="0080325E">
              <w:rPr>
                <w:noProof/>
                <w:webHidden/>
              </w:rPr>
              <w:t>436</w:t>
            </w:r>
            <w:r w:rsidR="0080325E">
              <w:rPr>
                <w:noProof/>
                <w:webHidden/>
              </w:rPr>
              <w:fldChar w:fldCharType="end"/>
            </w:r>
          </w:hyperlink>
        </w:p>
        <w:p w14:paraId="2DEC7AB4" w14:textId="18270DA0" w:rsidR="0080325E" w:rsidRDefault="00166F40">
          <w:pPr>
            <w:pStyle w:val="Innehll2"/>
            <w:tabs>
              <w:tab w:val="right" w:leader="dot" w:pos="7586"/>
            </w:tabs>
            <w:rPr>
              <w:rFonts w:eastAsiaTheme="minorEastAsia"/>
              <w:noProof/>
              <w:lang w:eastAsia="sv-SE"/>
            </w:rPr>
          </w:pPr>
          <w:hyperlink w:anchor="_Toc220943590" w:history="1">
            <w:r w:rsidR="0080325E" w:rsidRPr="001E5EF3">
              <w:rPr>
                <w:rStyle w:val="Hyperlnk"/>
                <w:noProof/>
              </w:rPr>
              <w:t>HB1. Tunneltak, tunnelvägg, tunnelbotten</w:t>
            </w:r>
            <w:r w:rsidR="0080325E">
              <w:rPr>
                <w:noProof/>
                <w:webHidden/>
              </w:rPr>
              <w:tab/>
            </w:r>
            <w:r w:rsidR="0080325E">
              <w:rPr>
                <w:noProof/>
                <w:webHidden/>
              </w:rPr>
              <w:fldChar w:fldCharType="begin"/>
            </w:r>
            <w:r w:rsidR="0080325E">
              <w:rPr>
                <w:noProof/>
                <w:webHidden/>
              </w:rPr>
              <w:instrText xml:space="preserve"> PAGEREF _Toc220943590 \h </w:instrText>
            </w:r>
            <w:r w:rsidR="0080325E">
              <w:rPr>
                <w:noProof/>
                <w:webHidden/>
              </w:rPr>
            </w:r>
            <w:r w:rsidR="0080325E">
              <w:rPr>
                <w:noProof/>
                <w:webHidden/>
              </w:rPr>
              <w:fldChar w:fldCharType="separate"/>
            </w:r>
            <w:r w:rsidR="0080325E">
              <w:rPr>
                <w:noProof/>
                <w:webHidden/>
              </w:rPr>
              <w:t>436</w:t>
            </w:r>
            <w:r w:rsidR="0080325E">
              <w:rPr>
                <w:noProof/>
                <w:webHidden/>
              </w:rPr>
              <w:fldChar w:fldCharType="end"/>
            </w:r>
          </w:hyperlink>
        </w:p>
        <w:p w14:paraId="642C07B5" w14:textId="5077FE0B" w:rsidR="0080325E" w:rsidRDefault="00166F40">
          <w:pPr>
            <w:pStyle w:val="Innehll3"/>
            <w:tabs>
              <w:tab w:val="right" w:leader="dot" w:pos="7586"/>
            </w:tabs>
            <w:rPr>
              <w:rFonts w:eastAsiaTheme="minorEastAsia"/>
              <w:noProof/>
              <w:lang w:eastAsia="sv-SE"/>
            </w:rPr>
          </w:pPr>
          <w:hyperlink w:anchor="_Toc220943591" w:history="1">
            <w:r w:rsidR="0080325E" w:rsidRPr="001E5EF3">
              <w:rPr>
                <w:rStyle w:val="Hyperlnk"/>
                <w:noProof/>
              </w:rPr>
              <w:t>HB18. Komplettering</w:t>
            </w:r>
            <w:r w:rsidR="0080325E">
              <w:rPr>
                <w:noProof/>
                <w:webHidden/>
              </w:rPr>
              <w:tab/>
            </w:r>
            <w:r w:rsidR="0080325E">
              <w:rPr>
                <w:noProof/>
                <w:webHidden/>
              </w:rPr>
              <w:fldChar w:fldCharType="begin"/>
            </w:r>
            <w:r w:rsidR="0080325E">
              <w:rPr>
                <w:noProof/>
                <w:webHidden/>
              </w:rPr>
              <w:instrText xml:space="preserve"> PAGEREF _Toc220943591 \h </w:instrText>
            </w:r>
            <w:r w:rsidR="0080325E">
              <w:rPr>
                <w:noProof/>
                <w:webHidden/>
              </w:rPr>
            </w:r>
            <w:r w:rsidR="0080325E">
              <w:rPr>
                <w:noProof/>
                <w:webHidden/>
              </w:rPr>
              <w:fldChar w:fldCharType="separate"/>
            </w:r>
            <w:r w:rsidR="0080325E">
              <w:rPr>
                <w:noProof/>
                <w:webHidden/>
              </w:rPr>
              <w:t>436</w:t>
            </w:r>
            <w:r w:rsidR="0080325E">
              <w:rPr>
                <w:noProof/>
                <w:webHidden/>
              </w:rPr>
              <w:fldChar w:fldCharType="end"/>
            </w:r>
          </w:hyperlink>
        </w:p>
        <w:p w14:paraId="08309891" w14:textId="15213D6E" w:rsidR="0080325E" w:rsidRDefault="00166F40">
          <w:pPr>
            <w:pStyle w:val="Innehll3"/>
            <w:tabs>
              <w:tab w:val="right" w:leader="dot" w:pos="7586"/>
            </w:tabs>
            <w:rPr>
              <w:rFonts w:eastAsiaTheme="minorEastAsia"/>
              <w:noProof/>
              <w:lang w:eastAsia="sv-SE"/>
            </w:rPr>
          </w:pPr>
          <w:hyperlink w:anchor="_Toc220943592" w:history="1">
            <w:r w:rsidR="0080325E" w:rsidRPr="001E5EF3">
              <w:rPr>
                <w:rStyle w:val="Hyperlnk"/>
                <w:noProof/>
              </w:rPr>
              <w:t>HB18b. Inklädnad och isolering</w:t>
            </w:r>
            <w:r w:rsidR="0080325E">
              <w:rPr>
                <w:noProof/>
                <w:webHidden/>
              </w:rPr>
              <w:tab/>
            </w:r>
            <w:r w:rsidR="0080325E">
              <w:rPr>
                <w:noProof/>
                <w:webHidden/>
              </w:rPr>
              <w:fldChar w:fldCharType="begin"/>
            </w:r>
            <w:r w:rsidR="0080325E">
              <w:rPr>
                <w:noProof/>
                <w:webHidden/>
              </w:rPr>
              <w:instrText xml:space="preserve"> PAGEREF _Toc220943592 \h </w:instrText>
            </w:r>
            <w:r w:rsidR="0080325E">
              <w:rPr>
                <w:noProof/>
                <w:webHidden/>
              </w:rPr>
            </w:r>
            <w:r w:rsidR="0080325E">
              <w:rPr>
                <w:noProof/>
                <w:webHidden/>
              </w:rPr>
              <w:fldChar w:fldCharType="separate"/>
            </w:r>
            <w:r w:rsidR="0080325E">
              <w:rPr>
                <w:noProof/>
                <w:webHidden/>
              </w:rPr>
              <w:t>436</w:t>
            </w:r>
            <w:r w:rsidR="0080325E">
              <w:rPr>
                <w:noProof/>
                <w:webHidden/>
              </w:rPr>
              <w:fldChar w:fldCharType="end"/>
            </w:r>
          </w:hyperlink>
        </w:p>
        <w:p w14:paraId="4B599A63" w14:textId="1AD410CB" w:rsidR="0080325E" w:rsidRDefault="00166F40">
          <w:pPr>
            <w:pStyle w:val="Innehll3"/>
            <w:tabs>
              <w:tab w:val="right" w:leader="dot" w:pos="7586"/>
            </w:tabs>
            <w:rPr>
              <w:rFonts w:eastAsiaTheme="minorEastAsia"/>
              <w:noProof/>
              <w:lang w:eastAsia="sv-SE"/>
            </w:rPr>
          </w:pPr>
          <w:hyperlink w:anchor="_Toc220943593" w:history="1">
            <w:r w:rsidR="0080325E" w:rsidRPr="001E5EF3">
              <w:rPr>
                <w:rStyle w:val="Hyperlnk"/>
                <w:noProof/>
              </w:rPr>
              <w:t>HB18b. Inklädnad och isolering/ Sprutbetongskikt</w:t>
            </w:r>
            <w:r w:rsidR="0080325E">
              <w:rPr>
                <w:noProof/>
                <w:webHidden/>
              </w:rPr>
              <w:tab/>
            </w:r>
            <w:r w:rsidR="0080325E">
              <w:rPr>
                <w:noProof/>
                <w:webHidden/>
              </w:rPr>
              <w:fldChar w:fldCharType="begin"/>
            </w:r>
            <w:r w:rsidR="0080325E">
              <w:rPr>
                <w:noProof/>
                <w:webHidden/>
              </w:rPr>
              <w:instrText xml:space="preserve"> PAGEREF _Toc220943593 \h </w:instrText>
            </w:r>
            <w:r w:rsidR="0080325E">
              <w:rPr>
                <w:noProof/>
                <w:webHidden/>
              </w:rPr>
            </w:r>
            <w:r w:rsidR="0080325E">
              <w:rPr>
                <w:noProof/>
                <w:webHidden/>
              </w:rPr>
              <w:fldChar w:fldCharType="separate"/>
            </w:r>
            <w:r w:rsidR="0080325E">
              <w:rPr>
                <w:noProof/>
                <w:webHidden/>
              </w:rPr>
              <w:t>437</w:t>
            </w:r>
            <w:r w:rsidR="0080325E">
              <w:rPr>
                <w:noProof/>
                <w:webHidden/>
              </w:rPr>
              <w:fldChar w:fldCharType="end"/>
            </w:r>
          </w:hyperlink>
        </w:p>
        <w:p w14:paraId="4784AC25" w14:textId="17D716B3" w:rsidR="0080325E" w:rsidRDefault="00166F40">
          <w:pPr>
            <w:pStyle w:val="Innehll3"/>
            <w:tabs>
              <w:tab w:val="right" w:leader="dot" w:pos="7586"/>
            </w:tabs>
            <w:rPr>
              <w:rFonts w:eastAsiaTheme="minorEastAsia"/>
              <w:noProof/>
              <w:lang w:eastAsia="sv-SE"/>
            </w:rPr>
          </w:pPr>
          <w:hyperlink w:anchor="_Toc220943594" w:history="1">
            <w:r w:rsidR="0080325E" w:rsidRPr="001E5EF3">
              <w:rPr>
                <w:rStyle w:val="Hyperlnk"/>
                <w:noProof/>
              </w:rPr>
              <w:t>HB18c. Förankring i berg eller jord</w:t>
            </w:r>
            <w:r w:rsidR="0080325E">
              <w:rPr>
                <w:noProof/>
                <w:webHidden/>
              </w:rPr>
              <w:tab/>
            </w:r>
            <w:r w:rsidR="0080325E">
              <w:rPr>
                <w:noProof/>
                <w:webHidden/>
              </w:rPr>
              <w:fldChar w:fldCharType="begin"/>
            </w:r>
            <w:r w:rsidR="0080325E">
              <w:rPr>
                <w:noProof/>
                <w:webHidden/>
              </w:rPr>
              <w:instrText xml:space="preserve"> PAGEREF _Toc220943594 \h </w:instrText>
            </w:r>
            <w:r w:rsidR="0080325E">
              <w:rPr>
                <w:noProof/>
                <w:webHidden/>
              </w:rPr>
            </w:r>
            <w:r w:rsidR="0080325E">
              <w:rPr>
                <w:noProof/>
                <w:webHidden/>
              </w:rPr>
              <w:fldChar w:fldCharType="separate"/>
            </w:r>
            <w:r w:rsidR="0080325E">
              <w:rPr>
                <w:noProof/>
                <w:webHidden/>
              </w:rPr>
              <w:t>437</w:t>
            </w:r>
            <w:r w:rsidR="0080325E">
              <w:rPr>
                <w:noProof/>
                <w:webHidden/>
              </w:rPr>
              <w:fldChar w:fldCharType="end"/>
            </w:r>
          </w:hyperlink>
        </w:p>
        <w:p w14:paraId="47CCDBA9" w14:textId="7D87643F" w:rsidR="0080325E" w:rsidRDefault="00166F40">
          <w:pPr>
            <w:pStyle w:val="Innehll3"/>
            <w:tabs>
              <w:tab w:val="right" w:leader="dot" w:pos="7586"/>
            </w:tabs>
            <w:rPr>
              <w:rFonts w:eastAsiaTheme="minorEastAsia"/>
              <w:noProof/>
              <w:lang w:eastAsia="sv-SE"/>
            </w:rPr>
          </w:pPr>
          <w:hyperlink w:anchor="_Toc220943595" w:history="1">
            <w:r w:rsidR="0080325E" w:rsidRPr="001E5EF3">
              <w:rPr>
                <w:rStyle w:val="Hyperlnk"/>
                <w:noProof/>
              </w:rPr>
              <w:t>HB18d. Fyllning</w:t>
            </w:r>
            <w:r w:rsidR="0080325E">
              <w:rPr>
                <w:noProof/>
                <w:webHidden/>
              </w:rPr>
              <w:tab/>
            </w:r>
            <w:r w:rsidR="0080325E">
              <w:rPr>
                <w:noProof/>
                <w:webHidden/>
              </w:rPr>
              <w:fldChar w:fldCharType="begin"/>
            </w:r>
            <w:r w:rsidR="0080325E">
              <w:rPr>
                <w:noProof/>
                <w:webHidden/>
              </w:rPr>
              <w:instrText xml:space="preserve"> PAGEREF _Toc220943595 \h </w:instrText>
            </w:r>
            <w:r w:rsidR="0080325E">
              <w:rPr>
                <w:noProof/>
                <w:webHidden/>
              </w:rPr>
            </w:r>
            <w:r w:rsidR="0080325E">
              <w:rPr>
                <w:noProof/>
                <w:webHidden/>
              </w:rPr>
              <w:fldChar w:fldCharType="separate"/>
            </w:r>
            <w:r w:rsidR="0080325E">
              <w:rPr>
                <w:noProof/>
                <w:webHidden/>
              </w:rPr>
              <w:t>437</w:t>
            </w:r>
            <w:r w:rsidR="0080325E">
              <w:rPr>
                <w:noProof/>
                <w:webHidden/>
              </w:rPr>
              <w:fldChar w:fldCharType="end"/>
            </w:r>
          </w:hyperlink>
        </w:p>
        <w:p w14:paraId="1913C288" w14:textId="7AAF385B" w:rsidR="0080325E" w:rsidRDefault="00166F40">
          <w:pPr>
            <w:pStyle w:val="Innehll2"/>
            <w:tabs>
              <w:tab w:val="right" w:leader="dot" w:pos="7586"/>
            </w:tabs>
            <w:rPr>
              <w:rFonts w:eastAsiaTheme="minorEastAsia"/>
              <w:noProof/>
              <w:lang w:eastAsia="sv-SE"/>
            </w:rPr>
          </w:pPr>
          <w:hyperlink w:anchor="_Toc220943596" w:history="1">
            <w:r w:rsidR="0080325E" w:rsidRPr="001E5EF3">
              <w:rPr>
                <w:rStyle w:val="Hyperlnk"/>
                <w:noProof/>
              </w:rPr>
              <w:t>HB4. Tjälskydd</w:t>
            </w:r>
            <w:r w:rsidR="0080325E">
              <w:rPr>
                <w:noProof/>
                <w:webHidden/>
              </w:rPr>
              <w:tab/>
            </w:r>
            <w:r w:rsidR="0080325E">
              <w:rPr>
                <w:noProof/>
                <w:webHidden/>
              </w:rPr>
              <w:fldChar w:fldCharType="begin"/>
            </w:r>
            <w:r w:rsidR="0080325E">
              <w:rPr>
                <w:noProof/>
                <w:webHidden/>
              </w:rPr>
              <w:instrText xml:space="preserve"> PAGEREF _Toc220943596 \h </w:instrText>
            </w:r>
            <w:r w:rsidR="0080325E">
              <w:rPr>
                <w:noProof/>
                <w:webHidden/>
              </w:rPr>
            </w:r>
            <w:r w:rsidR="0080325E">
              <w:rPr>
                <w:noProof/>
                <w:webHidden/>
              </w:rPr>
              <w:fldChar w:fldCharType="separate"/>
            </w:r>
            <w:r w:rsidR="0080325E">
              <w:rPr>
                <w:noProof/>
                <w:webHidden/>
              </w:rPr>
              <w:t>437</w:t>
            </w:r>
            <w:r w:rsidR="0080325E">
              <w:rPr>
                <w:noProof/>
                <w:webHidden/>
              </w:rPr>
              <w:fldChar w:fldCharType="end"/>
            </w:r>
          </w:hyperlink>
        </w:p>
        <w:p w14:paraId="261A909B" w14:textId="4B2BC9CB" w:rsidR="0080325E" w:rsidRDefault="00166F40">
          <w:pPr>
            <w:pStyle w:val="Innehll2"/>
            <w:tabs>
              <w:tab w:val="right" w:leader="dot" w:pos="7586"/>
            </w:tabs>
            <w:rPr>
              <w:rFonts w:eastAsiaTheme="minorEastAsia"/>
              <w:noProof/>
              <w:lang w:eastAsia="sv-SE"/>
            </w:rPr>
          </w:pPr>
          <w:hyperlink w:anchor="_Toc220943597" w:history="1">
            <w:r w:rsidR="0080325E" w:rsidRPr="001E5EF3">
              <w:rPr>
                <w:rStyle w:val="Hyperlnk"/>
                <w:noProof/>
              </w:rPr>
              <w:t>HB7. Undergrund</w:t>
            </w:r>
            <w:r w:rsidR="0080325E">
              <w:rPr>
                <w:noProof/>
                <w:webHidden/>
              </w:rPr>
              <w:tab/>
            </w:r>
            <w:r w:rsidR="0080325E">
              <w:rPr>
                <w:noProof/>
                <w:webHidden/>
              </w:rPr>
              <w:fldChar w:fldCharType="begin"/>
            </w:r>
            <w:r w:rsidR="0080325E">
              <w:rPr>
                <w:noProof/>
                <w:webHidden/>
              </w:rPr>
              <w:instrText xml:space="preserve"> PAGEREF _Toc220943597 \h </w:instrText>
            </w:r>
            <w:r w:rsidR="0080325E">
              <w:rPr>
                <w:noProof/>
                <w:webHidden/>
              </w:rPr>
            </w:r>
            <w:r w:rsidR="0080325E">
              <w:rPr>
                <w:noProof/>
                <w:webHidden/>
              </w:rPr>
              <w:fldChar w:fldCharType="separate"/>
            </w:r>
            <w:r w:rsidR="0080325E">
              <w:rPr>
                <w:noProof/>
                <w:webHidden/>
              </w:rPr>
              <w:t>437</w:t>
            </w:r>
            <w:r w:rsidR="0080325E">
              <w:rPr>
                <w:noProof/>
                <w:webHidden/>
              </w:rPr>
              <w:fldChar w:fldCharType="end"/>
            </w:r>
          </w:hyperlink>
        </w:p>
        <w:p w14:paraId="642A62CC" w14:textId="1D1A22FA" w:rsidR="0080325E" w:rsidRDefault="00166F40">
          <w:pPr>
            <w:pStyle w:val="Innehll3"/>
            <w:tabs>
              <w:tab w:val="right" w:leader="dot" w:pos="7586"/>
            </w:tabs>
            <w:rPr>
              <w:rFonts w:eastAsiaTheme="minorEastAsia"/>
              <w:noProof/>
              <w:lang w:eastAsia="sv-SE"/>
            </w:rPr>
          </w:pPr>
          <w:hyperlink w:anchor="_Toc220943598" w:history="1">
            <w:r w:rsidR="0080325E" w:rsidRPr="001E5EF3">
              <w:rPr>
                <w:rStyle w:val="Hyperlnk"/>
                <w:noProof/>
              </w:rPr>
              <w:t>HB71. Jord</w:t>
            </w:r>
            <w:r w:rsidR="0080325E">
              <w:rPr>
                <w:noProof/>
                <w:webHidden/>
              </w:rPr>
              <w:tab/>
            </w:r>
            <w:r w:rsidR="0080325E">
              <w:rPr>
                <w:noProof/>
                <w:webHidden/>
              </w:rPr>
              <w:fldChar w:fldCharType="begin"/>
            </w:r>
            <w:r w:rsidR="0080325E">
              <w:rPr>
                <w:noProof/>
                <w:webHidden/>
              </w:rPr>
              <w:instrText xml:space="preserve"> PAGEREF _Toc220943598 \h </w:instrText>
            </w:r>
            <w:r w:rsidR="0080325E">
              <w:rPr>
                <w:noProof/>
                <w:webHidden/>
              </w:rPr>
            </w:r>
            <w:r w:rsidR="0080325E">
              <w:rPr>
                <w:noProof/>
                <w:webHidden/>
              </w:rPr>
              <w:fldChar w:fldCharType="separate"/>
            </w:r>
            <w:r w:rsidR="0080325E">
              <w:rPr>
                <w:noProof/>
                <w:webHidden/>
              </w:rPr>
              <w:t>437</w:t>
            </w:r>
            <w:r w:rsidR="0080325E">
              <w:rPr>
                <w:noProof/>
                <w:webHidden/>
              </w:rPr>
              <w:fldChar w:fldCharType="end"/>
            </w:r>
          </w:hyperlink>
        </w:p>
        <w:p w14:paraId="491D19CE" w14:textId="6E21E680" w:rsidR="0080325E" w:rsidRDefault="00166F40">
          <w:pPr>
            <w:pStyle w:val="Innehll3"/>
            <w:tabs>
              <w:tab w:val="right" w:leader="dot" w:pos="7586"/>
            </w:tabs>
            <w:rPr>
              <w:rFonts w:eastAsiaTheme="minorEastAsia"/>
              <w:noProof/>
              <w:lang w:eastAsia="sv-SE"/>
            </w:rPr>
          </w:pPr>
          <w:hyperlink w:anchor="_Toc220943599" w:history="1">
            <w:r w:rsidR="0080325E" w:rsidRPr="001E5EF3">
              <w:rPr>
                <w:rStyle w:val="Hyperlnk"/>
                <w:noProof/>
              </w:rPr>
              <w:t>HB72. Berg</w:t>
            </w:r>
            <w:r w:rsidR="0080325E">
              <w:rPr>
                <w:noProof/>
                <w:webHidden/>
              </w:rPr>
              <w:tab/>
            </w:r>
            <w:r w:rsidR="0080325E">
              <w:rPr>
                <w:noProof/>
                <w:webHidden/>
              </w:rPr>
              <w:fldChar w:fldCharType="begin"/>
            </w:r>
            <w:r w:rsidR="0080325E">
              <w:rPr>
                <w:noProof/>
                <w:webHidden/>
              </w:rPr>
              <w:instrText xml:space="preserve"> PAGEREF _Toc220943599 \h </w:instrText>
            </w:r>
            <w:r w:rsidR="0080325E">
              <w:rPr>
                <w:noProof/>
                <w:webHidden/>
              </w:rPr>
            </w:r>
            <w:r w:rsidR="0080325E">
              <w:rPr>
                <w:noProof/>
                <w:webHidden/>
              </w:rPr>
              <w:fldChar w:fldCharType="separate"/>
            </w:r>
            <w:r w:rsidR="0080325E">
              <w:rPr>
                <w:noProof/>
                <w:webHidden/>
              </w:rPr>
              <w:t>437</w:t>
            </w:r>
            <w:r w:rsidR="0080325E">
              <w:rPr>
                <w:noProof/>
                <w:webHidden/>
              </w:rPr>
              <w:fldChar w:fldCharType="end"/>
            </w:r>
          </w:hyperlink>
        </w:p>
        <w:p w14:paraId="7C73CAAD" w14:textId="6F96457C" w:rsidR="0080325E" w:rsidRDefault="00166F40">
          <w:pPr>
            <w:pStyle w:val="Innehll3"/>
            <w:tabs>
              <w:tab w:val="right" w:leader="dot" w:pos="7586"/>
            </w:tabs>
            <w:rPr>
              <w:rFonts w:eastAsiaTheme="minorEastAsia"/>
              <w:noProof/>
              <w:lang w:eastAsia="sv-SE"/>
            </w:rPr>
          </w:pPr>
          <w:hyperlink w:anchor="_Toc220943600" w:history="1">
            <w:r w:rsidR="0080325E" w:rsidRPr="001E5EF3">
              <w:rPr>
                <w:rStyle w:val="Hyperlnk"/>
                <w:noProof/>
              </w:rPr>
              <w:t>HB73. Påle</w:t>
            </w:r>
            <w:r w:rsidR="0080325E">
              <w:rPr>
                <w:noProof/>
                <w:webHidden/>
              </w:rPr>
              <w:tab/>
            </w:r>
            <w:r w:rsidR="0080325E">
              <w:rPr>
                <w:noProof/>
                <w:webHidden/>
              </w:rPr>
              <w:fldChar w:fldCharType="begin"/>
            </w:r>
            <w:r w:rsidR="0080325E">
              <w:rPr>
                <w:noProof/>
                <w:webHidden/>
              </w:rPr>
              <w:instrText xml:space="preserve"> PAGEREF _Toc220943600 \h </w:instrText>
            </w:r>
            <w:r w:rsidR="0080325E">
              <w:rPr>
                <w:noProof/>
                <w:webHidden/>
              </w:rPr>
            </w:r>
            <w:r w:rsidR="0080325E">
              <w:rPr>
                <w:noProof/>
                <w:webHidden/>
              </w:rPr>
              <w:fldChar w:fldCharType="separate"/>
            </w:r>
            <w:r w:rsidR="0080325E">
              <w:rPr>
                <w:noProof/>
                <w:webHidden/>
              </w:rPr>
              <w:t>437</w:t>
            </w:r>
            <w:r w:rsidR="0080325E">
              <w:rPr>
                <w:noProof/>
                <w:webHidden/>
              </w:rPr>
              <w:fldChar w:fldCharType="end"/>
            </w:r>
          </w:hyperlink>
        </w:p>
        <w:p w14:paraId="01333CB2" w14:textId="7EEBB724" w:rsidR="0080325E" w:rsidRDefault="00166F40">
          <w:pPr>
            <w:pStyle w:val="Innehll2"/>
            <w:tabs>
              <w:tab w:val="right" w:leader="dot" w:pos="7586"/>
            </w:tabs>
            <w:rPr>
              <w:rFonts w:eastAsiaTheme="minorEastAsia"/>
              <w:noProof/>
              <w:lang w:eastAsia="sv-SE"/>
            </w:rPr>
          </w:pPr>
          <w:hyperlink w:anchor="_Toc220943601" w:history="1">
            <w:r w:rsidR="0080325E" w:rsidRPr="001E5EF3">
              <w:rPr>
                <w:rStyle w:val="Hyperlnk"/>
                <w:noProof/>
              </w:rPr>
              <w:t>HC. Inredning</w:t>
            </w:r>
            <w:r w:rsidR="0080325E">
              <w:rPr>
                <w:noProof/>
                <w:webHidden/>
              </w:rPr>
              <w:tab/>
            </w:r>
            <w:r w:rsidR="0080325E">
              <w:rPr>
                <w:noProof/>
                <w:webHidden/>
              </w:rPr>
              <w:fldChar w:fldCharType="begin"/>
            </w:r>
            <w:r w:rsidR="0080325E">
              <w:rPr>
                <w:noProof/>
                <w:webHidden/>
              </w:rPr>
              <w:instrText xml:space="preserve"> PAGEREF _Toc220943601 \h </w:instrText>
            </w:r>
            <w:r w:rsidR="0080325E">
              <w:rPr>
                <w:noProof/>
                <w:webHidden/>
              </w:rPr>
            </w:r>
            <w:r w:rsidR="0080325E">
              <w:rPr>
                <w:noProof/>
                <w:webHidden/>
              </w:rPr>
              <w:fldChar w:fldCharType="separate"/>
            </w:r>
            <w:r w:rsidR="0080325E">
              <w:rPr>
                <w:noProof/>
                <w:webHidden/>
              </w:rPr>
              <w:t>438</w:t>
            </w:r>
            <w:r w:rsidR="0080325E">
              <w:rPr>
                <w:noProof/>
                <w:webHidden/>
              </w:rPr>
              <w:fldChar w:fldCharType="end"/>
            </w:r>
          </w:hyperlink>
        </w:p>
        <w:p w14:paraId="25AC373B" w14:textId="447B1D3F" w:rsidR="0080325E" w:rsidRDefault="00166F40">
          <w:pPr>
            <w:pStyle w:val="Innehll2"/>
            <w:tabs>
              <w:tab w:val="right" w:leader="dot" w:pos="7586"/>
            </w:tabs>
            <w:rPr>
              <w:rFonts w:eastAsiaTheme="minorEastAsia"/>
              <w:noProof/>
              <w:lang w:eastAsia="sv-SE"/>
            </w:rPr>
          </w:pPr>
          <w:hyperlink w:anchor="_Toc220943602" w:history="1">
            <w:r w:rsidR="0080325E" w:rsidRPr="001E5EF3">
              <w:rPr>
                <w:rStyle w:val="Hyperlnk"/>
                <w:noProof/>
              </w:rPr>
              <w:t>HC. Inredning// Brandsluss</w:t>
            </w:r>
            <w:r w:rsidR="0080325E">
              <w:rPr>
                <w:noProof/>
                <w:webHidden/>
              </w:rPr>
              <w:tab/>
            </w:r>
            <w:r w:rsidR="0080325E">
              <w:rPr>
                <w:noProof/>
                <w:webHidden/>
              </w:rPr>
              <w:fldChar w:fldCharType="begin"/>
            </w:r>
            <w:r w:rsidR="0080325E">
              <w:rPr>
                <w:noProof/>
                <w:webHidden/>
              </w:rPr>
              <w:instrText xml:space="preserve"> PAGEREF _Toc220943602 \h </w:instrText>
            </w:r>
            <w:r w:rsidR="0080325E">
              <w:rPr>
                <w:noProof/>
                <w:webHidden/>
              </w:rPr>
            </w:r>
            <w:r w:rsidR="0080325E">
              <w:rPr>
                <w:noProof/>
                <w:webHidden/>
              </w:rPr>
              <w:fldChar w:fldCharType="separate"/>
            </w:r>
            <w:r w:rsidR="0080325E">
              <w:rPr>
                <w:noProof/>
                <w:webHidden/>
              </w:rPr>
              <w:t>438</w:t>
            </w:r>
            <w:r w:rsidR="0080325E">
              <w:rPr>
                <w:noProof/>
                <w:webHidden/>
              </w:rPr>
              <w:fldChar w:fldCharType="end"/>
            </w:r>
          </w:hyperlink>
        </w:p>
        <w:p w14:paraId="5ACF9F9C" w14:textId="06E30BEB" w:rsidR="0080325E" w:rsidRDefault="00166F40">
          <w:pPr>
            <w:pStyle w:val="Innehll2"/>
            <w:tabs>
              <w:tab w:val="right" w:leader="dot" w:pos="7586"/>
            </w:tabs>
            <w:rPr>
              <w:rFonts w:eastAsiaTheme="minorEastAsia"/>
              <w:noProof/>
              <w:lang w:eastAsia="sv-SE"/>
            </w:rPr>
          </w:pPr>
          <w:hyperlink w:anchor="_Toc220943603" w:history="1">
            <w:r w:rsidR="0080325E" w:rsidRPr="001E5EF3">
              <w:rPr>
                <w:rStyle w:val="Hyperlnk"/>
                <w:noProof/>
              </w:rPr>
              <w:t>HC1. Innervägg</w:t>
            </w:r>
            <w:r w:rsidR="0080325E">
              <w:rPr>
                <w:noProof/>
                <w:webHidden/>
              </w:rPr>
              <w:tab/>
            </w:r>
            <w:r w:rsidR="0080325E">
              <w:rPr>
                <w:noProof/>
                <w:webHidden/>
              </w:rPr>
              <w:fldChar w:fldCharType="begin"/>
            </w:r>
            <w:r w:rsidR="0080325E">
              <w:rPr>
                <w:noProof/>
                <w:webHidden/>
              </w:rPr>
              <w:instrText xml:space="preserve"> PAGEREF _Toc220943603 \h </w:instrText>
            </w:r>
            <w:r w:rsidR="0080325E">
              <w:rPr>
                <w:noProof/>
                <w:webHidden/>
              </w:rPr>
            </w:r>
            <w:r w:rsidR="0080325E">
              <w:rPr>
                <w:noProof/>
                <w:webHidden/>
              </w:rPr>
              <w:fldChar w:fldCharType="separate"/>
            </w:r>
            <w:r w:rsidR="0080325E">
              <w:rPr>
                <w:noProof/>
                <w:webHidden/>
              </w:rPr>
              <w:t>438</w:t>
            </w:r>
            <w:r w:rsidR="0080325E">
              <w:rPr>
                <w:noProof/>
                <w:webHidden/>
              </w:rPr>
              <w:fldChar w:fldCharType="end"/>
            </w:r>
          </w:hyperlink>
        </w:p>
        <w:p w14:paraId="6A2B0C75" w14:textId="62D67729" w:rsidR="0080325E" w:rsidRDefault="00166F40">
          <w:pPr>
            <w:pStyle w:val="Innehll2"/>
            <w:tabs>
              <w:tab w:val="right" w:leader="dot" w:pos="7586"/>
            </w:tabs>
            <w:rPr>
              <w:rFonts w:eastAsiaTheme="minorEastAsia"/>
              <w:noProof/>
              <w:lang w:eastAsia="sv-SE"/>
            </w:rPr>
          </w:pPr>
          <w:hyperlink w:anchor="_Toc220943604" w:history="1">
            <w:r w:rsidR="0080325E" w:rsidRPr="001E5EF3">
              <w:rPr>
                <w:rStyle w:val="Hyperlnk"/>
                <w:noProof/>
              </w:rPr>
              <w:t>HC1. Innervägg/ Av betong</w:t>
            </w:r>
            <w:r w:rsidR="0080325E">
              <w:rPr>
                <w:noProof/>
                <w:webHidden/>
              </w:rPr>
              <w:tab/>
            </w:r>
            <w:r w:rsidR="0080325E">
              <w:rPr>
                <w:noProof/>
                <w:webHidden/>
              </w:rPr>
              <w:fldChar w:fldCharType="begin"/>
            </w:r>
            <w:r w:rsidR="0080325E">
              <w:rPr>
                <w:noProof/>
                <w:webHidden/>
              </w:rPr>
              <w:instrText xml:space="preserve"> PAGEREF _Toc220943604 \h </w:instrText>
            </w:r>
            <w:r w:rsidR="0080325E">
              <w:rPr>
                <w:noProof/>
                <w:webHidden/>
              </w:rPr>
            </w:r>
            <w:r w:rsidR="0080325E">
              <w:rPr>
                <w:noProof/>
                <w:webHidden/>
              </w:rPr>
              <w:fldChar w:fldCharType="separate"/>
            </w:r>
            <w:r w:rsidR="0080325E">
              <w:rPr>
                <w:noProof/>
                <w:webHidden/>
              </w:rPr>
              <w:t>438</w:t>
            </w:r>
            <w:r w:rsidR="0080325E">
              <w:rPr>
                <w:noProof/>
                <w:webHidden/>
              </w:rPr>
              <w:fldChar w:fldCharType="end"/>
            </w:r>
          </w:hyperlink>
        </w:p>
        <w:p w14:paraId="1089D280" w14:textId="0AD7A899" w:rsidR="0080325E" w:rsidRDefault="00166F40">
          <w:pPr>
            <w:pStyle w:val="Innehll2"/>
            <w:tabs>
              <w:tab w:val="right" w:leader="dot" w:pos="7586"/>
            </w:tabs>
            <w:rPr>
              <w:rFonts w:eastAsiaTheme="minorEastAsia"/>
              <w:noProof/>
              <w:lang w:eastAsia="sv-SE"/>
            </w:rPr>
          </w:pPr>
          <w:hyperlink w:anchor="_Toc220943605" w:history="1">
            <w:r w:rsidR="0080325E" w:rsidRPr="001E5EF3">
              <w:rPr>
                <w:rStyle w:val="Hyperlnk"/>
                <w:noProof/>
              </w:rPr>
              <w:t>HC1. Innervägg/ Av stål</w:t>
            </w:r>
            <w:r w:rsidR="0080325E">
              <w:rPr>
                <w:noProof/>
                <w:webHidden/>
              </w:rPr>
              <w:tab/>
            </w:r>
            <w:r w:rsidR="0080325E">
              <w:rPr>
                <w:noProof/>
                <w:webHidden/>
              </w:rPr>
              <w:fldChar w:fldCharType="begin"/>
            </w:r>
            <w:r w:rsidR="0080325E">
              <w:rPr>
                <w:noProof/>
                <w:webHidden/>
              </w:rPr>
              <w:instrText xml:space="preserve"> PAGEREF _Toc220943605 \h </w:instrText>
            </w:r>
            <w:r w:rsidR="0080325E">
              <w:rPr>
                <w:noProof/>
                <w:webHidden/>
              </w:rPr>
            </w:r>
            <w:r w:rsidR="0080325E">
              <w:rPr>
                <w:noProof/>
                <w:webHidden/>
              </w:rPr>
              <w:fldChar w:fldCharType="separate"/>
            </w:r>
            <w:r w:rsidR="0080325E">
              <w:rPr>
                <w:noProof/>
                <w:webHidden/>
              </w:rPr>
              <w:t>438</w:t>
            </w:r>
            <w:r w:rsidR="0080325E">
              <w:rPr>
                <w:noProof/>
                <w:webHidden/>
              </w:rPr>
              <w:fldChar w:fldCharType="end"/>
            </w:r>
          </w:hyperlink>
        </w:p>
        <w:p w14:paraId="125D44DB" w14:textId="28CC8A4E" w:rsidR="0080325E" w:rsidRDefault="00166F40">
          <w:pPr>
            <w:pStyle w:val="Innehll2"/>
            <w:tabs>
              <w:tab w:val="right" w:leader="dot" w:pos="7586"/>
            </w:tabs>
            <w:rPr>
              <w:rFonts w:eastAsiaTheme="minorEastAsia"/>
              <w:noProof/>
              <w:lang w:eastAsia="sv-SE"/>
            </w:rPr>
          </w:pPr>
          <w:hyperlink w:anchor="_Toc220943606" w:history="1">
            <w:r w:rsidR="0080325E" w:rsidRPr="001E5EF3">
              <w:rPr>
                <w:rStyle w:val="Hyperlnk"/>
                <w:noProof/>
              </w:rPr>
              <w:t>HC3. Innergolv</w:t>
            </w:r>
            <w:r w:rsidR="0080325E">
              <w:rPr>
                <w:noProof/>
                <w:webHidden/>
              </w:rPr>
              <w:tab/>
            </w:r>
            <w:r w:rsidR="0080325E">
              <w:rPr>
                <w:noProof/>
                <w:webHidden/>
              </w:rPr>
              <w:fldChar w:fldCharType="begin"/>
            </w:r>
            <w:r w:rsidR="0080325E">
              <w:rPr>
                <w:noProof/>
                <w:webHidden/>
              </w:rPr>
              <w:instrText xml:space="preserve"> PAGEREF _Toc220943606 \h </w:instrText>
            </w:r>
            <w:r w:rsidR="0080325E">
              <w:rPr>
                <w:noProof/>
                <w:webHidden/>
              </w:rPr>
            </w:r>
            <w:r w:rsidR="0080325E">
              <w:rPr>
                <w:noProof/>
                <w:webHidden/>
              </w:rPr>
              <w:fldChar w:fldCharType="separate"/>
            </w:r>
            <w:r w:rsidR="0080325E">
              <w:rPr>
                <w:noProof/>
                <w:webHidden/>
              </w:rPr>
              <w:t>438</w:t>
            </w:r>
            <w:r w:rsidR="0080325E">
              <w:rPr>
                <w:noProof/>
                <w:webHidden/>
              </w:rPr>
              <w:fldChar w:fldCharType="end"/>
            </w:r>
          </w:hyperlink>
        </w:p>
        <w:p w14:paraId="1F273C8F" w14:textId="370FC558" w:rsidR="0080325E" w:rsidRDefault="00166F40">
          <w:pPr>
            <w:pStyle w:val="Innehll2"/>
            <w:tabs>
              <w:tab w:val="right" w:leader="dot" w:pos="7586"/>
            </w:tabs>
            <w:rPr>
              <w:rFonts w:eastAsiaTheme="minorEastAsia"/>
              <w:noProof/>
              <w:lang w:eastAsia="sv-SE"/>
            </w:rPr>
          </w:pPr>
          <w:hyperlink w:anchor="_Toc220943607" w:history="1">
            <w:r w:rsidR="0080325E" w:rsidRPr="001E5EF3">
              <w:rPr>
                <w:rStyle w:val="Hyperlnk"/>
                <w:noProof/>
              </w:rPr>
              <w:t>HC3. Innergolv// Teknikrum</w:t>
            </w:r>
            <w:r w:rsidR="0080325E">
              <w:rPr>
                <w:noProof/>
                <w:webHidden/>
              </w:rPr>
              <w:tab/>
            </w:r>
            <w:r w:rsidR="0080325E">
              <w:rPr>
                <w:noProof/>
                <w:webHidden/>
              </w:rPr>
              <w:fldChar w:fldCharType="begin"/>
            </w:r>
            <w:r w:rsidR="0080325E">
              <w:rPr>
                <w:noProof/>
                <w:webHidden/>
              </w:rPr>
              <w:instrText xml:space="preserve"> PAGEREF _Toc220943607 \h </w:instrText>
            </w:r>
            <w:r w:rsidR="0080325E">
              <w:rPr>
                <w:noProof/>
                <w:webHidden/>
              </w:rPr>
            </w:r>
            <w:r w:rsidR="0080325E">
              <w:rPr>
                <w:noProof/>
                <w:webHidden/>
              </w:rPr>
              <w:fldChar w:fldCharType="separate"/>
            </w:r>
            <w:r w:rsidR="0080325E">
              <w:rPr>
                <w:noProof/>
                <w:webHidden/>
              </w:rPr>
              <w:t>438</w:t>
            </w:r>
            <w:r w:rsidR="0080325E">
              <w:rPr>
                <w:noProof/>
                <w:webHidden/>
              </w:rPr>
              <w:fldChar w:fldCharType="end"/>
            </w:r>
          </w:hyperlink>
        </w:p>
        <w:p w14:paraId="3F4AF9DD" w14:textId="52D7FC92" w:rsidR="0080325E" w:rsidRDefault="00166F40">
          <w:pPr>
            <w:pStyle w:val="Innehll2"/>
            <w:tabs>
              <w:tab w:val="right" w:leader="dot" w:pos="7586"/>
            </w:tabs>
            <w:rPr>
              <w:rFonts w:eastAsiaTheme="minorEastAsia"/>
              <w:noProof/>
              <w:lang w:eastAsia="sv-SE"/>
            </w:rPr>
          </w:pPr>
          <w:hyperlink w:anchor="_Toc220943608" w:history="1">
            <w:r w:rsidR="0080325E" w:rsidRPr="001E5EF3">
              <w:rPr>
                <w:rStyle w:val="Hyperlnk"/>
                <w:noProof/>
              </w:rPr>
              <w:t>HC3. Innergolv// Installationsgolv</w:t>
            </w:r>
            <w:r w:rsidR="0080325E">
              <w:rPr>
                <w:noProof/>
                <w:webHidden/>
              </w:rPr>
              <w:tab/>
            </w:r>
            <w:r w:rsidR="0080325E">
              <w:rPr>
                <w:noProof/>
                <w:webHidden/>
              </w:rPr>
              <w:fldChar w:fldCharType="begin"/>
            </w:r>
            <w:r w:rsidR="0080325E">
              <w:rPr>
                <w:noProof/>
                <w:webHidden/>
              </w:rPr>
              <w:instrText xml:space="preserve"> PAGEREF _Toc220943608 \h </w:instrText>
            </w:r>
            <w:r w:rsidR="0080325E">
              <w:rPr>
                <w:noProof/>
                <w:webHidden/>
              </w:rPr>
            </w:r>
            <w:r w:rsidR="0080325E">
              <w:rPr>
                <w:noProof/>
                <w:webHidden/>
              </w:rPr>
              <w:fldChar w:fldCharType="separate"/>
            </w:r>
            <w:r w:rsidR="0080325E">
              <w:rPr>
                <w:noProof/>
                <w:webHidden/>
              </w:rPr>
              <w:t>438</w:t>
            </w:r>
            <w:r w:rsidR="0080325E">
              <w:rPr>
                <w:noProof/>
                <w:webHidden/>
              </w:rPr>
              <w:fldChar w:fldCharType="end"/>
            </w:r>
          </w:hyperlink>
        </w:p>
        <w:p w14:paraId="3A606ACD" w14:textId="1AEEB325" w:rsidR="0080325E" w:rsidRDefault="00166F40">
          <w:pPr>
            <w:pStyle w:val="Innehll2"/>
            <w:tabs>
              <w:tab w:val="right" w:leader="dot" w:pos="7586"/>
            </w:tabs>
            <w:rPr>
              <w:rFonts w:eastAsiaTheme="minorEastAsia"/>
              <w:noProof/>
              <w:lang w:eastAsia="sv-SE"/>
            </w:rPr>
          </w:pPr>
          <w:hyperlink w:anchor="_Toc220943609" w:history="1">
            <w:r w:rsidR="0080325E" w:rsidRPr="001E5EF3">
              <w:rPr>
                <w:rStyle w:val="Hyperlnk"/>
                <w:noProof/>
              </w:rPr>
              <w:t>HC5. Undertak</w:t>
            </w:r>
            <w:r w:rsidR="0080325E">
              <w:rPr>
                <w:noProof/>
                <w:webHidden/>
              </w:rPr>
              <w:tab/>
            </w:r>
            <w:r w:rsidR="0080325E">
              <w:rPr>
                <w:noProof/>
                <w:webHidden/>
              </w:rPr>
              <w:fldChar w:fldCharType="begin"/>
            </w:r>
            <w:r w:rsidR="0080325E">
              <w:rPr>
                <w:noProof/>
                <w:webHidden/>
              </w:rPr>
              <w:instrText xml:space="preserve"> PAGEREF _Toc220943609 \h </w:instrText>
            </w:r>
            <w:r w:rsidR="0080325E">
              <w:rPr>
                <w:noProof/>
                <w:webHidden/>
              </w:rPr>
            </w:r>
            <w:r w:rsidR="0080325E">
              <w:rPr>
                <w:noProof/>
                <w:webHidden/>
              </w:rPr>
              <w:fldChar w:fldCharType="separate"/>
            </w:r>
            <w:r w:rsidR="0080325E">
              <w:rPr>
                <w:noProof/>
                <w:webHidden/>
              </w:rPr>
              <w:t>438</w:t>
            </w:r>
            <w:r w:rsidR="0080325E">
              <w:rPr>
                <w:noProof/>
                <w:webHidden/>
              </w:rPr>
              <w:fldChar w:fldCharType="end"/>
            </w:r>
          </w:hyperlink>
        </w:p>
        <w:p w14:paraId="1FEE1A4F" w14:textId="22273697" w:rsidR="0080325E" w:rsidRDefault="00166F40">
          <w:pPr>
            <w:pStyle w:val="Innehll2"/>
            <w:tabs>
              <w:tab w:val="right" w:leader="dot" w:pos="7586"/>
            </w:tabs>
            <w:rPr>
              <w:rFonts w:eastAsiaTheme="minorEastAsia"/>
              <w:noProof/>
              <w:lang w:eastAsia="sv-SE"/>
            </w:rPr>
          </w:pPr>
          <w:hyperlink w:anchor="_Toc220943610" w:history="1">
            <w:r w:rsidR="0080325E" w:rsidRPr="001E5EF3">
              <w:rPr>
                <w:rStyle w:val="Hyperlnk"/>
                <w:noProof/>
              </w:rPr>
              <w:t>HC7. Gångbana</w:t>
            </w:r>
            <w:r w:rsidR="0080325E">
              <w:rPr>
                <w:noProof/>
                <w:webHidden/>
              </w:rPr>
              <w:tab/>
            </w:r>
            <w:r w:rsidR="0080325E">
              <w:rPr>
                <w:noProof/>
                <w:webHidden/>
              </w:rPr>
              <w:fldChar w:fldCharType="begin"/>
            </w:r>
            <w:r w:rsidR="0080325E">
              <w:rPr>
                <w:noProof/>
                <w:webHidden/>
              </w:rPr>
              <w:instrText xml:space="preserve"> PAGEREF _Toc220943610 \h </w:instrText>
            </w:r>
            <w:r w:rsidR="0080325E">
              <w:rPr>
                <w:noProof/>
                <w:webHidden/>
              </w:rPr>
            </w:r>
            <w:r w:rsidR="0080325E">
              <w:rPr>
                <w:noProof/>
                <w:webHidden/>
              </w:rPr>
              <w:fldChar w:fldCharType="separate"/>
            </w:r>
            <w:r w:rsidR="0080325E">
              <w:rPr>
                <w:noProof/>
                <w:webHidden/>
              </w:rPr>
              <w:t>438</w:t>
            </w:r>
            <w:r w:rsidR="0080325E">
              <w:rPr>
                <w:noProof/>
                <w:webHidden/>
              </w:rPr>
              <w:fldChar w:fldCharType="end"/>
            </w:r>
          </w:hyperlink>
        </w:p>
        <w:p w14:paraId="0C740864" w14:textId="080AE46D" w:rsidR="0080325E" w:rsidRDefault="00166F40">
          <w:pPr>
            <w:pStyle w:val="Innehll2"/>
            <w:tabs>
              <w:tab w:val="right" w:leader="dot" w:pos="7586"/>
            </w:tabs>
            <w:rPr>
              <w:rFonts w:eastAsiaTheme="minorEastAsia"/>
              <w:noProof/>
              <w:lang w:eastAsia="sv-SE"/>
            </w:rPr>
          </w:pPr>
          <w:hyperlink w:anchor="_Toc220943611" w:history="1">
            <w:r w:rsidR="0080325E" w:rsidRPr="001E5EF3">
              <w:rPr>
                <w:rStyle w:val="Hyperlnk"/>
                <w:noProof/>
              </w:rPr>
              <w:t>HC71. Gångbaneräcke</w:t>
            </w:r>
            <w:r w:rsidR="0080325E">
              <w:rPr>
                <w:noProof/>
                <w:webHidden/>
              </w:rPr>
              <w:tab/>
            </w:r>
            <w:r w:rsidR="0080325E">
              <w:rPr>
                <w:noProof/>
                <w:webHidden/>
              </w:rPr>
              <w:fldChar w:fldCharType="begin"/>
            </w:r>
            <w:r w:rsidR="0080325E">
              <w:rPr>
                <w:noProof/>
                <w:webHidden/>
              </w:rPr>
              <w:instrText xml:space="preserve"> PAGEREF _Toc220943611 \h </w:instrText>
            </w:r>
            <w:r w:rsidR="0080325E">
              <w:rPr>
                <w:noProof/>
                <w:webHidden/>
              </w:rPr>
            </w:r>
            <w:r w:rsidR="0080325E">
              <w:rPr>
                <w:noProof/>
                <w:webHidden/>
              </w:rPr>
              <w:fldChar w:fldCharType="separate"/>
            </w:r>
            <w:r w:rsidR="0080325E">
              <w:rPr>
                <w:noProof/>
                <w:webHidden/>
              </w:rPr>
              <w:t>438</w:t>
            </w:r>
            <w:r w:rsidR="0080325E">
              <w:rPr>
                <w:noProof/>
                <w:webHidden/>
              </w:rPr>
              <w:fldChar w:fldCharType="end"/>
            </w:r>
          </w:hyperlink>
        </w:p>
        <w:p w14:paraId="5A72A6F0" w14:textId="60E6F253" w:rsidR="0080325E" w:rsidRDefault="00166F40">
          <w:pPr>
            <w:pStyle w:val="Innehll2"/>
            <w:tabs>
              <w:tab w:val="right" w:leader="dot" w:pos="7586"/>
            </w:tabs>
            <w:rPr>
              <w:rFonts w:eastAsiaTheme="minorEastAsia"/>
              <w:noProof/>
              <w:lang w:eastAsia="sv-SE"/>
            </w:rPr>
          </w:pPr>
          <w:hyperlink w:anchor="_Toc220943612" w:history="1">
            <w:r w:rsidR="0080325E" w:rsidRPr="001E5EF3">
              <w:rPr>
                <w:rStyle w:val="Hyperlnk"/>
                <w:noProof/>
              </w:rPr>
              <w:t>HD. Port, dörr, lucka, galler</w:t>
            </w:r>
            <w:r w:rsidR="0080325E">
              <w:rPr>
                <w:noProof/>
                <w:webHidden/>
              </w:rPr>
              <w:tab/>
            </w:r>
            <w:r w:rsidR="0080325E">
              <w:rPr>
                <w:noProof/>
                <w:webHidden/>
              </w:rPr>
              <w:fldChar w:fldCharType="begin"/>
            </w:r>
            <w:r w:rsidR="0080325E">
              <w:rPr>
                <w:noProof/>
                <w:webHidden/>
              </w:rPr>
              <w:instrText xml:space="preserve"> PAGEREF _Toc220943612 \h </w:instrText>
            </w:r>
            <w:r w:rsidR="0080325E">
              <w:rPr>
                <w:noProof/>
                <w:webHidden/>
              </w:rPr>
            </w:r>
            <w:r w:rsidR="0080325E">
              <w:rPr>
                <w:noProof/>
                <w:webHidden/>
              </w:rPr>
              <w:fldChar w:fldCharType="separate"/>
            </w:r>
            <w:r w:rsidR="0080325E">
              <w:rPr>
                <w:noProof/>
                <w:webHidden/>
              </w:rPr>
              <w:t>438</w:t>
            </w:r>
            <w:r w:rsidR="0080325E">
              <w:rPr>
                <w:noProof/>
                <w:webHidden/>
              </w:rPr>
              <w:fldChar w:fldCharType="end"/>
            </w:r>
          </w:hyperlink>
        </w:p>
        <w:p w14:paraId="7B7B3161" w14:textId="2D87216A" w:rsidR="0080325E" w:rsidRDefault="00166F40">
          <w:pPr>
            <w:pStyle w:val="Innehll2"/>
            <w:tabs>
              <w:tab w:val="right" w:leader="dot" w:pos="7586"/>
            </w:tabs>
            <w:rPr>
              <w:rFonts w:eastAsiaTheme="minorEastAsia"/>
              <w:noProof/>
              <w:lang w:eastAsia="sv-SE"/>
            </w:rPr>
          </w:pPr>
          <w:hyperlink w:anchor="_Toc220943613" w:history="1">
            <w:r w:rsidR="0080325E" w:rsidRPr="001E5EF3">
              <w:rPr>
                <w:rStyle w:val="Hyperlnk"/>
                <w:noProof/>
              </w:rPr>
              <w:t>HD. Port, dörr, lucka, galler// Brandsluss</w:t>
            </w:r>
            <w:r w:rsidR="0080325E">
              <w:rPr>
                <w:noProof/>
                <w:webHidden/>
              </w:rPr>
              <w:tab/>
            </w:r>
            <w:r w:rsidR="0080325E">
              <w:rPr>
                <w:noProof/>
                <w:webHidden/>
              </w:rPr>
              <w:fldChar w:fldCharType="begin"/>
            </w:r>
            <w:r w:rsidR="0080325E">
              <w:rPr>
                <w:noProof/>
                <w:webHidden/>
              </w:rPr>
              <w:instrText xml:space="preserve"> PAGEREF _Toc220943613 \h </w:instrText>
            </w:r>
            <w:r w:rsidR="0080325E">
              <w:rPr>
                <w:noProof/>
                <w:webHidden/>
              </w:rPr>
            </w:r>
            <w:r w:rsidR="0080325E">
              <w:rPr>
                <w:noProof/>
                <w:webHidden/>
              </w:rPr>
              <w:fldChar w:fldCharType="separate"/>
            </w:r>
            <w:r w:rsidR="0080325E">
              <w:rPr>
                <w:noProof/>
                <w:webHidden/>
              </w:rPr>
              <w:t>438</w:t>
            </w:r>
            <w:r w:rsidR="0080325E">
              <w:rPr>
                <w:noProof/>
                <w:webHidden/>
              </w:rPr>
              <w:fldChar w:fldCharType="end"/>
            </w:r>
          </w:hyperlink>
        </w:p>
        <w:p w14:paraId="40226188" w14:textId="46B6CBD9" w:rsidR="0080325E" w:rsidRDefault="00166F40">
          <w:pPr>
            <w:pStyle w:val="Innehll2"/>
            <w:tabs>
              <w:tab w:val="right" w:leader="dot" w:pos="7586"/>
            </w:tabs>
            <w:rPr>
              <w:rFonts w:eastAsiaTheme="minorEastAsia"/>
              <w:noProof/>
              <w:lang w:eastAsia="sv-SE"/>
            </w:rPr>
          </w:pPr>
          <w:hyperlink w:anchor="_Toc220943614" w:history="1">
            <w:r w:rsidR="0080325E" w:rsidRPr="001E5EF3">
              <w:rPr>
                <w:rStyle w:val="Hyperlnk"/>
                <w:noProof/>
              </w:rPr>
              <w:t>HE. Hiss, trappa, stege</w:t>
            </w:r>
            <w:r w:rsidR="0080325E">
              <w:rPr>
                <w:noProof/>
                <w:webHidden/>
              </w:rPr>
              <w:tab/>
            </w:r>
            <w:r w:rsidR="0080325E">
              <w:rPr>
                <w:noProof/>
                <w:webHidden/>
              </w:rPr>
              <w:fldChar w:fldCharType="begin"/>
            </w:r>
            <w:r w:rsidR="0080325E">
              <w:rPr>
                <w:noProof/>
                <w:webHidden/>
              </w:rPr>
              <w:instrText xml:space="preserve"> PAGEREF _Toc220943614 \h </w:instrText>
            </w:r>
            <w:r w:rsidR="0080325E">
              <w:rPr>
                <w:noProof/>
                <w:webHidden/>
              </w:rPr>
            </w:r>
            <w:r w:rsidR="0080325E">
              <w:rPr>
                <w:noProof/>
                <w:webHidden/>
              </w:rPr>
              <w:fldChar w:fldCharType="separate"/>
            </w:r>
            <w:r w:rsidR="0080325E">
              <w:rPr>
                <w:noProof/>
                <w:webHidden/>
              </w:rPr>
              <w:t>438</w:t>
            </w:r>
            <w:r w:rsidR="0080325E">
              <w:rPr>
                <w:noProof/>
                <w:webHidden/>
              </w:rPr>
              <w:fldChar w:fldCharType="end"/>
            </w:r>
          </w:hyperlink>
        </w:p>
        <w:p w14:paraId="02046BA9" w14:textId="60A6011F" w:rsidR="0080325E" w:rsidRDefault="00166F40">
          <w:pPr>
            <w:pStyle w:val="Innehll2"/>
            <w:tabs>
              <w:tab w:val="right" w:leader="dot" w:pos="7586"/>
            </w:tabs>
            <w:rPr>
              <w:rFonts w:eastAsiaTheme="minorEastAsia"/>
              <w:noProof/>
              <w:lang w:eastAsia="sv-SE"/>
            </w:rPr>
          </w:pPr>
          <w:hyperlink w:anchor="_Toc220943615" w:history="1">
            <w:r w:rsidR="0080325E" w:rsidRPr="001E5EF3">
              <w:rPr>
                <w:rStyle w:val="Hyperlnk"/>
                <w:noProof/>
              </w:rPr>
              <w:t>HF. Tunnelportal</w:t>
            </w:r>
            <w:r w:rsidR="0080325E">
              <w:rPr>
                <w:noProof/>
                <w:webHidden/>
              </w:rPr>
              <w:tab/>
            </w:r>
            <w:r w:rsidR="0080325E">
              <w:rPr>
                <w:noProof/>
                <w:webHidden/>
              </w:rPr>
              <w:fldChar w:fldCharType="begin"/>
            </w:r>
            <w:r w:rsidR="0080325E">
              <w:rPr>
                <w:noProof/>
                <w:webHidden/>
              </w:rPr>
              <w:instrText xml:space="preserve"> PAGEREF _Toc220943615 \h </w:instrText>
            </w:r>
            <w:r w:rsidR="0080325E">
              <w:rPr>
                <w:noProof/>
                <w:webHidden/>
              </w:rPr>
            </w:r>
            <w:r w:rsidR="0080325E">
              <w:rPr>
                <w:noProof/>
                <w:webHidden/>
              </w:rPr>
              <w:fldChar w:fldCharType="separate"/>
            </w:r>
            <w:r w:rsidR="0080325E">
              <w:rPr>
                <w:noProof/>
                <w:webHidden/>
              </w:rPr>
              <w:t>438</w:t>
            </w:r>
            <w:r w:rsidR="0080325E">
              <w:rPr>
                <w:noProof/>
                <w:webHidden/>
              </w:rPr>
              <w:fldChar w:fldCharType="end"/>
            </w:r>
          </w:hyperlink>
        </w:p>
        <w:p w14:paraId="7EA2F048" w14:textId="400DEC13" w:rsidR="0080325E" w:rsidRDefault="00166F40">
          <w:pPr>
            <w:pStyle w:val="Innehll2"/>
            <w:tabs>
              <w:tab w:val="right" w:leader="dot" w:pos="7586"/>
            </w:tabs>
            <w:rPr>
              <w:rFonts w:eastAsiaTheme="minorEastAsia"/>
              <w:noProof/>
              <w:lang w:eastAsia="sv-SE"/>
            </w:rPr>
          </w:pPr>
          <w:hyperlink w:anchor="_Toc220943616" w:history="1">
            <w:r w:rsidR="0080325E" w:rsidRPr="001E5EF3">
              <w:rPr>
                <w:rStyle w:val="Hyperlnk"/>
                <w:noProof/>
              </w:rPr>
              <w:t>HG. VA-system</w:t>
            </w:r>
            <w:r w:rsidR="0080325E">
              <w:rPr>
                <w:noProof/>
                <w:webHidden/>
              </w:rPr>
              <w:tab/>
            </w:r>
            <w:r w:rsidR="0080325E">
              <w:rPr>
                <w:noProof/>
                <w:webHidden/>
              </w:rPr>
              <w:fldChar w:fldCharType="begin"/>
            </w:r>
            <w:r w:rsidR="0080325E">
              <w:rPr>
                <w:noProof/>
                <w:webHidden/>
              </w:rPr>
              <w:instrText xml:space="preserve"> PAGEREF _Toc220943616 \h </w:instrText>
            </w:r>
            <w:r w:rsidR="0080325E">
              <w:rPr>
                <w:noProof/>
                <w:webHidden/>
              </w:rPr>
            </w:r>
            <w:r w:rsidR="0080325E">
              <w:rPr>
                <w:noProof/>
                <w:webHidden/>
              </w:rPr>
              <w:fldChar w:fldCharType="separate"/>
            </w:r>
            <w:r w:rsidR="0080325E">
              <w:rPr>
                <w:noProof/>
                <w:webHidden/>
              </w:rPr>
              <w:t>438</w:t>
            </w:r>
            <w:r w:rsidR="0080325E">
              <w:rPr>
                <w:noProof/>
                <w:webHidden/>
              </w:rPr>
              <w:fldChar w:fldCharType="end"/>
            </w:r>
          </w:hyperlink>
        </w:p>
        <w:p w14:paraId="4BE8FBB6" w14:textId="3C9F36CD" w:rsidR="0080325E" w:rsidRDefault="00166F40">
          <w:pPr>
            <w:pStyle w:val="Innehll2"/>
            <w:tabs>
              <w:tab w:val="right" w:leader="dot" w:pos="7586"/>
            </w:tabs>
            <w:rPr>
              <w:rFonts w:eastAsiaTheme="minorEastAsia"/>
              <w:noProof/>
              <w:lang w:eastAsia="sv-SE"/>
            </w:rPr>
          </w:pPr>
          <w:hyperlink w:anchor="_Toc220943617" w:history="1">
            <w:r w:rsidR="0080325E" w:rsidRPr="001E5EF3">
              <w:rPr>
                <w:rStyle w:val="Hyperlnk"/>
                <w:noProof/>
              </w:rPr>
              <w:t>HG1. Vattenförsörjningssystem</w:t>
            </w:r>
            <w:r w:rsidR="0080325E">
              <w:rPr>
                <w:noProof/>
                <w:webHidden/>
              </w:rPr>
              <w:tab/>
            </w:r>
            <w:r w:rsidR="0080325E">
              <w:rPr>
                <w:noProof/>
                <w:webHidden/>
              </w:rPr>
              <w:fldChar w:fldCharType="begin"/>
            </w:r>
            <w:r w:rsidR="0080325E">
              <w:rPr>
                <w:noProof/>
                <w:webHidden/>
              </w:rPr>
              <w:instrText xml:space="preserve"> PAGEREF _Toc220943617 \h </w:instrText>
            </w:r>
            <w:r w:rsidR="0080325E">
              <w:rPr>
                <w:noProof/>
                <w:webHidden/>
              </w:rPr>
            </w:r>
            <w:r w:rsidR="0080325E">
              <w:rPr>
                <w:noProof/>
                <w:webHidden/>
              </w:rPr>
              <w:fldChar w:fldCharType="separate"/>
            </w:r>
            <w:r w:rsidR="0080325E">
              <w:rPr>
                <w:noProof/>
                <w:webHidden/>
              </w:rPr>
              <w:t>438</w:t>
            </w:r>
            <w:r w:rsidR="0080325E">
              <w:rPr>
                <w:noProof/>
                <w:webHidden/>
              </w:rPr>
              <w:fldChar w:fldCharType="end"/>
            </w:r>
          </w:hyperlink>
        </w:p>
        <w:p w14:paraId="440D41C5" w14:textId="3264A200" w:rsidR="0080325E" w:rsidRDefault="00166F40">
          <w:pPr>
            <w:pStyle w:val="Innehll2"/>
            <w:tabs>
              <w:tab w:val="right" w:leader="dot" w:pos="7586"/>
            </w:tabs>
            <w:rPr>
              <w:rFonts w:eastAsiaTheme="minorEastAsia"/>
              <w:noProof/>
              <w:lang w:eastAsia="sv-SE"/>
            </w:rPr>
          </w:pPr>
          <w:hyperlink w:anchor="_Toc220943618" w:history="1">
            <w:r w:rsidR="0080325E" w:rsidRPr="001E5EF3">
              <w:rPr>
                <w:rStyle w:val="Hyperlnk"/>
                <w:noProof/>
              </w:rPr>
              <w:t>HG1. Vattenförsörjningssystem/ Brandvattensystem</w:t>
            </w:r>
            <w:r w:rsidR="0080325E">
              <w:rPr>
                <w:noProof/>
                <w:webHidden/>
              </w:rPr>
              <w:tab/>
            </w:r>
            <w:r w:rsidR="0080325E">
              <w:rPr>
                <w:noProof/>
                <w:webHidden/>
              </w:rPr>
              <w:fldChar w:fldCharType="begin"/>
            </w:r>
            <w:r w:rsidR="0080325E">
              <w:rPr>
                <w:noProof/>
                <w:webHidden/>
              </w:rPr>
              <w:instrText xml:space="preserve"> PAGEREF _Toc220943618 \h </w:instrText>
            </w:r>
            <w:r w:rsidR="0080325E">
              <w:rPr>
                <w:noProof/>
                <w:webHidden/>
              </w:rPr>
            </w:r>
            <w:r w:rsidR="0080325E">
              <w:rPr>
                <w:noProof/>
                <w:webHidden/>
              </w:rPr>
              <w:fldChar w:fldCharType="separate"/>
            </w:r>
            <w:r w:rsidR="0080325E">
              <w:rPr>
                <w:noProof/>
                <w:webHidden/>
              </w:rPr>
              <w:t>438</w:t>
            </w:r>
            <w:r w:rsidR="0080325E">
              <w:rPr>
                <w:noProof/>
                <w:webHidden/>
              </w:rPr>
              <w:fldChar w:fldCharType="end"/>
            </w:r>
          </w:hyperlink>
        </w:p>
        <w:p w14:paraId="4BA0F570" w14:textId="5964E1CD" w:rsidR="0080325E" w:rsidRDefault="00166F40">
          <w:pPr>
            <w:pStyle w:val="Innehll2"/>
            <w:tabs>
              <w:tab w:val="right" w:leader="dot" w:pos="7586"/>
            </w:tabs>
            <w:rPr>
              <w:rFonts w:eastAsiaTheme="minorEastAsia"/>
              <w:noProof/>
              <w:lang w:eastAsia="sv-SE"/>
            </w:rPr>
          </w:pPr>
          <w:hyperlink w:anchor="_Toc220943619" w:history="1">
            <w:r w:rsidR="0080325E" w:rsidRPr="001E5EF3">
              <w:rPr>
                <w:rStyle w:val="Hyperlnk"/>
                <w:noProof/>
              </w:rPr>
              <w:t>HG2. Dränvattensystem</w:t>
            </w:r>
            <w:r w:rsidR="0080325E">
              <w:rPr>
                <w:noProof/>
                <w:webHidden/>
              </w:rPr>
              <w:tab/>
            </w:r>
            <w:r w:rsidR="0080325E">
              <w:rPr>
                <w:noProof/>
                <w:webHidden/>
              </w:rPr>
              <w:fldChar w:fldCharType="begin"/>
            </w:r>
            <w:r w:rsidR="0080325E">
              <w:rPr>
                <w:noProof/>
                <w:webHidden/>
              </w:rPr>
              <w:instrText xml:space="preserve"> PAGEREF _Toc220943619 \h </w:instrText>
            </w:r>
            <w:r w:rsidR="0080325E">
              <w:rPr>
                <w:noProof/>
                <w:webHidden/>
              </w:rPr>
            </w:r>
            <w:r w:rsidR="0080325E">
              <w:rPr>
                <w:noProof/>
                <w:webHidden/>
              </w:rPr>
              <w:fldChar w:fldCharType="separate"/>
            </w:r>
            <w:r w:rsidR="0080325E">
              <w:rPr>
                <w:noProof/>
                <w:webHidden/>
              </w:rPr>
              <w:t>438</w:t>
            </w:r>
            <w:r w:rsidR="0080325E">
              <w:rPr>
                <w:noProof/>
                <w:webHidden/>
              </w:rPr>
              <w:fldChar w:fldCharType="end"/>
            </w:r>
          </w:hyperlink>
        </w:p>
        <w:p w14:paraId="78F49F7A" w14:textId="1A2E8A0E" w:rsidR="0080325E" w:rsidRDefault="00166F40">
          <w:pPr>
            <w:pStyle w:val="Innehll2"/>
            <w:tabs>
              <w:tab w:val="right" w:leader="dot" w:pos="7586"/>
            </w:tabs>
            <w:rPr>
              <w:rFonts w:eastAsiaTheme="minorEastAsia"/>
              <w:noProof/>
              <w:lang w:eastAsia="sv-SE"/>
            </w:rPr>
          </w:pPr>
          <w:hyperlink w:anchor="_Toc220943620" w:history="1">
            <w:r w:rsidR="0080325E" w:rsidRPr="001E5EF3">
              <w:rPr>
                <w:rStyle w:val="Hyperlnk"/>
                <w:noProof/>
              </w:rPr>
              <w:t>HG3. Avloppsvattensystem</w:t>
            </w:r>
            <w:r w:rsidR="0080325E">
              <w:rPr>
                <w:noProof/>
                <w:webHidden/>
              </w:rPr>
              <w:tab/>
            </w:r>
            <w:r w:rsidR="0080325E">
              <w:rPr>
                <w:noProof/>
                <w:webHidden/>
              </w:rPr>
              <w:fldChar w:fldCharType="begin"/>
            </w:r>
            <w:r w:rsidR="0080325E">
              <w:rPr>
                <w:noProof/>
                <w:webHidden/>
              </w:rPr>
              <w:instrText xml:space="preserve"> PAGEREF _Toc220943620 \h </w:instrText>
            </w:r>
            <w:r w:rsidR="0080325E">
              <w:rPr>
                <w:noProof/>
                <w:webHidden/>
              </w:rPr>
            </w:r>
            <w:r w:rsidR="0080325E">
              <w:rPr>
                <w:noProof/>
                <w:webHidden/>
              </w:rPr>
              <w:fldChar w:fldCharType="separate"/>
            </w:r>
            <w:r w:rsidR="0080325E">
              <w:rPr>
                <w:noProof/>
                <w:webHidden/>
              </w:rPr>
              <w:t>438</w:t>
            </w:r>
            <w:r w:rsidR="0080325E">
              <w:rPr>
                <w:noProof/>
                <w:webHidden/>
              </w:rPr>
              <w:fldChar w:fldCharType="end"/>
            </w:r>
          </w:hyperlink>
        </w:p>
        <w:p w14:paraId="5B970AB2" w14:textId="7EDE4E5A" w:rsidR="0080325E" w:rsidRDefault="00166F40">
          <w:pPr>
            <w:pStyle w:val="Innehll2"/>
            <w:tabs>
              <w:tab w:val="right" w:leader="dot" w:pos="7586"/>
            </w:tabs>
            <w:rPr>
              <w:rFonts w:eastAsiaTheme="minorEastAsia"/>
              <w:noProof/>
              <w:lang w:eastAsia="sv-SE"/>
            </w:rPr>
          </w:pPr>
          <w:hyperlink w:anchor="_Toc220943621" w:history="1">
            <w:r w:rsidR="0080325E" w:rsidRPr="001E5EF3">
              <w:rPr>
                <w:rStyle w:val="Hyperlnk"/>
                <w:noProof/>
              </w:rPr>
              <w:t>HH. Ventilation</w:t>
            </w:r>
            <w:r w:rsidR="0080325E">
              <w:rPr>
                <w:noProof/>
                <w:webHidden/>
              </w:rPr>
              <w:tab/>
            </w:r>
            <w:r w:rsidR="0080325E">
              <w:rPr>
                <w:noProof/>
                <w:webHidden/>
              </w:rPr>
              <w:fldChar w:fldCharType="begin"/>
            </w:r>
            <w:r w:rsidR="0080325E">
              <w:rPr>
                <w:noProof/>
                <w:webHidden/>
              </w:rPr>
              <w:instrText xml:space="preserve"> PAGEREF _Toc220943621 \h </w:instrText>
            </w:r>
            <w:r w:rsidR="0080325E">
              <w:rPr>
                <w:noProof/>
                <w:webHidden/>
              </w:rPr>
            </w:r>
            <w:r w:rsidR="0080325E">
              <w:rPr>
                <w:noProof/>
                <w:webHidden/>
              </w:rPr>
              <w:fldChar w:fldCharType="separate"/>
            </w:r>
            <w:r w:rsidR="0080325E">
              <w:rPr>
                <w:noProof/>
                <w:webHidden/>
              </w:rPr>
              <w:t>438</w:t>
            </w:r>
            <w:r w:rsidR="0080325E">
              <w:rPr>
                <w:noProof/>
                <w:webHidden/>
              </w:rPr>
              <w:fldChar w:fldCharType="end"/>
            </w:r>
          </w:hyperlink>
        </w:p>
        <w:p w14:paraId="4C8246C6" w14:textId="1B9B0BD8" w:rsidR="0080325E" w:rsidRDefault="00166F40">
          <w:pPr>
            <w:pStyle w:val="Innehll2"/>
            <w:tabs>
              <w:tab w:val="right" w:leader="dot" w:pos="7586"/>
            </w:tabs>
            <w:rPr>
              <w:rFonts w:eastAsiaTheme="minorEastAsia"/>
              <w:noProof/>
              <w:lang w:eastAsia="sv-SE"/>
            </w:rPr>
          </w:pPr>
          <w:hyperlink w:anchor="_Toc220943622" w:history="1">
            <w:r w:rsidR="0080325E" w:rsidRPr="001E5EF3">
              <w:rPr>
                <w:rStyle w:val="Hyperlnk"/>
                <w:noProof/>
              </w:rPr>
              <w:t>HJ. El</w:t>
            </w:r>
            <w:r w:rsidR="0080325E">
              <w:rPr>
                <w:noProof/>
                <w:webHidden/>
              </w:rPr>
              <w:tab/>
            </w:r>
            <w:r w:rsidR="0080325E">
              <w:rPr>
                <w:noProof/>
                <w:webHidden/>
              </w:rPr>
              <w:fldChar w:fldCharType="begin"/>
            </w:r>
            <w:r w:rsidR="0080325E">
              <w:rPr>
                <w:noProof/>
                <w:webHidden/>
              </w:rPr>
              <w:instrText xml:space="preserve"> PAGEREF _Toc220943622 \h </w:instrText>
            </w:r>
            <w:r w:rsidR="0080325E">
              <w:rPr>
                <w:noProof/>
                <w:webHidden/>
              </w:rPr>
            </w:r>
            <w:r w:rsidR="0080325E">
              <w:rPr>
                <w:noProof/>
                <w:webHidden/>
              </w:rPr>
              <w:fldChar w:fldCharType="separate"/>
            </w:r>
            <w:r w:rsidR="0080325E">
              <w:rPr>
                <w:noProof/>
                <w:webHidden/>
              </w:rPr>
              <w:t>438</w:t>
            </w:r>
            <w:r w:rsidR="0080325E">
              <w:rPr>
                <w:noProof/>
                <w:webHidden/>
              </w:rPr>
              <w:fldChar w:fldCharType="end"/>
            </w:r>
          </w:hyperlink>
        </w:p>
        <w:p w14:paraId="3CE1FA4A" w14:textId="49FBED70" w:rsidR="0080325E" w:rsidRDefault="00166F40">
          <w:pPr>
            <w:pStyle w:val="Innehll3"/>
            <w:tabs>
              <w:tab w:val="right" w:leader="dot" w:pos="7586"/>
            </w:tabs>
            <w:rPr>
              <w:rFonts w:eastAsiaTheme="minorEastAsia"/>
              <w:noProof/>
              <w:lang w:eastAsia="sv-SE"/>
            </w:rPr>
          </w:pPr>
          <w:hyperlink w:anchor="_Toc220943623" w:history="1">
            <w:r w:rsidR="0080325E" w:rsidRPr="001E5EF3">
              <w:rPr>
                <w:rStyle w:val="Hyperlnk"/>
                <w:noProof/>
              </w:rPr>
              <w:t>HJ3. Belysning</w:t>
            </w:r>
            <w:r w:rsidR="0080325E">
              <w:rPr>
                <w:noProof/>
                <w:webHidden/>
              </w:rPr>
              <w:tab/>
            </w:r>
            <w:r w:rsidR="0080325E">
              <w:rPr>
                <w:noProof/>
                <w:webHidden/>
              </w:rPr>
              <w:fldChar w:fldCharType="begin"/>
            </w:r>
            <w:r w:rsidR="0080325E">
              <w:rPr>
                <w:noProof/>
                <w:webHidden/>
              </w:rPr>
              <w:instrText xml:space="preserve"> PAGEREF _Toc220943623 \h </w:instrText>
            </w:r>
            <w:r w:rsidR="0080325E">
              <w:rPr>
                <w:noProof/>
                <w:webHidden/>
              </w:rPr>
            </w:r>
            <w:r w:rsidR="0080325E">
              <w:rPr>
                <w:noProof/>
                <w:webHidden/>
              </w:rPr>
              <w:fldChar w:fldCharType="separate"/>
            </w:r>
            <w:r w:rsidR="0080325E">
              <w:rPr>
                <w:noProof/>
                <w:webHidden/>
              </w:rPr>
              <w:t>438</w:t>
            </w:r>
            <w:r w:rsidR="0080325E">
              <w:rPr>
                <w:noProof/>
                <w:webHidden/>
              </w:rPr>
              <w:fldChar w:fldCharType="end"/>
            </w:r>
          </w:hyperlink>
        </w:p>
        <w:p w14:paraId="444BB2FD" w14:textId="2A742253" w:rsidR="0080325E" w:rsidRDefault="00166F40">
          <w:pPr>
            <w:pStyle w:val="Innehll2"/>
            <w:tabs>
              <w:tab w:val="right" w:leader="dot" w:pos="7586"/>
            </w:tabs>
            <w:rPr>
              <w:rFonts w:eastAsiaTheme="minorEastAsia"/>
              <w:noProof/>
              <w:lang w:eastAsia="sv-SE"/>
            </w:rPr>
          </w:pPr>
          <w:hyperlink w:anchor="_Toc220943624" w:history="1">
            <w:r w:rsidR="0080325E" w:rsidRPr="001E5EF3">
              <w:rPr>
                <w:rStyle w:val="Hyperlnk"/>
                <w:noProof/>
              </w:rPr>
              <w:t>HK. Komplettering</w:t>
            </w:r>
            <w:r w:rsidR="0080325E">
              <w:rPr>
                <w:noProof/>
                <w:webHidden/>
              </w:rPr>
              <w:tab/>
            </w:r>
            <w:r w:rsidR="0080325E">
              <w:rPr>
                <w:noProof/>
                <w:webHidden/>
              </w:rPr>
              <w:fldChar w:fldCharType="begin"/>
            </w:r>
            <w:r w:rsidR="0080325E">
              <w:rPr>
                <w:noProof/>
                <w:webHidden/>
              </w:rPr>
              <w:instrText xml:space="preserve"> PAGEREF _Toc220943624 \h </w:instrText>
            </w:r>
            <w:r w:rsidR="0080325E">
              <w:rPr>
                <w:noProof/>
                <w:webHidden/>
              </w:rPr>
            </w:r>
            <w:r w:rsidR="0080325E">
              <w:rPr>
                <w:noProof/>
                <w:webHidden/>
              </w:rPr>
              <w:fldChar w:fldCharType="separate"/>
            </w:r>
            <w:r w:rsidR="0080325E">
              <w:rPr>
                <w:noProof/>
                <w:webHidden/>
              </w:rPr>
              <w:t>439</w:t>
            </w:r>
            <w:r w:rsidR="0080325E">
              <w:rPr>
                <w:noProof/>
                <w:webHidden/>
              </w:rPr>
              <w:fldChar w:fldCharType="end"/>
            </w:r>
          </w:hyperlink>
        </w:p>
        <w:p w14:paraId="271E600A" w14:textId="708FA322" w:rsidR="0080325E" w:rsidRDefault="00166F40">
          <w:pPr>
            <w:pStyle w:val="Innehll2"/>
            <w:tabs>
              <w:tab w:val="right" w:leader="dot" w:pos="7586"/>
            </w:tabs>
            <w:rPr>
              <w:rFonts w:eastAsiaTheme="minorEastAsia"/>
              <w:noProof/>
              <w:lang w:eastAsia="sv-SE"/>
            </w:rPr>
          </w:pPr>
          <w:hyperlink w:anchor="_Toc220943625" w:history="1">
            <w:r w:rsidR="0080325E" w:rsidRPr="001E5EF3">
              <w:rPr>
                <w:rStyle w:val="Hyperlnk"/>
                <w:noProof/>
              </w:rPr>
              <w:t>HL. Beläggning</w:t>
            </w:r>
            <w:r w:rsidR="0080325E">
              <w:rPr>
                <w:noProof/>
                <w:webHidden/>
              </w:rPr>
              <w:tab/>
            </w:r>
            <w:r w:rsidR="0080325E">
              <w:rPr>
                <w:noProof/>
                <w:webHidden/>
              </w:rPr>
              <w:fldChar w:fldCharType="begin"/>
            </w:r>
            <w:r w:rsidR="0080325E">
              <w:rPr>
                <w:noProof/>
                <w:webHidden/>
              </w:rPr>
              <w:instrText xml:space="preserve"> PAGEREF _Toc220943625 \h </w:instrText>
            </w:r>
            <w:r w:rsidR="0080325E">
              <w:rPr>
                <w:noProof/>
                <w:webHidden/>
              </w:rPr>
            </w:r>
            <w:r w:rsidR="0080325E">
              <w:rPr>
                <w:noProof/>
                <w:webHidden/>
              </w:rPr>
              <w:fldChar w:fldCharType="separate"/>
            </w:r>
            <w:r w:rsidR="0080325E">
              <w:rPr>
                <w:noProof/>
                <w:webHidden/>
              </w:rPr>
              <w:t>439</w:t>
            </w:r>
            <w:r w:rsidR="0080325E">
              <w:rPr>
                <w:noProof/>
                <w:webHidden/>
              </w:rPr>
              <w:fldChar w:fldCharType="end"/>
            </w:r>
          </w:hyperlink>
        </w:p>
        <w:p w14:paraId="53572816" w14:textId="3F190954" w:rsidR="0080325E" w:rsidRDefault="00166F40">
          <w:pPr>
            <w:pStyle w:val="Innehll2"/>
            <w:tabs>
              <w:tab w:val="right" w:leader="dot" w:pos="7586"/>
            </w:tabs>
            <w:rPr>
              <w:rFonts w:eastAsiaTheme="minorEastAsia"/>
              <w:noProof/>
              <w:lang w:eastAsia="sv-SE"/>
            </w:rPr>
          </w:pPr>
          <w:hyperlink w:anchor="_Toc220943626" w:history="1">
            <w:r w:rsidR="0080325E" w:rsidRPr="001E5EF3">
              <w:rPr>
                <w:rStyle w:val="Hyperlnk"/>
                <w:noProof/>
              </w:rPr>
              <w:t>HL1. Direktgjuten slitbetong</w:t>
            </w:r>
            <w:r w:rsidR="0080325E">
              <w:rPr>
                <w:noProof/>
                <w:webHidden/>
              </w:rPr>
              <w:tab/>
            </w:r>
            <w:r w:rsidR="0080325E">
              <w:rPr>
                <w:noProof/>
                <w:webHidden/>
              </w:rPr>
              <w:fldChar w:fldCharType="begin"/>
            </w:r>
            <w:r w:rsidR="0080325E">
              <w:rPr>
                <w:noProof/>
                <w:webHidden/>
              </w:rPr>
              <w:instrText xml:space="preserve"> PAGEREF _Toc220943626 \h </w:instrText>
            </w:r>
            <w:r w:rsidR="0080325E">
              <w:rPr>
                <w:noProof/>
                <w:webHidden/>
              </w:rPr>
            </w:r>
            <w:r w:rsidR="0080325E">
              <w:rPr>
                <w:noProof/>
                <w:webHidden/>
              </w:rPr>
              <w:fldChar w:fldCharType="separate"/>
            </w:r>
            <w:r w:rsidR="0080325E">
              <w:rPr>
                <w:noProof/>
                <w:webHidden/>
              </w:rPr>
              <w:t>439</w:t>
            </w:r>
            <w:r w:rsidR="0080325E">
              <w:rPr>
                <w:noProof/>
                <w:webHidden/>
              </w:rPr>
              <w:fldChar w:fldCharType="end"/>
            </w:r>
          </w:hyperlink>
        </w:p>
        <w:p w14:paraId="51A9C6A2" w14:textId="0D767D77" w:rsidR="0080325E" w:rsidRDefault="00166F40">
          <w:pPr>
            <w:pStyle w:val="Innehll2"/>
            <w:tabs>
              <w:tab w:val="right" w:leader="dot" w:pos="7586"/>
            </w:tabs>
            <w:rPr>
              <w:rFonts w:eastAsiaTheme="minorEastAsia"/>
              <w:noProof/>
              <w:lang w:eastAsia="sv-SE"/>
            </w:rPr>
          </w:pPr>
          <w:hyperlink w:anchor="_Toc220943627" w:history="1">
            <w:r w:rsidR="0080325E" w:rsidRPr="001E5EF3">
              <w:rPr>
                <w:rStyle w:val="Hyperlnk"/>
                <w:noProof/>
              </w:rPr>
              <w:t>HL2. Tätskikt</w:t>
            </w:r>
            <w:r w:rsidR="0080325E">
              <w:rPr>
                <w:noProof/>
                <w:webHidden/>
              </w:rPr>
              <w:tab/>
            </w:r>
            <w:r w:rsidR="0080325E">
              <w:rPr>
                <w:noProof/>
                <w:webHidden/>
              </w:rPr>
              <w:fldChar w:fldCharType="begin"/>
            </w:r>
            <w:r w:rsidR="0080325E">
              <w:rPr>
                <w:noProof/>
                <w:webHidden/>
              </w:rPr>
              <w:instrText xml:space="preserve"> PAGEREF _Toc220943627 \h </w:instrText>
            </w:r>
            <w:r w:rsidR="0080325E">
              <w:rPr>
                <w:noProof/>
                <w:webHidden/>
              </w:rPr>
            </w:r>
            <w:r w:rsidR="0080325E">
              <w:rPr>
                <w:noProof/>
                <w:webHidden/>
              </w:rPr>
              <w:fldChar w:fldCharType="separate"/>
            </w:r>
            <w:r w:rsidR="0080325E">
              <w:rPr>
                <w:noProof/>
                <w:webHidden/>
              </w:rPr>
              <w:t>439</w:t>
            </w:r>
            <w:r w:rsidR="0080325E">
              <w:rPr>
                <w:noProof/>
                <w:webHidden/>
              </w:rPr>
              <w:fldChar w:fldCharType="end"/>
            </w:r>
          </w:hyperlink>
        </w:p>
        <w:p w14:paraId="79360B3E" w14:textId="1044BB59" w:rsidR="0080325E" w:rsidRDefault="00166F40">
          <w:pPr>
            <w:pStyle w:val="Innehll2"/>
            <w:tabs>
              <w:tab w:val="right" w:leader="dot" w:pos="7586"/>
            </w:tabs>
            <w:rPr>
              <w:rFonts w:eastAsiaTheme="minorEastAsia"/>
              <w:noProof/>
              <w:lang w:eastAsia="sv-SE"/>
            </w:rPr>
          </w:pPr>
          <w:hyperlink w:anchor="_Toc220943628" w:history="1">
            <w:r w:rsidR="0080325E" w:rsidRPr="001E5EF3">
              <w:rPr>
                <w:rStyle w:val="Hyperlnk"/>
                <w:noProof/>
              </w:rPr>
              <w:t>HL3. Skyddslager</w:t>
            </w:r>
            <w:r w:rsidR="0080325E">
              <w:rPr>
                <w:noProof/>
                <w:webHidden/>
              </w:rPr>
              <w:tab/>
            </w:r>
            <w:r w:rsidR="0080325E">
              <w:rPr>
                <w:noProof/>
                <w:webHidden/>
              </w:rPr>
              <w:fldChar w:fldCharType="begin"/>
            </w:r>
            <w:r w:rsidR="0080325E">
              <w:rPr>
                <w:noProof/>
                <w:webHidden/>
              </w:rPr>
              <w:instrText xml:space="preserve"> PAGEREF _Toc220943628 \h </w:instrText>
            </w:r>
            <w:r w:rsidR="0080325E">
              <w:rPr>
                <w:noProof/>
                <w:webHidden/>
              </w:rPr>
            </w:r>
            <w:r w:rsidR="0080325E">
              <w:rPr>
                <w:noProof/>
                <w:webHidden/>
              </w:rPr>
              <w:fldChar w:fldCharType="separate"/>
            </w:r>
            <w:r w:rsidR="0080325E">
              <w:rPr>
                <w:noProof/>
                <w:webHidden/>
              </w:rPr>
              <w:t>439</w:t>
            </w:r>
            <w:r w:rsidR="0080325E">
              <w:rPr>
                <w:noProof/>
                <w:webHidden/>
              </w:rPr>
              <w:fldChar w:fldCharType="end"/>
            </w:r>
          </w:hyperlink>
        </w:p>
        <w:p w14:paraId="295A33EC" w14:textId="4E6A5F48" w:rsidR="0080325E" w:rsidRDefault="00166F40">
          <w:pPr>
            <w:pStyle w:val="Innehll1"/>
            <w:rPr>
              <w:rFonts w:eastAsiaTheme="minorEastAsia"/>
              <w:noProof/>
              <w:lang w:eastAsia="sv-SE"/>
            </w:rPr>
          </w:pPr>
          <w:hyperlink w:anchor="_Toc220943629" w:history="1">
            <w:r w:rsidR="0080325E" w:rsidRPr="001E5EF3">
              <w:rPr>
                <w:rStyle w:val="Hyperlnk"/>
                <w:noProof/>
              </w:rPr>
              <w:t>I. TRÅG</w:t>
            </w:r>
            <w:r w:rsidR="0080325E">
              <w:rPr>
                <w:noProof/>
                <w:webHidden/>
              </w:rPr>
              <w:tab/>
            </w:r>
            <w:r w:rsidR="0080325E">
              <w:rPr>
                <w:noProof/>
                <w:webHidden/>
              </w:rPr>
              <w:fldChar w:fldCharType="begin"/>
            </w:r>
            <w:r w:rsidR="0080325E">
              <w:rPr>
                <w:noProof/>
                <w:webHidden/>
              </w:rPr>
              <w:instrText xml:space="preserve"> PAGEREF _Toc220943629 \h </w:instrText>
            </w:r>
            <w:r w:rsidR="0080325E">
              <w:rPr>
                <w:noProof/>
                <w:webHidden/>
              </w:rPr>
            </w:r>
            <w:r w:rsidR="0080325E">
              <w:rPr>
                <w:noProof/>
                <w:webHidden/>
              </w:rPr>
              <w:fldChar w:fldCharType="separate"/>
            </w:r>
            <w:r w:rsidR="0080325E">
              <w:rPr>
                <w:noProof/>
                <w:webHidden/>
              </w:rPr>
              <w:t>440</w:t>
            </w:r>
            <w:r w:rsidR="0080325E">
              <w:rPr>
                <w:noProof/>
                <w:webHidden/>
              </w:rPr>
              <w:fldChar w:fldCharType="end"/>
            </w:r>
          </w:hyperlink>
        </w:p>
        <w:p w14:paraId="0486BBE1" w14:textId="33ACABD8" w:rsidR="0080325E" w:rsidRDefault="00166F40">
          <w:pPr>
            <w:pStyle w:val="Innehll1"/>
            <w:rPr>
              <w:rFonts w:eastAsiaTheme="minorEastAsia"/>
              <w:noProof/>
              <w:lang w:eastAsia="sv-SE"/>
            </w:rPr>
          </w:pPr>
          <w:hyperlink w:anchor="_Toc220943630" w:history="1">
            <w:r w:rsidR="0080325E" w:rsidRPr="001E5EF3">
              <w:rPr>
                <w:rStyle w:val="Hyperlnk"/>
                <w:noProof/>
              </w:rPr>
              <w:t>M. HUS</w:t>
            </w:r>
            <w:r w:rsidR="0080325E">
              <w:rPr>
                <w:noProof/>
                <w:webHidden/>
              </w:rPr>
              <w:tab/>
            </w:r>
            <w:r w:rsidR="0080325E">
              <w:rPr>
                <w:noProof/>
                <w:webHidden/>
              </w:rPr>
              <w:fldChar w:fldCharType="begin"/>
            </w:r>
            <w:r w:rsidR="0080325E">
              <w:rPr>
                <w:noProof/>
                <w:webHidden/>
              </w:rPr>
              <w:instrText xml:space="preserve"> PAGEREF _Toc220943630 \h </w:instrText>
            </w:r>
            <w:r w:rsidR="0080325E">
              <w:rPr>
                <w:noProof/>
                <w:webHidden/>
              </w:rPr>
            </w:r>
            <w:r w:rsidR="0080325E">
              <w:rPr>
                <w:noProof/>
                <w:webHidden/>
              </w:rPr>
              <w:fldChar w:fldCharType="separate"/>
            </w:r>
            <w:r w:rsidR="0080325E">
              <w:rPr>
                <w:noProof/>
                <w:webHidden/>
              </w:rPr>
              <w:t>441</w:t>
            </w:r>
            <w:r w:rsidR="0080325E">
              <w:rPr>
                <w:noProof/>
                <w:webHidden/>
              </w:rPr>
              <w:fldChar w:fldCharType="end"/>
            </w:r>
          </w:hyperlink>
        </w:p>
        <w:p w14:paraId="3FE263BB" w14:textId="7B64A9E1" w:rsidR="0080325E" w:rsidRDefault="00166F40">
          <w:pPr>
            <w:pStyle w:val="Innehll1"/>
            <w:rPr>
              <w:rFonts w:eastAsiaTheme="minorEastAsia"/>
              <w:noProof/>
              <w:lang w:eastAsia="sv-SE"/>
            </w:rPr>
          </w:pPr>
          <w:hyperlink w:anchor="_Toc220943631" w:history="1">
            <w:r w:rsidR="0080325E" w:rsidRPr="001E5EF3">
              <w:rPr>
                <w:rStyle w:val="Hyperlnk"/>
                <w:noProof/>
              </w:rPr>
              <w:t>N. VA-NÄT</w:t>
            </w:r>
            <w:r w:rsidR="0080325E">
              <w:rPr>
                <w:noProof/>
                <w:webHidden/>
              </w:rPr>
              <w:tab/>
            </w:r>
            <w:r w:rsidR="0080325E">
              <w:rPr>
                <w:noProof/>
                <w:webHidden/>
              </w:rPr>
              <w:fldChar w:fldCharType="begin"/>
            </w:r>
            <w:r w:rsidR="0080325E">
              <w:rPr>
                <w:noProof/>
                <w:webHidden/>
              </w:rPr>
              <w:instrText xml:space="preserve"> PAGEREF _Toc220943631 \h </w:instrText>
            </w:r>
            <w:r w:rsidR="0080325E">
              <w:rPr>
                <w:noProof/>
                <w:webHidden/>
              </w:rPr>
            </w:r>
            <w:r w:rsidR="0080325E">
              <w:rPr>
                <w:noProof/>
                <w:webHidden/>
              </w:rPr>
              <w:fldChar w:fldCharType="separate"/>
            </w:r>
            <w:r w:rsidR="0080325E">
              <w:rPr>
                <w:noProof/>
                <w:webHidden/>
              </w:rPr>
              <w:t>442</w:t>
            </w:r>
            <w:r w:rsidR="0080325E">
              <w:rPr>
                <w:noProof/>
                <w:webHidden/>
              </w:rPr>
              <w:fldChar w:fldCharType="end"/>
            </w:r>
          </w:hyperlink>
        </w:p>
        <w:p w14:paraId="6B18D13A" w14:textId="48674F93" w:rsidR="0080325E" w:rsidRDefault="00166F40">
          <w:pPr>
            <w:pStyle w:val="Innehll1"/>
            <w:rPr>
              <w:rFonts w:eastAsiaTheme="minorEastAsia"/>
              <w:noProof/>
              <w:lang w:eastAsia="sv-SE"/>
            </w:rPr>
          </w:pPr>
          <w:hyperlink w:anchor="_Toc220943632" w:history="1">
            <w:r w:rsidR="0080325E" w:rsidRPr="001E5EF3">
              <w:rPr>
                <w:rStyle w:val="Hyperlnk"/>
                <w:noProof/>
              </w:rPr>
              <w:t>V. EXTERN KONSTRUKTION</w:t>
            </w:r>
            <w:r w:rsidR="0080325E">
              <w:rPr>
                <w:noProof/>
                <w:webHidden/>
              </w:rPr>
              <w:tab/>
            </w:r>
            <w:r w:rsidR="0080325E">
              <w:rPr>
                <w:noProof/>
                <w:webHidden/>
              </w:rPr>
              <w:fldChar w:fldCharType="begin"/>
            </w:r>
            <w:r w:rsidR="0080325E">
              <w:rPr>
                <w:noProof/>
                <w:webHidden/>
              </w:rPr>
              <w:instrText xml:space="preserve"> PAGEREF _Toc220943632 \h </w:instrText>
            </w:r>
            <w:r w:rsidR="0080325E">
              <w:rPr>
                <w:noProof/>
                <w:webHidden/>
              </w:rPr>
            </w:r>
            <w:r w:rsidR="0080325E">
              <w:rPr>
                <w:noProof/>
                <w:webHidden/>
              </w:rPr>
              <w:fldChar w:fldCharType="separate"/>
            </w:r>
            <w:r w:rsidR="0080325E">
              <w:rPr>
                <w:noProof/>
                <w:webHidden/>
              </w:rPr>
              <w:t>443</w:t>
            </w:r>
            <w:r w:rsidR="0080325E">
              <w:rPr>
                <w:noProof/>
                <w:webHidden/>
              </w:rPr>
              <w:fldChar w:fldCharType="end"/>
            </w:r>
          </w:hyperlink>
        </w:p>
        <w:p w14:paraId="321F852C" w14:textId="23CDADC2" w:rsidR="0080325E" w:rsidRDefault="00166F40">
          <w:pPr>
            <w:pStyle w:val="Innehll2"/>
            <w:tabs>
              <w:tab w:val="right" w:leader="dot" w:pos="7586"/>
            </w:tabs>
            <w:rPr>
              <w:rFonts w:eastAsiaTheme="minorEastAsia"/>
              <w:noProof/>
              <w:lang w:eastAsia="sv-SE"/>
            </w:rPr>
          </w:pPr>
          <w:hyperlink w:anchor="_Toc220943633" w:history="1">
            <w:r w:rsidR="0080325E" w:rsidRPr="001E5EF3">
              <w:rPr>
                <w:rStyle w:val="Hyperlnk"/>
                <w:noProof/>
              </w:rPr>
              <w:t>V. Extern konstruktion/ Fjärrvärmenät</w:t>
            </w:r>
            <w:r w:rsidR="0080325E">
              <w:rPr>
                <w:noProof/>
                <w:webHidden/>
              </w:rPr>
              <w:tab/>
            </w:r>
            <w:r w:rsidR="0080325E">
              <w:rPr>
                <w:noProof/>
                <w:webHidden/>
              </w:rPr>
              <w:fldChar w:fldCharType="begin"/>
            </w:r>
            <w:r w:rsidR="0080325E">
              <w:rPr>
                <w:noProof/>
                <w:webHidden/>
              </w:rPr>
              <w:instrText xml:space="preserve"> PAGEREF _Toc220943633 \h </w:instrText>
            </w:r>
            <w:r w:rsidR="0080325E">
              <w:rPr>
                <w:noProof/>
                <w:webHidden/>
              </w:rPr>
            </w:r>
            <w:r w:rsidR="0080325E">
              <w:rPr>
                <w:noProof/>
                <w:webHidden/>
              </w:rPr>
              <w:fldChar w:fldCharType="separate"/>
            </w:r>
            <w:r w:rsidR="0080325E">
              <w:rPr>
                <w:noProof/>
                <w:webHidden/>
              </w:rPr>
              <w:t>444</w:t>
            </w:r>
            <w:r w:rsidR="0080325E">
              <w:rPr>
                <w:noProof/>
                <w:webHidden/>
              </w:rPr>
              <w:fldChar w:fldCharType="end"/>
            </w:r>
          </w:hyperlink>
        </w:p>
        <w:p w14:paraId="7E44C06C" w14:textId="4195A6AA" w:rsidR="0080325E" w:rsidRDefault="00166F40">
          <w:pPr>
            <w:pStyle w:val="Innehll2"/>
            <w:tabs>
              <w:tab w:val="right" w:leader="dot" w:pos="7586"/>
            </w:tabs>
            <w:rPr>
              <w:rFonts w:eastAsiaTheme="minorEastAsia"/>
              <w:noProof/>
              <w:lang w:eastAsia="sv-SE"/>
            </w:rPr>
          </w:pPr>
          <w:hyperlink w:anchor="_Toc220943634" w:history="1">
            <w:r w:rsidR="0080325E" w:rsidRPr="001E5EF3">
              <w:rPr>
                <w:rStyle w:val="Hyperlnk"/>
                <w:noProof/>
              </w:rPr>
              <w:t>V. Extern konstruktion/ VA-nät</w:t>
            </w:r>
            <w:r w:rsidR="0080325E">
              <w:rPr>
                <w:noProof/>
                <w:webHidden/>
              </w:rPr>
              <w:tab/>
            </w:r>
            <w:r w:rsidR="0080325E">
              <w:rPr>
                <w:noProof/>
                <w:webHidden/>
              </w:rPr>
              <w:fldChar w:fldCharType="begin"/>
            </w:r>
            <w:r w:rsidR="0080325E">
              <w:rPr>
                <w:noProof/>
                <w:webHidden/>
              </w:rPr>
              <w:instrText xml:space="preserve"> PAGEREF _Toc220943634 \h </w:instrText>
            </w:r>
            <w:r w:rsidR="0080325E">
              <w:rPr>
                <w:noProof/>
                <w:webHidden/>
              </w:rPr>
            </w:r>
            <w:r w:rsidR="0080325E">
              <w:rPr>
                <w:noProof/>
                <w:webHidden/>
              </w:rPr>
              <w:fldChar w:fldCharType="separate"/>
            </w:r>
            <w:r w:rsidR="0080325E">
              <w:rPr>
                <w:noProof/>
                <w:webHidden/>
              </w:rPr>
              <w:t>444</w:t>
            </w:r>
            <w:r w:rsidR="0080325E">
              <w:rPr>
                <w:noProof/>
                <w:webHidden/>
              </w:rPr>
              <w:fldChar w:fldCharType="end"/>
            </w:r>
          </w:hyperlink>
        </w:p>
        <w:p w14:paraId="2E96EE77" w14:textId="52CB460E" w:rsidR="0080325E" w:rsidRDefault="00166F40">
          <w:pPr>
            <w:pStyle w:val="Innehll2"/>
            <w:tabs>
              <w:tab w:val="right" w:leader="dot" w:pos="7586"/>
            </w:tabs>
            <w:rPr>
              <w:rFonts w:eastAsiaTheme="minorEastAsia"/>
              <w:noProof/>
              <w:lang w:eastAsia="sv-SE"/>
            </w:rPr>
          </w:pPr>
          <w:hyperlink w:anchor="_Toc220943635" w:history="1">
            <w:r w:rsidR="0080325E" w:rsidRPr="001E5EF3">
              <w:rPr>
                <w:rStyle w:val="Hyperlnk"/>
                <w:noProof/>
              </w:rPr>
              <w:t>V. Extern konstruktion/ Våtmark</w:t>
            </w:r>
            <w:r w:rsidR="0080325E">
              <w:rPr>
                <w:noProof/>
                <w:webHidden/>
              </w:rPr>
              <w:tab/>
            </w:r>
            <w:r w:rsidR="0080325E">
              <w:rPr>
                <w:noProof/>
                <w:webHidden/>
              </w:rPr>
              <w:fldChar w:fldCharType="begin"/>
            </w:r>
            <w:r w:rsidR="0080325E">
              <w:rPr>
                <w:noProof/>
                <w:webHidden/>
              </w:rPr>
              <w:instrText xml:space="preserve"> PAGEREF _Toc220943635 \h </w:instrText>
            </w:r>
            <w:r w:rsidR="0080325E">
              <w:rPr>
                <w:noProof/>
                <w:webHidden/>
              </w:rPr>
            </w:r>
            <w:r w:rsidR="0080325E">
              <w:rPr>
                <w:noProof/>
                <w:webHidden/>
              </w:rPr>
              <w:fldChar w:fldCharType="separate"/>
            </w:r>
            <w:r w:rsidR="0080325E">
              <w:rPr>
                <w:noProof/>
                <w:webHidden/>
              </w:rPr>
              <w:t>444</w:t>
            </w:r>
            <w:r w:rsidR="0080325E">
              <w:rPr>
                <w:noProof/>
                <w:webHidden/>
              </w:rPr>
              <w:fldChar w:fldCharType="end"/>
            </w:r>
          </w:hyperlink>
        </w:p>
        <w:p w14:paraId="6F470F30" w14:textId="51B1866A" w:rsidR="0080325E" w:rsidRDefault="00166F40">
          <w:pPr>
            <w:pStyle w:val="Innehll1"/>
            <w:rPr>
              <w:rFonts w:eastAsiaTheme="minorEastAsia"/>
              <w:noProof/>
              <w:lang w:eastAsia="sv-SE"/>
            </w:rPr>
          </w:pPr>
          <w:hyperlink w:anchor="_Toc220943636" w:history="1">
            <w:r w:rsidR="0080325E" w:rsidRPr="001E5EF3">
              <w:rPr>
                <w:rStyle w:val="Hyperlnk"/>
                <w:noProof/>
              </w:rPr>
              <w:t>X. DOKUMENTATION</w:t>
            </w:r>
            <w:r w:rsidR="0080325E">
              <w:rPr>
                <w:noProof/>
                <w:webHidden/>
              </w:rPr>
              <w:tab/>
            </w:r>
            <w:r w:rsidR="0080325E">
              <w:rPr>
                <w:noProof/>
                <w:webHidden/>
              </w:rPr>
              <w:fldChar w:fldCharType="begin"/>
            </w:r>
            <w:r w:rsidR="0080325E">
              <w:rPr>
                <w:noProof/>
                <w:webHidden/>
              </w:rPr>
              <w:instrText xml:space="preserve"> PAGEREF _Toc220943636 \h </w:instrText>
            </w:r>
            <w:r w:rsidR="0080325E">
              <w:rPr>
                <w:noProof/>
                <w:webHidden/>
              </w:rPr>
            </w:r>
            <w:r w:rsidR="0080325E">
              <w:rPr>
                <w:noProof/>
                <w:webHidden/>
              </w:rPr>
              <w:fldChar w:fldCharType="separate"/>
            </w:r>
            <w:r w:rsidR="0080325E">
              <w:rPr>
                <w:noProof/>
                <w:webHidden/>
              </w:rPr>
              <w:t>445</w:t>
            </w:r>
            <w:r w:rsidR="0080325E">
              <w:rPr>
                <w:noProof/>
                <w:webHidden/>
              </w:rPr>
              <w:fldChar w:fldCharType="end"/>
            </w:r>
          </w:hyperlink>
        </w:p>
        <w:p w14:paraId="141E9AFA" w14:textId="1A08C000" w:rsidR="0080325E" w:rsidRDefault="00166F40">
          <w:pPr>
            <w:pStyle w:val="Innehll2"/>
            <w:tabs>
              <w:tab w:val="right" w:leader="dot" w:pos="7586"/>
            </w:tabs>
            <w:rPr>
              <w:rFonts w:eastAsiaTheme="minorEastAsia"/>
              <w:noProof/>
              <w:lang w:eastAsia="sv-SE"/>
            </w:rPr>
          </w:pPr>
          <w:hyperlink w:anchor="_Toc220943637" w:history="1">
            <w:r w:rsidR="0080325E" w:rsidRPr="001E5EF3">
              <w:rPr>
                <w:rStyle w:val="Hyperlnk"/>
                <w:noProof/>
              </w:rPr>
              <w:t>X. Dokumentation/ BIM - Byggnadsinformationsmodell</w:t>
            </w:r>
            <w:r w:rsidR="0080325E">
              <w:rPr>
                <w:noProof/>
                <w:webHidden/>
              </w:rPr>
              <w:tab/>
            </w:r>
            <w:r w:rsidR="0080325E">
              <w:rPr>
                <w:noProof/>
                <w:webHidden/>
              </w:rPr>
              <w:fldChar w:fldCharType="begin"/>
            </w:r>
            <w:r w:rsidR="0080325E">
              <w:rPr>
                <w:noProof/>
                <w:webHidden/>
              </w:rPr>
              <w:instrText xml:space="preserve"> PAGEREF _Toc220943637 \h </w:instrText>
            </w:r>
            <w:r w:rsidR="0080325E">
              <w:rPr>
                <w:noProof/>
                <w:webHidden/>
              </w:rPr>
            </w:r>
            <w:r w:rsidR="0080325E">
              <w:rPr>
                <w:noProof/>
                <w:webHidden/>
              </w:rPr>
              <w:fldChar w:fldCharType="separate"/>
            </w:r>
            <w:r w:rsidR="0080325E">
              <w:rPr>
                <w:noProof/>
                <w:webHidden/>
              </w:rPr>
              <w:t>446</w:t>
            </w:r>
            <w:r w:rsidR="0080325E">
              <w:rPr>
                <w:noProof/>
                <w:webHidden/>
              </w:rPr>
              <w:fldChar w:fldCharType="end"/>
            </w:r>
          </w:hyperlink>
        </w:p>
        <w:p w14:paraId="752C2A14" w14:textId="0429525F" w:rsidR="0080325E" w:rsidRDefault="00166F40">
          <w:pPr>
            <w:pStyle w:val="Innehll2"/>
            <w:tabs>
              <w:tab w:val="right" w:leader="dot" w:pos="7586"/>
            </w:tabs>
            <w:rPr>
              <w:rFonts w:eastAsiaTheme="minorEastAsia"/>
              <w:noProof/>
              <w:lang w:eastAsia="sv-SE"/>
            </w:rPr>
          </w:pPr>
          <w:hyperlink w:anchor="_Toc220943638" w:history="1">
            <w:r w:rsidR="0080325E" w:rsidRPr="001E5EF3">
              <w:rPr>
                <w:rStyle w:val="Hyperlnk"/>
                <w:noProof/>
              </w:rPr>
              <w:t>X. Dokumentation/ Digital projekthantering</w:t>
            </w:r>
            <w:r w:rsidR="0080325E">
              <w:rPr>
                <w:noProof/>
                <w:webHidden/>
              </w:rPr>
              <w:tab/>
            </w:r>
            <w:r w:rsidR="0080325E">
              <w:rPr>
                <w:noProof/>
                <w:webHidden/>
              </w:rPr>
              <w:fldChar w:fldCharType="begin"/>
            </w:r>
            <w:r w:rsidR="0080325E">
              <w:rPr>
                <w:noProof/>
                <w:webHidden/>
              </w:rPr>
              <w:instrText xml:space="preserve"> PAGEREF _Toc220943638 \h </w:instrText>
            </w:r>
            <w:r w:rsidR="0080325E">
              <w:rPr>
                <w:noProof/>
                <w:webHidden/>
              </w:rPr>
            </w:r>
            <w:r w:rsidR="0080325E">
              <w:rPr>
                <w:noProof/>
                <w:webHidden/>
              </w:rPr>
              <w:fldChar w:fldCharType="separate"/>
            </w:r>
            <w:r w:rsidR="0080325E">
              <w:rPr>
                <w:noProof/>
                <w:webHidden/>
              </w:rPr>
              <w:t>449</w:t>
            </w:r>
            <w:r w:rsidR="0080325E">
              <w:rPr>
                <w:noProof/>
                <w:webHidden/>
              </w:rPr>
              <w:fldChar w:fldCharType="end"/>
            </w:r>
          </w:hyperlink>
        </w:p>
        <w:p w14:paraId="3A57497C" w14:textId="5A3BBFE6" w:rsidR="0080325E" w:rsidRDefault="00166F40">
          <w:pPr>
            <w:pStyle w:val="Innehll2"/>
            <w:tabs>
              <w:tab w:val="right" w:leader="dot" w:pos="7586"/>
            </w:tabs>
            <w:rPr>
              <w:rFonts w:eastAsiaTheme="minorEastAsia"/>
              <w:noProof/>
              <w:lang w:eastAsia="sv-SE"/>
            </w:rPr>
          </w:pPr>
          <w:hyperlink w:anchor="_Toc220943639" w:history="1">
            <w:r w:rsidR="0080325E" w:rsidRPr="001E5EF3">
              <w:rPr>
                <w:rStyle w:val="Hyperlnk"/>
                <w:noProof/>
              </w:rPr>
              <w:t>X. Dokumentation/ Godkännandeprocess</w:t>
            </w:r>
            <w:r w:rsidR="0080325E">
              <w:rPr>
                <w:noProof/>
                <w:webHidden/>
              </w:rPr>
              <w:tab/>
            </w:r>
            <w:r w:rsidR="0080325E">
              <w:rPr>
                <w:noProof/>
                <w:webHidden/>
              </w:rPr>
              <w:fldChar w:fldCharType="begin"/>
            </w:r>
            <w:r w:rsidR="0080325E">
              <w:rPr>
                <w:noProof/>
                <w:webHidden/>
              </w:rPr>
              <w:instrText xml:space="preserve"> PAGEREF _Toc220943639 \h </w:instrText>
            </w:r>
            <w:r w:rsidR="0080325E">
              <w:rPr>
                <w:noProof/>
                <w:webHidden/>
              </w:rPr>
            </w:r>
            <w:r w:rsidR="0080325E">
              <w:rPr>
                <w:noProof/>
                <w:webHidden/>
              </w:rPr>
              <w:fldChar w:fldCharType="separate"/>
            </w:r>
            <w:r w:rsidR="0080325E">
              <w:rPr>
                <w:noProof/>
                <w:webHidden/>
              </w:rPr>
              <w:t>451</w:t>
            </w:r>
            <w:r w:rsidR="0080325E">
              <w:rPr>
                <w:noProof/>
                <w:webHidden/>
              </w:rPr>
              <w:fldChar w:fldCharType="end"/>
            </w:r>
          </w:hyperlink>
        </w:p>
        <w:p w14:paraId="41AAFC94" w14:textId="26674DA5" w:rsidR="0080325E" w:rsidRDefault="00166F40">
          <w:pPr>
            <w:pStyle w:val="Innehll2"/>
            <w:tabs>
              <w:tab w:val="right" w:leader="dot" w:pos="7586"/>
            </w:tabs>
            <w:rPr>
              <w:rFonts w:eastAsiaTheme="minorEastAsia"/>
              <w:noProof/>
              <w:lang w:eastAsia="sv-SE"/>
            </w:rPr>
          </w:pPr>
          <w:hyperlink w:anchor="_Toc220943640" w:history="1">
            <w:r w:rsidR="0080325E" w:rsidRPr="001E5EF3">
              <w:rPr>
                <w:rStyle w:val="Hyperlnk"/>
                <w:noProof/>
              </w:rPr>
              <w:t>XB. Projekteringsbeskrivning</w:t>
            </w:r>
            <w:r w:rsidR="0080325E">
              <w:rPr>
                <w:noProof/>
                <w:webHidden/>
              </w:rPr>
              <w:tab/>
            </w:r>
            <w:r w:rsidR="0080325E">
              <w:rPr>
                <w:noProof/>
                <w:webHidden/>
              </w:rPr>
              <w:fldChar w:fldCharType="begin"/>
            </w:r>
            <w:r w:rsidR="0080325E">
              <w:rPr>
                <w:noProof/>
                <w:webHidden/>
              </w:rPr>
              <w:instrText xml:space="preserve"> PAGEREF _Toc220943640 \h </w:instrText>
            </w:r>
            <w:r w:rsidR="0080325E">
              <w:rPr>
                <w:noProof/>
                <w:webHidden/>
              </w:rPr>
            </w:r>
            <w:r w:rsidR="0080325E">
              <w:rPr>
                <w:noProof/>
                <w:webHidden/>
              </w:rPr>
              <w:fldChar w:fldCharType="separate"/>
            </w:r>
            <w:r w:rsidR="0080325E">
              <w:rPr>
                <w:noProof/>
                <w:webHidden/>
              </w:rPr>
              <w:t>452</w:t>
            </w:r>
            <w:r w:rsidR="0080325E">
              <w:rPr>
                <w:noProof/>
                <w:webHidden/>
              </w:rPr>
              <w:fldChar w:fldCharType="end"/>
            </w:r>
          </w:hyperlink>
        </w:p>
        <w:p w14:paraId="57A88E22" w14:textId="60C2C05E" w:rsidR="0080325E" w:rsidRDefault="00166F40">
          <w:pPr>
            <w:pStyle w:val="Innehll2"/>
            <w:tabs>
              <w:tab w:val="right" w:leader="dot" w:pos="7586"/>
            </w:tabs>
            <w:rPr>
              <w:rFonts w:eastAsiaTheme="minorEastAsia"/>
              <w:noProof/>
              <w:lang w:eastAsia="sv-SE"/>
            </w:rPr>
          </w:pPr>
          <w:hyperlink w:anchor="_Toc220943641" w:history="1">
            <w:r w:rsidR="0080325E" w:rsidRPr="001E5EF3">
              <w:rPr>
                <w:rStyle w:val="Hyperlnk"/>
                <w:noProof/>
              </w:rPr>
              <w:t>XB. Projekteringsbeskrivning/ Avvattning</w:t>
            </w:r>
            <w:r w:rsidR="0080325E">
              <w:rPr>
                <w:noProof/>
                <w:webHidden/>
              </w:rPr>
              <w:tab/>
            </w:r>
            <w:r w:rsidR="0080325E">
              <w:rPr>
                <w:noProof/>
                <w:webHidden/>
              </w:rPr>
              <w:fldChar w:fldCharType="begin"/>
            </w:r>
            <w:r w:rsidR="0080325E">
              <w:rPr>
                <w:noProof/>
                <w:webHidden/>
              </w:rPr>
              <w:instrText xml:space="preserve"> PAGEREF _Toc220943641 \h </w:instrText>
            </w:r>
            <w:r w:rsidR="0080325E">
              <w:rPr>
                <w:noProof/>
                <w:webHidden/>
              </w:rPr>
            </w:r>
            <w:r w:rsidR="0080325E">
              <w:rPr>
                <w:noProof/>
                <w:webHidden/>
              </w:rPr>
              <w:fldChar w:fldCharType="separate"/>
            </w:r>
            <w:r w:rsidR="0080325E">
              <w:rPr>
                <w:noProof/>
                <w:webHidden/>
              </w:rPr>
              <w:t>454</w:t>
            </w:r>
            <w:r w:rsidR="0080325E">
              <w:rPr>
                <w:noProof/>
                <w:webHidden/>
              </w:rPr>
              <w:fldChar w:fldCharType="end"/>
            </w:r>
          </w:hyperlink>
        </w:p>
        <w:p w14:paraId="78619C6B" w14:textId="4C7C9364" w:rsidR="0080325E" w:rsidRDefault="00166F40">
          <w:pPr>
            <w:pStyle w:val="Innehll2"/>
            <w:tabs>
              <w:tab w:val="right" w:leader="dot" w:pos="7586"/>
            </w:tabs>
            <w:rPr>
              <w:rFonts w:eastAsiaTheme="minorEastAsia"/>
              <w:noProof/>
              <w:lang w:eastAsia="sv-SE"/>
            </w:rPr>
          </w:pPr>
          <w:hyperlink w:anchor="_Toc220943642" w:history="1">
            <w:r w:rsidR="0080325E" w:rsidRPr="001E5EF3">
              <w:rPr>
                <w:rStyle w:val="Hyperlnk"/>
                <w:noProof/>
              </w:rPr>
              <w:t>XB. Projekteringsbeskrivning/ Belysningssystem, väg</w:t>
            </w:r>
            <w:r w:rsidR="0080325E">
              <w:rPr>
                <w:noProof/>
                <w:webHidden/>
              </w:rPr>
              <w:tab/>
            </w:r>
            <w:r w:rsidR="0080325E">
              <w:rPr>
                <w:noProof/>
                <w:webHidden/>
              </w:rPr>
              <w:fldChar w:fldCharType="begin"/>
            </w:r>
            <w:r w:rsidR="0080325E">
              <w:rPr>
                <w:noProof/>
                <w:webHidden/>
              </w:rPr>
              <w:instrText xml:space="preserve"> PAGEREF _Toc220943642 \h </w:instrText>
            </w:r>
            <w:r w:rsidR="0080325E">
              <w:rPr>
                <w:noProof/>
                <w:webHidden/>
              </w:rPr>
            </w:r>
            <w:r w:rsidR="0080325E">
              <w:rPr>
                <w:noProof/>
                <w:webHidden/>
              </w:rPr>
              <w:fldChar w:fldCharType="separate"/>
            </w:r>
            <w:r w:rsidR="0080325E">
              <w:rPr>
                <w:noProof/>
                <w:webHidden/>
              </w:rPr>
              <w:t>454</w:t>
            </w:r>
            <w:r w:rsidR="0080325E">
              <w:rPr>
                <w:noProof/>
                <w:webHidden/>
              </w:rPr>
              <w:fldChar w:fldCharType="end"/>
            </w:r>
          </w:hyperlink>
        </w:p>
        <w:p w14:paraId="53BAAE8E" w14:textId="3095C4A3" w:rsidR="0080325E" w:rsidRDefault="00166F40">
          <w:pPr>
            <w:pStyle w:val="Innehll2"/>
            <w:tabs>
              <w:tab w:val="right" w:leader="dot" w:pos="7586"/>
            </w:tabs>
            <w:rPr>
              <w:rFonts w:eastAsiaTheme="minorEastAsia"/>
              <w:noProof/>
              <w:lang w:eastAsia="sv-SE"/>
            </w:rPr>
          </w:pPr>
          <w:hyperlink w:anchor="_Toc220943643" w:history="1">
            <w:r w:rsidR="0080325E" w:rsidRPr="001E5EF3">
              <w:rPr>
                <w:rStyle w:val="Hyperlnk"/>
                <w:noProof/>
              </w:rPr>
              <w:t>XB. Projekteringsbeskrivning/ BIM – Byggnadsinformationsmodell</w:t>
            </w:r>
            <w:r w:rsidR="0080325E">
              <w:rPr>
                <w:noProof/>
                <w:webHidden/>
              </w:rPr>
              <w:tab/>
            </w:r>
            <w:r w:rsidR="0080325E">
              <w:rPr>
                <w:noProof/>
                <w:webHidden/>
              </w:rPr>
              <w:fldChar w:fldCharType="begin"/>
            </w:r>
            <w:r w:rsidR="0080325E">
              <w:rPr>
                <w:noProof/>
                <w:webHidden/>
              </w:rPr>
              <w:instrText xml:space="preserve"> PAGEREF _Toc220943643 \h </w:instrText>
            </w:r>
            <w:r w:rsidR="0080325E">
              <w:rPr>
                <w:noProof/>
                <w:webHidden/>
              </w:rPr>
            </w:r>
            <w:r w:rsidR="0080325E">
              <w:rPr>
                <w:noProof/>
                <w:webHidden/>
              </w:rPr>
              <w:fldChar w:fldCharType="separate"/>
            </w:r>
            <w:r w:rsidR="0080325E">
              <w:rPr>
                <w:noProof/>
                <w:webHidden/>
              </w:rPr>
              <w:t>455</w:t>
            </w:r>
            <w:r w:rsidR="0080325E">
              <w:rPr>
                <w:noProof/>
                <w:webHidden/>
              </w:rPr>
              <w:fldChar w:fldCharType="end"/>
            </w:r>
          </w:hyperlink>
        </w:p>
        <w:p w14:paraId="3BC756D3" w14:textId="37DDD5C7" w:rsidR="0080325E" w:rsidRDefault="00166F40">
          <w:pPr>
            <w:pStyle w:val="Innehll2"/>
            <w:tabs>
              <w:tab w:val="right" w:leader="dot" w:pos="7586"/>
            </w:tabs>
            <w:rPr>
              <w:rFonts w:eastAsiaTheme="minorEastAsia"/>
              <w:noProof/>
              <w:lang w:eastAsia="sv-SE"/>
            </w:rPr>
          </w:pPr>
          <w:hyperlink w:anchor="_Toc220943644" w:history="1">
            <w:r w:rsidR="0080325E" w:rsidRPr="001E5EF3">
              <w:rPr>
                <w:rStyle w:val="Hyperlnk"/>
                <w:noProof/>
              </w:rPr>
              <w:t>XB. Projekteringsbeskrivning/ Elteknik, järnväg</w:t>
            </w:r>
            <w:r w:rsidR="0080325E">
              <w:rPr>
                <w:noProof/>
                <w:webHidden/>
              </w:rPr>
              <w:tab/>
            </w:r>
            <w:r w:rsidR="0080325E">
              <w:rPr>
                <w:noProof/>
                <w:webHidden/>
              </w:rPr>
              <w:fldChar w:fldCharType="begin"/>
            </w:r>
            <w:r w:rsidR="0080325E">
              <w:rPr>
                <w:noProof/>
                <w:webHidden/>
              </w:rPr>
              <w:instrText xml:space="preserve"> PAGEREF _Toc220943644 \h </w:instrText>
            </w:r>
            <w:r w:rsidR="0080325E">
              <w:rPr>
                <w:noProof/>
                <w:webHidden/>
              </w:rPr>
            </w:r>
            <w:r w:rsidR="0080325E">
              <w:rPr>
                <w:noProof/>
                <w:webHidden/>
              </w:rPr>
              <w:fldChar w:fldCharType="separate"/>
            </w:r>
            <w:r w:rsidR="0080325E">
              <w:rPr>
                <w:noProof/>
                <w:webHidden/>
              </w:rPr>
              <w:t>456</w:t>
            </w:r>
            <w:r w:rsidR="0080325E">
              <w:rPr>
                <w:noProof/>
                <w:webHidden/>
              </w:rPr>
              <w:fldChar w:fldCharType="end"/>
            </w:r>
          </w:hyperlink>
        </w:p>
        <w:p w14:paraId="695AC34D" w14:textId="1CC5DA40" w:rsidR="0080325E" w:rsidRDefault="00166F40">
          <w:pPr>
            <w:pStyle w:val="Innehll2"/>
            <w:tabs>
              <w:tab w:val="right" w:leader="dot" w:pos="7586"/>
            </w:tabs>
            <w:rPr>
              <w:rFonts w:eastAsiaTheme="minorEastAsia"/>
              <w:noProof/>
              <w:lang w:eastAsia="sv-SE"/>
            </w:rPr>
          </w:pPr>
          <w:hyperlink w:anchor="_Toc220943645" w:history="1">
            <w:r w:rsidR="0080325E" w:rsidRPr="001E5EF3">
              <w:rPr>
                <w:rStyle w:val="Hyperlnk"/>
                <w:noProof/>
              </w:rPr>
              <w:t>XB. Projekteringsbeskrivning/ Geodetisk mätningsteknik</w:t>
            </w:r>
            <w:r w:rsidR="0080325E">
              <w:rPr>
                <w:noProof/>
                <w:webHidden/>
              </w:rPr>
              <w:tab/>
            </w:r>
            <w:r w:rsidR="0080325E">
              <w:rPr>
                <w:noProof/>
                <w:webHidden/>
              </w:rPr>
              <w:fldChar w:fldCharType="begin"/>
            </w:r>
            <w:r w:rsidR="0080325E">
              <w:rPr>
                <w:noProof/>
                <w:webHidden/>
              </w:rPr>
              <w:instrText xml:space="preserve"> PAGEREF _Toc220943645 \h </w:instrText>
            </w:r>
            <w:r w:rsidR="0080325E">
              <w:rPr>
                <w:noProof/>
                <w:webHidden/>
              </w:rPr>
            </w:r>
            <w:r w:rsidR="0080325E">
              <w:rPr>
                <w:noProof/>
                <w:webHidden/>
              </w:rPr>
              <w:fldChar w:fldCharType="separate"/>
            </w:r>
            <w:r w:rsidR="0080325E">
              <w:rPr>
                <w:noProof/>
                <w:webHidden/>
              </w:rPr>
              <w:t>456</w:t>
            </w:r>
            <w:r w:rsidR="0080325E">
              <w:rPr>
                <w:noProof/>
                <w:webHidden/>
              </w:rPr>
              <w:fldChar w:fldCharType="end"/>
            </w:r>
          </w:hyperlink>
        </w:p>
        <w:p w14:paraId="5A035B54" w14:textId="50D13E8A" w:rsidR="0080325E" w:rsidRDefault="00166F40">
          <w:pPr>
            <w:pStyle w:val="Innehll2"/>
            <w:tabs>
              <w:tab w:val="right" w:leader="dot" w:pos="7586"/>
            </w:tabs>
            <w:rPr>
              <w:rFonts w:eastAsiaTheme="minorEastAsia"/>
              <w:noProof/>
              <w:lang w:eastAsia="sv-SE"/>
            </w:rPr>
          </w:pPr>
          <w:hyperlink w:anchor="_Toc220943646" w:history="1">
            <w:r w:rsidR="0080325E" w:rsidRPr="001E5EF3">
              <w:rPr>
                <w:rStyle w:val="Hyperlnk"/>
                <w:noProof/>
              </w:rPr>
              <w:t>XB. Projekteringsbeskr ivning/ Geoteknik</w:t>
            </w:r>
            <w:r w:rsidR="0080325E">
              <w:rPr>
                <w:noProof/>
                <w:webHidden/>
              </w:rPr>
              <w:tab/>
            </w:r>
            <w:r w:rsidR="0080325E">
              <w:rPr>
                <w:noProof/>
                <w:webHidden/>
              </w:rPr>
              <w:fldChar w:fldCharType="begin"/>
            </w:r>
            <w:r w:rsidR="0080325E">
              <w:rPr>
                <w:noProof/>
                <w:webHidden/>
              </w:rPr>
              <w:instrText xml:space="preserve"> PAGEREF _Toc220943646 \h </w:instrText>
            </w:r>
            <w:r w:rsidR="0080325E">
              <w:rPr>
                <w:noProof/>
                <w:webHidden/>
              </w:rPr>
            </w:r>
            <w:r w:rsidR="0080325E">
              <w:rPr>
                <w:noProof/>
                <w:webHidden/>
              </w:rPr>
              <w:fldChar w:fldCharType="separate"/>
            </w:r>
            <w:r w:rsidR="0080325E">
              <w:rPr>
                <w:noProof/>
                <w:webHidden/>
              </w:rPr>
              <w:t>457</w:t>
            </w:r>
            <w:r w:rsidR="0080325E">
              <w:rPr>
                <w:noProof/>
                <w:webHidden/>
              </w:rPr>
              <w:fldChar w:fldCharType="end"/>
            </w:r>
          </w:hyperlink>
        </w:p>
        <w:p w14:paraId="4DD3971B" w14:textId="19D2EDB8" w:rsidR="0080325E" w:rsidRDefault="00166F40">
          <w:pPr>
            <w:pStyle w:val="Innehll2"/>
            <w:tabs>
              <w:tab w:val="right" w:leader="dot" w:pos="7586"/>
            </w:tabs>
            <w:rPr>
              <w:rFonts w:eastAsiaTheme="minorEastAsia"/>
              <w:noProof/>
              <w:lang w:eastAsia="sv-SE"/>
            </w:rPr>
          </w:pPr>
          <w:hyperlink w:anchor="_Toc220943647" w:history="1">
            <w:r w:rsidR="0080325E" w:rsidRPr="001E5EF3">
              <w:rPr>
                <w:rStyle w:val="Hyperlnk"/>
                <w:noProof/>
              </w:rPr>
              <w:t>XB. Projekteringsbeskrivning/ Kraftförsörjningsanläggning Järnväg</w:t>
            </w:r>
            <w:r w:rsidR="0080325E">
              <w:rPr>
                <w:noProof/>
                <w:webHidden/>
              </w:rPr>
              <w:tab/>
            </w:r>
            <w:r w:rsidR="0080325E">
              <w:rPr>
                <w:noProof/>
                <w:webHidden/>
              </w:rPr>
              <w:fldChar w:fldCharType="begin"/>
            </w:r>
            <w:r w:rsidR="0080325E">
              <w:rPr>
                <w:noProof/>
                <w:webHidden/>
              </w:rPr>
              <w:instrText xml:space="preserve"> PAGEREF _Toc220943647 \h </w:instrText>
            </w:r>
            <w:r w:rsidR="0080325E">
              <w:rPr>
                <w:noProof/>
                <w:webHidden/>
              </w:rPr>
            </w:r>
            <w:r w:rsidR="0080325E">
              <w:rPr>
                <w:noProof/>
                <w:webHidden/>
              </w:rPr>
              <w:fldChar w:fldCharType="separate"/>
            </w:r>
            <w:r w:rsidR="0080325E">
              <w:rPr>
                <w:noProof/>
                <w:webHidden/>
              </w:rPr>
              <w:t>457</w:t>
            </w:r>
            <w:r w:rsidR="0080325E">
              <w:rPr>
                <w:noProof/>
                <w:webHidden/>
              </w:rPr>
              <w:fldChar w:fldCharType="end"/>
            </w:r>
          </w:hyperlink>
        </w:p>
        <w:p w14:paraId="4958CEBC" w14:textId="14E301FB" w:rsidR="0080325E" w:rsidRDefault="00166F40">
          <w:pPr>
            <w:pStyle w:val="Innehll2"/>
            <w:tabs>
              <w:tab w:val="right" w:leader="dot" w:pos="7586"/>
            </w:tabs>
            <w:rPr>
              <w:rFonts w:eastAsiaTheme="minorEastAsia"/>
              <w:noProof/>
              <w:lang w:eastAsia="sv-SE"/>
            </w:rPr>
          </w:pPr>
          <w:hyperlink w:anchor="_Toc220943648" w:history="1">
            <w:r w:rsidR="0080325E" w:rsidRPr="001E5EF3">
              <w:rPr>
                <w:rStyle w:val="Hyperlnk"/>
                <w:noProof/>
              </w:rPr>
              <w:t>XB. Projekteringsbeskrivning/ Kabelkanalisation, järnväg</w:t>
            </w:r>
            <w:r w:rsidR="0080325E">
              <w:rPr>
                <w:noProof/>
                <w:webHidden/>
              </w:rPr>
              <w:tab/>
            </w:r>
            <w:r w:rsidR="0080325E">
              <w:rPr>
                <w:noProof/>
                <w:webHidden/>
              </w:rPr>
              <w:fldChar w:fldCharType="begin"/>
            </w:r>
            <w:r w:rsidR="0080325E">
              <w:rPr>
                <w:noProof/>
                <w:webHidden/>
              </w:rPr>
              <w:instrText xml:space="preserve"> PAGEREF _Toc220943648 \h </w:instrText>
            </w:r>
            <w:r w:rsidR="0080325E">
              <w:rPr>
                <w:noProof/>
                <w:webHidden/>
              </w:rPr>
            </w:r>
            <w:r w:rsidR="0080325E">
              <w:rPr>
                <w:noProof/>
                <w:webHidden/>
              </w:rPr>
              <w:fldChar w:fldCharType="separate"/>
            </w:r>
            <w:r w:rsidR="0080325E">
              <w:rPr>
                <w:noProof/>
                <w:webHidden/>
              </w:rPr>
              <w:t>458</w:t>
            </w:r>
            <w:r w:rsidR="0080325E">
              <w:rPr>
                <w:noProof/>
                <w:webHidden/>
              </w:rPr>
              <w:fldChar w:fldCharType="end"/>
            </w:r>
          </w:hyperlink>
        </w:p>
        <w:p w14:paraId="6EFFD9A9" w14:textId="1495AC77" w:rsidR="0080325E" w:rsidRDefault="00166F40">
          <w:pPr>
            <w:pStyle w:val="Innehll2"/>
            <w:tabs>
              <w:tab w:val="right" w:leader="dot" w:pos="7586"/>
            </w:tabs>
            <w:rPr>
              <w:rFonts w:eastAsiaTheme="minorEastAsia"/>
              <w:noProof/>
              <w:lang w:eastAsia="sv-SE"/>
            </w:rPr>
          </w:pPr>
          <w:hyperlink w:anchor="_Toc220943649" w:history="1">
            <w:r w:rsidR="0080325E" w:rsidRPr="001E5EF3">
              <w:rPr>
                <w:rStyle w:val="Hyperlnk"/>
                <w:noProof/>
              </w:rPr>
              <w:t>XB. Projekteringsbeskrivning/ Komponent-ID</w:t>
            </w:r>
            <w:r w:rsidR="0080325E">
              <w:rPr>
                <w:noProof/>
                <w:webHidden/>
              </w:rPr>
              <w:tab/>
            </w:r>
            <w:r w:rsidR="0080325E">
              <w:rPr>
                <w:noProof/>
                <w:webHidden/>
              </w:rPr>
              <w:fldChar w:fldCharType="begin"/>
            </w:r>
            <w:r w:rsidR="0080325E">
              <w:rPr>
                <w:noProof/>
                <w:webHidden/>
              </w:rPr>
              <w:instrText xml:space="preserve"> PAGEREF _Toc220943649 \h </w:instrText>
            </w:r>
            <w:r w:rsidR="0080325E">
              <w:rPr>
                <w:noProof/>
                <w:webHidden/>
              </w:rPr>
            </w:r>
            <w:r w:rsidR="0080325E">
              <w:rPr>
                <w:noProof/>
                <w:webHidden/>
              </w:rPr>
              <w:fldChar w:fldCharType="separate"/>
            </w:r>
            <w:r w:rsidR="0080325E">
              <w:rPr>
                <w:noProof/>
                <w:webHidden/>
              </w:rPr>
              <w:t>458</w:t>
            </w:r>
            <w:r w:rsidR="0080325E">
              <w:rPr>
                <w:noProof/>
                <w:webHidden/>
              </w:rPr>
              <w:fldChar w:fldCharType="end"/>
            </w:r>
          </w:hyperlink>
        </w:p>
        <w:p w14:paraId="684E20A7" w14:textId="1B9B6739" w:rsidR="0080325E" w:rsidRDefault="00166F40">
          <w:pPr>
            <w:pStyle w:val="Innehll2"/>
            <w:tabs>
              <w:tab w:val="right" w:leader="dot" w:pos="7586"/>
            </w:tabs>
            <w:rPr>
              <w:rFonts w:eastAsiaTheme="minorEastAsia"/>
              <w:noProof/>
              <w:lang w:eastAsia="sv-SE"/>
            </w:rPr>
          </w:pPr>
          <w:hyperlink w:anchor="_Toc220943650" w:history="1">
            <w:r w:rsidR="0080325E" w:rsidRPr="001E5EF3">
              <w:rPr>
                <w:rStyle w:val="Hyperlnk"/>
                <w:noProof/>
              </w:rPr>
              <w:t>XB. Projekteringsbeskrivning/ Landskap och gestaltning</w:t>
            </w:r>
            <w:r w:rsidR="0080325E">
              <w:rPr>
                <w:noProof/>
                <w:webHidden/>
              </w:rPr>
              <w:tab/>
            </w:r>
            <w:r w:rsidR="0080325E">
              <w:rPr>
                <w:noProof/>
                <w:webHidden/>
              </w:rPr>
              <w:fldChar w:fldCharType="begin"/>
            </w:r>
            <w:r w:rsidR="0080325E">
              <w:rPr>
                <w:noProof/>
                <w:webHidden/>
              </w:rPr>
              <w:instrText xml:space="preserve"> PAGEREF _Toc220943650 \h </w:instrText>
            </w:r>
            <w:r w:rsidR="0080325E">
              <w:rPr>
                <w:noProof/>
                <w:webHidden/>
              </w:rPr>
            </w:r>
            <w:r w:rsidR="0080325E">
              <w:rPr>
                <w:noProof/>
                <w:webHidden/>
              </w:rPr>
              <w:fldChar w:fldCharType="separate"/>
            </w:r>
            <w:r w:rsidR="0080325E">
              <w:rPr>
                <w:noProof/>
                <w:webHidden/>
              </w:rPr>
              <w:t>459</w:t>
            </w:r>
            <w:r w:rsidR="0080325E">
              <w:rPr>
                <w:noProof/>
                <w:webHidden/>
              </w:rPr>
              <w:fldChar w:fldCharType="end"/>
            </w:r>
          </w:hyperlink>
        </w:p>
        <w:p w14:paraId="1847950A" w14:textId="6B0D2BAE" w:rsidR="0080325E" w:rsidRDefault="00166F40">
          <w:pPr>
            <w:pStyle w:val="Innehll2"/>
            <w:tabs>
              <w:tab w:val="right" w:leader="dot" w:pos="7586"/>
            </w:tabs>
            <w:rPr>
              <w:rFonts w:eastAsiaTheme="minorEastAsia"/>
              <w:noProof/>
              <w:lang w:eastAsia="sv-SE"/>
            </w:rPr>
          </w:pPr>
          <w:hyperlink w:anchor="_Toc220943651" w:history="1">
            <w:r w:rsidR="0080325E" w:rsidRPr="001E5EF3">
              <w:rPr>
                <w:rStyle w:val="Hyperlnk"/>
                <w:noProof/>
              </w:rPr>
              <w:t>XB. Projekteringsbeskrivning/ Miljö</w:t>
            </w:r>
            <w:r w:rsidR="0080325E">
              <w:rPr>
                <w:noProof/>
                <w:webHidden/>
              </w:rPr>
              <w:tab/>
            </w:r>
            <w:r w:rsidR="0080325E">
              <w:rPr>
                <w:noProof/>
                <w:webHidden/>
              </w:rPr>
              <w:fldChar w:fldCharType="begin"/>
            </w:r>
            <w:r w:rsidR="0080325E">
              <w:rPr>
                <w:noProof/>
                <w:webHidden/>
              </w:rPr>
              <w:instrText xml:space="preserve"> PAGEREF _Toc220943651 \h </w:instrText>
            </w:r>
            <w:r w:rsidR="0080325E">
              <w:rPr>
                <w:noProof/>
                <w:webHidden/>
              </w:rPr>
            </w:r>
            <w:r w:rsidR="0080325E">
              <w:rPr>
                <w:noProof/>
                <w:webHidden/>
              </w:rPr>
              <w:fldChar w:fldCharType="separate"/>
            </w:r>
            <w:r w:rsidR="0080325E">
              <w:rPr>
                <w:noProof/>
                <w:webHidden/>
              </w:rPr>
              <w:t>460</w:t>
            </w:r>
            <w:r w:rsidR="0080325E">
              <w:rPr>
                <w:noProof/>
                <w:webHidden/>
              </w:rPr>
              <w:fldChar w:fldCharType="end"/>
            </w:r>
          </w:hyperlink>
        </w:p>
        <w:p w14:paraId="0D2D6977" w14:textId="266425FC" w:rsidR="0080325E" w:rsidRDefault="00166F40">
          <w:pPr>
            <w:pStyle w:val="Innehll2"/>
            <w:tabs>
              <w:tab w:val="right" w:leader="dot" w:pos="7586"/>
            </w:tabs>
            <w:rPr>
              <w:rFonts w:eastAsiaTheme="minorEastAsia"/>
              <w:noProof/>
              <w:lang w:eastAsia="sv-SE"/>
            </w:rPr>
          </w:pPr>
          <w:hyperlink w:anchor="_Toc220943652" w:history="1">
            <w:r w:rsidR="0080325E" w:rsidRPr="001E5EF3">
              <w:rPr>
                <w:rStyle w:val="Hyperlnk"/>
                <w:noProof/>
              </w:rPr>
              <w:t>XB. Projekteringsbeskrivning/ Signal, järnväg</w:t>
            </w:r>
            <w:r w:rsidR="0080325E">
              <w:rPr>
                <w:noProof/>
                <w:webHidden/>
              </w:rPr>
              <w:tab/>
            </w:r>
            <w:r w:rsidR="0080325E">
              <w:rPr>
                <w:noProof/>
                <w:webHidden/>
              </w:rPr>
              <w:fldChar w:fldCharType="begin"/>
            </w:r>
            <w:r w:rsidR="0080325E">
              <w:rPr>
                <w:noProof/>
                <w:webHidden/>
              </w:rPr>
              <w:instrText xml:space="preserve"> PAGEREF _Toc220943652 \h </w:instrText>
            </w:r>
            <w:r w:rsidR="0080325E">
              <w:rPr>
                <w:noProof/>
                <w:webHidden/>
              </w:rPr>
            </w:r>
            <w:r w:rsidR="0080325E">
              <w:rPr>
                <w:noProof/>
                <w:webHidden/>
              </w:rPr>
              <w:fldChar w:fldCharType="separate"/>
            </w:r>
            <w:r w:rsidR="0080325E">
              <w:rPr>
                <w:noProof/>
                <w:webHidden/>
              </w:rPr>
              <w:t>461</w:t>
            </w:r>
            <w:r w:rsidR="0080325E">
              <w:rPr>
                <w:noProof/>
                <w:webHidden/>
              </w:rPr>
              <w:fldChar w:fldCharType="end"/>
            </w:r>
          </w:hyperlink>
        </w:p>
        <w:p w14:paraId="2233C2FD" w14:textId="56CFD124" w:rsidR="0080325E" w:rsidRDefault="00166F40">
          <w:pPr>
            <w:pStyle w:val="Innehll2"/>
            <w:tabs>
              <w:tab w:val="right" w:leader="dot" w:pos="7586"/>
            </w:tabs>
            <w:rPr>
              <w:rFonts w:eastAsiaTheme="minorEastAsia"/>
              <w:noProof/>
              <w:lang w:eastAsia="sv-SE"/>
            </w:rPr>
          </w:pPr>
          <w:hyperlink w:anchor="_Toc220943653" w:history="1">
            <w:r w:rsidR="0080325E" w:rsidRPr="001E5EF3">
              <w:rPr>
                <w:rStyle w:val="Hyperlnk"/>
                <w:noProof/>
              </w:rPr>
              <w:t>XB. Projekteringsbeskrivning/ Telesystem</w:t>
            </w:r>
            <w:r w:rsidR="0080325E">
              <w:rPr>
                <w:noProof/>
                <w:webHidden/>
              </w:rPr>
              <w:tab/>
            </w:r>
            <w:r w:rsidR="0080325E">
              <w:rPr>
                <w:noProof/>
                <w:webHidden/>
              </w:rPr>
              <w:fldChar w:fldCharType="begin"/>
            </w:r>
            <w:r w:rsidR="0080325E">
              <w:rPr>
                <w:noProof/>
                <w:webHidden/>
              </w:rPr>
              <w:instrText xml:space="preserve"> PAGEREF _Toc220943653 \h </w:instrText>
            </w:r>
            <w:r w:rsidR="0080325E">
              <w:rPr>
                <w:noProof/>
                <w:webHidden/>
              </w:rPr>
            </w:r>
            <w:r w:rsidR="0080325E">
              <w:rPr>
                <w:noProof/>
                <w:webHidden/>
              </w:rPr>
              <w:fldChar w:fldCharType="separate"/>
            </w:r>
            <w:r w:rsidR="0080325E">
              <w:rPr>
                <w:noProof/>
                <w:webHidden/>
              </w:rPr>
              <w:t>461</w:t>
            </w:r>
            <w:r w:rsidR="0080325E">
              <w:rPr>
                <w:noProof/>
                <w:webHidden/>
              </w:rPr>
              <w:fldChar w:fldCharType="end"/>
            </w:r>
          </w:hyperlink>
        </w:p>
        <w:p w14:paraId="36CC25B3" w14:textId="76879794" w:rsidR="0080325E" w:rsidRDefault="00166F40">
          <w:pPr>
            <w:pStyle w:val="Innehll2"/>
            <w:tabs>
              <w:tab w:val="right" w:leader="dot" w:pos="7586"/>
            </w:tabs>
            <w:rPr>
              <w:rFonts w:eastAsiaTheme="minorEastAsia"/>
              <w:noProof/>
              <w:lang w:eastAsia="sv-SE"/>
            </w:rPr>
          </w:pPr>
          <w:hyperlink w:anchor="_Toc220943654" w:history="1">
            <w:r w:rsidR="0080325E" w:rsidRPr="001E5EF3">
              <w:rPr>
                <w:rStyle w:val="Hyperlnk"/>
                <w:noProof/>
              </w:rPr>
              <w:t>XB. Projekteringsbeskrivning/ Vägkonstruktion</w:t>
            </w:r>
            <w:r w:rsidR="0080325E">
              <w:rPr>
                <w:noProof/>
                <w:webHidden/>
              </w:rPr>
              <w:tab/>
            </w:r>
            <w:r w:rsidR="0080325E">
              <w:rPr>
                <w:noProof/>
                <w:webHidden/>
              </w:rPr>
              <w:fldChar w:fldCharType="begin"/>
            </w:r>
            <w:r w:rsidR="0080325E">
              <w:rPr>
                <w:noProof/>
                <w:webHidden/>
              </w:rPr>
              <w:instrText xml:space="preserve"> PAGEREF _Toc220943654 \h </w:instrText>
            </w:r>
            <w:r w:rsidR="0080325E">
              <w:rPr>
                <w:noProof/>
                <w:webHidden/>
              </w:rPr>
            </w:r>
            <w:r w:rsidR="0080325E">
              <w:rPr>
                <w:noProof/>
                <w:webHidden/>
              </w:rPr>
              <w:fldChar w:fldCharType="separate"/>
            </w:r>
            <w:r w:rsidR="0080325E">
              <w:rPr>
                <w:noProof/>
                <w:webHidden/>
              </w:rPr>
              <w:t>461</w:t>
            </w:r>
            <w:r w:rsidR="0080325E">
              <w:rPr>
                <w:noProof/>
                <w:webHidden/>
              </w:rPr>
              <w:fldChar w:fldCharType="end"/>
            </w:r>
          </w:hyperlink>
        </w:p>
        <w:p w14:paraId="50CF09EF" w14:textId="1835141E" w:rsidR="0080325E" w:rsidRDefault="00166F40">
          <w:pPr>
            <w:pStyle w:val="Innehll2"/>
            <w:tabs>
              <w:tab w:val="right" w:leader="dot" w:pos="7586"/>
            </w:tabs>
            <w:rPr>
              <w:rFonts w:eastAsiaTheme="minorEastAsia"/>
              <w:noProof/>
              <w:lang w:eastAsia="sv-SE"/>
            </w:rPr>
          </w:pPr>
          <w:hyperlink w:anchor="_Toc220943655" w:history="1">
            <w:r w:rsidR="0080325E" w:rsidRPr="001E5EF3">
              <w:rPr>
                <w:rStyle w:val="Hyperlnk"/>
                <w:noProof/>
              </w:rPr>
              <w:t>XB. Projekteringsbeskrivning/ Vägutformning</w:t>
            </w:r>
            <w:r w:rsidR="0080325E">
              <w:rPr>
                <w:noProof/>
                <w:webHidden/>
              </w:rPr>
              <w:tab/>
            </w:r>
            <w:r w:rsidR="0080325E">
              <w:rPr>
                <w:noProof/>
                <w:webHidden/>
              </w:rPr>
              <w:fldChar w:fldCharType="begin"/>
            </w:r>
            <w:r w:rsidR="0080325E">
              <w:rPr>
                <w:noProof/>
                <w:webHidden/>
              </w:rPr>
              <w:instrText xml:space="preserve"> PAGEREF _Toc220943655 \h </w:instrText>
            </w:r>
            <w:r w:rsidR="0080325E">
              <w:rPr>
                <w:noProof/>
                <w:webHidden/>
              </w:rPr>
            </w:r>
            <w:r w:rsidR="0080325E">
              <w:rPr>
                <w:noProof/>
                <w:webHidden/>
              </w:rPr>
              <w:fldChar w:fldCharType="separate"/>
            </w:r>
            <w:r w:rsidR="0080325E">
              <w:rPr>
                <w:noProof/>
                <w:webHidden/>
              </w:rPr>
              <w:t>462</w:t>
            </w:r>
            <w:r w:rsidR="0080325E">
              <w:rPr>
                <w:noProof/>
                <w:webHidden/>
              </w:rPr>
              <w:fldChar w:fldCharType="end"/>
            </w:r>
          </w:hyperlink>
        </w:p>
        <w:p w14:paraId="31BD01B9" w14:textId="504EE0D7" w:rsidR="0080325E" w:rsidRDefault="00166F40">
          <w:pPr>
            <w:pStyle w:val="Innehll2"/>
            <w:tabs>
              <w:tab w:val="right" w:leader="dot" w:pos="7586"/>
            </w:tabs>
            <w:rPr>
              <w:rFonts w:eastAsiaTheme="minorEastAsia"/>
              <w:noProof/>
              <w:lang w:eastAsia="sv-SE"/>
            </w:rPr>
          </w:pPr>
          <w:hyperlink w:anchor="_Toc220943656" w:history="1">
            <w:r w:rsidR="0080325E" w:rsidRPr="001E5EF3">
              <w:rPr>
                <w:rStyle w:val="Hyperlnk"/>
                <w:noProof/>
              </w:rPr>
              <w:t>XC. Bygghandling</w:t>
            </w:r>
            <w:r w:rsidR="0080325E">
              <w:rPr>
                <w:noProof/>
                <w:webHidden/>
              </w:rPr>
              <w:tab/>
            </w:r>
            <w:r w:rsidR="0080325E">
              <w:rPr>
                <w:noProof/>
                <w:webHidden/>
              </w:rPr>
              <w:fldChar w:fldCharType="begin"/>
            </w:r>
            <w:r w:rsidR="0080325E">
              <w:rPr>
                <w:noProof/>
                <w:webHidden/>
              </w:rPr>
              <w:instrText xml:space="preserve"> PAGEREF _Toc220943656 \h </w:instrText>
            </w:r>
            <w:r w:rsidR="0080325E">
              <w:rPr>
                <w:noProof/>
                <w:webHidden/>
              </w:rPr>
            </w:r>
            <w:r w:rsidR="0080325E">
              <w:rPr>
                <w:noProof/>
                <w:webHidden/>
              </w:rPr>
              <w:fldChar w:fldCharType="separate"/>
            </w:r>
            <w:r w:rsidR="0080325E">
              <w:rPr>
                <w:noProof/>
                <w:webHidden/>
              </w:rPr>
              <w:t>464</w:t>
            </w:r>
            <w:r w:rsidR="0080325E">
              <w:rPr>
                <w:noProof/>
                <w:webHidden/>
              </w:rPr>
              <w:fldChar w:fldCharType="end"/>
            </w:r>
          </w:hyperlink>
        </w:p>
        <w:p w14:paraId="3AF7DF43" w14:textId="25155989" w:rsidR="0080325E" w:rsidRDefault="00166F40">
          <w:pPr>
            <w:pStyle w:val="Innehll2"/>
            <w:tabs>
              <w:tab w:val="right" w:leader="dot" w:pos="7586"/>
            </w:tabs>
            <w:rPr>
              <w:rFonts w:eastAsiaTheme="minorEastAsia"/>
              <w:noProof/>
              <w:lang w:eastAsia="sv-SE"/>
            </w:rPr>
          </w:pPr>
          <w:hyperlink w:anchor="_Toc220943657" w:history="1">
            <w:r w:rsidR="0080325E" w:rsidRPr="001E5EF3">
              <w:rPr>
                <w:rStyle w:val="Hyperlnk"/>
                <w:noProof/>
              </w:rPr>
              <w:t>XC. Bygghandling/ Avvattning</w:t>
            </w:r>
            <w:r w:rsidR="0080325E">
              <w:rPr>
                <w:noProof/>
                <w:webHidden/>
              </w:rPr>
              <w:tab/>
            </w:r>
            <w:r w:rsidR="0080325E">
              <w:rPr>
                <w:noProof/>
                <w:webHidden/>
              </w:rPr>
              <w:fldChar w:fldCharType="begin"/>
            </w:r>
            <w:r w:rsidR="0080325E">
              <w:rPr>
                <w:noProof/>
                <w:webHidden/>
              </w:rPr>
              <w:instrText xml:space="preserve"> PAGEREF _Toc220943657 \h </w:instrText>
            </w:r>
            <w:r w:rsidR="0080325E">
              <w:rPr>
                <w:noProof/>
                <w:webHidden/>
              </w:rPr>
            </w:r>
            <w:r w:rsidR="0080325E">
              <w:rPr>
                <w:noProof/>
                <w:webHidden/>
              </w:rPr>
              <w:fldChar w:fldCharType="separate"/>
            </w:r>
            <w:r w:rsidR="0080325E">
              <w:rPr>
                <w:noProof/>
                <w:webHidden/>
              </w:rPr>
              <w:t>465</w:t>
            </w:r>
            <w:r w:rsidR="0080325E">
              <w:rPr>
                <w:noProof/>
                <w:webHidden/>
              </w:rPr>
              <w:fldChar w:fldCharType="end"/>
            </w:r>
          </w:hyperlink>
        </w:p>
        <w:p w14:paraId="523CEB00" w14:textId="15D0F708" w:rsidR="0080325E" w:rsidRDefault="00166F40">
          <w:pPr>
            <w:pStyle w:val="Innehll2"/>
            <w:tabs>
              <w:tab w:val="right" w:leader="dot" w:pos="7586"/>
            </w:tabs>
            <w:rPr>
              <w:rFonts w:eastAsiaTheme="minorEastAsia"/>
              <w:noProof/>
              <w:lang w:eastAsia="sv-SE"/>
            </w:rPr>
          </w:pPr>
          <w:hyperlink w:anchor="_Toc220943658" w:history="1">
            <w:r w:rsidR="0080325E" w:rsidRPr="001E5EF3">
              <w:rPr>
                <w:rStyle w:val="Hyperlnk"/>
                <w:noProof/>
              </w:rPr>
              <w:t>XC. Bygghandling/ Banöverbyggnad</w:t>
            </w:r>
            <w:r w:rsidR="0080325E">
              <w:rPr>
                <w:noProof/>
                <w:webHidden/>
              </w:rPr>
              <w:tab/>
            </w:r>
            <w:r w:rsidR="0080325E">
              <w:rPr>
                <w:noProof/>
                <w:webHidden/>
              </w:rPr>
              <w:fldChar w:fldCharType="begin"/>
            </w:r>
            <w:r w:rsidR="0080325E">
              <w:rPr>
                <w:noProof/>
                <w:webHidden/>
              </w:rPr>
              <w:instrText xml:space="preserve"> PAGEREF _Toc220943658 \h </w:instrText>
            </w:r>
            <w:r w:rsidR="0080325E">
              <w:rPr>
                <w:noProof/>
                <w:webHidden/>
              </w:rPr>
            </w:r>
            <w:r w:rsidR="0080325E">
              <w:rPr>
                <w:noProof/>
                <w:webHidden/>
              </w:rPr>
              <w:fldChar w:fldCharType="separate"/>
            </w:r>
            <w:r w:rsidR="0080325E">
              <w:rPr>
                <w:noProof/>
                <w:webHidden/>
              </w:rPr>
              <w:t>466</w:t>
            </w:r>
            <w:r w:rsidR="0080325E">
              <w:rPr>
                <w:noProof/>
                <w:webHidden/>
              </w:rPr>
              <w:fldChar w:fldCharType="end"/>
            </w:r>
          </w:hyperlink>
        </w:p>
        <w:p w14:paraId="06103ACB" w14:textId="4C03E478" w:rsidR="0080325E" w:rsidRDefault="00166F40">
          <w:pPr>
            <w:pStyle w:val="Innehll2"/>
            <w:tabs>
              <w:tab w:val="right" w:leader="dot" w:pos="7586"/>
            </w:tabs>
            <w:rPr>
              <w:rFonts w:eastAsiaTheme="minorEastAsia"/>
              <w:noProof/>
              <w:lang w:eastAsia="sv-SE"/>
            </w:rPr>
          </w:pPr>
          <w:hyperlink w:anchor="_Toc220943659" w:history="1">
            <w:r w:rsidR="0080325E" w:rsidRPr="001E5EF3">
              <w:rPr>
                <w:rStyle w:val="Hyperlnk"/>
                <w:noProof/>
              </w:rPr>
              <w:t>XC. Bygghandling/ Belysningssystem, väg</w:t>
            </w:r>
            <w:r w:rsidR="0080325E">
              <w:rPr>
                <w:noProof/>
                <w:webHidden/>
              </w:rPr>
              <w:tab/>
            </w:r>
            <w:r w:rsidR="0080325E">
              <w:rPr>
                <w:noProof/>
                <w:webHidden/>
              </w:rPr>
              <w:fldChar w:fldCharType="begin"/>
            </w:r>
            <w:r w:rsidR="0080325E">
              <w:rPr>
                <w:noProof/>
                <w:webHidden/>
              </w:rPr>
              <w:instrText xml:space="preserve"> PAGEREF _Toc220943659 \h </w:instrText>
            </w:r>
            <w:r w:rsidR="0080325E">
              <w:rPr>
                <w:noProof/>
                <w:webHidden/>
              </w:rPr>
            </w:r>
            <w:r w:rsidR="0080325E">
              <w:rPr>
                <w:noProof/>
                <w:webHidden/>
              </w:rPr>
              <w:fldChar w:fldCharType="separate"/>
            </w:r>
            <w:r w:rsidR="0080325E">
              <w:rPr>
                <w:noProof/>
                <w:webHidden/>
              </w:rPr>
              <w:t>467</w:t>
            </w:r>
            <w:r w:rsidR="0080325E">
              <w:rPr>
                <w:noProof/>
                <w:webHidden/>
              </w:rPr>
              <w:fldChar w:fldCharType="end"/>
            </w:r>
          </w:hyperlink>
        </w:p>
        <w:p w14:paraId="37AC1E6A" w14:textId="403C0606" w:rsidR="0080325E" w:rsidRDefault="00166F40">
          <w:pPr>
            <w:pStyle w:val="Innehll2"/>
            <w:tabs>
              <w:tab w:val="right" w:leader="dot" w:pos="7586"/>
            </w:tabs>
            <w:rPr>
              <w:rFonts w:eastAsiaTheme="minorEastAsia"/>
              <w:noProof/>
              <w:lang w:eastAsia="sv-SE"/>
            </w:rPr>
          </w:pPr>
          <w:hyperlink w:anchor="_Toc220943660" w:history="1">
            <w:r w:rsidR="0080325E" w:rsidRPr="001E5EF3">
              <w:rPr>
                <w:rStyle w:val="Hyperlnk"/>
                <w:noProof/>
              </w:rPr>
              <w:t>XC. Bygghandling/ Bergteknik</w:t>
            </w:r>
            <w:r w:rsidR="0080325E">
              <w:rPr>
                <w:noProof/>
                <w:webHidden/>
              </w:rPr>
              <w:tab/>
            </w:r>
            <w:r w:rsidR="0080325E">
              <w:rPr>
                <w:noProof/>
                <w:webHidden/>
              </w:rPr>
              <w:fldChar w:fldCharType="begin"/>
            </w:r>
            <w:r w:rsidR="0080325E">
              <w:rPr>
                <w:noProof/>
                <w:webHidden/>
              </w:rPr>
              <w:instrText xml:space="preserve"> PAGEREF _Toc220943660 \h </w:instrText>
            </w:r>
            <w:r w:rsidR="0080325E">
              <w:rPr>
                <w:noProof/>
                <w:webHidden/>
              </w:rPr>
            </w:r>
            <w:r w:rsidR="0080325E">
              <w:rPr>
                <w:noProof/>
                <w:webHidden/>
              </w:rPr>
              <w:fldChar w:fldCharType="separate"/>
            </w:r>
            <w:r w:rsidR="0080325E">
              <w:rPr>
                <w:noProof/>
                <w:webHidden/>
              </w:rPr>
              <w:t>469</w:t>
            </w:r>
            <w:r w:rsidR="0080325E">
              <w:rPr>
                <w:noProof/>
                <w:webHidden/>
              </w:rPr>
              <w:fldChar w:fldCharType="end"/>
            </w:r>
          </w:hyperlink>
        </w:p>
        <w:p w14:paraId="6117A9D7" w14:textId="3BB709BA" w:rsidR="0080325E" w:rsidRDefault="00166F40">
          <w:pPr>
            <w:pStyle w:val="Innehll2"/>
            <w:tabs>
              <w:tab w:val="right" w:leader="dot" w:pos="7586"/>
            </w:tabs>
            <w:rPr>
              <w:rFonts w:eastAsiaTheme="minorEastAsia"/>
              <w:noProof/>
              <w:lang w:eastAsia="sv-SE"/>
            </w:rPr>
          </w:pPr>
          <w:hyperlink w:anchor="_Toc220943661" w:history="1">
            <w:r w:rsidR="0080325E" w:rsidRPr="001E5EF3">
              <w:rPr>
                <w:rStyle w:val="Hyperlnk"/>
                <w:noProof/>
              </w:rPr>
              <w:t>XC. Bygghandling/ Elteknik, järnväg</w:t>
            </w:r>
            <w:r w:rsidR="0080325E">
              <w:rPr>
                <w:noProof/>
                <w:webHidden/>
              </w:rPr>
              <w:tab/>
            </w:r>
            <w:r w:rsidR="0080325E">
              <w:rPr>
                <w:noProof/>
                <w:webHidden/>
              </w:rPr>
              <w:fldChar w:fldCharType="begin"/>
            </w:r>
            <w:r w:rsidR="0080325E">
              <w:rPr>
                <w:noProof/>
                <w:webHidden/>
              </w:rPr>
              <w:instrText xml:space="preserve"> PAGEREF _Toc220943661 \h </w:instrText>
            </w:r>
            <w:r w:rsidR="0080325E">
              <w:rPr>
                <w:noProof/>
                <w:webHidden/>
              </w:rPr>
            </w:r>
            <w:r w:rsidR="0080325E">
              <w:rPr>
                <w:noProof/>
                <w:webHidden/>
              </w:rPr>
              <w:fldChar w:fldCharType="separate"/>
            </w:r>
            <w:r w:rsidR="0080325E">
              <w:rPr>
                <w:noProof/>
                <w:webHidden/>
              </w:rPr>
              <w:t>470</w:t>
            </w:r>
            <w:r w:rsidR="0080325E">
              <w:rPr>
                <w:noProof/>
                <w:webHidden/>
              </w:rPr>
              <w:fldChar w:fldCharType="end"/>
            </w:r>
          </w:hyperlink>
        </w:p>
        <w:p w14:paraId="63DB7512" w14:textId="22636ABF" w:rsidR="0080325E" w:rsidRDefault="00166F40">
          <w:pPr>
            <w:pStyle w:val="Innehll2"/>
            <w:tabs>
              <w:tab w:val="right" w:leader="dot" w:pos="7586"/>
            </w:tabs>
            <w:rPr>
              <w:rFonts w:eastAsiaTheme="minorEastAsia"/>
              <w:noProof/>
              <w:lang w:eastAsia="sv-SE"/>
            </w:rPr>
          </w:pPr>
          <w:hyperlink w:anchor="_Toc220943662" w:history="1">
            <w:r w:rsidR="0080325E" w:rsidRPr="001E5EF3">
              <w:rPr>
                <w:rStyle w:val="Hyperlnk"/>
                <w:noProof/>
              </w:rPr>
              <w:t>XC. Bygghandling/ Geodetisk mätningsteknik</w:t>
            </w:r>
            <w:r w:rsidR="0080325E">
              <w:rPr>
                <w:noProof/>
                <w:webHidden/>
              </w:rPr>
              <w:tab/>
            </w:r>
            <w:r w:rsidR="0080325E">
              <w:rPr>
                <w:noProof/>
                <w:webHidden/>
              </w:rPr>
              <w:fldChar w:fldCharType="begin"/>
            </w:r>
            <w:r w:rsidR="0080325E">
              <w:rPr>
                <w:noProof/>
                <w:webHidden/>
              </w:rPr>
              <w:instrText xml:space="preserve"> PAGEREF _Toc220943662 \h </w:instrText>
            </w:r>
            <w:r w:rsidR="0080325E">
              <w:rPr>
                <w:noProof/>
                <w:webHidden/>
              </w:rPr>
            </w:r>
            <w:r w:rsidR="0080325E">
              <w:rPr>
                <w:noProof/>
                <w:webHidden/>
              </w:rPr>
              <w:fldChar w:fldCharType="separate"/>
            </w:r>
            <w:r w:rsidR="0080325E">
              <w:rPr>
                <w:noProof/>
                <w:webHidden/>
              </w:rPr>
              <w:t>470</w:t>
            </w:r>
            <w:r w:rsidR="0080325E">
              <w:rPr>
                <w:noProof/>
                <w:webHidden/>
              </w:rPr>
              <w:fldChar w:fldCharType="end"/>
            </w:r>
          </w:hyperlink>
        </w:p>
        <w:p w14:paraId="752716D1" w14:textId="076544EA" w:rsidR="0080325E" w:rsidRDefault="00166F40">
          <w:pPr>
            <w:pStyle w:val="Innehll2"/>
            <w:tabs>
              <w:tab w:val="right" w:leader="dot" w:pos="7586"/>
            </w:tabs>
            <w:rPr>
              <w:rFonts w:eastAsiaTheme="minorEastAsia"/>
              <w:noProof/>
              <w:lang w:eastAsia="sv-SE"/>
            </w:rPr>
          </w:pPr>
          <w:hyperlink w:anchor="_Toc220943663" w:history="1">
            <w:r w:rsidR="0080325E" w:rsidRPr="001E5EF3">
              <w:rPr>
                <w:rStyle w:val="Hyperlnk"/>
                <w:noProof/>
              </w:rPr>
              <w:t>XC. Bygghandling/ Geoteknik</w:t>
            </w:r>
            <w:r w:rsidR="0080325E">
              <w:rPr>
                <w:noProof/>
                <w:webHidden/>
              </w:rPr>
              <w:tab/>
            </w:r>
            <w:r w:rsidR="0080325E">
              <w:rPr>
                <w:noProof/>
                <w:webHidden/>
              </w:rPr>
              <w:fldChar w:fldCharType="begin"/>
            </w:r>
            <w:r w:rsidR="0080325E">
              <w:rPr>
                <w:noProof/>
                <w:webHidden/>
              </w:rPr>
              <w:instrText xml:space="preserve"> PAGEREF _Toc220943663 \h </w:instrText>
            </w:r>
            <w:r w:rsidR="0080325E">
              <w:rPr>
                <w:noProof/>
                <w:webHidden/>
              </w:rPr>
            </w:r>
            <w:r w:rsidR="0080325E">
              <w:rPr>
                <w:noProof/>
                <w:webHidden/>
              </w:rPr>
              <w:fldChar w:fldCharType="separate"/>
            </w:r>
            <w:r w:rsidR="0080325E">
              <w:rPr>
                <w:noProof/>
                <w:webHidden/>
              </w:rPr>
              <w:t>470</w:t>
            </w:r>
            <w:r w:rsidR="0080325E">
              <w:rPr>
                <w:noProof/>
                <w:webHidden/>
              </w:rPr>
              <w:fldChar w:fldCharType="end"/>
            </w:r>
          </w:hyperlink>
        </w:p>
        <w:p w14:paraId="77A3439D" w14:textId="23D85AD8" w:rsidR="0080325E" w:rsidRDefault="00166F40">
          <w:pPr>
            <w:pStyle w:val="Innehll2"/>
            <w:tabs>
              <w:tab w:val="right" w:leader="dot" w:pos="7586"/>
            </w:tabs>
            <w:rPr>
              <w:rFonts w:eastAsiaTheme="minorEastAsia"/>
              <w:noProof/>
              <w:lang w:eastAsia="sv-SE"/>
            </w:rPr>
          </w:pPr>
          <w:hyperlink w:anchor="_Toc220943664" w:history="1">
            <w:r w:rsidR="0080325E" w:rsidRPr="001E5EF3">
              <w:rPr>
                <w:rStyle w:val="Hyperlnk"/>
                <w:noProof/>
              </w:rPr>
              <w:t>XC. Bygghandling/ Kraftförsörjningsanläggning Järnväg</w:t>
            </w:r>
            <w:r w:rsidR="0080325E">
              <w:rPr>
                <w:noProof/>
                <w:webHidden/>
              </w:rPr>
              <w:tab/>
            </w:r>
            <w:r w:rsidR="0080325E">
              <w:rPr>
                <w:noProof/>
                <w:webHidden/>
              </w:rPr>
              <w:fldChar w:fldCharType="begin"/>
            </w:r>
            <w:r w:rsidR="0080325E">
              <w:rPr>
                <w:noProof/>
                <w:webHidden/>
              </w:rPr>
              <w:instrText xml:space="preserve"> PAGEREF _Toc220943664 \h </w:instrText>
            </w:r>
            <w:r w:rsidR="0080325E">
              <w:rPr>
                <w:noProof/>
                <w:webHidden/>
              </w:rPr>
            </w:r>
            <w:r w:rsidR="0080325E">
              <w:rPr>
                <w:noProof/>
                <w:webHidden/>
              </w:rPr>
              <w:fldChar w:fldCharType="separate"/>
            </w:r>
            <w:r w:rsidR="0080325E">
              <w:rPr>
                <w:noProof/>
                <w:webHidden/>
              </w:rPr>
              <w:t>472</w:t>
            </w:r>
            <w:r w:rsidR="0080325E">
              <w:rPr>
                <w:noProof/>
                <w:webHidden/>
              </w:rPr>
              <w:fldChar w:fldCharType="end"/>
            </w:r>
          </w:hyperlink>
        </w:p>
        <w:p w14:paraId="4D65C942" w14:textId="3D2178E5" w:rsidR="0080325E" w:rsidRDefault="00166F40">
          <w:pPr>
            <w:pStyle w:val="Innehll2"/>
            <w:tabs>
              <w:tab w:val="right" w:leader="dot" w:pos="7586"/>
            </w:tabs>
            <w:rPr>
              <w:rFonts w:eastAsiaTheme="minorEastAsia"/>
              <w:noProof/>
              <w:lang w:eastAsia="sv-SE"/>
            </w:rPr>
          </w:pPr>
          <w:hyperlink w:anchor="_Toc220943665" w:history="1">
            <w:r w:rsidR="0080325E" w:rsidRPr="001E5EF3">
              <w:rPr>
                <w:rStyle w:val="Hyperlnk"/>
                <w:noProof/>
              </w:rPr>
              <w:t>XC. Bygghandling/ Kabelkanalisation, väg</w:t>
            </w:r>
            <w:r w:rsidR="0080325E">
              <w:rPr>
                <w:noProof/>
                <w:webHidden/>
              </w:rPr>
              <w:tab/>
            </w:r>
            <w:r w:rsidR="0080325E">
              <w:rPr>
                <w:noProof/>
                <w:webHidden/>
              </w:rPr>
              <w:fldChar w:fldCharType="begin"/>
            </w:r>
            <w:r w:rsidR="0080325E">
              <w:rPr>
                <w:noProof/>
                <w:webHidden/>
              </w:rPr>
              <w:instrText xml:space="preserve"> PAGEREF _Toc220943665 \h </w:instrText>
            </w:r>
            <w:r w:rsidR="0080325E">
              <w:rPr>
                <w:noProof/>
                <w:webHidden/>
              </w:rPr>
            </w:r>
            <w:r w:rsidR="0080325E">
              <w:rPr>
                <w:noProof/>
                <w:webHidden/>
              </w:rPr>
              <w:fldChar w:fldCharType="separate"/>
            </w:r>
            <w:r w:rsidR="0080325E">
              <w:rPr>
                <w:noProof/>
                <w:webHidden/>
              </w:rPr>
              <w:t>472</w:t>
            </w:r>
            <w:r w:rsidR="0080325E">
              <w:rPr>
                <w:noProof/>
                <w:webHidden/>
              </w:rPr>
              <w:fldChar w:fldCharType="end"/>
            </w:r>
          </w:hyperlink>
        </w:p>
        <w:p w14:paraId="54E6C01E" w14:textId="741BFD72" w:rsidR="0080325E" w:rsidRDefault="00166F40">
          <w:pPr>
            <w:pStyle w:val="Innehll2"/>
            <w:tabs>
              <w:tab w:val="right" w:leader="dot" w:pos="7586"/>
            </w:tabs>
            <w:rPr>
              <w:rFonts w:eastAsiaTheme="minorEastAsia"/>
              <w:noProof/>
              <w:lang w:eastAsia="sv-SE"/>
            </w:rPr>
          </w:pPr>
          <w:hyperlink w:anchor="_Toc220943666" w:history="1">
            <w:r w:rsidR="0080325E" w:rsidRPr="001E5EF3">
              <w:rPr>
                <w:rStyle w:val="Hyperlnk"/>
                <w:noProof/>
              </w:rPr>
              <w:t>XC. Bygghandling/ Kabelkanalisation, järnväg</w:t>
            </w:r>
            <w:r w:rsidR="0080325E">
              <w:rPr>
                <w:noProof/>
                <w:webHidden/>
              </w:rPr>
              <w:tab/>
            </w:r>
            <w:r w:rsidR="0080325E">
              <w:rPr>
                <w:noProof/>
                <w:webHidden/>
              </w:rPr>
              <w:fldChar w:fldCharType="begin"/>
            </w:r>
            <w:r w:rsidR="0080325E">
              <w:rPr>
                <w:noProof/>
                <w:webHidden/>
              </w:rPr>
              <w:instrText xml:space="preserve"> PAGEREF _Toc220943666 \h </w:instrText>
            </w:r>
            <w:r w:rsidR="0080325E">
              <w:rPr>
                <w:noProof/>
                <w:webHidden/>
              </w:rPr>
            </w:r>
            <w:r w:rsidR="0080325E">
              <w:rPr>
                <w:noProof/>
                <w:webHidden/>
              </w:rPr>
              <w:fldChar w:fldCharType="separate"/>
            </w:r>
            <w:r w:rsidR="0080325E">
              <w:rPr>
                <w:noProof/>
                <w:webHidden/>
              </w:rPr>
              <w:t>472</w:t>
            </w:r>
            <w:r w:rsidR="0080325E">
              <w:rPr>
                <w:noProof/>
                <w:webHidden/>
              </w:rPr>
              <w:fldChar w:fldCharType="end"/>
            </w:r>
          </w:hyperlink>
        </w:p>
        <w:p w14:paraId="33652241" w14:textId="2E1AECF5" w:rsidR="0080325E" w:rsidRDefault="00166F40">
          <w:pPr>
            <w:pStyle w:val="Innehll2"/>
            <w:tabs>
              <w:tab w:val="right" w:leader="dot" w:pos="7586"/>
            </w:tabs>
            <w:rPr>
              <w:rFonts w:eastAsiaTheme="minorEastAsia"/>
              <w:noProof/>
              <w:lang w:eastAsia="sv-SE"/>
            </w:rPr>
          </w:pPr>
          <w:hyperlink w:anchor="_Toc220943667" w:history="1">
            <w:r w:rsidR="0080325E" w:rsidRPr="001E5EF3">
              <w:rPr>
                <w:rStyle w:val="Hyperlnk"/>
                <w:noProof/>
              </w:rPr>
              <w:t>XC. Bygghandling/ Komponent-ID, väg</w:t>
            </w:r>
            <w:r w:rsidR="0080325E">
              <w:rPr>
                <w:noProof/>
                <w:webHidden/>
              </w:rPr>
              <w:tab/>
            </w:r>
            <w:r w:rsidR="0080325E">
              <w:rPr>
                <w:noProof/>
                <w:webHidden/>
              </w:rPr>
              <w:fldChar w:fldCharType="begin"/>
            </w:r>
            <w:r w:rsidR="0080325E">
              <w:rPr>
                <w:noProof/>
                <w:webHidden/>
              </w:rPr>
              <w:instrText xml:space="preserve"> PAGEREF _Toc220943667 \h </w:instrText>
            </w:r>
            <w:r w:rsidR="0080325E">
              <w:rPr>
                <w:noProof/>
                <w:webHidden/>
              </w:rPr>
            </w:r>
            <w:r w:rsidR="0080325E">
              <w:rPr>
                <w:noProof/>
                <w:webHidden/>
              </w:rPr>
              <w:fldChar w:fldCharType="separate"/>
            </w:r>
            <w:r w:rsidR="0080325E">
              <w:rPr>
                <w:noProof/>
                <w:webHidden/>
              </w:rPr>
              <w:t>473</w:t>
            </w:r>
            <w:r w:rsidR="0080325E">
              <w:rPr>
                <w:noProof/>
                <w:webHidden/>
              </w:rPr>
              <w:fldChar w:fldCharType="end"/>
            </w:r>
          </w:hyperlink>
        </w:p>
        <w:p w14:paraId="49DFEBE8" w14:textId="560E8564" w:rsidR="0080325E" w:rsidRDefault="00166F40">
          <w:pPr>
            <w:pStyle w:val="Innehll2"/>
            <w:tabs>
              <w:tab w:val="right" w:leader="dot" w:pos="7586"/>
            </w:tabs>
            <w:rPr>
              <w:rFonts w:eastAsiaTheme="minorEastAsia"/>
              <w:noProof/>
              <w:lang w:eastAsia="sv-SE"/>
            </w:rPr>
          </w:pPr>
          <w:hyperlink w:anchor="_Toc220943668" w:history="1">
            <w:r w:rsidR="0080325E" w:rsidRPr="001E5EF3">
              <w:rPr>
                <w:rStyle w:val="Hyperlnk"/>
                <w:noProof/>
              </w:rPr>
              <w:t>XC. Bygghandling/ Landskap och gestaltning</w:t>
            </w:r>
            <w:r w:rsidR="0080325E">
              <w:rPr>
                <w:noProof/>
                <w:webHidden/>
              </w:rPr>
              <w:tab/>
            </w:r>
            <w:r w:rsidR="0080325E">
              <w:rPr>
                <w:noProof/>
                <w:webHidden/>
              </w:rPr>
              <w:fldChar w:fldCharType="begin"/>
            </w:r>
            <w:r w:rsidR="0080325E">
              <w:rPr>
                <w:noProof/>
                <w:webHidden/>
              </w:rPr>
              <w:instrText xml:space="preserve"> PAGEREF _Toc220943668 \h </w:instrText>
            </w:r>
            <w:r w:rsidR="0080325E">
              <w:rPr>
                <w:noProof/>
                <w:webHidden/>
              </w:rPr>
            </w:r>
            <w:r w:rsidR="0080325E">
              <w:rPr>
                <w:noProof/>
                <w:webHidden/>
              </w:rPr>
              <w:fldChar w:fldCharType="separate"/>
            </w:r>
            <w:r w:rsidR="0080325E">
              <w:rPr>
                <w:noProof/>
                <w:webHidden/>
              </w:rPr>
              <w:t>473</w:t>
            </w:r>
            <w:r w:rsidR="0080325E">
              <w:rPr>
                <w:noProof/>
                <w:webHidden/>
              </w:rPr>
              <w:fldChar w:fldCharType="end"/>
            </w:r>
          </w:hyperlink>
        </w:p>
        <w:p w14:paraId="2E6A0A62" w14:textId="340DF444" w:rsidR="0080325E" w:rsidRDefault="00166F40">
          <w:pPr>
            <w:pStyle w:val="Innehll2"/>
            <w:tabs>
              <w:tab w:val="right" w:leader="dot" w:pos="7586"/>
            </w:tabs>
            <w:rPr>
              <w:rFonts w:eastAsiaTheme="minorEastAsia"/>
              <w:noProof/>
              <w:lang w:eastAsia="sv-SE"/>
            </w:rPr>
          </w:pPr>
          <w:hyperlink w:anchor="_Toc220943669" w:history="1">
            <w:r w:rsidR="0080325E" w:rsidRPr="001E5EF3">
              <w:rPr>
                <w:rStyle w:val="Hyperlnk"/>
                <w:noProof/>
              </w:rPr>
              <w:t>XC. Bygghandling/ Miljö</w:t>
            </w:r>
            <w:r w:rsidR="0080325E">
              <w:rPr>
                <w:noProof/>
                <w:webHidden/>
              </w:rPr>
              <w:tab/>
            </w:r>
            <w:r w:rsidR="0080325E">
              <w:rPr>
                <w:noProof/>
                <w:webHidden/>
              </w:rPr>
              <w:fldChar w:fldCharType="begin"/>
            </w:r>
            <w:r w:rsidR="0080325E">
              <w:rPr>
                <w:noProof/>
                <w:webHidden/>
              </w:rPr>
              <w:instrText xml:space="preserve"> PAGEREF _Toc220943669 \h </w:instrText>
            </w:r>
            <w:r w:rsidR="0080325E">
              <w:rPr>
                <w:noProof/>
                <w:webHidden/>
              </w:rPr>
            </w:r>
            <w:r w:rsidR="0080325E">
              <w:rPr>
                <w:noProof/>
                <w:webHidden/>
              </w:rPr>
              <w:fldChar w:fldCharType="separate"/>
            </w:r>
            <w:r w:rsidR="0080325E">
              <w:rPr>
                <w:noProof/>
                <w:webHidden/>
              </w:rPr>
              <w:t>474</w:t>
            </w:r>
            <w:r w:rsidR="0080325E">
              <w:rPr>
                <w:noProof/>
                <w:webHidden/>
              </w:rPr>
              <w:fldChar w:fldCharType="end"/>
            </w:r>
          </w:hyperlink>
        </w:p>
        <w:p w14:paraId="351D290B" w14:textId="40F87661" w:rsidR="0080325E" w:rsidRDefault="00166F40">
          <w:pPr>
            <w:pStyle w:val="Innehll2"/>
            <w:tabs>
              <w:tab w:val="right" w:leader="dot" w:pos="7586"/>
            </w:tabs>
            <w:rPr>
              <w:rFonts w:eastAsiaTheme="minorEastAsia"/>
              <w:noProof/>
              <w:lang w:eastAsia="sv-SE"/>
            </w:rPr>
          </w:pPr>
          <w:hyperlink w:anchor="_Toc220943670" w:history="1">
            <w:r w:rsidR="0080325E" w:rsidRPr="001E5EF3">
              <w:rPr>
                <w:rStyle w:val="Hyperlnk"/>
                <w:noProof/>
              </w:rPr>
              <w:t>XC. Bygghandling/ Signal, järnväg</w:t>
            </w:r>
            <w:r w:rsidR="0080325E">
              <w:rPr>
                <w:noProof/>
                <w:webHidden/>
              </w:rPr>
              <w:tab/>
            </w:r>
            <w:r w:rsidR="0080325E">
              <w:rPr>
                <w:noProof/>
                <w:webHidden/>
              </w:rPr>
              <w:fldChar w:fldCharType="begin"/>
            </w:r>
            <w:r w:rsidR="0080325E">
              <w:rPr>
                <w:noProof/>
                <w:webHidden/>
              </w:rPr>
              <w:instrText xml:space="preserve"> PAGEREF _Toc220943670 \h </w:instrText>
            </w:r>
            <w:r w:rsidR="0080325E">
              <w:rPr>
                <w:noProof/>
                <w:webHidden/>
              </w:rPr>
            </w:r>
            <w:r w:rsidR="0080325E">
              <w:rPr>
                <w:noProof/>
                <w:webHidden/>
              </w:rPr>
              <w:fldChar w:fldCharType="separate"/>
            </w:r>
            <w:r w:rsidR="0080325E">
              <w:rPr>
                <w:noProof/>
                <w:webHidden/>
              </w:rPr>
              <w:t>475</w:t>
            </w:r>
            <w:r w:rsidR="0080325E">
              <w:rPr>
                <w:noProof/>
                <w:webHidden/>
              </w:rPr>
              <w:fldChar w:fldCharType="end"/>
            </w:r>
          </w:hyperlink>
        </w:p>
        <w:p w14:paraId="3ABC63DD" w14:textId="5027AC2C" w:rsidR="0080325E" w:rsidRDefault="00166F40">
          <w:pPr>
            <w:pStyle w:val="Innehll2"/>
            <w:tabs>
              <w:tab w:val="right" w:leader="dot" w:pos="7586"/>
            </w:tabs>
            <w:rPr>
              <w:rFonts w:eastAsiaTheme="minorEastAsia"/>
              <w:noProof/>
              <w:lang w:eastAsia="sv-SE"/>
            </w:rPr>
          </w:pPr>
          <w:hyperlink w:anchor="_Toc220943671" w:history="1">
            <w:r w:rsidR="0080325E" w:rsidRPr="001E5EF3">
              <w:rPr>
                <w:rStyle w:val="Hyperlnk"/>
                <w:noProof/>
              </w:rPr>
              <w:t>XC. Bygghandling/ Telesystem</w:t>
            </w:r>
            <w:r w:rsidR="0080325E">
              <w:rPr>
                <w:noProof/>
                <w:webHidden/>
              </w:rPr>
              <w:tab/>
            </w:r>
            <w:r w:rsidR="0080325E">
              <w:rPr>
                <w:noProof/>
                <w:webHidden/>
              </w:rPr>
              <w:fldChar w:fldCharType="begin"/>
            </w:r>
            <w:r w:rsidR="0080325E">
              <w:rPr>
                <w:noProof/>
                <w:webHidden/>
              </w:rPr>
              <w:instrText xml:space="preserve"> PAGEREF _Toc220943671 \h </w:instrText>
            </w:r>
            <w:r w:rsidR="0080325E">
              <w:rPr>
                <w:noProof/>
                <w:webHidden/>
              </w:rPr>
            </w:r>
            <w:r w:rsidR="0080325E">
              <w:rPr>
                <w:noProof/>
                <w:webHidden/>
              </w:rPr>
              <w:fldChar w:fldCharType="separate"/>
            </w:r>
            <w:r w:rsidR="0080325E">
              <w:rPr>
                <w:noProof/>
                <w:webHidden/>
              </w:rPr>
              <w:t>476</w:t>
            </w:r>
            <w:r w:rsidR="0080325E">
              <w:rPr>
                <w:noProof/>
                <w:webHidden/>
              </w:rPr>
              <w:fldChar w:fldCharType="end"/>
            </w:r>
          </w:hyperlink>
        </w:p>
        <w:p w14:paraId="684FD918" w14:textId="2717DAD8" w:rsidR="0080325E" w:rsidRDefault="00166F40">
          <w:pPr>
            <w:pStyle w:val="Innehll2"/>
            <w:tabs>
              <w:tab w:val="right" w:leader="dot" w:pos="7586"/>
            </w:tabs>
            <w:rPr>
              <w:rFonts w:eastAsiaTheme="minorEastAsia"/>
              <w:noProof/>
              <w:lang w:eastAsia="sv-SE"/>
            </w:rPr>
          </w:pPr>
          <w:hyperlink w:anchor="_Toc220943672" w:history="1">
            <w:r w:rsidR="0080325E" w:rsidRPr="001E5EF3">
              <w:rPr>
                <w:rStyle w:val="Hyperlnk"/>
                <w:noProof/>
              </w:rPr>
              <w:t>XC. Bygghandling/ Vägkonstruktion</w:t>
            </w:r>
            <w:r w:rsidR="0080325E">
              <w:rPr>
                <w:noProof/>
                <w:webHidden/>
              </w:rPr>
              <w:tab/>
            </w:r>
            <w:r w:rsidR="0080325E">
              <w:rPr>
                <w:noProof/>
                <w:webHidden/>
              </w:rPr>
              <w:fldChar w:fldCharType="begin"/>
            </w:r>
            <w:r w:rsidR="0080325E">
              <w:rPr>
                <w:noProof/>
                <w:webHidden/>
              </w:rPr>
              <w:instrText xml:space="preserve"> PAGEREF _Toc220943672 \h </w:instrText>
            </w:r>
            <w:r w:rsidR="0080325E">
              <w:rPr>
                <w:noProof/>
                <w:webHidden/>
              </w:rPr>
            </w:r>
            <w:r w:rsidR="0080325E">
              <w:rPr>
                <w:noProof/>
                <w:webHidden/>
              </w:rPr>
              <w:fldChar w:fldCharType="separate"/>
            </w:r>
            <w:r w:rsidR="0080325E">
              <w:rPr>
                <w:noProof/>
                <w:webHidden/>
              </w:rPr>
              <w:t>476</w:t>
            </w:r>
            <w:r w:rsidR="0080325E">
              <w:rPr>
                <w:noProof/>
                <w:webHidden/>
              </w:rPr>
              <w:fldChar w:fldCharType="end"/>
            </w:r>
          </w:hyperlink>
        </w:p>
        <w:p w14:paraId="5A485651" w14:textId="43292A3F" w:rsidR="0080325E" w:rsidRDefault="00166F40">
          <w:pPr>
            <w:pStyle w:val="Innehll2"/>
            <w:tabs>
              <w:tab w:val="right" w:leader="dot" w:pos="7586"/>
            </w:tabs>
            <w:rPr>
              <w:rFonts w:eastAsiaTheme="minorEastAsia"/>
              <w:noProof/>
              <w:lang w:eastAsia="sv-SE"/>
            </w:rPr>
          </w:pPr>
          <w:hyperlink w:anchor="_Toc220943673" w:history="1">
            <w:r w:rsidR="0080325E" w:rsidRPr="001E5EF3">
              <w:rPr>
                <w:rStyle w:val="Hyperlnk"/>
                <w:noProof/>
              </w:rPr>
              <w:t>XC. Bygghandling/ Vägtrafiksignalsystem</w:t>
            </w:r>
            <w:r w:rsidR="0080325E">
              <w:rPr>
                <w:noProof/>
                <w:webHidden/>
              </w:rPr>
              <w:tab/>
            </w:r>
            <w:r w:rsidR="0080325E">
              <w:rPr>
                <w:noProof/>
                <w:webHidden/>
              </w:rPr>
              <w:fldChar w:fldCharType="begin"/>
            </w:r>
            <w:r w:rsidR="0080325E">
              <w:rPr>
                <w:noProof/>
                <w:webHidden/>
              </w:rPr>
              <w:instrText xml:space="preserve"> PAGEREF _Toc220943673 \h </w:instrText>
            </w:r>
            <w:r w:rsidR="0080325E">
              <w:rPr>
                <w:noProof/>
                <w:webHidden/>
              </w:rPr>
            </w:r>
            <w:r w:rsidR="0080325E">
              <w:rPr>
                <w:noProof/>
                <w:webHidden/>
              </w:rPr>
              <w:fldChar w:fldCharType="separate"/>
            </w:r>
            <w:r w:rsidR="0080325E">
              <w:rPr>
                <w:noProof/>
                <w:webHidden/>
              </w:rPr>
              <w:t>476</w:t>
            </w:r>
            <w:r w:rsidR="0080325E">
              <w:rPr>
                <w:noProof/>
                <w:webHidden/>
              </w:rPr>
              <w:fldChar w:fldCharType="end"/>
            </w:r>
          </w:hyperlink>
        </w:p>
        <w:p w14:paraId="24245125" w14:textId="0BF46A44" w:rsidR="0080325E" w:rsidRDefault="00166F40">
          <w:pPr>
            <w:pStyle w:val="Innehll2"/>
            <w:tabs>
              <w:tab w:val="right" w:leader="dot" w:pos="7586"/>
            </w:tabs>
            <w:rPr>
              <w:rFonts w:eastAsiaTheme="minorEastAsia"/>
              <w:noProof/>
              <w:lang w:eastAsia="sv-SE"/>
            </w:rPr>
          </w:pPr>
          <w:hyperlink w:anchor="_Toc220943674" w:history="1">
            <w:r w:rsidR="0080325E" w:rsidRPr="001E5EF3">
              <w:rPr>
                <w:rStyle w:val="Hyperlnk"/>
                <w:noProof/>
              </w:rPr>
              <w:t>XC. Bygghandling/ Vägutformning</w:t>
            </w:r>
            <w:r w:rsidR="0080325E">
              <w:rPr>
                <w:noProof/>
                <w:webHidden/>
              </w:rPr>
              <w:tab/>
            </w:r>
            <w:r w:rsidR="0080325E">
              <w:rPr>
                <w:noProof/>
                <w:webHidden/>
              </w:rPr>
              <w:fldChar w:fldCharType="begin"/>
            </w:r>
            <w:r w:rsidR="0080325E">
              <w:rPr>
                <w:noProof/>
                <w:webHidden/>
              </w:rPr>
              <w:instrText xml:space="preserve"> PAGEREF _Toc220943674 \h </w:instrText>
            </w:r>
            <w:r w:rsidR="0080325E">
              <w:rPr>
                <w:noProof/>
                <w:webHidden/>
              </w:rPr>
            </w:r>
            <w:r w:rsidR="0080325E">
              <w:rPr>
                <w:noProof/>
                <w:webHidden/>
              </w:rPr>
              <w:fldChar w:fldCharType="separate"/>
            </w:r>
            <w:r w:rsidR="0080325E">
              <w:rPr>
                <w:noProof/>
                <w:webHidden/>
              </w:rPr>
              <w:t>476</w:t>
            </w:r>
            <w:r w:rsidR="0080325E">
              <w:rPr>
                <w:noProof/>
                <w:webHidden/>
              </w:rPr>
              <w:fldChar w:fldCharType="end"/>
            </w:r>
          </w:hyperlink>
        </w:p>
        <w:p w14:paraId="2049CB9D" w14:textId="17D3D252" w:rsidR="0080325E" w:rsidRDefault="00166F40">
          <w:pPr>
            <w:pStyle w:val="Innehll2"/>
            <w:tabs>
              <w:tab w:val="right" w:leader="dot" w:pos="7586"/>
            </w:tabs>
            <w:rPr>
              <w:rFonts w:eastAsiaTheme="minorEastAsia"/>
              <w:noProof/>
              <w:lang w:eastAsia="sv-SE"/>
            </w:rPr>
          </w:pPr>
          <w:hyperlink w:anchor="_Toc220943675" w:history="1">
            <w:r w:rsidR="0080325E" w:rsidRPr="001E5EF3">
              <w:rPr>
                <w:rStyle w:val="Hyperlnk"/>
                <w:noProof/>
              </w:rPr>
              <w:t>XD. Slutdokumentation</w:t>
            </w:r>
            <w:r w:rsidR="0080325E">
              <w:rPr>
                <w:noProof/>
                <w:webHidden/>
              </w:rPr>
              <w:tab/>
            </w:r>
            <w:r w:rsidR="0080325E">
              <w:rPr>
                <w:noProof/>
                <w:webHidden/>
              </w:rPr>
              <w:fldChar w:fldCharType="begin"/>
            </w:r>
            <w:r w:rsidR="0080325E">
              <w:rPr>
                <w:noProof/>
                <w:webHidden/>
              </w:rPr>
              <w:instrText xml:space="preserve"> PAGEREF _Toc220943675 \h </w:instrText>
            </w:r>
            <w:r w:rsidR="0080325E">
              <w:rPr>
                <w:noProof/>
                <w:webHidden/>
              </w:rPr>
            </w:r>
            <w:r w:rsidR="0080325E">
              <w:rPr>
                <w:noProof/>
                <w:webHidden/>
              </w:rPr>
              <w:fldChar w:fldCharType="separate"/>
            </w:r>
            <w:r w:rsidR="0080325E">
              <w:rPr>
                <w:noProof/>
                <w:webHidden/>
              </w:rPr>
              <w:t>478</w:t>
            </w:r>
            <w:r w:rsidR="0080325E">
              <w:rPr>
                <w:noProof/>
                <w:webHidden/>
              </w:rPr>
              <w:fldChar w:fldCharType="end"/>
            </w:r>
          </w:hyperlink>
        </w:p>
        <w:p w14:paraId="4A151156" w14:textId="4C741A4D" w:rsidR="0080325E" w:rsidRDefault="00166F40">
          <w:pPr>
            <w:pStyle w:val="Innehll3"/>
            <w:tabs>
              <w:tab w:val="right" w:leader="dot" w:pos="7586"/>
            </w:tabs>
            <w:rPr>
              <w:rFonts w:eastAsiaTheme="minorEastAsia"/>
              <w:noProof/>
              <w:lang w:eastAsia="sv-SE"/>
            </w:rPr>
          </w:pPr>
          <w:hyperlink w:anchor="_Toc220943676" w:history="1">
            <w:r w:rsidR="0080325E" w:rsidRPr="001E5EF3">
              <w:rPr>
                <w:rStyle w:val="Hyperlnk"/>
                <w:noProof/>
              </w:rPr>
              <w:t>XD1. BIM - Byggnadsinformationsmodell</w:t>
            </w:r>
            <w:r w:rsidR="0080325E">
              <w:rPr>
                <w:noProof/>
                <w:webHidden/>
              </w:rPr>
              <w:tab/>
            </w:r>
            <w:r w:rsidR="0080325E">
              <w:rPr>
                <w:noProof/>
                <w:webHidden/>
              </w:rPr>
              <w:fldChar w:fldCharType="begin"/>
            </w:r>
            <w:r w:rsidR="0080325E">
              <w:rPr>
                <w:noProof/>
                <w:webHidden/>
              </w:rPr>
              <w:instrText xml:space="preserve"> PAGEREF _Toc220943676 \h </w:instrText>
            </w:r>
            <w:r w:rsidR="0080325E">
              <w:rPr>
                <w:noProof/>
                <w:webHidden/>
              </w:rPr>
            </w:r>
            <w:r w:rsidR="0080325E">
              <w:rPr>
                <w:noProof/>
                <w:webHidden/>
              </w:rPr>
              <w:fldChar w:fldCharType="separate"/>
            </w:r>
            <w:r w:rsidR="0080325E">
              <w:rPr>
                <w:noProof/>
                <w:webHidden/>
              </w:rPr>
              <w:t>478</w:t>
            </w:r>
            <w:r w:rsidR="0080325E">
              <w:rPr>
                <w:noProof/>
                <w:webHidden/>
              </w:rPr>
              <w:fldChar w:fldCharType="end"/>
            </w:r>
          </w:hyperlink>
        </w:p>
        <w:p w14:paraId="2546FF23" w14:textId="4CF1F3F3" w:rsidR="0080325E" w:rsidRDefault="00166F40">
          <w:pPr>
            <w:pStyle w:val="Innehll3"/>
            <w:tabs>
              <w:tab w:val="right" w:leader="dot" w:pos="7586"/>
            </w:tabs>
            <w:rPr>
              <w:rFonts w:eastAsiaTheme="minorEastAsia"/>
              <w:noProof/>
              <w:lang w:eastAsia="sv-SE"/>
            </w:rPr>
          </w:pPr>
          <w:hyperlink w:anchor="_Toc220943677" w:history="1">
            <w:r w:rsidR="0080325E" w:rsidRPr="001E5EF3">
              <w:rPr>
                <w:rStyle w:val="Hyperlnk"/>
                <w:noProof/>
              </w:rPr>
              <w:t>XD2. Relationshandling</w:t>
            </w:r>
            <w:r w:rsidR="0080325E">
              <w:rPr>
                <w:noProof/>
                <w:webHidden/>
              </w:rPr>
              <w:tab/>
            </w:r>
            <w:r w:rsidR="0080325E">
              <w:rPr>
                <w:noProof/>
                <w:webHidden/>
              </w:rPr>
              <w:fldChar w:fldCharType="begin"/>
            </w:r>
            <w:r w:rsidR="0080325E">
              <w:rPr>
                <w:noProof/>
                <w:webHidden/>
              </w:rPr>
              <w:instrText xml:space="preserve"> PAGEREF _Toc220943677 \h </w:instrText>
            </w:r>
            <w:r w:rsidR="0080325E">
              <w:rPr>
                <w:noProof/>
                <w:webHidden/>
              </w:rPr>
            </w:r>
            <w:r w:rsidR="0080325E">
              <w:rPr>
                <w:noProof/>
                <w:webHidden/>
              </w:rPr>
              <w:fldChar w:fldCharType="separate"/>
            </w:r>
            <w:r w:rsidR="0080325E">
              <w:rPr>
                <w:noProof/>
                <w:webHidden/>
              </w:rPr>
              <w:t>478</w:t>
            </w:r>
            <w:r w:rsidR="0080325E">
              <w:rPr>
                <w:noProof/>
                <w:webHidden/>
              </w:rPr>
              <w:fldChar w:fldCharType="end"/>
            </w:r>
          </w:hyperlink>
        </w:p>
        <w:p w14:paraId="2FB6B4F6" w14:textId="51F9C4C5" w:rsidR="0080325E" w:rsidRDefault="00166F40">
          <w:pPr>
            <w:pStyle w:val="Innehll3"/>
            <w:tabs>
              <w:tab w:val="right" w:leader="dot" w:pos="7586"/>
            </w:tabs>
            <w:rPr>
              <w:rFonts w:eastAsiaTheme="minorEastAsia"/>
              <w:noProof/>
              <w:lang w:eastAsia="sv-SE"/>
            </w:rPr>
          </w:pPr>
          <w:hyperlink w:anchor="_Toc220943678" w:history="1">
            <w:r w:rsidR="0080325E" w:rsidRPr="001E5EF3">
              <w:rPr>
                <w:rStyle w:val="Hyperlnk"/>
                <w:noProof/>
              </w:rPr>
              <w:t>XD2. Relationshandling/ Järnvägsanläggning</w:t>
            </w:r>
            <w:r w:rsidR="0080325E">
              <w:rPr>
                <w:noProof/>
                <w:webHidden/>
              </w:rPr>
              <w:tab/>
            </w:r>
            <w:r w:rsidR="0080325E">
              <w:rPr>
                <w:noProof/>
                <w:webHidden/>
              </w:rPr>
              <w:fldChar w:fldCharType="begin"/>
            </w:r>
            <w:r w:rsidR="0080325E">
              <w:rPr>
                <w:noProof/>
                <w:webHidden/>
              </w:rPr>
              <w:instrText xml:space="preserve"> PAGEREF _Toc220943678 \h </w:instrText>
            </w:r>
            <w:r w:rsidR="0080325E">
              <w:rPr>
                <w:noProof/>
                <w:webHidden/>
              </w:rPr>
            </w:r>
            <w:r w:rsidR="0080325E">
              <w:rPr>
                <w:noProof/>
                <w:webHidden/>
              </w:rPr>
              <w:fldChar w:fldCharType="separate"/>
            </w:r>
            <w:r w:rsidR="0080325E">
              <w:rPr>
                <w:noProof/>
                <w:webHidden/>
              </w:rPr>
              <w:t>480</w:t>
            </w:r>
            <w:r w:rsidR="0080325E">
              <w:rPr>
                <w:noProof/>
                <w:webHidden/>
              </w:rPr>
              <w:fldChar w:fldCharType="end"/>
            </w:r>
          </w:hyperlink>
        </w:p>
        <w:p w14:paraId="0F4913A4" w14:textId="7DE79ABA" w:rsidR="0080325E" w:rsidRDefault="00166F40">
          <w:pPr>
            <w:pStyle w:val="Innehll3"/>
            <w:tabs>
              <w:tab w:val="right" w:leader="dot" w:pos="7586"/>
            </w:tabs>
            <w:rPr>
              <w:rFonts w:eastAsiaTheme="minorEastAsia"/>
              <w:noProof/>
              <w:lang w:eastAsia="sv-SE"/>
            </w:rPr>
          </w:pPr>
          <w:hyperlink w:anchor="_Toc220943679" w:history="1">
            <w:r w:rsidR="0080325E" w:rsidRPr="001E5EF3">
              <w:rPr>
                <w:rStyle w:val="Hyperlnk"/>
                <w:noProof/>
              </w:rPr>
              <w:t>XD2. Relationshandling/ Väganläggning</w:t>
            </w:r>
            <w:r w:rsidR="0080325E">
              <w:rPr>
                <w:noProof/>
                <w:webHidden/>
              </w:rPr>
              <w:tab/>
            </w:r>
            <w:r w:rsidR="0080325E">
              <w:rPr>
                <w:noProof/>
                <w:webHidden/>
              </w:rPr>
              <w:fldChar w:fldCharType="begin"/>
            </w:r>
            <w:r w:rsidR="0080325E">
              <w:rPr>
                <w:noProof/>
                <w:webHidden/>
              </w:rPr>
              <w:instrText xml:space="preserve"> PAGEREF _Toc220943679 \h </w:instrText>
            </w:r>
            <w:r w:rsidR="0080325E">
              <w:rPr>
                <w:noProof/>
                <w:webHidden/>
              </w:rPr>
            </w:r>
            <w:r w:rsidR="0080325E">
              <w:rPr>
                <w:noProof/>
                <w:webHidden/>
              </w:rPr>
              <w:fldChar w:fldCharType="separate"/>
            </w:r>
            <w:r w:rsidR="0080325E">
              <w:rPr>
                <w:noProof/>
                <w:webHidden/>
              </w:rPr>
              <w:t>480</w:t>
            </w:r>
            <w:r w:rsidR="0080325E">
              <w:rPr>
                <w:noProof/>
                <w:webHidden/>
              </w:rPr>
              <w:fldChar w:fldCharType="end"/>
            </w:r>
          </w:hyperlink>
        </w:p>
        <w:p w14:paraId="01833EFE" w14:textId="41B28366" w:rsidR="0080325E" w:rsidRDefault="00166F40">
          <w:pPr>
            <w:pStyle w:val="Innehll3"/>
            <w:tabs>
              <w:tab w:val="right" w:leader="dot" w:pos="7586"/>
            </w:tabs>
            <w:rPr>
              <w:rFonts w:eastAsiaTheme="minorEastAsia"/>
              <w:noProof/>
              <w:lang w:eastAsia="sv-SE"/>
            </w:rPr>
          </w:pPr>
          <w:hyperlink w:anchor="_Toc220943680" w:history="1">
            <w:r w:rsidR="0080325E" w:rsidRPr="001E5EF3">
              <w:rPr>
                <w:rStyle w:val="Hyperlnk"/>
                <w:noProof/>
              </w:rPr>
              <w:t>XD2. Relationshandling/ Avvattning</w:t>
            </w:r>
            <w:r w:rsidR="0080325E">
              <w:rPr>
                <w:noProof/>
                <w:webHidden/>
              </w:rPr>
              <w:tab/>
            </w:r>
            <w:r w:rsidR="0080325E">
              <w:rPr>
                <w:noProof/>
                <w:webHidden/>
              </w:rPr>
              <w:fldChar w:fldCharType="begin"/>
            </w:r>
            <w:r w:rsidR="0080325E">
              <w:rPr>
                <w:noProof/>
                <w:webHidden/>
              </w:rPr>
              <w:instrText xml:space="preserve"> PAGEREF _Toc220943680 \h </w:instrText>
            </w:r>
            <w:r w:rsidR="0080325E">
              <w:rPr>
                <w:noProof/>
                <w:webHidden/>
              </w:rPr>
            </w:r>
            <w:r w:rsidR="0080325E">
              <w:rPr>
                <w:noProof/>
                <w:webHidden/>
              </w:rPr>
              <w:fldChar w:fldCharType="separate"/>
            </w:r>
            <w:r w:rsidR="0080325E">
              <w:rPr>
                <w:noProof/>
                <w:webHidden/>
              </w:rPr>
              <w:t>480</w:t>
            </w:r>
            <w:r w:rsidR="0080325E">
              <w:rPr>
                <w:noProof/>
                <w:webHidden/>
              </w:rPr>
              <w:fldChar w:fldCharType="end"/>
            </w:r>
          </w:hyperlink>
        </w:p>
        <w:p w14:paraId="23144388" w14:textId="71204D7F" w:rsidR="0080325E" w:rsidRDefault="00166F40">
          <w:pPr>
            <w:pStyle w:val="Innehll3"/>
            <w:tabs>
              <w:tab w:val="right" w:leader="dot" w:pos="7586"/>
            </w:tabs>
            <w:rPr>
              <w:rFonts w:eastAsiaTheme="minorEastAsia"/>
              <w:noProof/>
              <w:lang w:eastAsia="sv-SE"/>
            </w:rPr>
          </w:pPr>
          <w:hyperlink w:anchor="_Toc220943681" w:history="1">
            <w:r w:rsidR="0080325E" w:rsidRPr="001E5EF3">
              <w:rPr>
                <w:rStyle w:val="Hyperlnk"/>
                <w:noProof/>
              </w:rPr>
              <w:t>XD2. Relationshandling/ Belysningssystem, väg</w:t>
            </w:r>
            <w:r w:rsidR="0080325E">
              <w:rPr>
                <w:noProof/>
                <w:webHidden/>
              </w:rPr>
              <w:tab/>
            </w:r>
            <w:r w:rsidR="0080325E">
              <w:rPr>
                <w:noProof/>
                <w:webHidden/>
              </w:rPr>
              <w:fldChar w:fldCharType="begin"/>
            </w:r>
            <w:r w:rsidR="0080325E">
              <w:rPr>
                <w:noProof/>
                <w:webHidden/>
              </w:rPr>
              <w:instrText xml:space="preserve"> PAGEREF _Toc220943681 \h </w:instrText>
            </w:r>
            <w:r w:rsidR="0080325E">
              <w:rPr>
                <w:noProof/>
                <w:webHidden/>
              </w:rPr>
            </w:r>
            <w:r w:rsidR="0080325E">
              <w:rPr>
                <w:noProof/>
                <w:webHidden/>
              </w:rPr>
              <w:fldChar w:fldCharType="separate"/>
            </w:r>
            <w:r w:rsidR="0080325E">
              <w:rPr>
                <w:noProof/>
                <w:webHidden/>
              </w:rPr>
              <w:t>481</w:t>
            </w:r>
            <w:r w:rsidR="0080325E">
              <w:rPr>
                <w:noProof/>
                <w:webHidden/>
              </w:rPr>
              <w:fldChar w:fldCharType="end"/>
            </w:r>
          </w:hyperlink>
        </w:p>
        <w:p w14:paraId="5B6F8728" w14:textId="0DE529A0" w:rsidR="0080325E" w:rsidRDefault="00166F40">
          <w:pPr>
            <w:pStyle w:val="Innehll3"/>
            <w:tabs>
              <w:tab w:val="right" w:leader="dot" w:pos="7586"/>
            </w:tabs>
            <w:rPr>
              <w:rFonts w:eastAsiaTheme="minorEastAsia"/>
              <w:noProof/>
              <w:lang w:eastAsia="sv-SE"/>
            </w:rPr>
          </w:pPr>
          <w:hyperlink w:anchor="_Toc220943682" w:history="1">
            <w:r w:rsidR="0080325E" w:rsidRPr="001E5EF3">
              <w:rPr>
                <w:rStyle w:val="Hyperlnk"/>
                <w:noProof/>
              </w:rPr>
              <w:t>XD2. Relationshandling/ Elteknik, järnväg</w:t>
            </w:r>
            <w:r w:rsidR="0080325E">
              <w:rPr>
                <w:noProof/>
                <w:webHidden/>
              </w:rPr>
              <w:tab/>
            </w:r>
            <w:r w:rsidR="0080325E">
              <w:rPr>
                <w:noProof/>
                <w:webHidden/>
              </w:rPr>
              <w:fldChar w:fldCharType="begin"/>
            </w:r>
            <w:r w:rsidR="0080325E">
              <w:rPr>
                <w:noProof/>
                <w:webHidden/>
              </w:rPr>
              <w:instrText xml:space="preserve"> PAGEREF _Toc220943682 \h </w:instrText>
            </w:r>
            <w:r w:rsidR="0080325E">
              <w:rPr>
                <w:noProof/>
                <w:webHidden/>
              </w:rPr>
            </w:r>
            <w:r w:rsidR="0080325E">
              <w:rPr>
                <w:noProof/>
                <w:webHidden/>
              </w:rPr>
              <w:fldChar w:fldCharType="separate"/>
            </w:r>
            <w:r w:rsidR="0080325E">
              <w:rPr>
                <w:noProof/>
                <w:webHidden/>
              </w:rPr>
              <w:t>481</w:t>
            </w:r>
            <w:r w:rsidR="0080325E">
              <w:rPr>
                <w:noProof/>
                <w:webHidden/>
              </w:rPr>
              <w:fldChar w:fldCharType="end"/>
            </w:r>
          </w:hyperlink>
        </w:p>
        <w:p w14:paraId="60A0EB33" w14:textId="464CC462" w:rsidR="0080325E" w:rsidRDefault="00166F40">
          <w:pPr>
            <w:pStyle w:val="Innehll3"/>
            <w:tabs>
              <w:tab w:val="right" w:leader="dot" w:pos="7586"/>
            </w:tabs>
            <w:rPr>
              <w:rFonts w:eastAsiaTheme="minorEastAsia"/>
              <w:noProof/>
              <w:lang w:eastAsia="sv-SE"/>
            </w:rPr>
          </w:pPr>
          <w:hyperlink w:anchor="_Toc220943683" w:history="1">
            <w:r w:rsidR="0080325E" w:rsidRPr="001E5EF3">
              <w:rPr>
                <w:rStyle w:val="Hyperlnk"/>
                <w:noProof/>
              </w:rPr>
              <w:t>XD2. Relationshandling/ Berg</w:t>
            </w:r>
            <w:r w:rsidR="0080325E">
              <w:rPr>
                <w:noProof/>
                <w:webHidden/>
              </w:rPr>
              <w:tab/>
            </w:r>
            <w:r w:rsidR="0080325E">
              <w:rPr>
                <w:noProof/>
                <w:webHidden/>
              </w:rPr>
              <w:fldChar w:fldCharType="begin"/>
            </w:r>
            <w:r w:rsidR="0080325E">
              <w:rPr>
                <w:noProof/>
                <w:webHidden/>
              </w:rPr>
              <w:instrText xml:space="preserve"> PAGEREF _Toc220943683 \h </w:instrText>
            </w:r>
            <w:r w:rsidR="0080325E">
              <w:rPr>
                <w:noProof/>
                <w:webHidden/>
              </w:rPr>
            </w:r>
            <w:r w:rsidR="0080325E">
              <w:rPr>
                <w:noProof/>
                <w:webHidden/>
              </w:rPr>
              <w:fldChar w:fldCharType="separate"/>
            </w:r>
            <w:r w:rsidR="0080325E">
              <w:rPr>
                <w:noProof/>
                <w:webHidden/>
              </w:rPr>
              <w:t>481</w:t>
            </w:r>
            <w:r w:rsidR="0080325E">
              <w:rPr>
                <w:noProof/>
                <w:webHidden/>
              </w:rPr>
              <w:fldChar w:fldCharType="end"/>
            </w:r>
          </w:hyperlink>
        </w:p>
        <w:p w14:paraId="186BE7A2" w14:textId="1F326739" w:rsidR="0080325E" w:rsidRDefault="00166F40">
          <w:pPr>
            <w:pStyle w:val="Innehll3"/>
            <w:tabs>
              <w:tab w:val="right" w:leader="dot" w:pos="7586"/>
            </w:tabs>
            <w:rPr>
              <w:rFonts w:eastAsiaTheme="minorEastAsia"/>
              <w:noProof/>
              <w:lang w:eastAsia="sv-SE"/>
            </w:rPr>
          </w:pPr>
          <w:hyperlink w:anchor="_Toc220943684" w:history="1">
            <w:r w:rsidR="0080325E" w:rsidRPr="001E5EF3">
              <w:rPr>
                <w:rStyle w:val="Hyperlnk"/>
                <w:noProof/>
              </w:rPr>
              <w:t>XD2. Relationshandling/ Bro</w:t>
            </w:r>
            <w:r w:rsidR="0080325E">
              <w:rPr>
                <w:noProof/>
                <w:webHidden/>
              </w:rPr>
              <w:tab/>
            </w:r>
            <w:r w:rsidR="0080325E">
              <w:rPr>
                <w:noProof/>
                <w:webHidden/>
              </w:rPr>
              <w:fldChar w:fldCharType="begin"/>
            </w:r>
            <w:r w:rsidR="0080325E">
              <w:rPr>
                <w:noProof/>
                <w:webHidden/>
              </w:rPr>
              <w:instrText xml:space="preserve"> PAGEREF _Toc220943684 \h </w:instrText>
            </w:r>
            <w:r w:rsidR="0080325E">
              <w:rPr>
                <w:noProof/>
                <w:webHidden/>
              </w:rPr>
            </w:r>
            <w:r w:rsidR="0080325E">
              <w:rPr>
                <w:noProof/>
                <w:webHidden/>
              </w:rPr>
              <w:fldChar w:fldCharType="separate"/>
            </w:r>
            <w:r w:rsidR="0080325E">
              <w:rPr>
                <w:noProof/>
                <w:webHidden/>
              </w:rPr>
              <w:t>482</w:t>
            </w:r>
            <w:r w:rsidR="0080325E">
              <w:rPr>
                <w:noProof/>
                <w:webHidden/>
              </w:rPr>
              <w:fldChar w:fldCharType="end"/>
            </w:r>
          </w:hyperlink>
        </w:p>
        <w:p w14:paraId="7EA1FF19" w14:textId="7F936CA5" w:rsidR="0080325E" w:rsidRDefault="00166F40">
          <w:pPr>
            <w:pStyle w:val="Innehll3"/>
            <w:tabs>
              <w:tab w:val="right" w:leader="dot" w:pos="7586"/>
            </w:tabs>
            <w:rPr>
              <w:rFonts w:eastAsiaTheme="minorEastAsia"/>
              <w:noProof/>
              <w:lang w:eastAsia="sv-SE"/>
            </w:rPr>
          </w:pPr>
          <w:hyperlink w:anchor="_Toc220943685" w:history="1">
            <w:r w:rsidR="0080325E" w:rsidRPr="001E5EF3">
              <w:rPr>
                <w:rStyle w:val="Hyperlnk"/>
                <w:noProof/>
              </w:rPr>
              <w:t>XD2. Relationshandling/ Geodetisk mätningsteknik</w:t>
            </w:r>
            <w:r w:rsidR="0080325E">
              <w:rPr>
                <w:noProof/>
                <w:webHidden/>
              </w:rPr>
              <w:tab/>
            </w:r>
            <w:r w:rsidR="0080325E">
              <w:rPr>
                <w:noProof/>
                <w:webHidden/>
              </w:rPr>
              <w:fldChar w:fldCharType="begin"/>
            </w:r>
            <w:r w:rsidR="0080325E">
              <w:rPr>
                <w:noProof/>
                <w:webHidden/>
              </w:rPr>
              <w:instrText xml:space="preserve"> PAGEREF _Toc220943685 \h </w:instrText>
            </w:r>
            <w:r w:rsidR="0080325E">
              <w:rPr>
                <w:noProof/>
                <w:webHidden/>
              </w:rPr>
            </w:r>
            <w:r w:rsidR="0080325E">
              <w:rPr>
                <w:noProof/>
                <w:webHidden/>
              </w:rPr>
              <w:fldChar w:fldCharType="separate"/>
            </w:r>
            <w:r w:rsidR="0080325E">
              <w:rPr>
                <w:noProof/>
                <w:webHidden/>
              </w:rPr>
              <w:t>482</w:t>
            </w:r>
            <w:r w:rsidR="0080325E">
              <w:rPr>
                <w:noProof/>
                <w:webHidden/>
              </w:rPr>
              <w:fldChar w:fldCharType="end"/>
            </w:r>
          </w:hyperlink>
        </w:p>
        <w:p w14:paraId="27C46CB4" w14:textId="2FF6F18E" w:rsidR="0080325E" w:rsidRDefault="00166F40">
          <w:pPr>
            <w:pStyle w:val="Innehll3"/>
            <w:tabs>
              <w:tab w:val="right" w:leader="dot" w:pos="7586"/>
            </w:tabs>
            <w:rPr>
              <w:rFonts w:eastAsiaTheme="minorEastAsia"/>
              <w:noProof/>
              <w:lang w:eastAsia="sv-SE"/>
            </w:rPr>
          </w:pPr>
          <w:hyperlink w:anchor="_Toc220943686" w:history="1">
            <w:r w:rsidR="0080325E" w:rsidRPr="001E5EF3">
              <w:rPr>
                <w:rStyle w:val="Hyperlnk"/>
                <w:noProof/>
              </w:rPr>
              <w:t>XD2. Relationshandling/ Geoteknik</w:t>
            </w:r>
            <w:r w:rsidR="0080325E">
              <w:rPr>
                <w:noProof/>
                <w:webHidden/>
              </w:rPr>
              <w:tab/>
            </w:r>
            <w:r w:rsidR="0080325E">
              <w:rPr>
                <w:noProof/>
                <w:webHidden/>
              </w:rPr>
              <w:fldChar w:fldCharType="begin"/>
            </w:r>
            <w:r w:rsidR="0080325E">
              <w:rPr>
                <w:noProof/>
                <w:webHidden/>
              </w:rPr>
              <w:instrText xml:space="preserve"> PAGEREF _Toc220943686 \h </w:instrText>
            </w:r>
            <w:r w:rsidR="0080325E">
              <w:rPr>
                <w:noProof/>
                <w:webHidden/>
              </w:rPr>
            </w:r>
            <w:r w:rsidR="0080325E">
              <w:rPr>
                <w:noProof/>
                <w:webHidden/>
              </w:rPr>
              <w:fldChar w:fldCharType="separate"/>
            </w:r>
            <w:r w:rsidR="0080325E">
              <w:rPr>
                <w:noProof/>
                <w:webHidden/>
              </w:rPr>
              <w:t>482</w:t>
            </w:r>
            <w:r w:rsidR="0080325E">
              <w:rPr>
                <w:noProof/>
                <w:webHidden/>
              </w:rPr>
              <w:fldChar w:fldCharType="end"/>
            </w:r>
          </w:hyperlink>
        </w:p>
        <w:p w14:paraId="358AEA5E" w14:textId="04462245" w:rsidR="0080325E" w:rsidRDefault="00166F40">
          <w:pPr>
            <w:pStyle w:val="Innehll3"/>
            <w:tabs>
              <w:tab w:val="right" w:leader="dot" w:pos="7586"/>
            </w:tabs>
            <w:rPr>
              <w:rFonts w:eastAsiaTheme="minorEastAsia"/>
              <w:noProof/>
              <w:lang w:eastAsia="sv-SE"/>
            </w:rPr>
          </w:pPr>
          <w:hyperlink w:anchor="_Toc220943687" w:history="1">
            <w:r w:rsidR="0080325E" w:rsidRPr="001E5EF3">
              <w:rPr>
                <w:rStyle w:val="Hyperlnk"/>
                <w:noProof/>
              </w:rPr>
              <w:t>XD2. Relationshandling/ Kraftförsörjningsanläggning Järnväg</w:t>
            </w:r>
            <w:r w:rsidR="0080325E">
              <w:rPr>
                <w:noProof/>
                <w:webHidden/>
              </w:rPr>
              <w:tab/>
            </w:r>
            <w:r w:rsidR="0080325E">
              <w:rPr>
                <w:noProof/>
                <w:webHidden/>
              </w:rPr>
              <w:fldChar w:fldCharType="begin"/>
            </w:r>
            <w:r w:rsidR="0080325E">
              <w:rPr>
                <w:noProof/>
                <w:webHidden/>
              </w:rPr>
              <w:instrText xml:space="preserve"> PAGEREF _Toc220943687 \h </w:instrText>
            </w:r>
            <w:r w:rsidR="0080325E">
              <w:rPr>
                <w:noProof/>
                <w:webHidden/>
              </w:rPr>
            </w:r>
            <w:r w:rsidR="0080325E">
              <w:rPr>
                <w:noProof/>
                <w:webHidden/>
              </w:rPr>
              <w:fldChar w:fldCharType="separate"/>
            </w:r>
            <w:r w:rsidR="0080325E">
              <w:rPr>
                <w:noProof/>
                <w:webHidden/>
              </w:rPr>
              <w:t>483</w:t>
            </w:r>
            <w:r w:rsidR="0080325E">
              <w:rPr>
                <w:noProof/>
                <w:webHidden/>
              </w:rPr>
              <w:fldChar w:fldCharType="end"/>
            </w:r>
          </w:hyperlink>
        </w:p>
        <w:p w14:paraId="2D4DDBBC" w14:textId="1E7273DA" w:rsidR="0080325E" w:rsidRDefault="00166F40">
          <w:pPr>
            <w:pStyle w:val="Innehll3"/>
            <w:tabs>
              <w:tab w:val="right" w:leader="dot" w:pos="7586"/>
            </w:tabs>
            <w:rPr>
              <w:rFonts w:eastAsiaTheme="minorEastAsia"/>
              <w:noProof/>
              <w:lang w:eastAsia="sv-SE"/>
            </w:rPr>
          </w:pPr>
          <w:hyperlink w:anchor="_Toc220943688" w:history="1">
            <w:r w:rsidR="0080325E" w:rsidRPr="001E5EF3">
              <w:rPr>
                <w:rStyle w:val="Hyperlnk"/>
                <w:noProof/>
              </w:rPr>
              <w:t>XD2. Relationshandling/ Landskap och gestaltning</w:t>
            </w:r>
            <w:r w:rsidR="0080325E">
              <w:rPr>
                <w:noProof/>
                <w:webHidden/>
              </w:rPr>
              <w:tab/>
            </w:r>
            <w:r w:rsidR="0080325E">
              <w:rPr>
                <w:noProof/>
                <w:webHidden/>
              </w:rPr>
              <w:fldChar w:fldCharType="begin"/>
            </w:r>
            <w:r w:rsidR="0080325E">
              <w:rPr>
                <w:noProof/>
                <w:webHidden/>
              </w:rPr>
              <w:instrText xml:space="preserve"> PAGEREF _Toc220943688 \h </w:instrText>
            </w:r>
            <w:r w:rsidR="0080325E">
              <w:rPr>
                <w:noProof/>
                <w:webHidden/>
              </w:rPr>
            </w:r>
            <w:r w:rsidR="0080325E">
              <w:rPr>
                <w:noProof/>
                <w:webHidden/>
              </w:rPr>
              <w:fldChar w:fldCharType="separate"/>
            </w:r>
            <w:r w:rsidR="0080325E">
              <w:rPr>
                <w:noProof/>
                <w:webHidden/>
              </w:rPr>
              <w:t>484</w:t>
            </w:r>
            <w:r w:rsidR="0080325E">
              <w:rPr>
                <w:noProof/>
                <w:webHidden/>
              </w:rPr>
              <w:fldChar w:fldCharType="end"/>
            </w:r>
          </w:hyperlink>
        </w:p>
        <w:p w14:paraId="1EF38EFE" w14:textId="0E0AB2CA" w:rsidR="0080325E" w:rsidRDefault="00166F40">
          <w:pPr>
            <w:pStyle w:val="Innehll3"/>
            <w:tabs>
              <w:tab w:val="right" w:leader="dot" w:pos="7586"/>
            </w:tabs>
            <w:rPr>
              <w:rFonts w:eastAsiaTheme="minorEastAsia"/>
              <w:noProof/>
              <w:lang w:eastAsia="sv-SE"/>
            </w:rPr>
          </w:pPr>
          <w:hyperlink w:anchor="_Toc220943689" w:history="1">
            <w:r w:rsidR="0080325E" w:rsidRPr="001E5EF3">
              <w:rPr>
                <w:rStyle w:val="Hyperlnk"/>
                <w:noProof/>
              </w:rPr>
              <w:t>XD2. Relationshandling/ Miljö</w:t>
            </w:r>
            <w:r w:rsidR="0080325E">
              <w:rPr>
                <w:noProof/>
                <w:webHidden/>
              </w:rPr>
              <w:tab/>
            </w:r>
            <w:r w:rsidR="0080325E">
              <w:rPr>
                <w:noProof/>
                <w:webHidden/>
              </w:rPr>
              <w:fldChar w:fldCharType="begin"/>
            </w:r>
            <w:r w:rsidR="0080325E">
              <w:rPr>
                <w:noProof/>
                <w:webHidden/>
              </w:rPr>
              <w:instrText xml:space="preserve"> PAGEREF _Toc220943689 \h </w:instrText>
            </w:r>
            <w:r w:rsidR="0080325E">
              <w:rPr>
                <w:noProof/>
                <w:webHidden/>
              </w:rPr>
            </w:r>
            <w:r w:rsidR="0080325E">
              <w:rPr>
                <w:noProof/>
                <w:webHidden/>
              </w:rPr>
              <w:fldChar w:fldCharType="separate"/>
            </w:r>
            <w:r w:rsidR="0080325E">
              <w:rPr>
                <w:noProof/>
                <w:webHidden/>
              </w:rPr>
              <w:t>484</w:t>
            </w:r>
            <w:r w:rsidR="0080325E">
              <w:rPr>
                <w:noProof/>
                <w:webHidden/>
              </w:rPr>
              <w:fldChar w:fldCharType="end"/>
            </w:r>
          </w:hyperlink>
        </w:p>
        <w:p w14:paraId="00C17BFF" w14:textId="339CF130" w:rsidR="0080325E" w:rsidRDefault="00166F40">
          <w:pPr>
            <w:pStyle w:val="Innehll3"/>
            <w:tabs>
              <w:tab w:val="right" w:leader="dot" w:pos="7586"/>
            </w:tabs>
            <w:rPr>
              <w:rFonts w:eastAsiaTheme="minorEastAsia"/>
              <w:noProof/>
              <w:lang w:eastAsia="sv-SE"/>
            </w:rPr>
          </w:pPr>
          <w:hyperlink w:anchor="_Toc220943690" w:history="1">
            <w:r w:rsidR="0080325E" w:rsidRPr="001E5EF3">
              <w:rPr>
                <w:rStyle w:val="Hyperlnk"/>
                <w:noProof/>
              </w:rPr>
              <w:t>XD2. Relationshandling/ Tunnelkonstruktion</w:t>
            </w:r>
            <w:r w:rsidR="0080325E">
              <w:rPr>
                <w:noProof/>
                <w:webHidden/>
              </w:rPr>
              <w:tab/>
            </w:r>
            <w:r w:rsidR="0080325E">
              <w:rPr>
                <w:noProof/>
                <w:webHidden/>
              </w:rPr>
              <w:fldChar w:fldCharType="begin"/>
            </w:r>
            <w:r w:rsidR="0080325E">
              <w:rPr>
                <w:noProof/>
                <w:webHidden/>
              </w:rPr>
              <w:instrText xml:space="preserve"> PAGEREF _Toc220943690 \h </w:instrText>
            </w:r>
            <w:r w:rsidR="0080325E">
              <w:rPr>
                <w:noProof/>
                <w:webHidden/>
              </w:rPr>
            </w:r>
            <w:r w:rsidR="0080325E">
              <w:rPr>
                <w:noProof/>
                <w:webHidden/>
              </w:rPr>
              <w:fldChar w:fldCharType="separate"/>
            </w:r>
            <w:r w:rsidR="0080325E">
              <w:rPr>
                <w:noProof/>
                <w:webHidden/>
              </w:rPr>
              <w:t>485</w:t>
            </w:r>
            <w:r w:rsidR="0080325E">
              <w:rPr>
                <w:noProof/>
                <w:webHidden/>
              </w:rPr>
              <w:fldChar w:fldCharType="end"/>
            </w:r>
          </w:hyperlink>
        </w:p>
        <w:p w14:paraId="19BE9153" w14:textId="10E4FFA7" w:rsidR="0080325E" w:rsidRDefault="00166F40">
          <w:pPr>
            <w:pStyle w:val="Innehll3"/>
            <w:tabs>
              <w:tab w:val="right" w:leader="dot" w:pos="7586"/>
            </w:tabs>
            <w:rPr>
              <w:rFonts w:eastAsiaTheme="minorEastAsia"/>
              <w:noProof/>
              <w:lang w:eastAsia="sv-SE"/>
            </w:rPr>
          </w:pPr>
          <w:hyperlink w:anchor="_Toc220943691" w:history="1">
            <w:r w:rsidR="0080325E" w:rsidRPr="001E5EF3">
              <w:rPr>
                <w:rStyle w:val="Hyperlnk"/>
                <w:noProof/>
              </w:rPr>
              <w:t>XD2. Relationshandling/ Vägutformning</w:t>
            </w:r>
            <w:r w:rsidR="0080325E">
              <w:rPr>
                <w:noProof/>
                <w:webHidden/>
              </w:rPr>
              <w:tab/>
            </w:r>
            <w:r w:rsidR="0080325E">
              <w:rPr>
                <w:noProof/>
                <w:webHidden/>
              </w:rPr>
              <w:fldChar w:fldCharType="begin"/>
            </w:r>
            <w:r w:rsidR="0080325E">
              <w:rPr>
                <w:noProof/>
                <w:webHidden/>
              </w:rPr>
              <w:instrText xml:space="preserve"> PAGEREF _Toc220943691 \h </w:instrText>
            </w:r>
            <w:r w:rsidR="0080325E">
              <w:rPr>
                <w:noProof/>
                <w:webHidden/>
              </w:rPr>
            </w:r>
            <w:r w:rsidR="0080325E">
              <w:rPr>
                <w:noProof/>
                <w:webHidden/>
              </w:rPr>
              <w:fldChar w:fldCharType="separate"/>
            </w:r>
            <w:r w:rsidR="0080325E">
              <w:rPr>
                <w:noProof/>
                <w:webHidden/>
              </w:rPr>
              <w:t>485</w:t>
            </w:r>
            <w:r w:rsidR="0080325E">
              <w:rPr>
                <w:noProof/>
                <w:webHidden/>
              </w:rPr>
              <w:fldChar w:fldCharType="end"/>
            </w:r>
          </w:hyperlink>
        </w:p>
        <w:p w14:paraId="3ED9CCA9" w14:textId="165F5517" w:rsidR="0080325E" w:rsidRDefault="00166F40">
          <w:pPr>
            <w:pStyle w:val="Innehll3"/>
            <w:tabs>
              <w:tab w:val="right" w:leader="dot" w:pos="7586"/>
            </w:tabs>
            <w:rPr>
              <w:rFonts w:eastAsiaTheme="minorEastAsia"/>
              <w:noProof/>
              <w:lang w:eastAsia="sv-SE"/>
            </w:rPr>
          </w:pPr>
          <w:hyperlink w:anchor="_Toc220943692" w:history="1">
            <w:r w:rsidR="0080325E" w:rsidRPr="001E5EF3">
              <w:rPr>
                <w:rStyle w:val="Hyperlnk"/>
                <w:noProof/>
              </w:rPr>
              <w:t>XD3. Förvaltningsdata</w:t>
            </w:r>
            <w:r w:rsidR="0080325E">
              <w:rPr>
                <w:noProof/>
                <w:webHidden/>
              </w:rPr>
              <w:tab/>
            </w:r>
            <w:r w:rsidR="0080325E">
              <w:rPr>
                <w:noProof/>
                <w:webHidden/>
              </w:rPr>
              <w:fldChar w:fldCharType="begin"/>
            </w:r>
            <w:r w:rsidR="0080325E">
              <w:rPr>
                <w:noProof/>
                <w:webHidden/>
              </w:rPr>
              <w:instrText xml:space="preserve"> PAGEREF _Toc220943692 \h </w:instrText>
            </w:r>
            <w:r w:rsidR="0080325E">
              <w:rPr>
                <w:noProof/>
                <w:webHidden/>
              </w:rPr>
            </w:r>
            <w:r w:rsidR="0080325E">
              <w:rPr>
                <w:noProof/>
                <w:webHidden/>
              </w:rPr>
              <w:fldChar w:fldCharType="separate"/>
            </w:r>
            <w:r w:rsidR="0080325E">
              <w:rPr>
                <w:noProof/>
                <w:webHidden/>
              </w:rPr>
              <w:t>486</w:t>
            </w:r>
            <w:r w:rsidR="0080325E">
              <w:rPr>
                <w:noProof/>
                <w:webHidden/>
              </w:rPr>
              <w:fldChar w:fldCharType="end"/>
            </w:r>
          </w:hyperlink>
        </w:p>
        <w:p w14:paraId="448D3484" w14:textId="3D970B7F" w:rsidR="0080325E" w:rsidRDefault="00166F40">
          <w:pPr>
            <w:pStyle w:val="Innehll3"/>
            <w:tabs>
              <w:tab w:val="right" w:leader="dot" w:pos="7586"/>
            </w:tabs>
            <w:rPr>
              <w:rFonts w:eastAsiaTheme="minorEastAsia"/>
              <w:noProof/>
              <w:lang w:eastAsia="sv-SE"/>
            </w:rPr>
          </w:pPr>
          <w:hyperlink w:anchor="_Toc220943693" w:history="1">
            <w:r w:rsidR="0080325E" w:rsidRPr="001E5EF3">
              <w:rPr>
                <w:rStyle w:val="Hyperlnk"/>
                <w:noProof/>
              </w:rPr>
              <w:t>XD3. Förvaltningsdata/ Järnväg</w:t>
            </w:r>
            <w:r w:rsidR="0080325E">
              <w:rPr>
                <w:noProof/>
                <w:webHidden/>
              </w:rPr>
              <w:tab/>
            </w:r>
            <w:r w:rsidR="0080325E">
              <w:rPr>
                <w:noProof/>
                <w:webHidden/>
              </w:rPr>
              <w:fldChar w:fldCharType="begin"/>
            </w:r>
            <w:r w:rsidR="0080325E">
              <w:rPr>
                <w:noProof/>
                <w:webHidden/>
              </w:rPr>
              <w:instrText xml:space="preserve"> PAGEREF _Toc220943693 \h </w:instrText>
            </w:r>
            <w:r w:rsidR="0080325E">
              <w:rPr>
                <w:noProof/>
                <w:webHidden/>
              </w:rPr>
            </w:r>
            <w:r w:rsidR="0080325E">
              <w:rPr>
                <w:noProof/>
                <w:webHidden/>
              </w:rPr>
              <w:fldChar w:fldCharType="separate"/>
            </w:r>
            <w:r w:rsidR="0080325E">
              <w:rPr>
                <w:noProof/>
                <w:webHidden/>
              </w:rPr>
              <w:t>486</w:t>
            </w:r>
            <w:r w:rsidR="0080325E">
              <w:rPr>
                <w:noProof/>
                <w:webHidden/>
              </w:rPr>
              <w:fldChar w:fldCharType="end"/>
            </w:r>
          </w:hyperlink>
        </w:p>
        <w:p w14:paraId="78248843" w14:textId="48E3EA49" w:rsidR="0080325E" w:rsidRDefault="00166F40">
          <w:pPr>
            <w:pStyle w:val="Innehll3"/>
            <w:tabs>
              <w:tab w:val="right" w:leader="dot" w:pos="7586"/>
            </w:tabs>
            <w:rPr>
              <w:rFonts w:eastAsiaTheme="minorEastAsia"/>
              <w:noProof/>
              <w:lang w:eastAsia="sv-SE"/>
            </w:rPr>
          </w:pPr>
          <w:hyperlink w:anchor="_Toc220943694" w:history="1">
            <w:r w:rsidR="0080325E" w:rsidRPr="001E5EF3">
              <w:rPr>
                <w:rStyle w:val="Hyperlnk"/>
                <w:noProof/>
              </w:rPr>
              <w:t>XD3. Förvaltningsdata/ Järnväg/ Kraftförsörjningsanläggning Järnväg</w:t>
            </w:r>
            <w:r w:rsidR="0080325E">
              <w:rPr>
                <w:noProof/>
                <w:webHidden/>
              </w:rPr>
              <w:tab/>
            </w:r>
            <w:r w:rsidR="0080325E">
              <w:rPr>
                <w:noProof/>
                <w:webHidden/>
              </w:rPr>
              <w:fldChar w:fldCharType="begin"/>
            </w:r>
            <w:r w:rsidR="0080325E">
              <w:rPr>
                <w:noProof/>
                <w:webHidden/>
              </w:rPr>
              <w:instrText xml:space="preserve"> PAGEREF _Toc220943694 \h </w:instrText>
            </w:r>
            <w:r w:rsidR="0080325E">
              <w:rPr>
                <w:noProof/>
                <w:webHidden/>
              </w:rPr>
            </w:r>
            <w:r w:rsidR="0080325E">
              <w:rPr>
                <w:noProof/>
                <w:webHidden/>
              </w:rPr>
              <w:fldChar w:fldCharType="separate"/>
            </w:r>
            <w:r w:rsidR="0080325E">
              <w:rPr>
                <w:noProof/>
                <w:webHidden/>
              </w:rPr>
              <w:t>487</w:t>
            </w:r>
            <w:r w:rsidR="0080325E">
              <w:rPr>
                <w:noProof/>
                <w:webHidden/>
              </w:rPr>
              <w:fldChar w:fldCharType="end"/>
            </w:r>
          </w:hyperlink>
        </w:p>
        <w:p w14:paraId="2C8C6A27" w14:textId="267FAC6C" w:rsidR="0080325E" w:rsidRDefault="00166F40">
          <w:pPr>
            <w:pStyle w:val="Innehll3"/>
            <w:tabs>
              <w:tab w:val="right" w:leader="dot" w:pos="7586"/>
            </w:tabs>
            <w:rPr>
              <w:rFonts w:eastAsiaTheme="minorEastAsia"/>
              <w:noProof/>
              <w:lang w:eastAsia="sv-SE"/>
            </w:rPr>
          </w:pPr>
          <w:hyperlink w:anchor="_Toc220943695" w:history="1">
            <w:r w:rsidR="0080325E" w:rsidRPr="001E5EF3">
              <w:rPr>
                <w:rStyle w:val="Hyperlnk"/>
                <w:noProof/>
              </w:rPr>
              <w:t>XD3. Förvaltningsdata/ Väg</w:t>
            </w:r>
            <w:r w:rsidR="0080325E">
              <w:rPr>
                <w:noProof/>
                <w:webHidden/>
              </w:rPr>
              <w:tab/>
            </w:r>
            <w:r w:rsidR="0080325E">
              <w:rPr>
                <w:noProof/>
                <w:webHidden/>
              </w:rPr>
              <w:fldChar w:fldCharType="begin"/>
            </w:r>
            <w:r w:rsidR="0080325E">
              <w:rPr>
                <w:noProof/>
                <w:webHidden/>
              </w:rPr>
              <w:instrText xml:space="preserve"> PAGEREF _Toc220943695 \h </w:instrText>
            </w:r>
            <w:r w:rsidR="0080325E">
              <w:rPr>
                <w:noProof/>
                <w:webHidden/>
              </w:rPr>
            </w:r>
            <w:r w:rsidR="0080325E">
              <w:rPr>
                <w:noProof/>
                <w:webHidden/>
              </w:rPr>
              <w:fldChar w:fldCharType="separate"/>
            </w:r>
            <w:r w:rsidR="0080325E">
              <w:rPr>
                <w:noProof/>
                <w:webHidden/>
              </w:rPr>
              <w:t>487</w:t>
            </w:r>
            <w:r w:rsidR="0080325E">
              <w:rPr>
                <w:noProof/>
                <w:webHidden/>
              </w:rPr>
              <w:fldChar w:fldCharType="end"/>
            </w:r>
          </w:hyperlink>
        </w:p>
        <w:p w14:paraId="21D11EBB" w14:textId="6A22CB53" w:rsidR="0080325E" w:rsidRDefault="00166F40">
          <w:pPr>
            <w:pStyle w:val="Innehll3"/>
            <w:tabs>
              <w:tab w:val="right" w:leader="dot" w:pos="7586"/>
            </w:tabs>
            <w:rPr>
              <w:rFonts w:eastAsiaTheme="minorEastAsia"/>
              <w:noProof/>
              <w:lang w:eastAsia="sv-SE"/>
            </w:rPr>
          </w:pPr>
          <w:hyperlink w:anchor="_Toc220943696" w:history="1">
            <w:r w:rsidR="0080325E" w:rsidRPr="001E5EF3">
              <w:rPr>
                <w:rStyle w:val="Hyperlnk"/>
                <w:noProof/>
              </w:rPr>
              <w:t>XD3. Förvaltningsdata/ Belysningssystem, väg</w:t>
            </w:r>
            <w:r w:rsidR="0080325E">
              <w:rPr>
                <w:noProof/>
                <w:webHidden/>
              </w:rPr>
              <w:tab/>
            </w:r>
            <w:r w:rsidR="0080325E">
              <w:rPr>
                <w:noProof/>
                <w:webHidden/>
              </w:rPr>
              <w:fldChar w:fldCharType="begin"/>
            </w:r>
            <w:r w:rsidR="0080325E">
              <w:rPr>
                <w:noProof/>
                <w:webHidden/>
              </w:rPr>
              <w:instrText xml:space="preserve"> PAGEREF _Toc220943696 \h </w:instrText>
            </w:r>
            <w:r w:rsidR="0080325E">
              <w:rPr>
                <w:noProof/>
                <w:webHidden/>
              </w:rPr>
            </w:r>
            <w:r w:rsidR="0080325E">
              <w:rPr>
                <w:noProof/>
                <w:webHidden/>
              </w:rPr>
              <w:fldChar w:fldCharType="separate"/>
            </w:r>
            <w:r w:rsidR="0080325E">
              <w:rPr>
                <w:noProof/>
                <w:webHidden/>
              </w:rPr>
              <w:t>488</w:t>
            </w:r>
            <w:r w:rsidR="0080325E">
              <w:rPr>
                <w:noProof/>
                <w:webHidden/>
              </w:rPr>
              <w:fldChar w:fldCharType="end"/>
            </w:r>
          </w:hyperlink>
        </w:p>
        <w:p w14:paraId="6E94A720" w14:textId="1E0957AE" w:rsidR="0080325E" w:rsidRDefault="00166F40">
          <w:pPr>
            <w:pStyle w:val="Innehll3"/>
            <w:tabs>
              <w:tab w:val="right" w:leader="dot" w:pos="7586"/>
            </w:tabs>
            <w:rPr>
              <w:rFonts w:eastAsiaTheme="minorEastAsia"/>
              <w:noProof/>
              <w:lang w:eastAsia="sv-SE"/>
            </w:rPr>
          </w:pPr>
          <w:hyperlink w:anchor="_Toc220943697" w:history="1">
            <w:r w:rsidR="0080325E" w:rsidRPr="001E5EF3">
              <w:rPr>
                <w:rStyle w:val="Hyperlnk"/>
                <w:noProof/>
              </w:rPr>
              <w:t>XD3. Förvaltningsdata/ Komponent-ID, väg</w:t>
            </w:r>
            <w:r w:rsidR="0080325E">
              <w:rPr>
                <w:noProof/>
                <w:webHidden/>
              </w:rPr>
              <w:tab/>
            </w:r>
            <w:r w:rsidR="0080325E">
              <w:rPr>
                <w:noProof/>
                <w:webHidden/>
              </w:rPr>
              <w:fldChar w:fldCharType="begin"/>
            </w:r>
            <w:r w:rsidR="0080325E">
              <w:rPr>
                <w:noProof/>
                <w:webHidden/>
              </w:rPr>
              <w:instrText xml:space="preserve"> PAGEREF _Toc220943697 \h </w:instrText>
            </w:r>
            <w:r w:rsidR="0080325E">
              <w:rPr>
                <w:noProof/>
                <w:webHidden/>
              </w:rPr>
            </w:r>
            <w:r w:rsidR="0080325E">
              <w:rPr>
                <w:noProof/>
                <w:webHidden/>
              </w:rPr>
              <w:fldChar w:fldCharType="separate"/>
            </w:r>
            <w:r w:rsidR="0080325E">
              <w:rPr>
                <w:noProof/>
                <w:webHidden/>
              </w:rPr>
              <w:t>488</w:t>
            </w:r>
            <w:r w:rsidR="0080325E">
              <w:rPr>
                <w:noProof/>
                <w:webHidden/>
              </w:rPr>
              <w:fldChar w:fldCharType="end"/>
            </w:r>
          </w:hyperlink>
        </w:p>
        <w:p w14:paraId="57DC637F" w14:textId="6909518B" w:rsidR="0080325E" w:rsidRDefault="00166F40">
          <w:pPr>
            <w:pStyle w:val="Innehll3"/>
            <w:tabs>
              <w:tab w:val="right" w:leader="dot" w:pos="7586"/>
            </w:tabs>
            <w:rPr>
              <w:rFonts w:eastAsiaTheme="minorEastAsia"/>
              <w:noProof/>
              <w:lang w:eastAsia="sv-SE"/>
            </w:rPr>
          </w:pPr>
          <w:hyperlink w:anchor="_Toc220943698" w:history="1">
            <w:r w:rsidR="0080325E" w:rsidRPr="001E5EF3">
              <w:rPr>
                <w:rStyle w:val="Hyperlnk"/>
                <w:noProof/>
              </w:rPr>
              <w:t>XD4. Drift- och underhållsplan</w:t>
            </w:r>
            <w:r w:rsidR="0080325E">
              <w:rPr>
                <w:noProof/>
                <w:webHidden/>
              </w:rPr>
              <w:tab/>
            </w:r>
            <w:r w:rsidR="0080325E">
              <w:rPr>
                <w:noProof/>
                <w:webHidden/>
              </w:rPr>
              <w:fldChar w:fldCharType="begin"/>
            </w:r>
            <w:r w:rsidR="0080325E">
              <w:rPr>
                <w:noProof/>
                <w:webHidden/>
              </w:rPr>
              <w:instrText xml:space="preserve"> PAGEREF _Toc220943698 \h </w:instrText>
            </w:r>
            <w:r w:rsidR="0080325E">
              <w:rPr>
                <w:noProof/>
                <w:webHidden/>
              </w:rPr>
            </w:r>
            <w:r w:rsidR="0080325E">
              <w:rPr>
                <w:noProof/>
                <w:webHidden/>
              </w:rPr>
              <w:fldChar w:fldCharType="separate"/>
            </w:r>
            <w:r w:rsidR="0080325E">
              <w:rPr>
                <w:noProof/>
                <w:webHidden/>
              </w:rPr>
              <w:t>489</w:t>
            </w:r>
            <w:r w:rsidR="0080325E">
              <w:rPr>
                <w:noProof/>
                <w:webHidden/>
              </w:rPr>
              <w:fldChar w:fldCharType="end"/>
            </w:r>
          </w:hyperlink>
        </w:p>
        <w:p w14:paraId="3CE1D621" w14:textId="4523CE34" w:rsidR="0080325E" w:rsidRDefault="00166F40">
          <w:pPr>
            <w:pStyle w:val="Innehll3"/>
            <w:tabs>
              <w:tab w:val="right" w:leader="dot" w:pos="7586"/>
            </w:tabs>
            <w:rPr>
              <w:rFonts w:eastAsiaTheme="minorEastAsia"/>
              <w:noProof/>
              <w:lang w:eastAsia="sv-SE"/>
            </w:rPr>
          </w:pPr>
          <w:hyperlink w:anchor="_Toc220943699" w:history="1">
            <w:r w:rsidR="0080325E" w:rsidRPr="001E5EF3">
              <w:rPr>
                <w:rStyle w:val="Hyperlnk"/>
                <w:noProof/>
              </w:rPr>
              <w:t>XD4. Drift- och underhållsplan/ Avvattning</w:t>
            </w:r>
            <w:r w:rsidR="0080325E">
              <w:rPr>
                <w:noProof/>
                <w:webHidden/>
              </w:rPr>
              <w:tab/>
            </w:r>
            <w:r w:rsidR="0080325E">
              <w:rPr>
                <w:noProof/>
                <w:webHidden/>
              </w:rPr>
              <w:fldChar w:fldCharType="begin"/>
            </w:r>
            <w:r w:rsidR="0080325E">
              <w:rPr>
                <w:noProof/>
                <w:webHidden/>
              </w:rPr>
              <w:instrText xml:space="preserve"> PAGEREF _Toc220943699 \h </w:instrText>
            </w:r>
            <w:r w:rsidR="0080325E">
              <w:rPr>
                <w:noProof/>
                <w:webHidden/>
              </w:rPr>
            </w:r>
            <w:r w:rsidR="0080325E">
              <w:rPr>
                <w:noProof/>
                <w:webHidden/>
              </w:rPr>
              <w:fldChar w:fldCharType="separate"/>
            </w:r>
            <w:r w:rsidR="0080325E">
              <w:rPr>
                <w:noProof/>
                <w:webHidden/>
              </w:rPr>
              <w:t>489</w:t>
            </w:r>
            <w:r w:rsidR="0080325E">
              <w:rPr>
                <w:noProof/>
                <w:webHidden/>
              </w:rPr>
              <w:fldChar w:fldCharType="end"/>
            </w:r>
          </w:hyperlink>
        </w:p>
        <w:p w14:paraId="3EE08568" w14:textId="31725D6D" w:rsidR="0080325E" w:rsidRDefault="00166F40">
          <w:pPr>
            <w:pStyle w:val="Innehll3"/>
            <w:tabs>
              <w:tab w:val="right" w:leader="dot" w:pos="7586"/>
            </w:tabs>
            <w:rPr>
              <w:rFonts w:eastAsiaTheme="minorEastAsia"/>
              <w:noProof/>
              <w:lang w:eastAsia="sv-SE"/>
            </w:rPr>
          </w:pPr>
          <w:hyperlink w:anchor="_Toc220943700" w:history="1">
            <w:r w:rsidR="0080325E" w:rsidRPr="001E5EF3">
              <w:rPr>
                <w:rStyle w:val="Hyperlnk"/>
                <w:noProof/>
              </w:rPr>
              <w:t>XD4. Drift- och underhållsplan/ Belysningssystem, väg</w:t>
            </w:r>
            <w:r w:rsidR="0080325E">
              <w:rPr>
                <w:noProof/>
                <w:webHidden/>
              </w:rPr>
              <w:tab/>
            </w:r>
            <w:r w:rsidR="0080325E">
              <w:rPr>
                <w:noProof/>
                <w:webHidden/>
              </w:rPr>
              <w:fldChar w:fldCharType="begin"/>
            </w:r>
            <w:r w:rsidR="0080325E">
              <w:rPr>
                <w:noProof/>
                <w:webHidden/>
              </w:rPr>
              <w:instrText xml:space="preserve"> PAGEREF _Toc220943700 \h </w:instrText>
            </w:r>
            <w:r w:rsidR="0080325E">
              <w:rPr>
                <w:noProof/>
                <w:webHidden/>
              </w:rPr>
            </w:r>
            <w:r w:rsidR="0080325E">
              <w:rPr>
                <w:noProof/>
                <w:webHidden/>
              </w:rPr>
              <w:fldChar w:fldCharType="separate"/>
            </w:r>
            <w:r w:rsidR="0080325E">
              <w:rPr>
                <w:noProof/>
                <w:webHidden/>
              </w:rPr>
              <w:t>490</w:t>
            </w:r>
            <w:r w:rsidR="0080325E">
              <w:rPr>
                <w:noProof/>
                <w:webHidden/>
              </w:rPr>
              <w:fldChar w:fldCharType="end"/>
            </w:r>
          </w:hyperlink>
        </w:p>
        <w:p w14:paraId="466AC351" w14:textId="584172BB" w:rsidR="0080325E" w:rsidRDefault="00166F40">
          <w:pPr>
            <w:pStyle w:val="Innehll3"/>
            <w:tabs>
              <w:tab w:val="right" w:leader="dot" w:pos="7586"/>
            </w:tabs>
            <w:rPr>
              <w:rFonts w:eastAsiaTheme="minorEastAsia"/>
              <w:noProof/>
              <w:lang w:eastAsia="sv-SE"/>
            </w:rPr>
          </w:pPr>
          <w:hyperlink w:anchor="_Toc220943701" w:history="1">
            <w:r w:rsidR="0080325E" w:rsidRPr="001E5EF3">
              <w:rPr>
                <w:rStyle w:val="Hyperlnk"/>
                <w:noProof/>
              </w:rPr>
              <w:t>XD4. Drift- och underhållsplan/ Landskap och gestaltning</w:t>
            </w:r>
            <w:r w:rsidR="0080325E">
              <w:rPr>
                <w:noProof/>
                <w:webHidden/>
              </w:rPr>
              <w:tab/>
            </w:r>
            <w:r w:rsidR="0080325E">
              <w:rPr>
                <w:noProof/>
                <w:webHidden/>
              </w:rPr>
              <w:fldChar w:fldCharType="begin"/>
            </w:r>
            <w:r w:rsidR="0080325E">
              <w:rPr>
                <w:noProof/>
                <w:webHidden/>
              </w:rPr>
              <w:instrText xml:space="preserve"> PAGEREF _Toc220943701 \h </w:instrText>
            </w:r>
            <w:r w:rsidR="0080325E">
              <w:rPr>
                <w:noProof/>
                <w:webHidden/>
              </w:rPr>
            </w:r>
            <w:r w:rsidR="0080325E">
              <w:rPr>
                <w:noProof/>
                <w:webHidden/>
              </w:rPr>
              <w:fldChar w:fldCharType="separate"/>
            </w:r>
            <w:r w:rsidR="0080325E">
              <w:rPr>
                <w:noProof/>
                <w:webHidden/>
              </w:rPr>
              <w:t>490</w:t>
            </w:r>
            <w:r w:rsidR="0080325E">
              <w:rPr>
                <w:noProof/>
                <w:webHidden/>
              </w:rPr>
              <w:fldChar w:fldCharType="end"/>
            </w:r>
          </w:hyperlink>
        </w:p>
        <w:p w14:paraId="08D3E0C8" w14:textId="4375F289" w:rsidR="0080325E" w:rsidRDefault="00166F40">
          <w:pPr>
            <w:pStyle w:val="Innehll1"/>
            <w:rPr>
              <w:rFonts w:eastAsiaTheme="minorEastAsia"/>
              <w:noProof/>
              <w:lang w:eastAsia="sv-SE"/>
            </w:rPr>
          </w:pPr>
          <w:hyperlink w:anchor="_Toc220943702" w:history="1">
            <w:r w:rsidR="0080325E" w:rsidRPr="001E5EF3">
              <w:rPr>
                <w:rStyle w:val="Hyperlnk"/>
                <w:noProof/>
              </w:rPr>
              <w:t>Förteckning över åberopade kravdokument.</w:t>
            </w:r>
            <w:r w:rsidR="0080325E">
              <w:rPr>
                <w:noProof/>
                <w:webHidden/>
              </w:rPr>
              <w:tab/>
            </w:r>
            <w:r w:rsidR="0080325E">
              <w:rPr>
                <w:noProof/>
                <w:webHidden/>
              </w:rPr>
              <w:fldChar w:fldCharType="begin"/>
            </w:r>
            <w:r w:rsidR="0080325E">
              <w:rPr>
                <w:noProof/>
                <w:webHidden/>
              </w:rPr>
              <w:instrText xml:space="preserve"> PAGEREF _Toc220943702 \h </w:instrText>
            </w:r>
            <w:r w:rsidR="0080325E">
              <w:rPr>
                <w:noProof/>
                <w:webHidden/>
              </w:rPr>
            </w:r>
            <w:r w:rsidR="0080325E">
              <w:rPr>
                <w:noProof/>
                <w:webHidden/>
              </w:rPr>
              <w:fldChar w:fldCharType="separate"/>
            </w:r>
            <w:r w:rsidR="0080325E">
              <w:rPr>
                <w:noProof/>
                <w:webHidden/>
              </w:rPr>
              <w:t>491</w:t>
            </w:r>
            <w:r w:rsidR="0080325E">
              <w:rPr>
                <w:noProof/>
                <w:webHidden/>
              </w:rPr>
              <w:fldChar w:fldCharType="end"/>
            </w:r>
          </w:hyperlink>
        </w:p>
        <w:p w14:paraId="436310C7" w14:textId="08A68A15" w:rsidR="0080325E" w:rsidRDefault="00166F40">
          <w:pPr>
            <w:pStyle w:val="Innehll2"/>
            <w:tabs>
              <w:tab w:val="right" w:leader="dot" w:pos="7586"/>
            </w:tabs>
            <w:rPr>
              <w:rFonts w:eastAsiaTheme="minorEastAsia"/>
              <w:noProof/>
              <w:lang w:eastAsia="sv-SE"/>
            </w:rPr>
          </w:pPr>
          <w:hyperlink w:anchor="_Toc220943703" w:history="1">
            <w:r w:rsidR="0080325E" w:rsidRPr="001E5EF3">
              <w:rPr>
                <w:rStyle w:val="Hyperlnk"/>
                <w:noProof/>
              </w:rPr>
              <w:t>Lista A. Gemensamma krav, X. Dokumentation och gemensamma kravdokument.</w:t>
            </w:r>
            <w:r w:rsidR="0080325E">
              <w:rPr>
                <w:noProof/>
                <w:webHidden/>
              </w:rPr>
              <w:tab/>
            </w:r>
            <w:r w:rsidR="0080325E">
              <w:rPr>
                <w:noProof/>
                <w:webHidden/>
              </w:rPr>
              <w:fldChar w:fldCharType="begin"/>
            </w:r>
            <w:r w:rsidR="0080325E">
              <w:rPr>
                <w:noProof/>
                <w:webHidden/>
              </w:rPr>
              <w:instrText xml:space="preserve"> PAGEREF _Toc220943703 \h </w:instrText>
            </w:r>
            <w:r w:rsidR="0080325E">
              <w:rPr>
                <w:noProof/>
                <w:webHidden/>
              </w:rPr>
            </w:r>
            <w:r w:rsidR="0080325E">
              <w:rPr>
                <w:noProof/>
                <w:webHidden/>
              </w:rPr>
              <w:fldChar w:fldCharType="separate"/>
            </w:r>
            <w:r w:rsidR="0080325E">
              <w:rPr>
                <w:noProof/>
                <w:webHidden/>
              </w:rPr>
              <w:t>492</w:t>
            </w:r>
            <w:r w:rsidR="0080325E">
              <w:rPr>
                <w:noProof/>
                <w:webHidden/>
              </w:rPr>
              <w:fldChar w:fldCharType="end"/>
            </w:r>
          </w:hyperlink>
        </w:p>
        <w:p w14:paraId="4A877E01" w14:textId="14248EAF" w:rsidR="0080325E" w:rsidRDefault="00166F40">
          <w:pPr>
            <w:pStyle w:val="Innehll2"/>
            <w:tabs>
              <w:tab w:val="right" w:leader="dot" w:pos="7586"/>
            </w:tabs>
            <w:rPr>
              <w:rFonts w:eastAsiaTheme="minorEastAsia"/>
              <w:noProof/>
              <w:lang w:eastAsia="sv-SE"/>
            </w:rPr>
          </w:pPr>
          <w:hyperlink w:anchor="_Toc220943704" w:history="1">
            <w:r w:rsidR="0080325E" w:rsidRPr="001E5EF3">
              <w:rPr>
                <w:rStyle w:val="Hyperlnk"/>
                <w:noProof/>
              </w:rPr>
              <w:t>Lista D. Väg</w:t>
            </w:r>
            <w:r w:rsidR="0080325E">
              <w:rPr>
                <w:noProof/>
                <w:webHidden/>
              </w:rPr>
              <w:tab/>
            </w:r>
            <w:r w:rsidR="0080325E">
              <w:rPr>
                <w:noProof/>
                <w:webHidden/>
              </w:rPr>
              <w:fldChar w:fldCharType="begin"/>
            </w:r>
            <w:r w:rsidR="0080325E">
              <w:rPr>
                <w:noProof/>
                <w:webHidden/>
              </w:rPr>
              <w:instrText xml:space="preserve"> PAGEREF _Toc220943704 \h </w:instrText>
            </w:r>
            <w:r w:rsidR="0080325E">
              <w:rPr>
                <w:noProof/>
                <w:webHidden/>
              </w:rPr>
            </w:r>
            <w:r w:rsidR="0080325E">
              <w:rPr>
                <w:noProof/>
                <w:webHidden/>
              </w:rPr>
              <w:fldChar w:fldCharType="separate"/>
            </w:r>
            <w:r w:rsidR="0080325E">
              <w:rPr>
                <w:noProof/>
                <w:webHidden/>
              </w:rPr>
              <w:t>496</w:t>
            </w:r>
            <w:r w:rsidR="0080325E">
              <w:rPr>
                <w:noProof/>
                <w:webHidden/>
              </w:rPr>
              <w:fldChar w:fldCharType="end"/>
            </w:r>
          </w:hyperlink>
        </w:p>
        <w:p w14:paraId="4AF9D2CA" w14:textId="09998D81" w:rsidR="0080325E" w:rsidRDefault="00166F40">
          <w:pPr>
            <w:pStyle w:val="Innehll2"/>
            <w:tabs>
              <w:tab w:val="right" w:leader="dot" w:pos="7586"/>
            </w:tabs>
            <w:rPr>
              <w:rFonts w:eastAsiaTheme="minorEastAsia"/>
              <w:noProof/>
              <w:lang w:eastAsia="sv-SE"/>
            </w:rPr>
          </w:pPr>
          <w:hyperlink w:anchor="_Toc220943705" w:history="1">
            <w:r w:rsidR="0080325E" w:rsidRPr="001E5EF3">
              <w:rPr>
                <w:rStyle w:val="Hyperlnk"/>
                <w:noProof/>
              </w:rPr>
              <w:t>Lista DH. System för trafikledning och anläggningsövervakning</w:t>
            </w:r>
            <w:r w:rsidR="0080325E">
              <w:rPr>
                <w:noProof/>
                <w:webHidden/>
              </w:rPr>
              <w:tab/>
            </w:r>
            <w:r w:rsidR="0080325E">
              <w:rPr>
                <w:noProof/>
                <w:webHidden/>
              </w:rPr>
              <w:fldChar w:fldCharType="begin"/>
            </w:r>
            <w:r w:rsidR="0080325E">
              <w:rPr>
                <w:noProof/>
                <w:webHidden/>
              </w:rPr>
              <w:instrText xml:space="preserve"> PAGEREF _Toc220943705 \h </w:instrText>
            </w:r>
            <w:r w:rsidR="0080325E">
              <w:rPr>
                <w:noProof/>
                <w:webHidden/>
              </w:rPr>
            </w:r>
            <w:r w:rsidR="0080325E">
              <w:rPr>
                <w:noProof/>
                <w:webHidden/>
              </w:rPr>
              <w:fldChar w:fldCharType="separate"/>
            </w:r>
            <w:r w:rsidR="0080325E">
              <w:rPr>
                <w:noProof/>
                <w:webHidden/>
              </w:rPr>
              <w:t>499</w:t>
            </w:r>
            <w:r w:rsidR="0080325E">
              <w:rPr>
                <w:noProof/>
                <w:webHidden/>
              </w:rPr>
              <w:fldChar w:fldCharType="end"/>
            </w:r>
          </w:hyperlink>
        </w:p>
        <w:p w14:paraId="6D1874D5" w14:textId="1B2E9407" w:rsidR="0080325E" w:rsidRDefault="00166F40">
          <w:pPr>
            <w:pStyle w:val="Innehll2"/>
            <w:tabs>
              <w:tab w:val="right" w:leader="dot" w:pos="7586"/>
            </w:tabs>
            <w:rPr>
              <w:rFonts w:eastAsiaTheme="minorEastAsia"/>
              <w:noProof/>
              <w:lang w:eastAsia="sv-SE"/>
            </w:rPr>
          </w:pPr>
          <w:hyperlink w:anchor="_Toc220943706" w:history="1">
            <w:r w:rsidR="0080325E" w:rsidRPr="001E5EF3">
              <w:rPr>
                <w:rStyle w:val="Hyperlnk"/>
                <w:noProof/>
              </w:rPr>
              <w:t>Lista F. Järnväg</w:t>
            </w:r>
            <w:r w:rsidR="0080325E">
              <w:rPr>
                <w:noProof/>
                <w:webHidden/>
              </w:rPr>
              <w:tab/>
            </w:r>
            <w:r w:rsidR="0080325E">
              <w:rPr>
                <w:noProof/>
                <w:webHidden/>
              </w:rPr>
              <w:fldChar w:fldCharType="begin"/>
            </w:r>
            <w:r w:rsidR="0080325E">
              <w:rPr>
                <w:noProof/>
                <w:webHidden/>
              </w:rPr>
              <w:instrText xml:space="preserve"> PAGEREF _Toc220943706 \h </w:instrText>
            </w:r>
            <w:r w:rsidR="0080325E">
              <w:rPr>
                <w:noProof/>
                <w:webHidden/>
              </w:rPr>
            </w:r>
            <w:r w:rsidR="0080325E">
              <w:rPr>
                <w:noProof/>
                <w:webHidden/>
              </w:rPr>
              <w:fldChar w:fldCharType="separate"/>
            </w:r>
            <w:r w:rsidR="0080325E">
              <w:rPr>
                <w:noProof/>
                <w:webHidden/>
              </w:rPr>
              <w:t>502</w:t>
            </w:r>
            <w:r w:rsidR="0080325E">
              <w:rPr>
                <w:noProof/>
                <w:webHidden/>
              </w:rPr>
              <w:fldChar w:fldCharType="end"/>
            </w:r>
          </w:hyperlink>
        </w:p>
        <w:p w14:paraId="25E5100B" w14:textId="5E470D55" w:rsidR="00CE6503" w:rsidRPr="00CE6503" w:rsidRDefault="00CE6503" w:rsidP="00CE6503">
          <w:pPr>
            <w:spacing w:after="200" w:line="288" w:lineRule="auto"/>
            <w:rPr>
              <w:rFonts w:ascii="Georgia" w:eastAsia="Times New Roman" w:hAnsi="Georgia" w:cs="Times New Roman"/>
              <w:color w:val="000000" w:themeColor="text1"/>
              <w:szCs w:val="24"/>
              <w:lang w:eastAsia="sv-SE"/>
            </w:rPr>
          </w:pPr>
          <w:r w:rsidRPr="00CE6503">
            <w:rPr>
              <w:rFonts w:ascii="Georgia" w:eastAsia="Times New Roman" w:hAnsi="Georgia" w:cs="Times New Roman"/>
              <w:b/>
              <w:bCs/>
              <w:color w:val="000000" w:themeColor="text1"/>
              <w:szCs w:val="24"/>
              <w:lang w:eastAsia="sv-SE"/>
            </w:rPr>
            <w:fldChar w:fldCharType="end"/>
          </w:r>
        </w:p>
      </w:sdtContent>
    </w:sdt>
    <w:p w14:paraId="5FA544F8" w14:textId="77777777" w:rsidR="00CE6503" w:rsidRPr="00CE6503" w:rsidRDefault="00CE6503" w:rsidP="00CE6503">
      <w:pPr>
        <w:spacing w:after="200" w:line="288" w:lineRule="auto"/>
        <w:rPr>
          <w:rFonts w:ascii="Georgia" w:eastAsia="Times New Roman" w:hAnsi="Georgia" w:cs="Times New Roman"/>
          <w:color w:val="000000" w:themeColor="text1"/>
          <w:szCs w:val="24"/>
          <w:lang w:eastAsia="sv-SE"/>
        </w:rPr>
      </w:pPr>
    </w:p>
    <w:p w14:paraId="6253C92A" w14:textId="77777777" w:rsidR="00CE6503" w:rsidRPr="00CE6503" w:rsidRDefault="00CE6503" w:rsidP="00CE6503">
      <w:pPr>
        <w:spacing w:after="200" w:line="288" w:lineRule="auto"/>
        <w:rPr>
          <w:rFonts w:ascii="Georgia" w:eastAsia="Times New Roman" w:hAnsi="Georgia" w:cs="Times New Roman"/>
          <w:color w:val="000000" w:themeColor="text1"/>
          <w:szCs w:val="24"/>
          <w:lang w:eastAsia="sv-SE"/>
        </w:rPr>
      </w:pPr>
      <w:r w:rsidRPr="00CE6503">
        <w:rPr>
          <w:rFonts w:ascii="Georgia" w:eastAsia="Times New Roman" w:hAnsi="Georgia" w:cs="Times New Roman"/>
          <w:color w:val="000000" w:themeColor="text1"/>
          <w:szCs w:val="24"/>
          <w:lang w:eastAsia="sv-SE"/>
        </w:rPr>
        <w:br w:type="page"/>
      </w:r>
    </w:p>
    <w:p w14:paraId="43593FC0" w14:textId="5266123E" w:rsidR="00CE6503" w:rsidRPr="00CE6503" w:rsidRDefault="00CE6503" w:rsidP="009375D6">
      <w:pPr>
        <w:pStyle w:val="Numreradrubrik1"/>
      </w:pPr>
      <w:bookmarkStart w:id="18" w:name="_Toc220942954"/>
      <w:r w:rsidRPr="00CE6503">
        <w:lastRenderedPageBreak/>
        <w:t>ALLMÄNT</w:t>
      </w:r>
      <w:bookmarkEnd w:id="18"/>
    </w:p>
    <w:p w14:paraId="51EF8D61" w14:textId="77777777" w:rsidR="00CE6503" w:rsidRPr="00CE6503" w:rsidRDefault="00CE6503" w:rsidP="009375D6">
      <w:pPr>
        <w:pStyle w:val="Brdtext"/>
      </w:pPr>
      <w:r w:rsidRPr="00CE6503">
        <w:t>Detta avsnitt redogör för hur den tekniska beskrivningen (TB) är uppbyggd och hur den ska läsas.</w:t>
      </w:r>
    </w:p>
    <w:p w14:paraId="6E0F99E7" w14:textId="2FB65743" w:rsidR="00CE6503" w:rsidRPr="00CE6503" w:rsidRDefault="00CE6503" w:rsidP="009375D6">
      <w:pPr>
        <w:pStyle w:val="Numreradrubrik2"/>
      </w:pPr>
      <w:bookmarkStart w:id="19" w:name="_Toc220942955"/>
      <w:r w:rsidRPr="00CE6503">
        <w:t>Avsnitt</w:t>
      </w:r>
      <w:bookmarkEnd w:id="19"/>
    </w:p>
    <w:p w14:paraId="679020B0" w14:textId="77777777" w:rsidR="00CE6503" w:rsidRPr="00CE6503" w:rsidRDefault="00CE6503" w:rsidP="009375D6">
      <w:pPr>
        <w:pStyle w:val="Brdtext"/>
      </w:pPr>
      <w:r w:rsidRPr="00CE6503">
        <w:t>Den tekniska beskrivningen (TB) består av följande avsnitt:</w:t>
      </w:r>
    </w:p>
    <w:p w14:paraId="1F42DDD3" w14:textId="77777777" w:rsidR="00CE6503" w:rsidRPr="00CE6503" w:rsidRDefault="00CE6503" w:rsidP="003D36B1">
      <w:pPr>
        <w:pStyle w:val="Punktlista"/>
      </w:pPr>
      <w:r w:rsidRPr="00CE6503">
        <w:t>1. Allmänt</w:t>
      </w:r>
    </w:p>
    <w:p w14:paraId="6344B1FB" w14:textId="77777777" w:rsidR="00CE6503" w:rsidRPr="00CE6503" w:rsidRDefault="00CE6503" w:rsidP="003D36B1">
      <w:pPr>
        <w:pStyle w:val="Punktlista"/>
      </w:pPr>
      <w:r w:rsidRPr="00CE6503">
        <w:t>A. Gemensamma krav</w:t>
      </w:r>
    </w:p>
    <w:p w14:paraId="5D6CCB37" w14:textId="77777777" w:rsidR="00CE6503" w:rsidRPr="00CE6503" w:rsidRDefault="00CE6503" w:rsidP="003D36B1">
      <w:pPr>
        <w:pStyle w:val="Punktlista"/>
      </w:pPr>
      <w:r w:rsidRPr="00CE6503">
        <w:t>B. Verksamhet</w:t>
      </w:r>
    </w:p>
    <w:p w14:paraId="31BCDF70" w14:textId="77777777" w:rsidR="00CE6503" w:rsidRPr="00CE6503" w:rsidRDefault="00CE6503" w:rsidP="003D36B1">
      <w:pPr>
        <w:pStyle w:val="Punktlista"/>
      </w:pPr>
      <w:r w:rsidRPr="00CE6503">
        <w:t>C. Befintlig mark, miljö och konstruktion</w:t>
      </w:r>
    </w:p>
    <w:p w14:paraId="35D49917" w14:textId="77777777" w:rsidR="00CE6503" w:rsidRPr="00CE6503" w:rsidRDefault="00CE6503" w:rsidP="003D36B1">
      <w:pPr>
        <w:pStyle w:val="Punktlista"/>
      </w:pPr>
      <w:r w:rsidRPr="00CE6503">
        <w:t>D - U som är konstruktion i aktuell anläggning</w:t>
      </w:r>
    </w:p>
    <w:p w14:paraId="3801D32F" w14:textId="77777777" w:rsidR="00CE6503" w:rsidRPr="00CE6503" w:rsidRDefault="00CE6503" w:rsidP="003D36B1">
      <w:pPr>
        <w:pStyle w:val="Punktlista"/>
      </w:pPr>
      <w:r w:rsidRPr="00CE6503">
        <w:t>V. Extern konstruktion</w:t>
      </w:r>
    </w:p>
    <w:p w14:paraId="390F8505" w14:textId="77777777" w:rsidR="00CE6503" w:rsidRPr="00CE6503" w:rsidRDefault="00CE6503" w:rsidP="003D36B1">
      <w:pPr>
        <w:pStyle w:val="Punktlista"/>
      </w:pPr>
      <w:r w:rsidRPr="00CE6503">
        <w:t>X. Dokumentation</w:t>
      </w:r>
    </w:p>
    <w:p w14:paraId="236EED94" w14:textId="77777777" w:rsidR="00CE6503" w:rsidRPr="00CE6503" w:rsidRDefault="00CE6503" w:rsidP="003D36B1">
      <w:pPr>
        <w:pStyle w:val="Punktlista"/>
      </w:pPr>
      <w:r w:rsidRPr="00CE6503">
        <w:t>Lista med referenser till annan handling.</w:t>
      </w:r>
    </w:p>
    <w:p w14:paraId="719D1BA8" w14:textId="7B670059" w:rsidR="00CE6503" w:rsidRPr="00CE6503" w:rsidRDefault="00CE6503" w:rsidP="000379AB">
      <w:pPr>
        <w:pStyle w:val="Rubrik3"/>
      </w:pPr>
      <w:bookmarkStart w:id="20" w:name="_Toc220942956"/>
      <w:r w:rsidRPr="00CE6503">
        <w:t>1. Allmänt</w:t>
      </w:r>
      <w:bookmarkEnd w:id="20"/>
    </w:p>
    <w:p w14:paraId="333AF484" w14:textId="77777777" w:rsidR="00CE6503" w:rsidRPr="00CE6503" w:rsidRDefault="00CE6503" w:rsidP="000379AB">
      <w:pPr>
        <w:pStyle w:val="Brdtext"/>
      </w:pPr>
      <w:r w:rsidRPr="00CE6503">
        <w:t>Här anges grundläggande regler för hur aktuell TB ska läsas. Här anges hur beskrivningen är disponerad och hur kravtexterna gäller i förhållande till varandra.</w:t>
      </w:r>
    </w:p>
    <w:p w14:paraId="77C348C9" w14:textId="77777777" w:rsidR="00CE6503" w:rsidRPr="00CE6503" w:rsidRDefault="00CE6503" w:rsidP="000379AB">
      <w:pPr>
        <w:pStyle w:val="Rubrik3"/>
      </w:pPr>
      <w:bookmarkStart w:id="21" w:name="_Toc220942957"/>
      <w:r w:rsidRPr="00CE6503">
        <w:t>A Gemensamma krav</w:t>
      </w:r>
      <w:bookmarkEnd w:id="21"/>
    </w:p>
    <w:p w14:paraId="19CC493F" w14:textId="77777777" w:rsidR="00CE6503" w:rsidRPr="00CE6503" w:rsidRDefault="00CE6503" w:rsidP="000379AB">
      <w:pPr>
        <w:pStyle w:val="Brdtext"/>
      </w:pPr>
      <w:r w:rsidRPr="00CE6503">
        <w:t>Här anges gemensamma krav för alla avsnitt i TB förutom ”V. Extern konstruktion”.</w:t>
      </w:r>
    </w:p>
    <w:p w14:paraId="4D22C409" w14:textId="77777777" w:rsidR="00CE6503" w:rsidRPr="00CE6503" w:rsidRDefault="00CE6503" w:rsidP="000379AB">
      <w:pPr>
        <w:pStyle w:val="Rubrik3"/>
      </w:pPr>
      <w:bookmarkStart w:id="22" w:name="_Toc220942958"/>
      <w:r w:rsidRPr="00CE6503">
        <w:t>B Verksamhet</w:t>
      </w:r>
      <w:bookmarkEnd w:id="22"/>
    </w:p>
    <w:p w14:paraId="49C7786B" w14:textId="77777777" w:rsidR="00CE6503" w:rsidRPr="00CE6503" w:rsidRDefault="00CE6503" w:rsidP="000379AB">
      <w:pPr>
        <w:pStyle w:val="Brdtext"/>
      </w:pPr>
      <w:r w:rsidRPr="00CE6503">
        <w:t>Här anges den verksamhet som ställer krav på anläggningen. Exempel på underrubriker är”B1. Vägtrafik”, ”B2. Järnvägstrafik”.</w:t>
      </w:r>
    </w:p>
    <w:p w14:paraId="046370F9" w14:textId="77777777" w:rsidR="00CE6503" w:rsidRPr="00CE6503" w:rsidRDefault="00CE6503" w:rsidP="000379AB">
      <w:pPr>
        <w:pStyle w:val="Rubrik3"/>
      </w:pPr>
      <w:bookmarkStart w:id="23" w:name="_Toc220942959"/>
      <w:r w:rsidRPr="00CE6503">
        <w:t>C Befintlig mark, miljö och konstruktioner</w:t>
      </w:r>
      <w:bookmarkEnd w:id="23"/>
    </w:p>
    <w:p w14:paraId="75F1BA99" w14:textId="77777777" w:rsidR="00CE6503" w:rsidRPr="00CE6503" w:rsidRDefault="00CE6503" w:rsidP="000379AB">
      <w:pPr>
        <w:pStyle w:val="Brdtext"/>
      </w:pPr>
      <w:r w:rsidRPr="00CE6503">
        <w:t>Här beskrivs de befintligheter som utformning och utförande av anläggningen har att förhålla sig till. Här beskrivs även de restriktioner som befintligheter ställer på nya anläggningen 0ch på dess utförande. Krav på flyttning, demontering och rivning samt vissa skyddsåtgärder beskrivs här.</w:t>
      </w:r>
    </w:p>
    <w:p w14:paraId="55907DFC" w14:textId="77777777" w:rsidR="00CE6503" w:rsidRPr="00CE6503" w:rsidRDefault="00CE6503" w:rsidP="000379AB">
      <w:pPr>
        <w:pStyle w:val="Rubrik3"/>
      </w:pPr>
      <w:bookmarkStart w:id="24" w:name="_Toc220942960"/>
      <w:r w:rsidRPr="00CE6503">
        <w:t>D – U Aktuell anläggning</w:t>
      </w:r>
      <w:bookmarkEnd w:id="24"/>
    </w:p>
    <w:p w14:paraId="233E16DF" w14:textId="372DE211" w:rsidR="00CE6503" w:rsidRPr="00CE6503" w:rsidRDefault="00CE6503" w:rsidP="000379AB">
      <w:pPr>
        <w:pStyle w:val="Brdtext"/>
      </w:pPr>
      <w:r w:rsidRPr="00CE6503">
        <w:lastRenderedPageBreak/>
        <w:t>Här kravställs aktuell anläggning. Exempel på underrubriker är ”D. Väg”, ”F. Järnväg”, ”G. Brokonstruktion” och ”M. Hus”. Här anges förutsättningar och krav som gäller för utformning och utförande av anläggningen. Även vissa skyddsåtgärder samt tillfälliga konstruktioner beskrivs här.</w:t>
      </w:r>
    </w:p>
    <w:p w14:paraId="20003930" w14:textId="77777777" w:rsidR="00CE6503" w:rsidRPr="00CE6503" w:rsidRDefault="00CE6503" w:rsidP="000379AB">
      <w:pPr>
        <w:pStyle w:val="Rubrik3"/>
      </w:pPr>
      <w:bookmarkStart w:id="25" w:name="_Toc220942961"/>
      <w:r w:rsidRPr="00CE6503">
        <w:t>V Extern konstruktion</w:t>
      </w:r>
      <w:bookmarkEnd w:id="25"/>
    </w:p>
    <w:p w14:paraId="439EA78D" w14:textId="77777777" w:rsidR="00CE6503" w:rsidRPr="00CE6503" w:rsidRDefault="00CE6503" w:rsidP="000379AB">
      <w:pPr>
        <w:pStyle w:val="Brdtext"/>
      </w:pPr>
      <w:r w:rsidRPr="00CE6503">
        <w:t xml:space="preserve">Här anges förutsättningar och krav som gäller för sådant som inte definieras i avsnitten ”D” – ”U”. Krav i avsnitt ”A Gemensamma krav” gäller inte här. </w:t>
      </w:r>
    </w:p>
    <w:p w14:paraId="388EA025" w14:textId="77777777" w:rsidR="00CE6503" w:rsidRPr="00CE6503" w:rsidRDefault="00CE6503" w:rsidP="000379AB">
      <w:pPr>
        <w:pStyle w:val="Rubrik3"/>
      </w:pPr>
      <w:bookmarkStart w:id="26" w:name="_Toc220942962"/>
      <w:r w:rsidRPr="00CE6503">
        <w:t>X Dokumentation</w:t>
      </w:r>
      <w:bookmarkEnd w:id="26"/>
    </w:p>
    <w:p w14:paraId="52A26FB3" w14:textId="77777777" w:rsidR="00CE6503" w:rsidRPr="00CE6503" w:rsidRDefault="00CE6503" w:rsidP="000379AB">
      <w:pPr>
        <w:pStyle w:val="Brdtext"/>
      </w:pPr>
      <w:r w:rsidRPr="00CE6503">
        <w:t xml:space="preserve">Här anges krav på den dokumentation som ska upprättas. </w:t>
      </w:r>
    </w:p>
    <w:p w14:paraId="3CA41213" w14:textId="77777777" w:rsidR="00CE6503" w:rsidRPr="00CE6503" w:rsidRDefault="00CE6503" w:rsidP="000379AB">
      <w:pPr>
        <w:pStyle w:val="Rubrik3"/>
      </w:pPr>
      <w:bookmarkStart w:id="27" w:name="_Toc220942963"/>
      <w:r w:rsidRPr="00CE6503">
        <w:t>Lista med referenser till annan handling</w:t>
      </w:r>
      <w:bookmarkEnd w:id="27"/>
    </w:p>
    <w:p w14:paraId="7D5639E4" w14:textId="77777777" w:rsidR="00CE6503" w:rsidRPr="00CE6503" w:rsidRDefault="00CE6503" w:rsidP="000379AB">
      <w:pPr>
        <w:pStyle w:val="Brdtext"/>
      </w:pPr>
      <w:r w:rsidRPr="00CE6503">
        <w:t>Här listas refererade kravdokument och andra handlingar som är åberopade i TB:n.</w:t>
      </w:r>
    </w:p>
    <w:p w14:paraId="6FF7DB9B" w14:textId="7ADC76AD" w:rsidR="00CE6503" w:rsidRPr="00CE6503" w:rsidRDefault="00CE6503" w:rsidP="000379AB">
      <w:pPr>
        <w:pStyle w:val="Numreradrubrik2"/>
      </w:pPr>
      <w:bookmarkStart w:id="28" w:name="_Toc220942964"/>
      <w:r w:rsidRPr="00CE6503">
        <w:t>Kodad rubrik</w:t>
      </w:r>
      <w:bookmarkEnd w:id="28"/>
    </w:p>
    <w:p w14:paraId="12B0CC36" w14:textId="77777777" w:rsidR="00CE6503" w:rsidRPr="00CE6503" w:rsidRDefault="00CE6503" w:rsidP="000379AB">
      <w:pPr>
        <w:pStyle w:val="Brdtext"/>
      </w:pPr>
      <w:r w:rsidRPr="00CE6503">
        <w:t>Kodad rubrik består av en kod (t.ex. DB eller FB) och en benämning (t.ex. Vägkonstruktion eller Bankonstruktion). Benämningen är en text som uttrycker kodens innebörd.</w:t>
      </w:r>
    </w:p>
    <w:p w14:paraId="2396F3AF" w14:textId="77777777" w:rsidR="00CE6503" w:rsidRPr="00CE6503" w:rsidRDefault="00CE6503" w:rsidP="000379AB">
      <w:pPr>
        <w:pStyle w:val="Brdtext"/>
      </w:pPr>
      <w:r w:rsidRPr="00CE6503">
        <w:t>Första tecknet i koden anger huvudrubrik (t.ex. F), andra tecknet anger dess underordnade rubrik (t.ex. FC). Tredje tecknet (t.ex. FC1) och så vidare anger nästa nivå av underordnad rubrik.</w:t>
      </w:r>
    </w:p>
    <w:p w14:paraId="710F3FA9" w14:textId="77777777" w:rsidR="00CE6503" w:rsidRPr="00CE6503" w:rsidRDefault="00CE6503" w:rsidP="000379AB">
      <w:pPr>
        <w:pStyle w:val="Brdtext"/>
      </w:pPr>
      <w:r w:rsidRPr="00CE6503">
        <w:t>En kodad rubrik kan dessutom vara specificerad med typer eller platser.</w:t>
      </w:r>
    </w:p>
    <w:p w14:paraId="710A3459" w14:textId="77777777" w:rsidR="00CE6503" w:rsidRPr="00CE6503" w:rsidRDefault="00CE6503" w:rsidP="000379AB">
      <w:pPr>
        <w:pStyle w:val="Brdtext"/>
      </w:pPr>
      <w:r w:rsidRPr="00CE6503">
        <w:t>Kodad rubrik - specificering med typer ”/”</w:t>
      </w:r>
    </w:p>
    <w:p w14:paraId="2F872136" w14:textId="77777777" w:rsidR="00CE6503" w:rsidRPr="00CE6503" w:rsidRDefault="00CE6503" w:rsidP="000379AB">
      <w:pPr>
        <w:pStyle w:val="Brdtext"/>
      </w:pPr>
      <w:r w:rsidRPr="00CE6503">
        <w:t>En kodad rubrik kan även vara specificerad med typer. Exempel på en sådan typ är ”Viltstängsel” som är en typ av ”Stängsel”.</w:t>
      </w:r>
    </w:p>
    <w:p w14:paraId="6E11D73A" w14:textId="77777777" w:rsidR="00CE6503" w:rsidRPr="00CE6503" w:rsidRDefault="00CE6503" w:rsidP="000379AB">
      <w:pPr>
        <w:pStyle w:val="Brdtext"/>
      </w:pPr>
      <w:r w:rsidRPr="00CE6503">
        <w:t xml:space="preserve">Typ anges med enkelt snedstreck ”/” efter kodad rubrik, exempel: ”DB56. Stängsel/ Viltstängsel”. </w:t>
      </w:r>
    </w:p>
    <w:p w14:paraId="3D7AB844" w14:textId="77777777" w:rsidR="00CE6503" w:rsidRPr="00CE6503" w:rsidRDefault="00CE6503" w:rsidP="000379AB">
      <w:pPr>
        <w:pStyle w:val="Brdtext"/>
      </w:pPr>
      <w:r w:rsidRPr="00CE6503">
        <w:t>Kodad rubrik - specificering med platser ”//”</w:t>
      </w:r>
    </w:p>
    <w:p w14:paraId="27FBEDA2" w14:textId="77777777" w:rsidR="00CE6503" w:rsidRPr="00CE6503" w:rsidRDefault="00CE6503" w:rsidP="000379AB">
      <w:pPr>
        <w:pStyle w:val="Brdtext"/>
      </w:pPr>
      <w:r w:rsidRPr="00CE6503">
        <w:t>En kodad rubrik kan även vara specificerad med plats. Exempel på en sådan är geografisk plats, sträcka, etc.</w:t>
      </w:r>
    </w:p>
    <w:p w14:paraId="06D82D08" w14:textId="77777777" w:rsidR="00CE6503" w:rsidRPr="00CE6503" w:rsidRDefault="00CE6503" w:rsidP="000379AB">
      <w:pPr>
        <w:pStyle w:val="Brdtext"/>
      </w:pPr>
      <w:r w:rsidRPr="00CE6503">
        <w:t>Plats anges med dubbelt snedstreck ”//” efter kodad rubrik eller typ, exempel: ”DB56. Stängsel/ Viltstängsel// km x/xxx - y/yyy”.</w:t>
      </w:r>
    </w:p>
    <w:p w14:paraId="2E4442D5" w14:textId="6CF22FC2" w:rsidR="00CE6503" w:rsidRPr="00CE6503" w:rsidRDefault="00CE6503" w:rsidP="000379AB">
      <w:pPr>
        <w:pStyle w:val="Numreradrubrik2"/>
      </w:pPr>
      <w:bookmarkStart w:id="29" w:name="_Toc220942965"/>
      <w:r w:rsidRPr="00CE6503">
        <w:lastRenderedPageBreak/>
        <w:t>Okodad rubrik</w:t>
      </w:r>
      <w:bookmarkEnd w:id="29"/>
    </w:p>
    <w:p w14:paraId="0BC49E54" w14:textId="77777777" w:rsidR="00CE6503" w:rsidRPr="00CE6503" w:rsidRDefault="00CE6503" w:rsidP="000379AB">
      <w:pPr>
        <w:pStyle w:val="Brdtext"/>
      </w:pPr>
      <w:r w:rsidRPr="00CE6503">
        <w:t xml:space="preserve">Under de kodade rubrikerna används okodade rubriker för att strukturera texter. </w:t>
      </w:r>
    </w:p>
    <w:p w14:paraId="10FAB1CB" w14:textId="77777777" w:rsidR="00CE6503" w:rsidRPr="00CE6503" w:rsidRDefault="00CE6503" w:rsidP="000379AB">
      <w:pPr>
        <w:pStyle w:val="Brdtext"/>
      </w:pPr>
      <w:r w:rsidRPr="00CE6503">
        <w:t>Följande okodade rubriker (underrubriker) finns:</w:t>
      </w:r>
    </w:p>
    <w:p w14:paraId="7C8371D7" w14:textId="77777777" w:rsidR="00CE6503" w:rsidRPr="00CE6503" w:rsidRDefault="00CE6503" w:rsidP="003D36B1">
      <w:pPr>
        <w:pStyle w:val="Punktlista"/>
      </w:pPr>
      <w:r w:rsidRPr="00CE6503">
        <w:t>Omfattning</w:t>
      </w:r>
    </w:p>
    <w:p w14:paraId="59B32EAE" w14:textId="77777777" w:rsidR="00CE6503" w:rsidRPr="00CE6503" w:rsidRDefault="00CE6503" w:rsidP="003D36B1">
      <w:pPr>
        <w:pStyle w:val="Punktlista"/>
      </w:pPr>
      <w:r w:rsidRPr="00CE6503">
        <w:t>Funktion</w:t>
      </w:r>
    </w:p>
    <w:p w14:paraId="4A12A081" w14:textId="77777777" w:rsidR="00CE6503" w:rsidRPr="00CE6503" w:rsidRDefault="00CE6503" w:rsidP="003D36B1">
      <w:pPr>
        <w:pStyle w:val="Punktlista"/>
      </w:pPr>
      <w:r w:rsidRPr="00CE6503">
        <w:t>Teknisk lösning</w:t>
      </w:r>
    </w:p>
    <w:p w14:paraId="47A43FCB" w14:textId="77777777" w:rsidR="00CE6503" w:rsidRPr="00CE6503" w:rsidRDefault="00CE6503" w:rsidP="003D36B1">
      <w:pPr>
        <w:pStyle w:val="Punktlista"/>
      </w:pPr>
      <w:r w:rsidRPr="00CE6503">
        <w:t>Kontroll</w:t>
      </w:r>
    </w:p>
    <w:p w14:paraId="03301ACD" w14:textId="35691D0B" w:rsidR="00CE6503" w:rsidRPr="00CE6503" w:rsidRDefault="00CE6503" w:rsidP="000379AB">
      <w:pPr>
        <w:pStyle w:val="Rubrik3"/>
      </w:pPr>
      <w:bookmarkStart w:id="30" w:name="_Toc220942966"/>
      <w:r w:rsidRPr="00CE6503">
        <w:t>Omfattning</w:t>
      </w:r>
      <w:bookmarkEnd w:id="30"/>
    </w:p>
    <w:p w14:paraId="6780EBF5" w14:textId="77777777" w:rsidR="00CE6503" w:rsidRPr="00CE6503" w:rsidRDefault="00CE6503" w:rsidP="000379AB">
      <w:pPr>
        <w:pStyle w:val="Brdtext"/>
      </w:pPr>
      <w:r w:rsidRPr="00CE6503">
        <w:t>Här anges avgränsning av kravens giltighet. Här anges vilka delar av anläggningen som kraven avser.</w:t>
      </w:r>
    </w:p>
    <w:p w14:paraId="57E90CC4" w14:textId="77777777" w:rsidR="00CE6503" w:rsidRPr="00CE6503" w:rsidRDefault="00CE6503" w:rsidP="000379AB">
      <w:pPr>
        <w:pStyle w:val="Rubrik3"/>
      </w:pPr>
      <w:bookmarkStart w:id="31" w:name="_Toc220942967"/>
      <w:r w:rsidRPr="00CE6503">
        <w:t>Funktion</w:t>
      </w:r>
      <w:bookmarkEnd w:id="31"/>
    </w:p>
    <w:p w14:paraId="229BA83A" w14:textId="77777777" w:rsidR="00CE6503" w:rsidRPr="00CE6503" w:rsidRDefault="00CE6503" w:rsidP="000379AB">
      <w:pPr>
        <w:pStyle w:val="Brdtext"/>
      </w:pPr>
      <w:r w:rsidRPr="00CE6503">
        <w:t xml:space="preserve">Här anges krav på sådan användbarhet, eller sådana egenskaper som är nödvändiga för användbarhet, som normalt konstateras genom mätning, provning eller nyttjande, se ABT 06. </w:t>
      </w:r>
    </w:p>
    <w:p w14:paraId="4891778F" w14:textId="77777777" w:rsidR="00CE6503" w:rsidRPr="00CE6503" w:rsidRDefault="00CE6503" w:rsidP="000379AB">
      <w:pPr>
        <w:pStyle w:val="Brdtext"/>
      </w:pPr>
      <w:r w:rsidRPr="00CE6503">
        <w:t xml:space="preserve">Rubriken ”Funktion” kan vara kompletterad för att uttrycka vad funktionen avser, t.ex. ”Funktion/ Bärförmåga, stadga, beständighet”, ”Funktion/ Buller”. </w:t>
      </w:r>
    </w:p>
    <w:p w14:paraId="0FA49586" w14:textId="77777777" w:rsidR="00CE6503" w:rsidRPr="00CE6503" w:rsidRDefault="00CE6503" w:rsidP="000379AB">
      <w:pPr>
        <w:pStyle w:val="Rubrik3"/>
      </w:pPr>
      <w:bookmarkStart w:id="32" w:name="_Toc220942968"/>
      <w:r w:rsidRPr="00CE6503">
        <w:t>Teknisk lösning</w:t>
      </w:r>
      <w:bookmarkEnd w:id="32"/>
    </w:p>
    <w:p w14:paraId="3808F0B9" w14:textId="77777777" w:rsidR="00CE6503" w:rsidRPr="00CE6503" w:rsidRDefault="00CE6503" w:rsidP="000379AB">
      <w:pPr>
        <w:pStyle w:val="Brdtext"/>
      </w:pPr>
      <w:r w:rsidRPr="00CE6503">
        <w:t>Här anges krav på material, vara, konstruktion eller utförande som angetts på ritning, i beskrivning eller på annat sätt, se ABT 06.</w:t>
      </w:r>
    </w:p>
    <w:p w14:paraId="4A07C824" w14:textId="77777777" w:rsidR="00CE6503" w:rsidRPr="00CE6503" w:rsidRDefault="00CE6503" w:rsidP="000379AB">
      <w:pPr>
        <w:pStyle w:val="Brdtext"/>
      </w:pPr>
      <w:r w:rsidRPr="00CE6503">
        <w:t>Rubriken ”Teknisk lösning” kan vara kompletterad för att uttrycka vad den tekniska lösningen avser. Kompletteringen i rubriken kan t.ex. vara ”Teknisk lösning/ Konstruktion”, ”Teknisk lösning/ Utförande” eller ”Teknisk lösning/ Material och vara”.</w:t>
      </w:r>
    </w:p>
    <w:p w14:paraId="2795EC3D" w14:textId="77777777" w:rsidR="00CE6503" w:rsidRPr="00CE6503" w:rsidRDefault="00CE6503" w:rsidP="000379AB">
      <w:pPr>
        <w:pStyle w:val="Rubrik3"/>
      </w:pPr>
      <w:bookmarkStart w:id="33" w:name="_Toc220942969"/>
      <w:r w:rsidRPr="00CE6503">
        <w:t>Kontroll</w:t>
      </w:r>
      <w:bookmarkEnd w:id="33"/>
    </w:p>
    <w:p w14:paraId="3D94ADDC" w14:textId="77777777" w:rsidR="00CE6503" w:rsidRPr="00CE6503" w:rsidRDefault="00CE6503" w:rsidP="000379AB">
      <w:pPr>
        <w:pStyle w:val="Brdtext"/>
      </w:pPr>
      <w:r w:rsidRPr="00CE6503">
        <w:t>Här anges krav på kontrollmetoder, och för vissa kontroller anges också tidpunkter. Kontroll avser den kontroll som entreprenören ska utföra.</w:t>
      </w:r>
    </w:p>
    <w:p w14:paraId="0BDEB8A0" w14:textId="77777777" w:rsidR="00CE6503" w:rsidRPr="00CE6503" w:rsidRDefault="00CE6503" w:rsidP="000379AB">
      <w:pPr>
        <w:pStyle w:val="Brdtext"/>
      </w:pPr>
      <w:r w:rsidRPr="00CE6503">
        <w:t>Rubriken ”Kontroll” är vanligen kompletterad med vad den avser, t.ex. ”Kontroll/ Funktion” eller ”Kontroll/ Funktion/ Buller”.</w:t>
      </w:r>
    </w:p>
    <w:p w14:paraId="7A5D9495" w14:textId="454D9A0E" w:rsidR="00CE6503" w:rsidRPr="00CE6503" w:rsidRDefault="00CE6503" w:rsidP="000379AB">
      <w:pPr>
        <w:pStyle w:val="Numreradrubrik2"/>
      </w:pPr>
      <w:bookmarkStart w:id="34" w:name="_Toc220942970"/>
      <w:r w:rsidRPr="00CE6503">
        <w:lastRenderedPageBreak/>
        <w:t>Kravhierarkier</w:t>
      </w:r>
      <w:bookmarkEnd w:id="34"/>
    </w:p>
    <w:p w14:paraId="731A1CC0" w14:textId="77777777" w:rsidR="00CE6503" w:rsidRPr="00CE6503" w:rsidRDefault="00CE6503" w:rsidP="000379AB">
      <w:pPr>
        <w:pStyle w:val="Brdtext"/>
      </w:pPr>
      <w:r w:rsidRPr="00CE6503">
        <w:t>Krav i denna TB gäller alltid före krav i refererad handling, t.ex. regelverksdokument, standarder eller andra dokument det hänvisas till.</w:t>
      </w:r>
    </w:p>
    <w:p w14:paraId="4BCDDF12" w14:textId="77777777" w:rsidR="00CE6503" w:rsidRPr="00CE6503" w:rsidRDefault="00CE6503" w:rsidP="000379AB">
      <w:pPr>
        <w:pStyle w:val="Brdtext"/>
      </w:pPr>
      <w:r w:rsidRPr="00CE6503">
        <w:t>Krav i lag, förordning och föreskrift gäller alltid och åberopas inte.</w:t>
      </w:r>
    </w:p>
    <w:p w14:paraId="33F38FFB" w14:textId="77777777" w:rsidR="00CE6503" w:rsidRPr="00CE6503" w:rsidRDefault="00CE6503" w:rsidP="000379AB">
      <w:pPr>
        <w:pStyle w:val="Brdtext"/>
      </w:pPr>
      <w:r w:rsidRPr="00CE6503">
        <w:t xml:space="preserve">Krav i denna TB står under rubriker som är ordnade i hierarkisk nivåordning. </w:t>
      </w:r>
    </w:p>
    <w:p w14:paraId="21E74CE1" w14:textId="77777777" w:rsidR="00CE6503" w:rsidRPr="00CE6503" w:rsidRDefault="00CE6503" w:rsidP="000379AB">
      <w:pPr>
        <w:pStyle w:val="Brdtext"/>
      </w:pPr>
      <w:r w:rsidRPr="00CE6503">
        <w:t>Krav på en överordnad rubriknivå gäller även som krav för en underordnad rubriknivå.</w:t>
      </w:r>
    </w:p>
    <w:p w14:paraId="417D0C29" w14:textId="77777777" w:rsidR="00CE6503" w:rsidRPr="00CE6503" w:rsidRDefault="00CE6503" w:rsidP="000379AB">
      <w:pPr>
        <w:pStyle w:val="Brdtext"/>
      </w:pPr>
      <w:r w:rsidRPr="00CE6503">
        <w:t xml:space="preserve">Krav på en underordnad rubriknivå gäller inte för den överordnade rubriknivån. </w:t>
      </w:r>
    </w:p>
    <w:p w14:paraId="7548521D" w14:textId="77777777" w:rsidR="00CE6503" w:rsidRPr="00CE6503" w:rsidRDefault="00CE6503" w:rsidP="000379AB">
      <w:pPr>
        <w:pStyle w:val="Brdtext"/>
      </w:pPr>
      <w:r w:rsidRPr="00CE6503">
        <w:t>Om krav på en underordnad nivå har motsägande krav på överordnad nivå har kraven på den underordnade nivån företräde.</w:t>
      </w:r>
    </w:p>
    <w:p w14:paraId="72831ED7" w14:textId="77777777" w:rsidR="00CE6503" w:rsidRPr="00CE6503" w:rsidRDefault="00CE6503" w:rsidP="000379AB">
      <w:pPr>
        <w:pStyle w:val="Brdtext"/>
      </w:pPr>
      <w:r w:rsidRPr="00CE6503">
        <w:t>Krav i avsnitt ”A. Gemensamma krav” gäller som överordnade krav för alla krav i TB förutom i ”V. Extern konstruktion”.</w:t>
      </w:r>
    </w:p>
    <w:p w14:paraId="2B430522" w14:textId="77777777" w:rsidR="00CE6503" w:rsidRPr="000379AB" w:rsidRDefault="00CE6503" w:rsidP="000379AB">
      <w:pPr>
        <w:pStyle w:val="Brdtext"/>
        <w:ind w:left="1304"/>
        <w:rPr>
          <w:i/>
          <w:iCs/>
        </w:rPr>
      </w:pPr>
      <w:r w:rsidRPr="000379AB">
        <w:rPr>
          <w:i/>
          <w:iCs/>
        </w:rPr>
        <w:t>Se följande exempel:</w:t>
      </w:r>
    </w:p>
    <w:p w14:paraId="4528B9E6" w14:textId="77777777" w:rsidR="00CE6503" w:rsidRPr="000379AB" w:rsidRDefault="00CE6503" w:rsidP="000379AB">
      <w:pPr>
        <w:pStyle w:val="Brdtext"/>
        <w:ind w:left="1304"/>
        <w:rPr>
          <w:i/>
          <w:iCs/>
        </w:rPr>
      </w:pPr>
      <w:r w:rsidRPr="000379AB">
        <w:rPr>
          <w:i/>
          <w:iCs/>
        </w:rPr>
        <w:t>D. VÄG</w:t>
      </w:r>
    </w:p>
    <w:p w14:paraId="46709082" w14:textId="77777777" w:rsidR="00CE6503" w:rsidRPr="000379AB" w:rsidRDefault="00CE6503" w:rsidP="000379AB">
      <w:pPr>
        <w:pStyle w:val="Brdtext"/>
        <w:ind w:left="1304"/>
        <w:rPr>
          <w:i/>
          <w:iCs/>
        </w:rPr>
      </w:pPr>
      <w:r w:rsidRPr="000379AB">
        <w:rPr>
          <w:i/>
          <w:iCs/>
        </w:rPr>
        <w:t>DB. Vägkonstruktion</w:t>
      </w:r>
    </w:p>
    <w:p w14:paraId="6764B0E7" w14:textId="77777777" w:rsidR="00CE6503" w:rsidRPr="000379AB" w:rsidRDefault="00CE6503" w:rsidP="000379AB">
      <w:pPr>
        <w:pStyle w:val="Brdtext"/>
        <w:ind w:left="1304"/>
        <w:rPr>
          <w:i/>
          <w:iCs/>
        </w:rPr>
      </w:pPr>
      <w:r w:rsidRPr="000379AB">
        <w:rPr>
          <w:i/>
          <w:iCs/>
        </w:rPr>
        <w:t>DB5. Konstruktion i sidoområde.</w:t>
      </w:r>
    </w:p>
    <w:p w14:paraId="1CE37A6B" w14:textId="77777777" w:rsidR="00CE6503" w:rsidRPr="00CE6503" w:rsidRDefault="00CE6503" w:rsidP="000379AB">
      <w:pPr>
        <w:pStyle w:val="Brdtext"/>
      </w:pPr>
      <w:r w:rsidRPr="00CE6503">
        <w:t>I exemplet gäller krav under D även för DB, DB5 o.s.v. Om krav under DB5 går emot krav under D, då gäller det som står under DB5 bara för DB5.</w:t>
      </w:r>
    </w:p>
    <w:p w14:paraId="5DDC0EF2" w14:textId="77777777" w:rsidR="00CE6503" w:rsidRPr="00CE6503" w:rsidRDefault="00CE6503" w:rsidP="000379AB">
      <w:pPr>
        <w:pStyle w:val="Brdtext"/>
      </w:pPr>
      <w:r w:rsidRPr="00CE6503">
        <w:t>Kravhierarkin omfattar även typ ”/” och plats ”//”.</w:t>
      </w:r>
    </w:p>
    <w:p w14:paraId="5E363CF8" w14:textId="77777777" w:rsidR="00CE6503" w:rsidRPr="000379AB" w:rsidRDefault="00CE6503" w:rsidP="000379AB">
      <w:pPr>
        <w:pStyle w:val="Brdtext"/>
        <w:ind w:left="1304"/>
        <w:rPr>
          <w:i/>
          <w:iCs/>
        </w:rPr>
      </w:pPr>
      <w:r w:rsidRPr="000379AB">
        <w:rPr>
          <w:i/>
          <w:iCs/>
        </w:rPr>
        <w:t>Se följande exempel:</w:t>
      </w:r>
    </w:p>
    <w:p w14:paraId="61CDD4E0" w14:textId="77777777" w:rsidR="00CE6503" w:rsidRPr="000379AB" w:rsidRDefault="00CE6503" w:rsidP="000379AB">
      <w:pPr>
        <w:pStyle w:val="Brdtext"/>
        <w:ind w:left="1304"/>
        <w:rPr>
          <w:i/>
          <w:iCs/>
        </w:rPr>
      </w:pPr>
      <w:r w:rsidRPr="000379AB">
        <w:rPr>
          <w:i/>
          <w:iCs/>
        </w:rPr>
        <w:t>DC1. Räcke</w:t>
      </w:r>
    </w:p>
    <w:p w14:paraId="306C8CF6" w14:textId="77777777" w:rsidR="00CE6503" w:rsidRPr="000379AB" w:rsidRDefault="00CE6503" w:rsidP="000379AB">
      <w:pPr>
        <w:pStyle w:val="Brdtext"/>
        <w:ind w:left="2608"/>
        <w:rPr>
          <w:i/>
          <w:iCs/>
        </w:rPr>
      </w:pPr>
      <w:r w:rsidRPr="000379AB">
        <w:rPr>
          <w:i/>
          <w:iCs/>
        </w:rPr>
        <w:t>DC1. Räcke/ Vägräcke</w:t>
      </w:r>
    </w:p>
    <w:p w14:paraId="4F688F4F" w14:textId="63E5CD12" w:rsidR="00CE6503" w:rsidRPr="000379AB" w:rsidRDefault="00CE6503" w:rsidP="000379AB">
      <w:pPr>
        <w:pStyle w:val="Brdtext"/>
        <w:ind w:left="3912"/>
        <w:rPr>
          <w:i/>
          <w:iCs/>
        </w:rPr>
      </w:pPr>
      <w:r w:rsidRPr="000379AB">
        <w:rPr>
          <w:i/>
          <w:iCs/>
        </w:rPr>
        <w:t>DC1. Räcke/ Vägräcke// Km x/xxx</w:t>
      </w:r>
      <w:r w:rsidR="000379AB" w:rsidRPr="000379AB">
        <w:rPr>
          <w:i/>
          <w:iCs/>
        </w:rPr>
        <w:t xml:space="preserve"> </w:t>
      </w:r>
      <w:r w:rsidRPr="000379AB">
        <w:rPr>
          <w:i/>
          <w:iCs/>
        </w:rPr>
        <w:t>till km y/yyy</w:t>
      </w:r>
    </w:p>
    <w:p w14:paraId="794EB0A6" w14:textId="77777777" w:rsidR="00CE6503" w:rsidRPr="00CE6503" w:rsidRDefault="00CE6503" w:rsidP="000379AB">
      <w:pPr>
        <w:pStyle w:val="Brdtext"/>
      </w:pPr>
      <w:r w:rsidRPr="00CE6503">
        <w:t>I exemplet gäller krav under DC1. Räcke även för DC1. Räcke/Vägräcke och för DC1. Räcke/Vägräcke// km x/xxx till km y/yyy. Om det under DC1. Räcke/Vägräcke// km x/xxx till km y/yyy ges ett specificerat krav på räcken på denna sträcka, då gäller dessa krav före överordnade rubriker DC1. Räcke/ Vägräcke.</w:t>
      </w:r>
    </w:p>
    <w:p w14:paraId="5ADBC02C" w14:textId="77777777" w:rsidR="00CE6503" w:rsidRPr="000379AB" w:rsidRDefault="00CE6503" w:rsidP="000379AB">
      <w:pPr>
        <w:pStyle w:val="Brdtext"/>
        <w:ind w:left="1304"/>
        <w:rPr>
          <w:i/>
          <w:iCs/>
        </w:rPr>
      </w:pPr>
      <w:r w:rsidRPr="000379AB">
        <w:rPr>
          <w:i/>
          <w:iCs/>
        </w:rPr>
        <w:lastRenderedPageBreak/>
        <w:t>Se följande exempel.</w:t>
      </w:r>
    </w:p>
    <w:p w14:paraId="3B68392B" w14:textId="77777777" w:rsidR="00CE6503" w:rsidRPr="000379AB" w:rsidRDefault="00CE6503" w:rsidP="000379AB">
      <w:pPr>
        <w:pStyle w:val="Brdtext"/>
        <w:ind w:left="1304"/>
        <w:rPr>
          <w:i/>
          <w:iCs/>
        </w:rPr>
      </w:pPr>
      <w:r w:rsidRPr="000379AB">
        <w:rPr>
          <w:i/>
          <w:iCs/>
        </w:rPr>
        <w:t>DC1. Räcke</w:t>
      </w:r>
    </w:p>
    <w:p w14:paraId="2865F0A7" w14:textId="77777777" w:rsidR="00CE6503" w:rsidRPr="000379AB" w:rsidRDefault="00CE6503" w:rsidP="000379AB">
      <w:pPr>
        <w:pStyle w:val="Brdtext"/>
        <w:ind w:left="2608"/>
        <w:rPr>
          <w:i/>
          <w:iCs/>
        </w:rPr>
      </w:pPr>
      <w:r w:rsidRPr="000379AB">
        <w:rPr>
          <w:i/>
          <w:iCs/>
        </w:rPr>
        <w:t>DC1. Räcke/ Vägräcke</w:t>
      </w:r>
    </w:p>
    <w:p w14:paraId="69CDFBD3" w14:textId="77777777" w:rsidR="00CE6503" w:rsidRPr="000379AB" w:rsidRDefault="00CE6503" w:rsidP="000379AB">
      <w:pPr>
        <w:pStyle w:val="Brdtext"/>
        <w:ind w:left="3912"/>
        <w:rPr>
          <w:i/>
          <w:iCs/>
        </w:rPr>
      </w:pPr>
      <w:r w:rsidRPr="000379AB">
        <w:rPr>
          <w:i/>
          <w:iCs/>
        </w:rPr>
        <w:t>DC11. Räckesavslutning</w:t>
      </w:r>
    </w:p>
    <w:p w14:paraId="1E42C098" w14:textId="77777777" w:rsidR="00CE6503" w:rsidRPr="00CE6503" w:rsidRDefault="00CE6503" w:rsidP="000379AB">
      <w:pPr>
        <w:pStyle w:val="Brdtext"/>
      </w:pPr>
      <w:r w:rsidRPr="00CE6503">
        <w:t>I exemplet gäller krav under DC1. Räcke även för DC1. Räcke/Vägräcke och för DC11. Räckesavslutning. Vidare så är DC1. Räcke/ Vägräcke överordnat DC11.</w:t>
      </w:r>
    </w:p>
    <w:p w14:paraId="01E35320" w14:textId="2A67E95F" w:rsidR="00CE6503" w:rsidRPr="00CE6503" w:rsidRDefault="00CE6503" w:rsidP="000379AB">
      <w:pPr>
        <w:pStyle w:val="Numreradrubrik2"/>
      </w:pPr>
      <w:bookmarkStart w:id="35" w:name="_Toc220942971"/>
      <w:r w:rsidRPr="00CE6503">
        <w:t>Krav i AMA</w:t>
      </w:r>
      <w:bookmarkEnd w:id="35"/>
    </w:p>
    <w:p w14:paraId="08F8A62E" w14:textId="77777777" w:rsidR="00CE6503" w:rsidRPr="00CE6503" w:rsidRDefault="00CE6503" w:rsidP="000379AB">
      <w:pPr>
        <w:pStyle w:val="Brdtext"/>
      </w:pPr>
      <w:r w:rsidRPr="00CE6503">
        <w:t>När text i AMA åberopas genom hänvisning till aktuell kod i AMA gäller texten under denna kod tillsammans med texter under i AMA överordnade koder, om inte annat framgår av handlingarna. Genom att åberopa exempelvis CBC.111 gäller även text under överordnade koder, det vill säga CBC.11, CBC.1, CBC, CB och C.</w:t>
      </w:r>
    </w:p>
    <w:p w14:paraId="460BE4FD" w14:textId="77777777" w:rsidR="00CE6503" w:rsidRPr="00CE6503" w:rsidRDefault="00CE6503" w:rsidP="000379AB">
      <w:pPr>
        <w:pStyle w:val="Brdtext"/>
      </w:pPr>
      <w:r w:rsidRPr="00CE6503">
        <w:t>Vid hänvisning till kod i AMA gäller de ändringar och tillägg som anges för motsvarande kod i Trafikverkets ändringar och tillägg till AMA.</w:t>
      </w:r>
    </w:p>
    <w:p w14:paraId="515CAA2C" w14:textId="77777777" w:rsidR="00CE6503" w:rsidRPr="00CE6503" w:rsidRDefault="00CE6503" w:rsidP="000379AB">
      <w:pPr>
        <w:pStyle w:val="Brdtext"/>
      </w:pPr>
      <w:r w:rsidRPr="00CE6503">
        <w:t>Vid åberopande från en kodad rubrik i teknisk beskrivning till kod i AMA gäller texten i AMA enbart för den kodade rubriken i tekniska beskrivningen.</w:t>
      </w:r>
    </w:p>
    <w:p w14:paraId="6AF93698" w14:textId="77777777" w:rsidR="00CE6503" w:rsidRPr="00CE6503" w:rsidRDefault="00CE6503" w:rsidP="000379AB">
      <w:pPr>
        <w:pStyle w:val="Brdtext"/>
      </w:pPr>
      <w:r w:rsidRPr="00CE6503">
        <w:br w:type="page"/>
      </w:r>
    </w:p>
    <w:p w14:paraId="75B05289" w14:textId="77777777" w:rsidR="00CE6503" w:rsidRPr="00CE6503" w:rsidRDefault="00CE6503" w:rsidP="000379AB">
      <w:pPr>
        <w:pStyle w:val="Rubrik1"/>
      </w:pPr>
      <w:bookmarkStart w:id="36" w:name="_Toc220942972"/>
      <w:r w:rsidRPr="00CE6503">
        <w:lastRenderedPageBreak/>
        <w:t>A. GEMENSAMMA KRAV</w:t>
      </w:r>
      <w:bookmarkEnd w:id="36"/>
    </w:p>
    <w:p w14:paraId="085B5293" w14:textId="77777777" w:rsidR="00CE6503" w:rsidRPr="000379AB" w:rsidRDefault="00CE6503" w:rsidP="000379AB">
      <w:pPr>
        <w:pStyle w:val="Brdtext"/>
        <w:rPr>
          <w:b/>
          <w:bCs/>
        </w:rPr>
      </w:pPr>
      <w:r w:rsidRPr="000379AB">
        <w:rPr>
          <w:b/>
          <w:bCs/>
        </w:rPr>
        <w:t>Omfattning</w:t>
      </w:r>
    </w:p>
    <w:p w14:paraId="327B8E2C" w14:textId="77777777" w:rsidR="00CE6503" w:rsidRPr="00CE6503" w:rsidRDefault="00CE6503" w:rsidP="000379AB">
      <w:pPr>
        <w:pStyle w:val="Brdtext"/>
      </w:pPr>
      <w:r w:rsidRPr="00CE6503">
        <w:t>Avser alla avsnitt i Teknisk beskrivning (TB) förutom ”V. Extern konstruktion”.</w:t>
      </w:r>
    </w:p>
    <w:p w14:paraId="4909ED60" w14:textId="77777777" w:rsidR="00CE6503" w:rsidRPr="000379AB" w:rsidRDefault="00CE6503" w:rsidP="000379AB">
      <w:pPr>
        <w:pStyle w:val="Brdtext"/>
        <w:rPr>
          <w:i/>
          <w:iCs/>
        </w:rPr>
      </w:pPr>
      <w:r w:rsidRPr="000379AB">
        <w:rPr>
          <w:i/>
          <w:iCs/>
          <w:highlight w:val="yellow"/>
        </w:rPr>
        <w:t>Arbetsområde, tillfällig nyttjanderätt, inskränkt vägätt, servitutsrätt etc. ska samordnas med texter i AFD.12. och AFG 85.</w:t>
      </w:r>
    </w:p>
    <w:p w14:paraId="1CE448FB" w14:textId="77777777" w:rsidR="00CE6503" w:rsidRPr="00CE6503" w:rsidRDefault="00CE6503" w:rsidP="000379AB">
      <w:pPr>
        <w:pStyle w:val="Brdtext"/>
      </w:pPr>
      <w:r w:rsidRPr="00CE6503">
        <w:rPr>
          <w:highlight w:val="yellow"/>
        </w:rPr>
        <w:t>Ange omfattning av vägområde/ järnvägsområde i TB.</w:t>
      </w:r>
    </w:p>
    <w:p w14:paraId="7CD07522" w14:textId="77777777" w:rsidR="00CE6503" w:rsidRPr="000379AB" w:rsidRDefault="00CE6503" w:rsidP="000379AB">
      <w:pPr>
        <w:pStyle w:val="Brdtext"/>
        <w:rPr>
          <w:b/>
          <w:bCs/>
        </w:rPr>
      </w:pPr>
      <w:r w:rsidRPr="000379AB">
        <w:rPr>
          <w:b/>
          <w:bCs/>
        </w:rPr>
        <w:t>Omfattning/ Markåtkomst</w:t>
      </w:r>
    </w:p>
    <w:p w14:paraId="642AA325" w14:textId="77777777" w:rsidR="00CE6503" w:rsidRPr="00CE6503" w:rsidRDefault="00CE6503" w:rsidP="000379AB">
      <w:pPr>
        <w:pStyle w:val="Brdtext"/>
      </w:pPr>
      <w:r w:rsidRPr="00CE6503">
        <w:t>Plankarta från Järnvägsplan eller Vägplan ska ej ingå i FU. Krav i form av vägområde/ Järnvägsmark ska inarbetas i FU, t.ex. ritningar/modeller.</w:t>
      </w:r>
    </w:p>
    <w:p w14:paraId="52C19DC7" w14:textId="77777777" w:rsidR="00CE6503" w:rsidRPr="00CE6503" w:rsidRDefault="00CE6503" w:rsidP="000379AB">
      <w:pPr>
        <w:pStyle w:val="Brdtext"/>
      </w:pPr>
      <w:r w:rsidRPr="00CE6503">
        <w:t>//Vägområde för allmän väganläggning framgår av //planritningar ?//ämnesområdesmodell ?//</w:t>
      </w:r>
    </w:p>
    <w:p w14:paraId="68CEC53D" w14:textId="77777777" w:rsidR="00CE6503" w:rsidRPr="00CE6503" w:rsidRDefault="00CE6503" w:rsidP="000379AB">
      <w:pPr>
        <w:pStyle w:val="Brdtext"/>
      </w:pPr>
      <w:r w:rsidRPr="00CE6503">
        <w:t>//Järnvägsmark framgår av //planritningar ?//ämnesområdesmodell ?//</w:t>
      </w:r>
    </w:p>
    <w:p w14:paraId="5F71AF37" w14:textId="77777777" w:rsidR="00CE6503" w:rsidRPr="00CE6503" w:rsidRDefault="00CE6503" w:rsidP="000379AB">
      <w:pPr>
        <w:pStyle w:val="Brdtext"/>
      </w:pPr>
      <w:r w:rsidRPr="00CE6503">
        <w:t>//Vägområde med inskränkt vägrätt framgår av //planritningar ?//ämnesområdesmodell ?//</w:t>
      </w:r>
    </w:p>
    <w:p w14:paraId="275BCD10" w14:textId="77777777" w:rsidR="00CE6503" w:rsidRPr="00CE6503" w:rsidRDefault="00CE6503" w:rsidP="000379AB">
      <w:pPr>
        <w:pStyle w:val="Brdtext"/>
      </w:pPr>
      <w:r w:rsidRPr="00CE6503">
        <w:t>//Järnvägsmark med servitutsrätt framgår av planritningar ?//ämnesområdesmodell ?//</w:t>
      </w:r>
    </w:p>
    <w:p w14:paraId="07D6B0DD" w14:textId="77777777" w:rsidR="00CE6503" w:rsidRPr="000379AB" w:rsidRDefault="00CE6503" w:rsidP="000379AB">
      <w:pPr>
        <w:pStyle w:val="Brdtext"/>
        <w:rPr>
          <w:i/>
          <w:iCs/>
        </w:rPr>
      </w:pPr>
      <w:r w:rsidRPr="000379AB">
        <w:rPr>
          <w:i/>
          <w:iCs/>
          <w:highlight w:val="yellow"/>
        </w:rPr>
        <w:t>Ange de i vägplan/ järnvägsplan fastställda områden som har inskränkt vägrätt och servitutsrätt och vilka inskränkningar som fastställts, d.v.s. till vad marken får nyttjas.</w:t>
      </w:r>
    </w:p>
    <w:p w14:paraId="524BBDCA" w14:textId="77777777" w:rsidR="00CE6503" w:rsidRPr="00CE6503" w:rsidRDefault="00CE6503" w:rsidP="000379AB">
      <w:pPr>
        <w:pStyle w:val="Brdtext"/>
      </w:pPr>
      <w:r w:rsidRPr="00CE6503">
        <w:t>//Områden med tillfällig nyttjanderätt (T-områden) framgår av //planritningar ?// typsektioner ?// ämnesområdesmodell ?//</w:t>
      </w:r>
    </w:p>
    <w:p w14:paraId="3EBCCE5E" w14:textId="77777777" w:rsidR="00CE6503" w:rsidRPr="000379AB" w:rsidRDefault="00CE6503" w:rsidP="000379AB">
      <w:pPr>
        <w:pStyle w:val="Brdtext"/>
        <w:rPr>
          <w:i/>
          <w:iCs/>
        </w:rPr>
      </w:pPr>
      <w:r w:rsidRPr="000379AB">
        <w:rPr>
          <w:i/>
          <w:iCs/>
          <w:highlight w:val="yellow"/>
        </w:rPr>
        <w:t>Ange vägplan/ järnvägsplan olika T-områden och vad de får nyttjas till, och under vilken tid de får nyttjas, samt beskriv att de inte får nyttjas för andra ändamål.</w:t>
      </w:r>
    </w:p>
    <w:p w14:paraId="6C45B9C6" w14:textId="77777777" w:rsidR="00CE6503" w:rsidRPr="000379AB" w:rsidRDefault="00CE6503" w:rsidP="000379AB">
      <w:pPr>
        <w:pStyle w:val="Brdtext"/>
        <w:rPr>
          <w:b/>
          <w:bCs/>
        </w:rPr>
      </w:pPr>
      <w:r w:rsidRPr="000379AB">
        <w:rPr>
          <w:b/>
          <w:bCs/>
        </w:rPr>
        <w:t>Omfattning/ Masshantering</w:t>
      </w:r>
    </w:p>
    <w:p w14:paraId="49F4C1A9" w14:textId="77777777" w:rsidR="00CE6503" w:rsidRPr="000379AB" w:rsidRDefault="00CE6503" w:rsidP="000379AB">
      <w:pPr>
        <w:pStyle w:val="Brdtext"/>
        <w:rPr>
          <w:i/>
          <w:iCs/>
          <w:highlight w:val="yellow"/>
        </w:rPr>
      </w:pPr>
      <w:r w:rsidRPr="000379AB">
        <w:rPr>
          <w:i/>
          <w:iCs/>
          <w:highlight w:val="yellow"/>
        </w:rPr>
        <w:t>Underlag för beskrivning av omfattning finns i masshanteringsanalys, om sådan är framtagen.</w:t>
      </w:r>
    </w:p>
    <w:p w14:paraId="4DB65D6A" w14:textId="5ED1B6F5" w:rsidR="00CE6503" w:rsidRPr="000379AB" w:rsidRDefault="00CE6503" w:rsidP="000379AB">
      <w:pPr>
        <w:pStyle w:val="Brdtext"/>
        <w:rPr>
          <w:i/>
          <w:iCs/>
        </w:rPr>
      </w:pPr>
      <w:r w:rsidRPr="000379AB">
        <w:rPr>
          <w:i/>
          <w:iCs/>
          <w:highlight w:val="yellow"/>
        </w:rPr>
        <w:t>Föroreningssituationen anges under C1 och C2. Tänk på att det är viktigt att samordna/</w:t>
      </w:r>
      <w:r w:rsidR="009F4E0C">
        <w:rPr>
          <w:i/>
          <w:iCs/>
          <w:highlight w:val="yellow"/>
        </w:rPr>
        <w:t xml:space="preserve"> </w:t>
      </w:r>
      <w:r w:rsidRPr="000379AB">
        <w:rPr>
          <w:i/>
          <w:iCs/>
          <w:highlight w:val="yellow"/>
        </w:rPr>
        <w:t xml:space="preserve">korsläsa texterna om masshantering såväl inom A som med C </w:t>
      </w:r>
      <w:r w:rsidRPr="000379AB">
        <w:rPr>
          <w:i/>
          <w:iCs/>
          <w:highlight w:val="yellow"/>
        </w:rPr>
        <w:lastRenderedPageBreak/>
        <w:t>för att säkerhetsställa att kraven inte leder till motstridigheter eller en otillåten omgivningspåverkan.</w:t>
      </w:r>
    </w:p>
    <w:p w14:paraId="682A905C" w14:textId="77777777" w:rsidR="00CE6503" w:rsidRPr="000379AB" w:rsidRDefault="00CE6503" w:rsidP="000379AB">
      <w:pPr>
        <w:pStyle w:val="Brdtext"/>
        <w:rPr>
          <w:b/>
          <w:bCs/>
        </w:rPr>
      </w:pPr>
      <w:r w:rsidRPr="000379AB">
        <w:rPr>
          <w:b/>
          <w:bCs/>
        </w:rPr>
        <w:t>Funktion</w:t>
      </w:r>
    </w:p>
    <w:p w14:paraId="43F105FE" w14:textId="77777777" w:rsidR="00CE6503" w:rsidRPr="000379AB" w:rsidRDefault="00CE6503" w:rsidP="000379AB">
      <w:pPr>
        <w:pStyle w:val="Brdtext"/>
        <w:rPr>
          <w:i/>
          <w:iCs/>
        </w:rPr>
      </w:pPr>
      <w:r w:rsidRPr="000379AB">
        <w:rPr>
          <w:i/>
          <w:iCs/>
          <w:highlight w:val="yellow"/>
        </w:rPr>
        <w:t>Här anges gemensamma krav som gäller alla anläggningsdelar, t.ex. krav kopplat till LCA, energi, klimat och hållbarhet. Ange om det inom ramen för projektet finns möjlighet att jobba enligt Keep, klimatkalkyl eller något annat klimatsystem.</w:t>
      </w:r>
    </w:p>
    <w:p w14:paraId="107FC2AF" w14:textId="77777777" w:rsidR="00CE6503" w:rsidRPr="00CE6503" w:rsidRDefault="00CE6503" w:rsidP="000379AB">
      <w:pPr>
        <w:pStyle w:val="Brdtext"/>
      </w:pPr>
      <w:r w:rsidRPr="00CE6503">
        <w:t>Krav i följande regelverk ska uppfyllas:</w:t>
      </w:r>
    </w:p>
    <w:p w14:paraId="105C6C26" w14:textId="77777777" w:rsidR="00CE6503" w:rsidRPr="00CE6503" w:rsidRDefault="00CE6503" w:rsidP="003D36B1">
      <w:pPr>
        <w:pStyle w:val="Punktlista"/>
      </w:pPr>
      <w:r w:rsidRPr="00CE6503">
        <w:t>”</w:t>
      </w:r>
      <w:bookmarkStart w:id="37" w:name="_Hlk128644220"/>
      <w:r w:rsidRPr="00CE6503">
        <w:t>Krav Bro och broliknande konstruktion, Allmänna krav</w:t>
      </w:r>
      <w:bookmarkEnd w:id="37"/>
      <w:r w:rsidRPr="00CE6503">
        <w:t>”</w:t>
      </w:r>
    </w:p>
    <w:p w14:paraId="44ADA69A" w14:textId="77777777" w:rsidR="00CE6503" w:rsidRPr="00CE6503" w:rsidRDefault="00CE6503" w:rsidP="003D36B1">
      <w:pPr>
        <w:pStyle w:val="Punktlista"/>
      </w:pPr>
      <w:r w:rsidRPr="00CE6503">
        <w:t>”Krav Bro och broliknande konstruktion, Byggande”</w:t>
      </w:r>
    </w:p>
    <w:p w14:paraId="54DD2FA5" w14:textId="60BCF20B" w:rsidR="00CE6503" w:rsidRPr="00CE6503" w:rsidRDefault="00CE6503" w:rsidP="003D36B1">
      <w:pPr>
        <w:pStyle w:val="Punktlista"/>
      </w:pPr>
      <w:bookmarkStart w:id="38" w:name="_Hlk132815805"/>
      <w:r w:rsidRPr="00CE6503">
        <w:t>”Krav Bro och broliknande konstruktion, Brounderhåll”</w:t>
      </w:r>
      <w:bookmarkEnd w:id="38"/>
    </w:p>
    <w:p w14:paraId="4479B4A4" w14:textId="77777777" w:rsidR="00CE6503" w:rsidRPr="00CE6503" w:rsidRDefault="00CE6503" w:rsidP="003D36B1">
      <w:pPr>
        <w:pStyle w:val="Punktlista"/>
      </w:pPr>
      <w:r w:rsidRPr="00CE6503">
        <w:t>”Krav Geokonstruktion, Dimensionering och utformning”</w:t>
      </w:r>
    </w:p>
    <w:p w14:paraId="0C13E068" w14:textId="57689CD5" w:rsidR="00CE6503" w:rsidRDefault="00CE6503" w:rsidP="003D36B1">
      <w:pPr>
        <w:pStyle w:val="Punktlista"/>
      </w:pPr>
      <w:r w:rsidRPr="00CE6503">
        <w:t>//”Krav TK Avvattning”//</w:t>
      </w:r>
    </w:p>
    <w:p w14:paraId="63558E5D" w14:textId="076D2DB3" w:rsidR="00F51DFB" w:rsidRPr="00CE6503" w:rsidRDefault="00F51DFB" w:rsidP="003D36B1">
      <w:pPr>
        <w:pStyle w:val="Punktlista"/>
      </w:pPr>
      <w:r w:rsidRPr="00F51DFB">
        <w:t>//”Krav Berg och tunnel, Tunnelbyggande”//</w:t>
      </w:r>
    </w:p>
    <w:p w14:paraId="7194ADAD" w14:textId="77777777" w:rsidR="00CE6503" w:rsidRPr="00567559" w:rsidRDefault="00CE6503" w:rsidP="00567559">
      <w:pPr>
        <w:pStyle w:val="Brdtext"/>
        <w:rPr>
          <w:i/>
          <w:iCs/>
        </w:rPr>
      </w:pPr>
      <w:r w:rsidRPr="00567559">
        <w:rPr>
          <w:i/>
          <w:iCs/>
          <w:highlight w:val="yellow"/>
        </w:rPr>
        <w:t>Ange det avvattningstekniska regelverk som är aktuellt i projektet vilket i vissa äldre projekt kan t.ex. vara ”Krav TK Avvattning” medan det i nyare projekt kan vara t.ex. ”Krav Avvattning, Dimensionering och utformning”.</w:t>
      </w:r>
    </w:p>
    <w:p w14:paraId="6FD7B304" w14:textId="77777777" w:rsidR="00CE6503" w:rsidRPr="00CE6503" w:rsidRDefault="00CE6503" w:rsidP="003D36B1">
      <w:pPr>
        <w:pStyle w:val="Punktlista"/>
      </w:pPr>
      <w:r w:rsidRPr="00CE6503">
        <w:t>//”Krav Avvattning, Dimensionering och utformning”//</w:t>
      </w:r>
    </w:p>
    <w:p w14:paraId="40FB9352" w14:textId="77777777" w:rsidR="00CE6503" w:rsidRPr="00CE6503" w:rsidRDefault="00CE6503" w:rsidP="003D36B1">
      <w:pPr>
        <w:pStyle w:val="Punktlista"/>
      </w:pPr>
      <w:r w:rsidRPr="00CE6503">
        <w:t>”Krav Geodetiska mätningsarbeten och geografisk lägesbestämning”</w:t>
      </w:r>
    </w:p>
    <w:p w14:paraId="0E4F75CD" w14:textId="77777777" w:rsidR="00CE6503" w:rsidRPr="00567559" w:rsidRDefault="00CE6503" w:rsidP="00567559">
      <w:pPr>
        <w:pStyle w:val="Brdtext"/>
        <w:rPr>
          <w:i/>
          <w:iCs/>
          <w:highlight w:val="yellow"/>
        </w:rPr>
      </w:pPr>
      <w:r w:rsidRPr="00567559">
        <w:rPr>
          <w:i/>
          <w:iCs/>
          <w:highlight w:val="yellow"/>
        </w:rPr>
        <w:t>Här anges endast anläggningsövergripande regelverk. Väg- respektive järnvägsspecifika regelverk åberopas under D respektive F.</w:t>
      </w:r>
    </w:p>
    <w:p w14:paraId="1966F81E" w14:textId="77777777" w:rsidR="00CE6503" w:rsidRPr="00567559" w:rsidRDefault="00CE6503" w:rsidP="00567559">
      <w:pPr>
        <w:pStyle w:val="Brdtext"/>
        <w:rPr>
          <w:i/>
          <w:iCs/>
        </w:rPr>
      </w:pPr>
      <w:r w:rsidRPr="00567559">
        <w:rPr>
          <w:i/>
          <w:iCs/>
          <w:highlight w:val="yellow"/>
        </w:rPr>
        <w:t>Version anges i avsnittet ”Lista med referens till annan handling”.</w:t>
      </w:r>
    </w:p>
    <w:p w14:paraId="1E4944AF" w14:textId="77777777" w:rsidR="00CE6503" w:rsidRPr="00CE6503" w:rsidRDefault="00CE6503" w:rsidP="00567559">
      <w:pPr>
        <w:pStyle w:val="Brdtext"/>
      </w:pPr>
      <w:r w:rsidRPr="00CE6503">
        <w:t>Om inte annat anges ska entreprenaden utföras så att befintlig mark och miljö utanför arbetsområdet inte påverkas och att funktioner inte förändras under utförandet, efter färdigställandet eller vid framtida drift och underhåll.</w:t>
      </w:r>
    </w:p>
    <w:p w14:paraId="7BDCA05F" w14:textId="77777777" w:rsidR="00CE6503" w:rsidRPr="00CE6503" w:rsidRDefault="00CE6503" w:rsidP="00567559">
      <w:pPr>
        <w:pStyle w:val="Brdtext"/>
      </w:pPr>
      <w:r w:rsidRPr="00CE6503">
        <w:t>Anläggningen ska utformas och utföras enligt vetenskapligt dokumenterade metoder och/eller vedertagna och beprövade metoder.</w:t>
      </w:r>
    </w:p>
    <w:p w14:paraId="5A01628F" w14:textId="77777777" w:rsidR="00CE6503" w:rsidRPr="00CE6503" w:rsidRDefault="00CE6503" w:rsidP="00567559">
      <w:pPr>
        <w:pStyle w:val="Brdtext"/>
      </w:pPr>
      <w:r w:rsidRPr="00CE6503">
        <w:t>Anläggningen ska utformas och utföras så, att samtliga ingående anläggningsdelar och ytor mellan dessa ges en god anpassning till och integrering i omgivande landskap/ bebyggelsemiljö.</w:t>
      </w:r>
    </w:p>
    <w:p w14:paraId="022EE025" w14:textId="77777777" w:rsidR="00CE6503" w:rsidRPr="00CE6503" w:rsidRDefault="00CE6503" w:rsidP="00567559">
      <w:pPr>
        <w:pStyle w:val="Brdtext"/>
      </w:pPr>
      <w:r w:rsidRPr="00CE6503">
        <w:lastRenderedPageBreak/>
        <w:t>Utformning och utförande ska ta hänsyn till natur- och kulturmiljö samt övriga miljöaspekter.</w:t>
      </w:r>
    </w:p>
    <w:p w14:paraId="5B5996E6" w14:textId="77777777" w:rsidR="00CE6503" w:rsidRPr="00567559" w:rsidRDefault="00CE6503" w:rsidP="00567559">
      <w:pPr>
        <w:pStyle w:val="Brdtext"/>
        <w:rPr>
          <w:i/>
          <w:iCs/>
          <w:highlight w:val="yellow"/>
        </w:rPr>
      </w:pPr>
      <w:r w:rsidRPr="00567559">
        <w:rPr>
          <w:i/>
          <w:iCs/>
          <w:highlight w:val="yellow"/>
        </w:rPr>
        <w:t>Ange krav på landskapsanpassning och gestaltning som gäller för anläggningen som helhet och/eller är gemensamma för flera ingående delar. Ange t.ex. krav för hur ytor (t.ex. mellan olika anläggningsdelar) som i övrigt omfattas av krav under olika rubriker gemensamt ska utformas.</w:t>
      </w:r>
    </w:p>
    <w:p w14:paraId="16FEDCE3" w14:textId="77777777" w:rsidR="00CE6503" w:rsidRPr="00567559" w:rsidRDefault="00CE6503" w:rsidP="00567559">
      <w:pPr>
        <w:pStyle w:val="Brdtext"/>
        <w:rPr>
          <w:i/>
          <w:iCs/>
        </w:rPr>
      </w:pPr>
      <w:r w:rsidRPr="00567559">
        <w:rPr>
          <w:i/>
          <w:iCs/>
          <w:highlight w:val="yellow"/>
        </w:rPr>
        <w:t>Ange eventuella överenskommelser om gestaltningsfrågor eller som finns med kommuner eller andra parter i anslutning till projektet.</w:t>
      </w:r>
    </w:p>
    <w:p w14:paraId="4A6CA716" w14:textId="77777777" w:rsidR="00CE6503" w:rsidRPr="00CE6503" w:rsidRDefault="00CE6503" w:rsidP="00567559">
      <w:pPr>
        <w:pStyle w:val="Brdtext"/>
      </w:pPr>
      <w:r w:rsidRPr="00CE6503">
        <w:t>Gestaltningsstandarden ska om inte annat anges vara enhetlig för hela anläggningen.</w:t>
      </w:r>
    </w:p>
    <w:p w14:paraId="4552E0CA" w14:textId="77777777" w:rsidR="00CE6503" w:rsidRPr="00567559" w:rsidRDefault="00CE6503" w:rsidP="00567559">
      <w:pPr>
        <w:pStyle w:val="Brdtext"/>
        <w:rPr>
          <w:i/>
          <w:iCs/>
        </w:rPr>
      </w:pPr>
      <w:r w:rsidRPr="00567559">
        <w:rPr>
          <w:i/>
          <w:iCs/>
          <w:highlight w:val="yellow"/>
        </w:rPr>
        <w:t>Ge entreprenören övergripande information om anläggningens gestaltningsstandard. Dvs. enhetlighet i utformning samt övergripande ambitionsnivå och, om så krävs, var focus på gestaltning är särskilt viktig. Enhetlighet i utrustning, sidoområden, broar och konstruktioner samt landskapsanpassning mm. finns normalt bestämt i planskedets gestaltningsprogram.</w:t>
      </w:r>
    </w:p>
    <w:p w14:paraId="17869182" w14:textId="77777777" w:rsidR="00CE6503" w:rsidRPr="00CE6503" w:rsidRDefault="00CE6503" w:rsidP="00567559">
      <w:pPr>
        <w:pStyle w:val="Brdtext"/>
      </w:pPr>
      <w:r w:rsidRPr="00CE6503">
        <w:t>//Utformning och utförande av anläggningen ska ta hänsyn till påverkan på energianvändning och klimatpåverkan i ett livscykelperspektiv, dvs. både energianvändning/ klimatpåverkan för byggande, drift och underhåll samt trafikens energianvändning/ klimatpåverkan. Utformningen ska eftersträva att minska den totala energianvändningen/ klimatpåverkan. Arbetet ska bedrivas systematiskt och minst omfatta transportarbetet, främjande av återanvändning och val av energisnåla material och metoder.//</w:t>
      </w:r>
    </w:p>
    <w:p w14:paraId="2088DFD3" w14:textId="77777777" w:rsidR="00CE6503" w:rsidRPr="00567559" w:rsidRDefault="00CE6503" w:rsidP="00567559">
      <w:pPr>
        <w:pStyle w:val="Brdtext"/>
        <w:rPr>
          <w:i/>
          <w:iCs/>
        </w:rPr>
      </w:pPr>
      <w:r w:rsidRPr="00567559">
        <w:rPr>
          <w:i/>
          <w:iCs/>
          <w:highlight w:val="yellow"/>
        </w:rPr>
        <w:t>Kontrollera i de fall krav på klimatkalkyl ställs på projektet och i såna fall stäm av ovanstående krav med krav AF.</w:t>
      </w:r>
    </w:p>
    <w:p w14:paraId="3DFF72F3" w14:textId="77777777" w:rsidR="00CE6503" w:rsidRPr="00CE6503" w:rsidRDefault="00CE6503" w:rsidP="00567559">
      <w:pPr>
        <w:pStyle w:val="Brdtext"/>
      </w:pPr>
      <w:r w:rsidRPr="00CE6503">
        <w:t>Anläggning ska utformas och utföras så att drift, underhåll och felavhjälpning kan ske kostnadseffektivt och på ett arbetsmiljömässigt riktigt sätt samt med vedertagna metoder.</w:t>
      </w:r>
    </w:p>
    <w:p w14:paraId="0BE9B131" w14:textId="77777777" w:rsidR="00CE6503" w:rsidRPr="00CE6503" w:rsidRDefault="00CE6503" w:rsidP="00567559">
      <w:pPr>
        <w:pStyle w:val="Brdtext"/>
      </w:pPr>
      <w:r w:rsidRPr="00CE6503">
        <w:t>//Anläggningen ska utformas och utföras klotterskyddad och klotterovänlig. //</w:t>
      </w:r>
    </w:p>
    <w:p w14:paraId="1F3F6145" w14:textId="77777777" w:rsidR="00CE6503" w:rsidRPr="00567559" w:rsidRDefault="00CE6503" w:rsidP="00567559">
      <w:pPr>
        <w:pStyle w:val="Brdtext"/>
        <w:rPr>
          <w:i/>
          <w:iCs/>
        </w:rPr>
      </w:pPr>
      <w:r w:rsidRPr="00567559">
        <w:rPr>
          <w:i/>
          <w:iCs/>
          <w:highlight w:val="yellow"/>
        </w:rPr>
        <w:t>Krav om klotterskydd bör definieras närmare under aktuell kodad rubrik.</w:t>
      </w:r>
    </w:p>
    <w:p w14:paraId="5D835DF2" w14:textId="77777777" w:rsidR="00CE6503" w:rsidRPr="00CE6503" w:rsidRDefault="00CE6503" w:rsidP="00567559">
      <w:pPr>
        <w:pStyle w:val="Brdtext"/>
      </w:pPr>
      <w:r w:rsidRPr="00CE6503">
        <w:t>//Anläggningen ska utformas och utföras så att sabotage, skadegörelse och stöld av utrustning minimeras. //</w:t>
      </w:r>
    </w:p>
    <w:p w14:paraId="13B7EA81" w14:textId="77777777" w:rsidR="00CE6503" w:rsidRPr="00567559" w:rsidRDefault="00CE6503" w:rsidP="00567559">
      <w:pPr>
        <w:pStyle w:val="Brdtext"/>
        <w:rPr>
          <w:b/>
          <w:bCs/>
        </w:rPr>
      </w:pPr>
      <w:r w:rsidRPr="00567559">
        <w:rPr>
          <w:b/>
          <w:bCs/>
        </w:rPr>
        <w:t>Funktion/ Masshantering</w:t>
      </w:r>
    </w:p>
    <w:p w14:paraId="11AC0552" w14:textId="77777777" w:rsidR="00CE6503" w:rsidRPr="00CE6503" w:rsidRDefault="00CE6503" w:rsidP="00567559">
      <w:pPr>
        <w:pStyle w:val="Brdtext"/>
      </w:pPr>
      <w:r w:rsidRPr="00CE6503">
        <w:lastRenderedPageBreak/>
        <w:t>//Masshanteringen i projektet ska optimeras ur miljösynpunkt i kombination med tid och kostnad. //</w:t>
      </w:r>
    </w:p>
    <w:p w14:paraId="0F54E5F2" w14:textId="527B7D63" w:rsidR="00CE6503" w:rsidRPr="00567559" w:rsidRDefault="00CE6503" w:rsidP="00567559">
      <w:pPr>
        <w:pStyle w:val="Brdtext"/>
        <w:rPr>
          <w:i/>
          <w:iCs/>
          <w:highlight w:val="yellow"/>
        </w:rPr>
      </w:pPr>
      <w:r w:rsidRPr="00567559">
        <w:rPr>
          <w:i/>
          <w:iCs/>
          <w:highlight w:val="yellow"/>
        </w:rPr>
        <w:t>Underlag för kravställande finns i masshanteringsanalys om sådan är framtagen. Tänk på att det även finns andra tekniska krav på hur massor får återanvändas som även kan framgå av andra dokument. Tekniska krav på vad som får användas i olika anläggning</w:t>
      </w:r>
      <w:r w:rsidR="009F4E0C">
        <w:rPr>
          <w:i/>
          <w:iCs/>
          <w:highlight w:val="yellow"/>
        </w:rPr>
        <w:t>s</w:t>
      </w:r>
      <w:r w:rsidRPr="00567559">
        <w:rPr>
          <w:i/>
          <w:iCs/>
          <w:highlight w:val="yellow"/>
        </w:rPr>
        <w:t>delar anges i berörd kod i avsnitt D-V.</w:t>
      </w:r>
    </w:p>
    <w:p w14:paraId="47062F82" w14:textId="77777777" w:rsidR="00CE6503" w:rsidRPr="00567559" w:rsidRDefault="00CE6503" w:rsidP="00567559">
      <w:pPr>
        <w:pStyle w:val="Brdtext"/>
        <w:rPr>
          <w:i/>
          <w:iCs/>
          <w:highlight w:val="yellow"/>
        </w:rPr>
      </w:pPr>
      <w:r w:rsidRPr="00567559">
        <w:rPr>
          <w:i/>
          <w:iCs/>
          <w:highlight w:val="yellow"/>
        </w:rPr>
        <w:t>Tänk på att kraven kan behöva vara olika för tillfällig nyttjanderätt, servitutsrättigheter och mark som permanent blir en del av anläggningen. Utifrån de projektspecifika förhållandena bestäms om krav en ska ställas som krav på funktion eller krav på teknisk lösning. Det kan också vara en kombination t.ex. att en teknisk lösning väljs för ett kritiskt område medan resten omfattas av krav på funktion.</w:t>
      </w:r>
    </w:p>
    <w:p w14:paraId="535969B7" w14:textId="77777777" w:rsidR="00CE6503" w:rsidRPr="00567559" w:rsidRDefault="00CE6503" w:rsidP="00567559">
      <w:pPr>
        <w:pStyle w:val="Brdtext"/>
        <w:rPr>
          <w:i/>
          <w:iCs/>
          <w:highlight w:val="yellow"/>
        </w:rPr>
      </w:pPr>
      <w:r w:rsidRPr="00567559">
        <w:rPr>
          <w:i/>
          <w:iCs/>
          <w:highlight w:val="yellow"/>
        </w:rPr>
        <w:t xml:space="preserve">Ange avgränsningsvärden för föroreningshalter (d.v.s. massorna får inte vara förorenade eller lakningsbenägna) i massor som får återanvändas i anläggningen, se PM Markmiljöundersökning om sådan är framtagen i projektet. Ange t.ex. att föroreningshalter ska vara lägre än de Trafikverksinterna avgränsningsvärdena eller lägre än projektspecifika värden som tagits fram. Angivna avgränsningsvärden ska vara godkända av beställaren och tillsynsmyndigheten. </w:t>
      </w:r>
    </w:p>
    <w:p w14:paraId="28396301" w14:textId="77777777" w:rsidR="00CE6503" w:rsidRPr="00567559" w:rsidRDefault="00CE6503" w:rsidP="00567559">
      <w:pPr>
        <w:pStyle w:val="Brdtext"/>
        <w:rPr>
          <w:i/>
          <w:iCs/>
          <w:highlight w:val="yellow"/>
        </w:rPr>
      </w:pPr>
      <w:r w:rsidRPr="00567559">
        <w:rPr>
          <w:i/>
          <w:iCs/>
          <w:highlight w:val="yellow"/>
        </w:rPr>
        <w:t>Trafikverket ansvarar för eventuell anmälan enligt 28 § ”Förordning (1998:899) om miljöfarlig verksamhet och hälsoskydd”. Trafikverket ansvarar också för ansökan om användning av avfall för anläggningsändamål (i de fall åtgärden är en avhjälpandeåtgärd av föroreningsskada eller användning av avfall för anläggningsändamål där risken är minst ringa (verksamhetskod 90,130 och 90.140 i ”Miljöprövningsförordningen (2013:251)”. Dessa ska vara klara innan förfrågan för totalentreprenad skickas ut. I undantagsfall kan det göras senare men då ska det finnas en överenskommelse med tillsynsmyndigheterna om vilka principer som gäller för hantering av förorenade massor. Eventuella villkor/åtaganden från beslut ska arbetas in.</w:t>
      </w:r>
    </w:p>
    <w:p w14:paraId="3C97E8D1" w14:textId="77777777" w:rsidR="00CE6503" w:rsidRPr="00567559" w:rsidRDefault="00CE6503" w:rsidP="00567559">
      <w:pPr>
        <w:pStyle w:val="Brdtext"/>
        <w:rPr>
          <w:i/>
          <w:iCs/>
        </w:rPr>
      </w:pPr>
      <w:r w:rsidRPr="00567559">
        <w:rPr>
          <w:i/>
          <w:iCs/>
          <w:highlight w:val="yellow"/>
        </w:rPr>
        <w:t>Ange om externa massor ska vara likställda med naturliga bakgrundvärden avseende föroreningshalt eller om någon annan halt gäller enligt överenskommelse med tillsynsmyndigheten. Undantag kan övervägas projektspecifikt exempelvis för externa granulära material. Externa massorna ska ha ett dokumenterat ursprung.</w:t>
      </w:r>
    </w:p>
    <w:p w14:paraId="2ACB7065" w14:textId="77777777" w:rsidR="00CE6503" w:rsidRPr="00567559" w:rsidRDefault="00CE6503" w:rsidP="00567559">
      <w:pPr>
        <w:pStyle w:val="Brdtext"/>
        <w:rPr>
          <w:i/>
          <w:iCs/>
          <w:highlight w:val="yellow"/>
        </w:rPr>
      </w:pPr>
      <w:r w:rsidRPr="00567559">
        <w:rPr>
          <w:i/>
          <w:iCs/>
          <w:highlight w:val="yellow"/>
        </w:rPr>
        <w:t>Stöd för kravställning av sulfidjordar återfinns i Råd och rekommendationer för hantering av sulfidjordar VV pub 2001:100.</w:t>
      </w:r>
    </w:p>
    <w:p w14:paraId="59A39DB2" w14:textId="77777777" w:rsidR="00CE6503" w:rsidRPr="00567559" w:rsidRDefault="00CE6503" w:rsidP="00567559">
      <w:pPr>
        <w:pStyle w:val="Brdtext"/>
        <w:rPr>
          <w:i/>
          <w:iCs/>
          <w:highlight w:val="yellow"/>
        </w:rPr>
      </w:pPr>
      <w:r w:rsidRPr="00567559">
        <w:rPr>
          <w:i/>
          <w:iCs/>
          <w:highlight w:val="yellow"/>
        </w:rPr>
        <w:lastRenderedPageBreak/>
        <w:t>Ange vem som ansvarar för transport och deponikostnader för förorenade massor som inte får återanvändas i anläggningen. Om inte halter och mängder tydligt redovisas i förfrågan är dessa kostnader beställarens ansvar.</w:t>
      </w:r>
    </w:p>
    <w:p w14:paraId="74E588AF" w14:textId="77777777" w:rsidR="00CE6503" w:rsidRPr="00567559" w:rsidRDefault="00CE6503" w:rsidP="00567559">
      <w:pPr>
        <w:pStyle w:val="Brdtext"/>
        <w:rPr>
          <w:i/>
          <w:iCs/>
          <w:highlight w:val="yellow"/>
        </w:rPr>
      </w:pPr>
      <w:r w:rsidRPr="00567559">
        <w:rPr>
          <w:i/>
          <w:iCs/>
          <w:highlight w:val="yellow"/>
        </w:rPr>
        <w:t>Ange om massorna får, ska eller inte sorteras/ siktas. Detta görs ofta med makadam från järnväg.</w:t>
      </w:r>
    </w:p>
    <w:p w14:paraId="24B9854E" w14:textId="77777777" w:rsidR="00CE6503" w:rsidRPr="00567559" w:rsidRDefault="00CE6503" w:rsidP="00567559">
      <w:pPr>
        <w:pStyle w:val="Brdtext"/>
        <w:rPr>
          <w:i/>
          <w:iCs/>
          <w:highlight w:val="yellow"/>
        </w:rPr>
      </w:pPr>
      <w:r w:rsidRPr="00567559">
        <w:rPr>
          <w:i/>
          <w:iCs/>
          <w:highlight w:val="yellow"/>
        </w:rPr>
        <w:t>Ange om särskild yta för hantering av massorna tillhandahålls och eventuella krav kopplade till ytan, exempelvis inte tillåta tillkommande förorening i marken.</w:t>
      </w:r>
    </w:p>
    <w:p w14:paraId="7C3BD22E" w14:textId="77777777" w:rsidR="00CE6503" w:rsidRPr="00567559" w:rsidRDefault="00CE6503" w:rsidP="00567559">
      <w:pPr>
        <w:pStyle w:val="Brdtext"/>
        <w:rPr>
          <w:i/>
          <w:iCs/>
        </w:rPr>
      </w:pPr>
      <w:r w:rsidRPr="00567559">
        <w:rPr>
          <w:i/>
          <w:iCs/>
          <w:highlight w:val="yellow"/>
        </w:rPr>
        <w:t>Ange eventuella restriktioner, skyddsåtgärder och avgränsningsvärden för hantering och lagring av massor/ material.</w:t>
      </w:r>
    </w:p>
    <w:p w14:paraId="1DFB2E8B" w14:textId="77777777" w:rsidR="00CE6503" w:rsidRPr="00CE6503" w:rsidRDefault="00CE6503" w:rsidP="00567559">
      <w:pPr>
        <w:pStyle w:val="Brdtext"/>
      </w:pPr>
      <w:r w:rsidRPr="00CE6503">
        <w:t>Massor med föroreningshalter som överskrider angivna avgränsningsvärden får inte användas inom entreprenaden utan ska transporteras till en godkänd mottagningsanläggning.</w:t>
      </w:r>
    </w:p>
    <w:p w14:paraId="4835397A" w14:textId="77777777" w:rsidR="00CE6503" w:rsidRPr="00567559" w:rsidRDefault="00CE6503" w:rsidP="00567559">
      <w:pPr>
        <w:pStyle w:val="Brdtext"/>
        <w:rPr>
          <w:b/>
          <w:bCs/>
        </w:rPr>
      </w:pPr>
      <w:r w:rsidRPr="00567559">
        <w:rPr>
          <w:b/>
          <w:bCs/>
        </w:rPr>
        <w:t>Teknisk lösning/ Markåtkomst väg</w:t>
      </w:r>
    </w:p>
    <w:p w14:paraId="3CEAD2E4" w14:textId="77777777" w:rsidR="00CE6503" w:rsidRPr="00567559" w:rsidRDefault="00CE6503" w:rsidP="00567559">
      <w:pPr>
        <w:pStyle w:val="Brdtext"/>
        <w:rPr>
          <w:i/>
          <w:iCs/>
          <w:highlight w:val="yellow"/>
        </w:rPr>
      </w:pPr>
      <w:r w:rsidRPr="00567559">
        <w:rPr>
          <w:i/>
          <w:iCs/>
          <w:highlight w:val="yellow"/>
        </w:rPr>
        <w:t>Vägens sträckning (vägområdet) ska tydligt märkas ut på marken för varje fastighet för att vägrätt ska uppstå. För projekt där ny mark tas i anspråk med vägrätt, antingen genom fastställd vägplan, eller allmän väg som behövs på grund av byggande av järnväg och har reglerats i järnvägsplan, ska vägområdesgränsen sättas ut på marken innan kontraktsarbetena påbörjas.</w:t>
      </w:r>
    </w:p>
    <w:p w14:paraId="17A938F1" w14:textId="77777777" w:rsidR="00CE6503" w:rsidRPr="00567559" w:rsidRDefault="00CE6503" w:rsidP="00567559">
      <w:pPr>
        <w:pStyle w:val="Brdtext"/>
        <w:rPr>
          <w:i/>
          <w:iCs/>
          <w:highlight w:val="yellow"/>
        </w:rPr>
      </w:pPr>
      <w:r w:rsidRPr="00567559">
        <w:rPr>
          <w:i/>
          <w:iCs/>
          <w:highlight w:val="yellow"/>
        </w:rPr>
        <w:t>Vägområdesgräns ska tillhandahållas antagen entreprenör men bör även tillhandahållas i FU för kalkylerbarhet av arbetena.</w:t>
      </w:r>
    </w:p>
    <w:p w14:paraId="51FA2D4C" w14:textId="77777777" w:rsidR="00CE6503" w:rsidRPr="00567559" w:rsidRDefault="00CE6503" w:rsidP="00567559">
      <w:pPr>
        <w:pStyle w:val="Brdtext"/>
        <w:rPr>
          <w:i/>
          <w:iCs/>
        </w:rPr>
      </w:pPr>
      <w:r w:rsidRPr="00567559">
        <w:rPr>
          <w:i/>
          <w:iCs/>
          <w:highlight w:val="yellow"/>
        </w:rPr>
        <w:t>Tid för utförandet (innan kontraktsarbetenas påbörjan) ska anges i AFD.121/ AFD.42.</w:t>
      </w:r>
    </w:p>
    <w:p w14:paraId="05A89BD9" w14:textId="77777777" w:rsidR="00CE6503" w:rsidRPr="00CE6503" w:rsidRDefault="00CE6503" w:rsidP="00567559">
      <w:pPr>
        <w:pStyle w:val="Brdtext"/>
      </w:pPr>
      <w:r w:rsidRPr="00CE6503">
        <w:t>//Utsättning av nytt vägområde ska utföras av gränsens alla brytpunkter samt i övrigt den omfattning som behövs för att uppnå sikt mellan varje utsatt närliggande markering. Gränssegment som bestäms med radie ska sättas ut med sådan täthet att radien går att visuellt tolka. Gränsen ska sättas ut med en noggrannhet inom 0,1 meter vid tomtmark och 0,3 meter i övrig mark. Utsättningen ska markeras tydligt på marken med lämplig metod beroende på markförhållanden och siktkrav. //</w:t>
      </w:r>
    </w:p>
    <w:p w14:paraId="306F8224" w14:textId="77777777" w:rsidR="00CE6503" w:rsidRPr="00567559" w:rsidRDefault="00CE6503" w:rsidP="00567559">
      <w:pPr>
        <w:pStyle w:val="Brdtext"/>
        <w:rPr>
          <w:b/>
          <w:bCs/>
        </w:rPr>
      </w:pPr>
      <w:r w:rsidRPr="00567559">
        <w:rPr>
          <w:b/>
          <w:bCs/>
        </w:rPr>
        <w:t>Teknisk lösning/ Geodetisk mätningsteknik</w:t>
      </w:r>
    </w:p>
    <w:p w14:paraId="40E05C4B" w14:textId="77777777" w:rsidR="00CE6503" w:rsidRPr="00567559" w:rsidRDefault="00CE6503" w:rsidP="00567559">
      <w:pPr>
        <w:pStyle w:val="Brdtext"/>
        <w:rPr>
          <w:i/>
          <w:iCs/>
          <w:highlight w:val="yellow"/>
        </w:rPr>
      </w:pPr>
      <w:r w:rsidRPr="00567559">
        <w:rPr>
          <w:i/>
          <w:iCs/>
          <w:highlight w:val="yellow"/>
        </w:rPr>
        <w:lastRenderedPageBreak/>
        <w:t>TDOK 2014:0571 är gällande och åberopas under A, men specifika beställarval görs under denna rubrik för att förtydliga krav och förbättra kalkylerbarhet.</w:t>
      </w:r>
    </w:p>
    <w:p w14:paraId="7A419271" w14:textId="242261A2" w:rsidR="00CE6503" w:rsidRPr="00567559" w:rsidRDefault="00CE6503" w:rsidP="00567559">
      <w:pPr>
        <w:pStyle w:val="Brdtext"/>
        <w:rPr>
          <w:i/>
          <w:iCs/>
          <w:highlight w:val="yellow"/>
        </w:rPr>
      </w:pPr>
      <w:r w:rsidRPr="00567559">
        <w:rPr>
          <w:i/>
          <w:iCs/>
          <w:highlight w:val="yellow"/>
        </w:rPr>
        <w:t>Det förutsätts att den person som ansvarar för att upprätta de mätningstekniska delarna i denna TB innehar av Trafikverket utfärdat ”BEHÖRIGHETSINTYG för Mätningstekniska arbeten i Trafikverket”. Med mätningstekniska delar avses krav under rubriker ”Geodetisk mätningsteknik” i denna TB samt underlag/bilagor i form av ex</w:t>
      </w:r>
      <w:r w:rsidR="009F4E0C">
        <w:rPr>
          <w:i/>
          <w:iCs/>
          <w:highlight w:val="yellow"/>
        </w:rPr>
        <w:t>empelvis</w:t>
      </w:r>
      <w:r w:rsidRPr="00567559">
        <w:rPr>
          <w:i/>
          <w:iCs/>
          <w:highlight w:val="yellow"/>
        </w:rPr>
        <w:t xml:space="preserve"> tillhandahållet stomnät, ortofoto, kartor, markmodeller.</w:t>
      </w:r>
    </w:p>
    <w:p w14:paraId="409BFA27" w14:textId="77777777" w:rsidR="00CE6503" w:rsidRPr="00567559" w:rsidRDefault="00CE6503" w:rsidP="00567559">
      <w:pPr>
        <w:pStyle w:val="Brdtext"/>
        <w:rPr>
          <w:i/>
          <w:iCs/>
        </w:rPr>
      </w:pPr>
      <w:r w:rsidRPr="00567559">
        <w:rPr>
          <w:i/>
          <w:iCs/>
          <w:highlight w:val="yellow"/>
        </w:rPr>
        <w:t>Tumregel: Där stomnät ska upprättas i entreprenaden, så ska entreprenörens mätningsansvarige inneha behörighet nivå I.</w:t>
      </w:r>
    </w:p>
    <w:p w14:paraId="3AD882CF" w14:textId="77777777" w:rsidR="00CE6503" w:rsidRPr="00CE6503" w:rsidRDefault="00CE6503" w:rsidP="00567559">
      <w:pPr>
        <w:pStyle w:val="Brdtext"/>
      </w:pPr>
      <w:r w:rsidRPr="00CE6503">
        <w:t>För geodetiska mätningsarbeten krävs att ansvarig mätningsteknisk person ska uppfylla nedan angivna kompetenskrav:</w:t>
      </w:r>
    </w:p>
    <w:p w14:paraId="1F1F1478" w14:textId="77777777" w:rsidR="00CE6503" w:rsidRPr="00CE6503" w:rsidRDefault="00CE6503" w:rsidP="00567559">
      <w:pPr>
        <w:pStyle w:val="Brdtext"/>
      </w:pPr>
      <w:r w:rsidRPr="00CE6503">
        <w:t>Inneha av Trafikverket utfärdat ”BEHÖRIGHETSINTYG för Mätningstekniska arbeten i Trafikverket” med nivå //?// för Behörighetstyp.</w:t>
      </w:r>
    </w:p>
    <w:p w14:paraId="06610E33" w14:textId="77777777" w:rsidR="00CE6503" w:rsidRPr="00567559" w:rsidRDefault="00CE6503" w:rsidP="00567559">
      <w:pPr>
        <w:pStyle w:val="Brdtext"/>
        <w:rPr>
          <w:i/>
          <w:iCs/>
        </w:rPr>
      </w:pPr>
      <w:r w:rsidRPr="00567559">
        <w:rPr>
          <w:i/>
          <w:iCs/>
          <w:highlight w:val="yellow"/>
        </w:rPr>
        <w:t>Ange krav på teknisk kompetens och ev. objektspecifika tilläggskrav utöver vald behörighetsnivå. Ange eventuellt relevanta tilläggskrav. För ytterligare exempel på relevanta tilläggskrav se TDOK 2014:0572, kapitel 1.1.1</w:t>
      </w:r>
    </w:p>
    <w:p w14:paraId="546A5C65" w14:textId="77777777" w:rsidR="00CE6503" w:rsidRPr="00CE6503" w:rsidRDefault="00CE6503" w:rsidP="00567559">
      <w:pPr>
        <w:pStyle w:val="Brdtext"/>
      </w:pPr>
      <w:r w:rsidRPr="00CE6503">
        <w:t>//Dokumenterad erfarenhet av etablering av stomnät för järnvägs- eller vägobjekt. //</w:t>
      </w:r>
    </w:p>
    <w:p w14:paraId="0F676C6E" w14:textId="77777777" w:rsidR="00CE6503" w:rsidRPr="00CE6503" w:rsidRDefault="00CE6503" w:rsidP="00567559">
      <w:pPr>
        <w:pStyle w:val="Brdtext"/>
      </w:pPr>
      <w:r w:rsidRPr="00CE6503">
        <w:t>//Dokumenterad erfarenhet av etablering av stomnät för bro-eller tunnelobjekt. //</w:t>
      </w:r>
    </w:p>
    <w:p w14:paraId="0DB7745B" w14:textId="77777777" w:rsidR="00CE6503" w:rsidRPr="00CE6503" w:rsidRDefault="00CE6503" w:rsidP="00567559">
      <w:pPr>
        <w:pStyle w:val="Brdtext"/>
      </w:pPr>
      <w:r w:rsidRPr="00CE6503">
        <w:t>För uppdraget gäller följande system:</w:t>
      </w:r>
    </w:p>
    <w:p w14:paraId="51F789F8" w14:textId="77777777" w:rsidR="00CE6503" w:rsidRPr="00CE6503" w:rsidRDefault="00CE6503" w:rsidP="003D36B1">
      <w:pPr>
        <w:pStyle w:val="Punktlista"/>
      </w:pPr>
      <w:r w:rsidRPr="00CE6503">
        <w:t>Koordinatsystem i plan: //?//</w:t>
      </w:r>
    </w:p>
    <w:p w14:paraId="2074D0CD" w14:textId="77777777" w:rsidR="00CE6503" w:rsidRPr="00CE6503" w:rsidRDefault="00CE6503" w:rsidP="003D36B1">
      <w:pPr>
        <w:pStyle w:val="Punktlista"/>
      </w:pPr>
      <w:r w:rsidRPr="00CE6503">
        <w:t>Höjdsystem: //?//</w:t>
      </w:r>
    </w:p>
    <w:p w14:paraId="3C7B1CEB" w14:textId="77777777" w:rsidR="00CE6503" w:rsidRPr="00CE6503" w:rsidRDefault="00CE6503" w:rsidP="003D36B1">
      <w:pPr>
        <w:pStyle w:val="Punktlista"/>
      </w:pPr>
      <w:r w:rsidRPr="00CE6503">
        <w:t>Geoidmodell: //?//</w:t>
      </w:r>
    </w:p>
    <w:p w14:paraId="5A11320B" w14:textId="4AE944B4" w:rsidR="00CE6503" w:rsidRPr="00567559" w:rsidRDefault="00CE6503" w:rsidP="00567559">
      <w:pPr>
        <w:pStyle w:val="Brdtext"/>
        <w:rPr>
          <w:i/>
          <w:iCs/>
        </w:rPr>
      </w:pPr>
      <w:r w:rsidRPr="00567559">
        <w:rPr>
          <w:i/>
          <w:iCs/>
          <w:highlight w:val="yellow"/>
        </w:rPr>
        <w:t>Ange valt referenssystem och projektion i plan samt referenssystem i</w:t>
      </w:r>
      <w:r w:rsidR="009F4E0C">
        <w:rPr>
          <w:i/>
          <w:iCs/>
          <w:highlight w:val="yellow"/>
        </w:rPr>
        <w:t xml:space="preserve"> höjd. Ange aktuell geoidmodell, exempelvis</w:t>
      </w:r>
      <w:r w:rsidRPr="00567559">
        <w:rPr>
          <w:i/>
          <w:iCs/>
          <w:highlight w:val="yellow"/>
        </w:rPr>
        <w:t xml:space="preserve"> SWEREF 99 13 30, RH 2000, SWEN 08, RH 2000</w:t>
      </w:r>
    </w:p>
    <w:p w14:paraId="60B9C58F" w14:textId="77777777" w:rsidR="00CE6503" w:rsidRPr="00CE6503" w:rsidRDefault="00CE6503" w:rsidP="00567559">
      <w:pPr>
        <w:pStyle w:val="Brdtext"/>
      </w:pPr>
      <w:r w:rsidRPr="00CE6503">
        <w:t>Följande stomnät ska utföras i uppdraget: //? //</w:t>
      </w:r>
    </w:p>
    <w:p w14:paraId="51DCD890" w14:textId="77777777" w:rsidR="00CE6503" w:rsidRPr="00567559" w:rsidRDefault="00CE6503" w:rsidP="00567559">
      <w:pPr>
        <w:pStyle w:val="Brdtext"/>
        <w:rPr>
          <w:i/>
          <w:iCs/>
          <w:highlight w:val="yellow"/>
        </w:rPr>
      </w:pPr>
      <w:r w:rsidRPr="00567559">
        <w:rPr>
          <w:i/>
          <w:iCs/>
          <w:highlight w:val="yellow"/>
        </w:rPr>
        <w:t>Ange hur nytt stomnät ska anslutas till befintligt och/eller överordnat stomnät. Hänvisa till C2. Befintlig konstruktion/ Stomnät.</w:t>
      </w:r>
    </w:p>
    <w:p w14:paraId="206CEF72" w14:textId="77777777" w:rsidR="00CE6503" w:rsidRPr="00567559" w:rsidRDefault="00CE6503" w:rsidP="00567559">
      <w:pPr>
        <w:pStyle w:val="Brdtext"/>
        <w:rPr>
          <w:i/>
          <w:iCs/>
        </w:rPr>
      </w:pPr>
      <w:r w:rsidRPr="00567559">
        <w:rPr>
          <w:i/>
          <w:iCs/>
          <w:highlight w:val="yellow"/>
        </w:rPr>
        <w:lastRenderedPageBreak/>
        <w:t>Ange vilka typer av stomnät som ska utföras, t.ex. om stomnät för bro och trafikplats ska utföras. I normalfallet ska bruksnät i plan och höjd utföras. Ange krav på utbredning av stomnät i förhållande till arbetsområde.</w:t>
      </w:r>
    </w:p>
    <w:p w14:paraId="0E2AA7CF" w14:textId="77777777" w:rsidR="00CE6503" w:rsidRPr="00567559" w:rsidRDefault="00CE6503" w:rsidP="00567559">
      <w:pPr>
        <w:pStyle w:val="Brdtext"/>
        <w:rPr>
          <w:i/>
          <w:iCs/>
          <w:highlight w:val="yellow"/>
        </w:rPr>
      </w:pPr>
      <w:r w:rsidRPr="00567559">
        <w:rPr>
          <w:i/>
          <w:iCs/>
          <w:highlight w:val="yellow"/>
        </w:rPr>
        <w:t>För järnvägsanläggningar är geodetiskt stomnät en del av järnvägs-anläggningen och förvaltas därmed (se TDOK 2013:0175) och ska alltid finnas. För stomnät utmed väganläggningar finns i dagsläget ingen förvaltning, men ska ändå upprättas för att möjliggöra kontroll och uppföljning under bygg- och garantitid. Se även TDOK 2016:0257.</w:t>
      </w:r>
    </w:p>
    <w:p w14:paraId="157456F1" w14:textId="77777777" w:rsidR="00CE6503" w:rsidRPr="00567559" w:rsidRDefault="00CE6503" w:rsidP="00567559">
      <w:pPr>
        <w:pStyle w:val="Brdtext"/>
        <w:rPr>
          <w:i/>
          <w:iCs/>
          <w:highlight w:val="yellow"/>
        </w:rPr>
      </w:pPr>
      <w:r w:rsidRPr="00567559">
        <w:rPr>
          <w:i/>
          <w:iCs/>
          <w:highlight w:val="yellow"/>
        </w:rPr>
        <w:t xml:space="preserve">Se även AMA AF. AFG.2 Inmätning och utsättning: "Beställaren tillhandahåller utgångspunkter i plan och höjd till grund för inmätning och utsättning." </w:t>
      </w:r>
    </w:p>
    <w:p w14:paraId="2B380B82" w14:textId="77777777" w:rsidR="00CE6503" w:rsidRPr="00567559" w:rsidRDefault="00CE6503" w:rsidP="00567559">
      <w:pPr>
        <w:pStyle w:val="Brdtext"/>
        <w:rPr>
          <w:i/>
          <w:iCs/>
          <w:highlight w:val="yellow"/>
        </w:rPr>
      </w:pPr>
      <w:r w:rsidRPr="00567559">
        <w:rPr>
          <w:i/>
          <w:iCs/>
          <w:highlight w:val="yellow"/>
        </w:rPr>
        <w:t>AFG.22 Inmätning: "Inmätning i plan och höjd ska utföras från av beställaren tillhandahållna utgångspunkter eller av entreprenören utförda kompletterande utgångspunkter, som godkänts av beställaren."</w:t>
      </w:r>
    </w:p>
    <w:p w14:paraId="201E374C" w14:textId="77777777" w:rsidR="00CE6503" w:rsidRPr="00567559" w:rsidRDefault="00CE6503" w:rsidP="00567559">
      <w:pPr>
        <w:pStyle w:val="Brdtext"/>
        <w:rPr>
          <w:i/>
          <w:iCs/>
        </w:rPr>
      </w:pPr>
      <w:r w:rsidRPr="00567559">
        <w:rPr>
          <w:i/>
          <w:iCs/>
          <w:highlight w:val="yellow"/>
        </w:rPr>
        <w:t>AFG.23 Utsättning: "Utsättning i plan och höjd ska utföras från av beställaren tillhandahållna utgångspunkter eller av entreprenören utförda kompletterande utgångspunkter, som godkänts av beställaren."</w:t>
      </w:r>
    </w:p>
    <w:p w14:paraId="423C1382" w14:textId="77777777" w:rsidR="00CE6503" w:rsidRPr="00CE6503" w:rsidRDefault="00CE6503" w:rsidP="00567559">
      <w:pPr>
        <w:pStyle w:val="Brdtext"/>
      </w:pPr>
      <w:r w:rsidRPr="00CE6503">
        <w:t>//Anslutningsnät i plan: //?//</w:t>
      </w:r>
    </w:p>
    <w:p w14:paraId="15C54536" w14:textId="77777777" w:rsidR="00CE6503" w:rsidRPr="00CE6503" w:rsidRDefault="00CE6503" w:rsidP="00567559">
      <w:pPr>
        <w:pStyle w:val="Brdtext"/>
      </w:pPr>
      <w:r w:rsidRPr="00CE6503">
        <w:t>//Anslutningsnät i höjd: //?//</w:t>
      </w:r>
    </w:p>
    <w:p w14:paraId="4BFCDA12" w14:textId="77777777" w:rsidR="00CE6503" w:rsidRPr="00CE6503" w:rsidRDefault="00CE6503" w:rsidP="00567559">
      <w:pPr>
        <w:pStyle w:val="Brdtext"/>
      </w:pPr>
      <w:r w:rsidRPr="00CE6503">
        <w:t>//Bruksnät i plan ska utföras och anslutas till tillhandahållet anslutningsnät i plan. //</w:t>
      </w:r>
    </w:p>
    <w:p w14:paraId="3E46B9E2" w14:textId="77777777" w:rsidR="00CE6503" w:rsidRPr="00CE6503" w:rsidRDefault="00CE6503" w:rsidP="00567559">
      <w:pPr>
        <w:pStyle w:val="Brdtext"/>
      </w:pPr>
      <w:r w:rsidRPr="00CE6503">
        <w:t>//Bruksnät i höjd ska utföras och anslutas till tillhandahållet anslutningsnät i höjd. //</w:t>
      </w:r>
    </w:p>
    <w:p w14:paraId="3A55E8AC" w14:textId="77777777" w:rsidR="00CE6503" w:rsidRPr="00CE6503" w:rsidRDefault="00CE6503" w:rsidP="00567559">
      <w:pPr>
        <w:pStyle w:val="Brdtext"/>
      </w:pPr>
      <w:r w:rsidRPr="00CE6503">
        <w:t>//Befintliga brukspunkter får användas efter nybestämning och om de uppfyller markeringskrav. //</w:t>
      </w:r>
    </w:p>
    <w:p w14:paraId="0CCBD299" w14:textId="77777777" w:rsidR="00CE6503" w:rsidRPr="00CE6503" w:rsidRDefault="00CE6503" w:rsidP="00567559">
      <w:pPr>
        <w:pStyle w:val="Brdtext"/>
      </w:pPr>
      <w:r w:rsidRPr="00CE6503">
        <w:t>//Avsteg från markeringskrav för brukspunkt i höjd ska godkännas av beställaren. //</w:t>
      </w:r>
    </w:p>
    <w:p w14:paraId="025AEF55" w14:textId="77777777" w:rsidR="00CE6503" w:rsidRPr="00CE6503" w:rsidRDefault="00CE6503" w:rsidP="00567559">
      <w:pPr>
        <w:pStyle w:val="Brdtext"/>
      </w:pPr>
      <w:r w:rsidRPr="00CE6503">
        <w:t>//Utformning av bruksnät ska utföras, så att avstånd mellan arbetsområdesgräns och närmaste brukspunkt i plan och höjd inte överstiger 150 meter. //</w:t>
      </w:r>
    </w:p>
    <w:p w14:paraId="759C48BF" w14:textId="77777777" w:rsidR="00CE6503" w:rsidRPr="00CE6503" w:rsidRDefault="00CE6503" w:rsidP="00567559">
      <w:pPr>
        <w:pStyle w:val="Brdtext"/>
      </w:pPr>
      <w:r w:rsidRPr="00CE6503">
        <w:t>//De utförda stomnätens kvalitet och användbarhet ska upprätthållas under hela projekttiden. //</w:t>
      </w:r>
    </w:p>
    <w:p w14:paraId="079FC26D" w14:textId="77777777" w:rsidR="00CE6503" w:rsidRPr="00CE6503" w:rsidRDefault="00CE6503" w:rsidP="00567559">
      <w:pPr>
        <w:pStyle w:val="Brdtext"/>
      </w:pPr>
      <w:r w:rsidRPr="00CE6503">
        <w:lastRenderedPageBreak/>
        <w:t>Utförda kontroller av stomnät ska vara dokumenterade och ska redovisas till beställaren.</w:t>
      </w:r>
    </w:p>
    <w:p w14:paraId="16F27D88" w14:textId="77777777" w:rsidR="00CE6503" w:rsidRPr="00CE6503" w:rsidRDefault="00CE6503" w:rsidP="00567559">
      <w:pPr>
        <w:pStyle w:val="Brdtext"/>
      </w:pPr>
      <w:r w:rsidRPr="00CE6503">
        <w:t xml:space="preserve">Markmodell ska upprättas //och vara uppbyggd av triangelytor//och verifieras enligt för bygghandling valt noggrannhetskrav i SIS-TS 21144:2016. Denna modell ska //redovisas som ämnesområdesmodell och// uppdateras och ajourhållas genom hela entreprenaden. </w:t>
      </w:r>
    </w:p>
    <w:p w14:paraId="6FC68B24" w14:textId="77777777" w:rsidR="00CE6503" w:rsidRPr="00CE6503" w:rsidRDefault="00CE6503" w:rsidP="00567559">
      <w:pPr>
        <w:pStyle w:val="Brdtext"/>
      </w:pPr>
      <w:r w:rsidRPr="00CE6503">
        <w:t>Kända brister och saknad information i markmodell ska dokumenteras. Dokumentation ska innehålla typ av brist/saknad information och för vilka delområden eller sträckor detta gäller, se även SIS-TS 21144:2016 Bilaga A.</w:t>
      </w:r>
    </w:p>
    <w:p w14:paraId="2ED4E1E2" w14:textId="77777777" w:rsidR="00CE6503" w:rsidRPr="00567559" w:rsidRDefault="00CE6503" w:rsidP="00567559">
      <w:pPr>
        <w:pStyle w:val="Brdtext"/>
        <w:rPr>
          <w:i/>
          <w:iCs/>
        </w:rPr>
      </w:pPr>
      <w:r w:rsidRPr="00567559">
        <w:rPr>
          <w:i/>
          <w:iCs/>
          <w:highlight w:val="yellow"/>
        </w:rPr>
        <w:t>Syfte med krav på markmodell och att denna ska kommuniceras med beställaren är att säkerställa anläggningens utförande i förhållande till befintliga terrängförhållanden och därmed fastslå att anläggningen ryms inom arbetsområde/vägplan/järnvägsplan, så att beställaren, vid eventuella avvikelser ges möjlighet att förändra arbetsområde/vägplan/järnvägsplan. Tidigt upptäckta brister i markmodell ger även möjlighet att anpassa detaljprojektering för att undvika revidering av vägplan/järnvägsplan.</w:t>
      </w:r>
    </w:p>
    <w:p w14:paraId="37EA740B" w14:textId="77777777" w:rsidR="00CE6503" w:rsidRPr="00567559" w:rsidRDefault="00CE6503" w:rsidP="00567559">
      <w:pPr>
        <w:pStyle w:val="Brdtext"/>
        <w:rPr>
          <w:b/>
          <w:bCs/>
        </w:rPr>
      </w:pPr>
      <w:r w:rsidRPr="00567559">
        <w:rPr>
          <w:b/>
          <w:bCs/>
        </w:rPr>
        <w:t>Kontroll</w:t>
      </w:r>
    </w:p>
    <w:p w14:paraId="387294C6" w14:textId="77777777" w:rsidR="00CE6503" w:rsidRPr="00CE6503" w:rsidRDefault="00CE6503" w:rsidP="00567559">
      <w:pPr>
        <w:pStyle w:val="Brdtext"/>
      </w:pPr>
      <w:r w:rsidRPr="00CE6503">
        <w:t>Entreprenören ska utforma och utföra kontroll på ett sådant sätt och i en sådan omfattning att det kan verifieras att ställda krav uppfylls.</w:t>
      </w:r>
    </w:p>
    <w:p w14:paraId="1EC25469" w14:textId="6CB95498" w:rsidR="00CE6503" w:rsidRPr="00CE6503" w:rsidRDefault="00CE6503" w:rsidP="00567559">
      <w:pPr>
        <w:pStyle w:val="Brdtext"/>
      </w:pPr>
      <w:r w:rsidRPr="00CE6503">
        <w:t xml:space="preserve">Kontrollmetoder beskrivna i AMA och i AMA refererade </w:t>
      </w:r>
      <w:r w:rsidR="009F4E0C">
        <w:t xml:space="preserve">publikationer och </w:t>
      </w:r>
      <w:r w:rsidRPr="00CE6503">
        <w:t>standarder ska tillämpas.</w:t>
      </w:r>
    </w:p>
    <w:p w14:paraId="202D09E0" w14:textId="77777777" w:rsidR="00CE6503" w:rsidRPr="00567559" w:rsidRDefault="00CE6503" w:rsidP="00567559">
      <w:pPr>
        <w:pStyle w:val="Brdtext"/>
        <w:rPr>
          <w:i/>
          <w:iCs/>
        </w:rPr>
      </w:pPr>
      <w:r w:rsidRPr="00567559">
        <w:rPr>
          <w:i/>
          <w:iCs/>
          <w:highlight w:val="yellow"/>
        </w:rPr>
        <w:t>Genom att vi hänvisar till att kontroll ska utföras enligt AMA får vi med hela kedjans olika moment för verifiering avseende material, utförande och kontroll. Detta gäller för de ämnesområden som beskrivs i AMA. För övriga områden behöver motsvarande krav preciseras under respektive kodad rubrik.</w:t>
      </w:r>
    </w:p>
    <w:p w14:paraId="7AE0A605" w14:textId="77777777" w:rsidR="00CE6503" w:rsidRPr="00CE6503" w:rsidRDefault="00CE6503" w:rsidP="00567559">
      <w:pPr>
        <w:pStyle w:val="Brdtext"/>
      </w:pPr>
      <w:r w:rsidRPr="00CE6503">
        <w:t>Entreprenören ska upprätta ett kontrollprogram med tillhörande kontrollplaner för projektering och utförande samt ingående material och varor.</w:t>
      </w:r>
    </w:p>
    <w:p w14:paraId="174E113E" w14:textId="77777777" w:rsidR="00CE6503" w:rsidRPr="00CE6503" w:rsidRDefault="00CE6503" w:rsidP="00567559">
      <w:pPr>
        <w:pStyle w:val="Brdtext"/>
      </w:pPr>
      <w:r w:rsidRPr="00CE6503">
        <w:t>Kontrollprogram ska även innefatta kontroll av befintlig mark, miljö och konstruktion.</w:t>
      </w:r>
    </w:p>
    <w:p w14:paraId="28F84214" w14:textId="77777777" w:rsidR="00CE6503" w:rsidRPr="00CE6503" w:rsidRDefault="00CE6503" w:rsidP="00567559">
      <w:pPr>
        <w:pStyle w:val="Brdtext"/>
      </w:pPr>
      <w:r w:rsidRPr="00CE6503">
        <w:t xml:space="preserve">Där krav på kontroll ställs ska dessa inarbetas i kontrollprogram med tillhörande kontrollplaner. Om krav på kontroll inte är preciserade ska </w:t>
      </w:r>
      <w:r w:rsidRPr="00CE6503">
        <w:lastRenderedPageBreak/>
        <w:t>entreprenören själv precisera kontrollmetod utifrån beställarens krav eller entreprenörens valda tekniska lösning.</w:t>
      </w:r>
    </w:p>
    <w:p w14:paraId="570BC8D7" w14:textId="77777777" w:rsidR="00CE6503" w:rsidRPr="00CE6503" w:rsidRDefault="00CE6503" w:rsidP="00567559">
      <w:pPr>
        <w:pStyle w:val="Brdtext"/>
      </w:pPr>
      <w:r w:rsidRPr="00CE6503">
        <w:t>I kontrollprogram med tillhörande kontrollplaner ska inarbetas:</w:t>
      </w:r>
    </w:p>
    <w:p w14:paraId="7A24B632" w14:textId="77777777" w:rsidR="00CE6503" w:rsidRPr="00CE6503" w:rsidRDefault="00CE6503" w:rsidP="003D36B1">
      <w:pPr>
        <w:pStyle w:val="Punktlista"/>
      </w:pPr>
      <w:r w:rsidRPr="00CE6503">
        <w:t>kontroll enligt Trafikverkets kravdokument för byggande av väg- eller järnvägsanläggning. Detta ska göras om beställarens krav eller entreprenörens valda utformning och utförande hänvisar till dessa.</w:t>
      </w:r>
    </w:p>
    <w:p w14:paraId="6D6E910D" w14:textId="77777777" w:rsidR="00CE6503" w:rsidRPr="00CE6503" w:rsidRDefault="00CE6503" w:rsidP="003D36B1">
      <w:pPr>
        <w:pStyle w:val="Punktlista"/>
      </w:pPr>
      <w:r w:rsidRPr="00CE6503">
        <w:t>kontroll enligt AMA med ändringar och med tillägg i förekommande fall enligt ”TRV AMA Anläggning”, kategori A, bro eller tunnel. Detta ska göras om beställarens krav eller entreprenörens valda tekniska lösning hänvisar till AMA.</w:t>
      </w:r>
    </w:p>
    <w:p w14:paraId="45BF8759" w14:textId="77777777" w:rsidR="00CE6503" w:rsidRPr="00CE6503" w:rsidRDefault="00CE6503" w:rsidP="00567559">
      <w:pPr>
        <w:pStyle w:val="Brdtext"/>
      </w:pPr>
      <w:r w:rsidRPr="00CE6503">
        <w:t xml:space="preserve">Om av entreprenören vald teknisk lösning inte hänvisar till ovannämnda publikationer ska en särskild kravspecifikation avseende kontroll upprättas enligt: </w:t>
      </w:r>
    </w:p>
    <w:p w14:paraId="5FB84343" w14:textId="77777777" w:rsidR="00CE6503" w:rsidRPr="00CE6503" w:rsidRDefault="00CE6503" w:rsidP="003D36B1">
      <w:pPr>
        <w:pStyle w:val="Punktlista"/>
      </w:pPr>
      <w:r w:rsidRPr="00CE6503">
        <w:t>Krav Överbyggnad väg, Dimensionering och utformning, kapitel 5.6.2.2</w:t>
      </w:r>
    </w:p>
    <w:p w14:paraId="3AF94AB1" w14:textId="77777777" w:rsidR="00CE6503" w:rsidRPr="00CE6503" w:rsidRDefault="00CE6503" w:rsidP="003D36B1">
      <w:pPr>
        <w:pStyle w:val="Punktlista"/>
      </w:pPr>
      <w:r w:rsidRPr="00CE6503">
        <w:t>Krav Geokonstruktion, Administrativa regler, kapitel 5.4</w:t>
      </w:r>
    </w:p>
    <w:p w14:paraId="08B32A9E" w14:textId="77777777" w:rsidR="00CE6503" w:rsidRPr="00CE6503" w:rsidRDefault="00CE6503" w:rsidP="003D36B1">
      <w:pPr>
        <w:pStyle w:val="Punktlista"/>
      </w:pPr>
      <w:r w:rsidRPr="00CE6503">
        <w:t>Krav Avvattning, Dimensionering och utformning kapitel 5.2</w:t>
      </w:r>
    </w:p>
    <w:p w14:paraId="5C76995B" w14:textId="77777777" w:rsidR="00CE6503" w:rsidRPr="00CE6503" w:rsidRDefault="00CE6503" w:rsidP="003D36B1">
      <w:pPr>
        <w:pStyle w:val="Punktlista"/>
      </w:pPr>
      <w:r w:rsidRPr="00CE6503">
        <w:t>Krav Bro och broliknande konstruktion, Allmänna krav, kapitel 5.2</w:t>
      </w:r>
    </w:p>
    <w:p w14:paraId="4CE62D79" w14:textId="77777777" w:rsidR="00CE6503" w:rsidRPr="00CE6503" w:rsidRDefault="00CE6503" w:rsidP="003D36B1">
      <w:pPr>
        <w:pStyle w:val="Punktlista"/>
      </w:pPr>
      <w:r w:rsidRPr="00CE6503">
        <w:t>Krav Tunnel, Tunnelbyggande, kapitel 5.1.2</w:t>
      </w:r>
    </w:p>
    <w:p w14:paraId="356B46A3" w14:textId="77777777" w:rsidR="00CE6503" w:rsidRPr="00CE6503" w:rsidRDefault="00CE6503" w:rsidP="00567559">
      <w:pPr>
        <w:pStyle w:val="Brdtext"/>
      </w:pPr>
      <w:r w:rsidRPr="00CE6503">
        <w:t>För en produkt som omfattas av krav på prestandadeklaration enligt byggproduktförordningen (CPR) ska de väsentliga egenskaperna deklareras i enlighet med berörda harmoniserade tekniska specifikationer. För övriga produkter ska verifiering ske enligt nivå 1-4 i ”AMA Anläggning” kod YE. Om krav på nivå inte anges ska verifiering ske till lägst nivå 4.</w:t>
      </w:r>
    </w:p>
    <w:p w14:paraId="6F81A039" w14:textId="77777777" w:rsidR="00CE6503" w:rsidRPr="00CE6503" w:rsidRDefault="00CE6503" w:rsidP="00567559">
      <w:pPr>
        <w:pStyle w:val="Brdtext"/>
      </w:pPr>
      <w:r w:rsidRPr="00CE6503">
        <w:t>För samtliga objekt där kontroll eller besiktning inte kan utföras i efterhand, t.ex. schaktbottnar och ledningar i mark, ska beställaren i god tid, dock minst 5 arbetsdagar innan arbetet utförs, beredas möjlighet att närvara vid kontrollen.</w:t>
      </w:r>
    </w:p>
    <w:p w14:paraId="5AEC8FB6" w14:textId="77777777" w:rsidR="00CE6503" w:rsidRPr="00567559" w:rsidRDefault="00CE6503" w:rsidP="00567559">
      <w:pPr>
        <w:pStyle w:val="Brdtext"/>
        <w:rPr>
          <w:b/>
          <w:bCs/>
        </w:rPr>
      </w:pPr>
      <w:r w:rsidRPr="00567559">
        <w:rPr>
          <w:b/>
          <w:bCs/>
        </w:rPr>
        <w:t>Kontroll/ Geodetisk mätningsteknik</w:t>
      </w:r>
    </w:p>
    <w:p w14:paraId="40520D43" w14:textId="63D930EC" w:rsidR="00CE6503" w:rsidRPr="00567559" w:rsidRDefault="00CE6503" w:rsidP="00567559">
      <w:pPr>
        <w:pStyle w:val="Brdtext"/>
        <w:rPr>
          <w:i/>
          <w:iCs/>
        </w:rPr>
      </w:pPr>
      <w:r w:rsidRPr="00567559">
        <w:rPr>
          <w:i/>
          <w:iCs/>
          <w:highlight w:val="yellow"/>
        </w:rPr>
        <w:t>Ange omfattning av kontroll av markmodell resp</w:t>
      </w:r>
      <w:r w:rsidR="00F11BFB">
        <w:rPr>
          <w:i/>
          <w:iCs/>
          <w:highlight w:val="yellow"/>
        </w:rPr>
        <w:t>ektive</w:t>
      </w:r>
      <w:r w:rsidRPr="00567559">
        <w:rPr>
          <w:i/>
          <w:iCs/>
          <w:highlight w:val="yellow"/>
        </w:rPr>
        <w:t xml:space="preserve"> projekteringskarta beroende på resultat från tidigare kontroll.</w:t>
      </w:r>
    </w:p>
    <w:p w14:paraId="26D39C82" w14:textId="77777777" w:rsidR="00CE6503" w:rsidRPr="00CE6503" w:rsidRDefault="00CE6503" w:rsidP="00567559">
      <w:pPr>
        <w:pStyle w:val="Brdtext"/>
      </w:pPr>
      <w:r w:rsidRPr="00CE6503">
        <w:t xml:space="preserve">//Innan detaljprojektering påbörjas ska tillhandahållen markmodell kontrolleras enligt TDOK 2014:0571 avsnitt 4.4.3 med underliggande avsnitt. </w:t>
      </w:r>
      <w:r w:rsidRPr="00CE6503">
        <w:lastRenderedPageBreak/>
        <w:t>Efter genomförd kontroll meddelas beställaren skriftligen resultatet från kontrollen och beslut om modellens användning.//</w:t>
      </w:r>
    </w:p>
    <w:p w14:paraId="1F27E08D" w14:textId="77777777" w:rsidR="00CE6503" w:rsidRPr="00CE6503" w:rsidRDefault="00CE6503" w:rsidP="00567559">
      <w:pPr>
        <w:pStyle w:val="Brdtext"/>
      </w:pPr>
      <w:r w:rsidRPr="00CE6503">
        <w:t>//Innan detaljprojektering påbörjas ska tillhandahållet underlag till projekteringskarta kontrolleras avseende innehåll och aktualitet samt att avvikelser ska dokumenteras.//</w:t>
      </w:r>
    </w:p>
    <w:p w14:paraId="57DE32F9" w14:textId="77777777" w:rsidR="00CE6503" w:rsidRPr="00567559" w:rsidRDefault="00CE6503" w:rsidP="00567559">
      <w:pPr>
        <w:pStyle w:val="Brdtext"/>
        <w:rPr>
          <w:i/>
          <w:iCs/>
          <w:highlight w:val="yellow"/>
        </w:rPr>
      </w:pPr>
      <w:r w:rsidRPr="00567559">
        <w:rPr>
          <w:i/>
          <w:iCs/>
          <w:highlight w:val="yellow"/>
        </w:rPr>
        <w:t>Redovisning av planerad kontroll av markmodell och redovisning av planerade stomnät ska utföras i XB. Projekteringsbeskrivning/ Geodetisk mätningsteknik. Redovisning av utförd markmodell och utförda stomnät ska utföras i XC. Bygghandling/ Geodetisk mätningsteknik.</w:t>
      </w:r>
    </w:p>
    <w:p w14:paraId="02566BAE" w14:textId="77777777" w:rsidR="00CE6503" w:rsidRPr="00567559" w:rsidRDefault="00CE6503" w:rsidP="00567559">
      <w:pPr>
        <w:pStyle w:val="Brdtext"/>
        <w:rPr>
          <w:i/>
          <w:iCs/>
        </w:rPr>
      </w:pPr>
      <w:r w:rsidRPr="00567559">
        <w:rPr>
          <w:i/>
          <w:iCs/>
          <w:highlight w:val="yellow"/>
        </w:rPr>
        <w:t>Utgångspunkt för nedanstående krav är att all geometri/ alla objekt i byggd anläggning ska redovisas oavsett om det tillhör byggnadsinformationsmodell, relationshandling eller förvaltningsdata och oavsett om geometrin är projekterad eller inmätt.</w:t>
      </w:r>
    </w:p>
    <w:p w14:paraId="486D90EE" w14:textId="77777777" w:rsidR="00CE6503" w:rsidRPr="00CE6503" w:rsidRDefault="00CE6503" w:rsidP="00567559">
      <w:pPr>
        <w:pStyle w:val="Brdtext"/>
      </w:pPr>
      <w:r w:rsidRPr="00CE6503">
        <w:t>Toleranskrav för anläggningar och konstruktioner ska, där specifikt toleranskrav inte angivits, uppfylla toleranskrav angivet i bilaga A i TDOK 2014:0571. Toleransen ska ses som tillåten avvikelse från projekterat läge.</w:t>
      </w:r>
    </w:p>
    <w:p w14:paraId="2E5DE670" w14:textId="77777777" w:rsidR="00CE6503" w:rsidRPr="00CE6503" w:rsidRDefault="00CE6503" w:rsidP="00567559">
      <w:pPr>
        <w:pStyle w:val="Brdtext"/>
      </w:pPr>
      <w:r w:rsidRPr="00CE6503">
        <w:t>Anläggningar och konstruktioner som byggs in eller överfylls, avviker från angivna toleranskrav eller ingår i särskilt måttkontrollprogram ska mätas in och dokumenteras.</w:t>
      </w:r>
    </w:p>
    <w:p w14:paraId="635E1759" w14:textId="77777777" w:rsidR="00CE6503" w:rsidRPr="006D7CAC" w:rsidRDefault="00CE6503" w:rsidP="006D7CAC">
      <w:pPr>
        <w:pStyle w:val="Brdtext"/>
        <w:rPr>
          <w:b/>
          <w:bCs/>
        </w:rPr>
      </w:pPr>
      <w:r w:rsidRPr="006D7CAC">
        <w:rPr>
          <w:b/>
          <w:bCs/>
        </w:rPr>
        <w:t>Kontroll/ Masshantering</w:t>
      </w:r>
    </w:p>
    <w:p w14:paraId="2BB2A82B" w14:textId="77777777" w:rsidR="00CE6503" w:rsidRPr="00CE6503" w:rsidRDefault="00CE6503" w:rsidP="006D7CAC">
      <w:pPr>
        <w:pStyle w:val="Brdtext"/>
      </w:pPr>
      <w:r w:rsidRPr="00CE6503">
        <w:t>Vid schaktning ska entreprenören okulärt kontrollera massorna. Vid misstanke om föroreningar eller förorenade massor ska schaktningen omedelbart avbrytas inom den del av området som berörs och beställaren kontaktas.</w:t>
      </w:r>
    </w:p>
    <w:p w14:paraId="7FEA569B" w14:textId="77777777" w:rsidR="00CE6503" w:rsidRPr="006D7CAC" w:rsidRDefault="00CE6503" w:rsidP="006D7CAC">
      <w:pPr>
        <w:pStyle w:val="Brdtext"/>
        <w:rPr>
          <w:i/>
          <w:iCs/>
          <w:highlight w:val="yellow"/>
        </w:rPr>
      </w:pPr>
      <w:r w:rsidRPr="006D7CAC">
        <w:rPr>
          <w:i/>
          <w:iCs/>
          <w:highlight w:val="yellow"/>
        </w:rPr>
        <w:t>Om yta för hantering av förorenade massor tillhandahålls, ange om provtagning och analys av prov ska utföras på denna yta/detta vatten före och efter för att kontrollera att marken/ vattnet inte har förorenats under entreprenadtiden.</w:t>
      </w:r>
    </w:p>
    <w:p w14:paraId="5C09621B" w14:textId="77777777" w:rsidR="00CE6503" w:rsidRPr="006D7CAC" w:rsidRDefault="00CE6503" w:rsidP="006D7CAC">
      <w:pPr>
        <w:pStyle w:val="Brdtext"/>
        <w:rPr>
          <w:i/>
          <w:iCs/>
          <w:highlight w:val="yellow"/>
        </w:rPr>
      </w:pPr>
      <w:r w:rsidRPr="006D7CAC">
        <w:rPr>
          <w:i/>
          <w:iCs/>
          <w:highlight w:val="yellow"/>
        </w:rPr>
        <w:t xml:space="preserve">Ange vilka provtagningar och analyser av schaktmassor som entreprenören ska utföra för att verifiera att kraven uppfylls. Ange ev. hur verifierande provtagning ska ske, t.ex. som samlingsprov per enhetsvolym. Ange vilka baspaket enligt ramavtal eller vilka parametrar som ska analyseras. </w:t>
      </w:r>
    </w:p>
    <w:p w14:paraId="6F0591ED" w14:textId="77777777" w:rsidR="00CE6503" w:rsidRPr="006D7CAC" w:rsidRDefault="00CE6503" w:rsidP="006D7CAC">
      <w:pPr>
        <w:pStyle w:val="Brdtext"/>
        <w:rPr>
          <w:i/>
          <w:iCs/>
        </w:rPr>
      </w:pPr>
      <w:r w:rsidRPr="006D7CAC">
        <w:rPr>
          <w:i/>
          <w:iCs/>
          <w:highlight w:val="yellow"/>
        </w:rPr>
        <w:t>Om entreprenören ska utföra provtagning ska följande krav ställas.</w:t>
      </w:r>
    </w:p>
    <w:p w14:paraId="43BC356C" w14:textId="77777777" w:rsidR="00CE6503" w:rsidRPr="00CE6503" w:rsidRDefault="00CE6503" w:rsidP="006D7CAC">
      <w:pPr>
        <w:pStyle w:val="Brdtext"/>
      </w:pPr>
      <w:r w:rsidRPr="00CE6503">
        <w:lastRenderedPageBreak/>
        <w:t>//Ackrediterat laboratorium ska anlitas och standardiserad analys ska utföras. //</w:t>
      </w:r>
    </w:p>
    <w:p w14:paraId="265A41AF" w14:textId="77777777" w:rsidR="00CE6503" w:rsidRPr="00CE6503" w:rsidRDefault="00CE6503" w:rsidP="006D7CAC">
      <w:pPr>
        <w:pStyle w:val="Brdtext"/>
      </w:pPr>
      <w:r w:rsidRPr="00CE6503">
        <w:t>//Provtagning ska genomföras enligt SGF Rapport 2:2013. Kvalitetsnivå för fält- och laboratorieundersökningarna ska förutsättas vara utifrån mekanisk rengöring av provtagnings-utrustningen samt att inga duplikatprov ingår. //</w:t>
      </w:r>
    </w:p>
    <w:p w14:paraId="6F969B0E" w14:textId="77777777" w:rsidR="00CE6503" w:rsidRPr="00CE6503" w:rsidRDefault="00CE6503" w:rsidP="006D7CAC">
      <w:pPr>
        <w:pStyle w:val="Brdtext"/>
      </w:pPr>
      <w:r w:rsidRPr="00CE6503">
        <w:br w:type="page"/>
      </w:r>
    </w:p>
    <w:p w14:paraId="7FC76909" w14:textId="77777777" w:rsidR="00CE6503" w:rsidRPr="00CE6503" w:rsidRDefault="00CE6503" w:rsidP="006D7CAC">
      <w:pPr>
        <w:pStyle w:val="Rubrik1"/>
      </w:pPr>
      <w:bookmarkStart w:id="39" w:name="_Toc220942973"/>
      <w:r w:rsidRPr="00CE6503">
        <w:lastRenderedPageBreak/>
        <w:t>B. VERKSAMHET</w:t>
      </w:r>
      <w:bookmarkEnd w:id="39"/>
    </w:p>
    <w:p w14:paraId="20156F57" w14:textId="77777777" w:rsidR="00CE6503" w:rsidRPr="006D7CAC" w:rsidRDefault="00CE6503" w:rsidP="006D7CAC">
      <w:pPr>
        <w:pStyle w:val="Brdtext"/>
        <w:rPr>
          <w:i/>
          <w:iCs/>
          <w:highlight w:val="yellow"/>
        </w:rPr>
      </w:pPr>
      <w:r w:rsidRPr="006D7CAC">
        <w:rPr>
          <w:i/>
          <w:iCs/>
          <w:highlight w:val="yellow"/>
        </w:rPr>
        <w:t>Under kodad rubrik ”B. Verksamhet” ställs krav utifrån verksamheten, d.v.s. den trafik som ska använda anläggningen. Redovisa dimensioneringsförutsättningar för respektive anläggning såsom trafiklast, trafikmängd, oskyddade trafikanter, kollektivtrafik m m.</w:t>
      </w:r>
    </w:p>
    <w:p w14:paraId="715D13D3" w14:textId="77777777" w:rsidR="00CE6503" w:rsidRPr="006D7CAC" w:rsidRDefault="00CE6503" w:rsidP="006D7CAC">
      <w:pPr>
        <w:pStyle w:val="Brdtext"/>
        <w:rPr>
          <w:i/>
          <w:iCs/>
          <w:highlight w:val="yellow"/>
        </w:rPr>
      </w:pPr>
      <w:r w:rsidRPr="006D7CAC">
        <w:rPr>
          <w:i/>
          <w:iCs/>
          <w:highlight w:val="yellow"/>
        </w:rPr>
        <w:t>Framkomligheten under entreprenadtiden hanteras i AF.</w:t>
      </w:r>
    </w:p>
    <w:p w14:paraId="1ACE80D6" w14:textId="77777777" w:rsidR="00CE6503" w:rsidRPr="006D7CAC" w:rsidRDefault="00CE6503" w:rsidP="006D7CAC">
      <w:pPr>
        <w:pStyle w:val="Brdtext"/>
        <w:rPr>
          <w:i/>
          <w:iCs/>
        </w:rPr>
      </w:pPr>
      <w:r w:rsidRPr="006D7CAC">
        <w:rPr>
          <w:i/>
          <w:iCs/>
          <w:highlight w:val="yellow"/>
        </w:rPr>
        <w:t>Här anges dimensioneringsförutsättningar om entreprenören ska dimensionera tillfällig anläggning.</w:t>
      </w:r>
    </w:p>
    <w:p w14:paraId="7F315CE4" w14:textId="77777777" w:rsidR="00CE6503" w:rsidRPr="00CE6503" w:rsidRDefault="00CE6503" w:rsidP="006D7CAC">
      <w:pPr>
        <w:pStyle w:val="Rubrik2"/>
      </w:pPr>
      <w:bookmarkStart w:id="40" w:name="_Toc220942974"/>
      <w:r w:rsidRPr="00CE6503">
        <w:t>B1. Vägtrafik</w:t>
      </w:r>
      <w:bookmarkEnd w:id="40"/>
    </w:p>
    <w:p w14:paraId="23C59E27" w14:textId="77777777" w:rsidR="00CE6503" w:rsidRPr="00CE6503" w:rsidRDefault="00CE6503" w:rsidP="006D7CAC">
      <w:pPr>
        <w:pStyle w:val="Brdtext"/>
      </w:pPr>
      <w:r w:rsidRPr="00CE6503">
        <w:t>//Trafikandel med dubbdäck under perioden 1 oktober till 15 april är //?//.</w:t>
      </w:r>
    </w:p>
    <w:p w14:paraId="6F50F370" w14:textId="77777777" w:rsidR="00CE6503" w:rsidRPr="00CE6503" w:rsidRDefault="00CE6503" w:rsidP="006D7CAC">
      <w:pPr>
        <w:pStyle w:val="Brdtext"/>
      </w:pPr>
      <w:r w:rsidRPr="00CE6503">
        <w:t>Vägbanan saltas// inte// vintertid.</w:t>
      </w:r>
    </w:p>
    <w:p w14:paraId="0F981583" w14:textId="77777777" w:rsidR="00CE6503" w:rsidRPr="006D7CAC" w:rsidRDefault="00CE6503" w:rsidP="006D7CAC">
      <w:pPr>
        <w:pStyle w:val="Brdtext"/>
        <w:rPr>
          <w:i/>
          <w:iCs/>
          <w:highlight w:val="yellow"/>
        </w:rPr>
      </w:pPr>
      <w:r w:rsidRPr="006D7CAC">
        <w:rPr>
          <w:i/>
          <w:iCs/>
          <w:highlight w:val="yellow"/>
        </w:rPr>
        <w:t>B-faktorn beskriver hur många standardaxlar som varje tungt fordon representerar. Angiven B-faktor ska justeras enligt justeringsfaktorer i TRVINFRA-00224 kapitel 12.3.1</w:t>
      </w:r>
    </w:p>
    <w:p w14:paraId="587E05F3" w14:textId="77777777" w:rsidR="00CE6503" w:rsidRPr="006D7CAC" w:rsidRDefault="00CE6503" w:rsidP="006D7CAC">
      <w:pPr>
        <w:pStyle w:val="Brdtext"/>
        <w:rPr>
          <w:i/>
          <w:iCs/>
        </w:rPr>
      </w:pPr>
      <w:r w:rsidRPr="006D7CAC">
        <w:rPr>
          <w:i/>
          <w:iCs/>
          <w:highlight w:val="yellow"/>
        </w:rPr>
        <w:t>Ange alltid justerad B-faktor.</w:t>
      </w:r>
    </w:p>
    <w:p w14:paraId="75B7206D" w14:textId="77777777" w:rsidR="00CE6503" w:rsidRPr="00CE6503" w:rsidRDefault="00CE6503" w:rsidP="006D7CAC">
      <w:pPr>
        <w:pStyle w:val="Brdtext"/>
      </w:pPr>
      <w:r w:rsidRPr="00CE6503">
        <w:t>Anläggningen ska dimensioneras för BK4.</w:t>
      </w:r>
    </w:p>
    <w:p w14:paraId="0D63FE0C" w14:textId="77777777" w:rsidR="00CE6503" w:rsidRPr="00CE6503" w:rsidRDefault="00CE6503" w:rsidP="006D7CAC">
      <w:pPr>
        <w:pStyle w:val="Brdtext"/>
      </w:pPr>
      <w:r w:rsidRPr="00CE6503">
        <w:t>Standardaxel definieras enligt TRVINFRA-00224 kapitel 12.3.1.</w:t>
      </w:r>
    </w:p>
    <w:p w14:paraId="5015BCFE" w14:textId="77777777" w:rsidR="00CE6503" w:rsidRPr="00CE6503" w:rsidRDefault="00CE6503" w:rsidP="006D7CAC">
      <w:pPr>
        <w:pStyle w:val="Rubrik2"/>
      </w:pPr>
      <w:bookmarkStart w:id="41" w:name="_Toc220942975"/>
      <w:r w:rsidRPr="00CE6503">
        <w:t>B1. Vägtrafik// Grupp 1</w:t>
      </w:r>
      <w:bookmarkEnd w:id="41"/>
    </w:p>
    <w:p w14:paraId="6D0043AC" w14:textId="77777777" w:rsidR="00CE6503" w:rsidRPr="00CE6503" w:rsidRDefault="00CE6503" w:rsidP="006D7CAC">
      <w:pPr>
        <w:pStyle w:val="Brdtext"/>
      </w:pPr>
      <w:r w:rsidRPr="00CE6503">
        <w:t>Trafikbelastning redovisas i tabell (B1).1.</w:t>
      </w:r>
    </w:p>
    <w:p w14:paraId="311D6F75" w14:textId="50BA9497" w:rsidR="006256F9" w:rsidRDefault="006256F9" w:rsidP="006256F9">
      <w:pPr>
        <w:pStyle w:val="Beskrivning"/>
        <w:keepNext/>
      </w:pPr>
      <w:r>
        <w:t>Tabell (B1).</w:t>
      </w:r>
      <w:r w:rsidR="00166F40">
        <w:fldChar w:fldCharType="begin"/>
      </w:r>
      <w:r w:rsidR="00166F40">
        <w:instrText xml:space="preserve"> SEQ Tabell \* ARABIC </w:instrText>
      </w:r>
      <w:r w:rsidR="00166F40">
        <w:fldChar w:fldCharType="separate"/>
      </w:r>
      <w:r w:rsidR="00B23CA2">
        <w:rPr>
          <w:noProof/>
        </w:rPr>
        <w:t>1</w:t>
      </w:r>
      <w:r w:rsidR="00166F40">
        <w:rPr>
          <w:noProof/>
        </w:rPr>
        <w:fldChar w:fldCharType="end"/>
      </w:r>
      <w:r w:rsidRPr="00992ACC">
        <w:t xml:space="preserve"> Grupp 1, förutsättningar för utformning, dimensionering.</w:t>
      </w:r>
    </w:p>
    <w:tbl>
      <w:tblPr>
        <w:tblW w:w="779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562"/>
        <w:gridCol w:w="993"/>
        <w:gridCol w:w="708"/>
        <w:gridCol w:w="993"/>
        <w:gridCol w:w="1134"/>
        <w:gridCol w:w="992"/>
        <w:gridCol w:w="1276"/>
        <w:gridCol w:w="1134"/>
      </w:tblGrid>
      <w:tr w:rsidR="00CE6503" w:rsidRPr="00CE6503" w14:paraId="2F899ADB" w14:textId="77777777" w:rsidTr="00836096">
        <w:trPr>
          <w:tblHeader/>
        </w:trPr>
        <w:tc>
          <w:tcPr>
            <w:tcW w:w="562" w:type="dxa"/>
            <w:shd w:val="pct30" w:color="auto" w:fill="auto"/>
          </w:tcPr>
          <w:p w14:paraId="7B5E50ED" w14:textId="77777777" w:rsidR="00CE6503" w:rsidRPr="006D7CAC" w:rsidRDefault="00CE6503" w:rsidP="006D7CAC">
            <w:pPr>
              <w:pStyle w:val="Brdtext"/>
              <w:rPr>
                <w:i/>
                <w:iCs/>
                <w:lang w:val="da-DK"/>
              </w:rPr>
            </w:pPr>
            <w:bookmarkStart w:id="42" w:name="_Hlk126051195"/>
            <w:r w:rsidRPr="006D7CAC">
              <w:rPr>
                <w:i/>
                <w:iCs/>
                <w:lang w:val="da-DK"/>
              </w:rPr>
              <w:t>Plats/ Avsnitt</w:t>
            </w:r>
          </w:p>
        </w:tc>
        <w:tc>
          <w:tcPr>
            <w:tcW w:w="993" w:type="dxa"/>
            <w:shd w:val="pct30" w:color="auto" w:fill="auto"/>
          </w:tcPr>
          <w:p w14:paraId="6C5386BC" w14:textId="77777777" w:rsidR="00CE6503" w:rsidRPr="006D7CAC" w:rsidRDefault="00CE6503" w:rsidP="006D7CAC">
            <w:pPr>
              <w:pStyle w:val="Brdtext"/>
              <w:rPr>
                <w:i/>
                <w:iCs/>
                <w:lang w:val="da-DK"/>
              </w:rPr>
            </w:pPr>
            <w:r w:rsidRPr="006D7CAC">
              <w:rPr>
                <w:i/>
                <w:iCs/>
                <w:lang w:val="da-DK"/>
              </w:rPr>
              <w:t>Vägtyp</w:t>
            </w:r>
          </w:p>
        </w:tc>
        <w:tc>
          <w:tcPr>
            <w:tcW w:w="708" w:type="dxa"/>
            <w:shd w:val="pct30" w:color="auto" w:fill="auto"/>
          </w:tcPr>
          <w:p w14:paraId="5B64D733" w14:textId="77777777" w:rsidR="00CE6503" w:rsidRPr="006D7CAC" w:rsidRDefault="00CE6503" w:rsidP="006D7CAC">
            <w:pPr>
              <w:pStyle w:val="Brdtext"/>
              <w:rPr>
                <w:i/>
                <w:iCs/>
                <w:lang w:val="da-DK"/>
              </w:rPr>
            </w:pPr>
            <w:r w:rsidRPr="006D7CAC">
              <w:rPr>
                <w:i/>
                <w:iCs/>
                <w:lang w:val="da-DK"/>
              </w:rPr>
              <w:t>Referenshastighet (km/h)</w:t>
            </w:r>
          </w:p>
        </w:tc>
        <w:tc>
          <w:tcPr>
            <w:tcW w:w="993" w:type="dxa"/>
            <w:shd w:val="pct30" w:color="auto" w:fill="auto"/>
          </w:tcPr>
          <w:p w14:paraId="46A0B7F0" w14:textId="77777777" w:rsidR="00CE6503" w:rsidRPr="006D7CAC" w:rsidRDefault="00CE6503" w:rsidP="006D7CAC">
            <w:pPr>
              <w:pStyle w:val="Brdtext"/>
              <w:rPr>
                <w:i/>
                <w:iCs/>
                <w:lang w:val="da-DK"/>
              </w:rPr>
            </w:pPr>
            <w:r w:rsidRPr="006D7CAC">
              <w:rPr>
                <w:i/>
                <w:iCs/>
                <w:lang w:val="da-DK"/>
              </w:rPr>
              <w:t>Total trafik ÅDT</w:t>
            </w:r>
            <w:r w:rsidRPr="006D7CAC">
              <w:rPr>
                <w:i/>
                <w:iCs/>
                <w:vertAlign w:val="subscript"/>
                <w:lang w:val="da-DK"/>
              </w:rPr>
              <w:t>t</w:t>
            </w:r>
            <w:r w:rsidRPr="006D7CAC">
              <w:rPr>
                <w:i/>
                <w:iCs/>
                <w:lang w:val="da-DK"/>
              </w:rPr>
              <w:t xml:space="preserve"> År (Ange årtal)</w:t>
            </w:r>
          </w:p>
        </w:tc>
        <w:tc>
          <w:tcPr>
            <w:tcW w:w="1134" w:type="dxa"/>
            <w:shd w:val="pct30" w:color="auto" w:fill="auto"/>
          </w:tcPr>
          <w:p w14:paraId="1EBD480F" w14:textId="77777777" w:rsidR="00CE6503" w:rsidRPr="006D7CAC" w:rsidRDefault="00CE6503" w:rsidP="006D7CAC">
            <w:pPr>
              <w:pStyle w:val="Brdtext"/>
              <w:rPr>
                <w:i/>
                <w:iCs/>
                <w:lang w:val="da-DK"/>
              </w:rPr>
            </w:pPr>
            <w:r w:rsidRPr="006D7CAC">
              <w:rPr>
                <w:i/>
                <w:iCs/>
                <w:lang w:val="da-DK"/>
              </w:rPr>
              <w:t>Tung trafik År (Ange årtal) %</w:t>
            </w:r>
          </w:p>
        </w:tc>
        <w:tc>
          <w:tcPr>
            <w:tcW w:w="992" w:type="dxa"/>
            <w:shd w:val="pct30" w:color="auto" w:fill="auto"/>
          </w:tcPr>
          <w:p w14:paraId="5E822111" w14:textId="77777777" w:rsidR="00CE6503" w:rsidRPr="006D7CAC" w:rsidRDefault="00CE6503" w:rsidP="006D7CAC">
            <w:pPr>
              <w:pStyle w:val="Brdtext"/>
              <w:rPr>
                <w:i/>
                <w:iCs/>
                <w:lang w:val="da-DK"/>
              </w:rPr>
            </w:pPr>
            <w:r w:rsidRPr="006D7CAC">
              <w:rPr>
                <w:i/>
                <w:iCs/>
                <w:lang w:val="da-DK"/>
              </w:rPr>
              <w:t>Årlig trafik förändring Pb % / år</w:t>
            </w:r>
          </w:p>
        </w:tc>
        <w:tc>
          <w:tcPr>
            <w:tcW w:w="1276" w:type="dxa"/>
            <w:shd w:val="pct30" w:color="auto" w:fill="auto"/>
          </w:tcPr>
          <w:p w14:paraId="413B7D2A" w14:textId="77777777" w:rsidR="00CE6503" w:rsidRPr="006D7CAC" w:rsidRDefault="00CE6503" w:rsidP="006D7CAC">
            <w:pPr>
              <w:pStyle w:val="Brdtext"/>
              <w:rPr>
                <w:i/>
                <w:iCs/>
                <w:lang w:val="da-DK"/>
              </w:rPr>
            </w:pPr>
            <w:r w:rsidRPr="006D7CAC">
              <w:rPr>
                <w:i/>
                <w:iCs/>
                <w:lang w:val="da-DK"/>
              </w:rPr>
              <w:t>Årlig trafik förändring Lb % / år</w:t>
            </w:r>
          </w:p>
        </w:tc>
        <w:tc>
          <w:tcPr>
            <w:tcW w:w="1134" w:type="dxa"/>
            <w:shd w:val="pct30" w:color="auto" w:fill="auto"/>
          </w:tcPr>
          <w:p w14:paraId="223D94FE" w14:textId="77777777" w:rsidR="00CE6503" w:rsidRPr="006D7CAC" w:rsidRDefault="00CE6503" w:rsidP="006D7CAC">
            <w:pPr>
              <w:pStyle w:val="Brdtext"/>
              <w:rPr>
                <w:i/>
                <w:iCs/>
                <w:lang w:val="da-DK"/>
              </w:rPr>
            </w:pPr>
            <w:r w:rsidRPr="006D7CAC">
              <w:rPr>
                <w:i/>
                <w:iCs/>
                <w:lang w:val="da-DK"/>
              </w:rPr>
              <w:t>Std. axlar/ tungt fordon, B-faktor (justerad)</w:t>
            </w:r>
          </w:p>
        </w:tc>
      </w:tr>
      <w:tr w:rsidR="00CE6503" w:rsidRPr="00CE6503" w14:paraId="2D82C2F4" w14:textId="77777777" w:rsidTr="00836096">
        <w:tc>
          <w:tcPr>
            <w:tcW w:w="562" w:type="dxa"/>
          </w:tcPr>
          <w:p w14:paraId="4D06A171" w14:textId="77777777" w:rsidR="00CE6503" w:rsidRPr="00CE6503" w:rsidRDefault="00CE6503" w:rsidP="006D7CAC">
            <w:pPr>
              <w:pStyle w:val="Brdtext"/>
            </w:pPr>
          </w:p>
        </w:tc>
        <w:tc>
          <w:tcPr>
            <w:tcW w:w="993" w:type="dxa"/>
          </w:tcPr>
          <w:p w14:paraId="126C5CBF" w14:textId="77777777" w:rsidR="00CE6503" w:rsidRPr="00CE6503" w:rsidRDefault="00CE6503" w:rsidP="006D7CAC">
            <w:pPr>
              <w:pStyle w:val="Brdtext"/>
            </w:pPr>
          </w:p>
        </w:tc>
        <w:tc>
          <w:tcPr>
            <w:tcW w:w="708" w:type="dxa"/>
          </w:tcPr>
          <w:p w14:paraId="622EC60E" w14:textId="77777777" w:rsidR="00CE6503" w:rsidRPr="00CE6503" w:rsidRDefault="00CE6503" w:rsidP="006D7CAC">
            <w:pPr>
              <w:pStyle w:val="Brdtext"/>
            </w:pPr>
          </w:p>
        </w:tc>
        <w:tc>
          <w:tcPr>
            <w:tcW w:w="993" w:type="dxa"/>
          </w:tcPr>
          <w:p w14:paraId="3770E98B" w14:textId="77777777" w:rsidR="00CE6503" w:rsidRPr="00CE6503" w:rsidRDefault="00CE6503" w:rsidP="006D7CAC">
            <w:pPr>
              <w:pStyle w:val="Brdtext"/>
            </w:pPr>
          </w:p>
        </w:tc>
        <w:tc>
          <w:tcPr>
            <w:tcW w:w="1134" w:type="dxa"/>
          </w:tcPr>
          <w:p w14:paraId="01BC46E7" w14:textId="77777777" w:rsidR="00CE6503" w:rsidRPr="00CE6503" w:rsidRDefault="00CE6503" w:rsidP="006D7CAC">
            <w:pPr>
              <w:pStyle w:val="Brdtext"/>
            </w:pPr>
          </w:p>
        </w:tc>
        <w:tc>
          <w:tcPr>
            <w:tcW w:w="992" w:type="dxa"/>
          </w:tcPr>
          <w:p w14:paraId="2EF8B162" w14:textId="77777777" w:rsidR="00CE6503" w:rsidRPr="00CE6503" w:rsidRDefault="00CE6503" w:rsidP="006D7CAC">
            <w:pPr>
              <w:pStyle w:val="Brdtext"/>
            </w:pPr>
          </w:p>
        </w:tc>
        <w:tc>
          <w:tcPr>
            <w:tcW w:w="1276" w:type="dxa"/>
          </w:tcPr>
          <w:p w14:paraId="15B9CF8D" w14:textId="77777777" w:rsidR="00CE6503" w:rsidRPr="00CE6503" w:rsidRDefault="00CE6503" w:rsidP="006D7CAC">
            <w:pPr>
              <w:pStyle w:val="Brdtext"/>
            </w:pPr>
          </w:p>
        </w:tc>
        <w:tc>
          <w:tcPr>
            <w:tcW w:w="1134" w:type="dxa"/>
          </w:tcPr>
          <w:p w14:paraId="145C21A0" w14:textId="77777777" w:rsidR="00CE6503" w:rsidRPr="00CE6503" w:rsidRDefault="00CE6503" w:rsidP="006D7CAC">
            <w:pPr>
              <w:pStyle w:val="Brdtext"/>
            </w:pPr>
          </w:p>
        </w:tc>
      </w:tr>
      <w:tr w:rsidR="00CE6503" w:rsidRPr="00CE6503" w14:paraId="70EC7C28" w14:textId="77777777" w:rsidTr="00836096">
        <w:tc>
          <w:tcPr>
            <w:tcW w:w="562" w:type="dxa"/>
          </w:tcPr>
          <w:p w14:paraId="0C7DDD97" w14:textId="77777777" w:rsidR="00CE6503" w:rsidRPr="00CE6503" w:rsidRDefault="00CE6503" w:rsidP="006D7CAC">
            <w:pPr>
              <w:pStyle w:val="Brdtext"/>
            </w:pPr>
          </w:p>
        </w:tc>
        <w:tc>
          <w:tcPr>
            <w:tcW w:w="993" w:type="dxa"/>
          </w:tcPr>
          <w:p w14:paraId="53AAA041" w14:textId="77777777" w:rsidR="00CE6503" w:rsidRPr="00CE6503" w:rsidRDefault="00CE6503" w:rsidP="006D7CAC">
            <w:pPr>
              <w:pStyle w:val="Brdtext"/>
            </w:pPr>
          </w:p>
        </w:tc>
        <w:tc>
          <w:tcPr>
            <w:tcW w:w="708" w:type="dxa"/>
          </w:tcPr>
          <w:p w14:paraId="53D2B282" w14:textId="77777777" w:rsidR="00CE6503" w:rsidRPr="00CE6503" w:rsidRDefault="00CE6503" w:rsidP="006D7CAC">
            <w:pPr>
              <w:pStyle w:val="Brdtext"/>
            </w:pPr>
          </w:p>
        </w:tc>
        <w:tc>
          <w:tcPr>
            <w:tcW w:w="993" w:type="dxa"/>
          </w:tcPr>
          <w:p w14:paraId="5516F759" w14:textId="77777777" w:rsidR="00CE6503" w:rsidRPr="00CE6503" w:rsidRDefault="00CE6503" w:rsidP="006D7CAC">
            <w:pPr>
              <w:pStyle w:val="Brdtext"/>
            </w:pPr>
          </w:p>
        </w:tc>
        <w:tc>
          <w:tcPr>
            <w:tcW w:w="1134" w:type="dxa"/>
          </w:tcPr>
          <w:p w14:paraId="6D1BEE2A" w14:textId="77777777" w:rsidR="00CE6503" w:rsidRPr="00CE6503" w:rsidRDefault="00CE6503" w:rsidP="006D7CAC">
            <w:pPr>
              <w:pStyle w:val="Brdtext"/>
            </w:pPr>
          </w:p>
        </w:tc>
        <w:tc>
          <w:tcPr>
            <w:tcW w:w="992" w:type="dxa"/>
          </w:tcPr>
          <w:p w14:paraId="638CC37B" w14:textId="77777777" w:rsidR="00CE6503" w:rsidRPr="00CE6503" w:rsidRDefault="00CE6503" w:rsidP="006D7CAC">
            <w:pPr>
              <w:pStyle w:val="Brdtext"/>
            </w:pPr>
          </w:p>
        </w:tc>
        <w:tc>
          <w:tcPr>
            <w:tcW w:w="1276" w:type="dxa"/>
          </w:tcPr>
          <w:p w14:paraId="2A343A33" w14:textId="77777777" w:rsidR="00CE6503" w:rsidRPr="00CE6503" w:rsidRDefault="00CE6503" w:rsidP="006D7CAC">
            <w:pPr>
              <w:pStyle w:val="Brdtext"/>
            </w:pPr>
          </w:p>
        </w:tc>
        <w:tc>
          <w:tcPr>
            <w:tcW w:w="1134" w:type="dxa"/>
          </w:tcPr>
          <w:p w14:paraId="30A97B50" w14:textId="77777777" w:rsidR="00CE6503" w:rsidRPr="00CE6503" w:rsidRDefault="00CE6503" w:rsidP="006D7CAC">
            <w:pPr>
              <w:pStyle w:val="Brdtext"/>
            </w:pPr>
          </w:p>
        </w:tc>
      </w:tr>
      <w:tr w:rsidR="00CE6503" w:rsidRPr="00CE6503" w14:paraId="2A6516EC" w14:textId="77777777" w:rsidTr="00836096">
        <w:tc>
          <w:tcPr>
            <w:tcW w:w="562" w:type="dxa"/>
          </w:tcPr>
          <w:p w14:paraId="3B641167" w14:textId="77777777" w:rsidR="00CE6503" w:rsidRPr="00CE6503" w:rsidRDefault="00CE6503" w:rsidP="006D7CAC">
            <w:pPr>
              <w:pStyle w:val="Brdtext"/>
            </w:pPr>
          </w:p>
        </w:tc>
        <w:tc>
          <w:tcPr>
            <w:tcW w:w="993" w:type="dxa"/>
          </w:tcPr>
          <w:p w14:paraId="08FC7476" w14:textId="77777777" w:rsidR="00CE6503" w:rsidRPr="00CE6503" w:rsidRDefault="00CE6503" w:rsidP="006D7CAC">
            <w:pPr>
              <w:pStyle w:val="Brdtext"/>
            </w:pPr>
          </w:p>
        </w:tc>
        <w:tc>
          <w:tcPr>
            <w:tcW w:w="708" w:type="dxa"/>
          </w:tcPr>
          <w:p w14:paraId="580C96C0" w14:textId="77777777" w:rsidR="00CE6503" w:rsidRPr="00CE6503" w:rsidRDefault="00CE6503" w:rsidP="006D7CAC">
            <w:pPr>
              <w:pStyle w:val="Brdtext"/>
            </w:pPr>
          </w:p>
        </w:tc>
        <w:tc>
          <w:tcPr>
            <w:tcW w:w="993" w:type="dxa"/>
          </w:tcPr>
          <w:p w14:paraId="76003351" w14:textId="77777777" w:rsidR="00CE6503" w:rsidRPr="00CE6503" w:rsidRDefault="00CE6503" w:rsidP="006D7CAC">
            <w:pPr>
              <w:pStyle w:val="Brdtext"/>
            </w:pPr>
          </w:p>
        </w:tc>
        <w:tc>
          <w:tcPr>
            <w:tcW w:w="1134" w:type="dxa"/>
          </w:tcPr>
          <w:p w14:paraId="00BD9607" w14:textId="77777777" w:rsidR="00CE6503" w:rsidRPr="00CE6503" w:rsidRDefault="00CE6503" w:rsidP="006D7CAC">
            <w:pPr>
              <w:pStyle w:val="Brdtext"/>
            </w:pPr>
          </w:p>
        </w:tc>
        <w:tc>
          <w:tcPr>
            <w:tcW w:w="992" w:type="dxa"/>
          </w:tcPr>
          <w:p w14:paraId="043137BB" w14:textId="77777777" w:rsidR="00CE6503" w:rsidRPr="00CE6503" w:rsidRDefault="00CE6503" w:rsidP="006D7CAC">
            <w:pPr>
              <w:pStyle w:val="Brdtext"/>
            </w:pPr>
          </w:p>
        </w:tc>
        <w:tc>
          <w:tcPr>
            <w:tcW w:w="1276" w:type="dxa"/>
          </w:tcPr>
          <w:p w14:paraId="6F33A25A" w14:textId="77777777" w:rsidR="00CE6503" w:rsidRPr="00CE6503" w:rsidRDefault="00CE6503" w:rsidP="006D7CAC">
            <w:pPr>
              <w:pStyle w:val="Brdtext"/>
            </w:pPr>
          </w:p>
        </w:tc>
        <w:tc>
          <w:tcPr>
            <w:tcW w:w="1134" w:type="dxa"/>
          </w:tcPr>
          <w:p w14:paraId="2AE83C7B" w14:textId="77777777" w:rsidR="00CE6503" w:rsidRPr="00CE6503" w:rsidRDefault="00CE6503" w:rsidP="006D7CAC">
            <w:pPr>
              <w:pStyle w:val="Brdtext"/>
            </w:pPr>
          </w:p>
        </w:tc>
      </w:tr>
    </w:tbl>
    <w:bookmarkEnd w:id="42"/>
    <w:p w14:paraId="032D2638" w14:textId="77777777" w:rsidR="00CE6503" w:rsidRPr="006D7CAC" w:rsidRDefault="00CE6503" w:rsidP="006D7CAC">
      <w:pPr>
        <w:pStyle w:val="Brdtext"/>
        <w:rPr>
          <w:i/>
          <w:iCs/>
          <w:highlight w:val="yellow"/>
        </w:rPr>
      </w:pPr>
      <w:r w:rsidRPr="006D7CAC">
        <w:rPr>
          <w:i/>
          <w:iCs/>
          <w:highlight w:val="yellow"/>
        </w:rPr>
        <w:lastRenderedPageBreak/>
        <w:t>Vid flera körfält kan tabellen kompletteras med uppgifter om trafikbelastning i respektive körfält.</w:t>
      </w:r>
    </w:p>
    <w:p w14:paraId="761FD495" w14:textId="77777777" w:rsidR="00CE6503" w:rsidRPr="006D7CAC" w:rsidRDefault="00CE6503" w:rsidP="006D7CAC">
      <w:pPr>
        <w:pStyle w:val="Brdtext"/>
        <w:rPr>
          <w:i/>
          <w:iCs/>
        </w:rPr>
      </w:pPr>
      <w:r w:rsidRPr="006D7CAC">
        <w:rPr>
          <w:i/>
          <w:iCs/>
          <w:highlight w:val="yellow"/>
        </w:rPr>
        <w:t>Vid behov anges sommarhalvårsdygnstrafik motorcyklar (1 april – 30 september) för respektive plats/ vägavsnitt.</w:t>
      </w:r>
    </w:p>
    <w:p w14:paraId="3E2B58B5" w14:textId="48BA12A8" w:rsidR="00CE6503" w:rsidRPr="00473BA6" w:rsidRDefault="00CE6503" w:rsidP="006D7CAC">
      <w:pPr>
        <w:pStyle w:val="Brdtext"/>
        <w:rPr>
          <w:i/>
          <w:iCs/>
          <w:highlight w:val="yellow"/>
        </w:rPr>
      </w:pPr>
      <w:r w:rsidRPr="00473BA6">
        <w:rPr>
          <w:i/>
          <w:iCs/>
          <w:highlight w:val="yellow"/>
        </w:rPr>
        <w:t>Vägtyp enligt ”Krav – VGU”: Motorväg,</w:t>
      </w:r>
      <w:r w:rsidR="00473BA6" w:rsidRPr="00473BA6">
        <w:rPr>
          <w:highlight w:val="yellow"/>
        </w:rPr>
        <w:t xml:space="preserve"> </w:t>
      </w:r>
      <w:r w:rsidR="00473BA6" w:rsidRPr="00473BA6">
        <w:rPr>
          <w:i/>
          <w:iCs/>
          <w:highlight w:val="yellow"/>
        </w:rPr>
        <w:t>Tvåfältig huvdsnätsgata/ -väg och Enfältig huvdsnätsgata/ -vägsväg.</w:t>
      </w:r>
    </w:p>
    <w:p w14:paraId="1FF6FCFC" w14:textId="77777777" w:rsidR="00CE6503" w:rsidRPr="006D7CAC" w:rsidRDefault="00CE6503" w:rsidP="006D7CAC">
      <w:pPr>
        <w:pStyle w:val="Brdtext"/>
        <w:rPr>
          <w:i/>
          <w:iCs/>
          <w:highlight w:val="yellow"/>
        </w:rPr>
      </w:pPr>
      <w:r w:rsidRPr="006D7CAC">
        <w:rPr>
          <w:i/>
          <w:iCs/>
          <w:highlight w:val="yellow"/>
        </w:rPr>
        <w:t>Total trafik ÅDTt =Totala trafikflödet i vägens båda riktningar.</w:t>
      </w:r>
    </w:p>
    <w:p w14:paraId="6154123B" w14:textId="77777777" w:rsidR="00CE6503" w:rsidRPr="006D7CAC" w:rsidRDefault="00CE6503" w:rsidP="006D7CAC">
      <w:pPr>
        <w:pStyle w:val="Brdtext"/>
        <w:rPr>
          <w:i/>
          <w:iCs/>
        </w:rPr>
      </w:pPr>
      <w:r w:rsidRPr="006D7CAC">
        <w:rPr>
          <w:i/>
          <w:iCs/>
          <w:highlight w:val="yellow"/>
        </w:rPr>
        <w:t>Vid behov anges DH-Dim och DH-Max för respektive plats/ vägavsnitt.</w:t>
      </w:r>
    </w:p>
    <w:p w14:paraId="714C5498" w14:textId="77777777" w:rsidR="00CE6503" w:rsidRPr="00CE6503" w:rsidRDefault="00CE6503" w:rsidP="006D7CAC">
      <w:pPr>
        <w:pStyle w:val="Brdtext"/>
      </w:pPr>
      <w:r w:rsidRPr="00CE6503">
        <w:t>//För vägar enligt tabell (B1).1 är DH-Dim //?// % och DH-Max //?// % av ÅDT för dimensionerande år (20 år efter i tabell (B1).1 angivet år med trafikförändring).//</w:t>
      </w:r>
    </w:p>
    <w:p w14:paraId="18565264" w14:textId="77777777" w:rsidR="00CE6503" w:rsidRPr="006D7CAC" w:rsidRDefault="00CE6503" w:rsidP="006D7CAC">
      <w:pPr>
        <w:pStyle w:val="Brdtext"/>
        <w:rPr>
          <w:i/>
          <w:iCs/>
        </w:rPr>
      </w:pPr>
      <w:r w:rsidRPr="006D7CAC">
        <w:rPr>
          <w:i/>
          <w:iCs/>
          <w:highlight w:val="yellow"/>
        </w:rPr>
        <w:t>Om underlag saknas kan DH-Dim och DH-Max överslagsmässigt för statliga vägar och tätortsgenomfarter antas uppgå till 9,5 % respektive 12,5% av ÅDT. Ange om annat antal år ska gälla för dimensionerande år, se ”D. Väg// Grupp 1 och 2”.</w:t>
      </w:r>
    </w:p>
    <w:p w14:paraId="42A393E1" w14:textId="77777777" w:rsidR="00CE6503" w:rsidRPr="00CE6503" w:rsidRDefault="00CE6503" w:rsidP="006D7CAC">
      <w:pPr>
        <w:pStyle w:val="Rubrik2"/>
      </w:pPr>
      <w:bookmarkStart w:id="43" w:name="_Toc220942976"/>
      <w:r w:rsidRPr="00CE6503">
        <w:t>B1. Vägtrafik// Grupp 2</w:t>
      </w:r>
      <w:bookmarkEnd w:id="43"/>
    </w:p>
    <w:p w14:paraId="186CF881" w14:textId="77777777" w:rsidR="00CE6503" w:rsidRPr="00CE6503" w:rsidRDefault="00CE6503" w:rsidP="006D7CAC">
      <w:pPr>
        <w:pStyle w:val="Brdtext"/>
      </w:pPr>
      <w:r w:rsidRPr="00CE6503">
        <w:t>Trafikbelastning för vägar redovisas i tabell (B1).2 och för gång- och cykelvägar i tabell (B1).3.</w:t>
      </w:r>
    </w:p>
    <w:p w14:paraId="45ABABBF" w14:textId="46584105" w:rsidR="006256F9" w:rsidRDefault="006256F9" w:rsidP="006256F9">
      <w:pPr>
        <w:pStyle w:val="Beskrivning"/>
        <w:keepNext/>
      </w:pPr>
      <w:r>
        <w:t>Tabell (B1).</w:t>
      </w:r>
      <w:r w:rsidR="00166F40">
        <w:fldChar w:fldCharType="begin"/>
      </w:r>
      <w:r w:rsidR="00166F40">
        <w:instrText xml:space="preserve"> SEQ Tabell \* ARABIC </w:instrText>
      </w:r>
      <w:r w:rsidR="00166F40">
        <w:fldChar w:fldCharType="separate"/>
      </w:r>
      <w:r w:rsidR="00B23CA2">
        <w:rPr>
          <w:noProof/>
        </w:rPr>
        <w:t>2</w:t>
      </w:r>
      <w:r w:rsidR="00166F40">
        <w:rPr>
          <w:noProof/>
        </w:rPr>
        <w:fldChar w:fldCharType="end"/>
      </w:r>
      <w:r w:rsidRPr="00534C58">
        <w:t xml:space="preserve"> Grupp 2 Vägar. Förutsättningar för utformning, dimensionering och kontroll.</w:t>
      </w:r>
    </w:p>
    <w:tbl>
      <w:tblPr>
        <w:tblW w:w="779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562"/>
        <w:gridCol w:w="993"/>
        <w:gridCol w:w="708"/>
        <w:gridCol w:w="993"/>
        <w:gridCol w:w="1134"/>
        <w:gridCol w:w="992"/>
        <w:gridCol w:w="1276"/>
        <w:gridCol w:w="1134"/>
      </w:tblGrid>
      <w:tr w:rsidR="00CE6503" w:rsidRPr="00CE6503" w14:paraId="0DF6629D" w14:textId="77777777" w:rsidTr="00836096">
        <w:trPr>
          <w:tblHeader/>
        </w:trPr>
        <w:tc>
          <w:tcPr>
            <w:tcW w:w="562" w:type="dxa"/>
            <w:shd w:val="pct30" w:color="auto" w:fill="auto"/>
          </w:tcPr>
          <w:p w14:paraId="630E932F" w14:textId="77777777" w:rsidR="00CE6503" w:rsidRPr="006D7CAC" w:rsidRDefault="00CE6503" w:rsidP="006D7CAC">
            <w:pPr>
              <w:pStyle w:val="Brdtext"/>
              <w:rPr>
                <w:i/>
                <w:iCs/>
                <w:lang w:val="da-DK"/>
              </w:rPr>
            </w:pPr>
            <w:r w:rsidRPr="006D7CAC">
              <w:rPr>
                <w:i/>
                <w:iCs/>
                <w:lang w:val="da-DK"/>
              </w:rPr>
              <w:t>Plats/ Avsnitt</w:t>
            </w:r>
          </w:p>
        </w:tc>
        <w:tc>
          <w:tcPr>
            <w:tcW w:w="993" w:type="dxa"/>
            <w:shd w:val="pct30" w:color="auto" w:fill="auto"/>
          </w:tcPr>
          <w:p w14:paraId="4131664A" w14:textId="77777777" w:rsidR="00CE6503" w:rsidRPr="006D7CAC" w:rsidRDefault="00CE6503" w:rsidP="006D7CAC">
            <w:pPr>
              <w:pStyle w:val="Brdtext"/>
              <w:rPr>
                <w:i/>
                <w:iCs/>
                <w:lang w:val="da-DK"/>
              </w:rPr>
            </w:pPr>
            <w:r w:rsidRPr="006D7CAC">
              <w:rPr>
                <w:i/>
                <w:iCs/>
                <w:lang w:val="da-DK"/>
              </w:rPr>
              <w:t>Vägtyp</w:t>
            </w:r>
          </w:p>
        </w:tc>
        <w:tc>
          <w:tcPr>
            <w:tcW w:w="708" w:type="dxa"/>
            <w:shd w:val="pct30" w:color="auto" w:fill="auto"/>
          </w:tcPr>
          <w:p w14:paraId="1F2DF429" w14:textId="77777777" w:rsidR="00CE6503" w:rsidRPr="006D7CAC" w:rsidRDefault="00CE6503" w:rsidP="006D7CAC">
            <w:pPr>
              <w:pStyle w:val="Brdtext"/>
              <w:rPr>
                <w:i/>
                <w:iCs/>
                <w:lang w:val="da-DK"/>
              </w:rPr>
            </w:pPr>
            <w:r w:rsidRPr="006D7CAC">
              <w:rPr>
                <w:i/>
                <w:iCs/>
                <w:lang w:val="da-DK"/>
              </w:rPr>
              <w:t>Referenshastighet (km/h)</w:t>
            </w:r>
          </w:p>
        </w:tc>
        <w:tc>
          <w:tcPr>
            <w:tcW w:w="993" w:type="dxa"/>
            <w:shd w:val="pct30" w:color="auto" w:fill="auto"/>
          </w:tcPr>
          <w:p w14:paraId="40FC831D" w14:textId="77777777" w:rsidR="00CE6503" w:rsidRPr="006D7CAC" w:rsidRDefault="00CE6503" w:rsidP="006D7CAC">
            <w:pPr>
              <w:pStyle w:val="Brdtext"/>
              <w:rPr>
                <w:i/>
                <w:iCs/>
                <w:lang w:val="da-DK"/>
              </w:rPr>
            </w:pPr>
            <w:r w:rsidRPr="006D7CAC">
              <w:rPr>
                <w:i/>
                <w:iCs/>
                <w:lang w:val="da-DK"/>
              </w:rPr>
              <w:t>Total trafik ÅDT</w:t>
            </w:r>
            <w:r w:rsidRPr="006D7CAC">
              <w:rPr>
                <w:i/>
                <w:iCs/>
                <w:vertAlign w:val="subscript"/>
                <w:lang w:val="da-DK"/>
              </w:rPr>
              <w:t>t</w:t>
            </w:r>
            <w:r w:rsidRPr="006D7CAC">
              <w:rPr>
                <w:i/>
                <w:iCs/>
                <w:lang w:val="da-DK"/>
              </w:rPr>
              <w:t xml:space="preserve"> År (Ange årtal)</w:t>
            </w:r>
          </w:p>
        </w:tc>
        <w:tc>
          <w:tcPr>
            <w:tcW w:w="1134" w:type="dxa"/>
            <w:shd w:val="pct30" w:color="auto" w:fill="auto"/>
          </w:tcPr>
          <w:p w14:paraId="323ECE8C" w14:textId="77777777" w:rsidR="00CE6503" w:rsidRPr="006D7CAC" w:rsidRDefault="00CE6503" w:rsidP="006D7CAC">
            <w:pPr>
              <w:pStyle w:val="Brdtext"/>
              <w:rPr>
                <w:i/>
                <w:iCs/>
                <w:lang w:val="da-DK"/>
              </w:rPr>
            </w:pPr>
            <w:r w:rsidRPr="006D7CAC">
              <w:rPr>
                <w:i/>
                <w:iCs/>
                <w:lang w:val="da-DK"/>
              </w:rPr>
              <w:t>Tung trafik År (Ange årtal) %</w:t>
            </w:r>
          </w:p>
        </w:tc>
        <w:tc>
          <w:tcPr>
            <w:tcW w:w="992" w:type="dxa"/>
            <w:shd w:val="pct30" w:color="auto" w:fill="auto"/>
          </w:tcPr>
          <w:p w14:paraId="2E8690A0" w14:textId="77777777" w:rsidR="00CE6503" w:rsidRPr="006D7CAC" w:rsidRDefault="00CE6503" w:rsidP="006D7CAC">
            <w:pPr>
              <w:pStyle w:val="Brdtext"/>
              <w:rPr>
                <w:i/>
                <w:iCs/>
                <w:lang w:val="da-DK"/>
              </w:rPr>
            </w:pPr>
            <w:r w:rsidRPr="006D7CAC">
              <w:rPr>
                <w:i/>
                <w:iCs/>
                <w:lang w:val="da-DK"/>
              </w:rPr>
              <w:t>Årlig trafik förändring Pb % / år</w:t>
            </w:r>
          </w:p>
        </w:tc>
        <w:tc>
          <w:tcPr>
            <w:tcW w:w="1276" w:type="dxa"/>
            <w:shd w:val="pct30" w:color="auto" w:fill="auto"/>
          </w:tcPr>
          <w:p w14:paraId="7B6713B4" w14:textId="77777777" w:rsidR="00CE6503" w:rsidRPr="006D7CAC" w:rsidRDefault="00CE6503" w:rsidP="006D7CAC">
            <w:pPr>
              <w:pStyle w:val="Brdtext"/>
              <w:rPr>
                <w:i/>
                <w:iCs/>
                <w:lang w:val="da-DK"/>
              </w:rPr>
            </w:pPr>
            <w:r w:rsidRPr="006D7CAC">
              <w:rPr>
                <w:i/>
                <w:iCs/>
                <w:lang w:val="da-DK"/>
              </w:rPr>
              <w:t>Årlig trafik förändring Lb % / år</w:t>
            </w:r>
          </w:p>
        </w:tc>
        <w:tc>
          <w:tcPr>
            <w:tcW w:w="1134" w:type="dxa"/>
            <w:shd w:val="pct30" w:color="auto" w:fill="auto"/>
          </w:tcPr>
          <w:p w14:paraId="3C6BC877" w14:textId="77777777" w:rsidR="00CE6503" w:rsidRPr="006D7CAC" w:rsidRDefault="00CE6503" w:rsidP="006D7CAC">
            <w:pPr>
              <w:pStyle w:val="Brdtext"/>
              <w:rPr>
                <w:i/>
                <w:iCs/>
                <w:lang w:val="da-DK"/>
              </w:rPr>
            </w:pPr>
            <w:r w:rsidRPr="006D7CAC">
              <w:rPr>
                <w:i/>
                <w:iCs/>
                <w:lang w:val="da-DK"/>
              </w:rPr>
              <w:t>Std. axlar/ tungt fordon, B-faktor (justerad)</w:t>
            </w:r>
          </w:p>
        </w:tc>
      </w:tr>
      <w:tr w:rsidR="00CE6503" w:rsidRPr="00CE6503" w14:paraId="64C070D8" w14:textId="77777777" w:rsidTr="00836096">
        <w:tc>
          <w:tcPr>
            <w:tcW w:w="562" w:type="dxa"/>
          </w:tcPr>
          <w:p w14:paraId="4031CB4C" w14:textId="77777777" w:rsidR="00CE6503" w:rsidRPr="00CE6503" w:rsidRDefault="00CE6503" w:rsidP="006D7CAC">
            <w:pPr>
              <w:pStyle w:val="Brdtext"/>
            </w:pPr>
          </w:p>
        </w:tc>
        <w:tc>
          <w:tcPr>
            <w:tcW w:w="993" w:type="dxa"/>
          </w:tcPr>
          <w:p w14:paraId="5150E72B" w14:textId="77777777" w:rsidR="00CE6503" w:rsidRPr="00CE6503" w:rsidRDefault="00CE6503" w:rsidP="006D7CAC">
            <w:pPr>
              <w:pStyle w:val="Brdtext"/>
            </w:pPr>
          </w:p>
        </w:tc>
        <w:tc>
          <w:tcPr>
            <w:tcW w:w="708" w:type="dxa"/>
          </w:tcPr>
          <w:p w14:paraId="27C13E2E" w14:textId="77777777" w:rsidR="00CE6503" w:rsidRPr="00CE6503" w:rsidRDefault="00CE6503" w:rsidP="006D7CAC">
            <w:pPr>
              <w:pStyle w:val="Brdtext"/>
            </w:pPr>
          </w:p>
        </w:tc>
        <w:tc>
          <w:tcPr>
            <w:tcW w:w="993" w:type="dxa"/>
          </w:tcPr>
          <w:p w14:paraId="3B7B3138" w14:textId="77777777" w:rsidR="00CE6503" w:rsidRPr="00CE6503" w:rsidRDefault="00CE6503" w:rsidP="006D7CAC">
            <w:pPr>
              <w:pStyle w:val="Brdtext"/>
            </w:pPr>
          </w:p>
        </w:tc>
        <w:tc>
          <w:tcPr>
            <w:tcW w:w="1134" w:type="dxa"/>
          </w:tcPr>
          <w:p w14:paraId="001C0844" w14:textId="77777777" w:rsidR="00CE6503" w:rsidRPr="00CE6503" w:rsidRDefault="00CE6503" w:rsidP="006D7CAC">
            <w:pPr>
              <w:pStyle w:val="Brdtext"/>
            </w:pPr>
          </w:p>
        </w:tc>
        <w:tc>
          <w:tcPr>
            <w:tcW w:w="992" w:type="dxa"/>
          </w:tcPr>
          <w:p w14:paraId="4E75C0CA" w14:textId="77777777" w:rsidR="00CE6503" w:rsidRPr="00CE6503" w:rsidRDefault="00CE6503" w:rsidP="006D7CAC">
            <w:pPr>
              <w:pStyle w:val="Brdtext"/>
            </w:pPr>
          </w:p>
        </w:tc>
        <w:tc>
          <w:tcPr>
            <w:tcW w:w="1276" w:type="dxa"/>
          </w:tcPr>
          <w:p w14:paraId="1671E60B" w14:textId="77777777" w:rsidR="00CE6503" w:rsidRPr="00CE6503" w:rsidRDefault="00CE6503" w:rsidP="006D7CAC">
            <w:pPr>
              <w:pStyle w:val="Brdtext"/>
            </w:pPr>
          </w:p>
        </w:tc>
        <w:tc>
          <w:tcPr>
            <w:tcW w:w="1134" w:type="dxa"/>
          </w:tcPr>
          <w:p w14:paraId="2A930200" w14:textId="77777777" w:rsidR="00CE6503" w:rsidRPr="00CE6503" w:rsidRDefault="00CE6503" w:rsidP="006D7CAC">
            <w:pPr>
              <w:pStyle w:val="Brdtext"/>
            </w:pPr>
          </w:p>
        </w:tc>
      </w:tr>
      <w:tr w:rsidR="00CE6503" w:rsidRPr="00CE6503" w14:paraId="30DB6D9F" w14:textId="77777777" w:rsidTr="00836096">
        <w:tc>
          <w:tcPr>
            <w:tcW w:w="562" w:type="dxa"/>
          </w:tcPr>
          <w:p w14:paraId="45B60D2C" w14:textId="77777777" w:rsidR="00CE6503" w:rsidRPr="00CE6503" w:rsidRDefault="00CE6503" w:rsidP="006D7CAC">
            <w:pPr>
              <w:pStyle w:val="Brdtext"/>
            </w:pPr>
          </w:p>
        </w:tc>
        <w:tc>
          <w:tcPr>
            <w:tcW w:w="993" w:type="dxa"/>
          </w:tcPr>
          <w:p w14:paraId="742430BD" w14:textId="77777777" w:rsidR="00CE6503" w:rsidRPr="00CE6503" w:rsidRDefault="00CE6503" w:rsidP="006D7CAC">
            <w:pPr>
              <w:pStyle w:val="Brdtext"/>
            </w:pPr>
          </w:p>
        </w:tc>
        <w:tc>
          <w:tcPr>
            <w:tcW w:w="708" w:type="dxa"/>
          </w:tcPr>
          <w:p w14:paraId="2B6EC81C" w14:textId="77777777" w:rsidR="00CE6503" w:rsidRPr="00CE6503" w:rsidRDefault="00CE6503" w:rsidP="006D7CAC">
            <w:pPr>
              <w:pStyle w:val="Brdtext"/>
            </w:pPr>
          </w:p>
        </w:tc>
        <w:tc>
          <w:tcPr>
            <w:tcW w:w="993" w:type="dxa"/>
          </w:tcPr>
          <w:p w14:paraId="53FFA0FA" w14:textId="77777777" w:rsidR="00CE6503" w:rsidRPr="00CE6503" w:rsidRDefault="00CE6503" w:rsidP="006D7CAC">
            <w:pPr>
              <w:pStyle w:val="Brdtext"/>
            </w:pPr>
          </w:p>
        </w:tc>
        <w:tc>
          <w:tcPr>
            <w:tcW w:w="1134" w:type="dxa"/>
          </w:tcPr>
          <w:p w14:paraId="10CF899D" w14:textId="77777777" w:rsidR="00CE6503" w:rsidRPr="00CE6503" w:rsidRDefault="00CE6503" w:rsidP="006D7CAC">
            <w:pPr>
              <w:pStyle w:val="Brdtext"/>
            </w:pPr>
          </w:p>
        </w:tc>
        <w:tc>
          <w:tcPr>
            <w:tcW w:w="992" w:type="dxa"/>
          </w:tcPr>
          <w:p w14:paraId="04DF0A01" w14:textId="77777777" w:rsidR="00CE6503" w:rsidRPr="00CE6503" w:rsidRDefault="00CE6503" w:rsidP="006D7CAC">
            <w:pPr>
              <w:pStyle w:val="Brdtext"/>
            </w:pPr>
          </w:p>
        </w:tc>
        <w:tc>
          <w:tcPr>
            <w:tcW w:w="1276" w:type="dxa"/>
          </w:tcPr>
          <w:p w14:paraId="7B8F8427" w14:textId="77777777" w:rsidR="00CE6503" w:rsidRPr="00CE6503" w:rsidRDefault="00CE6503" w:rsidP="006D7CAC">
            <w:pPr>
              <w:pStyle w:val="Brdtext"/>
            </w:pPr>
          </w:p>
        </w:tc>
        <w:tc>
          <w:tcPr>
            <w:tcW w:w="1134" w:type="dxa"/>
          </w:tcPr>
          <w:p w14:paraId="4BCDCA6C" w14:textId="77777777" w:rsidR="00CE6503" w:rsidRPr="00CE6503" w:rsidRDefault="00CE6503" w:rsidP="006D7CAC">
            <w:pPr>
              <w:pStyle w:val="Brdtext"/>
            </w:pPr>
          </w:p>
        </w:tc>
      </w:tr>
      <w:tr w:rsidR="00CE6503" w:rsidRPr="00CE6503" w14:paraId="322BCD46" w14:textId="77777777" w:rsidTr="00836096">
        <w:tc>
          <w:tcPr>
            <w:tcW w:w="562" w:type="dxa"/>
          </w:tcPr>
          <w:p w14:paraId="6D09452D" w14:textId="77777777" w:rsidR="00CE6503" w:rsidRPr="00CE6503" w:rsidRDefault="00CE6503" w:rsidP="006D7CAC">
            <w:pPr>
              <w:pStyle w:val="Brdtext"/>
            </w:pPr>
          </w:p>
        </w:tc>
        <w:tc>
          <w:tcPr>
            <w:tcW w:w="993" w:type="dxa"/>
          </w:tcPr>
          <w:p w14:paraId="17AFB614" w14:textId="77777777" w:rsidR="00CE6503" w:rsidRPr="00CE6503" w:rsidRDefault="00CE6503" w:rsidP="006D7CAC">
            <w:pPr>
              <w:pStyle w:val="Brdtext"/>
            </w:pPr>
          </w:p>
        </w:tc>
        <w:tc>
          <w:tcPr>
            <w:tcW w:w="708" w:type="dxa"/>
          </w:tcPr>
          <w:p w14:paraId="4AE8D1F1" w14:textId="77777777" w:rsidR="00CE6503" w:rsidRPr="00CE6503" w:rsidRDefault="00CE6503" w:rsidP="006D7CAC">
            <w:pPr>
              <w:pStyle w:val="Brdtext"/>
            </w:pPr>
          </w:p>
        </w:tc>
        <w:tc>
          <w:tcPr>
            <w:tcW w:w="993" w:type="dxa"/>
          </w:tcPr>
          <w:p w14:paraId="60CAD8A0" w14:textId="77777777" w:rsidR="00CE6503" w:rsidRPr="00CE6503" w:rsidRDefault="00CE6503" w:rsidP="006D7CAC">
            <w:pPr>
              <w:pStyle w:val="Brdtext"/>
            </w:pPr>
          </w:p>
        </w:tc>
        <w:tc>
          <w:tcPr>
            <w:tcW w:w="1134" w:type="dxa"/>
          </w:tcPr>
          <w:p w14:paraId="60E5564D" w14:textId="77777777" w:rsidR="00CE6503" w:rsidRPr="00CE6503" w:rsidRDefault="00CE6503" w:rsidP="006D7CAC">
            <w:pPr>
              <w:pStyle w:val="Brdtext"/>
            </w:pPr>
          </w:p>
        </w:tc>
        <w:tc>
          <w:tcPr>
            <w:tcW w:w="992" w:type="dxa"/>
          </w:tcPr>
          <w:p w14:paraId="592CC28E" w14:textId="77777777" w:rsidR="00CE6503" w:rsidRPr="00CE6503" w:rsidRDefault="00CE6503" w:rsidP="006D7CAC">
            <w:pPr>
              <w:pStyle w:val="Brdtext"/>
            </w:pPr>
          </w:p>
        </w:tc>
        <w:tc>
          <w:tcPr>
            <w:tcW w:w="1276" w:type="dxa"/>
          </w:tcPr>
          <w:p w14:paraId="2530A1B9" w14:textId="77777777" w:rsidR="00CE6503" w:rsidRPr="00CE6503" w:rsidRDefault="00CE6503" w:rsidP="006D7CAC">
            <w:pPr>
              <w:pStyle w:val="Brdtext"/>
            </w:pPr>
          </w:p>
        </w:tc>
        <w:tc>
          <w:tcPr>
            <w:tcW w:w="1134" w:type="dxa"/>
          </w:tcPr>
          <w:p w14:paraId="55B8EB68" w14:textId="77777777" w:rsidR="00CE6503" w:rsidRPr="00CE6503" w:rsidRDefault="00CE6503" w:rsidP="006D7CAC">
            <w:pPr>
              <w:pStyle w:val="Brdtext"/>
            </w:pPr>
          </w:p>
        </w:tc>
      </w:tr>
    </w:tbl>
    <w:p w14:paraId="556EBDC3" w14:textId="77777777" w:rsidR="00CE6503" w:rsidRPr="006D7CAC" w:rsidRDefault="00CE6503" w:rsidP="006D7CAC">
      <w:pPr>
        <w:pStyle w:val="Brdtext"/>
        <w:rPr>
          <w:i/>
          <w:iCs/>
          <w:highlight w:val="yellow"/>
        </w:rPr>
      </w:pPr>
      <w:r w:rsidRPr="006D7CAC">
        <w:rPr>
          <w:i/>
          <w:iCs/>
          <w:highlight w:val="yellow"/>
        </w:rPr>
        <w:t>Vid flera körfält kan tabellen kompletteras med uppgifter om trafikbelastning i respektive körfält.</w:t>
      </w:r>
    </w:p>
    <w:p w14:paraId="1472B8AF" w14:textId="77777777" w:rsidR="00CE6503" w:rsidRPr="006D7CAC" w:rsidRDefault="00CE6503" w:rsidP="006D7CAC">
      <w:pPr>
        <w:pStyle w:val="Brdtext"/>
        <w:rPr>
          <w:i/>
          <w:iCs/>
          <w:highlight w:val="yellow"/>
        </w:rPr>
      </w:pPr>
      <w:r w:rsidRPr="006D7CAC">
        <w:rPr>
          <w:i/>
          <w:iCs/>
          <w:highlight w:val="yellow"/>
        </w:rPr>
        <w:lastRenderedPageBreak/>
        <w:t>Vid behov anges sommarhalvårsdygnstrafik motorcyklar (1 april – 30 september) för respektive plats/ vägavsnitt.</w:t>
      </w:r>
    </w:p>
    <w:p w14:paraId="1023D90F" w14:textId="5D6E00EF" w:rsidR="00CE6503" w:rsidRPr="00473BA6" w:rsidRDefault="00CE6503" w:rsidP="006D7CAC">
      <w:pPr>
        <w:pStyle w:val="Brdtext"/>
        <w:rPr>
          <w:i/>
          <w:iCs/>
          <w:highlight w:val="yellow"/>
        </w:rPr>
      </w:pPr>
      <w:r w:rsidRPr="006D7CAC">
        <w:rPr>
          <w:i/>
          <w:iCs/>
          <w:highlight w:val="yellow"/>
        </w:rPr>
        <w:t xml:space="preserve">Vägtyp enligt ”Krav – VGU”: </w:t>
      </w:r>
      <w:r w:rsidRPr="00473BA6">
        <w:rPr>
          <w:i/>
          <w:iCs/>
          <w:highlight w:val="yellow"/>
        </w:rPr>
        <w:t xml:space="preserve">Motorväg, </w:t>
      </w:r>
      <w:r w:rsidR="00473BA6" w:rsidRPr="00473BA6">
        <w:rPr>
          <w:i/>
          <w:iCs/>
          <w:highlight w:val="yellow"/>
        </w:rPr>
        <w:t>Tvåfältig huvdsnätsgata/ -väg och Enfältig huvdsnätsgata/ -vägsväg.</w:t>
      </w:r>
    </w:p>
    <w:p w14:paraId="4A4AD2DD" w14:textId="77777777" w:rsidR="00CE6503" w:rsidRPr="006D7CAC" w:rsidRDefault="00CE6503" w:rsidP="006D7CAC">
      <w:pPr>
        <w:pStyle w:val="Brdtext"/>
        <w:rPr>
          <w:i/>
          <w:iCs/>
        </w:rPr>
      </w:pPr>
      <w:r w:rsidRPr="006D7CAC">
        <w:rPr>
          <w:i/>
          <w:iCs/>
          <w:highlight w:val="yellow"/>
        </w:rPr>
        <w:t>Vid behov anges DH-Dim och DH-Max för respektive plats/ vägavsnitt.</w:t>
      </w:r>
    </w:p>
    <w:p w14:paraId="33884DE4" w14:textId="77777777" w:rsidR="00CE6503" w:rsidRPr="00CE6503" w:rsidRDefault="00CE6503" w:rsidP="006D7CAC">
      <w:pPr>
        <w:pStyle w:val="Brdtext"/>
      </w:pPr>
      <w:r w:rsidRPr="00CE6503">
        <w:t>//För vägar enligt tabell (B1).2 är DH-Dim //?// % och DH-Max //?// % av ÅDT för dimensionerande år (20 år efter i tabell (B1).2 angivet år med trafikförändring).//</w:t>
      </w:r>
    </w:p>
    <w:p w14:paraId="0F20E2FF" w14:textId="77777777" w:rsidR="00CE6503" w:rsidRPr="006D7CAC" w:rsidRDefault="00CE6503" w:rsidP="006D7CAC">
      <w:pPr>
        <w:pStyle w:val="Brdtext"/>
        <w:rPr>
          <w:i/>
          <w:iCs/>
        </w:rPr>
      </w:pPr>
      <w:r w:rsidRPr="006D7CAC">
        <w:rPr>
          <w:i/>
          <w:iCs/>
          <w:highlight w:val="yellow"/>
        </w:rPr>
        <w:t>Om underlag saknas kan DH-Dim och DH-Max överslagsmässigt för statliga vägar och tätortsgenomfarter antas uppgå till 9,5 % respektive 12,5% av ÅDT. Ange om annat antal år ska gälla för dimensionerande år, se 2D. Väg// Grupp 1 och 2”.</w:t>
      </w:r>
    </w:p>
    <w:p w14:paraId="6F2DC649" w14:textId="2AB3BD8C" w:rsidR="00A324E5" w:rsidRDefault="00A324E5" w:rsidP="00A324E5">
      <w:pPr>
        <w:pStyle w:val="Beskrivning"/>
        <w:keepNext/>
      </w:pPr>
      <w:r>
        <w:t>Tabell (B1).</w:t>
      </w:r>
      <w:r w:rsidR="00166F40">
        <w:fldChar w:fldCharType="begin"/>
      </w:r>
      <w:r w:rsidR="00166F40">
        <w:instrText xml:space="preserve"> SEQ Tabell \* ARABIC </w:instrText>
      </w:r>
      <w:r w:rsidR="00166F40">
        <w:fldChar w:fldCharType="separate"/>
      </w:r>
      <w:r w:rsidR="00B23CA2">
        <w:rPr>
          <w:noProof/>
        </w:rPr>
        <w:t>3</w:t>
      </w:r>
      <w:r w:rsidR="00166F40">
        <w:rPr>
          <w:noProof/>
        </w:rPr>
        <w:fldChar w:fldCharType="end"/>
      </w:r>
      <w:r w:rsidRPr="00C2098C">
        <w:t xml:space="preserve"> Grupp 2 Gång- och cykelvägar. Förutsättningar för utformning, dimensionering och kontroll.</w:t>
      </w:r>
    </w:p>
    <w:tbl>
      <w:tblPr>
        <w:tblW w:w="76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988"/>
        <w:gridCol w:w="992"/>
        <w:gridCol w:w="1417"/>
        <w:gridCol w:w="2127"/>
        <w:gridCol w:w="2126"/>
      </w:tblGrid>
      <w:tr w:rsidR="00CE6503" w:rsidRPr="00CE6503" w14:paraId="2341202E" w14:textId="77777777" w:rsidTr="00836096">
        <w:trPr>
          <w:tblHeader/>
        </w:trPr>
        <w:tc>
          <w:tcPr>
            <w:tcW w:w="988" w:type="dxa"/>
            <w:shd w:val="pct30" w:color="auto" w:fill="auto"/>
          </w:tcPr>
          <w:p w14:paraId="51ACB60F" w14:textId="77777777" w:rsidR="00CE6503" w:rsidRPr="006D7CAC" w:rsidRDefault="00CE6503" w:rsidP="006D7CAC">
            <w:pPr>
              <w:pStyle w:val="Brdtext"/>
              <w:rPr>
                <w:i/>
                <w:iCs/>
                <w:lang w:val="da-DK"/>
              </w:rPr>
            </w:pPr>
            <w:r w:rsidRPr="006D7CAC">
              <w:rPr>
                <w:i/>
                <w:iCs/>
                <w:lang w:val="da-DK"/>
              </w:rPr>
              <w:t>Plats/Avsnitt</w:t>
            </w:r>
          </w:p>
        </w:tc>
        <w:tc>
          <w:tcPr>
            <w:tcW w:w="992" w:type="dxa"/>
            <w:shd w:val="pct30" w:color="auto" w:fill="auto"/>
          </w:tcPr>
          <w:p w14:paraId="69D13FD4" w14:textId="77777777" w:rsidR="00CE6503" w:rsidRPr="006D7CAC" w:rsidRDefault="00CE6503" w:rsidP="006D7CAC">
            <w:pPr>
              <w:pStyle w:val="Brdtext"/>
              <w:rPr>
                <w:i/>
                <w:iCs/>
                <w:lang w:val="da-DK"/>
              </w:rPr>
            </w:pPr>
            <w:r w:rsidRPr="006D7CAC">
              <w:rPr>
                <w:i/>
                <w:iCs/>
                <w:lang w:val="da-DK"/>
              </w:rPr>
              <w:t>Dim. hastighet (km/h)</w:t>
            </w:r>
          </w:p>
        </w:tc>
        <w:tc>
          <w:tcPr>
            <w:tcW w:w="1417" w:type="dxa"/>
            <w:shd w:val="pct30" w:color="auto" w:fill="auto"/>
          </w:tcPr>
          <w:p w14:paraId="1B8A94D0" w14:textId="77777777" w:rsidR="00CE6503" w:rsidRPr="006D7CAC" w:rsidRDefault="00CE6503" w:rsidP="006D7CAC">
            <w:pPr>
              <w:pStyle w:val="Brdtext"/>
              <w:rPr>
                <w:i/>
                <w:iCs/>
                <w:lang w:val="da-DK"/>
              </w:rPr>
            </w:pPr>
            <w:r w:rsidRPr="006D7CAC">
              <w:rPr>
                <w:i/>
                <w:iCs/>
                <w:lang w:val="da-DK"/>
              </w:rPr>
              <w:t>Gång- och cykeltrafikanter/ dygn</w:t>
            </w:r>
          </w:p>
        </w:tc>
        <w:tc>
          <w:tcPr>
            <w:tcW w:w="2127" w:type="dxa"/>
            <w:shd w:val="pct30" w:color="auto" w:fill="auto"/>
          </w:tcPr>
          <w:p w14:paraId="2E7BBF83" w14:textId="77777777" w:rsidR="00CE6503" w:rsidRPr="006D7CAC" w:rsidRDefault="00CE6503" w:rsidP="006D7CAC">
            <w:pPr>
              <w:pStyle w:val="Brdtext"/>
              <w:rPr>
                <w:i/>
                <w:iCs/>
                <w:lang w:val="da-DK"/>
              </w:rPr>
            </w:pPr>
            <w:r w:rsidRPr="006D7CAC">
              <w:rPr>
                <w:i/>
                <w:iCs/>
                <w:lang w:val="da-DK"/>
              </w:rPr>
              <w:t>Vinterväghållning</w:t>
            </w:r>
          </w:p>
        </w:tc>
        <w:tc>
          <w:tcPr>
            <w:tcW w:w="2126" w:type="dxa"/>
            <w:shd w:val="pct30" w:color="auto" w:fill="auto"/>
          </w:tcPr>
          <w:p w14:paraId="5C6ED729" w14:textId="77777777" w:rsidR="00CE6503" w:rsidRPr="006D7CAC" w:rsidRDefault="00CE6503" w:rsidP="006D7CAC">
            <w:pPr>
              <w:pStyle w:val="Brdtext"/>
              <w:rPr>
                <w:i/>
                <w:iCs/>
                <w:lang w:val="da-DK"/>
              </w:rPr>
            </w:pPr>
            <w:r w:rsidRPr="006D7CAC">
              <w:rPr>
                <w:i/>
                <w:iCs/>
                <w:lang w:val="da-DK"/>
              </w:rPr>
              <w:t>Standardaxlar</w:t>
            </w:r>
          </w:p>
        </w:tc>
      </w:tr>
      <w:tr w:rsidR="00CE6503" w:rsidRPr="00CE6503" w14:paraId="6648ACAB" w14:textId="77777777" w:rsidTr="00836096">
        <w:tc>
          <w:tcPr>
            <w:tcW w:w="988" w:type="dxa"/>
          </w:tcPr>
          <w:p w14:paraId="147C47DA" w14:textId="77777777" w:rsidR="00CE6503" w:rsidRPr="00CE6503" w:rsidRDefault="00CE6503" w:rsidP="006D7CAC">
            <w:pPr>
              <w:pStyle w:val="Brdtext"/>
            </w:pPr>
          </w:p>
        </w:tc>
        <w:tc>
          <w:tcPr>
            <w:tcW w:w="992" w:type="dxa"/>
          </w:tcPr>
          <w:p w14:paraId="7EDD2014" w14:textId="77777777" w:rsidR="00CE6503" w:rsidRPr="00CE6503" w:rsidRDefault="00CE6503" w:rsidP="006D7CAC">
            <w:pPr>
              <w:pStyle w:val="Brdtext"/>
            </w:pPr>
          </w:p>
        </w:tc>
        <w:tc>
          <w:tcPr>
            <w:tcW w:w="1417" w:type="dxa"/>
          </w:tcPr>
          <w:p w14:paraId="04248DB7" w14:textId="77777777" w:rsidR="00CE6503" w:rsidRPr="00CE6503" w:rsidRDefault="00CE6503" w:rsidP="006D7CAC">
            <w:pPr>
              <w:pStyle w:val="Brdtext"/>
            </w:pPr>
          </w:p>
        </w:tc>
        <w:tc>
          <w:tcPr>
            <w:tcW w:w="2127" w:type="dxa"/>
          </w:tcPr>
          <w:p w14:paraId="095D4F12" w14:textId="77777777" w:rsidR="00CE6503" w:rsidRPr="00CE6503" w:rsidRDefault="00CE6503" w:rsidP="006D7CAC">
            <w:pPr>
              <w:pStyle w:val="Brdtext"/>
            </w:pPr>
          </w:p>
        </w:tc>
        <w:tc>
          <w:tcPr>
            <w:tcW w:w="2126" w:type="dxa"/>
          </w:tcPr>
          <w:p w14:paraId="5BAF11BF" w14:textId="77777777" w:rsidR="00CE6503" w:rsidRPr="00CE6503" w:rsidRDefault="00CE6503" w:rsidP="006D7CAC">
            <w:pPr>
              <w:pStyle w:val="Brdtext"/>
            </w:pPr>
            <w:r w:rsidRPr="00CE6503">
              <w:t>150 000</w:t>
            </w:r>
          </w:p>
        </w:tc>
      </w:tr>
      <w:tr w:rsidR="00CE6503" w:rsidRPr="00CE6503" w14:paraId="79A4A4EB" w14:textId="77777777" w:rsidTr="00836096">
        <w:tc>
          <w:tcPr>
            <w:tcW w:w="988" w:type="dxa"/>
          </w:tcPr>
          <w:p w14:paraId="0D1505A0" w14:textId="77777777" w:rsidR="00CE6503" w:rsidRPr="00CE6503" w:rsidRDefault="00CE6503" w:rsidP="006D7CAC">
            <w:pPr>
              <w:pStyle w:val="Brdtext"/>
            </w:pPr>
          </w:p>
        </w:tc>
        <w:tc>
          <w:tcPr>
            <w:tcW w:w="992" w:type="dxa"/>
          </w:tcPr>
          <w:p w14:paraId="7A857502" w14:textId="77777777" w:rsidR="00CE6503" w:rsidRPr="00CE6503" w:rsidRDefault="00CE6503" w:rsidP="006D7CAC">
            <w:pPr>
              <w:pStyle w:val="Brdtext"/>
            </w:pPr>
          </w:p>
        </w:tc>
        <w:tc>
          <w:tcPr>
            <w:tcW w:w="1417" w:type="dxa"/>
          </w:tcPr>
          <w:p w14:paraId="6CE6BC2B" w14:textId="77777777" w:rsidR="00CE6503" w:rsidRPr="00CE6503" w:rsidRDefault="00CE6503" w:rsidP="006D7CAC">
            <w:pPr>
              <w:pStyle w:val="Brdtext"/>
            </w:pPr>
          </w:p>
        </w:tc>
        <w:tc>
          <w:tcPr>
            <w:tcW w:w="2127" w:type="dxa"/>
          </w:tcPr>
          <w:p w14:paraId="6ACDB3EE" w14:textId="77777777" w:rsidR="00CE6503" w:rsidRPr="00CE6503" w:rsidRDefault="00CE6503" w:rsidP="006D7CAC">
            <w:pPr>
              <w:pStyle w:val="Brdtext"/>
            </w:pPr>
          </w:p>
        </w:tc>
        <w:tc>
          <w:tcPr>
            <w:tcW w:w="2126" w:type="dxa"/>
          </w:tcPr>
          <w:p w14:paraId="707CAA78" w14:textId="77777777" w:rsidR="00CE6503" w:rsidRPr="00CE6503" w:rsidRDefault="00CE6503" w:rsidP="006D7CAC">
            <w:pPr>
              <w:pStyle w:val="Brdtext"/>
            </w:pPr>
            <w:r w:rsidRPr="00CE6503">
              <w:t>150 000</w:t>
            </w:r>
          </w:p>
        </w:tc>
      </w:tr>
    </w:tbl>
    <w:p w14:paraId="3C57B7CB" w14:textId="77777777" w:rsidR="00CE6503" w:rsidRPr="006D7CAC" w:rsidRDefault="00CE6503" w:rsidP="006D7CAC">
      <w:pPr>
        <w:pStyle w:val="Brdtext"/>
        <w:rPr>
          <w:i/>
          <w:iCs/>
          <w:highlight w:val="yellow"/>
        </w:rPr>
      </w:pPr>
      <w:r w:rsidRPr="006D7CAC">
        <w:rPr>
          <w:i/>
          <w:iCs/>
          <w:highlight w:val="yellow"/>
        </w:rPr>
        <w:t>Om GC-vägen inte vinterväghålls ska beslut tas, om vilken dimensionerande trafikbelastning (standardaxlar) som ska användas, i varje enskilt fall.</w:t>
      </w:r>
    </w:p>
    <w:p w14:paraId="0C32BA4B" w14:textId="77777777" w:rsidR="00CE6503" w:rsidRPr="006D7CAC" w:rsidRDefault="00CE6503" w:rsidP="006D7CAC">
      <w:pPr>
        <w:pStyle w:val="Brdtext"/>
        <w:rPr>
          <w:i/>
          <w:iCs/>
        </w:rPr>
      </w:pPr>
      <w:r w:rsidRPr="006D7CAC">
        <w:rPr>
          <w:i/>
          <w:iCs/>
          <w:highlight w:val="yellow"/>
        </w:rPr>
        <w:t>Nivåer enligt ”Krav – VGU” för krav på minsta bredd med skiljeremsa utan räcke 100-500 eller &gt;500.</w:t>
      </w:r>
    </w:p>
    <w:p w14:paraId="11219708" w14:textId="77777777" w:rsidR="00CE6503" w:rsidRPr="00CE6503" w:rsidRDefault="00CE6503" w:rsidP="006D7CAC">
      <w:pPr>
        <w:pStyle w:val="Rubrik2"/>
      </w:pPr>
      <w:bookmarkStart w:id="44" w:name="_Toc220942977"/>
      <w:r w:rsidRPr="00CE6503">
        <w:t>B1. Vägtrafik// Grupp 3</w:t>
      </w:r>
      <w:bookmarkEnd w:id="44"/>
    </w:p>
    <w:p w14:paraId="50ABC1D5" w14:textId="77777777" w:rsidR="00CE6503" w:rsidRPr="00CE6503" w:rsidRDefault="00CE6503" w:rsidP="006D7CAC">
      <w:pPr>
        <w:pStyle w:val="Brdtext"/>
      </w:pPr>
      <w:r w:rsidRPr="00CE6503">
        <w:t>Trafikbelastning redovisas i tabell (B1).4.</w:t>
      </w:r>
    </w:p>
    <w:p w14:paraId="3093C7ED" w14:textId="2C839EBC" w:rsidR="00A324E5" w:rsidRDefault="00A324E5" w:rsidP="00A324E5">
      <w:pPr>
        <w:pStyle w:val="Beskrivning"/>
        <w:keepNext/>
      </w:pPr>
      <w:r>
        <w:t>Tabell (B1).</w:t>
      </w:r>
      <w:r w:rsidR="00166F40">
        <w:fldChar w:fldCharType="begin"/>
      </w:r>
      <w:r w:rsidR="00166F40">
        <w:instrText xml:space="preserve"> SEQ Tabell \* ARABIC </w:instrText>
      </w:r>
      <w:r w:rsidR="00166F40">
        <w:fldChar w:fldCharType="separate"/>
      </w:r>
      <w:r w:rsidR="00B23CA2">
        <w:rPr>
          <w:noProof/>
        </w:rPr>
        <w:t>4</w:t>
      </w:r>
      <w:r w:rsidR="00166F40">
        <w:rPr>
          <w:noProof/>
        </w:rPr>
        <w:fldChar w:fldCharType="end"/>
      </w:r>
      <w:r w:rsidRPr="00C416FF">
        <w:t xml:space="preserve"> Grupp 3. Förutsättningar för utformning, dimensionering och kontroll.</w:t>
      </w:r>
    </w:p>
    <w:tbl>
      <w:tblPr>
        <w:tblW w:w="76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846"/>
        <w:gridCol w:w="992"/>
        <w:gridCol w:w="992"/>
        <w:gridCol w:w="1418"/>
        <w:gridCol w:w="850"/>
        <w:gridCol w:w="1276"/>
        <w:gridCol w:w="1276"/>
      </w:tblGrid>
      <w:tr w:rsidR="00CE6503" w:rsidRPr="00CE6503" w14:paraId="0EAABC62" w14:textId="77777777" w:rsidTr="00836096">
        <w:trPr>
          <w:tblHeader/>
        </w:trPr>
        <w:tc>
          <w:tcPr>
            <w:tcW w:w="846" w:type="dxa"/>
            <w:shd w:val="pct30" w:color="auto" w:fill="auto"/>
          </w:tcPr>
          <w:p w14:paraId="4239382A" w14:textId="77777777" w:rsidR="00CE6503" w:rsidRPr="006D7CAC" w:rsidRDefault="00CE6503" w:rsidP="006D7CAC">
            <w:pPr>
              <w:pStyle w:val="Brdtext"/>
              <w:rPr>
                <w:i/>
                <w:iCs/>
                <w:lang w:val="da-DK"/>
              </w:rPr>
            </w:pPr>
            <w:r w:rsidRPr="006D7CAC">
              <w:rPr>
                <w:i/>
                <w:iCs/>
                <w:lang w:val="da-DK"/>
              </w:rPr>
              <w:t>Plats</w:t>
            </w:r>
          </w:p>
        </w:tc>
        <w:tc>
          <w:tcPr>
            <w:tcW w:w="992" w:type="dxa"/>
            <w:shd w:val="pct30" w:color="auto" w:fill="auto"/>
          </w:tcPr>
          <w:p w14:paraId="282C73BC" w14:textId="091A038D" w:rsidR="00CE6503" w:rsidRPr="006D7CAC" w:rsidRDefault="00CE6503" w:rsidP="006D7CAC">
            <w:pPr>
              <w:pStyle w:val="Brdtext"/>
              <w:rPr>
                <w:i/>
                <w:iCs/>
                <w:lang w:val="da-DK"/>
              </w:rPr>
            </w:pPr>
            <w:r w:rsidRPr="006D7CAC">
              <w:rPr>
                <w:i/>
                <w:iCs/>
                <w:lang w:val="da-DK"/>
              </w:rPr>
              <w:t>Avsnitt/sektion</w:t>
            </w:r>
          </w:p>
        </w:tc>
        <w:tc>
          <w:tcPr>
            <w:tcW w:w="992" w:type="dxa"/>
            <w:shd w:val="pct30" w:color="auto" w:fill="auto"/>
          </w:tcPr>
          <w:p w14:paraId="4C60A9EB" w14:textId="77777777" w:rsidR="00CE6503" w:rsidRPr="006D7CAC" w:rsidRDefault="00CE6503" w:rsidP="006D7CAC">
            <w:pPr>
              <w:pStyle w:val="Brdtext"/>
              <w:rPr>
                <w:i/>
                <w:iCs/>
                <w:lang w:val="da-DK"/>
              </w:rPr>
            </w:pPr>
            <w:r w:rsidRPr="006D7CAC">
              <w:rPr>
                <w:i/>
                <w:iCs/>
                <w:lang w:val="da-DK"/>
              </w:rPr>
              <w:t>Slitlager</w:t>
            </w:r>
          </w:p>
        </w:tc>
        <w:tc>
          <w:tcPr>
            <w:tcW w:w="1418" w:type="dxa"/>
            <w:shd w:val="pct30" w:color="auto" w:fill="auto"/>
          </w:tcPr>
          <w:p w14:paraId="3363862C" w14:textId="77777777" w:rsidR="00CE6503" w:rsidRPr="006D7CAC" w:rsidRDefault="00CE6503" w:rsidP="006D7CAC">
            <w:pPr>
              <w:pStyle w:val="Brdtext"/>
              <w:rPr>
                <w:i/>
                <w:iCs/>
                <w:lang w:val="da-DK"/>
              </w:rPr>
            </w:pPr>
            <w:r w:rsidRPr="006D7CAC">
              <w:rPr>
                <w:i/>
                <w:iCs/>
                <w:lang w:val="da-DK"/>
              </w:rPr>
              <w:t>Dim. hastighet (km/h)</w:t>
            </w:r>
          </w:p>
        </w:tc>
        <w:tc>
          <w:tcPr>
            <w:tcW w:w="850" w:type="dxa"/>
            <w:shd w:val="pct30" w:color="auto" w:fill="auto"/>
          </w:tcPr>
          <w:p w14:paraId="0C1F0BBF" w14:textId="77777777" w:rsidR="00CE6503" w:rsidRPr="006D7CAC" w:rsidRDefault="00CE6503" w:rsidP="006D7CAC">
            <w:pPr>
              <w:pStyle w:val="Brdtext"/>
              <w:rPr>
                <w:i/>
                <w:iCs/>
                <w:lang w:val="da-DK"/>
              </w:rPr>
            </w:pPr>
            <w:r w:rsidRPr="006D7CAC">
              <w:rPr>
                <w:i/>
                <w:iCs/>
                <w:lang w:val="da-DK"/>
              </w:rPr>
              <w:t>ÅDT (f/d)</w:t>
            </w:r>
          </w:p>
        </w:tc>
        <w:tc>
          <w:tcPr>
            <w:tcW w:w="1276" w:type="dxa"/>
            <w:shd w:val="pct30" w:color="auto" w:fill="auto"/>
          </w:tcPr>
          <w:p w14:paraId="1E1255FC" w14:textId="77777777" w:rsidR="00CE6503" w:rsidRPr="006D7CAC" w:rsidRDefault="00CE6503" w:rsidP="006D7CAC">
            <w:pPr>
              <w:pStyle w:val="Brdtext"/>
              <w:rPr>
                <w:i/>
                <w:iCs/>
                <w:lang w:val="da-DK"/>
              </w:rPr>
            </w:pPr>
            <w:r w:rsidRPr="006D7CAC">
              <w:rPr>
                <w:i/>
                <w:iCs/>
                <w:lang w:val="da-DK"/>
              </w:rPr>
              <w:t>Klimatzon</w:t>
            </w:r>
          </w:p>
        </w:tc>
        <w:tc>
          <w:tcPr>
            <w:tcW w:w="1276" w:type="dxa"/>
            <w:shd w:val="pct30" w:color="auto" w:fill="auto"/>
          </w:tcPr>
          <w:p w14:paraId="407975D8" w14:textId="77777777" w:rsidR="00CE6503" w:rsidRPr="006D7CAC" w:rsidRDefault="00CE6503" w:rsidP="006D7CAC">
            <w:pPr>
              <w:pStyle w:val="Brdtext"/>
              <w:rPr>
                <w:i/>
                <w:iCs/>
                <w:lang w:val="da-DK"/>
              </w:rPr>
            </w:pPr>
            <w:r w:rsidRPr="006D7CAC">
              <w:rPr>
                <w:i/>
                <w:iCs/>
                <w:lang w:val="da-DK"/>
              </w:rPr>
              <w:t>Kommentar</w:t>
            </w:r>
          </w:p>
        </w:tc>
      </w:tr>
      <w:tr w:rsidR="00CE6503" w:rsidRPr="00CE6503" w14:paraId="18218490" w14:textId="77777777" w:rsidTr="00836096">
        <w:tc>
          <w:tcPr>
            <w:tcW w:w="846" w:type="dxa"/>
          </w:tcPr>
          <w:p w14:paraId="4709B812" w14:textId="77777777" w:rsidR="00CE6503" w:rsidRPr="00CE6503" w:rsidRDefault="00CE6503" w:rsidP="006D7CAC">
            <w:pPr>
              <w:pStyle w:val="Brdtext"/>
            </w:pPr>
          </w:p>
        </w:tc>
        <w:tc>
          <w:tcPr>
            <w:tcW w:w="992" w:type="dxa"/>
          </w:tcPr>
          <w:p w14:paraId="5AE7546B" w14:textId="77777777" w:rsidR="00CE6503" w:rsidRPr="00CE6503" w:rsidRDefault="00CE6503" w:rsidP="006D7CAC">
            <w:pPr>
              <w:pStyle w:val="Brdtext"/>
            </w:pPr>
          </w:p>
        </w:tc>
        <w:tc>
          <w:tcPr>
            <w:tcW w:w="992" w:type="dxa"/>
          </w:tcPr>
          <w:p w14:paraId="779E6A74" w14:textId="77777777" w:rsidR="00CE6503" w:rsidRPr="00CE6503" w:rsidRDefault="00CE6503" w:rsidP="006D7CAC">
            <w:pPr>
              <w:pStyle w:val="Brdtext"/>
            </w:pPr>
          </w:p>
        </w:tc>
        <w:tc>
          <w:tcPr>
            <w:tcW w:w="1418" w:type="dxa"/>
          </w:tcPr>
          <w:p w14:paraId="1366DF53" w14:textId="77777777" w:rsidR="00CE6503" w:rsidRPr="00CE6503" w:rsidRDefault="00CE6503" w:rsidP="006D7CAC">
            <w:pPr>
              <w:pStyle w:val="Brdtext"/>
            </w:pPr>
          </w:p>
        </w:tc>
        <w:tc>
          <w:tcPr>
            <w:tcW w:w="850" w:type="dxa"/>
          </w:tcPr>
          <w:p w14:paraId="6C923E4E" w14:textId="77777777" w:rsidR="00CE6503" w:rsidRPr="00CE6503" w:rsidRDefault="00CE6503" w:rsidP="006D7CAC">
            <w:pPr>
              <w:pStyle w:val="Brdtext"/>
            </w:pPr>
          </w:p>
        </w:tc>
        <w:tc>
          <w:tcPr>
            <w:tcW w:w="1276" w:type="dxa"/>
          </w:tcPr>
          <w:p w14:paraId="416D174B" w14:textId="77777777" w:rsidR="00CE6503" w:rsidRPr="00CE6503" w:rsidRDefault="00CE6503" w:rsidP="006D7CAC">
            <w:pPr>
              <w:pStyle w:val="Brdtext"/>
            </w:pPr>
          </w:p>
        </w:tc>
        <w:tc>
          <w:tcPr>
            <w:tcW w:w="1276" w:type="dxa"/>
          </w:tcPr>
          <w:p w14:paraId="112373E3" w14:textId="77777777" w:rsidR="00CE6503" w:rsidRPr="00CE6503" w:rsidRDefault="00CE6503" w:rsidP="006D7CAC">
            <w:pPr>
              <w:pStyle w:val="Brdtext"/>
            </w:pPr>
          </w:p>
        </w:tc>
      </w:tr>
      <w:tr w:rsidR="00CE6503" w:rsidRPr="00CE6503" w14:paraId="523744D4" w14:textId="77777777" w:rsidTr="00836096">
        <w:tc>
          <w:tcPr>
            <w:tcW w:w="846" w:type="dxa"/>
          </w:tcPr>
          <w:p w14:paraId="58E74B86" w14:textId="77777777" w:rsidR="00CE6503" w:rsidRPr="00CE6503" w:rsidRDefault="00CE6503" w:rsidP="006D7CAC">
            <w:pPr>
              <w:pStyle w:val="Brdtext"/>
            </w:pPr>
          </w:p>
        </w:tc>
        <w:tc>
          <w:tcPr>
            <w:tcW w:w="992" w:type="dxa"/>
          </w:tcPr>
          <w:p w14:paraId="3C492AE6" w14:textId="77777777" w:rsidR="00CE6503" w:rsidRPr="00CE6503" w:rsidRDefault="00CE6503" w:rsidP="006D7CAC">
            <w:pPr>
              <w:pStyle w:val="Brdtext"/>
            </w:pPr>
          </w:p>
        </w:tc>
        <w:tc>
          <w:tcPr>
            <w:tcW w:w="992" w:type="dxa"/>
          </w:tcPr>
          <w:p w14:paraId="5DFF7D83" w14:textId="77777777" w:rsidR="00CE6503" w:rsidRPr="00CE6503" w:rsidRDefault="00CE6503" w:rsidP="006D7CAC">
            <w:pPr>
              <w:pStyle w:val="Brdtext"/>
            </w:pPr>
          </w:p>
        </w:tc>
        <w:tc>
          <w:tcPr>
            <w:tcW w:w="1418" w:type="dxa"/>
          </w:tcPr>
          <w:p w14:paraId="2D7F0121" w14:textId="77777777" w:rsidR="00CE6503" w:rsidRPr="00CE6503" w:rsidRDefault="00CE6503" w:rsidP="006D7CAC">
            <w:pPr>
              <w:pStyle w:val="Brdtext"/>
            </w:pPr>
          </w:p>
        </w:tc>
        <w:tc>
          <w:tcPr>
            <w:tcW w:w="850" w:type="dxa"/>
          </w:tcPr>
          <w:p w14:paraId="7C5B1019" w14:textId="77777777" w:rsidR="00CE6503" w:rsidRPr="00CE6503" w:rsidRDefault="00CE6503" w:rsidP="006D7CAC">
            <w:pPr>
              <w:pStyle w:val="Brdtext"/>
            </w:pPr>
          </w:p>
        </w:tc>
        <w:tc>
          <w:tcPr>
            <w:tcW w:w="1276" w:type="dxa"/>
          </w:tcPr>
          <w:p w14:paraId="4C85895D" w14:textId="77777777" w:rsidR="00CE6503" w:rsidRPr="00CE6503" w:rsidRDefault="00CE6503" w:rsidP="006D7CAC">
            <w:pPr>
              <w:pStyle w:val="Brdtext"/>
            </w:pPr>
          </w:p>
        </w:tc>
        <w:tc>
          <w:tcPr>
            <w:tcW w:w="1276" w:type="dxa"/>
          </w:tcPr>
          <w:p w14:paraId="39F39F69" w14:textId="77777777" w:rsidR="00CE6503" w:rsidRPr="00CE6503" w:rsidRDefault="00CE6503" w:rsidP="006D7CAC">
            <w:pPr>
              <w:pStyle w:val="Brdtext"/>
            </w:pPr>
          </w:p>
        </w:tc>
      </w:tr>
    </w:tbl>
    <w:p w14:paraId="2D585002" w14:textId="77777777" w:rsidR="00CE6503" w:rsidRPr="006D7CAC" w:rsidRDefault="00CE6503" w:rsidP="006D7CAC">
      <w:pPr>
        <w:pStyle w:val="Brdtext"/>
        <w:rPr>
          <w:i/>
          <w:iCs/>
        </w:rPr>
      </w:pPr>
      <w:r w:rsidRPr="006D7CAC">
        <w:rPr>
          <w:i/>
          <w:iCs/>
          <w:highlight w:val="yellow"/>
        </w:rPr>
        <w:t>Observera att ”Enskilda vägar” är relativt svag för belagda vägar, och det därför kräver översyn av kravställningen i DB.</w:t>
      </w:r>
    </w:p>
    <w:p w14:paraId="30023225" w14:textId="77777777" w:rsidR="00CE6503" w:rsidRPr="00CE6503" w:rsidRDefault="00CE6503" w:rsidP="006D7CAC">
      <w:pPr>
        <w:pStyle w:val="Rubrik2"/>
      </w:pPr>
      <w:bookmarkStart w:id="45" w:name="_Toc220942978"/>
      <w:r w:rsidRPr="00CE6503">
        <w:t>B1. Vägtrafik// Grupp 4</w:t>
      </w:r>
      <w:bookmarkEnd w:id="45"/>
    </w:p>
    <w:p w14:paraId="5F4A91FA" w14:textId="77777777" w:rsidR="00CE6503" w:rsidRPr="00CE6503" w:rsidRDefault="00CE6503" w:rsidP="006D7CAC">
      <w:pPr>
        <w:pStyle w:val="Brdtext"/>
      </w:pPr>
      <w:r w:rsidRPr="00CE6503">
        <w:t>Trafikbelastning redovisas i tabell (B1).5.</w:t>
      </w:r>
    </w:p>
    <w:p w14:paraId="4ACF0A2C" w14:textId="77777777" w:rsidR="00CE6503" w:rsidRPr="006D7CAC" w:rsidRDefault="00CE6503" w:rsidP="006D7CAC">
      <w:pPr>
        <w:pStyle w:val="Brdtext"/>
        <w:rPr>
          <w:i/>
          <w:iCs/>
        </w:rPr>
      </w:pPr>
      <w:r w:rsidRPr="006D7CAC">
        <w:rPr>
          <w:i/>
          <w:iCs/>
          <w:highlight w:val="yellow"/>
        </w:rPr>
        <w:t>Avser skogsbilvägar, ägovägar, gårdsanslutningar.</w:t>
      </w:r>
    </w:p>
    <w:p w14:paraId="7EB335DE" w14:textId="6FDDEDC6" w:rsidR="00A324E5" w:rsidRDefault="00A324E5" w:rsidP="00A324E5">
      <w:pPr>
        <w:pStyle w:val="Beskrivning"/>
        <w:keepNext/>
      </w:pPr>
      <w:r>
        <w:t>Tabell (B1).</w:t>
      </w:r>
      <w:r w:rsidR="00166F40">
        <w:fldChar w:fldCharType="begin"/>
      </w:r>
      <w:r w:rsidR="00166F40">
        <w:instrText xml:space="preserve"> SEQ Tabell \* ARABIC </w:instrText>
      </w:r>
      <w:r w:rsidR="00166F40">
        <w:fldChar w:fldCharType="separate"/>
      </w:r>
      <w:r w:rsidR="00B23CA2">
        <w:rPr>
          <w:noProof/>
        </w:rPr>
        <w:t>5</w:t>
      </w:r>
      <w:r w:rsidR="00166F40">
        <w:rPr>
          <w:noProof/>
        </w:rPr>
        <w:fldChar w:fldCharType="end"/>
      </w:r>
      <w:r w:rsidRPr="009941CF">
        <w:t xml:space="preserve"> Grupp 4. Förutsättningar för utformning, dimensionering och kontroll.</w:t>
      </w:r>
    </w:p>
    <w:tbl>
      <w:tblPr>
        <w:tblW w:w="76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988"/>
        <w:gridCol w:w="1559"/>
        <w:gridCol w:w="1276"/>
        <w:gridCol w:w="1701"/>
        <w:gridCol w:w="2126"/>
      </w:tblGrid>
      <w:tr w:rsidR="00CE6503" w:rsidRPr="00CE6503" w14:paraId="39EBF16E" w14:textId="77777777" w:rsidTr="00836096">
        <w:trPr>
          <w:trHeight w:val="455"/>
          <w:tblHeader/>
        </w:trPr>
        <w:tc>
          <w:tcPr>
            <w:tcW w:w="988" w:type="dxa"/>
            <w:shd w:val="pct30" w:color="auto" w:fill="auto"/>
          </w:tcPr>
          <w:p w14:paraId="61A58F4E" w14:textId="77777777" w:rsidR="00CE6503" w:rsidRPr="006D7CAC" w:rsidRDefault="00CE6503" w:rsidP="006D7CAC">
            <w:pPr>
              <w:pStyle w:val="Brdtext"/>
              <w:rPr>
                <w:i/>
                <w:iCs/>
                <w:lang w:val="da-DK"/>
              </w:rPr>
            </w:pPr>
            <w:r w:rsidRPr="006D7CAC">
              <w:rPr>
                <w:i/>
                <w:iCs/>
                <w:lang w:val="da-DK"/>
              </w:rPr>
              <w:t>Plats</w:t>
            </w:r>
          </w:p>
        </w:tc>
        <w:tc>
          <w:tcPr>
            <w:tcW w:w="1559" w:type="dxa"/>
            <w:shd w:val="pct30" w:color="auto" w:fill="auto"/>
          </w:tcPr>
          <w:p w14:paraId="277789C4" w14:textId="77777777" w:rsidR="00CE6503" w:rsidRPr="006D7CAC" w:rsidRDefault="00CE6503" w:rsidP="006D7CAC">
            <w:pPr>
              <w:pStyle w:val="Brdtext"/>
              <w:rPr>
                <w:i/>
                <w:iCs/>
                <w:lang w:val="da-DK"/>
              </w:rPr>
            </w:pPr>
            <w:r w:rsidRPr="006D7CAC">
              <w:rPr>
                <w:i/>
                <w:iCs/>
                <w:lang w:val="da-DK"/>
              </w:rPr>
              <w:t>Avsnitt/ sektion</w:t>
            </w:r>
          </w:p>
        </w:tc>
        <w:tc>
          <w:tcPr>
            <w:tcW w:w="1276" w:type="dxa"/>
            <w:shd w:val="pct30" w:color="auto" w:fill="auto"/>
          </w:tcPr>
          <w:p w14:paraId="2FECE34B" w14:textId="77777777" w:rsidR="00CE6503" w:rsidRPr="006D7CAC" w:rsidRDefault="00CE6503" w:rsidP="006D7CAC">
            <w:pPr>
              <w:pStyle w:val="Brdtext"/>
              <w:rPr>
                <w:i/>
                <w:iCs/>
                <w:lang w:val="da-DK"/>
              </w:rPr>
            </w:pPr>
            <w:r w:rsidRPr="006D7CAC">
              <w:rPr>
                <w:i/>
                <w:iCs/>
                <w:lang w:val="da-DK"/>
              </w:rPr>
              <w:t>Vägklass</w:t>
            </w:r>
          </w:p>
        </w:tc>
        <w:tc>
          <w:tcPr>
            <w:tcW w:w="1701" w:type="dxa"/>
            <w:shd w:val="pct30" w:color="auto" w:fill="auto"/>
          </w:tcPr>
          <w:p w14:paraId="2DD88BD7" w14:textId="77777777" w:rsidR="00CE6503" w:rsidRPr="006D7CAC" w:rsidRDefault="00CE6503" w:rsidP="006D7CAC">
            <w:pPr>
              <w:pStyle w:val="Brdtext"/>
              <w:rPr>
                <w:i/>
                <w:iCs/>
                <w:lang w:val="da-DK"/>
              </w:rPr>
            </w:pPr>
            <w:r w:rsidRPr="006D7CAC">
              <w:rPr>
                <w:i/>
                <w:iCs/>
                <w:lang w:val="da-DK"/>
              </w:rPr>
              <w:t>Tillgänglighetsklass</w:t>
            </w:r>
          </w:p>
        </w:tc>
        <w:tc>
          <w:tcPr>
            <w:tcW w:w="2126" w:type="dxa"/>
            <w:shd w:val="pct30" w:color="auto" w:fill="auto"/>
          </w:tcPr>
          <w:p w14:paraId="6779778B" w14:textId="77777777" w:rsidR="00CE6503" w:rsidRPr="006D7CAC" w:rsidRDefault="00CE6503" w:rsidP="006D7CAC">
            <w:pPr>
              <w:pStyle w:val="Brdtext"/>
              <w:rPr>
                <w:i/>
                <w:iCs/>
                <w:lang w:val="da-DK"/>
              </w:rPr>
            </w:pPr>
            <w:r w:rsidRPr="006D7CAC">
              <w:rPr>
                <w:i/>
                <w:iCs/>
                <w:lang w:val="da-DK"/>
              </w:rPr>
              <w:t>Kommentar</w:t>
            </w:r>
          </w:p>
        </w:tc>
      </w:tr>
      <w:tr w:rsidR="00CE6503" w:rsidRPr="00CE6503" w14:paraId="2FE1C254" w14:textId="77777777" w:rsidTr="00836096">
        <w:tc>
          <w:tcPr>
            <w:tcW w:w="988" w:type="dxa"/>
          </w:tcPr>
          <w:p w14:paraId="2B99CBF3" w14:textId="77777777" w:rsidR="00CE6503" w:rsidRPr="00CE6503" w:rsidRDefault="00CE6503" w:rsidP="006D7CAC">
            <w:pPr>
              <w:pStyle w:val="Brdtext"/>
            </w:pPr>
          </w:p>
        </w:tc>
        <w:tc>
          <w:tcPr>
            <w:tcW w:w="1559" w:type="dxa"/>
          </w:tcPr>
          <w:p w14:paraId="4631EB97" w14:textId="77777777" w:rsidR="00CE6503" w:rsidRPr="00CE6503" w:rsidRDefault="00CE6503" w:rsidP="006D7CAC">
            <w:pPr>
              <w:pStyle w:val="Brdtext"/>
            </w:pPr>
          </w:p>
        </w:tc>
        <w:tc>
          <w:tcPr>
            <w:tcW w:w="1276" w:type="dxa"/>
          </w:tcPr>
          <w:p w14:paraId="0427D02F" w14:textId="77777777" w:rsidR="00CE6503" w:rsidRPr="00CE6503" w:rsidRDefault="00CE6503" w:rsidP="006D7CAC">
            <w:pPr>
              <w:pStyle w:val="Brdtext"/>
            </w:pPr>
          </w:p>
        </w:tc>
        <w:tc>
          <w:tcPr>
            <w:tcW w:w="1701" w:type="dxa"/>
          </w:tcPr>
          <w:p w14:paraId="066A43C4" w14:textId="77777777" w:rsidR="00CE6503" w:rsidRPr="00CE6503" w:rsidRDefault="00CE6503" w:rsidP="006D7CAC">
            <w:pPr>
              <w:pStyle w:val="Brdtext"/>
            </w:pPr>
          </w:p>
        </w:tc>
        <w:tc>
          <w:tcPr>
            <w:tcW w:w="2126" w:type="dxa"/>
          </w:tcPr>
          <w:p w14:paraId="35B65B85" w14:textId="77777777" w:rsidR="00CE6503" w:rsidRPr="00CE6503" w:rsidRDefault="00CE6503" w:rsidP="006D7CAC">
            <w:pPr>
              <w:pStyle w:val="Brdtext"/>
            </w:pPr>
          </w:p>
        </w:tc>
      </w:tr>
      <w:tr w:rsidR="00CE6503" w:rsidRPr="00CE6503" w14:paraId="1561DCA6" w14:textId="77777777" w:rsidTr="00836096">
        <w:tc>
          <w:tcPr>
            <w:tcW w:w="988" w:type="dxa"/>
          </w:tcPr>
          <w:p w14:paraId="02E8CF29" w14:textId="77777777" w:rsidR="00CE6503" w:rsidRPr="00CE6503" w:rsidRDefault="00CE6503" w:rsidP="006D7CAC">
            <w:pPr>
              <w:pStyle w:val="Brdtext"/>
            </w:pPr>
          </w:p>
        </w:tc>
        <w:tc>
          <w:tcPr>
            <w:tcW w:w="1559" w:type="dxa"/>
          </w:tcPr>
          <w:p w14:paraId="386005AD" w14:textId="77777777" w:rsidR="00CE6503" w:rsidRPr="00CE6503" w:rsidRDefault="00CE6503" w:rsidP="006D7CAC">
            <w:pPr>
              <w:pStyle w:val="Brdtext"/>
            </w:pPr>
          </w:p>
        </w:tc>
        <w:tc>
          <w:tcPr>
            <w:tcW w:w="1276" w:type="dxa"/>
          </w:tcPr>
          <w:p w14:paraId="56C69703" w14:textId="77777777" w:rsidR="00CE6503" w:rsidRPr="00CE6503" w:rsidRDefault="00CE6503" w:rsidP="006D7CAC">
            <w:pPr>
              <w:pStyle w:val="Brdtext"/>
            </w:pPr>
          </w:p>
        </w:tc>
        <w:tc>
          <w:tcPr>
            <w:tcW w:w="1701" w:type="dxa"/>
          </w:tcPr>
          <w:p w14:paraId="1B9C44C7" w14:textId="77777777" w:rsidR="00CE6503" w:rsidRPr="00CE6503" w:rsidRDefault="00CE6503" w:rsidP="006D7CAC">
            <w:pPr>
              <w:pStyle w:val="Brdtext"/>
            </w:pPr>
          </w:p>
        </w:tc>
        <w:tc>
          <w:tcPr>
            <w:tcW w:w="2126" w:type="dxa"/>
          </w:tcPr>
          <w:p w14:paraId="55075557" w14:textId="77777777" w:rsidR="00CE6503" w:rsidRPr="00CE6503" w:rsidRDefault="00CE6503" w:rsidP="006D7CAC">
            <w:pPr>
              <w:pStyle w:val="Brdtext"/>
            </w:pPr>
          </w:p>
        </w:tc>
      </w:tr>
      <w:tr w:rsidR="00CE6503" w:rsidRPr="00CE6503" w14:paraId="64644944" w14:textId="77777777" w:rsidTr="00836096">
        <w:tc>
          <w:tcPr>
            <w:tcW w:w="988" w:type="dxa"/>
          </w:tcPr>
          <w:p w14:paraId="665A9150" w14:textId="77777777" w:rsidR="00CE6503" w:rsidRPr="00CE6503" w:rsidRDefault="00CE6503" w:rsidP="006D7CAC">
            <w:pPr>
              <w:pStyle w:val="Brdtext"/>
            </w:pPr>
          </w:p>
        </w:tc>
        <w:tc>
          <w:tcPr>
            <w:tcW w:w="1559" w:type="dxa"/>
          </w:tcPr>
          <w:p w14:paraId="3B858F11" w14:textId="77777777" w:rsidR="00CE6503" w:rsidRPr="00CE6503" w:rsidRDefault="00CE6503" w:rsidP="006D7CAC">
            <w:pPr>
              <w:pStyle w:val="Brdtext"/>
            </w:pPr>
          </w:p>
        </w:tc>
        <w:tc>
          <w:tcPr>
            <w:tcW w:w="1276" w:type="dxa"/>
          </w:tcPr>
          <w:p w14:paraId="0DCE5353" w14:textId="77777777" w:rsidR="00CE6503" w:rsidRPr="00CE6503" w:rsidRDefault="00CE6503" w:rsidP="006D7CAC">
            <w:pPr>
              <w:pStyle w:val="Brdtext"/>
            </w:pPr>
          </w:p>
        </w:tc>
        <w:tc>
          <w:tcPr>
            <w:tcW w:w="1701" w:type="dxa"/>
          </w:tcPr>
          <w:p w14:paraId="3F5F49F4" w14:textId="77777777" w:rsidR="00CE6503" w:rsidRPr="00CE6503" w:rsidRDefault="00CE6503" w:rsidP="006D7CAC">
            <w:pPr>
              <w:pStyle w:val="Brdtext"/>
            </w:pPr>
          </w:p>
        </w:tc>
        <w:tc>
          <w:tcPr>
            <w:tcW w:w="2126" w:type="dxa"/>
          </w:tcPr>
          <w:p w14:paraId="45A4F553" w14:textId="77777777" w:rsidR="00CE6503" w:rsidRPr="00CE6503" w:rsidRDefault="00CE6503" w:rsidP="006D7CAC">
            <w:pPr>
              <w:pStyle w:val="Brdtext"/>
            </w:pPr>
          </w:p>
        </w:tc>
      </w:tr>
    </w:tbl>
    <w:p w14:paraId="765BA6EB" w14:textId="77777777" w:rsidR="00CE6503" w:rsidRPr="00CE6503" w:rsidRDefault="00CE6503" w:rsidP="006D7CAC">
      <w:pPr>
        <w:pStyle w:val="Rubrik2"/>
      </w:pPr>
      <w:bookmarkStart w:id="46" w:name="_Toc220942979"/>
      <w:r w:rsidRPr="00CE6503">
        <w:t>B1. Vägtrafik/ Trafik under entreprenadtiden</w:t>
      </w:r>
      <w:bookmarkEnd w:id="46"/>
    </w:p>
    <w:p w14:paraId="351F70D2" w14:textId="77777777" w:rsidR="00CE6503" w:rsidRPr="006D7CAC" w:rsidRDefault="00CE6503" w:rsidP="006D7CAC">
      <w:pPr>
        <w:pStyle w:val="Brdtext"/>
        <w:rPr>
          <w:i/>
          <w:iCs/>
          <w:highlight w:val="yellow"/>
        </w:rPr>
      </w:pPr>
      <w:r w:rsidRPr="006D7CAC">
        <w:rPr>
          <w:i/>
          <w:iCs/>
          <w:highlight w:val="yellow"/>
        </w:rPr>
        <w:t>Här anges verksamhetens krav för dimensionering av tillfällig anläggning under entreprenadtiden, om entreprenören behöver dimensionera en tillfällig väg.</w:t>
      </w:r>
    </w:p>
    <w:p w14:paraId="1237EE0D" w14:textId="77777777" w:rsidR="00CE6503" w:rsidRPr="006D7CAC" w:rsidRDefault="00CE6503" w:rsidP="006D7CAC">
      <w:pPr>
        <w:pStyle w:val="Brdtext"/>
        <w:rPr>
          <w:i/>
          <w:iCs/>
          <w:highlight w:val="yellow"/>
        </w:rPr>
      </w:pPr>
      <w:r w:rsidRPr="006D7CAC">
        <w:rPr>
          <w:i/>
          <w:iCs/>
          <w:highlight w:val="yellow"/>
        </w:rPr>
        <w:t>Krav på verksamhet(trafik) under entreprenadtiden måste samordnas med texter i AF, se framförallt AFD 135.</w:t>
      </w:r>
    </w:p>
    <w:p w14:paraId="06B42053" w14:textId="05F67A4D" w:rsidR="00CE6503" w:rsidRDefault="00CE6503" w:rsidP="006D7CAC">
      <w:pPr>
        <w:pStyle w:val="Brdtext"/>
        <w:rPr>
          <w:i/>
          <w:iCs/>
        </w:rPr>
      </w:pPr>
      <w:r w:rsidRPr="006D7CAC">
        <w:rPr>
          <w:i/>
          <w:iCs/>
          <w:highlight w:val="yellow"/>
        </w:rPr>
        <w:t>Ange i vilken omfattning tillfällig belysning ska anordnas (samordna med DE. Belysningssystem).</w:t>
      </w:r>
    </w:p>
    <w:p w14:paraId="2EBA9CA2" w14:textId="77777777" w:rsidR="00F11BFB" w:rsidRPr="00F11BFB" w:rsidRDefault="00F11BFB" w:rsidP="00F11BFB">
      <w:pPr>
        <w:pStyle w:val="Rubrik2"/>
      </w:pPr>
      <w:bookmarkStart w:id="47" w:name="_Toc220942980"/>
      <w:r w:rsidRPr="00F11BFB">
        <w:t>B2. Järnvägstrafik</w:t>
      </w:r>
      <w:bookmarkEnd w:id="47"/>
    </w:p>
    <w:p w14:paraId="4817AC65" w14:textId="77777777" w:rsidR="00F11BFB" w:rsidRPr="00F11BFB" w:rsidRDefault="00F11BFB" w:rsidP="00F11BFB">
      <w:pPr>
        <w:pStyle w:val="Brdtext"/>
        <w:rPr>
          <w:i/>
          <w:iCs/>
          <w:highlight w:val="yellow"/>
        </w:rPr>
      </w:pPr>
      <w:r w:rsidRPr="00F11BFB">
        <w:rPr>
          <w:i/>
          <w:iCs/>
          <w:highlight w:val="yellow"/>
        </w:rPr>
        <w:t>Dimensionerande trafik finns huvudsakligen att tillgå i AKJ. AKJ ska inte åberopas eller bifogas i FU.</w:t>
      </w:r>
    </w:p>
    <w:p w14:paraId="4F3D8BB6" w14:textId="77777777" w:rsidR="00F11BFB" w:rsidRPr="00F11BFB" w:rsidRDefault="00F11BFB" w:rsidP="00F11BFB">
      <w:pPr>
        <w:pStyle w:val="Brdtext"/>
        <w:rPr>
          <w:i/>
          <w:iCs/>
        </w:rPr>
      </w:pPr>
      <w:r w:rsidRPr="00F11BFB">
        <w:rPr>
          <w:i/>
          <w:iCs/>
          <w:highlight w:val="yellow"/>
        </w:rPr>
        <w:t>Här beskrivs:</w:t>
      </w:r>
    </w:p>
    <w:p w14:paraId="0725A9F9" w14:textId="5D03297C" w:rsidR="00F11BFB" w:rsidRPr="00F11BFB" w:rsidRDefault="00F11BFB" w:rsidP="003D36B1">
      <w:pPr>
        <w:pStyle w:val="Punktlista"/>
        <w:rPr>
          <w:highlight w:val="yellow"/>
        </w:rPr>
      </w:pPr>
      <w:r w:rsidRPr="00F11BFB">
        <w:rPr>
          <w:highlight w:val="yellow"/>
        </w:rPr>
        <w:t>Linjekategori</w:t>
      </w:r>
    </w:p>
    <w:p w14:paraId="4AF67BAA" w14:textId="506983D0" w:rsidR="00F11BFB" w:rsidRPr="00F11BFB" w:rsidRDefault="00F11BFB" w:rsidP="003D36B1">
      <w:pPr>
        <w:pStyle w:val="Punktlista"/>
        <w:rPr>
          <w:highlight w:val="yellow"/>
        </w:rPr>
      </w:pPr>
      <w:r w:rsidRPr="00F11BFB">
        <w:rPr>
          <w:highlight w:val="yellow"/>
        </w:rPr>
        <w:t>Referensprofil</w:t>
      </w:r>
    </w:p>
    <w:p w14:paraId="6CF30A2A" w14:textId="465C4D76" w:rsidR="00F11BFB" w:rsidRPr="00F11BFB" w:rsidRDefault="00F11BFB" w:rsidP="003D36B1">
      <w:pPr>
        <w:pStyle w:val="Punktlista"/>
        <w:rPr>
          <w:highlight w:val="yellow"/>
        </w:rPr>
      </w:pPr>
      <w:r w:rsidRPr="00F11BFB">
        <w:rPr>
          <w:highlight w:val="yellow"/>
        </w:rPr>
        <w:lastRenderedPageBreak/>
        <w:t>Största tillåtna hastighet (STH) för samtliga tågkategorier på sträckan</w:t>
      </w:r>
    </w:p>
    <w:p w14:paraId="42D9CC31" w14:textId="4960BCBC" w:rsidR="00F11BFB" w:rsidRPr="00F11BFB" w:rsidRDefault="00F11BFB" w:rsidP="003D36B1">
      <w:pPr>
        <w:pStyle w:val="Punktlista"/>
        <w:rPr>
          <w:highlight w:val="yellow"/>
        </w:rPr>
      </w:pPr>
      <w:r w:rsidRPr="00F11BFB">
        <w:rPr>
          <w:highlight w:val="yellow"/>
        </w:rPr>
        <w:t>Största tillåtna hastighet (STH)i växelförbindelser</w:t>
      </w:r>
    </w:p>
    <w:p w14:paraId="387B5309" w14:textId="42E54103" w:rsidR="00F11BFB" w:rsidRPr="00F11BFB" w:rsidRDefault="00F11BFB" w:rsidP="003D36B1">
      <w:pPr>
        <w:pStyle w:val="Punktlista"/>
        <w:rPr>
          <w:highlight w:val="yellow"/>
        </w:rPr>
      </w:pPr>
      <w:r w:rsidRPr="00F11BFB">
        <w:rPr>
          <w:highlight w:val="yellow"/>
        </w:rPr>
        <w:t>Största tillåtna axellast (STAX)</w:t>
      </w:r>
    </w:p>
    <w:p w14:paraId="6E2D54F0" w14:textId="509F1082" w:rsidR="00F11BFB" w:rsidRPr="00F11BFB" w:rsidRDefault="00F11BFB" w:rsidP="003D36B1">
      <w:pPr>
        <w:pStyle w:val="Punktlista"/>
        <w:rPr>
          <w:highlight w:val="yellow"/>
        </w:rPr>
      </w:pPr>
      <w:r w:rsidRPr="00F11BFB">
        <w:rPr>
          <w:highlight w:val="yellow"/>
        </w:rPr>
        <w:t>Största tillåtna vikt per meter (STVM)</w:t>
      </w:r>
    </w:p>
    <w:p w14:paraId="5C205EC4" w14:textId="4D537CC0" w:rsidR="00F11BFB" w:rsidRPr="00F11BFB" w:rsidRDefault="00F11BFB" w:rsidP="003D36B1">
      <w:pPr>
        <w:pStyle w:val="Punktlista"/>
        <w:rPr>
          <w:highlight w:val="yellow"/>
        </w:rPr>
      </w:pPr>
      <w:r w:rsidRPr="00F11BFB">
        <w:rPr>
          <w:highlight w:val="yellow"/>
        </w:rPr>
        <w:t>Trafikbelastning/Tonnage (MBRT)</w:t>
      </w:r>
    </w:p>
    <w:p w14:paraId="60E06E7A" w14:textId="63787D95" w:rsidR="00F11BFB" w:rsidRPr="00F11BFB" w:rsidRDefault="00F11BFB" w:rsidP="003D36B1">
      <w:pPr>
        <w:pStyle w:val="Punktlista"/>
        <w:rPr>
          <w:highlight w:val="yellow"/>
        </w:rPr>
      </w:pPr>
      <w:r w:rsidRPr="00F11BFB">
        <w:rPr>
          <w:highlight w:val="yellow"/>
        </w:rPr>
        <w:t>Antal tåg per dag</w:t>
      </w:r>
    </w:p>
    <w:p w14:paraId="1CFB2007" w14:textId="71298E1E" w:rsidR="00F11BFB" w:rsidRPr="00F11BFB" w:rsidRDefault="00F11BFB" w:rsidP="003D36B1">
      <w:pPr>
        <w:pStyle w:val="Punktlista"/>
        <w:rPr>
          <w:highlight w:val="yellow"/>
        </w:rPr>
      </w:pPr>
      <w:r w:rsidRPr="00F11BFB">
        <w:rPr>
          <w:highlight w:val="yellow"/>
        </w:rPr>
        <w:t>Trafikmängd per tågslag.</w:t>
      </w:r>
    </w:p>
    <w:p w14:paraId="690880FC" w14:textId="16CA97E7" w:rsidR="00F11BFB" w:rsidRPr="00F11BFB" w:rsidRDefault="00F11BFB" w:rsidP="003D36B1">
      <w:pPr>
        <w:pStyle w:val="Punktlista"/>
        <w:rPr>
          <w:highlight w:val="yellow"/>
        </w:rPr>
      </w:pPr>
      <w:r w:rsidRPr="00F11BFB">
        <w:rPr>
          <w:highlight w:val="yellow"/>
        </w:rPr>
        <w:t>Längsta tåg</w:t>
      </w:r>
    </w:p>
    <w:p w14:paraId="06493897" w14:textId="77777777" w:rsidR="00F11BFB" w:rsidRPr="00F11BFB" w:rsidRDefault="00F11BFB" w:rsidP="00F11BFB">
      <w:pPr>
        <w:pStyle w:val="Beskrivning"/>
      </w:pPr>
      <w:r w:rsidRPr="00F11BFB">
        <w:t>Tabell (B.2).1. Järnvägstrafik.</w:t>
      </w:r>
    </w:p>
    <w:tbl>
      <w:tblPr>
        <w:tblW w:w="76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2405"/>
        <w:gridCol w:w="1559"/>
        <w:gridCol w:w="1843"/>
        <w:gridCol w:w="1843"/>
      </w:tblGrid>
      <w:tr w:rsidR="00F11BFB" w:rsidRPr="00E03B01" w14:paraId="634C6210" w14:textId="77777777" w:rsidTr="00836096">
        <w:trPr>
          <w:trHeight w:val="455"/>
          <w:tblHeader/>
        </w:trPr>
        <w:tc>
          <w:tcPr>
            <w:tcW w:w="2405" w:type="dxa"/>
            <w:shd w:val="pct30" w:color="auto" w:fill="auto"/>
          </w:tcPr>
          <w:p w14:paraId="11087FAF" w14:textId="77777777" w:rsidR="00F11BFB" w:rsidRPr="00E03B01" w:rsidRDefault="00F11BFB" w:rsidP="00836096">
            <w:pPr>
              <w:pStyle w:val="Brdtext"/>
              <w:rPr>
                <w:i/>
                <w:lang w:val="da-DK"/>
              </w:rPr>
            </w:pPr>
            <w:r>
              <w:rPr>
                <w:i/>
                <w:lang w:val="da-DK"/>
              </w:rPr>
              <w:t>Typ</w:t>
            </w:r>
          </w:p>
        </w:tc>
        <w:tc>
          <w:tcPr>
            <w:tcW w:w="1559" w:type="dxa"/>
            <w:shd w:val="pct30" w:color="auto" w:fill="auto"/>
          </w:tcPr>
          <w:p w14:paraId="0E171B38" w14:textId="77777777" w:rsidR="00F11BFB" w:rsidRPr="00E03B01" w:rsidRDefault="00F11BFB" w:rsidP="00836096">
            <w:pPr>
              <w:pStyle w:val="Brdtext"/>
              <w:rPr>
                <w:i/>
                <w:lang w:val="da-DK"/>
              </w:rPr>
            </w:pPr>
            <w:r w:rsidRPr="001860AE">
              <w:rPr>
                <w:i/>
                <w:lang w:val="da-DK"/>
              </w:rPr>
              <w:t>Antal under maxtimme (tåg/timme)</w:t>
            </w:r>
          </w:p>
        </w:tc>
        <w:tc>
          <w:tcPr>
            <w:tcW w:w="1843" w:type="dxa"/>
            <w:shd w:val="pct30" w:color="auto" w:fill="auto"/>
          </w:tcPr>
          <w:p w14:paraId="277BE120" w14:textId="77777777" w:rsidR="00F11BFB" w:rsidRPr="00E03B01" w:rsidRDefault="00F11BFB" w:rsidP="00836096">
            <w:pPr>
              <w:pStyle w:val="Brdtext"/>
              <w:rPr>
                <w:i/>
                <w:lang w:val="da-DK"/>
              </w:rPr>
            </w:pPr>
            <w:r w:rsidRPr="001860AE">
              <w:rPr>
                <w:i/>
                <w:lang w:val="da-DK"/>
              </w:rPr>
              <w:t>Antal per dygn (tåg/dygn)</w:t>
            </w:r>
          </w:p>
        </w:tc>
        <w:tc>
          <w:tcPr>
            <w:tcW w:w="1843" w:type="dxa"/>
            <w:shd w:val="pct30" w:color="auto" w:fill="auto"/>
          </w:tcPr>
          <w:p w14:paraId="567861CA" w14:textId="77777777" w:rsidR="00F11BFB" w:rsidRPr="00E03B01" w:rsidRDefault="00F11BFB" w:rsidP="00836096">
            <w:pPr>
              <w:pStyle w:val="Brdtext"/>
              <w:rPr>
                <w:i/>
                <w:lang w:val="da-DK"/>
              </w:rPr>
            </w:pPr>
            <w:r w:rsidRPr="001860AE">
              <w:rPr>
                <w:i/>
                <w:lang w:val="da-DK"/>
              </w:rPr>
              <w:t>Max tågvikt (ton)</w:t>
            </w:r>
          </w:p>
        </w:tc>
      </w:tr>
      <w:tr w:rsidR="00F11BFB" w:rsidRPr="00E03B01" w14:paraId="15AD947B" w14:textId="77777777" w:rsidTr="00836096">
        <w:tc>
          <w:tcPr>
            <w:tcW w:w="2405" w:type="dxa"/>
          </w:tcPr>
          <w:p w14:paraId="045AFE4C" w14:textId="77777777" w:rsidR="00F11BFB" w:rsidRPr="00E03B01" w:rsidRDefault="00F11BFB" w:rsidP="00836096">
            <w:pPr>
              <w:pStyle w:val="Brdtext"/>
            </w:pPr>
          </w:p>
        </w:tc>
        <w:tc>
          <w:tcPr>
            <w:tcW w:w="1559" w:type="dxa"/>
          </w:tcPr>
          <w:p w14:paraId="31DA4E1A" w14:textId="77777777" w:rsidR="00F11BFB" w:rsidRPr="00E03B01" w:rsidRDefault="00F11BFB" w:rsidP="00836096">
            <w:pPr>
              <w:pStyle w:val="Brdtext"/>
            </w:pPr>
          </w:p>
        </w:tc>
        <w:tc>
          <w:tcPr>
            <w:tcW w:w="1843" w:type="dxa"/>
          </w:tcPr>
          <w:p w14:paraId="1EF30088" w14:textId="77777777" w:rsidR="00F11BFB" w:rsidRPr="00E03B01" w:rsidRDefault="00F11BFB" w:rsidP="00836096">
            <w:pPr>
              <w:pStyle w:val="Brdtext"/>
            </w:pPr>
          </w:p>
        </w:tc>
        <w:tc>
          <w:tcPr>
            <w:tcW w:w="1843" w:type="dxa"/>
          </w:tcPr>
          <w:p w14:paraId="6B682703" w14:textId="77777777" w:rsidR="00F11BFB" w:rsidRPr="00E03B01" w:rsidRDefault="00F11BFB" w:rsidP="00836096">
            <w:pPr>
              <w:pStyle w:val="Brdtext"/>
            </w:pPr>
          </w:p>
        </w:tc>
      </w:tr>
      <w:tr w:rsidR="00F11BFB" w:rsidRPr="00E03B01" w14:paraId="04FC57B3" w14:textId="77777777" w:rsidTr="00836096">
        <w:tc>
          <w:tcPr>
            <w:tcW w:w="2405" w:type="dxa"/>
          </w:tcPr>
          <w:p w14:paraId="3F25E5DC" w14:textId="77777777" w:rsidR="00F11BFB" w:rsidRPr="00E03B01" w:rsidRDefault="00F11BFB" w:rsidP="00836096">
            <w:pPr>
              <w:pStyle w:val="Brdtext"/>
            </w:pPr>
          </w:p>
        </w:tc>
        <w:tc>
          <w:tcPr>
            <w:tcW w:w="1559" w:type="dxa"/>
          </w:tcPr>
          <w:p w14:paraId="2BF00516" w14:textId="77777777" w:rsidR="00F11BFB" w:rsidRPr="00E03B01" w:rsidRDefault="00F11BFB" w:rsidP="00836096">
            <w:pPr>
              <w:pStyle w:val="Brdtext"/>
            </w:pPr>
          </w:p>
        </w:tc>
        <w:tc>
          <w:tcPr>
            <w:tcW w:w="1843" w:type="dxa"/>
          </w:tcPr>
          <w:p w14:paraId="31FFE081" w14:textId="77777777" w:rsidR="00F11BFB" w:rsidRPr="00E03B01" w:rsidRDefault="00F11BFB" w:rsidP="00836096">
            <w:pPr>
              <w:pStyle w:val="Brdtext"/>
            </w:pPr>
          </w:p>
        </w:tc>
        <w:tc>
          <w:tcPr>
            <w:tcW w:w="1843" w:type="dxa"/>
          </w:tcPr>
          <w:p w14:paraId="40548197" w14:textId="77777777" w:rsidR="00F11BFB" w:rsidRPr="00E03B01" w:rsidRDefault="00F11BFB" w:rsidP="00836096">
            <w:pPr>
              <w:pStyle w:val="Brdtext"/>
            </w:pPr>
          </w:p>
        </w:tc>
      </w:tr>
      <w:tr w:rsidR="00F11BFB" w:rsidRPr="00E03B01" w14:paraId="185BDCCC" w14:textId="77777777" w:rsidTr="00836096">
        <w:tc>
          <w:tcPr>
            <w:tcW w:w="2405" w:type="dxa"/>
          </w:tcPr>
          <w:p w14:paraId="5FBD1956" w14:textId="77777777" w:rsidR="00F11BFB" w:rsidRPr="00E03B01" w:rsidRDefault="00F11BFB" w:rsidP="00836096">
            <w:pPr>
              <w:pStyle w:val="Brdtext"/>
            </w:pPr>
          </w:p>
        </w:tc>
        <w:tc>
          <w:tcPr>
            <w:tcW w:w="1559" w:type="dxa"/>
          </w:tcPr>
          <w:p w14:paraId="7481D1A1" w14:textId="77777777" w:rsidR="00F11BFB" w:rsidRPr="00E03B01" w:rsidRDefault="00F11BFB" w:rsidP="00836096">
            <w:pPr>
              <w:pStyle w:val="Brdtext"/>
            </w:pPr>
          </w:p>
        </w:tc>
        <w:tc>
          <w:tcPr>
            <w:tcW w:w="1843" w:type="dxa"/>
          </w:tcPr>
          <w:p w14:paraId="33540214" w14:textId="77777777" w:rsidR="00F11BFB" w:rsidRPr="00E03B01" w:rsidRDefault="00F11BFB" w:rsidP="00836096">
            <w:pPr>
              <w:pStyle w:val="Brdtext"/>
            </w:pPr>
          </w:p>
        </w:tc>
        <w:tc>
          <w:tcPr>
            <w:tcW w:w="1843" w:type="dxa"/>
          </w:tcPr>
          <w:p w14:paraId="38E08505" w14:textId="77777777" w:rsidR="00F11BFB" w:rsidRPr="00E03B01" w:rsidRDefault="00F11BFB" w:rsidP="00836096">
            <w:pPr>
              <w:pStyle w:val="Brdtext"/>
            </w:pPr>
          </w:p>
        </w:tc>
      </w:tr>
    </w:tbl>
    <w:p w14:paraId="203426B3" w14:textId="77777777" w:rsidR="00F11BFB" w:rsidRPr="00F11BFB" w:rsidRDefault="00F11BFB" w:rsidP="00F11BFB">
      <w:pPr>
        <w:pStyle w:val="Brdtext"/>
        <w:rPr>
          <w:i/>
          <w:iCs/>
        </w:rPr>
      </w:pPr>
      <w:r w:rsidRPr="00BB37D0">
        <w:rPr>
          <w:i/>
          <w:iCs/>
          <w:highlight w:val="yellow"/>
        </w:rPr>
        <w:t>Max tågvikt(ton) anges normalt bara för godståg.</w:t>
      </w:r>
    </w:p>
    <w:p w14:paraId="0BBD60A5" w14:textId="77777777" w:rsidR="00F11BFB" w:rsidRPr="00F11BFB" w:rsidRDefault="00F11BFB" w:rsidP="00F11BFB">
      <w:pPr>
        <w:pStyle w:val="Rubrik2"/>
      </w:pPr>
      <w:bookmarkStart w:id="48" w:name="_Toc220942981"/>
      <w:r w:rsidRPr="00F11BFB">
        <w:t>B2. Järnvägstrafik/ Resandeutbyte</w:t>
      </w:r>
      <w:bookmarkEnd w:id="48"/>
    </w:p>
    <w:p w14:paraId="7B315595" w14:textId="77777777" w:rsidR="00F11BFB" w:rsidRPr="00F11BFB" w:rsidRDefault="00F11BFB" w:rsidP="00F11BFB">
      <w:pPr>
        <w:pStyle w:val="Brdtext"/>
        <w:rPr>
          <w:i/>
          <w:iCs/>
        </w:rPr>
      </w:pPr>
      <w:r w:rsidRPr="00BB37D0">
        <w:rPr>
          <w:i/>
          <w:iCs/>
          <w:highlight w:val="yellow"/>
        </w:rPr>
        <w:t>Plattform och stationsutrymmen bör vara definierade i systemhandling. Ange förutsättningar i form av mått (bredd, längd) under respektive kod under F.</w:t>
      </w:r>
    </w:p>
    <w:p w14:paraId="2EAD2573" w14:textId="77777777" w:rsidR="00F11BFB" w:rsidRPr="00F11BFB" w:rsidRDefault="00F11BFB" w:rsidP="00F11BFB">
      <w:pPr>
        <w:pStyle w:val="Rubrik2"/>
      </w:pPr>
      <w:bookmarkStart w:id="49" w:name="_Toc220942982"/>
      <w:r w:rsidRPr="00F11BFB">
        <w:t>B2. Järnvägstrafik/ Trafik under entreprenadtiden</w:t>
      </w:r>
      <w:bookmarkEnd w:id="49"/>
    </w:p>
    <w:p w14:paraId="43826B0B" w14:textId="77777777" w:rsidR="00F11BFB" w:rsidRPr="00BB37D0" w:rsidRDefault="00F11BFB" w:rsidP="00BB37D0">
      <w:pPr>
        <w:pStyle w:val="Brdtext"/>
      </w:pPr>
    </w:p>
    <w:p w14:paraId="5BBE9212" w14:textId="65295B3B" w:rsidR="00F11BFB" w:rsidRDefault="00F11BFB" w:rsidP="00F11BFB">
      <w:pPr>
        <w:pStyle w:val="Rubrik2"/>
      </w:pPr>
      <w:bookmarkStart w:id="50" w:name="_Toc220942983"/>
      <w:r w:rsidRPr="00F11BFB">
        <w:t>B3. Husverksamhet</w:t>
      </w:r>
      <w:bookmarkEnd w:id="50"/>
    </w:p>
    <w:p w14:paraId="7E9DE595" w14:textId="77777777" w:rsidR="00BB37D0" w:rsidRPr="00BB37D0" w:rsidRDefault="00BB37D0" w:rsidP="00BB37D0">
      <w:pPr>
        <w:pStyle w:val="Brdtext"/>
      </w:pPr>
    </w:p>
    <w:p w14:paraId="4748BB16" w14:textId="77777777" w:rsidR="00CE6503" w:rsidRPr="00CE6503" w:rsidRDefault="00CE6503" w:rsidP="006D7CAC">
      <w:pPr>
        <w:pStyle w:val="Brdtext"/>
      </w:pPr>
      <w:r w:rsidRPr="00CE6503">
        <w:br w:type="page"/>
      </w:r>
    </w:p>
    <w:p w14:paraId="4C3E17E7" w14:textId="77777777" w:rsidR="00CE6503" w:rsidRPr="00CE6503" w:rsidRDefault="00CE6503" w:rsidP="006D7CAC">
      <w:pPr>
        <w:pStyle w:val="Rubrik1"/>
      </w:pPr>
      <w:bookmarkStart w:id="51" w:name="_Toc220942984"/>
      <w:r w:rsidRPr="00CE6503">
        <w:lastRenderedPageBreak/>
        <w:t>C. BEFINTLIG MARK, MILJÖ OCH KONSTRUKTION</w:t>
      </w:r>
      <w:bookmarkEnd w:id="51"/>
    </w:p>
    <w:p w14:paraId="0527DBC1" w14:textId="77777777" w:rsidR="00CE6503" w:rsidRPr="006D7CAC" w:rsidRDefault="00CE6503" w:rsidP="006D7CAC">
      <w:pPr>
        <w:pStyle w:val="Brdtext"/>
        <w:rPr>
          <w:i/>
          <w:iCs/>
          <w:highlight w:val="yellow"/>
        </w:rPr>
      </w:pPr>
      <w:r w:rsidRPr="006D7CAC">
        <w:rPr>
          <w:i/>
          <w:iCs/>
          <w:highlight w:val="yellow"/>
        </w:rPr>
        <w:t>Här beskrivs de befintligheter som utformning och utförande av anläggningen har att förhålla sig till. Här beskrivs även de restriktioner som befintligheter ställer på nya anläggningen 0ch på dess utförande.</w:t>
      </w:r>
    </w:p>
    <w:p w14:paraId="65261EA1" w14:textId="77777777" w:rsidR="00CE6503" w:rsidRPr="006D7CAC" w:rsidRDefault="00CE6503" w:rsidP="006D7CAC">
      <w:pPr>
        <w:pStyle w:val="Brdtext"/>
        <w:rPr>
          <w:i/>
          <w:iCs/>
          <w:highlight w:val="yellow"/>
        </w:rPr>
      </w:pPr>
      <w:r w:rsidRPr="006D7CAC">
        <w:rPr>
          <w:i/>
          <w:iCs/>
          <w:highlight w:val="yellow"/>
        </w:rPr>
        <w:t>Här beskrivs inga krav på ny anläggning eller dess utförande! Här beskrivs heller inga krav på tillfälliga anläggningar/konstruktioner. Krav på dessa skrivs under avsett avsnitt D-U och V.</w:t>
      </w:r>
    </w:p>
    <w:p w14:paraId="0271E414" w14:textId="77777777" w:rsidR="00CE6503" w:rsidRPr="006D7CAC" w:rsidRDefault="00CE6503" w:rsidP="006D7CAC">
      <w:pPr>
        <w:pStyle w:val="Brdtext"/>
        <w:rPr>
          <w:i/>
          <w:iCs/>
          <w:highlight w:val="yellow"/>
        </w:rPr>
      </w:pPr>
      <w:r w:rsidRPr="006D7CAC">
        <w:rPr>
          <w:i/>
          <w:iCs/>
          <w:highlight w:val="yellow"/>
        </w:rPr>
        <w:t xml:space="preserve">Avsnitt C ska hantera: </w:t>
      </w:r>
    </w:p>
    <w:p w14:paraId="664781B8" w14:textId="77777777" w:rsidR="00CE6503" w:rsidRPr="00CE6503" w:rsidRDefault="00CE6503" w:rsidP="003D36B1">
      <w:pPr>
        <w:pStyle w:val="Punktlista"/>
        <w:rPr>
          <w:highlight w:val="yellow"/>
        </w:rPr>
      </w:pPr>
      <w:r w:rsidRPr="00CE6503">
        <w:rPr>
          <w:highlight w:val="yellow"/>
        </w:rPr>
        <w:t>Beskrivning av befintlighet</w:t>
      </w:r>
    </w:p>
    <w:p w14:paraId="6048615C" w14:textId="77777777" w:rsidR="00CE6503" w:rsidRPr="00CE6503" w:rsidRDefault="00CE6503" w:rsidP="003D36B1">
      <w:pPr>
        <w:pStyle w:val="Punktlista"/>
        <w:rPr>
          <w:highlight w:val="yellow"/>
        </w:rPr>
      </w:pPr>
      <w:r w:rsidRPr="00CE6503">
        <w:rPr>
          <w:highlight w:val="yellow"/>
        </w:rPr>
        <w:t>Krav i form av restriktioner</w:t>
      </w:r>
    </w:p>
    <w:p w14:paraId="53CBFE62" w14:textId="77777777" w:rsidR="00CE6503" w:rsidRPr="00CE6503" w:rsidRDefault="00CE6503" w:rsidP="003D36B1">
      <w:pPr>
        <w:pStyle w:val="Punktlista"/>
        <w:rPr>
          <w:highlight w:val="yellow"/>
        </w:rPr>
      </w:pPr>
      <w:r w:rsidRPr="00CE6503">
        <w:rPr>
          <w:highlight w:val="yellow"/>
        </w:rPr>
        <w:t>Kontroll av befintlighet</w:t>
      </w:r>
    </w:p>
    <w:p w14:paraId="53EAC806" w14:textId="77777777" w:rsidR="00CE6503" w:rsidRPr="00CE6503" w:rsidRDefault="00CE6503" w:rsidP="003D36B1">
      <w:pPr>
        <w:pStyle w:val="Punktlista"/>
        <w:rPr>
          <w:highlight w:val="yellow"/>
        </w:rPr>
      </w:pPr>
      <w:r w:rsidRPr="00CE6503">
        <w:rPr>
          <w:highlight w:val="yellow"/>
        </w:rPr>
        <w:t>Vissa hjälparbeten, såsom rivning av befintlighet, flyttning av befintlighet samt enklare skyddsåtgärder av befintligheter beskrivs här.</w:t>
      </w:r>
    </w:p>
    <w:p w14:paraId="71086086" w14:textId="77777777" w:rsidR="00CE6503" w:rsidRPr="006D7CAC" w:rsidRDefault="00CE6503" w:rsidP="006D7CAC">
      <w:pPr>
        <w:pStyle w:val="Brdtext"/>
        <w:rPr>
          <w:i/>
          <w:iCs/>
          <w:highlight w:val="yellow"/>
        </w:rPr>
      </w:pPr>
      <w:r w:rsidRPr="006D7CAC">
        <w:rPr>
          <w:i/>
          <w:iCs/>
          <w:highlight w:val="yellow"/>
        </w:rPr>
        <w:t>Huvudsyftet med avsnitt C är att beskriva befintligheter vid entreprenadtidens start och säkerställa att ABT06 kap 1 § 6 uppfylls, alltså att Beställaren i förfrågningsunderlaget ska ha lämnat de uppgifter som kan erhållas vid en fackmässig undersökning av den fastighet eller del av fastighet som berörs av kontraktsarbetena.</w:t>
      </w:r>
    </w:p>
    <w:p w14:paraId="696BE66B" w14:textId="77777777" w:rsidR="00CE6503" w:rsidRPr="006D7CAC" w:rsidRDefault="00CE6503" w:rsidP="006D7CAC">
      <w:pPr>
        <w:pStyle w:val="Brdtext"/>
        <w:rPr>
          <w:i/>
          <w:iCs/>
          <w:highlight w:val="yellow"/>
        </w:rPr>
      </w:pPr>
      <w:r w:rsidRPr="006D7CAC">
        <w:rPr>
          <w:i/>
          <w:iCs/>
          <w:highlight w:val="yellow"/>
        </w:rPr>
        <w:t>Beskrivning av befintligheter görs under rubriken ”Omfattning”.</w:t>
      </w:r>
    </w:p>
    <w:p w14:paraId="6B738CE1" w14:textId="77777777" w:rsidR="00CE6503" w:rsidRPr="006D7CAC" w:rsidRDefault="00CE6503" w:rsidP="006D7CAC">
      <w:pPr>
        <w:pStyle w:val="Brdtext"/>
        <w:rPr>
          <w:i/>
          <w:iCs/>
          <w:highlight w:val="yellow"/>
        </w:rPr>
      </w:pPr>
      <w:r w:rsidRPr="006D7CAC">
        <w:rPr>
          <w:i/>
          <w:iCs/>
          <w:highlight w:val="yellow"/>
        </w:rPr>
        <w:t xml:space="preserve">Tänk på att det är befintligheter som har betydelse för entreprenaden och dess genomförande som ska beskrivas. Anpassa nivån på beskrivningen utifrån relevans för entreprenören.  </w:t>
      </w:r>
    </w:p>
    <w:p w14:paraId="4AF0972A" w14:textId="77777777" w:rsidR="00CE6503" w:rsidRPr="006D7CAC" w:rsidRDefault="00CE6503" w:rsidP="006D7CAC">
      <w:pPr>
        <w:pStyle w:val="Brdtext"/>
        <w:rPr>
          <w:i/>
          <w:iCs/>
          <w:highlight w:val="yellow"/>
        </w:rPr>
      </w:pPr>
      <w:r w:rsidRPr="006D7CAC">
        <w:rPr>
          <w:i/>
          <w:iCs/>
          <w:highlight w:val="yellow"/>
        </w:rPr>
        <w:t>Krav i form av restriktioner som befintligheter ställer på nya anläggningen och/eller dess utförande beskrivs under ”Funktion” eller ”Teknisk lösning”. Rådstexterna kring restriktioner står huvudsakligen under ”Funktion”, det är upp till författaren att avgöra ifall slutligt vald restriktion utgör en ”Teknisk lösning”. I så fall placeras restriktionen under ”Teknisk lösning”.</w:t>
      </w:r>
    </w:p>
    <w:p w14:paraId="0AE3F0D1" w14:textId="77777777" w:rsidR="00CE6503" w:rsidRPr="006D7CAC" w:rsidRDefault="00CE6503" w:rsidP="006D7CAC">
      <w:pPr>
        <w:pStyle w:val="Brdtext"/>
        <w:rPr>
          <w:i/>
          <w:iCs/>
          <w:highlight w:val="yellow"/>
        </w:rPr>
      </w:pPr>
      <w:r w:rsidRPr="006D7CAC">
        <w:rPr>
          <w:i/>
          <w:iCs/>
          <w:highlight w:val="yellow"/>
        </w:rPr>
        <w:t>Med restriktion avses begränsningar, inskränkningar befintlighetenen ställer på anläggningen och dess genomförande. Exempel på restriktioner är ex får inte skadas, får inte påverkas etc. Restriktionen ska vara tydlig och verifierbar.</w:t>
      </w:r>
    </w:p>
    <w:p w14:paraId="659A2B22" w14:textId="77777777" w:rsidR="00CE6503" w:rsidRPr="006D7CAC" w:rsidRDefault="00CE6503" w:rsidP="006D7CAC">
      <w:pPr>
        <w:pStyle w:val="Brdtext"/>
        <w:rPr>
          <w:i/>
          <w:iCs/>
          <w:highlight w:val="yellow"/>
        </w:rPr>
      </w:pPr>
      <w:r w:rsidRPr="006D7CAC">
        <w:rPr>
          <w:i/>
          <w:iCs/>
          <w:highlight w:val="yellow"/>
        </w:rPr>
        <w:lastRenderedPageBreak/>
        <w:t xml:space="preserve">När en restriktion medför att man behöver kravställa utförandet för en permanent eller tillfällig konstruktion så ska dessa krav beskrivas under aktuell anläggning D – U, V. Exempel på underrubrik är ”G.Brokonstruktion/ Tillfällig bro” eller ”D.Väg/ Tillfällig väg”. </w:t>
      </w:r>
    </w:p>
    <w:p w14:paraId="6675B3CE" w14:textId="77777777" w:rsidR="00CE6503" w:rsidRPr="006D7CAC" w:rsidRDefault="00CE6503" w:rsidP="006D7CAC">
      <w:pPr>
        <w:pStyle w:val="Brdtext"/>
        <w:rPr>
          <w:i/>
          <w:iCs/>
          <w:highlight w:val="yellow"/>
        </w:rPr>
      </w:pPr>
      <w:r w:rsidRPr="006D7CAC">
        <w:rPr>
          <w:i/>
          <w:iCs/>
          <w:highlight w:val="yellow"/>
        </w:rPr>
        <w:t xml:space="preserve">Krav på rivning av befintlighet, demontering av befintlighet, flyttning av befintligheter och vissa skyddsåtgärder för befintlighet beskrivs här. Anledningen till att dessa hjälparbeten beskriv här är att de är kopplade till befintligheten och har inget med ny anläggning att göra. Med vissa skyddsåtgärder avses enklare skyddsåtgärder av befintligheten, exempelvis markering av värdefull våtmark etc. </w:t>
      </w:r>
    </w:p>
    <w:p w14:paraId="4C7FDAB9" w14:textId="77777777" w:rsidR="00CE6503" w:rsidRPr="006D7CAC" w:rsidRDefault="00CE6503" w:rsidP="006D7CAC">
      <w:pPr>
        <w:pStyle w:val="Brdtext"/>
        <w:rPr>
          <w:i/>
          <w:iCs/>
          <w:highlight w:val="yellow"/>
        </w:rPr>
      </w:pPr>
      <w:r w:rsidRPr="006D7CAC">
        <w:rPr>
          <w:i/>
          <w:iCs/>
          <w:highlight w:val="yellow"/>
        </w:rPr>
        <w:t xml:space="preserve">Om krav behöver ställas på mera omfattande (komplexa) ändringar (flyttning och skyddsåtgärder) görs detta under aktuell anläggning D – U, V. </w:t>
      </w:r>
    </w:p>
    <w:p w14:paraId="5FF6D2D5" w14:textId="77777777" w:rsidR="00CE6503" w:rsidRPr="006D7CAC" w:rsidRDefault="00CE6503" w:rsidP="006D7CAC">
      <w:pPr>
        <w:pStyle w:val="Brdtext"/>
        <w:rPr>
          <w:i/>
          <w:iCs/>
          <w:highlight w:val="yellow"/>
        </w:rPr>
      </w:pPr>
      <w:r w:rsidRPr="006D7CAC">
        <w:rPr>
          <w:i/>
          <w:iCs/>
          <w:highlight w:val="yellow"/>
        </w:rPr>
        <w:t>Kodade rubriker är i detta avsnitt är sorterade i bokstavsordning och ska ses som exempel på befintligheter som kan förekomma. OBS!! Man behöver inte använda alla föreslagna rubriker. Restriktioner och rådstexter är exempel på hur befintligheter kan beskrivas. Det viktiga är att det blir tydligt för entreprenören och därför ska antalet rubriker och innehåll projektanpassas. Ta bort eller lägg till rubriker efter projektets behov. Bruttolista för rubriker finns i PM disposition.</w:t>
      </w:r>
    </w:p>
    <w:p w14:paraId="1B03173D" w14:textId="11C93089" w:rsidR="00CE6503" w:rsidRPr="006D7CAC" w:rsidRDefault="00CE6503" w:rsidP="006D7CAC">
      <w:pPr>
        <w:pStyle w:val="Brdtext"/>
        <w:rPr>
          <w:i/>
          <w:iCs/>
        </w:rPr>
      </w:pPr>
      <w:r w:rsidRPr="006D7CAC">
        <w:rPr>
          <w:i/>
          <w:iCs/>
          <w:highlight w:val="yellow"/>
        </w:rPr>
        <w:t xml:space="preserve">Om det för tydlighetens skull finns behov av </w:t>
      </w:r>
      <w:r w:rsidR="006D7CAC" w:rsidRPr="006D7CAC">
        <w:rPr>
          <w:i/>
          <w:iCs/>
          <w:highlight w:val="yellow"/>
        </w:rPr>
        <w:t>att sortera</w:t>
      </w:r>
      <w:r w:rsidRPr="006D7CAC">
        <w:rPr>
          <w:i/>
          <w:iCs/>
          <w:highlight w:val="yellow"/>
        </w:rPr>
        <w:t xml:space="preserve"> dessa rubriker i annan ordning, t.ex. sakområden kan detta göras i det enskilda projektet.</w:t>
      </w:r>
    </w:p>
    <w:p w14:paraId="609F3B2D" w14:textId="77777777" w:rsidR="00CE6503" w:rsidRPr="00CE6503" w:rsidRDefault="00CE6503" w:rsidP="006D7CAC">
      <w:pPr>
        <w:pStyle w:val="Rubrik2"/>
        <w:rPr>
          <w:rFonts w:eastAsia="Times New Roman"/>
          <w:lang w:eastAsia="sv-SE"/>
        </w:rPr>
      </w:pPr>
      <w:bookmarkStart w:id="52" w:name="_Toc220942985"/>
      <w:r w:rsidRPr="00CE6503">
        <w:rPr>
          <w:rFonts w:eastAsia="Times New Roman"/>
          <w:lang w:eastAsia="sv-SE"/>
        </w:rPr>
        <w:t>C1. Befintlig mark och miljö</w:t>
      </w:r>
      <w:bookmarkEnd w:id="52"/>
    </w:p>
    <w:p w14:paraId="57AE1A24" w14:textId="77777777" w:rsidR="00CE6503" w:rsidRPr="006D7CAC" w:rsidRDefault="00CE6503" w:rsidP="006D7CAC">
      <w:pPr>
        <w:pStyle w:val="Brdtext"/>
        <w:rPr>
          <w:b/>
          <w:bCs/>
        </w:rPr>
      </w:pPr>
      <w:r w:rsidRPr="006D7CAC">
        <w:rPr>
          <w:b/>
          <w:bCs/>
        </w:rPr>
        <w:t>Omfattning</w:t>
      </w:r>
    </w:p>
    <w:p w14:paraId="4D2DCD64" w14:textId="77777777" w:rsidR="00CE6503" w:rsidRPr="006D7CAC" w:rsidRDefault="00CE6503" w:rsidP="006D7CAC">
      <w:pPr>
        <w:pStyle w:val="Brdtext"/>
        <w:rPr>
          <w:i/>
          <w:iCs/>
        </w:rPr>
      </w:pPr>
      <w:r w:rsidRPr="006D7CAC">
        <w:rPr>
          <w:i/>
          <w:iCs/>
          <w:highlight w:val="yellow"/>
        </w:rPr>
        <w:t>Här anges vilket geografiskt område som avses och påverkar utformning och utförande av entreprenaden. Ange huvudsaklig markanvändning i närområdet. Ange riksintressen och andra värden enligt 3, 4 och 7 kap miljöbalken översiktligt. Utbredning bör visas på bifogade ritningar.</w:t>
      </w:r>
    </w:p>
    <w:p w14:paraId="712D47E5" w14:textId="77777777" w:rsidR="00CE6503" w:rsidRPr="006D7CAC" w:rsidRDefault="00CE6503" w:rsidP="006D7CAC">
      <w:pPr>
        <w:pStyle w:val="Brdtext"/>
        <w:rPr>
          <w:b/>
          <w:bCs/>
        </w:rPr>
      </w:pPr>
      <w:r w:rsidRPr="006D7CAC">
        <w:rPr>
          <w:b/>
          <w:bCs/>
        </w:rPr>
        <w:t>Funktion</w:t>
      </w:r>
    </w:p>
    <w:p w14:paraId="712C22D6" w14:textId="77777777" w:rsidR="00CE6503" w:rsidRPr="00CE6503" w:rsidRDefault="00CE6503" w:rsidP="003163B0">
      <w:pPr>
        <w:pStyle w:val="Brdtext"/>
      </w:pPr>
      <w:r w:rsidRPr="00CE6503">
        <w:t>Om inte annat anges för befintlig mark och miljö, utanför arbetsområdet, får den inte påverkas av den aktuella anläggningens utformning och utförande och ska ha oförändrade funktioner och kvalitéer under utförandet och efter färdigställandet.</w:t>
      </w:r>
    </w:p>
    <w:p w14:paraId="45415551" w14:textId="77777777" w:rsidR="00CE6503" w:rsidRPr="003163B0" w:rsidRDefault="00CE6503" w:rsidP="003163B0">
      <w:pPr>
        <w:pStyle w:val="Brdtext"/>
        <w:rPr>
          <w:i/>
          <w:iCs/>
          <w:highlight w:val="yellow"/>
        </w:rPr>
      </w:pPr>
      <w:r w:rsidRPr="003163B0">
        <w:rPr>
          <w:i/>
          <w:iCs/>
          <w:highlight w:val="yellow"/>
        </w:rPr>
        <w:t xml:space="preserve">Trafikverket innehar överenskommelser med andra statliga myndigheter och avtal med externa organisationer om tillgång till geodata, </w:t>
      </w:r>
      <w:r w:rsidRPr="003163B0">
        <w:rPr>
          <w:i/>
          <w:iCs/>
          <w:highlight w:val="yellow"/>
        </w:rPr>
        <w:lastRenderedPageBreak/>
        <w:t xml:space="preserve">kartprodukter och tjänster i syfte att utgöra underlag för produktion eller myndighetsutövande i enlighet med Trafikverkets åtaganden. </w:t>
      </w:r>
    </w:p>
    <w:p w14:paraId="7672DBB7" w14:textId="77777777" w:rsidR="00CE6503" w:rsidRPr="003163B0" w:rsidRDefault="00CE6503" w:rsidP="003163B0">
      <w:pPr>
        <w:pStyle w:val="Brdtext"/>
        <w:rPr>
          <w:i/>
          <w:iCs/>
          <w:highlight w:val="yellow"/>
        </w:rPr>
      </w:pPr>
      <w:r w:rsidRPr="003163B0">
        <w:rPr>
          <w:i/>
          <w:iCs/>
          <w:highlight w:val="yellow"/>
        </w:rPr>
        <w:t>Där behov av underlag finns som innefattas i någon överenskommelse eller avtal (LM, SGU, kommun) så ska användande genom avrop göras. Avrop och tillhandahållande av material ska ske genom beställarens medverkan. Det tillhandahållna materialet får enbart användas och bearbetas under den tid uppdraget pågår.</w:t>
      </w:r>
    </w:p>
    <w:p w14:paraId="2F63ECC6" w14:textId="77777777" w:rsidR="00CE6503" w:rsidRPr="003163B0" w:rsidRDefault="00CE6503" w:rsidP="003163B0">
      <w:pPr>
        <w:pStyle w:val="Brdtext"/>
        <w:rPr>
          <w:i/>
          <w:iCs/>
        </w:rPr>
      </w:pPr>
      <w:r w:rsidRPr="003163B0">
        <w:rPr>
          <w:i/>
          <w:iCs/>
          <w:highlight w:val="yellow"/>
        </w:rPr>
        <w:t>Dokument där upphovsrätt gäller ska alltid namnges med upphovsmannen/ägaren samt copywriter, exempelvis © Lantmäteriet, Geodatasamverkan för produkter från Lantmäteriet.</w:t>
      </w:r>
    </w:p>
    <w:p w14:paraId="277F33FC" w14:textId="77777777" w:rsidR="00CE6503" w:rsidRPr="003163B0" w:rsidRDefault="00CE6503" w:rsidP="003163B0">
      <w:pPr>
        <w:pStyle w:val="Brdtext"/>
        <w:rPr>
          <w:b/>
          <w:bCs/>
        </w:rPr>
      </w:pPr>
      <w:r w:rsidRPr="003163B0">
        <w:rPr>
          <w:b/>
          <w:bCs/>
        </w:rPr>
        <w:t>Kontroll</w:t>
      </w:r>
    </w:p>
    <w:p w14:paraId="55FA0C08" w14:textId="77777777" w:rsidR="00CE6503" w:rsidRPr="00CE6503" w:rsidRDefault="00CE6503" w:rsidP="003163B0">
      <w:pPr>
        <w:pStyle w:val="Brdtext"/>
      </w:pPr>
      <w:r w:rsidRPr="00CE6503">
        <w:t>Entreprenörens kontrollprogram med tillhörande kontrollplaner ska redovisa erforderliga kontroller för att verifiera att befintlig mark och miljö utanför arbetsområdet har oförändrade funktioner och kvalitéer under utförande och efter färdigställandet.</w:t>
      </w:r>
    </w:p>
    <w:p w14:paraId="74AC85AA" w14:textId="77777777" w:rsidR="00CE6503" w:rsidRPr="003163B0" w:rsidRDefault="00CE6503" w:rsidP="003163B0">
      <w:pPr>
        <w:pStyle w:val="Brdtext"/>
        <w:rPr>
          <w:i/>
          <w:iCs/>
        </w:rPr>
      </w:pPr>
      <w:r w:rsidRPr="003163B0">
        <w:rPr>
          <w:i/>
          <w:iCs/>
          <w:highlight w:val="yellow"/>
        </w:rPr>
        <w:t>Ange om en mer detaljstyrd kontroll behövs för att säkerhetsställa att befintlig omgivande mark inte påverkas exempelvis genom protokollförda syner före och efter entreprenad, ange även om beställare ska delta liksom berörda markägare. Måste samordnas med texter i AF.</w:t>
      </w:r>
    </w:p>
    <w:p w14:paraId="1990C724" w14:textId="77777777" w:rsidR="00CE6503" w:rsidRPr="00CE6503" w:rsidRDefault="00CE6503" w:rsidP="003163B0">
      <w:pPr>
        <w:pStyle w:val="Rubrik2"/>
        <w:rPr>
          <w:rFonts w:eastAsia="Times New Roman"/>
          <w:lang w:eastAsia="sv-SE"/>
        </w:rPr>
      </w:pPr>
      <w:bookmarkStart w:id="53" w:name="_Toc220942986"/>
      <w:r w:rsidRPr="00CE6503">
        <w:rPr>
          <w:rFonts w:eastAsia="Times New Roman"/>
          <w:lang w:eastAsia="sv-SE"/>
        </w:rPr>
        <w:t>C1. Befintlig mark och miljö/ Allmän vattentäkt</w:t>
      </w:r>
      <w:bookmarkEnd w:id="53"/>
    </w:p>
    <w:p w14:paraId="623477A2" w14:textId="77777777" w:rsidR="00CE6503" w:rsidRPr="003163B0" w:rsidRDefault="00CE6503" w:rsidP="003163B0">
      <w:pPr>
        <w:pStyle w:val="Brdtext"/>
        <w:rPr>
          <w:b/>
          <w:bCs/>
        </w:rPr>
      </w:pPr>
      <w:r w:rsidRPr="003163B0">
        <w:rPr>
          <w:b/>
          <w:bCs/>
        </w:rPr>
        <w:t>Omfattning</w:t>
      </w:r>
    </w:p>
    <w:p w14:paraId="11DE6D9A" w14:textId="77777777" w:rsidR="00CE6503" w:rsidRPr="003163B0" w:rsidRDefault="00CE6503" w:rsidP="003163B0">
      <w:pPr>
        <w:pStyle w:val="Brdtext"/>
        <w:rPr>
          <w:i/>
          <w:iCs/>
          <w:highlight w:val="yellow"/>
        </w:rPr>
      </w:pPr>
      <w:r w:rsidRPr="003163B0">
        <w:rPr>
          <w:i/>
          <w:iCs/>
          <w:highlight w:val="yellow"/>
        </w:rPr>
        <w:t>Ange förekomster av allmänna vattentäkter.</w:t>
      </w:r>
    </w:p>
    <w:p w14:paraId="1D1F6811" w14:textId="77777777" w:rsidR="00CE6503" w:rsidRPr="003163B0" w:rsidRDefault="00CE6503" w:rsidP="003163B0">
      <w:pPr>
        <w:pStyle w:val="Brdtext"/>
        <w:rPr>
          <w:i/>
          <w:iCs/>
        </w:rPr>
      </w:pPr>
      <w:r w:rsidRPr="003163B0">
        <w:rPr>
          <w:i/>
          <w:iCs/>
          <w:highlight w:val="yellow"/>
        </w:rPr>
        <w:t>Ange de vattenskyddsområden som berörs, var de berörs (t.ex. km tal för järnväg) samt utbredning och att särskilda föreskrifter gäller där. Bifoga föreskrifter som övrig handling (krav i föreskrift behöver inte inarbetas, gäller ändå). Ange även den avgränsning av påverkansområde som framkommit i projekterings PM avvattning, om annan än skyddsområdesgräns.</w:t>
      </w:r>
    </w:p>
    <w:p w14:paraId="58E813B7" w14:textId="77777777" w:rsidR="00CE6503" w:rsidRPr="003163B0" w:rsidRDefault="00CE6503" w:rsidP="003163B0">
      <w:pPr>
        <w:pStyle w:val="Brdtext"/>
        <w:rPr>
          <w:b/>
          <w:bCs/>
        </w:rPr>
      </w:pPr>
      <w:r w:rsidRPr="003163B0">
        <w:rPr>
          <w:b/>
          <w:bCs/>
        </w:rPr>
        <w:t>Funktion</w:t>
      </w:r>
    </w:p>
    <w:p w14:paraId="5A492E84" w14:textId="77777777" w:rsidR="00CE6503" w:rsidRPr="003163B0" w:rsidRDefault="00CE6503" w:rsidP="003163B0">
      <w:pPr>
        <w:pStyle w:val="Brdtext"/>
        <w:rPr>
          <w:i/>
          <w:iCs/>
        </w:rPr>
      </w:pPr>
      <w:r w:rsidRPr="003163B0">
        <w:rPr>
          <w:i/>
          <w:iCs/>
          <w:highlight w:val="yellow"/>
        </w:rPr>
        <w:t>Om dispens/tillstånd från vattenskyddsområdesföreskrift sökts ska eventuella villkor/åtaganden inarbetas som restriktioner/krav i denna kod eller under aktuell anläggningsdel.</w:t>
      </w:r>
    </w:p>
    <w:p w14:paraId="448A7264" w14:textId="77777777" w:rsidR="00CE6503" w:rsidRPr="00CE6503" w:rsidRDefault="00CE6503" w:rsidP="003163B0">
      <w:pPr>
        <w:pStyle w:val="Brdtext"/>
      </w:pPr>
      <w:r w:rsidRPr="00CE6503">
        <w:lastRenderedPageBreak/>
        <w:t>//Vattentäkt får inte påverkas under entreprenadtiden eller efter färdigställandet med avseende på kvalitet och kvantitet om inte annat medges i tillstånd, dispens eller anmälan. //</w:t>
      </w:r>
    </w:p>
    <w:p w14:paraId="0E534A83" w14:textId="77777777" w:rsidR="00CE6503" w:rsidRPr="003163B0" w:rsidRDefault="00CE6503" w:rsidP="003163B0">
      <w:pPr>
        <w:pStyle w:val="Brdtext"/>
        <w:rPr>
          <w:b/>
          <w:bCs/>
        </w:rPr>
      </w:pPr>
      <w:r w:rsidRPr="003163B0">
        <w:rPr>
          <w:b/>
          <w:bCs/>
        </w:rPr>
        <w:t>Kontroll</w:t>
      </w:r>
    </w:p>
    <w:p w14:paraId="2C5E3173" w14:textId="77777777" w:rsidR="00CE6503" w:rsidRPr="003163B0" w:rsidRDefault="00CE6503" w:rsidP="003163B0">
      <w:pPr>
        <w:pStyle w:val="Brdtext"/>
        <w:rPr>
          <w:i/>
          <w:iCs/>
        </w:rPr>
      </w:pPr>
      <w:r w:rsidRPr="003163B0">
        <w:rPr>
          <w:i/>
          <w:iCs/>
          <w:highlight w:val="yellow"/>
        </w:rPr>
        <w:t>Ange vilka kontroller som behövs för att säkerhetsställa att vattentäkten/vattentäkterna inte påverkas av utförande eller färdig anläggning.</w:t>
      </w:r>
    </w:p>
    <w:p w14:paraId="349BC28C" w14:textId="77777777" w:rsidR="00CE6503" w:rsidRPr="00CE6503" w:rsidRDefault="00CE6503" w:rsidP="003163B0">
      <w:pPr>
        <w:pStyle w:val="Rubrik2"/>
        <w:rPr>
          <w:rFonts w:eastAsia="Times New Roman"/>
          <w:lang w:eastAsia="sv-SE"/>
        </w:rPr>
      </w:pPr>
      <w:bookmarkStart w:id="54" w:name="_Toc220942987"/>
      <w:r w:rsidRPr="00CE6503">
        <w:rPr>
          <w:rFonts w:eastAsia="Times New Roman"/>
          <w:lang w:eastAsia="sv-SE"/>
        </w:rPr>
        <w:t>C1. Befintlig mark och miljö/ Bergteknik</w:t>
      </w:r>
      <w:bookmarkEnd w:id="54"/>
    </w:p>
    <w:p w14:paraId="5683506C" w14:textId="77777777" w:rsidR="00CE6503" w:rsidRPr="003163B0" w:rsidRDefault="00CE6503" w:rsidP="003163B0">
      <w:pPr>
        <w:pStyle w:val="Brdtext"/>
        <w:rPr>
          <w:i/>
          <w:iCs/>
        </w:rPr>
      </w:pPr>
      <w:r w:rsidRPr="003163B0">
        <w:rPr>
          <w:i/>
          <w:iCs/>
          <w:highlight w:val="yellow"/>
        </w:rPr>
        <w:t>Ange bergtekniska förhållanden inom arbetsområdet och dess närhet som kan komma att påverka entreprenadens utformning och utförande.</w:t>
      </w:r>
      <w:r w:rsidRPr="003163B0">
        <w:rPr>
          <w:i/>
          <w:iCs/>
        </w:rPr>
        <w:t xml:space="preserve"> </w:t>
      </w:r>
    </w:p>
    <w:p w14:paraId="06B117BA" w14:textId="77777777" w:rsidR="00CE6503" w:rsidRPr="003163B0" w:rsidRDefault="00CE6503" w:rsidP="003163B0">
      <w:pPr>
        <w:pStyle w:val="Brdtext"/>
        <w:rPr>
          <w:b/>
          <w:bCs/>
        </w:rPr>
      </w:pPr>
      <w:r w:rsidRPr="003163B0">
        <w:rPr>
          <w:b/>
          <w:bCs/>
        </w:rPr>
        <w:t>Omfattning</w:t>
      </w:r>
    </w:p>
    <w:p w14:paraId="52E801E7" w14:textId="77777777" w:rsidR="00CE6503" w:rsidRPr="003163B0" w:rsidRDefault="00CE6503" w:rsidP="003163B0">
      <w:pPr>
        <w:pStyle w:val="Brdtext"/>
      </w:pPr>
      <w:r w:rsidRPr="003163B0">
        <w:t>//De bergtekniska förhållandena inom området framgår av MUR/Bergteknik med tillhörande kartering och MUR/Geo. //</w:t>
      </w:r>
    </w:p>
    <w:p w14:paraId="299DD1C3" w14:textId="77777777" w:rsidR="00CE6503" w:rsidRPr="003163B0" w:rsidRDefault="00CE6503" w:rsidP="003163B0">
      <w:pPr>
        <w:pStyle w:val="Brdtext"/>
      </w:pPr>
      <w:r w:rsidRPr="003163B0">
        <w:t>//Områdets översiktliga berggrund och strukturer framgår av SGU:s berggrundskarta för det aktuella undersökningsområdet. //</w:t>
      </w:r>
    </w:p>
    <w:p w14:paraId="2684ED53" w14:textId="77777777" w:rsidR="00CE6503" w:rsidRPr="003163B0" w:rsidRDefault="00CE6503" w:rsidP="003163B0">
      <w:pPr>
        <w:pStyle w:val="Rubrik2"/>
      </w:pPr>
      <w:bookmarkStart w:id="55" w:name="_Toc220942988"/>
      <w:r w:rsidRPr="003163B0">
        <w:t>C1. Befintlig mark och miljö/ Enskild vattentäkt</w:t>
      </w:r>
      <w:bookmarkEnd w:id="55"/>
    </w:p>
    <w:p w14:paraId="54914791" w14:textId="77777777" w:rsidR="00CE6503" w:rsidRPr="003163B0" w:rsidRDefault="00CE6503" w:rsidP="003163B0">
      <w:pPr>
        <w:pStyle w:val="Brdtext"/>
        <w:rPr>
          <w:b/>
          <w:bCs/>
        </w:rPr>
      </w:pPr>
      <w:r w:rsidRPr="003163B0">
        <w:rPr>
          <w:b/>
          <w:bCs/>
        </w:rPr>
        <w:t>Omfattning</w:t>
      </w:r>
    </w:p>
    <w:p w14:paraId="64736B47" w14:textId="77777777" w:rsidR="00CE6503" w:rsidRPr="003163B0" w:rsidRDefault="00CE6503" w:rsidP="003163B0">
      <w:pPr>
        <w:pStyle w:val="Brdtext"/>
        <w:rPr>
          <w:i/>
          <w:iCs/>
          <w:highlight w:val="yellow"/>
        </w:rPr>
      </w:pPr>
      <w:r w:rsidRPr="003163B0">
        <w:rPr>
          <w:i/>
          <w:iCs/>
          <w:highlight w:val="yellow"/>
        </w:rPr>
        <w:t>Ange förekomster av enskilda brunnar eller andra enskilda vattentäkter så som t.ex. livsmedelsindustrier och samfällda vattentäkter. Både grävda och borrade brunnar ska anges. Brunnar redovisas på ritning eller i ämnesområdesmodell. Brunnar som ligger inom influensområde ska anges. Även brunnar utanför influensområdet kan behöva anges.</w:t>
      </w:r>
    </w:p>
    <w:p w14:paraId="3AE76852" w14:textId="77777777" w:rsidR="00CE6503" w:rsidRPr="003163B0" w:rsidRDefault="00CE6503" w:rsidP="003163B0">
      <w:pPr>
        <w:pStyle w:val="Brdtext"/>
        <w:rPr>
          <w:i/>
          <w:iCs/>
          <w:highlight w:val="yellow"/>
        </w:rPr>
      </w:pPr>
      <w:r w:rsidRPr="003163B0">
        <w:rPr>
          <w:i/>
          <w:iCs/>
          <w:highlight w:val="yellow"/>
        </w:rPr>
        <w:t>Ange även den avgränsning av påverkansområde som framkommit i projekterings PM avvattning, samt eventuella skyddsområdesgränser.</w:t>
      </w:r>
    </w:p>
    <w:p w14:paraId="5A99F059" w14:textId="77777777" w:rsidR="00CE6503" w:rsidRPr="003163B0" w:rsidRDefault="00CE6503" w:rsidP="003163B0">
      <w:pPr>
        <w:pStyle w:val="Brdtext"/>
        <w:rPr>
          <w:i/>
          <w:iCs/>
        </w:rPr>
      </w:pPr>
      <w:r w:rsidRPr="003163B0">
        <w:rPr>
          <w:i/>
          <w:iCs/>
          <w:highlight w:val="yellow"/>
        </w:rPr>
        <w:t>Vattenkvalitet och -kapacitet redovisas i handling xxxxx. Eventuell teknisk information om berörda brunnar tas upp under C2.</w:t>
      </w:r>
    </w:p>
    <w:p w14:paraId="5EA66903" w14:textId="77777777" w:rsidR="00CE6503" w:rsidRPr="003163B0" w:rsidRDefault="00CE6503" w:rsidP="003163B0">
      <w:pPr>
        <w:pStyle w:val="Brdtext"/>
        <w:rPr>
          <w:b/>
          <w:bCs/>
        </w:rPr>
      </w:pPr>
      <w:r w:rsidRPr="003163B0">
        <w:rPr>
          <w:b/>
          <w:bCs/>
        </w:rPr>
        <w:t>Funktion</w:t>
      </w:r>
    </w:p>
    <w:p w14:paraId="31177A66" w14:textId="77777777" w:rsidR="00CE6503" w:rsidRPr="00CE6503" w:rsidRDefault="00CE6503" w:rsidP="003163B0">
      <w:pPr>
        <w:pStyle w:val="Brdtext"/>
      </w:pPr>
      <w:r w:rsidRPr="00CE6503">
        <w:t>//Enskild vattentäkt får inte påverkas under entreprenadtiden eller efter färdigställandet med avseende på kvalitet och kvantitet. //</w:t>
      </w:r>
    </w:p>
    <w:p w14:paraId="6CBF5A84" w14:textId="77777777" w:rsidR="00CE6503" w:rsidRPr="003163B0" w:rsidRDefault="00CE6503" w:rsidP="003163B0">
      <w:pPr>
        <w:pStyle w:val="Brdtext"/>
        <w:rPr>
          <w:i/>
          <w:iCs/>
        </w:rPr>
      </w:pPr>
      <w:r w:rsidRPr="003163B0">
        <w:rPr>
          <w:i/>
          <w:iCs/>
          <w:highlight w:val="yellow"/>
        </w:rPr>
        <w:t>Finns tillstånd enligt miljöbalken som medger annat anges det.</w:t>
      </w:r>
    </w:p>
    <w:p w14:paraId="04007464" w14:textId="77777777" w:rsidR="00CE6503" w:rsidRPr="003163B0" w:rsidRDefault="00CE6503" w:rsidP="003163B0">
      <w:pPr>
        <w:pStyle w:val="Brdtext"/>
        <w:rPr>
          <w:b/>
          <w:bCs/>
        </w:rPr>
      </w:pPr>
      <w:r w:rsidRPr="003163B0">
        <w:rPr>
          <w:b/>
          <w:bCs/>
        </w:rPr>
        <w:t>Kontroll</w:t>
      </w:r>
    </w:p>
    <w:p w14:paraId="207DCC50" w14:textId="77777777" w:rsidR="00CE6503" w:rsidRPr="003163B0" w:rsidRDefault="00CE6503" w:rsidP="003163B0">
      <w:pPr>
        <w:pStyle w:val="Brdtext"/>
        <w:rPr>
          <w:i/>
          <w:iCs/>
        </w:rPr>
      </w:pPr>
      <w:r w:rsidRPr="003163B0">
        <w:rPr>
          <w:i/>
          <w:iCs/>
          <w:highlight w:val="yellow"/>
        </w:rPr>
        <w:lastRenderedPageBreak/>
        <w:t>Ange om kontroll ska ske genom mätning, provtagning och analys. Ange om kvantitet ska kontrolleras och vilken provtagning och eventuell analys av vattenkvalitet entreprenören ska utföra för att verifiera att ställda krav uppfylls. Ange eventuella krav på provtagning. Ange vilka baspaket enligt ramavtal eller vilka parametrar som ska analyseras.</w:t>
      </w:r>
    </w:p>
    <w:p w14:paraId="1513E471" w14:textId="77777777" w:rsidR="00CE6503" w:rsidRPr="00CE6503" w:rsidRDefault="00CE6503" w:rsidP="003163B0">
      <w:pPr>
        <w:pStyle w:val="Brdtext"/>
      </w:pPr>
      <w:r w:rsidRPr="00CE6503">
        <w:t>//Ackrediterat laboratorium ska anlitas och standardiserad analys utföras. //</w:t>
      </w:r>
    </w:p>
    <w:p w14:paraId="372F928D" w14:textId="77777777" w:rsidR="00CE6503" w:rsidRPr="00CE6503" w:rsidRDefault="00CE6503" w:rsidP="003163B0">
      <w:pPr>
        <w:pStyle w:val="Rubrik2"/>
        <w:rPr>
          <w:rFonts w:eastAsia="Times New Roman"/>
          <w:lang w:eastAsia="sv-SE"/>
        </w:rPr>
      </w:pPr>
      <w:bookmarkStart w:id="56" w:name="_Toc220942989"/>
      <w:bookmarkStart w:id="57" w:name="_Hlk128561789"/>
      <w:r w:rsidRPr="00CE6503">
        <w:rPr>
          <w:rFonts w:eastAsia="Times New Roman"/>
          <w:lang w:eastAsia="sv-SE"/>
        </w:rPr>
        <w:t>C1. Befintlig mark och miljö/ Geoteknik</w:t>
      </w:r>
      <w:bookmarkEnd w:id="56"/>
    </w:p>
    <w:bookmarkEnd w:id="57"/>
    <w:p w14:paraId="3715FA59" w14:textId="77777777" w:rsidR="00CE6503" w:rsidRPr="003163B0" w:rsidRDefault="00CE6503" w:rsidP="003163B0">
      <w:pPr>
        <w:pStyle w:val="Brdtext"/>
        <w:rPr>
          <w:b/>
          <w:bCs/>
        </w:rPr>
      </w:pPr>
      <w:r w:rsidRPr="003163B0">
        <w:rPr>
          <w:b/>
          <w:bCs/>
        </w:rPr>
        <w:t>Omfattning</w:t>
      </w:r>
    </w:p>
    <w:p w14:paraId="6131FAFA" w14:textId="77777777" w:rsidR="00CE6503" w:rsidRPr="00CE6503" w:rsidRDefault="00CE6503" w:rsidP="003163B0">
      <w:pPr>
        <w:pStyle w:val="Brdtext"/>
      </w:pPr>
      <w:r w:rsidRPr="00CE6503">
        <w:t>Utförda geotekniska undersökningar inom området framgår av MUR/ Geo med tillhörande ritningar och bilagor.</w:t>
      </w:r>
    </w:p>
    <w:p w14:paraId="55763012" w14:textId="77777777" w:rsidR="00CE6503" w:rsidRPr="00CE6503" w:rsidRDefault="00CE6503" w:rsidP="003163B0">
      <w:pPr>
        <w:pStyle w:val="Brdtext"/>
      </w:pPr>
      <w:r w:rsidRPr="00CE6503">
        <w:t>Områdets geologiska huvuddrag framgår av SGU:s jordartskarta.</w:t>
      </w:r>
    </w:p>
    <w:p w14:paraId="321F07EB" w14:textId="77777777" w:rsidR="00CE6503" w:rsidRPr="003163B0" w:rsidRDefault="00CE6503" w:rsidP="003163B0">
      <w:pPr>
        <w:pStyle w:val="Brdtext"/>
        <w:rPr>
          <w:b/>
          <w:bCs/>
        </w:rPr>
      </w:pPr>
      <w:r w:rsidRPr="003163B0">
        <w:rPr>
          <w:b/>
          <w:bCs/>
        </w:rPr>
        <w:t>Funktion</w:t>
      </w:r>
    </w:p>
    <w:p w14:paraId="6B7F92FE" w14:textId="77777777" w:rsidR="00CE6503" w:rsidRPr="003163B0" w:rsidRDefault="00CE6503" w:rsidP="003163B0">
      <w:pPr>
        <w:pStyle w:val="Brdtext"/>
        <w:rPr>
          <w:i/>
          <w:iCs/>
        </w:rPr>
      </w:pPr>
      <w:r w:rsidRPr="003163B0">
        <w:rPr>
          <w:i/>
          <w:iCs/>
          <w:highlight w:val="yellow"/>
        </w:rPr>
        <w:t>Vid lämnande av tolkad geoteknik behöver hantering av avvikelser beskrivas och tydliggöras, exempelvis hur avvikelser ska ersättas (regleringsmodell).</w:t>
      </w:r>
    </w:p>
    <w:p w14:paraId="18370533" w14:textId="77777777" w:rsidR="00CE6503" w:rsidRPr="00CE6503" w:rsidRDefault="00CE6503" w:rsidP="003163B0">
      <w:pPr>
        <w:pStyle w:val="Rubrik2"/>
        <w:rPr>
          <w:rFonts w:eastAsia="Times New Roman"/>
        </w:rPr>
      </w:pPr>
      <w:bookmarkStart w:id="58" w:name="_Toc220942990"/>
      <w:r w:rsidRPr="00CE6503">
        <w:rPr>
          <w:rFonts w:eastAsia="Times New Roman"/>
        </w:rPr>
        <w:t>C1. Befintlig mark och miljö/ Hydrogeologi</w:t>
      </w:r>
      <w:bookmarkEnd w:id="58"/>
    </w:p>
    <w:p w14:paraId="11CF30CC" w14:textId="77777777" w:rsidR="00CE6503" w:rsidRPr="003163B0" w:rsidRDefault="00CE6503" w:rsidP="003163B0">
      <w:pPr>
        <w:pStyle w:val="Brdtext"/>
        <w:rPr>
          <w:b/>
          <w:bCs/>
        </w:rPr>
      </w:pPr>
      <w:r w:rsidRPr="003163B0">
        <w:rPr>
          <w:b/>
          <w:bCs/>
        </w:rPr>
        <w:t>Omfattning</w:t>
      </w:r>
    </w:p>
    <w:p w14:paraId="548FCF96" w14:textId="77777777" w:rsidR="00CE6503" w:rsidRPr="00CE6503" w:rsidRDefault="00CE6503" w:rsidP="003163B0">
      <w:pPr>
        <w:pStyle w:val="Brdtext"/>
      </w:pPr>
      <w:r w:rsidRPr="00CE6503">
        <w:t>Hydrogeologiska förhållanden framgår av //?//MUR/Geo med tillhörande ritningar och bilagor.//</w:t>
      </w:r>
    </w:p>
    <w:p w14:paraId="2C1B804A" w14:textId="77777777" w:rsidR="00CE6503" w:rsidRPr="003163B0" w:rsidRDefault="00CE6503" w:rsidP="003163B0">
      <w:pPr>
        <w:pStyle w:val="Brdtext"/>
        <w:rPr>
          <w:i/>
          <w:iCs/>
          <w:highlight w:val="yellow"/>
        </w:rPr>
      </w:pPr>
      <w:r w:rsidRPr="003163B0">
        <w:rPr>
          <w:i/>
          <w:iCs/>
          <w:highlight w:val="yellow"/>
        </w:rPr>
        <w:t xml:space="preserve">I vissa fall kan de hydrogeologiska undersökningarna vara redovisade i separat MUR/hydrogeologi alternativt som en bilaga till MUR/Geo. </w:t>
      </w:r>
    </w:p>
    <w:p w14:paraId="361565B5" w14:textId="77777777" w:rsidR="00CE6503" w:rsidRPr="003163B0" w:rsidRDefault="00CE6503" w:rsidP="003163B0">
      <w:pPr>
        <w:pStyle w:val="Brdtext"/>
        <w:rPr>
          <w:i/>
          <w:iCs/>
          <w:highlight w:val="yellow"/>
        </w:rPr>
      </w:pPr>
      <w:r w:rsidRPr="003163B0">
        <w:rPr>
          <w:i/>
          <w:iCs/>
          <w:highlight w:val="yellow"/>
        </w:rPr>
        <w:t xml:space="preserve">Ange med utgångspunkt från projekterings PM avvattning sådant som inte framgår av MUR/Geo t.ex. hydrogeologiska förhållanden inom och utanför arbetsområdet. </w:t>
      </w:r>
    </w:p>
    <w:p w14:paraId="6DEBADE3" w14:textId="77777777" w:rsidR="00CE6503" w:rsidRPr="003163B0" w:rsidRDefault="00CE6503" w:rsidP="003163B0">
      <w:pPr>
        <w:pStyle w:val="Brdtext"/>
        <w:rPr>
          <w:i/>
          <w:iCs/>
          <w:highlight w:val="yellow"/>
        </w:rPr>
      </w:pPr>
      <w:r w:rsidRPr="003163B0">
        <w:rPr>
          <w:i/>
          <w:iCs/>
          <w:highlight w:val="yellow"/>
        </w:rPr>
        <w:t>Ange förekomst och utbredning av skyddade grundvattenresurser enligt SGU. Ange om vattenförekomsten är av betydelse för dricksvattenförsörjning (allmänna vattentäkter anges i C1. Befintlig mark och miljö/ Allmänna vattentäkter). Ange utströmningsområden och områden med högt liggande grundvattennivåer/höga portryck d.v.s. om grundvattennivån ligger nära markytan eller om det finns artesiskt vatten.</w:t>
      </w:r>
    </w:p>
    <w:p w14:paraId="057AD534" w14:textId="77777777" w:rsidR="00CE6503" w:rsidRPr="003163B0" w:rsidRDefault="00CE6503" w:rsidP="003163B0">
      <w:pPr>
        <w:pStyle w:val="Brdtext"/>
        <w:rPr>
          <w:i/>
          <w:iCs/>
          <w:highlight w:val="yellow"/>
        </w:rPr>
      </w:pPr>
      <w:r w:rsidRPr="003163B0">
        <w:rPr>
          <w:i/>
          <w:iCs/>
          <w:highlight w:val="yellow"/>
        </w:rPr>
        <w:t xml:space="preserve">Riksintressen för anläggningar för vattenförsörjning anges tillsammans med övriga riksintressen under C.1 Befintlig mark och miljö. Hydrogeologiska undersökningar redovisas i första hand i MUR/ Geo, </w:t>
      </w:r>
      <w:r w:rsidRPr="003163B0">
        <w:rPr>
          <w:i/>
          <w:iCs/>
          <w:highlight w:val="yellow"/>
        </w:rPr>
        <w:lastRenderedPageBreak/>
        <w:t>hänvisa till MUR/ Geo. Vid behov kan de hydrogeologiska undersökningarna brytas ut och redovisas i MUR/ Hydrogeologi. Finns dock ingen mall för MUR/ Hydrogeologi.</w:t>
      </w:r>
    </w:p>
    <w:p w14:paraId="5451E98E" w14:textId="77777777" w:rsidR="00CE6503" w:rsidRPr="003163B0" w:rsidRDefault="00CE6503" w:rsidP="003163B0">
      <w:pPr>
        <w:pStyle w:val="Brdtext"/>
        <w:rPr>
          <w:i/>
          <w:iCs/>
        </w:rPr>
      </w:pPr>
      <w:r w:rsidRPr="003163B0">
        <w:rPr>
          <w:i/>
          <w:iCs/>
          <w:highlight w:val="yellow"/>
        </w:rPr>
        <w:t>Ange om anläggningen ingår i verksamhetsområde för dagvatten och var eventuella förbindelsepunkter finns/ ska finnas. Stöd för kravställning, som görs under respektive anläggningskod, finns i Vattentjänstlagen vid investeringsprojekt TDOK 2013:0608.</w:t>
      </w:r>
    </w:p>
    <w:p w14:paraId="6579D93B" w14:textId="77777777" w:rsidR="00CE6503" w:rsidRPr="003163B0" w:rsidRDefault="00CE6503" w:rsidP="003163B0">
      <w:pPr>
        <w:pStyle w:val="Brdtext"/>
        <w:rPr>
          <w:b/>
          <w:bCs/>
        </w:rPr>
      </w:pPr>
      <w:r w:rsidRPr="003163B0">
        <w:rPr>
          <w:b/>
          <w:bCs/>
        </w:rPr>
        <w:t>Funktion</w:t>
      </w:r>
    </w:p>
    <w:p w14:paraId="0E8F94D0" w14:textId="77777777" w:rsidR="00CE6503" w:rsidRPr="003163B0" w:rsidRDefault="00CE6503" w:rsidP="003163B0">
      <w:pPr>
        <w:pStyle w:val="Brdtext"/>
        <w:rPr>
          <w:i/>
          <w:iCs/>
          <w:highlight w:val="yellow"/>
        </w:rPr>
      </w:pPr>
      <w:r w:rsidRPr="003163B0">
        <w:rPr>
          <w:i/>
          <w:iCs/>
          <w:highlight w:val="yellow"/>
        </w:rPr>
        <w:t xml:space="preserve">När påverkan på grundvatten är aktuell ska det bedömas om de åtgärder som kan bli aktuella kommer att påverka vattenförhållandena. Vid planering av vattenverksamhet som innebär, bortledande av grundvatten eller tillförsel av vatten till grundvatten ska volymen uppskattas, liksom att influensområdet ska anges. Om den aktuella järnvägs-/väganläggningen kan medföra att tillståndspliktig vattenverksamhet kommer att bedrivas, ska tillstånd enligt miljöbalken sökas av beställaren och villkor förs in i kravtexten under respektive kod (kan vara både A, C, D, F, G och V m m). Tillstånd för vattenverksamhet ska i första hand inhämtas innan upphandling av totalentreprenaden görs. </w:t>
      </w:r>
    </w:p>
    <w:p w14:paraId="354CA403" w14:textId="77777777" w:rsidR="00CE6503" w:rsidRPr="003163B0" w:rsidRDefault="00CE6503" w:rsidP="003163B0">
      <w:pPr>
        <w:pStyle w:val="Brdtext"/>
        <w:rPr>
          <w:i/>
          <w:iCs/>
          <w:highlight w:val="yellow"/>
        </w:rPr>
      </w:pPr>
      <w:r w:rsidRPr="003163B0">
        <w:rPr>
          <w:i/>
          <w:iCs/>
          <w:highlight w:val="yellow"/>
        </w:rPr>
        <w:t xml:space="preserve">Restriktioner från ansökan (åtaganden) eller dom (villkor) arbetas in här, avser även detaljerade krav som inte är en del av anläggningen (anläggningskrav anges i D/ F/ G). </w:t>
      </w:r>
    </w:p>
    <w:p w14:paraId="583CE69F" w14:textId="77777777" w:rsidR="00CE6503" w:rsidRPr="003163B0" w:rsidRDefault="00CE6503" w:rsidP="003163B0">
      <w:pPr>
        <w:pStyle w:val="Brdtext"/>
        <w:rPr>
          <w:i/>
          <w:iCs/>
        </w:rPr>
      </w:pPr>
      <w:r w:rsidRPr="003163B0">
        <w:rPr>
          <w:i/>
          <w:iCs/>
          <w:highlight w:val="yellow"/>
        </w:rPr>
        <w:t>Ange de restriktioner som behövs för att säkerhetsställa att grundvatten inte förorenas eller får ändrad strömningsbild gentemot närliggande föroreningar.</w:t>
      </w:r>
    </w:p>
    <w:p w14:paraId="3368524E" w14:textId="77777777" w:rsidR="00CE6503" w:rsidRPr="00CE6503" w:rsidRDefault="00CE6503" w:rsidP="003163B0">
      <w:pPr>
        <w:pStyle w:val="Brdtext"/>
      </w:pPr>
      <w:r w:rsidRPr="00CE6503">
        <w:t>De hydrogeologiska förhållandena får inte ändras i kvalitet eller kvantitet, på ett sådant sätt att allmänna eller enskilda intressen skadas, om det inte medges enligt tillstånd för vattenverksamhet enligt miljöbalken.</w:t>
      </w:r>
    </w:p>
    <w:p w14:paraId="442A4D6E" w14:textId="77777777" w:rsidR="00CE6503" w:rsidRPr="003163B0" w:rsidRDefault="00CE6503" w:rsidP="003163B0">
      <w:pPr>
        <w:pStyle w:val="Brdtext"/>
        <w:rPr>
          <w:b/>
          <w:bCs/>
        </w:rPr>
      </w:pPr>
      <w:r w:rsidRPr="003163B0">
        <w:rPr>
          <w:b/>
          <w:bCs/>
        </w:rPr>
        <w:t>Kontroll</w:t>
      </w:r>
    </w:p>
    <w:p w14:paraId="25E95FA9" w14:textId="77777777" w:rsidR="00CE6503" w:rsidRPr="003163B0" w:rsidRDefault="00CE6503" w:rsidP="003163B0">
      <w:pPr>
        <w:pStyle w:val="Brdtext"/>
        <w:rPr>
          <w:i/>
          <w:iCs/>
        </w:rPr>
      </w:pPr>
      <w:r w:rsidRPr="003163B0">
        <w:rPr>
          <w:i/>
          <w:iCs/>
          <w:highlight w:val="yellow"/>
        </w:rPr>
        <w:t>Ange om kontroll ska ske genom eventuell provpumpning före anläggningsfas, genom nivåkontroller i grundvattenrör och/eller genom regelbunden provtagning av vattenkvalitet för att verifiera att ställda krav uppfylls. Ange vilka baspaket enligt ramavtal eller vilka parametrar som ska analyseras. Finns krav på kontroller enligt tillstånd ska det anges om E ska utföra och bekosta dessa.</w:t>
      </w:r>
    </w:p>
    <w:p w14:paraId="0507A30D" w14:textId="77777777" w:rsidR="00CE6503" w:rsidRPr="00CE6503" w:rsidRDefault="00CE6503" w:rsidP="003163B0">
      <w:pPr>
        <w:pStyle w:val="Brdtext"/>
      </w:pPr>
      <w:r w:rsidRPr="00CE6503">
        <w:t xml:space="preserve">Om de hydrogeologiska förhållandena kan komma att ändras i kvalitet eller kvantitet ska erforderliga undersökningar utföras och ett hydrogeologiskt PM </w:t>
      </w:r>
      <w:r w:rsidRPr="00CE6503">
        <w:lastRenderedPageBreak/>
        <w:t>upprättas som verifierar att det är uppenbart att varken allmänna eller enskilda intressen skadas.</w:t>
      </w:r>
    </w:p>
    <w:p w14:paraId="1106D63C" w14:textId="77777777" w:rsidR="00CE6503" w:rsidRPr="00CE6503" w:rsidRDefault="00CE6503" w:rsidP="003163B0">
      <w:pPr>
        <w:pStyle w:val="Brdtext"/>
      </w:pPr>
      <w:r w:rsidRPr="00CE6503">
        <w:t>//Ackrediterat laboratorium ska anlitas och standardiserad analys utföras.//</w:t>
      </w:r>
    </w:p>
    <w:p w14:paraId="4E556B3A" w14:textId="77777777" w:rsidR="00CE6503" w:rsidRPr="00CE6503" w:rsidRDefault="00CE6503" w:rsidP="003163B0">
      <w:pPr>
        <w:pStyle w:val="Rubrik2"/>
        <w:rPr>
          <w:rFonts w:eastAsia="Times New Roman"/>
          <w:lang w:eastAsia="sv-SE"/>
        </w:rPr>
      </w:pPr>
      <w:bookmarkStart w:id="59" w:name="_Toc220942991"/>
      <w:r w:rsidRPr="00CE6503">
        <w:rPr>
          <w:rFonts w:eastAsia="Times New Roman"/>
          <w:lang w:eastAsia="sv-SE"/>
        </w:rPr>
        <w:t>C1. Befintlig mark och miljö/ Jord- och skogsbruk</w:t>
      </w:r>
      <w:bookmarkEnd w:id="59"/>
    </w:p>
    <w:p w14:paraId="3DFF6916" w14:textId="77777777" w:rsidR="00CE6503" w:rsidRPr="003163B0" w:rsidRDefault="00CE6503" w:rsidP="003163B0">
      <w:pPr>
        <w:pStyle w:val="Brdtext"/>
        <w:rPr>
          <w:b/>
          <w:bCs/>
        </w:rPr>
      </w:pPr>
      <w:r w:rsidRPr="003163B0">
        <w:rPr>
          <w:b/>
          <w:bCs/>
        </w:rPr>
        <w:t>Omfattning</w:t>
      </w:r>
    </w:p>
    <w:p w14:paraId="0A6F42BE" w14:textId="77777777" w:rsidR="00CE6503" w:rsidRPr="003163B0" w:rsidRDefault="00CE6503" w:rsidP="003163B0">
      <w:pPr>
        <w:pStyle w:val="Brdtext"/>
        <w:rPr>
          <w:i/>
          <w:iCs/>
          <w:highlight w:val="yellow"/>
        </w:rPr>
      </w:pPr>
      <w:r w:rsidRPr="003163B0">
        <w:rPr>
          <w:i/>
          <w:iCs/>
          <w:highlight w:val="yellow"/>
        </w:rPr>
        <w:t>Ange områden för jord- och skogsbruk som kommer att påverkas eller som skulle kunna påverkas d.v.s. inom och i närheten av arbetsområdet. En väg kan t.ex. bli en barriär i åkermark.</w:t>
      </w:r>
    </w:p>
    <w:p w14:paraId="69602D04" w14:textId="77777777" w:rsidR="00CE6503" w:rsidRPr="003163B0" w:rsidRDefault="00CE6503" w:rsidP="003163B0">
      <w:pPr>
        <w:pStyle w:val="Brdtext"/>
        <w:rPr>
          <w:i/>
          <w:iCs/>
          <w:highlight w:val="yellow"/>
        </w:rPr>
      </w:pPr>
      <w:r w:rsidRPr="003163B0">
        <w:rPr>
          <w:i/>
          <w:iCs/>
          <w:highlight w:val="yellow"/>
        </w:rPr>
        <w:t>Ange om det finns djurhållning i närheten som kan påverkas av entreprenaden, t.ex. vid sprängning.</w:t>
      </w:r>
    </w:p>
    <w:p w14:paraId="29ABE2EC" w14:textId="77777777" w:rsidR="00CE6503" w:rsidRPr="003163B0" w:rsidRDefault="00CE6503" w:rsidP="003163B0">
      <w:pPr>
        <w:pStyle w:val="Brdtext"/>
        <w:rPr>
          <w:i/>
          <w:iCs/>
        </w:rPr>
      </w:pPr>
      <w:r w:rsidRPr="003163B0">
        <w:rPr>
          <w:i/>
          <w:iCs/>
          <w:highlight w:val="yellow"/>
        </w:rPr>
        <w:t>Ange om det finns områden med smitta, t ex. mjältbrand, nematoder.</w:t>
      </w:r>
    </w:p>
    <w:p w14:paraId="422D43DD" w14:textId="77777777" w:rsidR="00CE6503" w:rsidRPr="003163B0" w:rsidRDefault="00CE6503" w:rsidP="003163B0">
      <w:pPr>
        <w:pStyle w:val="Brdtext"/>
        <w:rPr>
          <w:b/>
          <w:bCs/>
        </w:rPr>
      </w:pPr>
      <w:r w:rsidRPr="003163B0">
        <w:rPr>
          <w:b/>
          <w:bCs/>
        </w:rPr>
        <w:t>Funktion</w:t>
      </w:r>
    </w:p>
    <w:p w14:paraId="5D913DBD" w14:textId="77777777" w:rsidR="00CE6503" w:rsidRPr="00852CAD" w:rsidRDefault="00CE6503" w:rsidP="003163B0">
      <w:pPr>
        <w:pStyle w:val="Brdtext"/>
        <w:rPr>
          <w:i/>
          <w:iCs/>
          <w:highlight w:val="yellow"/>
        </w:rPr>
      </w:pPr>
      <w:r w:rsidRPr="00852CAD">
        <w:rPr>
          <w:i/>
          <w:iCs/>
          <w:highlight w:val="yellow"/>
        </w:rPr>
        <w:t>Ange om röjning och bortskaffande av kvarlämnade hyggesrester utförs av och tillfaller entreprenören när tillkommande avverkning förekommer.</w:t>
      </w:r>
    </w:p>
    <w:p w14:paraId="27FA6E4D" w14:textId="77777777" w:rsidR="00CE6503" w:rsidRPr="00852CAD" w:rsidRDefault="00CE6503" w:rsidP="003163B0">
      <w:pPr>
        <w:pStyle w:val="Brdtext"/>
        <w:rPr>
          <w:i/>
          <w:iCs/>
          <w:highlight w:val="yellow"/>
        </w:rPr>
      </w:pPr>
      <w:r w:rsidRPr="00852CAD">
        <w:rPr>
          <w:i/>
          <w:iCs/>
          <w:highlight w:val="yellow"/>
        </w:rPr>
        <w:t>Ange och visa krav på åtkomst till skiften. Ange om matjord ska sparas för att återanvändas.</w:t>
      </w:r>
    </w:p>
    <w:p w14:paraId="4D66565D" w14:textId="77777777" w:rsidR="00CE6503" w:rsidRPr="00852CAD" w:rsidRDefault="00CE6503" w:rsidP="003163B0">
      <w:pPr>
        <w:pStyle w:val="Brdtext"/>
        <w:rPr>
          <w:i/>
          <w:iCs/>
          <w:highlight w:val="yellow"/>
        </w:rPr>
      </w:pPr>
      <w:r w:rsidRPr="00852CAD">
        <w:rPr>
          <w:i/>
          <w:iCs/>
          <w:highlight w:val="yellow"/>
        </w:rPr>
        <w:t>Ange specifika restriktioner på återställning av tillfälliga nyttjanderätter utöver vegetation och jordmån.</w:t>
      </w:r>
    </w:p>
    <w:p w14:paraId="6A0C182E" w14:textId="77777777" w:rsidR="00CE6503" w:rsidRPr="00852CAD" w:rsidRDefault="00CE6503" w:rsidP="003163B0">
      <w:pPr>
        <w:pStyle w:val="Brdtext"/>
        <w:rPr>
          <w:i/>
          <w:iCs/>
          <w:highlight w:val="yellow"/>
        </w:rPr>
      </w:pPr>
      <w:r w:rsidRPr="00852CAD">
        <w:rPr>
          <w:i/>
          <w:iCs/>
          <w:highlight w:val="yellow"/>
        </w:rPr>
        <w:t>Ange om stubbar:</w:t>
      </w:r>
    </w:p>
    <w:p w14:paraId="6D089A37" w14:textId="3BDD122A" w:rsidR="00CE6503" w:rsidRPr="003163B0" w:rsidRDefault="00CE6503" w:rsidP="003D36B1">
      <w:pPr>
        <w:pStyle w:val="Punktlista"/>
        <w:rPr>
          <w:highlight w:val="yellow"/>
        </w:rPr>
      </w:pPr>
      <w:r w:rsidRPr="003163B0">
        <w:rPr>
          <w:highlight w:val="yellow"/>
        </w:rPr>
        <w:t>ska lämnas som död ved.</w:t>
      </w:r>
    </w:p>
    <w:p w14:paraId="7E111355" w14:textId="7908FD04" w:rsidR="00CE6503" w:rsidRPr="003163B0" w:rsidRDefault="00CE6503" w:rsidP="003D36B1">
      <w:pPr>
        <w:pStyle w:val="Punktlista"/>
        <w:rPr>
          <w:highlight w:val="yellow"/>
        </w:rPr>
      </w:pPr>
      <w:r w:rsidRPr="003163B0">
        <w:rPr>
          <w:highlight w:val="yellow"/>
        </w:rPr>
        <w:t xml:space="preserve">med en diameter över 20 cm på skogsmark och med en diameter över 40 cm på annan mark, ska brytas för energiutvinning. </w:t>
      </w:r>
    </w:p>
    <w:p w14:paraId="701F9EAF" w14:textId="5E6AF043" w:rsidR="00CE6503" w:rsidRPr="003163B0" w:rsidRDefault="00CE6503" w:rsidP="003D36B1">
      <w:pPr>
        <w:pStyle w:val="Punktlista"/>
        <w:rPr>
          <w:highlight w:val="yellow"/>
        </w:rPr>
      </w:pPr>
      <w:r w:rsidRPr="003163B0">
        <w:rPr>
          <w:highlight w:val="yellow"/>
        </w:rPr>
        <w:t>ska/kan flisas och spridas som jordförbättring.</w:t>
      </w:r>
    </w:p>
    <w:p w14:paraId="081794B1" w14:textId="2E233399" w:rsidR="00CE6503" w:rsidRPr="003163B0" w:rsidRDefault="00CE6503" w:rsidP="003D36B1">
      <w:pPr>
        <w:pStyle w:val="Punktlista"/>
        <w:rPr>
          <w:highlight w:val="yellow"/>
        </w:rPr>
      </w:pPr>
      <w:r w:rsidRPr="003163B0">
        <w:rPr>
          <w:highlight w:val="yellow"/>
        </w:rPr>
        <w:t>ska/kan läggas i modellering eller likande.</w:t>
      </w:r>
    </w:p>
    <w:p w14:paraId="0BAFFA2F" w14:textId="0568C8AD" w:rsidR="00CE6503" w:rsidRPr="003163B0" w:rsidRDefault="00CE6503" w:rsidP="003D36B1">
      <w:pPr>
        <w:pStyle w:val="Punktlista"/>
        <w:rPr>
          <w:highlight w:val="yellow"/>
        </w:rPr>
      </w:pPr>
      <w:r w:rsidRPr="003163B0">
        <w:rPr>
          <w:highlight w:val="yellow"/>
        </w:rPr>
        <w:t>ska/kan användas till energiutvinning.</w:t>
      </w:r>
    </w:p>
    <w:p w14:paraId="791D932B" w14:textId="77777777" w:rsidR="00CE6503" w:rsidRPr="00852CAD" w:rsidRDefault="00CE6503" w:rsidP="003163B0">
      <w:pPr>
        <w:pStyle w:val="Brdtext"/>
        <w:rPr>
          <w:i/>
          <w:iCs/>
          <w:highlight w:val="yellow"/>
        </w:rPr>
      </w:pPr>
      <w:r w:rsidRPr="00852CAD">
        <w:rPr>
          <w:i/>
          <w:iCs/>
          <w:highlight w:val="yellow"/>
        </w:rPr>
        <w:t>Ange om uttag av GROT (grenar och toppar) ska göras. Ange eventuella ytterligare krav som behövs för förbehandling, lagring/ mellanlagring och övrig logistik. Observera att stubbar som ska energiåtervinnas måste ligga i upplag i ca ett år innan de kan återvinnas.</w:t>
      </w:r>
    </w:p>
    <w:p w14:paraId="7EA3DE5D" w14:textId="46C8D575" w:rsidR="00CE6503" w:rsidRPr="00852CAD" w:rsidRDefault="00CE6503" w:rsidP="003163B0">
      <w:pPr>
        <w:pStyle w:val="Brdtext"/>
        <w:rPr>
          <w:i/>
          <w:iCs/>
        </w:rPr>
      </w:pPr>
      <w:r w:rsidRPr="00852CAD">
        <w:rPr>
          <w:i/>
          <w:iCs/>
          <w:highlight w:val="yellow"/>
        </w:rPr>
        <w:t xml:space="preserve">Ange eventuella restriktioner kopplat till </w:t>
      </w:r>
      <w:r w:rsidR="003163B0" w:rsidRPr="00852CAD">
        <w:rPr>
          <w:i/>
          <w:iCs/>
          <w:highlight w:val="yellow"/>
        </w:rPr>
        <w:t>smittade områden</w:t>
      </w:r>
      <w:r w:rsidRPr="00852CAD">
        <w:rPr>
          <w:i/>
          <w:iCs/>
          <w:highlight w:val="yellow"/>
        </w:rPr>
        <w:t>.</w:t>
      </w:r>
    </w:p>
    <w:p w14:paraId="6F969ED4" w14:textId="77777777" w:rsidR="00CE6503" w:rsidRPr="003163B0" w:rsidRDefault="00CE6503" w:rsidP="003163B0">
      <w:pPr>
        <w:pStyle w:val="Brdtext"/>
        <w:rPr>
          <w:b/>
          <w:bCs/>
        </w:rPr>
      </w:pPr>
      <w:r w:rsidRPr="003163B0">
        <w:rPr>
          <w:b/>
          <w:bCs/>
        </w:rPr>
        <w:lastRenderedPageBreak/>
        <w:t>Kontroll</w:t>
      </w:r>
    </w:p>
    <w:p w14:paraId="00580D67" w14:textId="77777777" w:rsidR="00CE6503" w:rsidRPr="00CE6503" w:rsidRDefault="00CE6503" w:rsidP="003163B0">
      <w:pPr>
        <w:pStyle w:val="Brdtext"/>
      </w:pPr>
      <w:r w:rsidRPr="00CE6503">
        <w:t>Ange om kontroll ska ske genom gemensam protokollförd syn före entreprenadstart och efter utfört arbete och om sakkunnig ska delta liksom berörda markägare.</w:t>
      </w:r>
    </w:p>
    <w:p w14:paraId="4D06C890" w14:textId="77777777" w:rsidR="00CE6503" w:rsidRPr="00CE6503" w:rsidRDefault="00CE6503" w:rsidP="003163B0">
      <w:pPr>
        <w:pStyle w:val="Rubrik2"/>
        <w:rPr>
          <w:rFonts w:eastAsia="Times New Roman"/>
          <w:lang w:eastAsia="sv-SE"/>
        </w:rPr>
      </w:pPr>
      <w:bookmarkStart w:id="60" w:name="_Toc220942992"/>
      <w:r w:rsidRPr="00CE6503">
        <w:rPr>
          <w:rFonts w:eastAsia="Times New Roman"/>
          <w:lang w:eastAsia="sv-SE"/>
        </w:rPr>
        <w:t>C1. Befintlig mark och miljö/ Kulturmiljö</w:t>
      </w:r>
      <w:bookmarkEnd w:id="60"/>
    </w:p>
    <w:p w14:paraId="1849133C" w14:textId="77777777" w:rsidR="00CE6503" w:rsidRPr="003163B0" w:rsidRDefault="00CE6503" w:rsidP="003163B0">
      <w:pPr>
        <w:pStyle w:val="Brdtext"/>
        <w:rPr>
          <w:b/>
          <w:bCs/>
        </w:rPr>
      </w:pPr>
      <w:r w:rsidRPr="003163B0">
        <w:rPr>
          <w:b/>
          <w:bCs/>
        </w:rPr>
        <w:t>Omfattning</w:t>
      </w:r>
    </w:p>
    <w:p w14:paraId="46739B45" w14:textId="77777777" w:rsidR="00CE6503" w:rsidRPr="003163B0" w:rsidRDefault="00CE6503" w:rsidP="003163B0">
      <w:pPr>
        <w:pStyle w:val="Brdtext"/>
        <w:rPr>
          <w:i/>
          <w:iCs/>
        </w:rPr>
      </w:pPr>
      <w:r w:rsidRPr="003163B0">
        <w:rPr>
          <w:i/>
          <w:iCs/>
          <w:highlight w:val="yellow"/>
        </w:rPr>
        <w:t>Ange värdefulla kulturmiljöer och fornminnen som skulle kunna påverkas, markera på planritning eller i ämnesområdesmodell. Ange om miljöerna omfattas av lagskydd enligt kulturmiljölagen, miljöbalken (kulturreservat), statliga byggnadsminnen eller är utpekade som värdefulla regionalt/kommunalt.</w:t>
      </w:r>
    </w:p>
    <w:p w14:paraId="5C1881ED" w14:textId="77777777" w:rsidR="00CE6503" w:rsidRPr="003163B0" w:rsidRDefault="00CE6503" w:rsidP="003163B0">
      <w:pPr>
        <w:pStyle w:val="Brdtext"/>
        <w:rPr>
          <w:b/>
          <w:bCs/>
        </w:rPr>
      </w:pPr>
      <w:r w:rsidRPr="003163B0">
        <w:rPr>
          <w:b/>
          <w:bCs/>
        </w:rPr>
        <w:t>Funktion</w:t>
      </w:r>
    </w:p>
    <w:p w14:paraId="333D5576" w14:textId="77777777" w:rsidR="00CE6503" w:rsidRPr="003163B0" w:rsidRDefault="00CE6503" w:rsidP="003163B0">
      <w:pPr>
        <w:pStyle w:val="Brdtext"/>
        <w:rPr>
          <w:i/>
          <w:iCs/>
          <w:highlight w:val="yellow"/>
        </w:rPr>
      </w:pPr>
      <w:r w:rsidRPr="003163B0">
        <w:rPr>
          <w:i/>
          <w:iCs/>
          <w:highlight w:val="yellow"/>
        </w:rPr>
        <w:t>Arkeologiska utredningar och undersökningar kommer att avgöra slutlig omfattning av kulturmiljö. Ange om det finns restriktioner t.ex. vissa ytor som inte får nyttjas innan datumet då de arkeologiska utredningarna är klara.</w:t>
      </w:r>
    </w:p>
    <w:p w14:paraId="53046D14" w14:textId="77777777" w:rsidR="00CE6503" w:rsidRPr="003163B0" w:rsidRDefault="00CE6503" w:rsidP="003163B0">
      <w:pPr>
        <w:pStyle w:val="Brdtext"/>
        <w:rPr>
          <w:i/>
          <w:iCs/>
          <w:highlight w:val="yellow"/>
        </w:rPr>
      </w:pPr>
      <w:r w:rsidRPr="003163B0">
        <w:rPr>
          <w:i/>
          <w:iCs/>
          <w:highlight w:val="yellow"/>
        </w:rPr>
        <w:t>Ange områden som ska undantas från arbetsområdet, dessa ska tydligt och varaktigt stängslas in. Ange vad som ska skyddas.</w:t>
      </w:r>
    </w:p>
    <w:p w14:paraId="6BD9709B" w14:textId="77777777" w:rsidR="00CE6503" w:rsidRPr="003163B0" w:rsidRDefault="00CE6503" w:rsidP="003163B0">
      <w:pPr>
        <w:pStyle w:val="Brdtext"/>
        <w:rPr>
          <w:i/>
          <w:iCs/>
          <w:highlight w:val="yellow"/>
        </w:rPr>
      </w:pPr>
      <w:r w:rsidRPr="003163B0">
        <w:rPr>
          <w:i/>
          <w:iCs/>
          <w:highlight w:val="yellow"/>
        </w:rPr>
        <w:t>Ange om ev. kompletterande inventeringar ska utföras innan arbetet får påbörjas (förutsättningarna ska dock vara tillräckligt utredda/ inventerade innan förfrågan går ut).</w:t>
      </w:r>
    </w:p>
    <w:p w14:paraId="0FC1CA12" w14:textId="77777777" w:rsidR="00CE6503" w:rsidRPr="003163B0" w:rsidRDefault="00CE6503" w:rsidP="003163B0">
      <w:pPr>
        <w:pStyle w:val="Brdtext"/>
        <w:rPr>
          <w:i/>
          <w:iCs/>
          <w:highlight w:val="yellow"/>
        </w:rPr>
      </w:pPr>
      <w:r w:rsidRPr="003163B0">
        <w:rPr>
          <w:i/>
          <w:iCs/>
          <w:highlight w:val="yellow"/>
        </w:rPr>
        <w:t>Ange villkor som finns i Länsstyrelsens beslut.</w:t>
      </w:r>
    </w:p>
    <w:p w14:paraId="1871CD6A" w14:textId="77777777" w:rsidR="00CE6503" w:rsidRPr="003163B0" w:rsidRDefault="00CE6503" w:rsidP="003163B0">
      <w:pPr>
        <w:pStyle w:val="Brdtext"/>
        <w:rPr>
          <w:i/>
          <w:iCs/>
          <w:highlight w:val="yellow"/>
        </w:rPr>
      </w:pPr>
      <w:r w:rsidRPr="003163B0">
        <w:rPr>
          <w:i/>
          <w:iCs/>
          <w:highlight w:val="yellow"/>
        </w:rPr>
        <w:t>Ange villkor från eventuell markbevarandeplan.</w:t>
      </w:r>
    </w:p>
    <w:p w14:paraId="60E209D0" w14:textId="77777777" w:rsidR="00CE6503" w:rsidRPr="003163B0" w:rsidRDefault="00CE6503" w:rsidP="003163B0">
      <w:pPr>
        <w:pStyle w:val="Brdtext"/>
        <w:rPr>
          <w:i/>
          <w:iCs/>
          <w:highlight w:val="yellow"/>
        </w:rPr>
      </w:pPr>
      <w:r w:rsidRPr="003163B0">
        <w:rPr>
          <w:i/>
          <w:iCs/>
          <w:highlight w:val="yellow"/>
        </w:rPr>
        <w:t xml:space="preserve">Ange villkor för eventuell påverkan på kulturmiljö. </w:t>
      </w:r>
    </w:p>
    <w:p w14:paraId="5A9F5424" w14:textId="77777777" w:rsidR="00CE6503" w:rsidRPr="003163B0" w:rsidRDefault="00CE6503" w:rsidP="003163B0">
      <w:pPr>
        <w:pStyle w:val="Brdtext"/>
        <w:rPr>
          <w:i/>
          <w:iCs/>
        </w:rPr>
      </w:pPr>
      <w:r w:rsidRPr="003163B0">
        <w:rPr>
          <w:i/>
          <w:iCs/>
          <w:highlight w:val="yellow"/>
        </w:rPr>
        <w:t>Ange hur skydd eller instängsling ska ske och att E ska upprätthålla detta.</w:t>
      </w:r>
    </w:p>
    <w:p w14:paraId="2D6BD247" w14:textId="77777777" w:rsidR="00CE6503" w:rsidRPr="003163B0" w:rsidRDefault="00CE6503" w:rsidP="003163B0">
      <w:pPr>
        <w:pStyle w:val="Brdtext"/>
        <w:rPr>
          <w:b/>
          <w:bCs/>
        </w:rPr>
      </w:pPr>
      <w:r w:rsidRPr="003163B0">
        <w:rPr>
          <w:b/>
          <w:bCs/>
        </w:rPr>
        <w:t>Kontroll</w:t>
      </w:r>
    </w:p>
    <w:p w14:paraId="1C6EC889" w14:textId="77777777" w:rsidR="00CE6503" w:rsidRPr="003163B0" w:rsidRDefault="00CE6503" w:rsidP="003163B0">
      <w:pPr>
        <w:pStyle w:val="Brdtext"/>
        <w:rPr>
          <w:i/>
          <w:iCs/>
          <w:highlight w:val="yellow"/>
        </w:rPr>
      </w:pPr>
      <w:r w:rsidRPr="003163B0">
        <w:rPr>
          <w:i/>
          <w:iCs/>
          <w:highlight w:val="yellow"/>
        </w:rPr>
        <w:t>Ange om kontroll ska ske genom gemensam protokollförd syn före entreprenadstart och efter utfört arbete, ange att sakkunnig ska delta.</w:t>
      </w:r>
    </w:p>
    <w:p w14:paraId="610FE1F8" w14:textId="77777777" w:rsidR="00CE6503" w:rsidRPr="003163B0" w:rsidRDefault="00CE6503" w:rsidP="003163B0">
      <w:pPr>
        <w:pStyle w:val="Brdtext"/>
        <w:rPr>
          <w:i/>
          <w:iCs/>
        </w:rPr>
      </w:pPr>
      <w:r w:rsidRPr="003163B0">
        <w:rPr>
          <w:i/>
          <w:iCs/>
          <w:highlight w:val="yellow"/>
        </w:rPr>
        <w:t>Ange om krav på skyddsprogram/kontrollprogram för entreprenadtiden ska tas fram för kulturhistoriska byggnader och konstruktioner, kulturlager mm gällande vibrationer, grundvattensänkning, sättning etc. för att verifiera att ställda krav uppfylls.</w:t>
      </w:r>
    </w:p>
    <w:p w14:paraId="395CDBC2" w14:textId="77777777" w:rsidR="00CE6503" w:rsidRPr="00CE6503" w:rsidRDefault="00CE6503" w:rsidP="003163B0">
      <w:pPr>
        <w:pStyle w:val="Rubrik2"/>
        <w:rPr>
          <w:rFonts w:eastAsia="Times New Roman"/>
          <w:lang w:eastAsia="sv-SE"/>
        </w:rPr>
      </w:pPr>
      <w:bookmarkStart w:id="61" w:name="_Toc220942993"/>
      <w:r w:rsidRPr="00CE6503">
        <w:rPr>
          <w:rFonts w:eastAsia="Times New Roman"/>
          <w:lang w:eastAsia="sv-SE"/>
        </w:rPr>
        <w:lastRenderedPageBreak/>
        <w:t>C1. Befintlig mark och miljö/ Landskap och tätort</w:t>
      </w:r>
      <w:bookmarkEnd w:id="61"/>
    </w:p>
    <w:p w14:paraId="3A677433" w14:textId="77777777" w:rsidR="00CE6503" w:rsidRPr="003163B0" w:rsidRDefault="00CE6503" w:rsidP="003163B0">
      <w:pPr>
        <w:pStyle w:val="Brdtext"/>
        <w:rPr>
          <w:i/>
          <w:iCs/>
          <w:highlight w:val="yellow"/>
        </w:rPr>
      </w:pPr>
      <w:r w:rsidRPr="003163B0">
        <w:rPr>
          <w:i/>
          <w:iCs/>
          <w:highlight w:val="yellow"/>
        </w:rPr>
        <w:t>Under denna rubrik görs en beskrivning av området utifrån landskapets och/eller ortens karaktär.</w:t>
      </w:r>
    </w:p>
    <w:p w14:paraId="2DE19063" w14:textId="77777777" w:rsidR="00CE6503" w:rsidRPr="003163B0" w:rsidRDefault="00CE6503" w:rsidP="003163B0">
      <w:pPr>
        <w:pStyle w:val="Brdtext"/>
        <w:rPr>
          <w:i/>
          <w:iCs/>
        </w:rPr>
      </w:pPr>
      <w:r w:rsidRPr="003163B0">
        <w:rPr>
          <w:i/>
          <w:iCs/>
          <w:highlight w:val="yellow"/>
        </w:rPr>
        <w:t>Beskrivningen ska ge en grundförståelse för det berörda landskapets/ platsens förutsättningar, karaktär och betydelsefulla kvaliteter kopplade till form, skala och visuella aspekter. Stöd för beskrivningen finns i väg-/ järnvägsplanens planbeskrivning och plankartor samt dess olika underlag som exempelvis gestaltningsprogram och ILKA/ landskapsanalys. Vid SO åtgärder, där planskede saknas, ska landskapsbeskrivning finnas med i PM Gestaltning.</w:t>
      </w:r>
      <w:r w:rsidRPr="003163B0">
        <w:rPr>
          <w:i/>
          <w:iCs/>
        </w:rPr>
        <w:t xml:space="preserve"> </w:t>
      </w:r>
    </w:p>
    <w:p w14:paraId="416CE0DC" w14:textId="77777777" w:rsidR="00CE6503" w:rsidRPr="003163B0" w:rsidRDefault="00CE6503" w:rsidP="003163B0">
      <w:pPr>
        <w:pStyle w:val="Brdtext"/>
        <w:rPr>
          <w:b/>
          <w:bCs/>
        </w:rPr>
      </w:pPr>
      <w:r w:rsidRPr="003163B0">
        <w:rPr>
          <w:b/>
          <w:bCs/>
        </w:rPr>
        <w:t>Funktion</w:t>
      </w:r>
    </w:p>
    <w:p w14:paraId="08FB28EC" w14:textId="77777777" w:rsidR="00CE6503" w:rsidRPr="003163B0" w:rsidRDefault="00CE6503" w:rsidP="003163B0">
      <w:pPr>
        <w:pStyle w:val="Brdtext"/>
        <w:rPr>
          <w:i/>
          <w:iCs/>
          <w:highlight w:val="yellow"/>
        </w:rPr>
      </w:pPr>
      <w:r w:rsidRPr="003163B0">
        <w:rPr>
          <w:i/>
          <w:iCs/>
          <w:highlight w:val="yellow"/>
        </w:rPr>
        <w:t>Ange här krav kopplade till exempelvis landskapliga strukturer, former och karaktärer som till exempel bergknallar, byggnader, utblickar och en öppenhet/slutenhet som ska bevaras för att bibehålla eller höja befintliga kvaliteter i landskapet.</w:t>
      </w:r>
    </w:p>
    <w:p w14:paraId="265DA6C6" w14:textId="77777777" w:rsidR="00CE6503" w:rsidRPr="003163B0" w:rsidRDefault="00CE6503" w:rsidP="003163B0">
      <w:pPr>
        <w:pStyle w:val="Brdtext"/>
        <w:rPr>
          <w:i/>
          <w:iCs/>
        </w:rPr>
      </w:pPr>
      <w:r w:rsidRPr="003163B0">
        <w:rPr>
          <w:i/>
          <w:iCs/>
          <w:highlight w:val="yellow"/>
        </w:rPr>
        <w:t>Ange med hjälp av platsspecifikationer (”//”) områden eller avsnitt som har stor betydelse för eller är unika i landskapet, för trafikantupplevelsen eller ur ett betraktelseperspektiv.</w:t>
      </w:r>
    </w:p>
    <w:p w14:paraId="71D3C6E1" w14:textId="77777777" w:rsidR="00CE6503" w:rsidRPr="00CE6503" w:rsidRDefault="00CE6503" w:rsidP="003163B0">
      <w:pPr>
        <w:pStyle w:val="Rubrik2"/>
        <w:rPr>
          <w:rFonts w:eastAsia="Times New Roman"/>
          <w:lang w:eastAsia="sv-SE"/>
        </w:rPr>
      </w:pPr>
      <w:bookmarkStart w:id="62" w:name="_Toc220942994"/>
      <w:r w:rsidRPr="00CE6503">
        <w:rPr>
          <w:rFonts w:eastAsia="Times New Roman"/>
          <w:lang w:eastAsia="sv-SE"/>
        </w:rPr>
        <w:t>C1. Befintlig mark och miljö/ Luftförorening</w:t>
      </w:r>
      <w:bookmarkEnd w:id="62"/>
    </w:p>
    <w:p w14:paraId="6481947B" w14:textId="77777777" w:rsidR="00CE6503" w:rsidRPr="003163B0" w:rsidRDefault="00CE6503" w:rsidP="003163B0">
      <w:pPr>
        <w:pStyle w:val="Brdtext"/>
        <w:rPr>
          <w:b/>
          <w:bCs/>
        </w:rPr>
      </w:pPr>
      <w:r w:rsidRPr="003163B0">
        <w:rPr>
          <w:b/>
          <w:bCs/>
        </w:rPr>
        <w:t>Omfattning</w:t>
      </w:r>
    </w:p>
    <w:p w14:paraId="5A2A1E81" w14:textId="77777777" w:rsidR="00CE6503" w:rsidRPr="003163B0" w:rsidRDefault="00CE6503" w:rsidP="003163B0">
      <w:pPr>
        <w:pStyle w:val="Brdtext"/>
        <w:rPr>
          <w:i/>
          <w:iCs/>
        </w:rPr>
      </w:pPr>
      <w:r w:rsidRPr="003163B0">
        <w:rPr>
          <w:i/>
          <w:iCs/>
          <w:highlight w:val="yellow"/>
        </w:rPr>
        <w:t>Ange områden som omfattas av miljökvalitetsnormen (MKN) för luft som kan påverkas av färdig anläggning eller under entreprenadtiden.</w:t>
      </w:r>
    </w:p>
    <w:p w14:paraId="1CE12351" w14:textId="77777777" w:rsidR="00CE6503" w:rsidRPr="003163B0" w:rsidRDefault="00CE6503" w:rsidP="003163B0">
      <w:pPr>
        <w:pStyle w:val="Brdtext"/>
        <w:rPr>
          <w:b/>
          <w:bCs/>
        </w:rPr>
      </w:pPr>
      <w:r w:rsidRPr="003163B0">
        <w:rPr>
          <w:b/>
          <w:bCs/>
        </w:rPr>
        <w:t>Funktion</w:t>
      </w:r>
    </w:p>
    <w:p w14:paraId="041495D9" w14:textId="77777777" w:rsidR="00CE6503" w:rsidRPr="00E74080" w:rsidRDefault="00CE6503" w:rsidP="00E74080">
      <w:pPr>
        <w:pStyle w:val="Brdtext"/>
        <w:rPr>
          <w:i/>
          <w:iCs/>
          <w:highlight w:val="yellow"/>
        </w:rPr>
      </w:pPr>
      <w:r w:rsidRPr="00E74080">
        <w:rPr>
          <w:i/>
          <w:iCs/>
          <w:highlight w:val="yellow"/>
        </w:rPr>
        <w:t xml:space="preserve">Ange om MKN riskerar att överskridas och i så fall vilka restriktioner detta medför på t.ex. utförandet eller tidpunkt för utförande. </w:t>
      </w:r>
    </w:p>
    <w:p w14:paraId="24C55AE2" w14:textId="77777777" w:rsidR="00CE6503" w:rsidRPr="00E74080" w:rsidRDefault="00CE6503" w:rsidP="00E74080">
      <w:pPr>
        <w:pStyle w:val="Brdtext"/>
        <w:rPr>
          <w:i/>
          <w:iCs/>
        </w:rPr>
      </w:pPr>
      <w:r w:rsidRPr="00E74080">
        <w:rPr>
          <w:i/>
          <w:iCs/>
          <w:highlight w:val="yellow"/>
        </w:rPr>
        <w:t>Kommunen är tillsynsmyndighet och ska informeras i god tid.</w:t>
      </w:r>
      <w:r w:rsidRPr="00E74080">
        <w:rPr>
          <w:i/>
          <w:iCs/>
        </w:rPr>
        <w:t xml:space="preserve"> </w:t>
      </w:r>
    </w:p>
    <w:p w14:paraId="423C5AA8" w14:textId="77777777" w:rsidR="00CE6503" w:rsidRPr="00CE6503" w:rsidRDefault="00CE6503" w:rsidP="00E74080">
      <w:pPr>
        <w:pStyle w:val="Brdtext"/>
      </w:pPr>
      <w:r w:rsidRPr="00CE6503">
        <w:t>Överträdelse av MKN kan komma att stoppa byggverksamheten.</w:t>
      </w:r>
    </w:p>
    <w:p w14:paraId="206EAE9B" w14:textId="77777777" w:rsidR="00CE6503" w:rsidRPr="00E74080" w:rsidRDefault="00CE6503" w:rsidP="00E74080">
      <w:pPr>
        <w:pStyle w:val="Brdtext"/>
        <w:rPr>
          <w:b/>
          <w:bCs/>
        </w:rPr>
      </w:pPr>
      <w:r w:rsidRPr="00E74080">
        <w:rPr>
          <w:b/>
          <w:bCs/>
        </w:rPr>
        <w:t>Kontroll</w:t>
      </w:r>
    </w:p>
    <w:p w14:paraId="512D4667" w14:textId="77777777" w:rsidR="00CE6503" w:rsidRPr="00E74080" w:rsidRDefault="00CE6503" w:rsidP="00E74080">
      <w:pPr>
        <w:pStyle w:val="Brdtext"/>
        <w:rPr>
          <w:i/>
          <w:iCs/>
        </w:rPr>
      </w:pPr>
      <w:r w:rsidRPr="00E74080">
        <w:rPr>
          <w:i/>
          <w:iCs/>
          <w:highlight w:val="yellow"/>
        </w:rPr>
        <w:t>Vid risk för överskridande av MKN ska luftkvalitet mätas under byggskedet, ange hur och i vilken omfattning.</w:t>
      </w:r>
    </w:p>
    <w:p w14:paraId="50F2ABF1" w14:textId="77777777" w:rsidR="00CE6503" w:rsidRPr="00CE6503" w:rsidRDefault="00CE6503" w:rsidP="00E74080">
      <w:pPr>
        <w:pStyle w:val="Rubrik2"/>
        <w:rPr>
          <w:rFonts w:eastAsia="Times New Roman"/>
          <w:lang w:eastAsia="sv-SE"/>
        </w:rPr>
      </w:pPr>
      <w:bookmarkStart w:id="63" w:name="_Toc220942995"/>
      <w:r w:rsidRPr="00CE6503">
        <w:rPr>
          <w:rFonts w:eastAsia="Times New Roman"/>
          <w:lang w:eastAsia="sv-SE"/>
        </w:rPr>
        <w:lastRenderedPageBreak/>
        <w:t>C1. Befintlig mark och miljö/ Mark- och vattenförorening</w:t>
      </w:r>
      <w:bookmarkEnd w:id="63"/>
    </w:p>
    <w:p w14:paraId="08BB242E" w14:textId="77777777" w:rsidR="00CE6503" w:rsidRPr="00E74080" w:rsidRDefault="00CE6503" w:rsidP="00E74080">
      <w:pPr>
        <w:pStyle w:val="Brdtext"/>
        <w:rPr>
          <w:b/>
          <w:bCs/>
        </w:rPr>
      </w:pPr>
      <w:r w:rsidRPr="00E74080">
        <w:rPr>
          <w:b/>
          <w:bCs/>
        </w:rPr>
        <w:t>Omfattning</w:t>
      </w:r>
    </w:p>
    <w:p w14:paraId="0E67B435" w14:textId="77777777" w:rsidR="00CE6503" w:rsidRPr="00E74080" w:rsidRDefault="00CE6503" w:rsidP="00E74080">
      <w:pPr>
        <w:pStyle w:val="Brdtext"/>
        <w:rPr>
          <w:i/>
          <w:iCs/>
        </w:rPr>
      </w:pPr>
      <w:r w:rsidRPr="00E74080">
        <w:rPr>
          <w:i/>
          <w:iCs/>
          <w:highlight w:val="yellow"/>
        </w:rPr>
        <w:t>Redovisa områden med kända föroreningar i mark och vatten som inte utgör en del av befintlig ban- eller vägkonstruktion. Halter av kända föroreningar anges. Informationen kan finnas i ämnesområdesmodell från tidigare produkt/skede.</w:t>
      </w:r>
    </w:p>
    <w:p w14:paraId="3B791146" w14:textId="77777777" w:rsidR="00CE6503" w:rsidRPr="00E74080" w:rsidRDefault="00CE6503" w:rsidP="00E74080">
      <w:pPr>
        <w:pStyle w:val="Brdtext"/>
        <w:rPr>
          <w:i/>
          <w:iCs/>
          <w:highlight w:val="yellow"/>
        </w:rPr>
      </w:pPr>
      <w:r w:rsidRPr="00E74080">
        <w:rPr>
          <w:i/>
          <w:iCs/>
          <w:highlight w:val="yellow"/>
        </w:rPr>
        <w:t>//De miljögeotekniska förhållandena framgår av //?//MUR/Geo med tillhörande ritningar och bilagor.//</w:t>
      </w:r>
    </w:p>
    <w:p w14:paraId="2E9870DD" w14:textId="77777777" w:rsidR="00CE6503" w:rsidRPr="00E74080" w:rsidRDefault="00CE6503" w:rsidP="00E74080">
      <w:pPr>
        <w:pStyle w:val="Brdtext"/>
        <w:rPr>
          <w:i/>
          <w:iCs/>
          <w:highlight w:val="yellow"/>
        </w:rPr>
      </w:pPr>
      <w:r w:rsidRPr="00E74080">
        <w:rPr>
          <w:i/>
          <w:iCs/>
          <w:highlight w:val="yellow"/>
        </w:rPr>
        <w:t xml:space="preserve">I vissa fall kan de miljögeotekniska undersökningarna vara redovisade i separat MUR/miljögeoteknik alternativt som en bilaga till MUR/Geo. </w:t>
      </w:r>
    </w:p>
    <w:p w14:paraId="292E9E3C" w14:textId="77777777" w:rsidR="00CE6503" w:rsidRPr="00E74080" w:rsidRDefault="00CE6503" w:rsidP="00E74080">
      <w:pPr>
        <w:pStyle w:val="Brdtext"/>
        <w:rPr>
          <w:i/>
          <w:iCs/>
          <w:highlight w:val="yellow"/>
        </w:rPr>
      </w:pPr>
      <w:r w:rsidRPr="00E74080">
        <w:rPr>
          <w:i/>
          <w:iCs/>
          <w:highlight w:val="yellow"/>
        </w:rPr>
        <w:t>(Förorenande delar i befintlig konstruktion, t.ex. cellplaster, ballast beskrivs i C2.)</w:t>
      </w:r>
    </w:p>
    <w:p w14:paraId="7C79365D" w14:textId="77777777" w:rsidR="00CE6503" w:rsidRPr="00E74080" w:rsidRDefault="00CE6503" w:rsidP="00E74080">
      <w:pPr>
        <w:pStyle w:val="Brdtext"/>
        <w:rPr>
          <w:i/>
          <w:iCs/>
        </w:rPr>
      </w:pPr>
      <w:r w:rsidRPr="00E74080">
        <w:rPr>
          <w:i/>
          <w:iCs/>
          <w:highlight w:val="yellow"/>
        </w:rPr>
        <w:t>Tänkbara spridningsvägar ska beskrivas liksom exponering för växter och djur.</w:t>
      </w:r>
    </w:p>
    <w:p w14:paraId="5127946E" w14:textId="77777777" w:rsidR="00CE6503" w:rsidRPr="00E74080" w:rsidRDefault="00CE6503" w:rsidP="00E74080">
      <w:pPr>
        <w:pStyle w:val="Brdtext"/>
        <w:rPr>
          <w:b/>
          <w:bCs/>
        </w:rPr>
      </w:pPr>
      <w:r w:rsidRPr="00E74080">
        <w:rPr>
          <w:b/>
          <w:bCs/>
        </w:rPr>
        <w:t>Funktion</w:t>
      </w:r>
    </w:p>
    <w:p w14:paraId="76762988" w14:textId="77777777" w:rsidR="00CE6503" w:rsidRPr="00E74080" w:rsidRDefault="00CE6503" w:rsidP="00E74080">
      <w:pPr>
        <w:pStyle w:val="Brdtext"/>
        <w:rPr>
          <w:i/>
          <w:iCs/>
        </w:rPr>
      </w:pPr>
      <w:r w:rsidRPr="00E74080">
        <w:rPr>
          <w:i/>
          <w:iCs/>
        </w:rPr>
        <w:t>Här anges restriktioner kopplade till föroreningar i mark som inte berörs av schaktarbeten.</w:t>
      </w:r>
    </w:p>
    <w:p w14:paraId="2E2443FD" w14:textId="77777777" w:rsidR="00CE6503" w:rsidRPr="00CE6503" w:rsidRDefault="00CE6503" w:rsidP="00E74080">
      <w:pPr>
        <w:pStyle w:val="Rubrik2"/>
        <w:rPr>
          <w:rFonts w:eastAsia="Times New Roman"/>
          <w:lang w:eastAsia="sv-SE"/>
        </w:rPr>
      </w:pPr>
      <w:bookmarkStart w:id="64" w:name="_Toc220942996"/>
      <w:r w:rsidRPr="00CE6503">
        <w:rPr>
          <w:rFonts w:eastAsia="Times New Roman"/>
          <w:lang w:eastAsia="sv-SE"/>
        </w:rPr>
        <w:t>C1. Befintlig mark och miljö/ Markavvattningsföretag, diken o.d</w:t>
      </w:r>
      <w:bookmarkEnd w:id="64"/>
    </w:p>
    <w:p w14:paraId="405104DF" w14:textId="77777777" w:rsidR="00CE6503" w:rsidRPr="00E74080" w:rsidRDefault="00CE6503" w:rsidP="00E74080">
      <w:pPr>
        <w:pStyle w:val="Brdtext"/>
        <w:rPr>
          <w:b/>
          <w:bCs/>
        </w:rPr>
      </w:pPr>
      <w:r w:rsidRPr="00E74080">
        <w:rPr>
          <w:b/>
          <w:bCs/>
        </w:rPr>
        <w:t>Omfattning</w:t>
      </w:r>
    </w:p>
    <w:p w14:paraId="7F34AF2E" w14:textId="77777777" w:rsidR="00CE6503" w:rsidRPr="00E74080" w:rsidRDefault="00CE6503" w:rsidP="00E74080">
      <w:pPr>
        <w:pStyle w:val="Brdtext"/>
        <w:rPr>
          <w:i/>
          <w:iCs/>
          <w:highlight w:val="yellow"/>
        </w:rPr>
      </w:pPr>
      <w:r w:rsidRPr="00E74080">
        <w:rPr>
          <w:i/>
          <w:iCs/>
          <w:highlight w:val="yellow"/>
        </w:rPr>
        <w:t>Ange utifrån projekterings PM avvattning:</w:t>
      </w:r>
    </w:p>
    <w:p w14:paraId="2331858D" w14:textId="77777777" w:rsidR="00CE6503" w:rsidRPr="00CE6503" w:rsidRDefault="00CE6503" w:rsidP="003D36B1">
      <w:pPr>
        <w:pStyle w:val="Punktlista"/>
        <w:rPr>
          <w:highlight w:val="yellow"/>
        </w:rPr>
      </w:pPr>
      <w:r w:rsidRPr="00CE6503">
        <w:rPr>
          <w:highlight w:val="yellow"/>
        </w:rPr>
        <w:t>Förekomst och beskrivning av befintliga markavvattningsföretag, naturdiken (diken som inte är väg-/ järnvägsdiken och som inte är vattendrag), etc. som kan påverkas</w:t>
      </w:r>
    </w:p>
    <w:p w14:paraId="3DDD4638" w14:textId="77777777" w:rsidR="00CE6503" w:rsidRPr="00CE6503" w:rsidRDefault="00CE6503" w:rsidP="003D36B1">
      <w:pPr>
        <w:pStyle w:val="Punktlista"/>
        <w:rPr>
          <w:highlight w:val="yellow"/>
        </w:rPr>
      </w:pPr>
      <w:r w:rsidRPr="00CE6503">
        <w:rPr>
          <w:highlight w:val="yellow"/>
        </w:rPr>
        <w:t>Avvattningsområden och recipienter</w:t>
      </w:r>
    </w:p>
    <w:p w14:paraId="6CDB9D92" w14:textId="77777777" w:rsidR="00CE6503" w:rsidRPr="00CE6503" w:rsidRDefault="00CE6503" w:rsidP="003D36B1">
      <w:pPr>
        <w:pStyle w:val="Punktlista"/>
        <w:rPr>
          <w:highlight w:val="yellow"/>
        </w:rPr>
      </w:pPr>
      <w:r w:rsidRPr="00CE6503">
        <w:rPr>
          <w:highlight w:val="yellow"/>
        </w:rPr>
        <w:t xml:space="preserve">Nivå på laga botten i relation till nuvarande dikesbottennivåer </w:t>
      </w:r>
    </w:p>
    <w:p w14:paraId="4038D1F7" w14:textId="77777777" w:rsidR="00CE6503" w:rsidRPr="00CE6503" w:rsidRDefault="00CE6503" w:rsidP="003D36B1">
      <w:pPr>
        <w:pStyle w:val="Punktlista"/>
        <w:rPr>
          <w:highlight w:val="yellow"/>
        </w:rPr>
      </w:pPr>
      <w:r w:rsidRPr="00CE6503">
        <w:rPr>
          <w:highlight w:val="yellow"/>
        </w:rPr>
        <w:t>Vilka nivåer, flöden och återkomsttider som är dimensionerande</w:t>
      </w:r>
    </w:p>
    <w:p w14:paraId="5EDBC82C" w14:textId="77777777" w:rsidR="00CE6503" w:rsidRPr="00CE6503" w:rsidRDefault="00CE6503" w:rsidP="003D36B1">
      <w:pPr>
        <w:pStyle w:val="Punktlista"/>
        <w:rPr>
          <w:highlight w:val="yellow"/>
        </w:rPr>
      </w:pPr>
      <w:r w:rsidRPr="00CE6503">
        <w:rPr>
          <w:highlight w:val="yellow"/>
        </w:rPr>
        <w:t>Täckdiken och andra diken, som kan påverkas av entreprenaden, anges på ritning.</w:t>
      </w:r>
    </w:p>
    <w:p w14:paraId="309B18DA" w14:textId="77777777" w:rsidR="00CE6503" w:rsidRPr="00E74080" w:rsidRDefault="00CE6503" w:rsidP="00E74080">
      <w:pPr>
        <w:pStyle w:val="Brdtext"/>
        <w:rPr>
          <w:b/>
          <w:bCs/>
        </w:rPr>
      </w:pPr>
      <w:r w:rsidRPr="00E74080">
        <w:rPr>
          <w:b/>
          <w:bCs/>
        </w:rPr>
        <w:t>Funktion</w:t>
      </w:r>
    </w:p>
    <w:p w14:paraId="49152701" w14:textId="77777777" w:rsidR="00CE6503" w:rsidRPr="00E74080" w:rsidRDefault="00CE6503" w:rsidP="00E74080">
      <w:pPr>
        <w:pStyle w:val="Brdtext"/>
        <w:rPr>
          <w:i/>
          <w:iCs/>
        </w:rPr>
      </w:pPr>
      <w:r w:rsidRPr="00E74080">
        <w:rPr>
          <w:i/>
          <w:iCs/>
          <w:highlight w:val="yellow"/>
        </w:rPr>
        <w:lastRenderedPageBreak/>
        <w:t>Ange om vattenförande förmåga och möjlighet till avvattning ska kvarstå. Ange eventuellt tillåten påverkan eller restriktioner som ska uppfyllas gentemot markavvattningsföretag etc.</w:t>
      </w:r>
    </w:p>
    <w:p w14:paraId="4B8639F6" w14:textId="77777777" w:rsidR="00CE6503" w:rsidRPr="00CE6503" w:rsidRDefault="00CE6503" w:rsidP="00E74080">
      <w:pPr>
        <w:pStyle w:val="Rubrik2"/>
        <w:rPr>
          <w:rFonts w:eastAsia="Times New Roman"/>
          <w:lang w:eastAsia="sv-SE"/>
        </w:rPr>
      </w:pPr>
      <w:bookmarkStart w:id="65" w:name="_Toc220942997"/>
      <w:r w:rsidRPr="00CE6503">
        <w:rPr>
          <w:rFonts w:eastAsia="Times New Roman"/>
          <w:lang w:eastAsia="sv-SE"/>
        </w:rPr>
        <w:t>C1. Befintlig mark och miljö/ Mätningstekniskt underlag</w:t>
      </w:r>
      <w:bookmarkEnd w:id="65"/>
    </w:p>
    <w:p w14:paraId="776A8215" w14:textId="77777777" w:rsidR="00CE6503" w:rsidRPr="00E74080" w:rsidRDefault="00CE6503" w:rsidP="00E74080">
      <w:pPr>
        <w:pStyle w:val="Brdtext"/>
        <w:rPr>
          <w:b/>
          <w:bCs/>
        </w:rPr>
      </w:pPr>
      <w:r w:rsidRPr="00E74080">
        <w:rPr>
          <w:b/>
          <w:bCs/>
        </w:rPr>
        <w:t>Omfattning</w:t>
      </w:r>
    </w:p>
    <w:p w14:paraId="4C0D592A" w14:textId="77777777" w:rsidR="00CE6503" w:rsidRPr="00E74080" w:rsidRDefault="00CE6503" w:rsidP="00E74080">
      <w:pPr>
        <w:pStyle w:val="Brdtext"/>
        <w:rPr>
          <w:i/>
          <w:iCs/>
        </w:rPr>
      </w:pPr>
      <w:r w:rsidRPr="00E74080">
        <w:rPr>
          <w:i/>
          <w:iCs/>
          <w:highlight w:val="yellow"/>
        </w:rPr>
        <w:t>Med mätningstekniskt underlag avses av beställaren tillhandahållna produkter såsom ortofoto, kartor och markmodeller inkl. underlag för markmodeller. Ange geografisk utbredning av tillhandahållna produkter om det inte framgår tydligt. Bifoga dessa produkter i förfrågningsunderlaget för att öka kalkylerbarheten. Geografisk information som tillhandahålls ska förtecknas under AFB.22 i de administrativa föreskrifterna (jmf RA i BJB AMA Anläggning 13). Informationen ska vara kompletterad med uppgifter om vad den avser, innehåll, format, koordinatsystem samt vilket/vilka informationssystem som krävs vid användning och hantering av informationen. Produkter som är upprättade i projektet eller i tidigare skeden ska vara kvalitetsmärkt.</w:t>
      </w:r>
    </w:p>
    <w:p w14:paraId="00FCA906" w14:textId="053E5AB7" w:rsidR="00A324E5" w:rsidRDefault="00A324E5" w:rsidP="00A324E5">
      <w:pPr>
        <w:pStyle w:val="Beskrivning"/>
        <w:keepNext/>
      </w:pPr>
      <w:r>
        <w:t>Tabell (C).</w:t>
      </w:r>
      <w:r w:rsidR="006256F9">
        <w:t>1</w:t>
      </w:r>
      <w:r>
        <w:t xml:space="preserve">. </w:t>
      </w:r>
      <w:r w:rsidRPr="00AD7A49">
        <w:t>Ortofoto</w:t>
      </w:r>
    </w:p>
    <w:tbl>
      <w:tblPr>
        <w:tblW w:w="7655"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375"/>
        <w:gridCol w:w="1125"/>
        <w:gridCol w:w="1574"/>
        <w:gridCol w:w="1313"/>
        <w:gridCol w:w="2268"/>
      </w:tblGrid>
      <w:tr w:rsidR="00CE6503" w:rsidRPr="00CE6503" w14:paraId="1CD22709" w14:textId="77777777" w:rsidTr="00AE4888">
        <w:trPr>
          <w:trHeight w:val="673"/>
          <w:tblHeader/>
        </w:trPr>
        <w:tc>
          <w:tcPr>
            <w:tcW w:w="1375" w:type="dxa"/>
            <w:shd w:val="clear" w:color="auto" w:fill="E6E6E6"/>
          </w:tcPr>
          <w:p w14:paraId="3E8AFB96" w14:textId="77777777" w:rsidR="00CE6503" w:rsidRPr="00E74080" w:rsidRDefault="00CE6503" w:rsidP="00E74080">
            <w:pPr>
              <w:pStyle w:val="Brdtext"/>
              <w:rPr>
                <w:b/>
                <w:bCs/>
                <w:lang w:val="da-DK"/>
              </w:rPr>
            </w:pPr>
            <w:r w:rsidRPr="00E74080">
              <w:rPr>
                <w:b/>
                <w:bCs/>
                <w:lang w:val="da-DK"/>
              </w:rPr>
              <w:t>Typ</w:t>
            </w:r>
          </w:p>
        </w:tc>
        <w:tc>
          <w:tcPr>
            <w:tcW w:w="1125" w:type="dxa"/>
            <w:shd w:val="clear" w:color="auto" w:fill="E6E6E6"/>
          </w:tcPr>
          <w:p w14:paraId="74E2747E" w14:textId="77777777" w:rsidR="00CE6503" w:rsidRPr="00E74080" w:rsidRDefault="00CE6503" w:rsidP="00E74080">
            <w:pPr>
              <w:pStyle w:val="Brdtext"/>
              <w:rPr>
                <w:b/>
                <w:bCs/>
                <w:lang w:val="da-DK"/>
              </w:rPr>
            </w:pPr>
            <w:r w:rsidRPr="00E74080">
              <w:rPr>
                <w:b/>
                <w:bCs/>
                <w:lang w:val="da-DK"/>
              </w:rPr>
              <w:t>Fotoår</w:t>
            </w:r>
          </w:p>
        </w:tc>
        <w:tc>
          <w:tcPr>
            <w:tcW w:w="1574" w:type="dxa"/>
            <w:shd w:val="clear" w:color="auto" w:fill="E6E6E6"/>
          </w:tcPr>
          <w:p w14:paraId="2E9BFF29" w14:textId="77777777" w:rsidR="00CE6503" w:rsidRPr="00E74080" w:rsidRDefault="00CE6503" w:rsidP="00E74080">
            <w:pPr>
              <w:pStyle w:val="Brdtext"/>
              <w:rPr>
                <w:b/>
                <w:bCs/>
                <w:lang w:val="da-DK"/>
              </w:rPr>
            </w:pPr>
            <w:r w:rsidRPr="00E74080">
              <w:rPr>
                <w:b/>
                <w:bCs/>
                <w:lang w:val="da-DK"/>
              </w:rPr>
              <w:t>Pixelstorlek</w:t>
            </w:r>
          </w:p>
        </w:tc>
        <w:tc>
          <w:tcPr>
            <w:tcW w:w="1313" w:type="dxa"/>
            <w:shd w:val="clear" w:color="auto" w:fill="E6E6E6"/>
          </w:tcPr>
          <w:p w14:paraId="31988543" w14:textId="77777777" w:rsidR="00CE6503" w:rsidRPr="00E74080" w:rsidRDefault="00CE6503" w:rsidP="00E74080">
            <w:pPr>
              <w:pStyle w:val="Brdtext"/>
              <w:rPr>
                <w:b/>
                <w:bCs/>
                <w:lang w:val="da-DK"/>
              </w:rPr>
            </w:pPr>
            <w:r w:rsidRPr="00E74080">
              <w:rPr>
                <w:b/>
                <w:bCs/>
                <w:lang w:val="da-DK"/>
              </w:rPr>
              <w:t>Filformat</w:t>
            </w:r>
          </w:p>
        </w:tc>
        <w:tc>
          <w:tcPr>
            <w:tcW w:w="2268" w:type="dxa"/>
            <w:shd w:val="clear" w:color="auto" w:fill="E6E6E6"/>
          </w:tcPr>
          <w:p w14:paraId="433D2C1D" w14:textId="77777777" w:rsidR="00CE6503" w:rsidRPr="00E74080" w:rsidRDefault="00CE6503" w:rsidP="00E74080">
            <w:pPr>
              <w:pStyle w:val="Brdtext"/>
              <w:rPr>
                <w:b/>
                <w:bCs/>
                <w:lang w:val="da-DK"/>
              </w:rPr>
            </w:pPr>
            <w:r w:rsidRPr="00E74080">
              <w:rPr>
                <w:b/>
                <w:bCs/>
                <w:lang w:val="da-DK"/>
              </w:rPr>
              <w:t>Koordinatsystem</w:t>
            </w:r>
          </w:p>
        </w:tc>
      </w:tr>
      <w:tr w:rsidR="00CE6503" w:rsidRPr="00CE6503" w14:paraId="3BF6007C" w14:textId="77777777" w:rsidTr="00836096">
        <w:trPr>
          <w:trHeight w:val="548"/>
        </w:trPr>
        <w:tc>
          <w:tcPr>
            <w:tcW w:w="1375" w:type="dxa"/>
          </w:tcPr>
          <w:p w14:paraId="45303739" w14:textId="77777777" w:rsidR="00CE6503" w:rsidRPr="00CE6503" w:rsidRDefault="00CE6503" w:rsidP="00E74080">
            <w:pPr>
              <w:pStyle w:val="Brdtext"/>
            </w:pPr>
          </w:p>
        </w:tc>
        <w:tc>
          <w:tcPr>
            <w:tcW w:w="1125" w:type="dxa"/>
          </w:tcPr>
          <w:p w14:paraId="65C34CF6" w14:textId="77777777" w:rsidR="00CE6503" w:rsidRPr="00CE6503" w:rsidRDefault="00CE6503" w:rsidP="00E74080">
            <w:pPr>
              <w:pStyle w:val="Brdtext"/>
            </w:pPr>
          </w:p>
        </w:tc>
        <w:tc>
          <w:tcPr>
            <w:tcW w:w="1574" w:type="dxa"/>
          </w:tcPr>
          <w:p w14:paraId="106C6F9B" w14:textId="77777777" w:rsidR="00CE6503" w:rsidRPr="00CE6503" w:rsidRDefault="00CE6503" w:rsidP="00E74080">
            <w:pPr>
              <w:pStyle w:val="Brdtext"/>
            </w:pPr>
          </w:p>
        </w:tc>
        <w:tc>
          <w:tcPr>
            <w:tcW w:w="1313" w:type="dxa"/>
          </w:tcPr>
          <w:p w14:paraId="2B0258EA" w14:textId="77777777" w:rsidR="00CE6503" w:rsidRPr="00CE6503" w:rsidRDefault="00CE6503" w:rsidP="00E74080">
            <w:pPr>
              <w:pStyle w:val="Brdtext"/>
            </w:pPr>
          </w:p>
        </w:tc>
        <w:tc>
          <w:tcPr>
            <w:tcW w:w="2268" w:type="dxa"/>
          </w:tcPr>
          <w:p w14:paraId="1419C70D" w14:textId="77777777" w:rsidR="00CE6503" w:rsidRPr="00CE6503" w:rsidRDefault="00CE6503" w:rsidP="00E74080">
            <w:pPr>
              <w:pStyle w:val="Brdtext"/>
            </w:pPr>
          </w:p>
        </w:tc>
      </w:tr>
    </w:tbl>
    <w:p w14:paraId="572A5D41" w14:textId="5ECAA104" w:rsidR="00A324E5" w:rsidRDefault="00A324E5" w:rsidP="00A324E5">
      <w:pPr>
        <w:pStyle w:val="Beskrivning"/>
        <w:keepNext/>
        <w:spacing w:before="240"/>
      </w:pPr>
      <w:r>
        <w:t>Tabell (C)</w:t>
      </w:r>
      <w:r w:rsidR="006256F9">
        <w:t>.2</w:t>
      </w:r>
      <w:r>
        <w:t xml:space="preserve">. </w:t>
      </w:r>
      <w:r w:rsidRPr="00AE646A">
        <w:t>Kartor</w:t>
      </w:r>
    </w:p>
    <w:tbl>
      <w:tblPr>
        <w:tblW w:w="7655"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616"/>
        <w:gridCol w:w="1353"/>
        <w:gridCol w:w="1516"/>
        <w:gridCol w:w="2170"/>
      </w:tblGrid>
      <w:tr w:rsidR="00CE6503" w:rsidRPr="00CE6503" w14:paraId="2DCFE9CB" w14:textId="77777777" w:rsidTr="00AE4888">
        <w:trPr>
          <w:trHeight w:val="673"/>
          <w:tblHeader/>
        </w:trPr>
        <w:tc>
          <w:tcPr>
            <w:tcW w:w="2616" w:type="dxa"/>
            <w:shd w:val="clear" w:color="auto" w:fill="E6E6E6"/>
          </w:tcPr>
          <w:p w14:paraId="7843B2F5" w14:textId="77777777" w:rsidR="00CE6503" w:rsidRPr="00E74080" w:rsidRDefault="00CE6503" w:rsidP="00E74080">
            <w:pPr>
              <w:pStyle w:val="Brdtext"/>
              <w:rPr>
                <w:b/>
                <w:bCs/>
              </w:rPr>
            </w:pPr>
            <w:r w:rsidRPr="00E74080">
              <w:rPr>
                <w:b/>
                <w:bCs/>
              </w:rPr>
              <w:t>Kartprodukt</w:t>
            </w:r>
          </w:p>
        </w:tc>
        <w:tc>
          <w:tcPr>
            <w:tcW w:w="1353" w:type="dxa"/>
            <w:shd w:val="clear" w:color="auto" w:fill="E6E6E6"/>
          </w:tcPr>
          <w:p w14:paraId="58355D9C" w14:textId="77777777" w:rsidR="00CE6503" w:rsidRPr="00E74080" w:rsidRDefault="00CE6503" w:rsidP="00E74080">
            <w:pPr>
              <w:pStyle w:val="Brdtext"/>
              <w:rPr>
                <w:b/>
                <w:bCs/>
              </w:rPr>
            </w:pPr>
            <w:r w:rsidRPr="00E74080">
              <w:rPr>
                <w:b/>
                <w:bCs/>
              </w:rPr>
              <w:t>Filformat</w:t>
            </w:r>
          </w:p>
        </w:tc>
        <w:tc>
          <w:tcPr>
            <w:tcW w:w="1516" w:type="dxa"/>
            <w:shd w:val="clear" w:color="auto" w:fill="E6E6E6"/>
          </w:tcPr>
          <w:p w14:paraId="12550636" w14:textId="77777777" w:rsidR="00CE6503" w:rsidRPr="00E74080" w:rsidRDefault="00CE6503" w:rsidP="00E74080">
            <w:pPr>
              <w:pStyle w:val="Brdtext"/>
              <w:rPr>
                <w:b/>
                <w:bCs/>
              </w:rPr>
            </w:pPr>
            <w:r w:rsidRPr="00E74080">
              <w:rPr>
                <w:b/>
                <w:bCs/>
              </w:rPr>
              <w:t>Aktualitet</w:t>
            </w:r>
          </w:p>
        </w:tc>
        <w:tc>
          <w:tcPr>
            <w:tcW w:w="2170" w:type="dxa"/>
            <w:shd w:val="clear" w:color="auto" w:fill="E6E6E6"/>
          </w:tcPr>
          <w:p w14:paraId="62DC059B" w14:textId="77777777" w:rsidR="00CE6503" w:rsidRPr="00E74080" w:rsidRDefault="00CE6503" w:rsidP="00E74080">
            <w:pPr>
              <w:pStyle w:val="Brdtext"/>
              <w:rPr>
                <w:b/>
                <w:bCs/>
              </w:rPr>
            </w:pPr>
            <w:r w:rsidRPr="00E74080">
              <w:rPr>
                <w:b/>
                <w:bCs/>
              </w:rPr>
              <w:t>Koordinatsystem</w:t>
            </w:r>
          </w:p>
        </w:tc>
      </w:tr>
      <w:tr w:rsidR="00CE6503" w:rsidRPr="00CE6503" w14:paraId="61B33562" w14:textId="77777777" w:rsidTr="00836096">
        <w:trPr>
          <w:trHeight w:val="548"/>
        </w:trPr>
        <w:tc>
          <w:tcPr>
            <w:tcW w:w="2616" w:type="dxa"/>
          </w:tcPr>
          <w:p w14:paraId="1C48EC76" w14:textId="77777777" w:rsidR="00CE6503" w:rsidRPr="00E74080" w:rsidRDefault="00CE6503" w:rsidP="00E74080">
            <w:pPr>
              <w:pStyle w:val="Brdtext"/>
              <w:rPr>
                <w:i/>
                <w:iCs/>
                <w:highlight w:val="yellow"/>
              </w:rPr>
            </w:pPr>
            <w:r w:rsidRPr="00E74080">
              <w:rPr>
                <w:i/>
                <w:iCs/>
                <w:highlight w:val="yellow"/>
              </w:rPr>
              <w:t>Ex. GSD-fastighetskartan</w:t>
            </w:r>
          </w:p>
        </w:tc>
        <w:tc>
          <w:tcPr>
            <w:tcW w:w="1353" w:type="dxa"/>
          </w:tcPr>
          <w:p w14:paraId="34A42AEF" w14:textId="77777777" w:rsidR="00CE6503" w:rsidRPr="00E74080" w:rsidRDefault="00CE6503" w:rsidP="00E74080">
            <w:pPr>
              <w:pStyle w:val="Brdtext"/>
              <w:rPr>
                <w:i/>
                <w:iCs/>
                <w:highlight w:val="yellow"/>
              </w:rPr>
            </w:pPr>
            <w:r w:rsidRPr="00E74080">
              <w:rPr>
                <w:i/>
                <w:iCs/>
                <w:highlight w:val="yellow"/>
              </w:rPr>
              <w:t>Dwg</w:t>
            </w:r>
          </w:p>
        </w:tc>
        <w:tc>
          <w:tcPr>
            <w:tcW w:w="1516" w:type="dxa"/>
          </w:tcPr>
          <w:p w14:paraId="190FD1EB" w14:textId="77777777" w:rsidR="00CE6503" w:rsidRPr="00E74080" w:rsidRDefault="00CE6503" w:rsidP="00E74080">
            <w:pPr>
              <w:pStyle w:val="Brdtext"/>
              <w:rPr>
                <w:i/>
                <w:iCs/>
                <w:highlight w:val="yellow"/>
              </w:rPr>
            </w:pPr>
            <w:r w:rsidRPr="00E74080">
              <w:rPr>
                <w:i/>
                <w:iCs/>
                <w:highlight w:val="yellow"/>
              </w:rPr>
              <w:t>2015</w:t>
            </w:r>
          </w:p>
        </w:tc>
        <w:tc>
          <w:tcPr>
            <w:tcW w:w="2170" w:type="dxa"/>
          </w:tcPr>
          <w:p w14:paraId="0EF4D59A" w14:textId="77777777" w:rsidR="00CE6503" w:rsidRPr="00E74080" w:rsidRDefault="00CE6503" w:rsidP="00E74080">
            <w:pPr>
              <w:pStyle w:val="Brdtext"/>
              <w:rPr>
                <w:i/>
                <w:iCs/>
                <w:highlight w:val="yellow"/>
              </w:rPr>
            </w:pPr>
            <w:r w:rsidRPr="00E74080">
              <w:rPr>
                <w:i/>
                <w:iCs/>
                <w:highlight w:val="yellow"/>
              </w:rPr>
              <w:t>SWEREF 99 15 00</w:t>
            </w:r>
          </w:p>
        </w:tc>
      </w:tr>
      <w:tr w:rsidR="00CE6503" w:rsidRPr="00CE6503" w14:paraId="346AE7CE" w14:textId="77777777" w:rsidTr="00836096">
        <w:trPr>
          <w:trHeight w:val="548"/>
        </w:trPr>
        <w:tc>
          <w:tcPr>
            <w:tcW w:w="2616" w:type="dxa"/>
          </w:tcPr>
          <w:p w14:paraId="3313D289" w14:textId="77777777" w:rsidR="00CE6503" w:rsidRPr="00E74080" w:rsidRDefault="00CE6503" w:rsidP="00E74080">
            <w:pPr>
              <w:pStyle w:val="Brdtext"/>
              <w:rPr>
                <w:i/>
                <w:iCs/>
                <w:highlight w:val="yellow"/>
              </w:rPr>
            </w:pPr>
            <w:r w:rsidRPr="00E74080">
              <w:rPr>
                <w:i/>
                <w:iCs/>
                <w:highlight w:val="yellow"/>
              </w:rPr>
              <w:t>Ex. Projekteringskarta</w:t>
            </w:r>
          </w:p>
        </w:tc>
        <w:tc>
          <w:tcPr>
            <w:tcW w:w="1353" w:type="dxa"/>
          </w:tcPr>
          <w:p w14:paraId="1A8094C2" w14:textId="77777777" w:rsidR="00CE6503" w:rsidRPr="00E74080" w:rsidRDefault="00CE6503" w:rsidP="00E74080">
            <w:pPr>
              <w:pStyle w:val="Brdtext"/>
              <w:rPr>
                <w:i/>
                <w:iCs/>
                <w:highlight w:val="yellow"/>
              </w:rPr>
            </w:pPr>
          </w:p>
        </w:tc>
        <w:tc>
          <w:tcPr>
            <w:tcW w:w="1516" w:type="dxa"/>
          </w:tcPr>
          <w:p w14:paraId="51D798CA" w14:textId="77777777" w:rsidR="00CE6503" w:rsidRPr="00E74080" w:rsidRDefault="00CE6503" w:rsidP="00E74080">
            <w:pPr>
              <w:pStyle w:val="Brdtext"/>
              <w:rPr>
                <w:i/>
                <w:iCs/>
                <w:highlight w:val="yellow"/>
              </w:rPr>
            </w:pPr>
          </w:p>
        </w:tc>
        <w:tc>
          <w:tcPr>
            <w:tcW w:w="2170" w:type="dxa"/>
          </w:tcPr>
          <w:p w14:paraId="570D4DB4" w14:textId="77777777" w:rsidR="00CE6503" w:rsidRPr="00E74080" w:rsidRDefault="00CE6503" w:rsidP="00E74080">
            <w:pPr>
              <w:pStyle w:val="Brdtext"/>
              <w:rPr>
                <w:i/>
                <w:iCs/>
                <w:highlight w:val="yellow"/>
              </w:rPr>
            </w:pPr>
          </w:p>
        </w:tc>
      </w:tr>
    </w:tbl>
    <w:p w14:paraId="62B3ADF6" w14:textId="41FF36F2" w:rsidR="00CE6503" w:rsidRPr="00E74080" w:rsidRDefault="00CE6503" w:rsidP="00A324E5">
      <w:pPr>
        <w:pStyle w:val="Brdtext"/>
        <w:spacing w:before="240" w:after="0"/>
        <w:rPr>
          <w:i/>
          <w:iCs/>
        </w:rPr>
      </w:pPr>
    </w:p>
    <w:p w14:paraId="24CCD0B7" w14:textId="14584F88" w:rsidR="00A324E5" w:rsidRDefault="00A324E5" w:rsidP="00A324E5">
      <w:pPr>
        <w:pStyle w:val="Beskrivning"/>
        <w:keepNext/>
      </w:pPr>
      <w:r>
        <w:lastRenderedPageBreak/>
        <w:t>Tabell (C).</w:t>
      </w:r>
      <w:r w:rsidR="006256F9">
        <w:t>3</w:t>
      </w:r>
      <w:r w:rsidRPr="002C39FB">
        <w:t>. Mark</w:t>
      </w:r>
    </w:p>
    <w:tbl>
      <w:tblPr>
        <w:tblW w:w="7797"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1354"/>
        <w:gridCol w:w="1340"/>
        <w:gridCol w:w="1275"/>
        <w:gridCol w:w="1276"/>
        <w:gridCol w:w="1701"/>
        <w:gridCol w:w="851"/>
      </w:tblGrid>
      <w:tr w:rsidR="00CE6503" w:rsidRPr="00CE6503" w14:paraId="5146046F" w14:textId="77777777" w:rsidTr="00E74080">
        <w:trPr>
          <w:trHeight w:val="673"/>
          <w:tblHeader/>
        </w:trPr>
        <w:tc>
          <w:tcPr>
            <w:tcW w:w="1354" w:type="dxa"/>
            <w:shd w:val="clear" w:color="auto" w:fill="E6E6E6"/>
          </w:tcPr>
          <w:p w14:paraId="22259B5F" w14:textId="77777777" w:rsidR="00CE6503" w:rsidRPr="00E74080" w:rsidRDefault="00CE6503" w:rsidP="00E74080">
            <w:pPr>
              <w:pStyle w:val="Brdtext"/>
              <w:rPr>
                <w:b/>
                <w:bCs/>
              </w:rPr>
            </w:pPr>
            <w:r w:rsidRPr="00E74080">
              <w:rPr>
                <w:b/>
                <w:bCs/>
              </w:rPr>
              <w:t>Typ</w:t>
            </w:r>
          </w:p>
        </w:tc>
        <w:tc>
          <w:tcPr>
            <w:tcW w:w="1340" w:type="dxa"/>
            <w:shd w:val="clear" w:color="auto" w:fill="E6E6E6"/>
          </w:tcPr>
          <w:p w14:paraId="17C65FA9" w14:textId="77777777" w:rsidR="00CE6503" w:rsidRPr="00E74080" w:rsidRDefault="00CE6503" w:rsidP="00E74080">
            <w:pPr>
              <w:pStyle w:val="Brdtext"/>
              <w:rPr>
                <w:b/>
                <w:bCs/>
              </w:rPr>
            </w:pPr>
            <w:r w:rsidRPr="00E74080">
              <w:rPr>
                <w:b/>
                <w:bCs/>
              </w:rPr>
              <w:t>Indata-typ</w:t>
            </w:r>
          </w:p>
        </w:tc>
        <w:tc>
          <w:tcPr>
            <w:tcW w:w="1275" w:type="dxa"/>
            <w:shd w:val="clear" w:color="auto" w:fill="E6E6E6"/>
          </w:tcPr>
          <w:p w14:paraId="30508932" w14:textId="77777777" w:rsidR="00CE6503" w:rsidRPr="00E74080" w:rsidRDefault="00CE6503" w:rsidP="00E74080">
            <w:pPr>
              <w:pStyle w:val="Brdtext"/>
              <w:rPr>
                <w:b/>
                <w:bCs/>
              </w:rPr>
            </w:pPr>
            <w:r w:rsidRPr="00E74080">
              <w:rPr>
                <w:b/>
                <w:bCs/>
              </w:rPr>
              <w:t>Indata-år</w:t>
            </w:r>
          </w:p>
        </w:tc>
        <w:tc>
          <w:tcPr>
            <w:tcW w:w="1276" w:type="dxa"/>
            <w:shd w:val="clear" w:color="auto" w:fill="E6E6E6"/>
          </w:tcPr>
          <w:p w14:paraId="1CAC22DA" w14:textId="77777777" w:rsidR="00CE6503" w:rsidRPr="00E74080" w:rsidRDefault="00CE6503" w:rsidP="00E74080">
            <w:pPr>
              <w:pStyle w:val="Brdtext"/>
              <w:rPr>
                <w:b/>
                <w:bCs/>
              </w:rPr>
            </w:pPr>
            <w:r w:rsidRPr="00E74080">
              <w:rPr>
                <w:b/>
                <w:bCs/>
              </w:rPr>
              <w:t>Filformat</w:t>
            </w:r>
          </w:p>
        </w:tc>
        <w:tc>
          <w:tcPr>
            <w:tcW w:w="1701" w:type="dxa"/>
            <w:shd w:val="clear" w:color="auto" w:fill="E6E6E6"/>
          </w:tcPr>
          <w:p w14:paraId="12C1B6F3" w14:textId="77777777" w:rsidR="00CE6503" w:rsidRPr="00E74080" w:rsidRDefault="00CE6503" w:rsidP="00E74080">
            <w:pPr>
              <w:pStyle w:val="Brdtext"/>
              <w:rPr>
                <w:b/>
                <w:bCs/>
              </w:rPr>
            </w:pPr>
            <w:r w:rsidRPr="00E74080">
              <w:rPr>
                <w:b/>
                <w:bCs/>
              </w:rPr>
              <w:t>Kvalitets</w:t>
            </w:r>
            <w:r w:rsidRPr="00E74080">
              <w:rPr>
                <w:b/>
                <w:bCs/>
              </w:rPr>
              <w:softHyphen/>
              <w:t>märkt enligt SIS-TS 21144:2016</w:t>
            </w:r>
          </w:p>
        </w:tc>
        <w:tc>
          <w:tcPr>
            <w:tcW w:w="851" w:type="dxa"/>
            <w:shd w:val="clear" w:color="auto" w:fill="E6E6E6"/>
          </w:tcPr>
          <w:p w14:paraId="2C945322" w14:textId="77777777" w:rsidR="00CE6503" w:rsidRPr="00E74080" w:rsidRDefault="00CE6503" w:rsidP="00E74080">
            <w:pPr>
              <w:pStyle w:val="Brdtext"/>
              <w:rPr>
                <w:b/>
                <w:bCs/>
              </w:rPr>
            </w:pPr>
            <w:r w:rsidRPr="00E74080">
              <w:rPr>
                <w:b/>
                <w:bCs/>
              </w:rPr>
              <w:t>Koordinatsystem</w:t>
            </w:r>
          </w:p>
        </w:tc>
      </w:tr>
      <w:tr w:rsidR="00CE6503" w:rsidRPr="00CE6503" w14:paraId="600041B9" w14:textId="77777777" w:rsidTr="00836096">
        <w:trPr>
          <w:trHeight w:val="548"/>
        </w:trPr>
        <w:tc>
          <w:tcPr>
            <w:tcW w:w="1354" w:type="dxa"/>
          </w:tcPr>
          <w:p w14:paraId="0625024D" w14:textId="77777777" w:rsidR="00CE6503" w:rsidRPr="00E74080" w:rsidRDefault="00CE6503" w:rsidP="00E74080">
            <w:pPr>
              <w:pStyle w:val="Brdtext"/>
              <w:rPr>
                <w:i/>
                <w:iCs/>
                <w:highlight w:val="yellow"/>
              </w:rPr>
            </w:pPr>
            <w:r w:rsidRPr="00E74080">
              <w:rPr>
                <w:i/>
                <w:iCs/>
                <w:highlight w:val="yellow"/>
              </w:rPr>
              <w:t>Ex. Markmodell - ytbildad</w:t>
            </w:r>
          </w:p>
        </w:tc>
        <w:tc>
          <w:tcPr>
            <w:tcW w:w="1340" w:type="dxa"/>
          </w:tcPr>
          <w:p w14:paraId="54D5EDA2" w14:textId="77777777" w:rsidR="00CE6503" w:rsidRPr="00E74080" w:rsidRDefault="00CE6503" w:rsidP="00E74080">
            <w:pPr>
              <w:pStyle w:val="Brdtext"/>
              <w:rPr>
                <w:i/>
                <w:iCs/>
                <w:highlight w:val="yellow"/>
              </w:rPr>
            </w:pPr>
            <w:r w:rsidRPr="00E74080">
              <w:rPr>
                <w:i/>
                <w:iCs/>
                <w:highlight w:val="yellow"/>
              </w:rPr>
              <w:t>Flygburen laserskanning/terrester inmätning</w:t>
            </w:r>
          </w:p>
        </w:tc>
        <w:tc>
          <w:tcPr>
            <w:tcW w:w="1275" w:type="dxa"/>
          </w:tcPr>
          <w:p w14:paraId="2E0A3964" w14:textId="77777777" w:rsidR="00CE6503" w:rsidRPr="00E74080" w:rsidRDefault="00CE6503" w:rsidP="00E74080">
            <w:pPr>
              <w:pStyle w:val="Brdtext"/>
              <w:rPr>
                <w:i/>
                <w:iCs/>
                <w:highlight w:val="yellow"/>
              </w:rPr>
            </w:pPr>
          </w:p>
        </w:tc>
        <w:tc>
          <w:tcPr>
            <w:tcW w:w="1276" w:type="dxa"/>
          </w:tcPr>
          <w:p w14:paraId="59488D7D" w14:textId="77777777" w:rsidR="00CE6503" w:rsidRPr="00E74080" w:rsidRDefault="00CE6503" w:rsidP="00E74080">
            <w:pPr>
              <w:pStyle w:val="Brdtext"/>
              <w:rPr>
                <w:i/>
                <w:iCs/>
                <w:highlight w:val="yellow"/>
              </w:rPr>
            </w:pPr>
            <w:r w:rsidRPr="00E74080">
              <w:rPr>
                <w:i/>
                <w:iCs/>
                <w:highlight w:val="yellow"/>
              </w:rPr>
              <w:t>dwg</w:t>
            </w:r>
          </w:p>
        </w:tc>
        <w:tc>
          <w:tcPr>
            <w:tcW w:w="1701" w:type="dxa"/>
          </w:tcPr>
          <w:p w14:paraId="4F68DE49" w14:textId="77777777" w:rsidR="00CE6503" w:rsidRPr="00E74080" w:rsidRDefault="00CE6503" w:rsidP="00E74080">
            <w:pPr>
              <w:pStyle w:val="Brdtext"/>
              <w:rPr>
                <w:i/>
                <w:iCs/>
                <w:highlight w:val="yellow"/>
              </w:rPr>
            </w:pPr>
            <w:r w:rsidRPr="00E74080">
              <w:rPr>
                <w:i/>
                <w:iCs/>
                <w:highlight w:val="yellow"/>
              </w:rPr>
              <w:t>Ja</w:t>
            </w:r>
          </w:p>
        </w:tc>
        <w:tc>
          <w:tcPr>
            <w:tcW w:w="851" w:type="dxa"/>
          </w:tcPr>
          <w:p w14:paraId="05246340" w14:textId="77777777" w:rsidR="00CE6503" w:rsidRPr="00E74080" w:rsidRDefault="00CE6503" w:rsidP="00E74080">
            <w:pPr>
              <w:pStyle w:val="Brdtext"/>
              <w:rPr>
                <w:i/>
                <w:iCs/>
                <w:highlight w:val="yellow"/>
              </w:rPr>
            </w:pPr>
            <w:r w:rsidRPr="00E74080">
              <w:rPr>
                <w:i/>
                <w:iCs/>
                <w:highlight w:val="yellow"/>
              </w:rPr>
              <w:t>SWEREF 99 15 00</w:t>
            </w:r>
          </w:p>
        </w:tc>
      </w:tr>
      <w:tr w:rsidR="00CE6503" w:rsidRPr="00CE6503" w14:paraId="753DF7A9" w14:textId="77777777" w:rsidTr="00836096">
        <w:trPr>
          <w:trHeight w:val="548"/>
        </w:trPr>
        <w:tc>
          <w:tcPr>
            <w:tcW w:w="1354" w:type="dxa"/>
          </w:tcPr>
          <w:p w14:paraId="04E64E3F" w14:textId="77777777" w:rsidR="00CE6503" w:rsidRPr="00E74080" w:rsidRDefault="00CE6503" w:rsidP="00E74080">
            <w:pPr>
              <w:pStyle w:val="Brdtext"/>
              <w:rPr>
                <w:i/>
                <w:iCs/>
                <w:highlight w:val="yellow"/>
              </w:rPr>
            </w:pPr>
            <w:r w:rsidRPr="00E74080">
              <w:rPr>
                <w:i/>
                <w:iCs/>
                <w:highlight w:val="yellow"/>
              </w:rPr>
              <w:t>Ex. Markmodel - indata</w:t>
            </w:r>
          </w:p>
        </w:tc>
        <w:tc>
          <w:tcPr>
            <w:tcW w:w="1340" w:type="dxa"/>
          </w:tcPr>
          <w:p w14:paraId="125479EA" w14:textId="77777777" w:rsidR="00CE6503" w:rsidRPr="00E74080" w:rsidRDefault="00CE6503" w:rsidP="00E74080">
            <w:pPr>
              <w:pStyle w:val="Brdtext"/>
              <w:rPr>
                <w:i/>
                <w:iCs/>
                <w:highlight w:val="yellow"/>
              </w:rPr>
            </w:pPr>
          </w:p>
        </w:tc>
        <w:tc>
          <w:tcPr>
            <w:tcW w:w="1275" w:type="dxa"/>
          </w:tcPr>
          <w:p w14:paraId="4DD5D43C" w14:textId="77777777" w:rsidR="00CE6503" w:rsidRPr="00E74080" w:rsidRDefault="00CE6503" w:rsidP="00E74080">
            <w:pPr>
              <w:pStyle w:val="Brdtext"/>
              <w:rPr>
                <w:i/>
                <w:iCs/>
                <w:highlight w:val="yellow"/>
              </w:rPr>
            </w:pPr>
          </w:p>
        </w:tc>
        <w:tc>
          <w:tcPr>
            <w:tcW w:w="1276" w:type="dxa"/>
          </w:tcPr>
          <w:p w14:paraId="1F3BCD8D" w14:textId="77777777" w:rsidR="00CE6503" w:rsidRPr="00E74080" w:rsidRDefault="00CE6503" w:rsidP="00E74080">
            <w:pPr>
              <w:pStyle w:val="Brdtext"/>
              <w:rPr>
                <w:i/>
                <w:iCs/>
                <w:highlight w:val="yellow"/>
              </w:rPr>
            </w:pPr>
          </w:p>
        </w:tc>
        <w:tc>
          <w:tcPr>
            <w:tcW w:w="1701" w:type="dxa"/>
          </w:tcPr>
          <w:p w14:paraId="54496633" w14:textId="77777777" w:rsidR="00CE6503" w:rsidRPr="00E74080" w:rsidRDefault="00CE6503" w:rsidP="00E74080">
            <w:pPr>
              <w:pStyle w:val="Brdtext"/>
              <w:rPr>
                <w:i/>
                <w:iCs/>
                <w:highlight w:val="yellow"/>
              </w:rPr>
            </w:pPr>
          </w:p>
        </w:tc>
        <w:tc>
          <w:tcPr>
            <w:tcW w:w="851" w:type="dxa"/>
          </w:tcPr>
          <w:p w14:paraId="1EE29369" w14:textId="77777777" w:rsidR="00CE6503" w:rsidRPr="00E74080" w:rsidRDefault="00CE6503" w:rsidP="00E74080">
            <w:pPr>
              <w:pStyle w:val="Brdtext"/>
              <w:rPr>
                <w:i/>
                <w:iCs/>
                <w:highlight w:val="yellow"/>
              </w:rPr>
            </w:pPr>
          </w:p>
        </w:tc>
      </w:tr>
    </w:tbl>
    <w:p w14:paraId="3DC2DC92" w14:textId="77777777" w:rsidR="00CE6503" w:rsidRPr="00E74080" w:rsidRDefault="00CE6503" w:rsidP="00E74080">
      <w:pPr>
        <w:pStyle w:val="Brdtext"/>
        <w:spacing w:before="240"/>
        <w:rPr>
          <w:i/>
          <w:iCs/>
        </w:rPr>
      </w:pPr>
      <w:r w:rsidRPr="00E74080">
        <w:rPr>
          <w:i/>
          <w:iCs/>
          <w:highlight w:val="yellow"/>
        </w:rPr>
        <w:t>Redovisa specifikation av markmodeller. Hänvisa till separat, bifogat dokument som beskriver kvalitet och utförd provning av markmodeller. Se TDOK 2014:0571, kap. 4.4.1.1.</w:t>
      </w:r>
    </w:p>
    <w:p w14:paraId="7794ADFE" w14:textId="77777777" w:rsidR="00CE6503" w:rsidRPr="00CE6503" w:rsidRDefault="00CE6503" w:rsidP="00E74080">
      <w:pPr>
        <w:pStyle w:val="Brdtext"/>
      </w:pPr>
      <w:r w:rsidRPr="00CE6503">
        <w:t>//Tillhandahållen markmodell uppfyller noggrannhetsklass 1-3 för respektive yttyp enligt SIS-TS 21144:2016 tabell 6. Dokumentation över utförd kontroll framgår av mätningstekniskt underlag.//</w:t>
      </w:r>
    </w:p>
    <w:p w14:paraId="1DE3EB20" w14:textId="77777777" w:rsidR="00CE6503" w:rsidRPr="00CE6503" w:rsidRDefault="00CE6503" w:rsidP="00E74080">
      <w:pPr>
        <w:pStyle w:val="Brdtext"/>
      </w:pPr>
      <w:r w:rsidRPr="00CE6503">
        <w:t>Mätningstekniskt underlag framgår av handling //?//</w:t>
      </w:r>
    </w:p>
    <w:p w14:paraId="4BBFFC39" w14:textId="77777777" w:rsidR="00CE6503" w:rsidRPr="00CE6503" w:rsidRDefault="00CE6503" w:rsidP="00E74080">
      <w:pPr>
        <w:pStyle w:val="Rubrik2"/>
        <w:rPr>
          <w:rFonts w:eastAsia="Times New Roman"/>
          <w:lang w:eastAsia="sv-SE"/>
        </w:rPr>
      </w:pPr>
      <w:bookmarkStart w:id="66" w:name="_Toc220942998"/>
      <w:r w:rsidRPr="00CE6503">
        <w:rPr>
          <w:rFonts w:eastAsia="Times New Roman"/>
          <w:lang w:eastAsia="sv-SE"/>
        </w:rPr>
        <w:t>C1. Befintlig mark och miljö/ Naturmiljö</w:t>
      </w:r>
      <w:bookmarkEnd w:id="66"/>
    </w:p>
    <w:p w14:paraId="1F3BE921" w14:textId="77777777" w:rsidR="00CE6503" w:rsidRPr="00E74080" w:rsidRDefault="00CE6503" w:rsidP="00E74080">
      <w:pPr>
        <w:pStyle w:val="Brdtext"/>
        <w:rPr>
          <w:b/>
          <w:bCs/>
        </w:rPr>
      </w:pPr>
      <w:r w:rsidRPr="00E74080">
        <w:rPr>
          <w:b/>
          <w:bCs/>
        </w:rPr>
        <w:t>Omfattning</w:t>
      </w:r>
    </w:p>
    <w:p w14:paraId="586B6955" w14:textId="77777777" w:rsidR="00CE6503" w:rsidRPr="00E74080" w:rsidRDefault="00CE6503" w:rsidP="00E74080">
      <w:pPr>
        <w:pStyle w:val="Brdtext"/>
        <w:rPr>
          <w:i/>
          <w:iCs/>
          <w:highlight w:val="yellow"/>
        </w:rPr>
      </w:pPr>
      <w:r w:rsidRPr="00E74080">
        <w:rPr>
          <w:i/>
          <w:iCs/>
          <w:highlight w:val="yellow"/>
        </w:rPr>
        <w:t xml:space="preserve">Ange och beskriv skyddade områden, nyckelbiotoper, biotopskydd, fridlysta arter, Natura 2000-områden, vattendrag (med naturvärden) samt de bevarandevärden som kan påverkas. </w:t>
      </w:r>
    </w:p>
    <w:p w14:paraId="2BB4D39F" w14:textId="77777777" w:rsidR="00CE6503" w:rsidRPr="00E74080" w:rsidRDefault="00CE6503" w:rsidP="00E74080">
      <w:pPr>
        <w:pStyle w:val="Brdtext"/>
        <w:rPr>
          <w:i/>
          <w:iCs/>
          <w:highlight w:val="yellow"/>
        </w:rPr>
      </w:pPr>
      <w:r w:rsidRPr="00E74080">
        <w:rPr>
          <w:i/>
          <w:iCs/>
          <w:highlight w:val="yellow"/>
        </w:rPr>
        <w:t>Ange t.ex. vilka inventeringar som utförts exempelvis för bottenfauna. Rödlistade arter på land och i vatten (t.ex. utter, lax, lake, flodkräfta) ska beskrivas samt var de finns.</w:t>
      </w:r>
    </w:p>
    <w:p w14:paraId="53274A43" w14:textId="77777777" w:rsidR="00CE6503" w:rsidRPr="00E74080" w:rsidRDefault="00CE6503" w:rsidP="00E74080">
      <w:pPr>
        <w:pStyle w:val="Brdtext"/>
        <w:rPr>
          <w:i/>
          <w:iCs/>
          <w:highlight w:val="yellow"/>
        </w:rPr>
      </w:pPr>
      <w:r w:rsidRPr="00E74080">
        <w:rPr>
          <w:i/>
          <w:iCs/>
          <w:highlight w:val="yellow"/>
        </w:rPr>
        <w:t>Ange om det finns hög vegetation som t.ex. vissa värdeträd (ek, alm, sälg, m.fl.) som ska sparas, hänvisas till ritning.</w:t>
      </w:r>
    </w:p>
    <w:p w14:paraId="2558BB77" w14:textId="77777777" w:rsidR="00CE6503" w:rsidRPr="00E74080" w:rsidRDefault="00CE6503" w:rsidP="00E74080">
      <w:pPr>
        <w:pStyle w:val="Brdtext"/>
        <w:rPr>
          <w:i/>
          <w:iCs/>
        </w:rPr>
      </w:pPr>
      <w:r w:rsidRPr="00E74080">
        <w:rPr>
          <w:i/>
          <w:iCs/>
          <w:highlight w:val="yellow"/>
        </w:rPr>
        <w:t>Ange de naturområden som är känsliga för påverkan från buller.</w:t>
      </w:r>
    </w:p>
    <w:p w14:paraId="581C96E0" w14:textId="77777777" w:rsidR="00CE6503" w:rsidRPr="00E74080" w:rsidRDefault="00CE6503" w:rsidP="00E74080">
      <w:pPr>
        <w:pStyle w:val="Brdtext"/>
        <w:rPr>
          <w:b/>
          <w:bCs/>
        </w:rPr>
      </w:pPr>
      <w:r w:rsidRPr="00E74080">
        <w:rPr>
          <w:b/>
          <w:bCs/>
        </w:rPr>
        <w:t>Funktion</w:t>
      </w:r>
    </w:p>
    <w:p w14:paraId="5BD4F6A0" w14:textId="77777777" w:rsidR="00CE6503" w:rsidRPr="00E74080" w:rsidRDefault="00CE6503" w:rsidP="00E74080">
      <w:pPr>
        <w:pStyle w:val="Brdtext"/>
        <w:rPr>
          <w:i/>
          <w:iCs/>
          <w:highlight w:val="yellow"/>
        </w:rPr>
      </w:pPr>
      <w:r w:rsidRPr="00E74080">
        <w:rPr>
          <w:i/>
          <w:iCs/>
          <w:highlight w:val="yellow"/>
        </w:rPr>
        <w:lastRenderedPageBreak/>
        <w:t xml:space="preserve">Ange om och hur skyddade områden/arter eventuellt får påverkas, om det särskilt medges i tillstånd eller plan. Villkor omformuleras till restriktioner som skrivs in under funktion (eller teknisk lösning), referera till bilaga med beslut och ansökan som biläggs som informationshandling. Ange åtaganden från väg- eller järnvägsplan för att skydda naturmiljön i form av restriktioner. </w:t>
      </w:r>
    </w:p>
    <w:p w14:paraId="14063D82" w14:textId="77777777" w:rsidR="00CE6503" w:rsidRPr="00E74080" w:rsidRDefault="00CE6503" w:rsidP="00E74080">
      <w:pPr>
        <w:pStyle w:val="Brdtext"/>
        <w:rPr>
          <w:i/>
          <w:iCs/>
          <w:highlight w:val="yellow"/>
        </w:rPr>
      </w:pPr>
      <w:r w:rsidRPr="00E74080">
        <w:rPr>
          <w:i/>
          <w:iCs/>
          <w:highlight w:val="yellow"/>
        </w:rPr>
        <w:t>Ange eventuella restriktioner/hänsyn som behövs för rödlistade arter. Krav på exempelvis faunapassager ställs dock i avsnitt ”DJ” respektive ”FM”.</w:t>
      </w:r>
    </w:p>
    <w:p w14:paraId="4E724E7C" w14:textId="77777777" w:rsidR="00CE6503" w:rsidRPr="00E74080" w:rsidRDefault="00CE6503" w:rsidP="00E74080">
      <w:pPr>
        <w:pStyle w:val="Brdtext"/>
        <w:rPr>
          <w:i/>
          <w:iCs/>
          <w:highlight w:val="yellow"/>
        </w:rPr>
      </w:pPr>
      <w:r w:rsidRPr="00E74080">
        <w:rPr>
          <w:i/>
          <w:iCs/>
          <w:highlight w:val="yellow"/>
        </w:rPr>
        <w:t>Ange restriktioner kopplat till övriga naturvärden t.ex. de i vattendrag. Det kan t.ex. vara krav på desinficering av maskiner för att förhindra spridning av kräftpest.</w:t>
      </w:r>
    </w:p>
    <w:p w14:paraId="0464DC97" w14:textId="6C3FB229" w:rsidR="001A658E" w:rsidRPr="001A658E" w:rsidRDefault="001A658E" w:rsidP="00E74080">
      <w:pPr>
        <w:pStyle w:val="Brdtext"/>
        <w:rPr>
          <w:i/>
          <w:iCs/>
          <w:highlight w:val="yellow"/>
        </w:rPr>
      </w:pPr>
      <w:r w:rsidRPr="001A658E">
        <w:rPr>
          <w:i/>
          <w:iCs/>
          <w:highlight w:val="yellow"/>
        </w:rPr>
        <w:t>Eventuella restriktioner för bullernivåer under entreprenadskedet anges i AF (enbart aktuellt om bullerkänsliga naturområden finns).</w:t>
      </w:r>
    </w:p>
    <w:p w14:paraId="4FD26CA6" w14:textId="77777777" w:rsidR="00CE6503" w:rsidRPr="00E74080" w:rsidRDefault="00CE6503" w:rsidP="00E74080">
      <w:pPr>
        <w:pStyle w:val="Brdtext"/>
        <w:rPr>
          <w:i/>
          <w:iCs/>
        </w:rPr>
      </w:pPr>
      <w:r w:rsidRPr="00E74080">
        <w:rPr>
          <w:i/>
          <w:iCs/>
          <w:highlight w:val="yellow"/>
        </w:rPr>
        <w:t>Ange om eventuella kompletterande inventeringar ska utföras innan (och efter) arbetet påbörjas (förutsättningarna ska dock vara tillräckligt utredda/inventerade innan förfrågan går ut). Ange krav på sådan utredning, t.ex. sakkunnig, innehåll, utförande mm.</w:t>
      </w:r>
    </w:p>
    <w:p w14:paraId="569F092D" w14:textId="77777777" w:rsidR="00CE6503" w:rsidRPr="00E74080" w:rsidRDefault="00CE6503" w:rsidP="00E74080">
      <w:pPr>
        <w:pStyle w:val="Brdtext"/>
        <w:rPr>
          <w:b/>
          <w:bCs/>
        </w:rPr>
      </w:pPr>
      <w:r w:rsidRPr="00E74080">
        <w:rPr>
          <w:b/>
          <w:bCs/>
        </w:rPr>
        <w:t>Kontroll</w:t>
      </w:r>
    </w:p>
    <w:p w14:paraId="2E2FDA44" w14:textId="77777777" w:rsidR="00CE6503" w:rsidRPr="00E74080" w:rsidRDefault="00CE6503" w:rsidP="00E74080">
      <w:pPr>
        <w:pStyle w:val="Brdtext"/>
        <w:rPr>
          <w:i/>
          <w:iCs/>
          <w:highlight w:val="yellow"/>
        </w:rPr>
      </w:pPr>
      <w:r w:rsidRPr="00E74080">
        <w:rPr>
          <w:i/>
          <w:iCs/>
          <w:highlight w:val="yellow"/>
        </w:rPr>
        <w:t>Ange om kontroll ska ske genom gemensam protokollförd syn före entreprenadstart och efter utfört arbete och att sakkunnig ska delta liksom berörda markägare.</w:t>
      </w:r>
    </w:p>
    <w:p w14:paraId="7CD53126" w14:textId="77777777" w:rsidR="00CE6503" w:rsidRPr="00E74080" w:rsidRDefault="00CE6503" w:rsidP="00E74080">
      <w:pPr>
        <w:pStyle w:val="Brdtext"/>
        <w:rPr>
          <w:i/>
          <w:iCs/>
          <w:highlight w:val="yellow"/>
        </w:rPr>
      </w:pPr>
      <w:r w:rsidRPr="00E74080">
        <w:rPr>
          <w:i/>
          <w:iCs/>
          <w:highlight w:val="yellow"/>
        </w:rPr>
        <w:t>Ange eventuella andra behov av kontroller för att säkerhetsställa att naturvärden består.</w:t>
      </w:r>
    </w:p>
    <w:p w14:paraId="19CB85D4" w14:textId="77777777" w:rsidR="00CE6503" w:rsidRPr="00E74080" w:rsidRDefault="00CE6503" w:rsidP="00E74080">
      <w:pPr>
        <w:pStyle w:val="Brdtext"/>
        <w:rPr>
          <w:i/>
          <w:iCs/>
        </w:rPr>
      </w:pPr>
      <w:r w:rsidRPr="00E74080">
        <w:rPr>
          <w:i/>
          <w:iCs/>
          <w:highlight w:val="yellow"/>
        </w:rPr>
        <w:t>Om bullerrestriktioner finns (i AF) och behov finns av mer detaljerad kontroll, ange kontrollmetod (beräkning/mätning) och omfattning. Stöd för bedömning finns i TDOK 2022:0273.</w:t>
      </w:r>
    </w:p>
    <w:p w14:paraId="2FD9D5C8" w14:textId="77777777" w:rsidR="00CE6503" w:rsidRPr="00CE6503" w:rsidRDefault="00CE6503" w:rsidP="00E74080">
      <w:pPr>
        <w:pStyle w:val="Rubrik2"/>
        <w:rPr>
          <w:rFonts w:eastAsia="Times New Roman"/>
          <w:lang w:eastAsia="sv-SE"/>
        </w:rPr>
      </w:pPr>
      <w:bookmarkStart w:id="67" w:name="_Toc220942999"/>
      <w:r w:rsidRPr="00CE6503">
        <w:rPr>
          <w:rFonts w:eastAsia="Times New Roman"/>
          <w:lang w:eastAsia="sv-SE"/>
        </w:rPr>
        <w:t>C1. Befintlig mark och miljö/ Rekreation och friluftsliv</w:t>
      </w:r>
      <w:bookmarkEnd w:id="67"/>
    </w:p>
    <w:p w14:paraId="52EB233C" w14:textId="77777777" w:rsidR="00CE6503" w:rsidRPr="00E74080" w:rsidRDefault="00CE6503" w:rsidP="00E74080">
      <w:pPr>
        <w:pStyle w:val="Brdtext"/>
        <w:rPr>
          <w:b/>
          <w:bCs/>
        </w:rPr>
      </w:pPr>
      <w:r w:rsidRPr="00E74080">
        <w:rPr>
          <w:b/>
          <w:bCs/>
        </w:rPr>
        <w:t>Omfattning</w:t>
      </w:r>
    </w:p>
    <w:p w14:paraId="21B39CE0" w14:textId="77777777" w:rsidR="00CE6503" w:rsidRPr="00E74080" w:rsidRDefault="00CE6503" w:rsidP="00E74080">
      <w:pPr>
        <w:pStyle w:val="Brdtext"/>
        <w:rPr>
          <w:i/>
          <w:iCs/>
          <w:highlight w:val="yellow"/>
        </w:rPr>
      </w:pPr>
      <w:r w:rsidRPr="00E74080">
        <w:rPr>
          <w:i/>
          <w:iCs/>
          <w:highlight w:val="yellow"/>
        </w:rPr>
        <w:t>Ange och beskriv befintliga områden för rekreation och friluftsliv som skulle kunna påverkas.</w:t>
      </w:r>
    </w:p>
    <w:p w14:paraId="0295FC52" w14:textId="77777777" w:rsidR="00CE6503" w:rsidRPr="00E74080" w:rsidRDefault="00CE6503" w:rsidP="00E74080">
      <w:pPr>
        <w:pStyle w:val="Brdtext"/>
        <w:rPr>
          <w:i/>
          <w:iCs/>
          <w:highlight w:val="yellow"/>
        </w:rPr>
      </w:pPr>
      <w:r w:rsidRPr="00E74080">
        <w:rPr>
          <w:i/>
          <w:iCs/>
          <w:highlight w:val="yellow"/>
        </w:rPr>
        <w:t>Ange var befintliga passager (gång, häst, båt, skoter, smitväg etc.) finns genom arbetsområdet.</w:t>
      </w:r>
    </w:p>
    <w:p w14:paraId="4EFD7914" w14:textId="77777777" w:rsidR="00CE6503" w:rsidRPr="00E74080" w:rsidRDefault="00CE6503" w:rsidP="00E74080">
      <w:pPr>
        <w:pStyle w:val="Brdtext"/>
        <w:rPr>
          <w:i/>
          <w:iCs/>
        </w:rPr>
      </w:pPr>
      <w:r w:rsidRPr="00E74080">
        <w:rPr>
          <w:i/>
          <w:iCs/>
          <w:highlight w:val="yellow"/>
        </w:rPr>
        <w:lastRenderedPageBreak/>
        <w:t>Ange vilka rekreationsområden som omfattas av bullerrestriktioner, dessa anges på ritning eller i modell. Detta avser endast särskilt utpekade områden. En bedömning behöver ske om restriktionen är motiverad. Finns en fastställd plan kravställs eventuella bullerskydd för driftskedet indirekt genom projekterad lösning i avsnitt D/F.</w:t>
      </w:r>
      <w:r w:rsidRPr="00E74080">
        <w:rPr>
          <w:i/>
          <w:iCs/>
        </w:rPr>
        <w:t xml:space="preserve"> </w:t>
      </w:r>
    </w:p>
    <w:p w14:paraId="6D1AE34F" w14:textId="77777777" w:rsidR="00CE6503" w:rsidRPr="00E74080" w:rsidRDefault="00CE6503" w:rsidP="00E74080">
      <w:pPr>
        <w:pStyle w:val="Brdtext"/>
        <w:rPr>
          <w:b/>
          <w:bCs/>
        </w:rPr>
      </w:pPr>
      <w:r w:rsidRPr="00E74080">
        <w:rPr>
          <w:b/>
          <w:bCs/>
        </w:rPr>
        <w:t>Funktion</w:t>
      </w:r>
    </w:p>
    <w:p w14:paraId="3B8F45E3" w14:textId="77777777" w:rsidR="00CE6503" w:rsidRPr="00E74080" w:rsidRDefault="00CE6503" w:rsidP="00E74080">
      <w:pPr>
        <w:pStyle w:val="Brdtext"/>
        <w:rPr>
          <w:i/>
          <w:iCs/>
          <w:highlight w:val="yellow"/>
        </w:rPr>
      </w:pPr>
      <w:r w:rsidRPr="00E74080">
        <w:rPr>
          <w:i/>
          <w:iCs/>
          <w:highlight w:val="yellow"/>
        </w:rPr>
        <w:t>Ange om befintliga passager ska hållas tillgängliga under hela arbetstiden, om de får ledas om, stängas tillfälligt eller stängas permanent. Ange eventuella andra krav på passagetider/-perioder under entreprenadtiden.</w:t>
      </w:r>
    </w:p>
    <w:p w14:paraId="0278D66F" w14:textId="77777777" w:rsidR="00CE6503" w:rsidRPr="00E74080" w:rsidRDefault="00CE6503" w:rsidP="00E74080">
      <w:pPr>
        <w:pStyle w:val="Brdtext"/>
        <w:rPr>
          <w:i/>
          <w:iCs/>
        </w:rPr>
      </w:pPr>
      <w:r w:rsidRPr="00E74080">
        <w:rPr>
          <w:i/>
          <w:iCs/>
          <w:highlight w:val="yellow"/>
        </w:rPr>
        <w:t>Eventuella restriktioner för bullernivåer i rekreationsområden under entreprenadtiden anges i AF.</w:t>
      </w:r>
    </w:p>
    <w:p w14:paraId="70C6FFF1" w14:textId="77777777" w:rsidR="00CE6503" w:rsidRPr="00E74080" w:rsidRDefault="00CE6503" w:rsidP="00E74080">
      <w:pPr>
        <w:pStyle w:val="Brdtext"/>
        <w:rPr>
          <w:b/>
          <w:bCs/>
        </w:rPr>
      </w:pPr>
      <w:r w:rsidRPr="00E74080">
        <w:rPr>
          <w:b/>
          <w:bCs/>
        </w:rPr>
        <w:t>Kontroll</w:t>
      </w:r>
    </w:p>
    <w:p w14:paraId="1D55B36C" w14:textId="77777777" w:rsidR="00CE6503" w:rsidRPr="00E74080" w:rsidRDefault="00CE6503" w:rsidP="00E74080">
      <w:pPr>
        <w:pStyle w:val="Brdtext"/>
        <w:rPr>
          <w:i/>
          <w:iCs/>
        </w:rPr>
      </w:pPr>
      <w:r w:rsidRPr="00E74080">
        <w:rPr>
          <w:i/>
          <w:iCs/>
          <w:highlight w:val="yellow"/>
        </w:rPr>
        <w:t>Om bullerrestriktioner finns (i AF) och behov finns av mer detaljerad kontroll, ange kontrollmetod (beräkning/mätning) och omfattning. Stöd för bedömning finns i TDOK 2022:0273.</w:t>
      </w:r>
    </w:p>
    <w:p w14:paraId="7BD0EBCE" w14:textId="77777777" w:rsidR="00CE6503" w:rsidRPr="00CE6503" w:rsidRDefault="00CE6503" w:rsidP="00E74080">
      <w:pPr>
        <w:pStyle w:val="Rubrik2"/>
        <w:rPr>
          <w:rFonts w:eastAsia="Times New Roman"/>
          <w:lang w:eastAsia="sv-SE"/>
        </w:rPr>
      </w:pPr>
      <w:bookmarkStart w:id="68" w:name="_Toc220943000"/>
      <w:r w:rsidRPr="00CE6503">
        <w:rPr>
          <w:rFonts w:eastAsia="Times New Roman"/>
          <w:lang w:eastAsia="sv-SE"/>
        </w:rPr>
        <w:t>C1. Befintlig mark och miljö/ Rennäring</w:t>
      </w:r>
      <w:bookmarkEnd w:id="68"/>
    </w:p>
    <w:p w14:paraId="18F3392C" w14:textId="77777777" w:rsidR="00CE6503" w:rsidRPr="00E74080" w:rsidRDefault="00CE6503" w:rsidP="00E74080">
      <w:pPr>
        <w:pStyle w:val="Brdtext"/>
        <w:rPr>
          <w:b/>
          <w:bCs/>
        </w:rPr>
      </w:pPr>
      <w:r w:rsidRPr="00E74080">
        <w:rPr>
          <w:b/>
          <w:bCs/>
        </w:rPr>
        <w:t>Omfattning</w:t>
      </w:r>
    </w:p>
    <w:p w14:paraId="45E4FFDC" w14:textId="77777777" w:rsidR="00CE6503" w:rsidRPr="00E74080" w:rsidRDefault="00CE6503" w:rsidP="00E74080">
      <w:pPr>
        <w:pStyle w:val="Brdtext"/>
        <w:rPr>
          <w:i/>
          <w:iCs/>
        </w:rPr>
      </w:pPr>
      <w:r w:rsidRPr="00E74080">
        <w:rPr>
          <w:i/>
          <w:iCs/>
          <w:highlight w:val="yellow"/>
        </w:rPr>
        <w:t>Ange och beskriv områden av riksintresse samt andra viktiga områden och passager för rennäringen. Ange berörda/-a samebyar. Beskriv markanvändningen för samebyn, samt kumulativa konsekvenser med andra verksamhetsutövare.</w:t>
      </w:r>
    </w:p>
    <w:p w14:paraId="7D388192" w14:textId="77777777" w:rsidR="00CE6503" w:rsidRPr="00E74080" w:rsidRDefault="00CE6503" w:rsidP="00E74080">
      <w:pPr>
        <w:pStyle w:val="Brdtext"/>
        <w:rPr>
          <w:b/>
          <w:bCs/>
        </w:rPr>
      </w:pPr>
      <w:r w:rsidRPr="00E74080">
        <w:rPr>
          <w:b/>
          <w:bCs/>
        </w:rPr>
        <w:t>Funktion</w:t>
      </w:r>
    </w:p>
    <w:p w14:paraId="7BCFB865" w14:textId="77777777" w:rsidR="00CE6503" w:rsidRPr="00E74080" w:rsidRDefault="00CE6503" w:rsidP="00E74080">
      <w:pPr>
        <w:pStyle w:val="Brdtext"/>
        <w:rPr>
          <w:i/>
          <w:iCs/>
        </w:rPr>
      </w:pPr>
      <w:r w:rsidRPr="00E74080">
        <w:rPr>
          <w:i/>
          <w:iCs/>
          <w:highlight w:val="yellow"/>
        </w:rPr>
        <w:t>Ange om befintliga passager ska hållas tillgängliga under hela arbetstiden, om de får ledas om, stängas tillfälligt eller stängas permanent. Ange eventuella andra krav på passagetider/-perioder under entreprenadtiden.</w:t>
      </w:r>
    </w:p>
    <w:p w14:paraId="6AE1EC5B" w14:textId="77777777" w:rsidR="00CE6503" w:rsidRPr="00CE6503" w:rsidRDefault="00CE6503" w:rsidP="00E74080">
      <w:pPr>
        <w:pStyle w:val="Rubrik2"/>
        <w:rPr>
          <w:rFonts w:eastAsia="Times New Roman"/>
          <w:lang w:eastAsia="sv-SE"/>
        </w:rPr>
      </w:pPr>
      <w:bookmarkStart w:id="69" w:name="_Toc220943001"/>
      <w:r w:rsidRPr="00CE6503">
        <w:rPr>
          <w:rFonts w:eastAsia="Times New Roman"/>
          <w:lang w:eastAsia="sv-SE"/>
        </w:rPr>
        <w:t>C1. Befintlig mark och miljö/ Topografi</w:t>
      </w:r>
      <w:bookmarkEnd w:id="69"/>
    </w:p>
    <w:p w14:paraId="78354E06" w14:textId="77777777" w:rsidR="00CE6503" w:rsidRPr="00E74080" w:rsidRDefault="00CE6503" w:rsidP="00E74080">
      <w:pPr>
        <w:pStyle w:val="Brdtext"/>
        <w:rPr>
          <w:b/>
          <w:bCs/>
        </w:rPr>
      </w:pPr>
      <w:r w:rsidRPr="00E74080">
        <w:rPr>
          <w:b/>
          <w:bCs/>
        </w:rPr>
        <w:t>Omfattning</w:t>
      </w:r>
    </w:p>
    <w:p w14:paraId="2FFF3CD5" w14:textId="77777777" w:rsidR="00CE6503" w:rsidRPr="00E74080" w:rsidRDefault="00CE6503" w:rsidP="00E74080">
      <w:pPr>
        <w:pStyle w:val="Brdtext"/>
        <w:rPr>
          <w:i/>
          <w:iCs/>
          <w:highlight w:val="yellow"/>
        </w:rPr>
      </w:pPr>
      <w:r w:rsidRPr="00E74080">
        <w:rPr>
          <w:i/>
          <w:iCs/>
          <w:highlight w:val="yellow"/>
        </w:rPr>
        <w:t xml:space="preserve">Ange om objektet ligger i stark lutning, skärning eller bank. Ange hur planen har anpassats i utbredning med hänsyn till slänter, branter o.s.v. </w:t>
      </w:r>
    </w:p>
    <w:p w14:paraId="6DCD8C92" w14:textId="77777777" w:rsidR="00CE6503" w:rsidRPr="00E74080" w:rsidRDefault="00CE6503" w:rsidP="00E74080">
      <w:pPr>
        <w:pStyle w:val="Brdtext"/>
        <w:rPr>
          <w:i/>
          <w:iCs/>
        </w:rPr>
      </w:pPr>
      <w:r w:rsidRPr="00E74080">
        <w:rPr>
          <w:i/>
          <w:iCs/>
          <w:highlight w:val="yellow"/>
        </w:rPr>
        <w:t xml:space="preserve">Landskapets topografi bör även beskrivas ur ett landskapsarkitektoniskt perspektiv, för att sedan i kapitel D kunna beskriva hur de nya anläggningsdelarna förhåller sig till dessa topografiska karaktärer som här beskrivs. Dvs. hur och på vilken nivå landskapsanpassningen i olika delar i </w:t>
      </w:r>
      <w:r w:rsidRPr="00E74080">
        <w:rPr>
          <w:i/>
          <w:iCs/>
          <w:highlight w:val="yellow"/>
        </w:rPr>
        <w:lastRenderedPageBreak/>
        <w:t>kapitel D förhåller sig till kapitel C. Detta är särskilt viktigt i projekt där landskapsanpassningen i huvudsak kravställs i funktionella termer.  Information om detta finns i Gestaltningsprogram samt ILKA/ landskapsanalys från planskedet.</w:t>
      </w:r>
    </w:p>
    <w:p w14:paraId="0196AB0A" w14:textId="77777777" w:rsidR="00CE6503" w:rsidRPr="00E74080" w:rsidRDefault="00CE6503" w:rsidP="00E74080">
      <w:pPr>
        <w:pStyle w:val="Brdtext"/>
        <w:rPr>
          <w:b/>
          <w:bCs/>
        </w:rPr>
      </w:pPr>
      <w:r w:rsidRPr="00E74080">
        <w:rPr>
          <w:b/>
          <w:bCs/>
        </w:rPr>
        <w:t>Funktion</w:t>
      </w:r>
    </w:p>
    <w:p w14:paraId="0C2C44A0" w14:textId="77777777" w:rsidR="00CE6503" w:rsidRPr="00E74080" w:rsidRDefault="00CE6503" w:rsidP="00E74080">
      <w:pPr>
        <w:pStyle w:val="Brdtext"/>
        <w:rPr>
          <w:i/>
          <w:iCs/>
        </w:rPr>
      </w:pPr>
      <w:r w:rsidRPr="00E74080">
        <w:rPr>
          <w:i/>
          <w:iCs/>
          <w:highlight w:val="yellow"/>
        </w:rPr>
        <w:t>Ange om restriktioner finns med anledning av topografin.</w:t>
      </w:r>
    </w:p>
    <w:p w14:paraId="19516520" w14:textId="77777777" w:rsidR="00CE6503" w:rsidRPr="00CE6503" w:rsidRDefault="00CE6503" w:rsidP="00E74080">
      <w:pPr>
        <w:pStyle w:val="Rubrik2"/>
        <w:rPr>
          <w:rFonts w:eastAsia="Times New Roman"/>
          <w:lang w:eastAsia="sv-SE"/>
        </w:rPr>
      </w:pPr>
      <w:bookmarkStart w:id="70" w:name="_Toc220943002"/>
      <w:r w:rsidRPr="00CE6503">
        <w:rPr>
          <w:rFonts w:eastAsia="Times New Roman"/>
          <w:lang w:eastAsia="sv-SE"/>
        </w:rPr>
        <w:t>C1. Befintlig mark och miljö/ Vegetation, jordmån</w:t>
      </w:r>
      <w:bookmarkEnd w:id="70"/>
    </w:p>
    <w:p w14:paraId="62A1480A" w14:textId="77777777" w:rsidR="00CE6503" w:rsidRPr="00E74080" w:rsidRDefault="00CE6503" w:rsidP="00E74080">
      <w:pPr>
        <w:pStyle w:val="Brdtext"/>
        <w:rPr>
          <w:b/>
          <w:bCs/>
        </w:rPr>
      </w:pPr>
      <w:r w:rsidRPr="00E74080">
        <w:rPr>
          <w:b/>
          <w:bCs/>
        </w:rPr>
        <w:t>Omfattning</w:t>
      </w:r>
    </w:p>
    <w:p w14:paraId="60558DCC" w14:textId="77777777" w:rsidR="00CE6503" w:rsidRPr="00E74080" w:rsidRDefault="00CE6503" w:rsidP="00E74080">
      <w:pPr>
        <w:pStyle w:val="Brdtext"/>
        <w:rPr>
          <w:i/>
          <w:iCs/>
          <w:highlight w:val="yellow"/>
        </w:rPr>
      </w:pPr>
      <w:r w:rsidRPr="00E74080">
        <w:rPr>
          <w:i/>
          <w:iCs/>
          <w:highlight w:val="yellow"/>
        </w:rPr>
        <w:t>Ange och beskriv jordmån och vegetation. Redogör för resultat från undersökningar och inventeringar. Vid behov anges tjocklek på humus eller torv. Utanför tätort anges naturtyper och förekomst av skyddsvärda arter eller objekt som ska sparas. Låg vegetation och arter (t.ex. artrik vägkant) ska anges här med hänvisning till ritning.</w:t>
      </w:r>
    </w:p>
    <w:p w14:paraId="4D2DAB51" w14:textId="77777777" w:rsidR="00CE6503" w:rsidRPr="00E74080" w:rsidRDefault="00CE6503" w:rsidP="00E74080">
      <w:pPr>
        <w:pStyle w:val="Brdtext"/>
        <w:rPr>
          <w:i/>
          <w:iCs/>
          <w:highlight w:val="yellow"/>
        </w:rPr>
      </w:pPr>
      <w:r w:rsidRPr="00E74080">
        <w:rPr>
          <w:i/>
          <w:iCs/>
          <w:highlight w:val="yellow"/>
        </w:rPr>
        <w:t xml:space="preserve">Växtlighetens karaktär och uplevelsevärden bör även beskrivas utifrån ett arkitektoniskt perspektiv, för att sedan i kap D kunna beskriva hur det är tänkt att förhålla sig till denna karaktär. Detta är särskilt viktigt i projekt där enbart, eller i huvudsak, funktionella krav ställs på ny växtlighet. </w:t>
      </w:r>
    </w:p>
    <w:p w14:paraId="6C1224F4" w14:textId="77777777" w:rsidR="00CE6503" w:rsidRPr="00E74080" w:rsidRDefault="00CE6503" w:rsidP="00E74080">
      <w:pPr>
        <w:pStyle w:val="Brdtext"/>
        <w:rPr>
          <w:i/>
          <w:iCs/>
          <w:highlight w:val="yellow"/>
        </w:rPr>
      </w:pPr>
      <w:r w:rsidRPr="00E74080">
        <w:rPr>
          <w:i/>
          <w:iCs/>
          <w:highlight w:val="yellow"/>
        </w:rPr>
        <w:t>Vid behov hänvisa till MUR/ Geo. Kan vara bra att göra utökad provtagning av vegetationsskiktet.</w:t>
      </w:r>
    </w:p>
    <w:p w14:paraId="0F209F60" w14:textId="77777777" w:rsidR="00CE6503" w:rsidRPr="00E74080" w:rsidRDefault="00CE6503" w:rsidP="00E74080">
      <w:pPr>
        <w:pStyle w:val="Brdtext"/>
        <w:rPr>
          <w:i/>
          <w:iCs/>
          <w:highlight w:val="yellow"/>
        </w:rPr>
      </w:pPr>
      <w:r w:rsidRPr="00E74080">
        <w:rPr>
          <w:i/>
          <w:iCs/>
          <w:highlight w:val="yellow"/>
        </w:rPr>
        <w:t>Om det finns värden kopplat till t.ex. vissa värdeträd (ek, alm, sälg, m.fl.) som ska sparas, anges det i avsnitt ”C1. Naturmiljö” eller ”C1. Kulturmiljö”.</w:t>
      </w:r>
    </w:p>
    <w:p w14:paraId="718EEDBB" w14:textId="77777777" w:rsidR="00CE6503" w:rsidRPr="00E74080" w:rsidRDefault="00CE6503" w:rsidP="00E74080">
      <w:pPr>
        <w:pStyle w:val="Brdtext"/>
        <w:rPr>
          <w:i/>
          <w:iCs/>
        </w:rPr>
      </w:pPr>
      <w:r w:rsidRPr="00E74080">
        <w:rPr>
          <w:i/>
          <w:iCs/>
          <w:highlight w:val="yellow"/>
        </w:rPr>
        <w:t>Vite (högt!) vid otillåten trädfällning ska anges i AF.</w:t>
      </w:r>
    </w:p>
    <w:p w14:paraId="13430032" w14:textId="77777777" w:rsidR="00CE6503" w:rsidRPr="00E74080" w:rsidRDefault="00CE6503" w:rsidP="00E74080">
      <w:pPr>
        <w:pStyle w:val="Brdtext"/>
        <w:rPr>
          <w:b/>
          <w:bCs/>
        </w:rPr>
      </w:pPr>
      <w:r w:rsidRPr="00E74080">
        <w:rPr>
          <w:b/>
          <w:bCs/>
        </w:rPr>
        <w:t>Funktion</w:t>
      </w:r>
    </w:p>
    <w:p w14:paraId="0C6B28F4" w14:textId="77777777" w:rsidR="00CE6503" w:rsidRPr="00E74080" w:rsidRDefault="00CE6503" w:rsidP="00E74080">
      <w:pPr>
        <w:pStyle w:val="Brdtext"/>
        <w:rPr>
          <w:i/>
          <w:iCs/>
          <w:highlight w:val="yellow"/>
        </w:rPr>
      </w:pPr>
      <w:r w:rsidRPr="00E74080">
        <w:rPr>
          <w:i/>
          <w:iCs/>
          <w:highlight w:val="yellow"/>
        </w:rPr>
        <w:t>Ange och beskriv om vissa objekt har funktion som skuggande, avskärmande, visuellt karaktärsskapande, erosionsskyddande, spridningskorridor eller annan viktig funktion att bibehålla. Utpekade områden ska vid behov skyddas under anläggningsfasen från påverkan och anges på ritning. Ange eventuella krav på hur och när skyddsbehovet ska identifieras och hur åtgärderna ska säkerställas. Ange t.ex. att områden ska märkas/inhägnas med beständiga stängsel.</w:t>
      </w:r>
    </w:p>
    <w:p w14:paraId="060EC141" w14:textId="77777777" w:rsidR="00CE6503" w:rsidRPr="00E74080" w:rsidRDefault="00CE6503" w:rsidP="00E74080">
      <w:pPr>
        <w:pStyle w:val="Brdtext"/>
        <w:rPr>
          <w:i/>
          <w:iCs/>
        </w:rPr>
      </w:pPr>
      <w:r w:rsidRPr="00E74080">
        <w:rPr>
          <w:i/>
          <w:iCs/>
          <w:highlight w:val="yellow"/>
        </w:rPr>
        <w:t>Ange specifika krav på återställning av tillfälliga nyttjanderätter när det gäller t.ex. jordmån och markberedning.</w:t>
      </w:r>
    </w:p>
    <w:p w14:paraId="7F189F52" w14:textId="77777777" w:rsidR="00CE6503" w:rsidRPr="00E74080" w:rsidRDefault="00CE6503" w:rsidP="00E74080">
      <w:pPr>
        <w:pStyle w:val="Brdtext"/>
        <w:rPr>
          <w:b/>
          <w:bCs/>
        </w:rPr>
      </w:pPr>
      <w:r w:rsidRPr="00E74080">
        <w:rPr>
          <w:b/>
          <w:bCs/>
        </w:rPr>
        <w:t>Teknisk lösning</w:t>
      </w:r>
    </w:p>
    <w:p w14:paraId="6EA4FC48" w14:textId="77777777" w:rsidR="00CE6503" w:rsidRPr="00E74080" w:rsidRDefault="00CE6503" w:rsidP="00E74080">
      <w:pPr>
        <w:pStyle w:val="Brdtext"/>
        <w:rPr>
          <w:i/>
          <w:iCs/>
          <w:highlight w:val="yellow"/>
        </w:rPr>
      </w:pPr>
      <w:r w:rsidRPr="00E74080">
        <w:rPr>
          <w:i/>
          <w:iCs/>
          <w:highlight w:val="yellow"/>
        </w:rPr>
        <w:lastRenderedPageBreak/>
        <w:t>Ange om ytskiktet banas av och lagras för att sedan nyttjas för återställningen. Specificera också vad som gäller för den tillfälliga nyttjanderätten. Krav på återanvändning inom anläggningen t.ex. artrika vägkanter anges i avsnitt ”D” och ”F”.</w:t>
      </w:r>
    </w:p>
    <w:p w14:paraId="4A6F3AC9" w14:textId="77777777" w:rsidR="00CE6503" w:rsidRPr="00E74080" w:rsidRDefault="00CE6503" w:rsidP="00E74080">
      <w:pPr>
        <w:pStyle w:val="Brdtext"/>
        <w:rPr>
          <w:i/>
          <w:iCs/>
          <w:highlight w:val="yellow"/>
        </w:rPr>
      </w:pPr>
      <w:r w:rsidRPr="00E74080">
        <w:rPr>
          <w:i/>
          <w:iCs/>
          <w:highlight w:val="yellow"/>
        </w:rPr>
        <w:t>Ange hur befintlig vegetation och jordmån ska hanteras och när eventuellt kompletterande avverkning inom arbetsområdet ska ske. Ange även om och hur skyddsåtgärder ska planeras och utföras.</w:t>
      </w:r>
    </w:p>
    <w:p w14:paraId="282F08C3" w14:textId="77777777" w:rsidR="00CE6503" w:rsidRPr="00E74080" w:rsidRDefault="00CE6503" w:rsidP="00E74080">
      <w:pPr>
        <w:pStyle w:val="Brdtext"/>
        <w:rPr>
          <w:i/>
          <w:iCs/>
        </w:rPr>
      </w:pPr>
      <w:r w:rsidRPr="00E74080">
        <w:rPr>
          <w:i/>
          <w:iCs/>
          <w:highlight w:val="yellow"/>
        </w:rPr>
        <w:t>Skyddsåtgärder ska planeras och utföras så att vegetation som ska sparas ges goda förutsättningar för fortsatt utveckling.</w:t>
      </w:r>
    </w:p>
    <w:p w14:paraId="2F6FEF37" w14:textId="77777777" w:rsidR="00CE6503" w:rsidRPr="00E74080" w:rsidRDefault="00CE6503" w:rsidP="00E74080">
      <w:pPr>
        <w:pStyle w:val="Brdtext"/>
        <w:rPr>
          <w:b/>
          <w:bCs/>
        </w:rPr>
      </w:pPr>
      <w:r w:rsidRPr="00E74080">
        <w:rPr>
          <w:b/>
          <w:bCs/>
        </w:rPr>
        <w:t>Kontroll</w:t>
      </w:r>
    </w:p>
    <w:p w14:paraId="7438EAAB" w14:textId="77777777" w:rsidR="00CE6503" w:rsidRPr="00E74080" w:rsidRDefault="00CE6503" w:rsidP="00E74080">
      <w:pPr>
        <w:pStyle w:val="Brdtext"/>
        <w:rPr>
          <w:i/>
          <w:iCs/>
        </w:rPr>
      </w:pPr>
      <w:r w:rsidRPr="00E74080">
        <w:rPr>
          <w:i/>
          <w:iCs/>
          <w:highlight w:val="yellow"/>
        </w:rPr>
        <w:t>Ange kontrollmetod som ska utföras av entreprenören vid projektering och vid produktion.</w:t>
      </w:r>
    </w:p>
    <w:p w14:paraId="468F8C38" w14:textId="77777777" w:rsidR="00CE6503" w:rsidRPr="00CE6503" w:rsidRDefault="00CE6503" w:rsidP="00E74080">
      <w:pPr>
        <w:pStyle w:val="Rubrik2"/>
        <w:rPr>
          <w:rFonts w:eastAsia="Times New Roman"/>
          <w:lang w:eastAsia="sv-SE"/>
        </w:rPr>
      </w:pPr>
      <w:bookmarkStart w:id="71" w:name="_Toc220943003"/>
      <w:r w:rsidRPr="00CE6503">
        <w:rPr>
          <w:rFonts w:eastAsia="Times New Roman"/>
          <w:lang w:eastAsia="sv-SE"/>
        </w:rPr>
        <w:t>C1. Befintlig mark och miljö/ Vibration, luftstöt, buller</w:t>
      </w:r>
      <w:bookmarkEnd w:id="71"/>
    </w:p>
    <w:p w14:paraId="0C0321FB" w14:textId="77777777" w:rsidR="00CE6503" w:rsidRPr="00E74080" w:rsidRDefault="00CE6503" w:rsidP="00E74080">
      <w:pPr>
        <w:pStyle w:val="Brdtext"/>
        <w:rPr>
          <w:b/>
          <w:bCs/>
        </w:rPr>
      </w:pPr>
      <w:r w:rsidRPr="00E74080">
        <w:rPr>
          <w:b/>
          <w:bCs/>
        </w:rPr>
        <w:t>Omfattning</w:t>
      </w:r>
    </w:p>
    <w:p w14:paraId="6F3B414B" w14:textId="24A6770E" w:rsidR="00CE6503" w:rsidRPr="00E74080" w:rsidRDefault="00CE6503" w:rsidP="00E74080">
      <w:pPr>
        <w:pStyle w:val="Brdtext"/>
        <w:rPr>
          <w:i/>
          <w:iCs/>
        </w:rPr>
      </w:pPr>
      <w:r w:rsidRPr="00E74080">
        <w:rPr>
          <w:i/>
          <w:iCs/>
          <w:highlight w:val="yellow"/>
        </w:rPr>
        <w:t>Ange känsliga miljöer (t</w:t>
      </w:r>
      <w:r w:rsidR="00E74080" w:rsidRPr="00E74080">
        <w:rPr>
          <w:i/>
          <w:iCs/>
          <w:highlight w:val="yellow"/>
        </w:rPr>
        <w:t xml:space="preserve"> </w:t>
      </w:r>
      <w:r w:rsidRPr="00E74080">
        <w:rPr>
          <w:i/>
          <w:iCs/>
          <w:highlight w:val="yellow"/>
        </w:rPr>
        <w:t xml:space="preserve">ex. </w:t>
      </w:r>
      <w:r w:rsidR="00E74080" w:rsidRPr="00E74080">
        <w:rPr>
          <w:i/>
          <w:iCs/>
          <w:highlight w:val="yellow"/>
        </w:rPr>
        <w:t>biodlingar)</w:t>
      </w:r>
      <w:r w:rsidRPr="00E74080">
        <w:rPr>
          <w:i/>
          <w:iCs/>
          <w:highlight w:val="yellow"/>
        </w:rPr>
        <w:t xml:space="preserve"> som skulle kunna påverkas av anläggningsarbeten med avseende på buller, vibrationer och luftstötar om de inte har </w:t>
      </w:r>
      <w:r w:rsidR="0017599E" w:rsidRPr="00E74080">
        <w:rPr>
          <w:i/>
          <w:iCs/>
          <w:highlight w:val="yellow"/>
        </w:rPr>
        <w:t>angetts</w:t>
      </w:r>
      <w:r w:rsidRPr="00E74080">
        <w:rPr>
          <w:i/>
          <w:iCs/>
          <w:highlight w:val="yellow"/>
        </w:rPr>
        <w:t xml:space="preserve"> under annan rubrik. Påverkan på byggnader inkl. boende regleras i AF och/eller avsnitt C2.</w:t>
      </w:r>
    </w:p>
    <w:p w14:paraId="4F44D368" w14:textId="77777777" w:rsidR="00CE6503" w:rsidRPr="00E74080" w:rsidRDefault="00CE6503" w:rsidP="00E74080">
      <w:pPr>
        <w:pStyle w:val="Brdtext"/>
        <w:rPr>
          <w:b/>
          <w:bCs/>
        </w:rPr>
      </w:pPr>
      <w:r w:rsidRPr="00E74080">
        <w:rPr>
          <w:b/>
          <w:bCs/>
        </w:rPr>
        <w:t>Funktion</w:t>
      </w:r>
    </w:p>
    <w:p w14:paraId="1E6F0BAF" w14:textId="505AC928" w:rsidR="00CE6503" w:rsidRPr="00E74080" w:rsidRDefault="00CE6503" w:rsidP="00E74080">
      <w:pPr>
        <w:pStyle w:val="Brdtext"/>
        <w:rPr>
          <w:i/>
          <w:iCs/>
        </w:rPr>
      </w:pPr>
      <w:r w:rsidRPr="00E74080">
        <w:rPr>
          <w:i/>
          <w:iCs/>
          <w:highlight w:val="yellow"/>
        </w:rPr>
        <w:t>Krav kopplat till skada (</w:t>
      </w:r>
      <w:r w:rsidR="003E08EC" w:rsidRPr="00E74080">
        <w:rPr>
          <w:i/>
          <w:iCs/>
          <w:highlight w:val="yellow"/>
        </w:rPr>
        <w:t>t.ex.</w:t>
      </w:r>
      <w:r w:rsidRPr="00E74080">
        <w:rPr>
          <w:i/>
          <w:iCs/>
          <w:highlight w:val="yellow"/>
        </w:rPr>
        <w:t xml:space="preserve"> </w:t>
      </w:r>
      <w:r w:rsidR="003E08EC" w:rsidRPr="00E74080">
        <w:rPr>
          <w:i/>
          <w:iCs/>
          <w:highlight w:val="yellow"/>
        </w:rPr>
        <w:t>pga.</w:t>
      </w:r>
      <w:r w:rsidRPr="00E74080">
        <w:rPr>
          <w:i/>
          <w:iCs/>
          <w:highlight w:val="yellow"/>
        </w:rPr>
        <w:t xml:space="preserve"> vibrationer) hanteras i AF och tas inte upp här. Eventuella restriktioner för bullernivåer under entreprenadtiden anges i AF. Krav på komfortvibrationer ska inte ställas då det saknas standarder och praxis för detta vad avser byggverksamhet. Krav kopplat till anläggningen anges under respektive anläggningsdel.</w:t>
      </w:r>
      <w:r w:rsidRPr="00E74080">
        <w:rPr>
          <w:i/>
          <w:iCs/>
        </w:rPr>
        <w:t xml:space="preserve"> </w:t>
      </w:r>
    </w:p>
    <w:p w14:paraId="251FF651" w14:textId="77777777" w:rsidR="00CE6503" w:rsidRPr="00E74080" w:rsidRDefault="00CE6503" w:rsidP="00E74080">
      <w:pPr>
        <w:pStyle w:val="Brdtext"/>
        <w:rPr>
          <w:b/>
          <w:bCs/>
        </w:rPr>
      </w:pPr>
      <w:r w:rsidRPr="00E74080">
        <w:rPr>
          <w:b/>
          <w:bCs/>
        </w:rPr>
        <w:t>Kontroll</w:t>
      </w:r>
    </w:p>
    <w:p w14:paraId="56394EAD" w14:textId="77777777" w:rsidR="00CE6503" w:rsidRPr="00E74080" w:rsidRDefault="00CE6503" w:rsidP="00E74080">
      <w:pPr>
        <w:pStyle w:val="Brdtext"/>
        <w:rPr>
          <w:i/>
          <w:iCs/>
          <w:highlight w:val="yellow"/>
        </w:rPr>
      </w:pPr>
      <w:r w:rsidRPr="00E74080">
        <w:rPr>
          <w:i/>
          <w:iCs/>
          <w:highlight w:val="yellow"/>
        </w:rPr>
        <w:t>Ange om kontroll ska ske genom mätning och/eller beräkning. Hänvisa till standardiserad metod där sådan finns.</w:t>
      </w:r>
    </w:p>
    <w:p w14:paraId="6F8C2719" w14:textId="77777777" w:rsidR="00CE6503" w:rsidRPr="00E74080" w:rsidRDefault="00CE6503" w:rsidP="00E74080">
      <w:pPr>
        <w:pStyle w:val="Brdtext"/>
        <w:rPr>
          <w:i/>
          <w:iCs/>
        </w:rPr>
      </w:pPr>
      <w:r w:rsidRPr="00E74080">
        <w:rPr>
          <w:i/>
          <w:iCs/>
          <w:highlight w:val="yellow"/>
        </w:rPr>
        <w:t>Om bullerrestriktioner finns (i AF) och behov finns av mer detaljerad kontroll, ange kontrollmetod (beräkning/mätning) och omfattning. Stöd för bedömning finns i TDOK 2022:0273.</w:t>
      </w:r>
    </w:p>
    <w:p w14:paraId="6EC4EBA1" w14:textId="77777777" w:rsidR="00CE6503" w:rsidRPr="00CE6503" w:rsidRDefault="00CE6503" w:rsidP="00E74080">
      <w:pPr>
        <w:pStyle w:val="Rubrik2"/>
        <w:rPr>
          <w:rFonts w:eastAsia="Times New Roman"/>
          <w:lang w:eastAsia="sv-SE"/>
        </w:rPr>
      </w:pPr>
      <w:bookmarkStart w:id="72" w:name="_Toc220943004"/>
      <w:r w:rsidRPr="00CE6503">
        <w:rPr>
          <w:rFonts w:eastAsia="Times New Roman"/>
          <w:lang w:eastAsia="sv-SE"/>
        </w:rPr>
        <w:t>C1. Befintlig mark och miljö/ Våtmark</w:t>
      </w:r>
      <w:bookmarkEnd w:id="72"/>
    </w:p>
    <w:p w14:paraId="139081F1" w14:textId="77777777" w:rsidR="00CE6503" w:rsidRPr="00E74080" w:rsidRDefault="00CE6503" w:rsidP="00E74080">
      <w:pPr>
        <w:pStyle w:val="Brdtext"/>
        <w:rPr>
          <w:b/>
          <w:bCs/>
        </w:rPr>
      </w:pPr>
      <w:r w:rsidRPr="00E74080">
        <w:rPr>
          <w:b/>
          <w:bCs/>
        </w:rPr>
        <w:t>Omfattning</w:t>
      </w:r>
    </w:p>
    <w:p w14:paraId="29D5B72B" w14:textId="77777777" w:rsidR="00CE6503" w:rsidRPr="00E74080" w:rsidRDefault="00CE6503" w:rsidP="00E74080">
      <w:pPr>
        <w:pStyle w:val="Brdtext"/>
        <w:rPr>
          <w:i/>
          <w:iCs/>
        </w:rPr>
      </w:pPr>
      <w:r w:rsidRPr="00E74080">
        <w:rPr>
          <w:i/>
          <w:iCs/>
          <w:highlight w:val="yellow"/>
        </w:rPr>
        <w:lastRenderedPageBreak/>
        <w:t>Ange och beskriv våtmarker som berörs eller skulle kunna påverkas. Typ av våtmark ska anges samt eventuella bevarandevärden. Beskriv hydrologin med tillflöde och frånflöde. Tidigare antropogen påverkan ska beskrivas.</w:t>
      </w:r>
    </w:p>
    <w:p w14:paraId="06E0C471" w14:textId="77777777" w:rsidR="00CE6503" w:rsidRPr="00E74080" w:rsidRDefault="00CE6503" w:rsidP="00E74080">
      <w:pPr>
        <w:pStyle w:val="Brdtext"/>
        <w:rPr>
          <w:b/>
          <w:bCs/>
        </w:rPr>
      </w:pPr>
      <w:r w:rsidRPr="00E74080">
        <w:rPr>
          <w:b/>
          <w:bCs/>
        </w:rPr>
        <w:t>Funktion</w:t>
      </w:r>
    </w:p>
    <w:p w14:paraId="77DCD207" w14:textId="77777777" w:rsidR="00CE6503" w:rsidRPr="00E74080" w:rsidRDefault="00CE6503" w:rsidP="00E74080">
      <w:pPr>
        <w:pStyle w:val="Brdtext"/>
        <w:rPr>
          <w:i/>
          <w:iCs/>
          <w:highlight w:val="yellow"/>
        </w:rPr>
      </w:pPr>
      <w:r w:rsidRPr="00E74080">
        <w:rPr>
          <w:i/>
          <w:iCs/>
          <w:highlight w:val="yellow"/>
        </w:rPr>
        <w:t>Ange om våtmarken ska lämnas opåverkad, även avseende hydrologin dvs. ingen tillkommande avvattning eller tillrinning. För skärning eller bank genom våtmark ska det tydligt anges om våtmark utanför vägområde/järnvägsmark ska ha kvar vattenhållande funktion.</w:t>
      </w:r>
    </w:p>
    <w:p w14:paraId="6D725279" w14:textId="77777777" w:rsidR="00CE6503" w:rsidRPr="00E74080" w:rsidRDefault="00CE6503" w:rsidP="00E74080">
      <w:pPr>
        <w:pStyle w:val="Brdtext"/>
        <w:rPr>
          <w:i/>
          <w:iCs/>
          <w:highlight w:val="yellow"/>
        </w:rPr>
      </w:pPr>
      <w:r w:rsidRPr="00E74080">
        <w:rPr>
          <w:i/>
          <w:iCs/>
          <w:highlight w:val="yellow"/>
        </w:rPr>
        <w:t>Överväg om tillstånd till markavvattning eller annan vattenverksamhet behöver sökas, om så sker arbetas villkor och andra styrande parametrar i tillstånd/anmälningar för vattenverksamhet in i den kod det hör hemma.</w:t>
      </w:r>
    </w:p>
    <w:p w14:paraId="55D2D694" w14:textId="77777777" w:rsidR="00CE6503" w:rsidRPr="00E74080" w:rsidRDefault="00CE6503" w:rsidP="00E74080">
      <w:pPr>
        <w:pStyle w:val="Brdtext"/>
        <w:rPr>
          <w:i/>
          <w:iCs/>
        </w:rPr>
      </w:pPr>
      <w:r w:rsidRPr="00E74080">
        <w:rPr>
          <w:i/>
          <w:iCs/>
          <w:highlight w:val="yellow"/>
        </w:rPr>
        <w:t>Ange om område som inte får påverkas ska skyddas genom invallning, spontning eller annan åtgärd som förhindrar ändrad hydrologi.</w:t>
      </w:r>
    </w:p>
    <w:p w14:paraId="147ED7E4" w14:textId="77777777" w:rsidR="00CE6503" w:rsidRPr="00E74080" w:rsidRDefault="00CE6503" w:rsidP="00E74080">
      <w:pPr>
        <w:pStyle w:val="Brdtext"/>
        <w:rPr>
          <w:b/>
          <w:bCs/>
        </w:rPr>
      </w:pPr>
      <w:r w:rsidRPr="00E74080">
        <w:rPr>
          <w:b/>
          <w:bCs/>
        </w:rPr>
        <w:t>Kontroll/ Funktion</w:t>
      </w:r>
    </w:p>
    <w:p w14:paraId="612CFD6C" w14:textId="77777777" w:rsidR="00CE6503" w:rsidRPr="00E74080" w:rsidRDefault="00CE6503" w:rsidP="00E74080">
      <w:pPr>
        <w:pStyle w:val="Brdtext"/>
        <w:rPr>
          <w:i/>
          <w:iCs/>
          <w:highlight w:val="yellow"/>
        </w:rPr>
      </w:pPr>
      <w:r w:rsidRPr="00E74080">
        <w:rPr>
          <w:i/>
          <w:iCs/>
          <w:highlight w:val="yellow"/>
        </w:rPr>
        <w:t>Ange om grundvattenrör ska sättas och avläsas innan, under och efter anläggningsfas.</w:t>
      </w:r>
    </w:p>
    <w:p w14:paraId="16030FE6" w14:textId="77777777" w:rsidR="00CE6503" w:rsidRPr="00E74080" w:rsidRDefault="00CE6503" w:rsidP="00E74080">
      <w:pPr>
        <w:pStyle w:val="Brdtext"/>
        <w:rPr>
          <w:i/>
          <w:iCs/>
        </w:rPr>
      </w:pPr>
      <w:r w:rsidRPr="00E74080">
        <w:rPr>
          <w:i/>
          <w:iCs/>
          <w:highlight w:val="yellow"/>
        </w:rPr>
        <w:t>Ange för vilka våtmarker protokollförd syn ska genomföras tillsammans med beställaren och eventuell sakkunnig innan byggstart och efter.</w:t>
      </w:r>
    </w:p>
    <w:p w14:paraId="0E85A11B" w14:textId="77777777" w:rsidR="00CE6503" w:rsidRPr="00CE6503" w:rsidRDefault="00CE6503" w:rsidP="00E74080">
      <w:pPr>
        <w:pStyle w:val="Rubrik2"/>
        <w:rPr>
          <w:rFonts w:eastAsia="Times New Roman"/>
          <w:lang w:eastAsia="sv-SE"/>
        </w:rPr>
      </w:pPr>
      <w:bookmarkStart w:id="73" w:name="_Toc220943005"/>
      <w:r w:rsidRPr="00CE6503">
        <w:rPr>
          <w:rFonts w:eastAsia="Times New Roman"/>
          <w:lang w:eastAsia="sv-SE"/>
        </w:rPr>
        <w:t>C1. Befintlig mark och miljö/ Ytvatten</w:t>
      </w:r>
      <w:bookmarkEnd w:id="73"/>
    </w:p>
    <w:p w14:paraId="37824547" w14:textId="77777777" w:rsidR="00CE6503" w:rsidRPr="00E74080" w:rsidRDefault="00CE6503" w:rsidP="00E74080">
      <w:pPr>
        <w:pStyle w:val="Brdtext"/>
        <w:rPr>
          <w:b/>
          <w:bCs/>
        </w:rPr>
      </w:pPr>
      <w:r w:rsidRPr="00E74080">
        <w:rPr>
          <w:b/>
          <w:bCs/>
        </w:rPr>
        <w:t>Omfattning</w:t>
      </w:r>
    </w:p>
    <w:p w14:paraId="1BA87EAD" w14:textId="77777777" w:rsidR="00CE6503" w:rsidRPr="00E74080" w:rsidRDefault="00CE6503" w:rsidP="00E74080">
      <w:pPr>
        <w:pStyle w:val="Brdtext"/>
        <w:rPr>
          <w:i/>
          <w:iCs/>
          <w:highlight w:val="yellow"/>
        </w:rPr>
      </w:pPr>
      <w:r w:rsidRPr="00E74080">
        <w:rPr>
          <w:i/>
          <w:iCs/>
          <w:highlight w:val="yellow"/>
        </w:rPr>
        <w:t>Ange och beskriv de sjöar och vattendrag som kan påverkas. Avrinningsområden, flöden och statusklassning ska anges. Beskriv typ av sjö eller vattendrag med avseende på näringsstatus (risk för övergödning?) och typ av bottensediment/-material.</w:t>
      </w:r>
    </w:p>
    <w:p w14:paraId="2A106A12" w14:textId="77777777" w:rsidR="00CE6503" w:rsidRPr="00E74080" w:rsidRDefault="00CE6503" w:rsidP="00E74080">
      <w:pPr>
        <w:pStyle w:val="Brdtext"/>
        <w:rPr>
          <w:i/>
          <w:iCs/>
          <w:highlight w:val="yellow"/>
        </w:rPr>
      </w:pPr>
      <w:r w:rsidRPr="00E74080">
        <w:rPr>
          <w:i/>
          <w:iCs/>
          <w:highlight w:val="yellow"/>
        </w:rPr>
        <w:t>Naturdiken (diken som inte är väg/järnvägsdiken och som inte är vattendrag) anges i avsnitt ”C1. Befintlig mark och miljö/ Markavvattningsföretag, diken o.d.”</w:t>
      </w:r>
    </w:p>
    <w:p w14:paraId="52C2095B" w14:textId="77777777" w:rsidR="00CE6503" w:rsidRPr="00E74080" w:rsidRDefault="00CE6503" w:rsidP="00E74080">
      <w:pPr>
        <w:pStyle w:val="Brdtext"/>
        <w:rPr>
          <w:i/>
          <w:iCs/>
          <w:highlight w:val="yellow"/>
        </w:rPr>
      </w:pPr>
      <w:r w:rsidRPr="00E74080">
        <w:rPr>
          <w:i/>
          <w:iCs/>
          <w:highlight w:val="yellow"/>
        </w:rPr>
        <w:t xml:space="preserve">Ange vattendrag som korsar och sjöar som tangeras av befintlig eller planerad väg eller järnväg. </w:t>
      </w:r>
    </w:p>
    <w:p w14:paraId="78EDD992" w14:textId="77777777" w:rsidR="00CE6503" w:rsidRPr="00E74080" w:rsidRDefault="00CE6503" w:rsidP="00E74080">
      <w:pPr>
        <w:pStyle w:val="Brdtext"/>
        <w:rPr>
          <w:i/>
          <w:iCs/>
        </w:rPr>
      </w:pPr>
      <w:r w:rsidRPr="00E74080">
        <w:rPr>
          <w:i/>
          <w:iCs/>
          <w:highlight w:val="yellow"/>
        </w:rPr>
        <w:t>Ange och beskriv skyddsvärdet vid förekomst av miljökvalitetsnormer, skyddsområden, Natura 2000-områden, riksintressen o.s.v. Naturmiljövärden beskrivs i avsnitt ”C1. Befintlig mark och miljö/ Naturmiljö”.</w:t>
      </w:r>
    </w:p>
    <w:p w14:paraId="57C0BD5C" w14:textId="77777777" w:rsidR="00CE6503" w:rsidRPr="00E74080" w:rsidRDefault="00CE6503" w:rsidP="00E74080">
      <w:pPr>
        <w:pStyle w:val="Brdtext"/>
        <w:rPr>
          <w:i/>
          <w:iCs/>
        </w:rPr>
      </w:pPr>
      <w:r w:rsidRPr="00E74080">
        <w:rPr>
          <w:i/>
          <w:iCs/>
          <w:highlight w:val="yellow"/>
        </w:rPr>
        <w:lastRenderedPageBreak/>
        <w:t>Ange om det finns gällande tillstånd för vattenverksamhet (angående befintlig anläggning eller omgivningen) som kan påverkas eller innebär en förutsättning. Riksintressen för anläggningar för vattenförsörjning anges tillsammans med övriga riksintressen under C.1 Befintlig mark och miljö.</w:t>
      </w:r>
    </w:p>
    <w:p w14:paraId="182D4E10" w14:textId="77777777" w:rsidR="00CE6503" w:rsidRPr="00E74080" w:rsidRDefault="00CE6503" w:rsidP="00E74080">
      <w:pPr>
        <w:pStyle w:val="Brdtext"/>
        <w:rPr>
          <w:b/>
          <w:bCs/>
        </w:rPr>
      </w:pPr>
      <w:r w:rsidRPr="00E74080">
        <w:rPr>
          <w:b/>
          <w:bCs/>
        </w:rPr>
        <w:t>Funktion</w:t>
      </w:r>
    </w:p>
    <w:p w14:paraId="1D1874E9" w14:textId="77777777" w:rsidR="00CE6503" w:rsidRPr="00E74080" w:rsidRDefault="00CE6503" w:rsidP="00E74080">
      <w:pPr>
        <w:pStyle w:val="Brdtext"/>
        <w:rPr>
          <w:i/>
          <w:iCs/>
          <w:highlight w:val="yellow"/>
        </w:rPr>
      </w:pPr>
      <w:r w:rsidRPr="00E74080">
        <w:rPr>
          <w:i/>
          <w:iCs/>
          <w:highlight w:val="yellow"/>
        </w:rPr>
        <w:t>När vatten kan påverkas ska det bedömas om de åtgärder som kan bli aktuella kommer att påverka vattenförhållandena. Den aktuella väganläggningen kan medföra att tillstånds/ anmälningspliktig vattenverksamhet kommer att bedrivas. I så fall söks tillstånd/anmälan av beställaren och villkor och andra styrande parametrar förs in i kravtexten under respektive avsnitt (t.ex. A, D, F). Åtgärder under nivån för HHW innebär vattenverksamhet, även schakt, utfyllnad, omledning o.s.v. Tillstånd eller anmälan för vattenverksamhet ska i första hand inhämtas innan upphandling av totalentreprenaden görs.</w:t>
      </w:r>
    </w:p>
    <w:p w14:paraId="4E49D1DB" w14:textId="77777777" w:rsidR="00CE6503" w:rsidRPr="00E74080" w:rsidRDefault="00CE6503" w:rsidP="00E74080">
      <w:pPr>
        <w:pStyle w:val="Brdtext"/>
        <w:rPr>
          <w:i/>
          <w:iCs/>
          <w:highlight w:val="yellow"/>
        </w:rPr>
      </w:pPr>
      <w:r w:rsidRPr="00E74080">
        <w:rPr>
          <w:i/>
          <w:iCs/>
          <w:highlight w:val="yellow"/>
        </w:rPr>
        <w:t>Ange krav kopplat till status för miljökvalitetsnormer (MKN). Ange krav kopplat till att vattenförekomstens funktion ska tryggas.</w:t>
      </w:r>
    </w:p>
    <w:p w14:paraId="010495C7" w14:textId="77777777" w:rsidR="00CE6503" w:rsidRPr="00E74080" w:rsidRDefault="00CE6503" w:rsidP="00E74080">
      <w:pPr>
        <w:pStyle w:val="Brdtext"/>
        <w:rPr>
          <w:i/>
          <w:iCs/>
          <w:highlight w:val="yellow"/>
        </w:rPr>
      </w:pPr>
      <w:r w:rsidRPr="00E74080">
        <w:rPr>
          <w:i/>
          <w:iCs/>
          <w:highlight w:val="yellow"/>
        </w:rPr>
        <w:t xml:space="preserve">I avsnitt ”DJ” respektive ”FM” anges krav på anläggningen t.ex. att vattendraget ska fungera som passage och livsmiljö för djur och växter. </w:t>
      </w:r>
    </w:p>
    <w:p w14:paraId="27F2B741" w14:textId="77777777" w:rsidR="00CE6503" w:rsidRPr="00E74080" w:rsidRDefault="00CE6503" w:rsidP="00E74080">
      <w:pPr>
        <w:pStyle w:val="Brdtext"/>
        <w:rPr>
          <w:i/>
          <w:iCs/>
          <w:highlight w:val="yellow"/>
        </w:rPr>
      </w:pPr>
      <w:r w:rsidRPr="00E74080">
        <w:rPr>
          <w:i/>
          <w:iCs/>
          <w:highlight w:val="yellow"/>
        </w:rPr>
        <w:t>Restriktioner kopplat till omgivningen för såväl tillfälliga (pålbryggor, sedimenteringsdammar, krav på byggvägar etc.) som permanenta konstruktioner anges här. Ange restriktioner för hur flödesdynamik får påverkas vid anläggning i vattendrag (meandring, erosion, ackumulation o.s.v.).</w:t>
      </w:r>
    </w:p>
    <w:p w14:paraId="256D08CA" w14:textId="77777777" w:rsidR="00CE6503" w:rsidRPr="00E74080" w:rsidRDefault="00CE6503" w:rsidP="00E74080">
      <w:pPr>
        <w:pStyle w:val="Brdtext"/>
        <w:rPr>
          <w:i/>
          <w:iCs/>
          <w:highlight w:val="yellow"/>
        </w:rPr>
      </w:pPr>
      <w:r w:rsidRPr="00E74080">
        <w:rPr>
          <w:i/>
          <w:iCs/>
          <w:highlight w:val="yellow"/>
        </w:rPr>
        <w:t>Ange restriktioner på att befintliga vattendrag inte får erodera med risk för skred eller annan negativ påverkan.</w:t>
      </w:r>
    </w:p>
    <w:p w14:paraId="62F6F9FF" w14:textId="77777777" w:rsidR="00CE6503" w:rsidRPr="00E74080" w:rsidRDefault="00CE6503" w:rsidP="00E74080">
      <w:pPr>
        <w:pStyle w:val="Brdtext"/>
        <w:rPr>
          <w:i/>
          <w:iCs/>
          <w:highlight w:val="yellow"/>
        </w:rPr>
      </w:pPr>
      <w:r w:rsidRPr="00E74080">
        <w:rPr>
          <w:i/>
          <w:iCs/>
          <w:highlight w:val="yellow"/>
        </w:rPr>
        <w:t>Tänk på att ange eventuella tidsrestriktioner för respektive vattendrag dvs. när t.ex. arbeten som kan grumla inte får genomföras. Detta görs i AFD.42.</w:t>
      </w:r>
    </w:p>
    <w:p w14:paraId="37E18E35" w14:textId="77777777" w:rsidR="00CE6503" w:rsidRPr="00E74080" w:rsidRDefault="00CE6503" w:rsidP="00E74080">
      <w:pPr>
        <w:pStyle w:val="Brdtext"/>
        <w:rPr>
          <w:i/>
          <w:iCs/>
          <w:highlight w:val="yellow"/>
        </w:rPr>
      </w:pPr>
      <w:r w:rsidRPr="00E74080">
        <w:rPr>
          <w:i/>
          <w:iCs/>
          <w:highlight w:val="yellow"/>
        </w:rPr>
        <w:t>Ange om eventuella kompletterande inventeringar ska utföras innan (och efter) arbetet påbörjas (förutsättningarna ska dock vara tillräckligt utredda/inventerade innan förfrågan går ut). Ange krav på sådan utredning, exempelvis sakkunnig, innehåll, utförande m m.</w:t>
      </w:r>
    </w:p>
    <w:p w14:paraId="63194BE3" w14:textId="77777777" w:rsidR="00CE6503" w:rsidRPr="00E74080" w:rsidRDefault="00CE6503" w:rsidP="00E74080">
      <w:pPr>
        <w:pStyle w:val="Brdtext"/>
        <w:rPr>
          <w:i/>
          <w:iCs/>
          <w:highlight w:val="yellow"/>
        </w:rPr>
      </w:pPr>
      <w:r w:rsidRPr="00E74080">
        <w:rPr>
          <w:i/>
          <w:iCs/>
          <w:highlight w:val="yellow"/>
        </w:rPr>
        <w:t xml:space="preserve">Ange andra restriktioner som ska uppfyllas för vattenförekomsterna som t.ex. riktvärden, tillgänglighet, grumlingsbegränsningar o.s.v. </w:t>
      </w:r>
    </w:p>
    <w:p w14:paraId="5C812BFD" w14:textId="77777777" w:rsidR="00CE6503" w:rsidRPr="00E74080" w:rsidRDefault="00CE6503" w:rsidP="00E74080">
      <w:pPr>
        <w:pStyle w:val="Brdtext"/>
        <w:rPr>
          <w:i/>
          <w:iCs/>
        </w:rPr>
      </w:pPr>
      <w:r w:rsidRPr="00E74080">
        <w:rPr>
          <w:i/>
          <w:iCs/>
          <w:highlight w:val="yellow"/>
        </w:rPr>
        <w:t>Ange eventuella restriktioner kopplat till omgivningen för muddring, utfyllnad i vatten, dumpning, omgrävning av vattendrag o.s.v.</w:t>
      </w:r>
      <w:r w:rsidRPr="00E74080">
        <w:rPr>
          <w:i/>
          <w:iCs/>
        </w:rPr>
        <w:t xml:space="preserve"> </w:t>
      </w:r>
    </w:p>
    <w:p w14:paraId="628171A8" w14:textId="77777777" w:rsidR="00CE6503" w:rsidRPr="00E74080" w:rsidRDefault="00CE6503" w:rsidP="00E74080">
      <w:pPr>
        <w:pStyle w:val="Brdtext"/>
        <w:rPr>
          <w:b/>
          <w:bCs/>
        </w:rPr>
      </w:pPr>
      <w:r w:rsidRPr="00E74080">
        <w:rPr>
          <w:b/>
          <w:bCs/>
        </w:rPr>
        <w:lastRenderedPageBreak/>
        <w:t>Kontroll</w:t>
      </w:r>
    </w:p>
    <w:p w14:paraId="1AF237B0" w14:textId="77777777" w:rsidR="00CE6503" w:rsidRPr="00E74080" w:rsidRDefault="00CE6503" w:rsidP="00E74080">
      <w:pPr>
        <w:pStyle w:val="Brdtext"/>
        <w:rPr>
          <w:i/>
          <w:iCs/>
          <w:highlight w:val="yellow"/>
        </w:rPr>
      </w:pPr>
      <w:r w:rsidRPr="00E74080">
        <w:rPr>
          <w:i/>
          <w:iCs/>
          <w:highlight w:val="yellow"/>
        </w:rPr>
        <w:t>Ange om entreprenören ska fotodokumentera berörd del av vattenförekomsten innan och efter entreprenadens utförande i syfte att jämföra utförande med ursprungligt utseende.</w:t>
      </w:r>
    </w:p>
    <w:p w14:paraId="594F25DD" w14:textId="77777777" w:rsidR="00CE6503" w:rsidRPr="00E74080" w:rsidRDefault="00CE6503" w:rsidP="00E74080">
      <w:pPr>
        <w:pStyle w:val="Brdtext"/>
        <w:rPr>
          <w:i/>
          <w:iCs/>
        </w:rPr>
      </w:pPr>
      <w:r w:rsidRPr="00E74080">
        <w:rPr>
          <w:i/>
          <w:iCs/>
          <w:highlight w:val="yellow"/>
        </w:rPr>
        <w:t>Ange vilka provtagningar och analyser av vattenkvalitet som entreprenören ska utföra för att verifiera att ställda krav uppfylls. Ange eventuellt hur provtagning ska ske, t.ex. som samlingsprov per enhetsvolym/ er. Ange vilka baspaket enligt ramavtal eller vilka parametrar som ska analyseras.</w:t>
      </w:r>
    </w:p>
    <w:p w14:paraId="4C6C81B3" w14:textId="77777777" w:rsidR="00CE6503" w:rsidRPr="00CE6503" w:rsidRDefault="00CE6503" w:rsidP="00E74080">
      <w:pPr>
        <w:pStyle w:val="Brdtext"/>
      </w:pPr>
      <w:r w:rsidRPr="00CE6503">
        <w:t>//Ackrediterat laboratorium ska anlitas och standardiserad analys utföras. //</w:t>
      </w:r>
    </w:p>
    <w:p w14:paraId="79B897E0" w14:textId="77777777" w:rsidR="00CE6503" w:rsidRPr="00CE6503" w:rsidRDefault="00CE6503" w:rsidP="00E74080">
      <w:pPr>
        <w:pStyle w:val="Rubrik2"/>
        <w:rPr>
          <w:rFonts w:eastAsia="Times New Roman"/>
          <w:lang w:eastAsia="sv-SE"/>
        </w:rPr>
      </w:pPr>
      <w:bookmarkStart w:id="74" w:name="_Toc220943006"/>
      <w:r w:rsidRPr="00CE6503">
        <w:rPr>
          <w:rFonts w:eastAsia="Times New Roman"/>
          <w:lang w:eastAsia="sv-SE"/>
        </w:rPr>
        <w:t>C2. Befintlig konstruktion</w:t>
      </w:r>
      <w:bookmarkEnd w:id="74"/>
    </w:p>
    <w:p w14:paraId="39A76323" w14:textId="77777777" w:rsidR="00CE6503" w:rsidRPr="00E74080" w:rsidRDefault="00CE6503" w:rsidP="00E74080">
      <w:pPr>
        <w:pStyle w:val="Brdtext"/>
        <w:rPr>
          <w:i/>
          <w:iCs/>
          <w:highlight w:val="yellow"/>
        </w:rPr>
      </w:pPr>
      <w:r w:rsidRPr="00E74080">
        <w:rPr>
          <w:i/>
          <w:iCs/>
          <w:highlight w:val="yellow"/>
        </w:rPr>
        <w:t>Befintlig konstruktion som ska ingå i den nya (aktuella) anläggningen beskrivs under respektive rubrik i avsnitt D - U. Rivning av befintlig konstruktion beskrivs under respektive rubrik i C2.</w:t>
      </w:r>
    </w:p>
    <w:p w14:paraId="65930BCE" w14:textId="77777777" w:rsidR="00CE6503" w:rsidRPr="00E74080" w:rsidRDefault="00CE6503" w:rsidP="00E74080">
      <w:pPr>
        <w:pStyle w:val="Brdtext"/>
        <w:rPr>
          <w:i/>
          <w:iCs/>
          <w:highlight w:val="yellow"/>
        </w:rPr>
      </w:pPr>
      <w:r w:rsidRPr="00E74080">
        <w:rPr>
          <w:i/>
          <w:iCs/>
          <w:highlight w:val="yellow"/>
        </w:rPr>
        <w:t>Ange under respektive kod om någon befintlig konstruktion (exempelvis befintlig bro, byggnad, stenmur, räcke eller liknande) har gestaltningskvaliteter som motiverar någon form av krav.</w:t>
      </w:r>
    </w:p>
    <w:p w14:paraId="5538D2B9" w14:textId="77777777" w:rsidR="00CE6503" w:rsidRPr="00E74080" w:rsidRDefault="00CE6503" w:rsidP="00E74080">
      <w:pPr>
        <w:pStyle w:val="Brdtext"/>
        <w:rPr>
          <w:i/>
          <w:iCs/>
          <w:highlight w:val="yellow"/>
        </w:rPr>
      </w:pPr>
      <w:r w:rsidRPr="00E74080">
        <w:rPr>
          <w:i/>
          <w:iCs/>
          <w:highlight w:val="yellow"/>
        </w:rPr>
        <w:t>Befintlig konstruktion som ska rivas redovisas i ritning eller i ämnesområdesmodellen med statuskod för rivning.</w:t>
      </w:r>
    </w:p>
    <w:p w14:paraId="7FF8EAD4" w14:textId="77777777" w:rsidR="00CE6503" w:rsidRPr="00E74080" w:rsidRDefault="00CE6503" w:rsidP="00E74080">
      <w:pPr>
        <w:pStyle w:val="Brdtext"/>
        <w:rPr>
          <w:i/>
          <w:iCs/>
        </w:rPr>
      </w:pPr>
      <w:r w:rsidRPr="00E74080">
        <w:rPr>
          <w:i/>
          <w:iCs/>
          <w:highlight w:val="yellow"/>
        </w:rPr>
        <w:t>Ange gestaltningskrav på återställning efter rivning av befintliga konstruktioner.</w:t>
      </w:r>
    </w:p>
    <w:p w14:paraId="0B55CF3D" w14:textId="77777777" w:rsidR="00CE6503" w:rsidRPr="00E74080" w:rsidRDefault="00CE6503" w:rsidP="00E74080">
      <w:pPr>
        <w:pStyle w:val="Brdtext"/>
        <w:rPr>
          <w:b/>
          <w:bCs/>
        </w:rPr>
      </w:pPr>
      <w:r w:rsidRPr="00E74080">
        <w:rPr>
          <w:b/>
          <w:bCs/>
        </w:rPr>
        <w:t>Omfattning</w:t>
      </w:r>
    </w:p>
    <w:p w14:paraId="75FC1353" w14:textId="77777777" w:rsidR="00CE6503" w:rsidRPr="00E74080" w:rsidRDefault="00CE6503" w:rsidP="00E74080">
      <w:pPr>
        <w:pStyle w:val="Brdtext"/>
        <w:rPr>
          <w:i/>
          <w:iCs/>
          <w:highlight w:val="yellow"/>
        </w:rPr>
      </w:pPr>
      <w:r w:rsidRPr="00E74080">
        <w:rPr>
          <w:i/>
          <w:iCs/>
          <w:highlight w:val="yellow"/>
        </w:rPr>
        <w:t>Ange under respektive underrubrik om någon befintlig konstruktion har en funktion eller syfte kopplat till miljö, exempelvis som ledstruktur, stängsel/räcke eller som skydd av vattentäkt.</w:t>
      </w:r>
    </w:p>
    <w:p w14:paraId="627E51E2" w14:textId="77777777" w:rsidR="00CE6503" w:rsidRPr="00E74080" w:rsidRDefault="00CE6503" w:rsidP="00E74080">
      <w:pPr>
        <w:pStyle w:val="Brdtext"/>
        <w:rPr>
          <w:i/>
          <w:iCs/>
        </w:rPr>
      </w:pPr>
      <w:r w:rsidRPr="00E74080">
        <w:rPr>
          <w:i/>
          <w:iCs/>
          <w:highlight w:val="yellow"/>
        </w:rPr>
        <w:t>Om rivning av anläggningsdelar är aktuellt redovisas resultat av inventering av material i befintlig anläggning som kan bli farligt avfall eller kräva särskild hantering i samband med rivningen. Kan exempelvis gälla förekomst av PCB, kvicksilver, tjärtråd, träslipers, isolerskivor med CFC eller HBCD, metallkonstruktioner behandlade med blymönja. Redovisas under respektive kod det hör hemma.</w:t>
      </w:r>
    </w:p>
    <w:p w14:paraId="23183953" w14:textId="77777777" w:rsidR="00CE6503" w:rsidRPr="00E74080" w:rsidRDefault="00CE6503" w:rsidP="00E74080">
      <w:pPr>
        <w:pStyle w:val="Brdtext"/>
        <w:rPr>
          <w:b/>
          <w:bCs/>
        </w:rPr>
      </w:pPr>
      <w:r w:rsidRPr="00E74080">
        <w:rPr>
          <w:b/>
          <w:bCs/>
        </w:rPr>
        <w:t>Funktion</w:t>
      </w:r>
    </w:p>
    <w:p w14:paraId="735BE00B" w14:textId="77777777" w:rsidR="00CE6503" w:rsidRPr="00E74080" w:rsidRDefault="00CE6503" w:rsidP="00E74080">
      <w:pPr>
        <w:pStyle w:val="Brdtext"/>
        <w:rPr>
          <w:i/>
          <w:iCs/>
        </w:rPr>
      </w:pPr>
      <w:r w:rsidRPr="00E74080">
        <w:rPr>
          <w:i/>
          <w:iCs/>
          <w:highlight w:val="yellow"/>
        </w:rPr>
        <w:t xml:space="preserve">Ange om och vilken samt omfattning gällande inventering av material i befintlig anläggning som ska utföras av entreprenören samt att det ska </w:t>
      </w:r>
      <w:r w:rsidRPr="00E74080">
        <w:rPr>
          <w:i/>
          <w:iCs/>
          <w:highlight w:val="yellow"/>
        </w:rPr>
        <w:lastRenderedPageBreak/>
        <w:t>utföras i ett inledande skede av projekteringen. Inventeringsbehov kan finnas för material som kan bli farligt avfall när det tas ur befintlig anläggning (i samband med genomförandet). Rör det sig om specifika delar av anläggningen tas det istället upp under mer detaljerad rubrik. I normalfallet ska sådan inventering göras i samband med upprättandet av förfrågningsunderlag, då det utgör en förutsättning för uppdraget.</w:t>
      </w:r>
    </w:p>
    <w:p w14:paraId="26AEFD5C" w14:textId="77777777" w:rsidR="00CE6503" w:rsidRPr="00E74080" w:rsidRDefault="00CE6503" w:rsidP="00E74080">
      <w:pPr>
        <w:pStyle w:val="Brdtext"/>
        <w:rPr>
          <w:b/>
          <w:bCs/>
        </w:rPr>
      </w:pPr>
      <w:r w:rsidRPr="00E74080">
        <w:rPr>
          <w:b/>
          <w:bCs/>
        </w:rPr>
        <w:t>Teknisk lösning/ Material, avfall</w:t>
      </w:r>
    </w:p>
    <w:p w14:paraId="223A7389" w14:textId="77777777" w:rsidR="00CE6503" w:rsidRPr="00E74080" w:rsidRDefault="00CE6503" w:rsidP="00E74080">
      <w:pPr>
        <w:pStyle w:val="Brdtext"/>
        <w:rPr>
          <w:i/>
          <w:iCs/>
        </w:rPr>
      </w:pPr>
      <w:r w:rsidRPr="00E74080">
        <w:rPr>
          <w:i/>
          <w:iCs/>
          <w:highlight w:val="yellow"/>
        </w:rPr>
        <w:t>Ange övergripande krav (utöver lagkrav) kopplat till hanteringen av material/avfall som ska rivas ur anläggningen.</w:t>
      </w:r>
    </w:p>
    <w:p w14:paraId="376F22B1" w14:textId="77777777" w:rsidR="00CE6503" w:rsidRPr="00E74080" w:rsidRDefault="00CE6503" w:rsidP="00E74080">
      <w:pPr>
        <w:pStyle w:val="Brdtext"/>
        <w:rPr>
          <w:b/>
          <w:bCs/>
        </w:rPr>
      </w:pPr>
      <w:r w:rsidRPr="00E74080">
        <w:rPr>
          <w:b/>
          <w:bCs/>
        </w:rPr>
        <w:t>Teknisk lösning/ Bristartiklar</w:t>
      </w:r>
    </w:p>
    <w:p w14:paraId="3D92A490" w14:textId="77777777" w:rsidR="00CE6503" w:rsidRPr="00CE6503" w:rsidRDefault="00CE6503" w:rsidP="00E74080">
      <w:pPr>
        <w:pStyle w:val="Brdtext"/>
      </w:pPr>
      <w:r w:rsidRPr="00CE6503">
        <w:t>Bristartiklar är Trafikverkets egendom och ska levereras till Logistik.</w:t>
      </w:r>
    </w:p>
    <w:p w14:paraId="3DBFEDFF" w14:textId="77777777" w:rsidR="00CE6503" w:rsidRPr="00E74080" w:rsidRDefault="00CE6503" w:rsidP="00E74080">
      <w:pPr>
        <w:pStyle w:val="Brdtext"/>
        <w:rPr>
          <w:i/>
          <w:iCs/>
          <w:highlight w:val="yellow"/>
        </w:rPr>
      </w:pPr>
      <w:r w:rsidRPr="00E74080">
        <w:rPr>
          <w:i/>
          <w:iCs/>
          <w:highlight w:val="yellow"/>
        </w:rPr>
        <w:t>Bristartiklar bör vara inventerade och förtecknade i FU, till typ (artikelnummer), plats och antal. Alla bristartiklar har ett artikelnummer.</w:t>
      </w:r>
    </w:p>
    <w:p w14:paraId="071A26A2" w14:textId="77777777" w:rsidR="00CE6503" w:rsidRPr="00E74080" w:rsidRDefault="00CE6503" w:rsidP="00E74080">
      <w:pPr>
        <w:pStyle w:val="Brdtext"/>
        <w:rPr>
          <w:i/>
          <w:iCs/>
        </w:rPr>
      </w:pPr>
      <w:r w:rsidRPr="00E74080">
        <w:rPr>
          <w:i/>
          <w:iCs/>
          <w:highlight w:val="yellow"/>
        </w:rPr>
        <w:t>Det administrativa regleras i AF, alltså vart det ska skickas etc.</w:t>
      </w:r>
    </w:p>
    <w:p w14:paraId="1148C3E9" w14:textId="77777777" w:rsidR="00CE6503" w:rsidRPr="00CE6503" w:rsidRDefault="00CE6503" w:rsidP="00E74080">
      <w:pPr>
        <w:pStyle w:val="Rubrik2"/>
        <w:rPr>
          <w:rFonts w:eastAsia="Times New Roman"/>
          <w:lang w:eastAsia="sv-SE"/>
        </w:rPr>
      </w:pPr>
      <w:bookmarkStart w:id="75" w:name="_Toc220943007"/>
      <w:r w:rsidRPr="00CE6503">
        <w:rPr>
          <w:rFonts w:eastAsia="Times New Roman"/>
          <w:lang w:eastAsia="sv-SE"/>
        </w:rPr>
        <w:t>C2. Befintlig konstruktion/ Bankonstruktion</w:t>
      </w:r>
      <w:bookmarkEnd w:id="75"/>
    </w:p>
    <w:p w14:paraId="2F9077D2" w14:textId="77777777" w:rsidR="00CE6503" w:rsidRPr="003215B4" w:rsidRDefault="00CE6503" w:rsidP="003215B4">
      <w:pPr>
        <w:pStyle w:val="Brdtext"/>
        <w:rPr>
          <w:b/>
          <w:bCs/>
        </w:rPr>
      </w:pPr>
      <w:r w:rsidRPr="003215B4">
        <w:rPr>
          <w:b/>
          <w:bCs/>
        </w:rPr>
        <w:t>Omfattning</w:t>
      </w:r>
    </w:p>
    <w:p w14:paraId="54517347" w14:textId="77777777" w:rsidR="00CE6503" w:rsidRPr="003215B4" w:rsidRDefault="00CE6503" w:rsidP="003215B4">
      <w:pPr>
        <w:pStyle w:val="Brdtext"/>
        <w:rPr>
          <w:i/>
          <w:iCs/>
        </w:rPr>
      </w:pPr>
      <w:r w:rsidRPr="003215B4">
        <w:rPr>
          <w:i/>
          <w:iCs/>
          <w:highlight w:val="yellow"/>
        </w:rPr>
        <w:t>Ange resultat från undersökningar av befintlig bankonstruktions innehåll av föroreningar och/eller frostisoleringslager som kan kräva särhantering.</w:t>
      </w:r>
    </w:p>
    <w:p w14:paraId="53C04947" w14:textId="77777777" w:rsidR="00CE6503" w:rsidRPr="003215B4" w:rsidRDefault="00CE6503" w:rsidP="003215B4">
      <w:pPr>
        <w:pStyle w:val="Brdtext"/>
        <w:rPr>
          <w:b/>
          <w:bCs/>
        </w:rPr>
      </w:pPr>
      <w:r w:rsidRPr="003215B4">
        <w:rPr>
          <w:b/>
          <w:bCs/>
        </w:rPr>
        <w:t>Funktion</w:t>
      </w:r>
    </w:p>
    <w:p w14:paraId="12C80482" w14:textId="77777777" w:rsidR="00CE6503" w:rsidRPr="003215B4" w:rsidRDefault="00CE6503" w:rsidP="003215B4">
      <w:pPr>
        <w:pStyle w:val="Brdtext"/>
        <w:rPr>
          <w:i/>
          <w:iCs/>
          <w:highlight w:val="yellow"/>
        </w:rPr>
      </w:pPr>
      <w:r w:rsidRPr="003215B4">
        <w:rPr>
          <w:i/>
          <w:iCs/>
          <w:highlight w:val="yellow"/>
        </w:rPr>
        <w:t>Ange särskilda krav på hantering av de delar av bankonstruktionen som kommer att tas bort ur anläggningen, exempelvis äldre frostisoleringslager (cellplast).</w:t>
      </w:r>
    </w:p>
    <w:p w14:paraId="1E61AF4B" w14:textId="77777777" w:rsidR="00CE6503" w:rsidRPr="003215B4" w:rsidRDefault="00CE6503" w:rsidP="003215B4">
      <w:pPr>
        <w:pStyle w:val="Brdtext"/>
        <w:rPr>
          <w:i/>
          <w:iCs/>
          <w:highlight w:val="yellow"/>
        </w:rPr>
      </w:pPr>
      <w:r w:rsidRPr="003215B4">
        <w:rPr>
          <w:i/>
          <w:iCs/>
          <w:highlight w:val="yellow"/>
        </w:rPr>
        <w:t>Hur eventuella förorenade massor ska hanteras regleras under ”A Gemensamma krav”.</w:t>
      </w:r>
    </w:p>
    <w:p w14:paraId="248E8F56" w14:textId="77777777" w:rsidR="00CE6503" w:rsidRPr="003215B4" w:rsidRDefault="00CE6503" w:rsidP="003215B4">
      <w:pPr>
        <w:pStyle w:val="Brdtext"/>
        <w:rPr>
          <w:i/>
          <w:iCs/>
          <w:highlight w:val="yellow"/>
        </w:rPr>
      </w:pPr>
      <w:r w:rsidRPr="003215B4">
        <w:rPr>
          <w:i/>
          <w:iCs/>
          <w:highlight w:val="yellow"/>
        </w:rPr>
        <w:t>Om banan ska rivas ska krav på rivning och återställning efter rivning anges.</w:t>
      </w:r>
    </w:p>
    <w:p w14:paraId="0C1DADD6" w14:textId="77777777" w:rsidR="00CE6503" w:rsidRPr="003215B4" w:rsidRDefault="00CE6503" w:rsidP="003215B4">
      <w:pPr>
        <w:pStyle w:val="Brdtext"/>
        <w:rPr>
          <w:i/>
          <w:iCs/>
        </w:rPr>
      </w:pPr>
      <w:r w:rsidRPr="003215B4">
        <w:rPr>
          <w:i/>
          <w:iCs/>
          <w:highlight w:val="yellow"/>
        </w:rPr>
        <w:t xml:space="preserve">Ange om och vilken samt omfattning gällande inventering av material i befintlig anläggning som ska utföras av entreprenören samt att det ska utföras i ett inledande skede av projekteringen. Inventeringsbehov kan finnas för material som kan bli farligt avfall när det tas ur befintlig anläggning (i samband med genomförandet). Exempelvis kompletterande inventering av frostisoleringslager av cellplast med angivande av djup och </w:t>
      </w:r>
      <w:r w:rsidRPr="003215B4">
        <w:rPr>
          <w:i/>
          <w:iCs/>
          <w:highlight w:val="yellow"/>
        </w:rPr>
        <w:lastRenderedPageBreak/>
        <w:t>läge. I normalfallet ska förutsättningarna finnas med i omfattning så det blir kalkylerbart.</w:t>
      </w:r>
    </w:p>
    <w:p w14:paraId="69A2AB2E" w14:textId="77777777" w:rsidR="00CE6503" w:rsidRPr="003215B4" w:rsidRDefault="00CE6503" w:rsidP="003215B4">
      <w:pPr>
        <w:pStyle w:val="Rubrik2"/>
      </w:pPr>
      <w:bookmarkStart w:id="76" w:name="_Toc220943008"/>
      <w:r w:rsidRPr="003215B4">
        <w:t>C2. Befintlig konstruktion/ Belysningssystem</w:t>
      </w:r>
      <w:bookmarkEnd w:id="76"/>
    </w:p>
    <w:p w14:paraId="208DE5A5" w14:textId="77777777" w:rsidR="00CE6503" w:rsidRPr="003215B4" w:rsidRDefault="00CE6503" w:rsidP="003215B4">
      <w:pPr>
        <w:pStyle w:val="Brdtext"/>
        <w:rPr>
          <w:i/>
          <w:iCs/>
          <w:highlight w:val="yellow"/>
        </w:rPr>
      </w:pPr>
      <w:r w:rsidRPr="003215B4">
        <w:rPr>
          <w:i/>
          <w:iCs/>
          <w:highlight w:val="yellow"/>
        </w:rPr>
        <w:t>Befintlig vägbelysning som ska ingå i Trafikverkets anläggning beskrivs under ”DE. Belysningssystem”.</w:t>
      </w:r>
    </w:p>
    <w:p w14:paraId="7EAFADEC" w14:textId="36141FB5" w:rsidR="00CE6503" w:rsidRPr="003215B4" w:rsidRDefault="00CE6503" w:rsidP="003215B4">
      <w:pPr>
        <w:pStyle w:val="Brdtext"/>
        <w:rPr>
          <w:i/>
          <w:iCs/>
          <w:highlight w:val="yellow"/>
        </w:rPr>
      </w:pPr>
      <w:r w:rsidRPr="003215B4">
        <w:rPr>
          <w:i/>
          <w:iCs/>
          <w:highlight w:val="yellow"/>
        </w:rPr>
        <w:t xml:space="preserve">Befintlig vägbelysning som ska ingå i extern </w:t>
      </w:r>
      <w:r w:rsidR="00836096">
        <w:rPr>
          <w:i/>
          <w:iCs/>
          <w:highlight w:val="yellow"/>
        </w:rPr>
        <w:t>huvudmans</w:t>
      </w:r>
      <w:r w:rsidRPr="003215B4">
        <w:rPr>
          <w:i/>
          <w:iCs/>
          <w:highlight w:val="yellow"/>
        </w:rPr>
        <w:t xml:space="preserve"> anläggning (t.ex. kommunal belysning) beskrivs i ”V. Extern konstruktion/Belysningssystem”.</w:t>
      </w:r>
    </w:p>
    <w:p w14:paraId="34B045C6" w14:textId="77777777" w:rsidR="00CE6503" w:rsidRPr="003215B4" w:rsidRDefault="00CE6503" w:rsidP="003215B4">
      <w:pPr>
        <w:pStyle w:val="Brdtext"/>
        <w:rPr>
          <w:i/>
          <w:iCs/>
          <w:highlight w:val="yellow"/>
        </w:rPr>
      </w:pPr>
      <w:r w:rsidRPr="003215B4">
        <w:rPr>
          <w:i/>
          <w:iCs/>
          <w:highlight w:val="yellow"/>
        </w:rPr>
        <w:t>Rivning av befintlig vägbelysning beskrivs under denna rubrik.</w:t>
      </w:r>
    </w:p>
    <w:p w14:paraId="69718D53" w14:textId="77777777" w:rsidR="00CE6503" w:rsidRPr="003215B4" w:rsidRDefault="00CE6503" w:rsidP="003215B4">
      <w:pPr>
        <w:pStyle w:val="Brdtext"/>
        <w:rPr>
          <w:i/>
          <w:iCs/>
          <w:highlight w:val="yellow"/>
        </w:rPr>
      </w:pPr>
      <w:r w:rsidRPr="003215B4">
        <w:rPr>
          <w:i/>
          <w:iCs/>
          <w:highlight w:val="yellow"/>
        </w:rPr>
        <w:t>Ange delar av vägbelysningen som ska demonteras eller läggas på upplag.</w:t>
      </w:r>
    </w:p>
    <w:p w14:paraId="4447A589" w14:textId="73DC25BF" w:rsidR="00CE6503" w:rsidRPr="003215B4" w:rsidRDefault="00CE6503" w:rsidP="003215B4">
      <w:pPr>
        <w:pStyle w:val="Brdtext"/>
        <w:rPr>
          <w:i/>
          <w:iCs/>
          <w:highlight w:val="yellow"/>
        </w:rPr>
      </w:pPr>
      <w:r w:rsidRPr="003215B4">
        <w:rPr>
          <w:i/>
          <w:iCs/>
          <w:highlight w:val="yellow"/>
        </w:rPr>
        <w:t xml:space="preserve">Många av Trafikverkets befintliga vägbelysningsanläggningar är elektriskt sammatade med annan </w:t>
      </w:r>
      <w:r w:rsidR="00836096">
        <w:rPr>
          <w:i/>
          <w:iCs/>
          <w:highlight w:val="yellow"/>
        </w:rPr>
        <w:t>huvudman</w:t>
      </w:r>
      <w:r w:rsidRPr="003215B4">
        <w:rPr>
          <w:i/>
          <w:iCs/>
          <w:highlight w:val="yellow"/>
        </w:rPr>
        <w:t xml:space="preserve">, t ex. kommunen. </w:t>
      </w:r>
    </w:p>
    <w:p w14:paraId="0BA64054" w14:textId="77777777" w:rsidR="00CE6503" w:rsidRPr="003215B4" w:rsidRDefault="00CE6503" w:rsidP="003215B4">
      <w:pPr>
        <w:pStyle w:val="Brdtext"/>
        <w:rPr>
          <w:i/>
          <w:iCs/>
          <w:highlight w:val="yellow"/>
        </w:rPr>
      </w:pPr>
      <w:r w:rsidRPr="003215B4">
        <w:rPr>
          <w:i/>
          <w:iCs/>
          <w:highlight w:val="yellow"/>
        </w:rPr>
        <w:t xml:space="preserve">Vid om- och nybyggnad ska sammatade anläggningar elektriskt separeras och renodlas med egna elabonnemang, centraler, styrningar och ledningsnät, se och använd rutin TDOK 2020:0259 (Separering av sammatade nät för vägbelysning. </w:t>
      </w:r>
    </w:p>
    <w:p w14:paraId="03FE9BE7" w14:textId="77777777" w:rsidR="00CE6503" w:rsidRPr="003215B4" w:rsidRDefault="00CE6503" w:rsidP="003215B4">
      <w:pPr>
        <w:pStyle w:val="Brdtext"/>
        <w:rPr>
          <w:i/>
          <w:iCs/>
          <w:highlight w:val="yellow"/>
        </w:rPr>
      </w:pPr>
      <w:r w:rsidRPr="003215B4">
        <w:rPr>
          <w:i/>
          <w:iCs/>
          <w:highlight w:val="yellow"/>
        </w:rPr>
        <w:t>Sammanställ kontaktuppgifter för vägbelysningsanläggning (t. ex. belysningsansvarig, driftansvarig, eldriftledare och drift- och underhållsentreprenör). Sammanställning ska levereras av konsult till Trafikverkets projektledare att lägga in i AF. Tänk på att olika kontaktpersoner, ansvarige etc. finns för resp. teknikslag (t.ex. belysning, trafiksignaler och ATK).</w:t>
      </w:r>
    </w:p>
    <w:p w14:paraId="59AFA809" w14:textId="77777777" w:rsidR="00CE6503" w:rsidRPr="003215B4" w:rsidRDefault="00CE6503" w:rsidP="003215B4">
      <w:pPr>
        <w:pStyle w:val="Brdtext"/>
        <w:rPr>
          <w:i/>
          <w:iCs/>
        </w:rPr>
      </w:pPr>
      <w:r w:rsidRPr="003215B4">
        <w:rPr>
          <w:i/>
          <w:iCs/>
          <w:highlight w:val="yellow"/>
        </w:rPr>
        <w:t>Kontakta Trafikverkets elspecialiststöd för kontaktuppgifterna till Trafikverkets drift- och underhållsorganisation.</w:t>
      </w:r>
    </w:p>
    <w:p w14:paraId="42CE472C" w14:textId="77777777" w:rsidR="00CE6503" w:rsidRPr="003215B4" w:rsidRDefault="00CE6503" w:rsidP="003215B4">
      <w:pPr>
        <w:pStyle w:val="Brdtext"/>
        <w:rPr>
          <w:b/>
          <w:bCs/>
        </w:rPr>
      </w:pPr>
      <w:r w:rsidRPr="003215B4">
        <w:rPr>
          <w:b/>
          <w:bCs/>
        </w:rPr>
        <w:t>Omfattning/ Vägbelysning</w:t>
      </w:r>
    </w:p>
    <w:p w14:paraId="7E8D3E05" w14:textId="77777777" w:rsidR="00CE6503" w:rsidRPr="003215B4" w:rsidRDefault="00CE6503" w:rsidP="003215B4">
      <w:pPr>
        <w:pStyle w:val="Brdtext"/>
        <w:rPr>
          <w:i/>
          <w:iCs/>
          <w:highlight w:val="yellow"/>
        </w:rPr>
      </w:pPr>
      <w:r w:rsidRPr="003215B4">
        <w:rPr>
          <w:i/>
          <w:iCs/>
          <w:highlight w:val="yellow"/>
        </w:rPr>
        <w:t>Ange omfattning, ägar- och driftförhållande och gränser för befintliga anläggningar.</w:t>
      </w:r>
    </w:p>
    <w:p w14:paraId="0B913A42" w14:textId="77777777" w:rsidR="00CE6503" w:rsidRPr="003215B4" w:rsidRDefault="00CE6503" w:rsidP="003215B4">
      <w:pPr>
        <w:pStyle w:val="Brdtext"/>
        <w:rPr>
          <w:i/>
          <w:iCs/>
          <w:highlight w:val="yellow"/>
        </w:rPr>
      </w:pPr>
      <w:r w:rsidRPr="003215B4">
        <w:rPr>
          <w:i/>
          <w:iCs/>
          <w:highlight w:val="yellow"/>
        </w:rPr>
        <w:t xml:space="preserve">Ange befintlig anläggning eller del av anläggning som ska rivas. </w:t>
      </w:r>
    </w:p>
    <w:p w14:paraId="5D74B3F1" w14:textId="77777777" w:rsidR="00CE6503" w:rsidRPr="003215B4" w:rsidRDefault="00CE6503" w:rsidP="003215B4">
      <w:pPr>
        <w:pStyle w:val="Brdtext"/>
        <w:rPr>
          <w:i/>
          <w:iCs/>
          <w:highlight w:val="yellow"/>
        </w:rPr>
      </w:pPr>
      <w:r w:rsidRPr="003215B4">
        <w:rPr>
          <w:i/>
          <w:iCs/>
          <w:highlight w:val="yellow"/>
        </w:rPr>
        <w:t>Ange om anläggning är renodlad eller sammatad t ex. med kommunal belysning eller sammanbyggd med eldistributionsel och/eller tele.</w:t>
      </w:r>
    </w:p>
    <w:p w14:paraId="612806B5" w14:textId="77777777" w:rsidR="00CE6503" w:rsidRPr="003215B4" w:rsidRDefault="00CE6503" w:rsidP="003215B4">
      <w:pPr>
        <w:pStyle w:val="Brdtext"/>
        <w:rPr>
          <w:i/>
          <w:iCs/>
        </w:rPr>
      </w:pPr>
      <w:r w:rsidRPr="003215B4">
        <w:rPr>
          <w:i/>
          <w:iCs/>
          <w:highlight w:val="yellow"/>
        </w:rPr>
        <w:t>Beskrivande texter kompletteras med redovisning på ritning, ämnesområdesmodell och samordningsmodell.</w:t>
      </w:r>
    </w:p>
    <w:p w14:paraId="579625A5" w14:textId="77777777" w:rsidR="00CE6503" w:rsidRPr="003215B4" w:rsidRDefault="00CE6503" w:rsidP="003215B4">
      <w:pPr>
        <w:pStyle w:val="Brdtext"/>
        <w:rPr>
          <w:b/>
          <w:bCs/>
        </w:rPr>
      </w:pPr>
      <w:r w:rsidRPr="003215B4">
        <w:rPr>
          <w:b/>
          <w:bCs/>
        </w:rPr>
        <w:t>Funktion/ Vägbelysning</w:t>
      </w:r>
    </w:p>
    <w:p w14:paraId="362F0741" w14:textId="77777777" w:rsidR="00CE6503" w:rsidRPr="003215B4" w:rsidRDefault="00CE6503" w:rsidP="003215B4">
      <w:pPr>
        <w:pStyle w:val="Brdtext"/>
        <w:rPr>
          <w:i/>
          <w:iCs/>
          <w:highlight w:val="yellow"/>
        </w:rPr>
      </w:pPr>
      <w:r w:rsidRPr="003215B4">
        <w:rPr>
          <w:i/>
          <w:iCs/>
          <w:highlight w:val="yellow"/>
        </w:rPr>
        <w:lastRenderedPageBreak/>
        <w:t>Ange befintliga anläggningars funktion, utformning och ingående komponenter (t ex uppgifter och data om komponenter, ålder, skick, status och styrsystem).</w:t>
      </w:r>
    </w:p>
    <w:p w14:paraId="45361A0F" w14:textId="77777777" w:rsidR="00CE6503" w:rsidRPr="003215B4" w:rsidRDefault="00CE6503" w:rsidP="003215B4">
      <w:pPr>
        <w:pStyle w:val="Brdtext"/>
        <w:rPr>
          <w:i/>
          <w:iCs/>
          <w:highlight w:val="yellow"/>
        </w:rPr>
      </w:pPr>
      <w:r w:rsidRPr="003215B4">
        <w:rPr>
          <w:i/>
          <w:iCs/>
          <w:highlight w:val="yellow"/>
        </w:rPr>
        <w:t>Ange ägar- och driftförhållanden, om belysningen ingår i sammatade elnät enligt TDOK 2020:0259 eller sammanbyggd med elnät och/eller tele.</w:t>
      </w:r>
    </w:p>
    <w:p w14:paraId="47929C4C" w14:textId="219912D3" w:rsidR="00CE6503" w:rsidRPr="003215B4" w:rsidRDefault="00CE6503" w:rsidP="003215B4">
      <w:pPr>
        <w:pStyle w:val="Brdtext"/>
        <w:rPr>
          <w:i/>
          <w:iCs/>
          <w:highlight w:val="yellow"/>
        </w:rPr>
      </w:pPr>
      <w:r w:rsidRPr="003215B4">
        <w:rPr>
          <w:i/>
          <w:iCs/>
          <w:highlight w:val="yellow"/>
        </w:rPr>
        <w:t xml:space="preserve">Ange uppgifter om befintliga elabonnemang (t.ex. läge, </w:t>
      </w:r>
      <w:r w:rsidR="00836096">
        <w:rPr>
          <w:i/>
          <w:iCs/>
          <w:highlight w:val="yellow"/>
        </w:rPr>
        <w:t>innehavare</w:t>
      </w:r>
      <w:r w:rsidRPr="003215B4">
        <w:rPr>
          <w:i/>
          <w:iCs/>
          <w:highlight w:val="yellow"/>
        </w:rPr>
        <w:t>, elnät</w:t>
      </w:r>
      <w:r w:rsidR="00836096">
        <w:rPr>
          <w:i/>
          <w:iCs/>
          <w:highlight w:val="yellow"/>
        </w:rPr>
        <w:t>sföretag</w:t>
      </w:r>
      <w:r w:rsidRPr="003215B4">
        <w:rPr>
          <w:i/>
          <w:iCs/>
          <w:highlight w:val="yellow"/>
        </w:rPr>
        <w:t>, anläggnings-id och storlek på mätarsäkring). Om möjlighet finns att öka effektuttag eller utöka mätarsäkring ska förutsättningar beskrivas i detta avsnitt.</w:t>
      </w:r>
    </w:p>
    <w:p w14:paraId="5E82EA32" w14:textId="77777777" w:rsidR="00CE6503" w:rsidRPr="003215B4" w:rsidRDefault="00CE6503" w:rsidP="003215B4">
      <w:pPr>
        <w:pStyle w:val="Brdtext"/>
        <w:rPr>
          <w:i/>
          <w:iCs/>
          <w:highlight w:val="yellow"/>
        </w:rPr>
      </w:pPr>
      <w:r w:rsidRPr="003215B4">
        <w:rPr>
          <w:i/>
          <w:iCs/>
          <w:highlight w:val="yellow"/>
        </w:rPr>
        <w:t>Utgå från ritningar, elkartor och laddmallar med förvaltningsdata från GUS-Maximo på Trafikverkets befintliga belysning (GUS=Gemensamt</w:t>
      </w:r>
      <w:r w:rsidRPr="003215B4">
        <w:rPr>
          <w:highlight w:val="yellow"/>
        </w:rPr>
        <w:t xml:space="preserve"> </w:t>
      </w:r>
      <w:r w:rsidRPr="003215B4">
        <w:rPr>
          <w:i/>
          <w:iCs/>
          <w:highlight w:val="yellow"/>
        </w:rPr>
        <w:t>UnderhållsStödsystem för underhållsarbeten på väg och järnväg, har ersatt Maximo).</w:t>
      </w:r>
    </w:p>
    <w:p w14:paraId="5F5F7128" w14:textId="5A0F2917" w:rsidR="00CE6503" w:rsidRPr="003215B4" w:rsidRDefault="00CE6503" w:rsidP="003215B4">
      <w:pPr>
        <w:pStyle w:val="Brdtext"/>
        <w:rPr>
          <w:i/>
          <w:iCs/>
          <w:highlight w:val="yellow"/>
        </w:rPr>
      </w:pPr>
      <w:r w:rsidRPr="003215B4">
        <w:rPr>
          <w:i/>
          <w:iCs/>
          <w:highlight w:val="yellow"/>
        </w:rPr>
        <w:t xml:space="preserve">Beställning av förvaltningsdata i GUS-Maximo skickas till </w:t>
      </w:r>
      <w:hyperlink r:id="rId14" w:history="1">
        <w:r w:rsidR="003215B4" w:rsidRPr="003215B4">
          <w:rPr>
            <w:i/>
            <w:iCs/>
            <w:highlight w:val="yellow"/>
          </w:rPr>
          <w:t>maximoindata@trafikverket.se</w:t>
        </w:r>
      </w:hyperlink>
    </w:p>
    <w:p w14:paraId="6B84E212" w14:textId="77777777" w:rsidR="00CE6503" w:rsidRPr="003215B4" w:rsidRDefault="00CE6503" w:rsidP="003215B4">
      <w:pPr>
        <w:pStyle w:val="Brdtext"/>
        <w:rPr>
          <w:i/>
          <w:iCs/>
        </w:rPr>
      </w:pPr>
      <w:r w:rsidRPr="003215B4">
        <w:rPr>
          <w:i/>
          <w:iCs/>
          <w:highlight w:val="yellow"/>
        </w:rPr>
        <w:t>Kontakta Trafikverkets elspecialiststöd för uppgifter, dokumentation och råd.</w:t>
      </w:r>
    </w:p>
    <w:p w14:paraId="63E1C4DF" w14:textId="77777777" w:rsidR="00CE6503" w:rsidRPr="00CE6503" w:rsidRDefault="00CE6503" w:rsidP="003215B4">
      <w:pPr>
        <w:pStyle w:val="Brdtext"/>
      </w:pPr>
      <w:r w:rsidRPr="00CE6503">
        <w:t>//Entreprenören ansvarar för befintliga angivna kablar inom arbetsområdet. //</w:t>
      </w:r>
    </w:p>
    <w:p w14:paraId="674A946C" w14:textId="77777777" w:rsidR="00CE6503" w:rsidRPr="00CE6503" w:rsidRDefault="00CE6503" w:rsidP="003215B4">
      <w:pPr>
        <w:pStyle w:val="Brdtext"/>
      </w:pPr>
      <w:r w:rsidRPr="00CE6503">
        <w:t>//Berörda kablar ska lokaliseras innan arbete påbörjas. //</w:t>
      </w:r>
    </w:p>
    <w:p w14:paraId="332CE547" w14:textId="77777777" w:rsidR="00CE6503" w:rsidRPr="00CE6503" w:rsidRDefault="00CE6503" w:rsidP="003215B4">
      <w:pPr>
        <w:pStyle w:val="Brdtext"/>
      </w:pPr>
      <w:r w:rsidRPr="00CE6503">
        <w:t>//Kablar som berörs ska sättas ut. //</w:t>
      </w:r>
    </w:p>
    <w:p w14:paraId="5C6499CD" w14:textId="77777777" w:rsidR="00CE6503" w:rsidRPr="00CE6503" w:rsidRDefault="00CE6503" w:rsidP="003215B4">
      <w:pPr>
        <w:pStyle w:val="Brdtext"/>
      </w:pPr>
      <w:r w:rsidRPr="00CE6503">
        <w:t>//För Trafikverkets belysning ska drift- och underhållsentreprenör (eldriftledare) i regionen kontaktas minst fem arbetsdagar innan kabelutsättning på Trafikverkets kablar önskas. //</w:t>
      </w:r>
    </w:p>
    <w:p w14:paraId="1A6D327B" w14:textId="77777777" w:rsidR="00CE6503" w:rsidRPr="00CE6503" w:rsidRDefault="00CE6503" w:rsidP="003215B4">
      <w:pPr>
        <w:pStyle w:val="Brdtext"/>
      </w:pPr>
      <w:r w:rsidRPr="00CE6503">
        <w:t>//Avviker ledningarnas läge från angivet läge ska detta omgående anmälas till beställaren och ledningsägaren. //</w:t>
      </w:r>
    </w:p>
    <w:p w14:paraId="6A364676" w14:textId="77777777" w:rsidR="00CE6503" w:rsidRPr="00CE6503" w:rsidRDefault="00CE6503" w:rsidP="003215B4">
      <w:pPr>
        <w:pStyle w:val="Brdtext"/>
      </w:pPr>
      <w:r w:rsidRPr="00CE6503">
        <w:t>//För befintliga ledningar som påträffas och behöver läggas om ska beställaren och ledningsägaren kontaktas. //</w:t>
      </w:r>
    </w:p>
    <w:p w14:paraId="3F3A1C65" w14:textId="77777777" w:rsidR="00CE6503" w:rsidRPr="00CE6503" w:rsidRDefault="00CE6503" w:rsidP="003215B4">
      <w:pPr>
        <w:pStyle w:val="Brdtext"/>
      </w:pPr>
      <w:r w:rsidRPr="00CE6503">
        <w:t>//Entreprenören ska senast 10 arbetsdagar innan arbetet påbörjas i samråd med beställaren och ledningsägaren träffa överenskommelse om åtgärder till skydd mot skada av ledning. //</w:t>
      </w:r>
    </w:p>
    <w:p w14:paraId="33602E60" w14:textId="77777777" w:rsidR="00CE6503" w:rsidRPr="00CE6503" w:rsidRDefault="00CE6503" w:rsidP="003215B4">
      <w:pPr>
        <w:pStyle w:val="Brdtext"/>
      </w:pPr>
      <w:r w:rsidRPr="00CE6503">
        <w:t xml:space="preserve">//Om entreprenören förorsakar skada på befintliga ledningar som angivits på ritningarna, på ämnesområdesmodeller eller markerats på arbetsplatsen, ska </w:t>
      </w:r>
      <w:r w:rsidRPr="00CE6503">
        <w:lastRenderedPageBreak/>
        <w:t>entreprenören svara för samtliga kostnader för såväl reparation av skada som för eventuella driftavbrott och driftomläggningar på det berörda ledningsnätet. //</w:t>
      </w:r>
    </w:p>
    <w:p w14:paraId="0BDFF0FF" w14:textId="77777777" w:rsidR="00CE6503" w:rsidRPr="003215B4" w:rsidRDefault="00CE6503" w:rsidP="003215B4">
      <w:pPr>
        <w:pStyle w:val="Brdtext"/>
        <w:rPr>
          <w:i/>
          <w:iCs/>
        </w:rPr>
      </w:pPr>
      <w:r w:rsidRPr="003215B4">
        <w:rPr>
          <w:i/>
          <w:iCs/>
          <w:highlight w:val="yellow"/>
        </w:rPr>
        <w:t>Se och samordna texter om krav på skydd av ledning, kabelutsättning, skador på ledning med AF.</w:t>
      </w:r>
    </w:p>
    <w:p w14:paraId="292D0B21" w14:textId="77777777" w:rsidR="00CE6503" w:rsidRPr="00CE6503" w:rsidRDefault="00CE6503" w:rsidP="003215B4">
      <w:pPr>
        <w:pStyle w:val="Brdtext"/>
      </w:pPr>
      <w:r w:rsidRPr="00CE6503">
        <w:t>//Kablar som slopas ska ändförslutas och dokumenteras med typ och position, utförande enligt TRVINFRA-00348 ”Krav – Kabelsystem. Avveckling av kabel”.//</w:t>
      </w:r>
    </w:p>
    <w:p w14:paraId="4010B613" w14:textId="77777777" w:rsidR="00CE6503" w:rsidRPr="00CE6503" w:rsidRDefault="00CE6503" w:rsidP="003215B4">
      <w:pPr>
        <w:pStyle w:val="Brdtext"/>
      </w:pPr>
      <w:r w:rsidRPr="00CE6503">
        <w:t>//Befintlig belysning ska vara i drift under byggtiden. Kan inte detta uppfyllas, ska entreprenören anordna och bekosta tillfällig belysning.//</w:t>
      </w:r>
    </w:p>
    <w:p w14:paraId="5C25BC82" w14:textId="77777777" w:rsidR="00CE6503" w:rsidRPr="003215B4" w:rsidRDefault="00CE6503" w:rsidP="003215B4">
      <w:pPr>
        <w:pStyle w:val="Brdtext"/>
        <w:rPr>
          <w:i/>
          <w:iCs/>
        </w:rPr>
      </w:pPr>
      <w:r w:rsidRPr="003215B4">
        <w:rPr>
          <w:i/>
          <w:iCs/>
          <w:highlight w:val="yellow"/>
        </w:rPr>
        <w:t>Ange ev. restriktioner för rivning av belysning utan att anordna tillfällig belysning.</w:t>
      </w:r>
    </w:p>
    <w:p w14:paraId="2EBDBD9D" w14:textId="77777777" w:rsidR="00CE6503" w:rsidRPr="00CE6503" w:rsidRDefault="00CE6503" w:rsidP="003215B4">
      <w:pPr>
        <w:pStyle w:val="Brdtext"/>
      </w:pPr>
      <w:r w:rsidRPr="00CE6503">
        <w:t>//Flyttning, demontering, rivning eller slopande av befintliga belysningsinstallationer får utföras först efter det att skriftligt tillstånd från ledningsägaren (eldriftledaren enligt SS-EN 50110-1) har erhållits//.</w:t>
      </w:r>
    </w:p>
    <w:p w14:paraId="40200993" w14:textId="77777777" w:rsidR="00CE6503" w:rsidRPr="00CE6503" w:rsidRDefault="00CE6503" w:rsidP="003215B4">
      <w:pPr>
        <w:pStyle w:val="Rubrik2"/>
        <w:rPr>
          <w:rFonts w:eastAsia="Times New Roman"/>
          <w:lang w:eastAsia="sv-SE"/>
        </w:rPr>
      </w:pPr>
      <w:bookmarkStart w:id="77" w:name="_Toc220943009"/>
      <w:r w:rsidRPr="00CE6503">
        <w:rPr>
          <w:rFonts w:eastAsia="Times New Roman"/>
          <w:lang w:eastAsia="sv-SE"/>
        </w:rPr>
        <w:t>C2. Befintlig konstruktion/ Bergkonstruktion</w:t>
      </w:r>
      <w:bookmarkEnd w:id="77"/>
    </w:p>
    <w:p w14:paraId="281C2891" w14:textId="77777777" w:rsidR="00CE6503" w:rsidRPr="003215B4" w:rsidRDefault="00CE6503" w:rsidP="003215B4">
      <w:pPr>
        <w:pStyle w:val="Brdtext"/>
        <w:rPr>
          <w:i/>
          <w:iCs/>
        </w:rPr>
      </w:pPr>
      <w:r w:rsidRPr="003215B4">
        <w:rPr>
          <w:i/>
          <w:iCs/>
          <w:highlight w:val="yellow"/>
        </w:rPr>
        <w:t>Här beskrivs befintliga bergskärningar med dess förstärkningar.</w:t>
      </w:r>
      <w:r w:rsidRPr="003215B4">
        <w:rPr>
          <w:i/>
          <w:iCs/>
        </w:rPr>
        <w:t xml:space="preserve"> </w:t>
      </w:r>
    </w:p>
    <w:p w14:paraId="5B4D062F" w14:textId="77777777" w:rsidR="00CE6503" w:rsidRPr="00CE6503" w:rsidRDefault="00CE6503" w:rsidP="003215B4">
      <w:pPr>
        <w:pStyle w:val="Rubrik2"/>
        <w:rPr>
          <w:rFonts w:eastAsia="Times New Roman"/>
          <w:lang w:eastAsia="sv-SE"/>
        </w:rPr>
      </w:pPr>
      <w:bookmarkStart w:id="78" w:name="_Toc220943010"/>
      <w:r w:rsidRPr="00CE6503">
        <w:rPr>
          <w:rFonts w:eastAsia="Times New Roman"/>
          <w:lang w:eastAsia="sv-SE"/>
        </w:rPr>
        <w:t>C2. Befintlig konstruktion/ Bullerskyddsanordning</w:t>
      </w:r>
      <w:bookmarkEnd w:id="78"/>
    </w:p>
    <w:p w14:paraId="34F32C2A" w14:textId="77777777" w:rsidR="00CE6503" w:rsidRPr="003215B4" w:rsidRDefault="00CE6503" w:rsidP="003215B4">
      <w:pPr>
        <w:pStyle w:val="Brdtext"/>
        <w:rPr>
          <w:b/>
          <w:bCs/>
        </w:rPr>
      </w:pPr>
      <w:r w:rsidRPr="003215B4">
        <w:rPr>
          <w:b/>
          <w:bCs/>
        </w:rPr>
        <w:t>Omfattning</w:t>
      </w:r>
    </w:p>
    <w:p w14:paraId="6FF22118" w14:textId="77777777" w:rsidR="00CE6503" w:rsidRPr="003215B4" w:rsidRDefault="00CE6503" w:rsidP="003215B4">
      <w:pPr>
        <w:pStyle w:val="Brdtext"/>
        <w:rPr>
          <w:i/>
          <w:iCs/>
        </w:rPr>
      </w:pPr>
      <w:r w:rsidRPr="003215B4">
        <w:rPr>
          <w:i/>
          <w:iCs/>
          <w:highlight w:val="yellow"/>
        </w:rPr>
        <w:t>Ange befintliga bullerskyddsvallar och skärmar (längdmätning, sidomått, höjd, material etc.). Lista vilka befintliga bullerskyddsvallar/skärmar som ska rivas.</w:t>
      </w:r>
    </w:p>
    <w:p w14:paraId="36EC8DC1" w14:textId="77777777" w:rsidR="00CE6503" w:rsidRPr="003215B4" w:rsidRDefault="00CE6503" w:rsidP="003215B4">
      <w:pPr>
        <w:pStyle w:val="Brdtext"/>
        <w:rPr>
          <w:b/>
          <w:bCs/>
        </w:rPr>
      </w:pPr>
      <w:r w:rsidRPr="003215B4">
        <w:rPr>
          <w:b/>
          <w:bCs/>
        </w:rPr>
        <w:t>Funktion</w:t>
      </w:r>
    </w:p>
    <w:p w14:paraId="2C06FEA7" w14:textId="77777777" w:rsidR="00CE6503" w:rsidRPr="003215B4" w:rsidRDefault="00CE6503" w:rsidP="003215B4">
      <w:pPr>
        <w:pStyle w:val="Brdtext"/>
        <w:rPr>
          <w:i/>
          <w:iCs/>
        </w:rPr>
      </w:pPr>
      <w:r w:rsidRPr="003215B4">
        <w:rPr>
          <w:i/>
          <w:iCs/>
          <w:highlight w:val="yellow"/>
        </w:rPr>
        <w:t>Om bullerskyddsvall/skärm tas bort ska krav på återställning efter rivning anges.</w:t>
      </w:r>
    </w:p>
    <w:p w14:paraId="236428D5" w14:textId="77777777" w:rsidR="00CE6503" w:rsidRPr="00CE6503" w:rsidRDefault="00CE6503" w:rsidP="003215B4">
      <w:pPr>
        <w:pStyle w:val="Rubrik2"/>
        <w:rPr>
          <w:rFonts w:eastAsia="Times New Roman"/>
          <w:lang w:eastAsia="sv-SE"/>
        </w:rPr>
      </w:pPr>
      <w:bookmarkStart w:id="79" w:name="_Toc220943011"/>
      <w:r w:rsidRPr="00CE6503">
        <w:rPr>
          <w:rFonts w:eastAsia="Times New Roman"/>
          <w:lang w:eastAsia="sv-SE"/>
        </w:rPr>
        <w:t>C2. Befintlig konstruktion/ Byggnad</w:t>
      </w:r>
      <w:bookmarkEnd w:id="79"/>
    </w:p>
    <w:p w14:paraId="547F36E3" w14:textId="77777777" w:rsidR="00CE6503" w:rsidRPr="009A6383" w:rsidRDefault="00CE6503" w:rsidP="003215B4">
      <w:pPr>
        <w:pStyle w:val="Brdtext"/>
        <w:rPr>
          <w:b/>
          <w:bCs/>
        </w:rPr>
      </w:pPr>
      <w:r w:rsidRPr="009A6383">
        <w:rPr>
          <w:b/>
          <w:bCs/>
        </w:rPr>
        <w:t>Omfattning</w:t>
      </w:r>
    </w:p>
    <w:p w14:paraId="2F69958E" w14:textId="49F41897" w:rsidR="00CE6503" w:rsidRPr="00852CAD" w:rsidRDefault="00CE6503" w:rsidP="003215B4">
      <w:pPr>
        <w:pStyle w:val="Brdtext"/>
        <w:rPr>
          <w:i/>
          <w:iCs/>
          <w:highlight w:val="yellow"/>
        </w:rPr>
      </w:pPr>
      <w:r w:rsidRPr="00852CAD">
        <w:rPr>
          <w:i/>
          <w:iCs/>
          <w:highlight w:val="yellow"/>
        </w:rPr>
        <w:t>Ange om byggnaden innehåller material som betraktas som farligt avfall vid rivning (enbart aktuel</w:t>
      </w:r>
      <w:r w:rsidR="00836096">
        <w:rPr>
          <w:i/>
          <w:iCs/>
          <w:highlight w:val="yellow"/>
        </w:rPr>
        <w:t xml:space="preserve">lt om byggnaden, </w:t>
      </w:r>
      <w:r w:rsidRPr="00852CAD">
        <w:rPr>
          <w:i/>
          <w:iCs/>
          <w:highlight w:val="yellow"/>
        </w:rPr>
        <w:t>eller delar av byggnaden</w:t>
      </w:r>
      <w:r w:rsidR="00836096">
        <w:rPr>
          <w:i/>
          <w:iCs/>
          <w:highlight w:val="yellow"/>
        </w:rPr>
        <w:t>,</w:t>
      </w:r>
      <w:r w:rsidRPr="00852CAD">
        <w:rPr>
          <w:i/>
          <w:iCs/>
          <w:highlight w:val="yellow"/>
        </w:rPr>
        <w:t xml:space="preserve"> ska rivas).</w:t>
      </w:r>
    </w:p>
    <w:p w14:paraId="009B426E" w14:textId="60621A3B" w:rsidR="00CE6503" w:rsidRPr="00852CAD" w:rsidRDefault="00836096" w:rsidP="003215B4">
      <w:pPr>
        <w:pStyle w:val="Brdtext"/>
        <w:rPr>
          <w:i/>
          <w:iCs/>
          <w:highlight w:val="yellow"/>
        </w:rPr>
      </w:pPr>
      <w:r>
        <w:rPr>
          <w:i/>
          <w:iCs/>
          <w:highlight w:val="yellow"/>
        </w:rPr>
        <w:t>Redovisa</w:t>
      </w:r>
      <w:r w:rsidR="00CE6503" w:rsidRPr="00852CAD">
        <w:rPr>
          <w:i/>
          <w:iCs/>
          <w:highlight w:val="yellow"/>
        </w:rPr>
        <w:t xml:space="preserve"> vilka byggnader som ska rivas. Miljöinventering för alla byggnader som ska rivas ska vara utförd och biläggas FU.</w:t>
      </w:r>
    </w:p>
    <w:p w14:paraId="5F502145" w14:textId="77777777" w:rsidR="00CE6503" w:rsidRPr="00852CAD" w:rsidRDefault="00CE6503" w:rsidP="003215B4">
      <w:pPr>
        <w:pStyle w:val="Brdtext"/>
        <w:rPr>
          <w:i/>
          <w:iCs/>
          <w:highlight w:val="yellow"/>
        </w:rPr>
      </w:pPr>
      <w:r w:rsidRPr="00852CAD">
        <w:rPr>
          <w:i/>
          <w:iCs/>
          <w:highlight w:val="yellow"/>
        </w:rPr>
        <w:lastRenderedPageBreak/>
        <w:t>Ange byggnader (detta inkluderar även reglering av t.ex. bullerstörning för boende och skolor) som skulle kunna påverkas av anläggningsarbetena med avseende på buller, vibrationer och luftstötar (tänk på att vissa verksamheter kan ha känslig utrustning).</w:t>
      </w:r>
    </w:p>
    <w:p w14:paraId="20192D76" w14:textId="77777777" w:rsidR="00CE6503" w:rsidRPr="00852CAD" w:rsidRDefault="00CE6503" w:rsidP="003215B4">
      <w:pPr>
        <w:pStyle w:val="Brdtext"/>
        <w:rPr>
          <w:i/>
          <w:iCs/>
          <w:highlight w:val="yellow"/>
        </w:rPr>
      </w:pPr>
      <w:r w:rsidRPr="00852CAD">
        <w:rPr>
          <w:i/>
          <w:iCs/>
          <w:highlight w:val="yellow"/>
        </w:rPr>
        <w:t>För byggbuller anges inte riktvärden för enskilda fastigheter utan riktvärden anges generellt i AF. Läs mer i TDOK 2022:0273.</w:t>
      </w:r>
    </w:p>
    <w:p w14:paraId="00F1BB32" w14:textId="68272BEB" w:rsidR="00CE6503" w:rsidRPr="00852CAD" w:rsidRDefault="00CE6503" w:rsidP="003215B4">
      <w:pPr>
        <w:pStyle w:val="Brdtext"/>
        <w:rPr>
          <w:i/>
          <w:iCs/>
        </w:rPr>
      </w:pPr>
      <w:r w:rsidRPr="00852CAD">
        <w:rPr>
          <w:i/>
          <w:iCs/>
          <w:highlight w:val="yellow"/>
        </w:rPr>
        <w:t>Om ingen fastställd plan finns som hanterar buller/</w:t>
      </w:r>
      <w:r w:rsidR="00C148B2">
        <w:rPr>
          <w:i/>
          <w:iCs/>
          <w:highlight w:val="yellow"/>
        </w:rPr>
        <w:t xml:space="preserve"> </w:t>
      </w:r>
      <w:r w:rsidRPr="00852CAD">
        <w:rPr>
          <w:i/>
          <w:iCs/>
          <w:highlight w:val="yellow"/>
        </w:rPr>
        <w:t>vibrationer/</w:t>
      </w:r>
      <w:r w:rsidR="00C148B2">
        <w:rPr>
          <w:i/>
          <w:iCs/>
          <w:highlight w:val="yellow"/>
        </w:rPr>
        <w:t xml:space="preserve"> </w:t>
      </w:r>
      <w:r w:rsidRPr="00852CAD">
        <w:rPr>
          <w:i/>
          <w:iCs/>
          <w:highlight w:val="yellow"/>
        </w:rPr>
        <w:t>stomljud överväg ifall krav behövs för detta i driftskede. Ange i så fall vilka byggnader/</w:t>
      </w:r>
      <w:r w:rsidR="00C148B2">
        <w:rPr>
          <w:i/>
          <w:iCs/>
          <w:highlight w:val="yellow"/>
        </w:rPr>
        <w:t xml:space="preserve"> </w:t>
      </w:r>
      <w:r w:rsidRPr="00852CAD">
        <w:rPr>
          <w:i/>
          <w:iCs/>
          <w:highlight w:val="yellow"/>
        </w:rPr>
        <w:t>fastigheter som omfattas av de krav som anges under funktion.</w:t>
      </w:r>
    </w:p>
    <w:p w14:paraId="54A730E6" w14:textId="77777777" w:rsidR="00CE6503" w:rsidRPr="009A6383" w:rsidRDefault="00CE6503" w:rsidP="003215B4">
      <w:pPr>
        <w:pStyle w:val="Brdtext"/>
        <w:rPr>
          <w:b/>
          <w:bCs/>
        </w:rPr>
      </w:pPr>
      <w:r w:rsidRPr="009A6383">
        <w:rPr>
          <w:b/>
          <w:bCs/>
        </w:rPr>
        <w:t>Funktion</w:t>
      </w:r>
    </w:p>
    <w:p w14:paraId="2D0BC930" w14:textId="77777777" w:rsidR="00CE6503" w:rsidRPr="00852CAD" w:rsidRDefault="00CE6503" w:rsidP="003215B4">
      <w:pPr>
        <w:pStyle w:val="Brdtext"/>
        <w:rPr>
          <w:i/>
          <w:iCs/>
          <w:highlight w:val="yellow"/>
        </w:rPr>
      </w:pPr>
      <w:r w:rsidRPr="00852CAD">
        <w:rPr>
          <w:i/>
          <w:iCs/>
          <w:highlight w:val="yellow"/>
        </w:rPr>
        <w:t>Ange eventuella särskilda krav på hantering (utöver lagkrav) av de delar av byggnaden (avfall) som kommer att rivas. Hänvisa där det är möjligt till bilagda miljöinventeringar.</w:t>
      </w:r>
    </w:p>
    <w:p w14:paraId="38320F61" w14:textId="77777777" w:rsidR="00CE6503" w:rsidRPr="00852CAD" w:rsidRDefault="00CE6503" w:rsidP="003215B4">
      <w:pPr>
        <w:pStyle w:val="Brdtext"/>
        <w:rPr>
          <w:i/>
          <w:iCs/>
          <w:highlight w:val="yellow"/>
        </w:rPr>
      </w:pPr>
      <w:r w:rsidRPr="00852CAD">
        <w:rPr>
          <w:i/>
          <w:iCs/>
          <w:highlight w:val="yellow"/>
        </w:rPr>
        <w:t>Finns en fastställd plan kravställs buller i driftskedet indirekt genom projekterad lösning i avsnitt D/ F. Fastighetsnära bullerskyddsåtgärder ingår vanligtvis inte i totalentreprenad för väg eller järnväg. Dessa åtgärder handlas upp som separat totalentreprenad via ramavtalsavrop eller ny upphandling.</w:t>
      </w:r>
    </w:p>
    <w:p w14:paraId="7384C704" w14:textId="4BFEE69A" w:rsidR="00CE6503" w:rsidRPr="00852CAD" w:rsidRDefault="00CE6503" w:rsidP="003215B4">
      <w:pPr>
        <w:pStyle w:val="Brdtext"/>
        <w:rPr>
          <w:i/>
          <w:iCs/>
          <w:highlight w:val="yellow"/>
        </w:rPr>
      </w:pPr>
      <w:r w:rsidRPr="00852CAD">
        <w:rPr>
          <w:i/>
          <w:iCs/>
          <w:highlight w:val="yellow"/>
        </w:rPr>
        <w:t>Krav kopplat till skada (</w:t>
      </w:r>
      <w:r w:rsidR="00C148B2" w:rsidRPr="00852CAD">
        <w:rPr>
          <w:i/>
          <w:iCs/>
          <w:highlight w:val="yellow"/>
        </w:rPr>
        <w:t>t.ex.</w:t>
      </w:r>
      <w:r w:rsidRPr="00852CAD">
        <w:rPr>
          <w:i/>
          <w:iCs/>
          <w:highlight w:val="yellow"/>
        </w:rPr>
        <w:t xml:space="preserve"> </w:t>
      </w:r>
      <w:r w:rsidR="00C148B2" w:rsidRPr="00852CAD">
        <w:rPr>
          <w:i/>
          <w:iCs/>
          <w:highlight w:val="yellow"/>
        </w:rPr>
        <w:t>pga.</w:t>
      </w:r>
      <w:r w:rsidRPr="00852CAD">
        <w:rPr>
          <w:i/>
          <w:iCs/>
          <w:highlight w:val="yellow"/>
        </w:rPr>
        <w:t xml:space="preserve"> vibrationer) hanteras i AF och tas inte upp här. Eventuella restriktioner för bullernivåer under entreprenadtiden anges i AF.</w:t>
      </w:r>
      <w:r w:rsidR="00C148B2">
        <w:rPr>
          <w:i/>
          <w:iCs/>
          <w:highlight w:val="yellow"/>
        </w:rPr>
        <w:t xml:space="preserve"> </w:t>
      </w:r>
      <w:r w:rsidRPr="00852CAD">
        <w:rPr>
          <w:i/>
          <w:iCs/>
          <w:highlight w:val="yellow"/>
        </w:rPr>
        <w:t>Krav på komfortvibrationer ska inte ställas då det saknas standarder och praxis för detta vad avser byggverksamhet.</w:t>
      </w:r>
    </w:p>
    <w:p w14:paraId="47D3C8EF" w14:textId="77777777" w:rsidR="00CE6503" w:rsidRPr="00852CAD" w:rsidRDefault="00CE6503" w:rsidP="003215B4">
      <w:pPr>
        <w:pStyle w:val="Brdtext"/>
        <w:rPr>
          <w:i/>
          <w:iCs/>
        </w:rPr>
      </w:pPr>
      <w:r w:rsidRPr="00852CAD">
        <w:rPr>
          <w:i/>
          <w:iCs/>
          <w:highlight w:val="yellow"/>
        </w:rPr>
        <w:t>Ange eventuella krav på buller för driftskede kopplat till externa byggnader (om plan inte finns).</w:t>
      </w:r>
    </w:p>
    <w:p w14:paraId="22D042A1" w14:textId="77777777" w:rsidR="00CE6503" w:rsidRPr="009A6383" w:rsidRDefault="00CE6503" w:rsidP="003215B4">
      <w:pPr>
        <w:pStyle w:val="Brdtext"/>
        <w:rPr>
          <w:b/>
          <w:bCs/>
        </w:rPr>
      </w:pPr>
      <w:r w:rsidRPr="009A6383">
        <w:rPr>
          <w:b/>
          <w:bCs/>
        </w:rPr>
        <w:t>Kontroll</w:t>
      </w:r>
    </w:p>
    <w:p w14:paraId="2A98F11B" w14:textId="3978DC2E" w:rsidR="00CE6503" w:rsidRPr="00852CAD" w:rsidRDefault="00CE6503" w:rsidP="003215B4">
      <w:pPr>
        <w:pStyle w:val="Brdtext"/>
        <w:rPr>
          <w:i/>
          <w:iCs/>
          <w:highlight w:val="yellow"/>
        </w:rPr>
      </w:pPr>
      <w:r w:rsidRPr="00852CAD">
        <w:rPr>
          <w:i/>
          <w:iCs/>
          <w:highlight w:val="yellow"/>
        </w:rPr>
        <w:t>Om buller, vibrationer och/</w:t>
      </w:r>
      <w:r w:rsidR="00C148B2">
        <w:rPr>
          <w:i/>
          <w:iCs/>
          <w:highlight w:val="yellow"/>
        </w:rPr>
        <w:t xml:space="preserve"> </w:t>
      </w:r>
      <w:r w:rsidRPr="00852CAD">
        <w:rPr>
          <w:i/>
          <w:iCs/>
          <w:highlight w:val="yellow"/>
        </w:rPr>
        <w:t>eller stomljudsrestriktioner finns (i AF) och behov finns av mer detaljerad kontroll, ange kontrollmetod (beräkning/mätning) och omfattning. Stöd för bedömning av buller finns i TDOK 2022:0273.</w:t>
      </w:r>
    </w:p>
    <w:p w14:paraId="486671C0" w14:textId="2609D059" w:rsidR="00CE6503" w:rsidRPr="00852CAD" w:rsidRDefault="00CE6503" w:rsidP="003215B4">
      <w:pPr>
        <w:pStyle w:val="Brdtext"/>
        <w:rPr>
          <w:i/>
          <w:iCs/>
        </w:rPr>
      </w:pPr>
      <w:r w:rsidRPr="00852CAD">
        <w:rPr>
          <w:i/>
          <w:iCs/>
          <w:highlight w:val="yellow"/>
        </w:rPr>
        <w:t xml:space="preserve">Om eventuella bullerkrav har angetts i driftskedet för externa byggnader ange hur kontroll </w:t>
      </w:r>
      <w:r w:rsidR="00C148B2">
        <w:rPr>
          <w:i/>
          <w:iCs/>
          <w:highlight w:val="yellow"/>
        </w:rPr>
        <w:t xml:space="preserve">ska </w:t>
      </w:r>
      <w:r w:rsidRPr="00852CAD">
        <w:rPr>
          <w:i/>
          <w:iCs/>
          <w:highlight w:val="yellow"/>
        </w:rPr>
        <w:t>ske exempelvis genom projekterad lösning under kapitel XC och/</w:t>
      </w:r>
      <w:r w:rsidR="00C148B2">
        <w:rPr>
          <w:i/>
          <w:iCs/>
          <w:highlight w:val="yellow"/>
        </w:rPr>
        <w:t xml:space="preserve"> </w:t>
      </w:r>
      <w:r w:rsidRPr="00852CAD">
        <w:rPr>
          <w:i/>
          <w:iCs/>
          <w:highlight w:val="yellow"/>
        </w:rPr>
        <w:t>eller genom beräkning/</w:t>
      </w:r>
      <w:r w:rsidR="00C148B2">
        <w:rPr>
          <w:i/>
          <w:iCs/>
          <w:highlight w:val="yellow"/>
        </w:rPr>
        <w:t xml:space="preserve"> </w:t>
      </w:r>
      <w:r w:rsidRPr="00852CAD">
        <w:rPr>
          <w:i/>
          <w:iCs/>
          <w:highlight w:val="yellow"/>
        </w:rPr>
        <w:t>mätning.</w:t>
      </w:r>
    </w:p>
    <w:p w14:paraId="1D269D88" w14:textId="77777777" w:rsidR="00CE6503" w:rsidRPr="00CE6503" w:rsidRDefault="00CE6503" w:rsidP="003215B4">
      <w:pPr>
        <w:pStyle w:val="Rubrik2"/>
        <w:rPr>
          <w:rFonts w:eastAsia="Times New Roman"/>
          <w:lang w:eastAsia="sv-SE"/>
        </w:rPr>
      </w:pPr>
      <w:bookmarkStart w:id="80" w:name="_Toc220943012"/>
      <w:r w:rsidRPr="00CE6503">
        <w:rPr>
          <w:rFonts w:eastAsia="Times New Roman"/>
          <w:lang w:eastAsia="sv-SE"/>
        </w:rPr>
        <w:t>C2. Befintlig konstruktion/ Dagvattensystem</w:t>
      </w:r>
      <w:bookmarkEnd w:id="80"/>
    </w:p>
    <w:p w14:paraId="6D762885" w14:textId="77777777" w:rsidR="00CE6503" w:rsidRPr="003215B4" w:rsidRDefault="00CE6503" w:rsidP="003215B4">
      <w:pPr>
        <w:pStyle w:val="Brdtext"/>
        <w:rPr>
          <w:b/>
          <w:bCs/>
        </w:rPr>
      </w:pPr>
      <w:r w:rsidRPr="003215B4">
        <w:rPr>
          <w:b/>
          <w:bCs/>
        </w:rPr>
        <w:t>Omfattning</w:t>
      </w:r>
    </w:p>
    <w:p w14:paraId="68FD6668" w14:textId="77777777" w:rsidR="00CE6503" w:rsidRPr="003215B4" w:rsidRDefault="00CE6503" w:rsidP="003215B4">
      <w:pPr>
        <w:pStyle w:val="Brdtext"/>
        <w:rPr>
          <w:i/>
          <w:iCs/>
          <w:highlight w:val="yellow"/>
        </w:rPr>
      </w:pPr>
      <w:r w:rsidRPr="003215B4">
        <w:rPr>
          <w:i/>
          <w:iCs/>
          <w:highlight w:val="yellow"/>
        </w:rPr>
        <w:lastRenderedPageBreak/>
        <w:t>Ange var befintligt dagvattensystem såsom ledning, brunn, dike, dagvattenpumpstation, dagvattendammar, -magasin, -ytor inkl. eventuella oljeavskiljare, yt- och grundvattenskydd (t.ex. täta diken) eller fördröjningsmagasin etc. finns. Det ska även framgå vilka material och dimensioner på ledningar och brunnar samt pumpkapaciteter, dikesutformning (exv. djup, lutning, flödesriktning) kapaciteter och utformningen på eventuella dagvattendammar, - magasin, -ytor som förekommer.</w:t>
      </w:r>
    </w:p>
    <w:p w14:paraId="5C4E99CB" w14:textId="77777777" w:rsidR="00CE6503" w:rsidRPr="003215B4" w:rsidRDefault="00CE6503" w:rsidP="003215B4">
      <w:pPr>
        <w:pStyle w:val="Brdtext"/>
        <w:rPr>
          <w:i/>
          <w:iCs/>
        </w:rPr>
      </w:pPr>
      <w:r w:rsidRPr="003215B4">
        <w:rPr>
          <w:i/>
          <w:iCs/>
          <w:highlight w:val="yellow"/>
        </w:rPr>
        <w:t>Uppgifter om befintligt dagvattensystem kan redovisas på ritningar eller i ämnesområdesmodellen med angivna noggrannhetsmått för plan och höjd. Standardmått för djup kan anges med friskrivningsklausul.</w:t>
      </w:r>
    </w:p>
    <w:p w14:paraId="4E6EDDCE" w14:textId="77777777" w:rsidR="00CE6503" w:rsidRPr="003215B4" w:rsidRDefault="00CE6503" w:rsidP="003215B4">
      <w:pPr>
        <w:pStyle w:val="Brdtext"/>
        <w:rPr>
          <w:b/>
          <w:bCs/>
        </w:rPr>
      </w:pPr>
      <w:r w:rsidRPr="003215B4">
        <w:rPr>
          <w:b/>
          <w:bCs/>
        </w:rPr>
        <w:t>Funktion</w:t>
      </w:r>
    </w:p>
    <w:p w14:paraId="0E40189B" w14:textId="77777777" w:rsidR="00CE6503" w:rsidRPr="003215B4" w:rsidRDefault="00CE6503" w:rsidP="003215B4">
      <w:pPr>
        <w:pStyle w:val="Brdtext"/>
        <w:rPr>
          <w:i/>
          <w:iCs/>
          <w:highlight w:val="yellow"/>
        </w:rPr>
      </w:pPr>
      <w:r w:rsidRPr="003215B4">
        <w:rPr>
          <w:i/>
          <w:iCs/>
          <w:highlight w:val="yellow"/>
        </w:rPr>
        <w:t>Här anges enbart krav kopplade till rivning av dagvattensystemet, krav kopplade till ombyggnad av anläggning respektive blivande dagvattensystem regleras i DB7- och/eller FB7.</w:t>
      </w:r>
    </w:p>
    <w:p w14:paraId="4BFCB3F2" w14:textId="77777777" w:rsidR="00CE6503" w:rsidRPr="003215B4" w:rsidRDefault="00CE6503" w:rsidP="003215B4">
      <w:pPr>
        <w:pStyle w:val="Brdtext"/>
        <w:rPr>
          <w:i/>
          <w:iCs/>
          <w:highlight w:val="yellow"/>
        </w:rPr>
      </w:pPr>
      <w:r w:rsidRPr="003215B4">
        <w:rPr>
          <w:i/>
          <w:iCs/>
          <w:highlight w:val="yellow"/>
        </w:rPr>
        <w:t>Befintliga dagvattenledningar som inte rivs ska inom väganläggningen och arbetsområdet vara skyddade från och tåla ökade belastningar från aktuell väganläggning och dess trafiklaster samt byggtrafik m.m.</w:t>
      </w:r>
    </w:p>
    <w:p w14:paraId="38902940" w14:textId="77777777" w:rsidR="00CE6503" w:rsidRPr="003215B4" w:rsidRDefault="00CE6503" w:rsidP="003215B4">
      <w:pPr>
        <w:pStyle w:val="Brdtext"/>
        <w:rPr>
          <w:i/>
          <w:iCs/>
          <w:highlight w:val="yellow"/>
        </w:rPr>
      </w:pPr>
      <w:r w:rsidRPr="003215B4">
        <w:rPr>
          <w:i/>
          <w:iCs/>
          <w:highlight w:val="yellow"/>
        </w:rPr>
        <w:t>Ange om frilagda ledningar och brunnar ska skyddas mot frysning.</w:t>
      </w:r>
    </w:p>
    <w:p w14:paraId="0D8B4A07" w14:textId="77777777" w:rsidR="00CE6503" w:rsidRPr="003215B4" w:rsidRDefault="00CE6503" w:rsidP="003215B4">
      <w:pPr>
        <w:pStyle w:val="Brdtext"/>
        <w:rPr>
          <w:i/>
          <w:iCs/>
          <w:highlight w:val="yellow"/>
        </w:rPr>
      </w:pPr>
      <w:r w:rsidRPr="003215B4">
        <w:rPr>
          <w:i/>
          <w:iCs/>
          <w:highlight w:val="yellow"/>
        </w:rPr>
        <w:t>Ange om plastledningar ska skyddas mot UV-strålning.</w:t>
      </w:r>
    </w:p>
    <w:p w14:paraId="33A3B6DA" w14:textId="77777777" w:rsidR="00CE6503" w:rsidRPr="003215B4" w:rsidRDefault="00CE6503" w:rsidP="003215B4">
      <w:pPr>
        <w:pStyle w:val="Brdtext"/>
        <w:rPr>
          <w:i/>
          <w:iCs/>
        </w:rPr>
      </w:pPr>
      <w:r w:rsidRPr="003215B4">
        <w:rPr>
          <w:i/>
          <w:iCs/>
          <w:highlight w:val="yellow"/>
        </w:rPr>
        <w:t>De begränsningar som finns på t.ex. vattenmängder till allmän va-huvudman, annan huvudman, dike, vattendrag eller annan anläggning ska anges platsspecifikt.</w:t>
      </w:r>
    </w:p>
    <w:p w14:paraId="2AAA878A" w14:textId="77777777" w:rsidR="00CE6503" w:rsidRPr="00CE6503" w:rsidRDefault="00CE6503" w:rsidP="003215B4">
      <w:pPr>
        <w:pStyle w:val="Rubrik2"/>
        <w:rPr>
          <w:rFonts w:eastAsia="Times New Roman"/>
          <w:lang w:eastAsia="sv-SE"/>
        </w:rPr>
      </w:pPr>
      <w:bookmarkStart w:id="81" w:name="_Toc220943013"/>
      <w:r w:rsidRPr="00CE6503">
        <w:rPr>
          <w:rFonts w:eastAsia="Times New Roman"/>
          <w:lang w:eastAsia="sv-SE"/>
        </w:rPr>
        <w:t>C2. Befintlig konstruktion/ Dräneringssystem</w:t>
      </w:r>
      <w:bookmarkEnd w:id="81"/>
    </w:p>
    <w:p w14:paraId="6B1E7167" w14:textId="77777777" w:rsidR="00CE6503" w:rsidRPr="003215B4" w:rsidRDefault="00CE6503" w:rsidP="003215B4">
      <w:pPr>
        <w:pStyle w:val="Brdtext"/>
        <w:rPr>
          <w:b/>
          <w:bCs/>
        </w:rPr>
      </w:pPr>
      <w:r w:rsidRPr="003215B4">
        <w:rPr>
          <w:b/>
          <w:bCs/>
        </w:rPr>
        <w:t>Omfattning</w:t>
      </w:r>
    </w:p>
    <w:p w14:paraId="09F16612" w14:textId="77777777" w:rsidR="00CE6503" w:rsidRPr="00CE6503" w:rsidRDefault="00CE6503" w:rsidP="003215B4">
      <w:pPr>
        <w:pStyle w:val="Brdtext"/>
      </w:pPr>
      <w:r w:rsidRPr="00CE6503">
        <w:rPr>
          <w:highlight w:val="yellow"/>
        </w:rPr>
        <w:t>Ange var befintligt dräneringssystem såsom dräneringsledning, brunn, drändike, etc. finns. Det ska även framgå vilka material och dimensioner på ledningar och brunnar som förekommer. Uppgifter om befintligt dräneringssystem ska redovisas på ritning eller i ämnesområdesmodellen med angivna noggrannhetsmått för plan och höjd. Standardmått för djup kan anges med friskrivningsklausul.</w:t>
      </w:r>
    </w:p>
    <w:p w14:paraId="0CE57884" w14:textId="77777777" w:rsidR="00CE6503" w:rsidRPr="003215B4" w:rsidRDefault="00CE6503" w:rsidP="003215B4">
      <w:pPr>
        <w:pStyle w:val="Brdtext"/>
        <w:rPr>
          <w:b/>
          <w:bCs/>
        </w:rPr>
      </w:pPr>
      <w:r w:rsidRPr="003215B4">
        <w:rPr>
          <w:b/>
          <w:bCs/>
        </w:rPr>
        <w:t>Funktion</w:t>
      </w:r>
    </w:p>
    <w:p w14:paraId="5A4D075D" w14:textId="77777777" w:rsidR="00CE6503" w:rsidRPr="003215B4" w:rsidRDefault="00CE6503" w:rsidP="003215B4">
      <w:pPr>
        <w:pStyle w:val="Brdtext"/>
        <w:rPr>
          <w:i/>
          <w:iCs/>
        </w:rPr>
      </w:pPr>
      <w:r w:rsidRPr="003215B4">
        <w:rPr>
          <w:i/>
          <w:iCs/>
          <w:highlight w:val="yellow"/>
        </w:rPr>
        <w:t xml:space="preserve">Här anges enbart krav kopplade till rivning av dräneringssystemet, krav kopplade till ombyggnad av anläggning respektive blivande </w:t>
      </w:r>
      <w:r w:rsidRPr="003215B4">
        <w:rPr>
          <w:i/>
          <w:iCs/>
          <w:highlight w:val="yellow"/>
        </w:rPr>
        <w:lastRenderedPageBreak/>
        <w:t>dräneringssystem regleras i DB7- och/eller FB7. Ange vilka krav på dräneringssystemets funktion under byggtid.</w:t>
      </w:r>
    </w:p>
    <w:p w14:paraId="58206974" w14:textId="77777777" w:rsidR="00CE6503" w:rsidRPr="00CE6503" w:rsidRDefault="00CE6503" w:rsidP="003215B4">
      <w:pPr>
        <w:pStyle w:val="Rubrik2"/>
        <w:rPr>
          <w:rFonts w:eastAsia="Times New Roman"/>
          <w:lang w:eastAsia="sv-SE"/>
        </w:rPr>
      </w:pPr>
      <w:bookmarkStart w:id="82" w:name="_Toc220943014"/>
      <w:r w:rsidRPr="00CE6503">
        <w:rPr>
          <w:rFonts w:eastAsia="Times New Roman"/>
          <w:lang w:eastAsia="sv-SE"/>
        </w:rPr>
        <w:t>C2. Befintlig konstruktion/ Elsystem</w:t>
      </w:r>
      <w:bookmarkEnd w:id="82"/>
    </w:p>
    <w:p w14:paraId="6E7A6BD7" w14:textId="77777777" w:rsidR="00CE6503" w:rsidRPr="003215B4" w:rsidRDefault="00CE6503" w:rsidP="003215B4">
      <w:pPr>
        <w:pStyle w:val="Brdtext"/>
        <w:rPr>
          <w:b/>
          <w:bCs/>
        </w:rPr>
      </w:pPr>
      <w:r w:rsidRPr="003215B4">
        <w:rPr>
          <w:b/>
          <w:bCs/>
        </w:rPr>
        <w:t>Omfattning</w:t>
      </w:r>
    </w:p>
    <w:p w14:paraId="69881C1A" w14:textId="77777777" w:rsidR="00CE6503" w:rsidRPr="003215B4" w:rsidRDefault="00CE6503" w:rsidP="003215B4">
      <w:pPr>
        <w:pStyle w:val="Brdtext"/>
        <w:rPr>
          <w:i/>
          <w:iCs/>
        </w:rPr>
      </w:pPr>
      <w:r w:rsidRPr="003215B4">
        <w:rPr>
          <w:i/>
          <w:iCs/>
          <w:highlight w:val="yellow"/>
        </w:rPr>
        <w:t>Här beskrivs lågspänningssystemet om hur befintlig konstruktion är utförd.</w:t>
      </w:r>
      <w:r w:rsidRPr="003215B4">
        <w:rPr>
          <w:i/>
          <w:iCs/>
        </w:rPr>
        <w:t xml:space="preserve"> </w:t>
      </w:r>
    </w:p>
    <w:p w14:paraId="25AAFB2C" w14:textId="77777777" w:rsidR="00CE6503" w:rsidRPr="003215B4" w:rsidRDefault="00CE6503" w:rsidP="003215B4">
      <w:pPr>
        <w:pStyle w:val="Brdtext"/>
        <w:rPr>
          <w:b/>
          <w:bCs/>
        </w:rPr>
      </w:pPr>
      <w:r w:rsidRPr="003215B4">
        <w:rPr>
          <w:b/>
          <w:bCs/>
        </w:rPr>
        <w:t>Funktion</w:t>
      </w:r>
    </w:p>
    <w:p w14:paraId="2B7285C7" w14:textId="77777777" w:rsidR="00CE6503" w:rsidRPr="003215B4" w:rsidRDefault="00CE6503" w:rsidP="003215B4">
      <w:pPr>
        <w:pStyle w:val="Brdtext"/>
        <w:rPr>
          <w:i/>
          <w:iCs/>
        </w:rPr>
      </w:pPr>
      <w:r w:rsidRPr="003215B4">
        <w:rPr>
          <w:i/>
          <w:iCs/>
          <w:highlight w:val="yellow"/>
        </w:rPr>
        <w:t>Här beskrivs vilka delar av befintligt lågspänningssystem som ska rivas, demonteras eller bibehållas.</w:t>
      </w:r>
      <w:r w:rsidRPr="003215B4">
        <w:rPr>
          <w:i/>
          <w:iCs/>
        </w:rPr>
        <w:t xml:space="preserve"> </w:t>
      </w:r>
    </w:p>
    <w:p w14:paraId="6382DF02" w14:textId="77777777" w:rsidR="00CE6503" w:rsidRPr="00CE6503" w:rsidRDefault="00CE6503" w:rsidP="003215B4">
      <w:pPr>
        <w:pStyle w:val="Rubrik2"/>
        <w:rPr>
          <w:rFonts w:eastAsia="Times New Roman"/>
          <w:lang w:eastAsia="sv-SE"/>
        </w:rPr>
      </w:pPr>
      <w:bookmarkStart w:id="83" w:name="_Toc220943015"/>
      <w:r w:rsidRPr="00CE6503">
        <w:rPr>
          <w:rFonts w:eastAsia="Times New Roman"/>
          <w:lang w:eastAsia="sv-SE"/>
        </w:rPr>
        <w:t>C2. Befintlig konstruktion/ Geotekniska åtgärder</w:t>
      </w:r>
      <w:bookmarkEnd w:id="83"/>
    </w:p>
    <w:p w14:paraId="2EB24704" w14:textId="77777777" w:rsidR="00CE6503" w:rsidRPr="003215B4" w:rsidRDefault="00CE6503" w:rsidP="003215B4">
      <w:pPr>
        <w:pStyle w:val="Brdtext"/>
        <w:rPr>
          <w:b/>
          <w:bCs/>
        </w:rPr>
      </w:pPr>
      <w:r w:rsidRPr="003215B4">
        <w:rPr>
          <w:b/>
          <w:bCs/>
        </w:rPr>
        <w:t>Funktion</w:t>
      </w:r>
    </w:p>
    <w:p w14:paraId="085B1E87" w14:textId="77777777" w:rsidR="00CE6503" w:rsidRPr="003215B4" w:rsidRDefault="00CE6503" w:rsidP="003215B4">
      <w:pPr>
        <w:pStyle w:val="Brdtext"/>
        <w:rPr>
          <w:i/>
          <w:iCs/>
          <w:highlight w:val="yellow"/>
        </w:rPr>
      </w:pPr>
      <w:r w:rsidRPr="003215B4">
        <w:rPr>
          <w:i/>
          <w:iCs/>
          <w:highlight w:val="yellow"/>
        </w:rPr>
        <w:t>Här beskrivs alla typer av befintliga geotekniska åtgärder som t.ex. tryckbank, kalkcementpelare, bankpålning etc.</w:t>
      </w:r>
    </w:p>
    <w:p w14:paraId="2AAECBC1" w14:textId="77777777" w:rsidR="00CE6503" w:rsidRPr="003215B4" w:rsidRDefault="00CE6503" w:rsidP="003215B4">
      <w:pPr>
        <w:pStyle w:val="Brdtext"/>
        <w:rPr>
          <w:i/>
          <w:iCs/>
        </w:rPr>
      </w:pPr>
      <w:r w:rsidRPr="003215B4">
        <w:rPr>
          <w:i/>
          <w:iCs/>
          <w:highlight w:val="yellow"/>
        </w:rPr>
        <w:t>Beskriv skydd av och funktion hos befintliga geotekniska åtgärder och konstruktioner, exv. tryckbank, stödmur, bankpålning, kc-pelare, som påverkar den nya anläggningen.</w:t>
      </w:r>
      <w:r w:rsidRPr="003215B4">
        <w:rPr>
          <w:i/>
          <w:iCs/>
        </w:rPr>
        <w:t xml:space="preserve"> </w:t>
      </w:r>
    </w:p>
    <w:p w14:paraId="0ECB731F" w14:textId="77777777" w:rsidR="00CE6503" w:rsidRPr="00CE6503" w:rsidRDefault="00CE6503" w:rsidP="003215B4">
      <w:pPr>
        <w:pStyle w:val="Rubrik2"/>
        <w:rPr>
          <w:rFonts w:eastAsia="Times New Roman"/>
          <w:lang w:eastAsia="sv-SE"/>
        </w:rPr>
      </w:pPr>
      <w:bookmarkStart w:id="84" w:name="_Toc220943016"/>
      <w:r w:rsidRPr="00CE6503">
        <w:rPr>
          <w:rFonts w:eastAsia="Times New Roman"/>
          <w:lang w:eastAsia="sv-SE"/>
        </w:rPr>
        <w:t>C2. Befintlig konstruktion/ Gränsmarkering</w:t>
      </w:r>
      <w:bookmarkEnd w:id="84"/>
    </w:p>
    <w:p w14:paraId="2E0C3518" w14:textId="77777777" w:rsidR="00CE6503" w:rsidRPr="003215B4" w:rsidRDefault="00CE6503" w:rsidP="003215B4">
      <w:pPr>
        <w:pStyle w:val="Brdtext"/>
        <w:rPr>
          <w:b/>
          <w:bCs/>
        </w:rPr>
      </w:pPr>
      <w:r w:rsidRPr="003215B4">
        <w:rPr>
          <w:b/>
          <w:bCs/>
        </w:rPr>
        <w:t>Omfattning</w:t>
      </w:r>
    </w:p>
    <w:p w14:paraId="255DA27A" w14:textId="77777777" w:rsidR="00CE6503" w:rsidRPr="00CE6503" w:rsidRDefault="00CE6503" w:rsidP="003215B4">
      <w:pPr>
        <w:pStyle w:val="Brdtext"/>
      </w:pPr>
      <w:r w:rsidRPr="00CE6503">
        <w:t>Gränsmarkeringar för fastigheter inom arbetsområdet.</w:t>
      </w:r>
    </w:p>
    <w:p w14:paraId="142EE41C" w14:textId="77777777" w:rsidR="00CE6503" w:rsidRPr="003215B4" w:rsidRDefault="00CE6503" w:rsidP="003215B4">
      <w:pPr>
        <w:pStyle w:val="Brdtext"/>
        <w:rPr>
          <w:b/>
          <w:bCs/>
        </w:rPr>
      </w:pPr>
      <w:r w:rsidRPr="003215B4">
        <w:rPr>
          <w:b/>
          <w:bCs/>
        </w:rPr>
        <w:t>Funktion</w:t>
      </w:r>
    </w:p>
    <w:p w14:paraId="65F1CC14" w14:textId="77777777" w:rsidR="00CE6503" w:rsidRPr="00CE6503" w:rsidRDefault="00CE6503" w:rsidP="003215B4">
      <w:pPr>
        <w:pStyle w:val="Brdtext"/>
      </w:pPr>
      <w:r w:rsidRPr="00CE6503">
        <w:t>Befintliga gränsmarkeringar inom arbetsområdet ska mätas in och skyddas mot skada under hela projekttiden. Riskerar markeringar att skadas eller förstöras ska fastighetsbildningsmyndigheten underrättas.</w:t>
      </w:r>
    </w:p>
    <w:p w14:paraId="082F072B" w14:textId="77777777" w:rsidR="00CE6503" w:rsidRPr="00CE6503" w:rsidRDefault="00CE6503" w:rsidP="003215B4">
      <w:pPr>
        <w:pStyle w:val="Brdtext"/>
      </w:pPr>
      <w:r w:rsidRPr="00CE6503">
        <w:t>Skadad eller förstörd gränspunkt ska ersättas. Utmärkning ska ske av fastighetsbildningsmyndigheten och bekostas av beställaren.</w:t>
      </w:r>
    </w:p>
    <w:p w14:paraId="0F329F51" w14:textId="77777777" w:rsidR="00CE6503" w:rsidRPr="00CE6503" w:rsidRDefault="00CE6503" w:rsidP="003215B4">
      <w:pPr>
        <w:pStyle w:val="Rubrik2"/>
        <w:rPr>
          <w:rFonts w:eastAsia="Times New Roman"/>
          <w:lang w:eastAsia="sv-SE"/>
        </w:rPr>
      </w:pPr>
      <w:bookmarkStart w:id="85" w:name="_Toc220943017"/>
      <w:r w:rsidRPr="00CE6503">
        <w:rPr>
          <w:rFonts w:eastAsia="Times New Roman"/>
          <w:lang w:eastAsia="sv-SE"/>
        </w:rPr>
        <w:t>C2. Befintlig konstruktion/ Gång- och cykelbro</w:t>
      </w:r>
      <w:bookmarkEnd w:id="85"/>
    </w:p>
    <w:p w14:paraId="24169DBA" w14:textId="77777777" w:rsidR="00CE6503" w:rsidRPr="00852CAD" w:rsidRDefault="00CE6503" w:rsidP="003215B4">
      <w:pPr>
        <w:pStyle w:val="Brdtext"/>
        <w:rPr>
          <w:b/>
          <w:bCs/>
        </w:rPr>
      </w:pPr>
      <w:r w:rsidRPr="00852CAD">
        <w:rPr>
          <w:b/>
          <w:bCs/>
        </w:rPr>
        <w:t>Omfattning</w:t>
      </w:r>
    </w:p>
    <w:p w14:paraId="12AD9DFF" w14:textId="77777777" w:rsidR="00CE6503" w:rsidRPr="003215B4" w:rsidRDefault="00CE6503" w:rsidP="003215B4">
      <w:pPr>
        <w:pStyle w:val="Brdtext"/>
        <w:rPr>
          <w:i/>
          <w:iCs/>
          <w:highlight w:val="yellow"/>
        </w:rPr>
      </w:pPr>
      <w:r w:rsidRPr="003215B4">
        <w:rPr>
          <w:i/>
          <w:iCs/>
          <w:highlight w:val="yellow"/>
        </w:rPr>
        <w:t>Ange om befintlig bro ska rivas eller byggas om.</w:t>
      </w:r>
    </w:p>
    <w:p w14:paraId="299306AC" w14:textId="77777777" w:rsidR="00CE6503" w:rsidRPr="003215B4" w:rsidRDefault="00CE6503" w:rsidP="003215B4">
      <w:pPr>
        <w:pStyle w:val="Brdtext"/>
        <w:rPr>
          <w:i/>
          <w:iCs/>
          <w:highlight w:val="yellow"/>
        </w:rPr>
      </w:pPr>
      <w:r w:rsidRPr="003215B4">
        <w:rPr>
          <w:i/>
          <w:iCs/>
          <w:highlight w:val="yellow"/>
        </w:rPr>
        <w:t xml:space="preserve">Ange om befintlig bro fungerar som viltstråk (småvägar/ gc-vägar/ viltbroar) och i så fall för vilka arter. Ange om bron är med i nationell eller regional bevarandeplan för kulturhistoriskt värdefulla broar. Ange om bron </w:t>
      </w:r>
      <w:r w:rsidRPr="003215B4">
        <w:rPr>
          <w:i/>
          <w:iCs/>
          <w:highlight w:val="yellow"/>
        </w:rPr>
        <w:lastRenderedPageBreak/>
        <w:t>omfattas av lagskydd enligt Kulturmiljölagen som byggnadsminne eller statligt byggnadsminne. Ange om bron berörs av kommunala bevarandeplaner.</w:t>
      </w:r>
    </w:p>
    <w:p w14:paraId="0873AF75" w14:textId="77777777" w:rsidR="00CE6503" w:rsidRPr="003215B4" w:rsidRDefault="00CE6503" w:rsidP="003215B4">
      <w:pPr>
        <w:pStyle w:val="Brdtext"/>
        <w:rPr>
          <w:i/>
          <w:iCs/>
          <w:highlight w:val="yellow"/>
        </w:rPr>
      </w:pPr>
      <w:r w:rsidRPr="003215B4">
        <w:rPr>
          <w:i/>
          <w:iCs/>
          <w:highlight w:val="yellow"/>
        </w:rPr>
        <w:t>Ange om befintlig dom eller beslut finns för vattenverksamhet för bron.</w:t>
      </w:r>
    </w:p>
    <w:p w14:paraId="591ECD1B" w14:textId="77777777" w:rsidR="00CE6503" w:rsidRPr="003215B4" w:rsidRDefault="00CE6503" w:rsidP="003215B4">
      <w:pPr>
        <w:pStyle w:val="Brdtext"/>
        <w:rPr>
          <w:i/>
          <w:iCs/>
        </w:rPr>
      </w:pPr>
      <w:r w:rsidRPr="003215B4">
        <w:rPr>
          <w:i/>
          <w:iCs/>
          <w:highlight w:val="yellow"/>
        </w:rPr>
        <w:t>En rivning av bro kan medföra att tillstånds/anmälningspliktig vattenverksamhet kommer att bedrivas. I så fall söks tillstånd av beställaren och villkor förs in i kravtext under berörd kod.</w:t>
      </w:r>
    </w:p>
    <w:p w14:paraId="0DAF6818" w14:textId="77777777" w:rsidR="00CE6503" w:rsidRPr="003215B4" w:rsidRDefault="00CE6503" w:rsidP="003215B4">
      <w:pPr>
        <w:pStyle w:val="Brdtext"/>
        <w:rPr>
          <w:b/>
          <w:bCs/>
        </w:rPr>
      </w:pPr>
      <w:r w:rsidRPr="003215B4">
        <w:rPr>
          <w:b/>
          <w:bCs/>
        </w:rPr>
        <w:t>Funktion</w:t>
      </w:r>
    </w:p>
    <w:p w14:paraId="1D3907AF" w14:textId="77777777" w:rsidR="00CE6503" w:rsidRPr="003215B4" w:rsidRDefault="00CE6503" w:rsidP="003215B4">
      <w:pPr>
        <w:pStyle w:val="Brdtext"/>
        <w:rPr>
          <w:i/>
          <w:iCs/>
          <w:highlight w:val="yellow"/>
        </w:rPr>
      </w:pPr>
      <w:r w:rsidRPr="003215B4">
        <w:rPr>
          <w:i/>
          <w:iCs/>
          <w:highlight w:val="yellow"/>
        </w:rPr>
        <w:t>Ange miljökrav kopplat till eventuell rivning av bro och återställning.</w:t>
      </w:r>
    </w:p>
    <w:p w14:paraId="2FE8896F" w14:textId="77777777" w:rsidR="00CE6503" w:rsidRPr="003215B4" w:rsidRDefault="00CE6503" w:rsidP="003215B4">
      <w:pPr>
        <w:pStyle w:val="Brdtext"/>
        <w:rPr>
          <w:i/>
          <w:iCs/>
          <w:highlight w:val="yellow"/>
        </w:rPr>
      </w:pPr>
      <w:r w:rsidRPr="003215B4">
        <w:rPr>
          <w:i/>
          <w:iCs/>
          <w:highlight w:val="yellow"/>
        </w:rPr>
        <w:t>Ange eventuella krav på kulturhistorisk dokumentation vid rivning av bro.</w:t>
      </w:r>
    </w:p>
    <w:p w14:paraId="06ED3E65" w14:textId="77777777" w:rsidR="00CE6503" w:rsidRPr="003215B4" w:rsidRDefault="00CE6503" w:rsidP="003215B4">
      <w:pPr>
        <w:pStyle w:val="Brdtext"/>
        <w:rPr>
          <w:i/>
          <w:iCs/>
        </w:rPr>
      </w:pPr>
      <w:r w:rsidRPr="003215B4">
        <w:rPr>
          <w:i/>
          <w:iCs/>
          <w:highlight w:val="yellow"/>
        </w:rPr>
        <w:t>Ange vilka kontroller som ska genomföras under eventuell rivning och vilka kontroller som ska göras kopplat till återställningen efter rivning.</w:t>
      </w:r>
    </w:p>
    <w:p w14:paraId="567F5EB7" w14:textId="256C3A13" w:rsidR="00CE6503" w:rsidRPr="00CE6503" w:rsidRDefault="00CE6503" w:rsidP="003215B4">
      <w:pPr>
        <w:pStyle w:val="Rubrik2"/>
        <w:rPr>
          <w:rFonts w:eastAsia="Times New Roman"/>
        </w:rPr>
      </w:pPr>
      <w:bookmarkStart w:id="86" w:name="_Toc220943018"/>
      <w:r w:rsidRPr="00CE6503">
        <w:rPr>
          <w:rFonts w:eastAsia="Times New Roman"/>
        </w:rPr>
        <w:t xml:space="preserve">C2. Befintlig konstruktion/ </w:t>
      </w:r>
      <w:r w:rsidR="00407892">
        <w:rPr>
          <w:rFonts w:eastAsia="Times New Roman"/>
        </w:rPr>
        <w:t xml:space="preserve">Kraftförsörjning </w:t>
      </w:r>
      <w:r w:rsidR="00802970">
        <w:rPr>
          <w:rFonts w:eastAsia="Times New Roman"/>
        </w:rPr>
        <w:t>J</w:t>
      </w:r>
      <w:r w:rsidR="00407892">
        <w:rPr>
          <w:rFonts w:eastAsia="Times New Roman"/>
        </w:rPr>
        <w:t>ärnväg</w:t>
      </w:r>
      <w:bookmarkEnd w:id="86"/>
    </w:p>
    <w:p w14:paraId="6B043BEE" w14:textId="3FCDF32A" w:rsidR="00407892" w:rsidRPr="00407892" w:rsidRDefault="00407892" w:rsidP="003215B4">
      <w:pPr>
        <w:pStyle w:val="Brdtext"/>
        <w:rPr>
          <w:bCs/>
          <w:i/>
        </w:rPr>
      </w:pPr>
      <w:r w:rsidRPr="00407892">
        <w:rPr>
          <w:bCs/>
          <w:i/>
          <w:highlight w:val="yellow"/>
        </w:rPr>
        <w:t>Tidigare ”Icke linjebunden elkraftanläggning”.</w:t>
      </w:r>
    </w:p>
    <w:p w14:paraId="6F616AE5" w14:textId="0CDBE59C" w:rsidR="00CE6503" w:rsidRPr="003215B4" w:rsidRDefault="00CE6503" w:rsidP="003215B4">
      <w:pPr>
        <w:pStyle w:val="Brdtext"/>
        <w:rPr>
          <w:b/>
          <w:bCs/>
        </w:rPr>
      </w:pPr>
      <w:r w:rsidRPr="003215B4">
        <w:rPr>
          <w:b/>
          <w:bCs/>
        </w:rPr>
        <w:t>Omfattning/Anläggning</w:t>
      </w:r>
    </w:p>
    <w:p w14:paraId="074EB9EC" w14:textId="77777777" w:rsidR="00CE6503" w:rsidRPr="003215B4" w:rsidRDefault="00CE6503" w:rsidP="003215B4">
      <w:pPr>
        <w:pStyle w:val="Brdtext"/>
        <w:rPr>
          <w:i/>
          <w:iCs/>
          <w:highlight w:val="yellow"/>
        </w:rPr>
      </w:pPr>
      <w:r w:rsidRPr="003215B4">
        <w:rPr>
          <w:i/>
          <w:iCs/>
          <w:highlight w:val="yellow"/>
        </w:rPr>
        <w:t>Ange om befintlig anläggning påverkas vid rivning, demontering eller utbyggnad.</w:t>
      </w:r>
    </w:p>
    <w:p w14:paraId="723F4768" w14:textId="77777777" w:rsidR="00CE6503" w:rsidRPr="003215B4" w:rsidRDefault="00CE6503" w:rsidP="003215B4">
      <w:pPr>
        <w:pStyle w:val="Brdtext"/>
        <w:rPr>
          <w:i/>
          <w:iCs/>
          <w:highlight w:val="yellow"/>
        </w:rPr>
      </w:pPr>
      <w:r w:rsidRPr="003215B4">
        <w:rPr>
          <w:i/>
          <w:iCs/>
          <w:highlight w:val="yellow"/>
        </w:rPr>
        <w:t>Ange om anläggningen med inventarier innehåller material som betraktas som farligt avfall vid en rivning/demontering (enbart aktuellt om anläggningen eller delar av anläggningen ska rivas). Lista vad som ska rivas alternativt demonteras för att kunna användas som reservdel i annan anläggning. Kan listas i en bilaga som man hänvisar till.</w:t>
      </w:r>
    </w:p>
    <w:p w14:paraId="00A35539" w14:textId="77777777" w:rsidR="00CE6503" w:rsidRPr="003215B4" w:rsidRDefault="00CE6503" w:rsidP="003215B4">
      <w:pPr>
        <w:pStyle w:val="Brdtext"/>
        <w:rPr>
          <w:i/>
          <w:iCs/>
        </w:rPr>
      </w:pPr>
      <w:r w:rsidRPr="003215B4">
        <w:rPr>
          <w:i/>
          <w:iCs/>
          <w:highlight w:val="yellow"/>
        </w:rPr>
        <w:t>Finns resultat från provtagning av utförda oljeprov, kabelprov etc. ska dessa ingå som bilagor.</w:t>
      </w:r>
    </w:p>
    <w:p w14:paraId="150929AD" w14:textId="77777777" w:rsidR="00CE6503" w:rsidRPr="00407892" w:rsidRDefault="00CE6503" w:rsidP="00407892">
      <w:pPr>
        <w:pStyle w:val="Brdtext"/>
        <w:rPr>
          <w:b/>
          <w:bCs/>
        </w:rPr>
      </w:pPr>
      <w:r w:rsidRPr="00407892">
        <w:rPr>
          <w:b/>
          <w:bCs/>
        </w:rPr>
        <w:t>Omfattning/ Elkraftmatning</w:t>
      </w:r>
    </w:p>
    <w:p w14:paraId="1B908DA5" w14:textId="4D8EC4B8" w:rsidR="00CE6503" w:rsidRPr="00F178DA" w:rsidRDefault="00CE6503" w:rsidP="00F178DA">
      <w:pPr>
        <w:pStyle w:val="Brdtext"/>
        <w:rPr>
          <w:i/>
          <w:iCs/>
        </w:rPr>
      </w:pPr>
      <w:r w:rsidRPr="00F178DA">
        <w:rPr>
          <w:i/>
          <w:iCs/>
          <w:highlight w:val="yellow"/>
        </w:rPr>
        <w:t>Ange typ av inkommande kraft och gränssnitt mot el</w:t>
      </w:r>
      <w:r w:rsidR="00662F48">
        <w:rPr>
          <w:i/>
          <w:iCs/>
          <w:highlight w:val="yellow"/>
        </w:rPr>
        <w:t>nätsföretag</w:t>
      </w:r>
      <w:r w:rsidRPr="00F178DA">
        <w:rPr>
          <w:i/>
          <w:iCs/>
          <w:highlight w:val="yellow"/>
        </w:rPr>
        <w:t>.</w:t>
      </w:r>
    </w:p>
    <w:p w14:paraId="1396AFF9" w14:textId="77777777" w:rsidR="00CE6503" w:rsidRPr="00F178DA" w:rsidRDefault="00CE6503" w:rsidP="00F178DA">
      <w:pPr>
        <w:pStyle w:val="Brdtext"/>
        <w:rPr>
          <w:b/>
          <w:bCs/>
        </w:rPr>
      </w:pPr>
      <w:r w:rsidRPr="00F178DA">
        <w:rPr>
          <w:b/>
          <w:bCs/>
        </w:rPr>
        <w:t>Funktion/ Anläggning</w:t>
      </w:r>
    </w:p>
    <w:p w14:paraId="16E9A80F" w14:textId="77777777" w:rsidR="00CE6503" w:rsidRPr="00F178DA" w:rsidRDefault="00CE6503" w:rsidP="00F178DA">
      <w:pPr>
        <w:pStyle w:val="Brdtext"/>
        <w:rPr>
          <w:i/>
          <w:iCs/>
          <w:highlight w:val="yellow"/>
        </w:rPr>
      </w:pPr>
      <w:r w:rsidRPr="00F178DA">
        <w:rPr>
          <w:i/>
          <w:iCs/>
          <w:highlight w:val="yellow"/>
        </w:rPr>
        <w:t xml:space="preserve">Ange eventuella särskilda krav på hantering (utöver lagkrav) av de delar av anläggningen som kommer att rivas. Ange krav från eventuella myndighetsbeslut. </w:t>
      </w:r>
    </w:p>
    <w:p w14:paraId="1CE0F2F3" w14:textId="77777777" w:rsidR="00CE6503" w:rsidRPr="00F178DA" w:rsidRDefault="00CE6503" w:rsidP="00F178DA">
      <w:pPr>
        <w:pStyle w:val="Brdtext"/>
        <w:rPr>
          <w:i/>
          <w:iCs/>
          <w:highlight w:val="yellow"/>
        </w:rPr>
      </w:pPr>
      <w:r w:rsidRPr="00F178DA">
        <w:rPr>
          <w:i/>
          <w:iCs/>
          <w:highlight w:val="yellow"/>
        </w:rPr>
        <w:lastRenderedPageBreak/>
        <w:t>Vid demontering ange om det krävs provtagning, hur det ska hanteras, emballeras och förvaras.</w:t>
      </w:r>
    </w:p>
    <w:p w14:paraId="7CD5058A" w14:textId="77777777" w:rsidR="00CE6503" w:rsidRPr="00F178DA" w:rsidRDefault="00CE6503" w:rsidP="00F178DA">
      <w:pPr>
        <w:pStyle w:val="Brdtext"/>
        <w:rPr>
          <w:i/>
          <w:iCs/>
        </w:rPr>
      </w:pPr>
      <w:r w:rsidRPr="00F178DA">
        <w:rPr>
          <w:i/>
          <w:iCs/>
          <w:highlight w:val="yellow"/>
        </w:rPr>
        <w:t>Ange eventuella krav på återställning efter rivning.</w:t>
      </w:r>
    </w:p>
    <w:p w14:paraId="13427C9A" w14:textId="77777777" w:rsidR="00CE6503" w:rsidRPr="00F178DA" w:rsidRDefault="00CE6503" w:rsidP="00F178DA">
      <w:pPr>
        <w:pStyle w:val="Brdtext"/>
        <w:rPr>
          <w:b/>
          <w:bCs/>
        </w:rPr>
      </w:pPr>
      <w:r w:rsidRPr="00F178DA">
        <w:rPr>
          <w:b/>
          <w:bCs/>
        </w:rPr>
        <w:t>Funktion/ Elkraftmatning</w:t>
      </w:r>
    </w:p>
    <w:p w14:paraId="78B2ECBE" w14:textId="1AEA5DF3" w:rsidR="00CE6503" w:rsidRPr="00F178DA" w:rsidRDefault="00CE6503" w:rsidP="00F178DA">
      <w:pPr>
        <w:pStyle w:val="Brdtext"/>
        <w:rPr>
          <w:i/>
          <w:iCs/>
        </w:rPr>
      </w:pPr>
      <w:r w:rsidRPr="00F178DA">
        <w:rPr>
          <w:i/>
          <w:iCs/>
          <w:highlight w:val="yellow"/>
        </w:rPr>
        <w:t>Ange el</w:t>
      </w:r>
      <w:r w:rsidR="00662F48">
        <w:rPr>
          <w:i/>
          <w:iCs/>
          <w:highlight w:val="yellow"/>
        </w:rPr>
        <w:t>nätsföretags</w:t>
      </w:r>
      <w:r w:rsidRPr="00F178DA">
        <w:rPr>
          <w:i/>
          <w:iCs/>
          <w:highlight w:val="yellow"/>
        </w:rPr>
        <w:t xml:space="preserve"> kontaktuppgifter.</w:t>
      </w:r>
    </w:p>
    <w:p w14:paraId="03313C33" w14:textId="77777777" w:rsidR="00CE6503" w:rsidRPr="00CE6503" w:rsidRDefault="00CE6503" w:rsidP="00F178DA">
      <w:pPr>
        <w:pStyle w:val="Rubrik2"/>
        <w:rPr>
          <w:rFonts w:eastAsia="Times New Roman"/>
          <w:lang w:eastAsia="sv-SE"/>
        </w:rPr>
      </w:pPr>
      <w:bookmarkStart w:id="87" w:name="_Toc220943019"/>
      <w:r w:rsidRPr="00CE6503">
        <w:rPr>
          <w:rFonts w:eastAsia="Times New Roman"/>
          <w:lang w:eastAsia="sv-SE"/>
        </w:rPr>
        <w:t>C2. Befintlig konstruktion/ Järnvägsanläggning</w:t>
      </w:r>
      <w:bookmarkEnd w:id="87"/>
    </w:p>
    <w:p w14:paraId="12DF17B8" w14:textId="77777777" w:rsidR="00CE6503" w:rsidRPr="00F178DA" w:rsidRDefault="00CE6503" w:rsidP="00F178DA">
      <w:pPr>
        <w:pStyle w:val="Brdtext"/>
        <w:rPr>
          <w:b/>
          <w:bCs/>
        </w:rPr>
      </w:pPr>
      <w:r w:rsidRPr="00F178DA">
        <w:rPr>
          <w:b/>
          <w:bCs/>
        </w:rPr>
        <w:t>Omfattning</w:t>
      </w:r>
    </w:p>
    <w:p w14:paraId="139DA140" w14:textId="77777777" w:rsidR="00CE6503" w:rsidRPr="00F178DA" w:rsidRDefault="00CE6503" w:rsidP="00F178DA">
      <w:pPr>
        <w:pStyle w:val="Brdtext"/>
        <w:rPr>
          <w:i/>
          <w:iCs/>
        </w:rPr>
      </w:pPr>
      <w:r w:rsidRPr="00F178DA">
        <w:rPr>
          <w:i/>
          <w:iCs/>
          <w:highlight w:val="yellow"/>
        </w:rPr>
        <w:t>Ange om anläggningen innehåller material som betraktas som farligt avfall när den rivs ut (enbart aktuellt om järnvägsanläggningen eller delar av anläggningen ska rivas). Lista vad som ska rivas.</w:t>
      </w:r>
    </w:p>
    <w:p w14:paraId="213FCF98" w14:textId="77777777" w:rsidR="00CE6503" w:rsidRPr="00F178DA" w:rsidRDefault="00CE6503" w:rsidP="00F178DA">
      <w:pPr>
        <w:pStyle w:val="Brdtext"/>
        <w:rPr>
          <w:b/>
          <w:bCs/>
        </w:rPr>
      </w:pPr>
      <w:r w:rsidRPr="00F178DA">
        <w:rPr>
          <w:b/>
          <w:bCs/>
        </w:rPr>
        <w:t>Funktion</w:t>
      </w:r>
    </w:p>
    <w:p w14:paraId="280BCEAA" w14:textId="77777777" w:rsidR="00CE6503" w:rsidRPr="00F178DA" w:rsidRDefault="00CE6503" w:rsidP="00F178DA">
      <w:pPr>
        <w:pStyle w:val="Brdtext"/>
        <w:rPr>
          <w:i/>
          <w:iCs/>
        </w:rPr>
      </w:pPr>
      <w:r w:rsidRPr="00F178DA">
        <w:rPr>
          <w:i/>
          <w:iCs/>
          <w:highlight w:val="yellow"/>
        </w:rPr>
        <w:t>Ange eventuella särskilda krav på hantering (utöver lagkrav) av de delar av järnvägsanläggningen som kommer att rivas. Ange krav från eventuella myndighetsbeslut. Ange eventuella krav på återställning efter rivning.</w:t>
      </w:r>
    </w:p>
    <w:p w14:paraId="68041E6E" w14:textId="77777777" w:rsidR="00CE6503" w:rsidRPr="00CE6503" w:rsidRDefault="00CE6503" w:rsidP="00F178DA">
      <w:pPr>
        <w:pStyle w:val="Rubrik2"/>
        <w:rPr>
          <w:rFonts w:eastAsia="Times New Roman"/>
          <w:lang w:eastAsia="sv-SE"/>
        </w:rPr>
      </w:pPr>
      <w:bookmarkStart w:id="88" w:name="_Toc220943020"/>
      <w:r w:rsidRPr="00CE6503">
        <w:rPr>
          <w:rFonts w:eastAsia="Times New Roman"/>
          <w:lang w:eastAsia="sv-SE"/>
        </w:rPr>
        <w:t>C2. Befintlig konstruktion/ Järnvägsbro</w:t>
      </w:r>
      <w:bookmarkEnd w:id="88"/>
    </w:p>
    <w:p w14:paraId="01105787" w14:textId="77777777" w:rsidR="00CE6503" w:rsidRPr="00F178DA" w:rsidRDefault="00CE6503" w:rsidP="00F178DA">
      <w:pPr>
        <w:pStyle w:val="Brdtext"/>
        <w:rPr>
          <w:b/>
          <w:bCs/>
        </w:rPr>
      </w:pPr>
      <w:r w:rsidRPr="00F178DA">
        <w:rPr>
          <w:b/>
          <w:bCs/>
        </w:rPr>
        <w:t>Omfattning</w:t>
      </w:r>
    </w:p>
    <w:p w14:paraId="6AFA894B" w14:textId="77777777" w:rsidR="00CE6503" w:rsidRPr="00CE6503" w:rsidRDefault="00CE6503" w:rsidP="00F178DA">
      <w:pPr>
        <w:pStyle w:val="Brdtext"/>
      </w:pPr>
      <w:r w:rsidRPr="00CE6503">
        <w:t>Ange om befintlig bro ska rivas eller byggas om.</w:t>
      </w:r>
    </w:p>
    <w:p w14:paraId="2871E561" w14:textId="77777777" w:rsidR="00CE6503" w:rsidRPr="00F178DA" w:rsidRDefault="00CE6503" w:rsidP="00F178DA">
      <w:pPr>
        <w:pStyle w:val="Brdtext"/>
        <w:rPr>
          <w:i/>
          <w:iCs/>
          <w:highlight w:val="yellow"/>
        </w:rPr>
      </w:pPr>
      <w:r w:rsidRPr="00F178DA">
        <w:rPr>
          <w:i/>
          <w:iCs/>
          <w:highlight w:val="yellow"/>
        </w:rPr>
        <w:t>Ange om befintlig bro fungerar som viltstråk (småvägar/ gc-vägar/ viltbroar) och i så fall för vilka arter. Ange om bron är med i nationell eller regional bevarandeplan för kulturhistoriskt värdefulla broar. Ange om bron omfattas av lagskydd enligt Kulturmiljölagen som byggnadsminne eller statligt byggnadsminne. Ange om bron berörs av kommunala bevarandeplaner.</w:t>
      </w:r>
    </w:p>
    <w:p w14:paraId="3479853E" w14:textId="77777777" w:rsidR="00CE6503" w:rsidRPr="00F178DA" w:rsidRDefault="00CE6503" w:rsidP="00F178DA">
      <w:pPr>
        <w:pStyle w:val="Brdtext"/>
        <w:rPr>
          <w:i/>
          <w:iCs/>
          <w:highlight w:val="yellow"/>
        </w:rPr>
      </w:pPr>
      <w:r w:rsidRPr="00F178DA">
        <w:rPr>
          <w:i/>
          <w:iCs/>
          <w:highlight w:val="yellow"/>
        </w:rPr>
        <w:t>Ange om befintlig dom eller beslut finns för vattenverksamhet för bron.</w:t>
      </w:r>
    </w:p>
    <w:p w14:paraId="34F96E8C" w14:textId="77777777" w:rsidR="00CE6503" w:rsidRPr="00F178DA" w:rsidRDefault="00CE6503" w:rsidP="00F178DA">
      <w:pPr>
        <w:pStyle w:val="Brdtext"/>
        <w:rPr>
          <w:i/>
          <w:iCs/>
        </w:rPr>
      </w:pPr>
      <w:r w:rsidRPr="00F178DA">
        <w:rPr>
          <w:i/>
          <w:iCs/>
          <w:highlight w:val="yellow"/>
        </w:rPr>
        <w:t>En rivning av bro kan medföra att tillstånds/anmälningspliktig vattenverksamhet kommer att bedrivas. I så fall söks tillstånd av beställaren och villkor förs in i kravtext under berörd kod.</w:t>
      </w:r>
    </w:p>
    <w:p w14:paraId="6012AE39" w14:textId="77777777" w:rsidR="00CE6503" w:rsidRPr="00F178DA" w:rsidRDefault="00CE6503" w:rsidP="00F178DA">
      <w:pPr>
        <w:pStyle w:val="Brdtext"/>
        <w:rPr>
          <w:b/>
          <w:bCs/>
        </w:rPr>
      </w:pPr>
      <w:r w:rsidRPr="00F178DA">
        <w:rPr>
          <w:b/>
          <w:bCs/>
        </w:rPr>
        <w:t>Funktion</w:t>
      </w:r>
    </w:p>
    <w:p w14:paraId="47B2B7D8" w14:textId="77777777" w:rsidR="00CE6503" w:rsidRPr="00F178DA" w:rsidRDefault="00CE6503" w:rsidP="00F178DA">
      <w:pPr>
        <w:pStyle w:val="Brdtext"/>
        <w:rPr>
          <w:i/>
          <w:iCs/>
          <w:highlight w:val="yellow"/>
        </w:rPr>
      </w:pPr>
      <w:r w:rsidRPr="00F178DA">
        <w:rPr>
          <w:i/>
          <w:iCs/>
          <w:highlight w:val="yellow"/>
        </w:rPr>
        <w:t>Ange miljökrav kopplat till eventuell rivning av bro och återställning.</w:t>
      </w:r>
    </w:p>
    <w:p w14:paraId="2E43ABF7" w14:textId="77777777" w:rsidR="00CE6503" w:rsidRPr="00F178DA" w:rsidRDefault="00CE6503" w:rsidP="00F178DA">
      <w:pPr>
        <w:pStyle w:val="Brdtext"/>
        <w:rPr>
          <w:i/>
          <w:iCs/>
        </w:rPr>
      </w:pPr>
      <w:r w:rsidRPr="00F178DA">
        <w:rPr>
          <w:i/>
          <w:iCs/>
          <w:highlight w:val="yellow"/>
        </w:rPr>
        <w:t>Ange eventuella krav på kulturhistorisk dokumentation vid rivning av bro.</w:t>
      </w:r>
    </w:p>
    <w:p w14:paraId="7528FC0B" w14:textId="77777777" w:rsidR="00CE6503" w:rsidRPr="00F178DA" w:rsidRDefault="00CE6503" w:rsidP="00F178DA">
      <w:pPr>
        <w:pStyle w:val="Brdtext"/>
        <w:rPr>
          <w:b/>
          <w:bCs/>
        </w:rPr>
      </w:pPr>
      <w:r w:rsidRPr="00F178DA">
        <w:rPr>
          <w:b/>
          <w:bCs/>
        </w:rPr>
        <w:lastRenderedPageBreak/>
        <w:t>Kontroll</w:t>
      </w:r>
    </w:p>
    <w:p w14:paraId="405A1F9E" w14:textId="77777777" w:rsidR="00CE6503" w:rsidRPr="00CE6503" w:rsidRDefault="00CE6503" w:rsidP="00F178DA">
      <w:pPr>
        <w:pStyle w:val="Brdtext"/>
      </w:pPr>
      <w:r w:rsidRPr="00852CAD">
        <w:rPr>
          <w:highlight w:val="yellow"/>
        </w:rPr>
        <w:t>Ange vilka kontroller som ska genomföras under eventuell rivning och vilka kontroller som ska göras kopplat till återställningen efter rivning.</w:t>
      </w:r>
    </w:p>
    <w:p w14:paraId="3DE5AF2C" w14:textId="230A46E3" w:rsidR="00175E44" w:rsidRDefault="00175E44" w:rsidP="00175E44">
      <w:pPr>
        <w:pStyle w:val="Rubrik2"/>
        <w:rPr>
          <w:rFonts w:eastAsia="Times New Roman"/>
          <w:lang w:eastAsia="sv-SE"/>
        </w:rPr>
      </w:pPr>
      <w:bookmarkStart w:id="89" w:name="_Toc220943021"/>
      <w:r w:rsidRPr="00175E44">
        <w:rPr>
          <w:rFonts w:eastAsia="Times New Roman"/>
          <w:lang w:eastAsia="sv-SE"/>
        </w:rPr>
        <w:t>C2. Befintlig konstruktion/ Järnvägs</w:t>
      </w:r>
      <w:r>
        <w:rPr>
          <w:rFonts w:eastAsia="Times New Roman"/>
          <w:lang w:eastAsia="sv-SE"/>
        </w:rPr>
        <w:t>tunnel</w:t>
      </w:r>
      <w:bookmarkEnd w:id="89"/>
    </w:p>
    <w:p w14:paraId="07018173" w14:textId="3954552B" w:rsidR="002F4E54" w:rsidRPr="004C1740" w:rsidRDefault="002F4E54" w:rsidP="00175E44">
      <w:pPr>
        <w:pStyle w:val="Brdtext"/>
        <w:rPr>
          <w:b/>
          <w:bCs/>
          <w:highlight w:val="yellow"/>
        </w:rPr>
      </w:pPr>
      <w:r w:rsidRPr="004C1740">
        <w:rPr>
          <w:b/>
          <w:bCs/>
          <w:highlight w:val="yellow"/>
        </w:rPr>
        <w:t>Omfattning</w:t>
      </w:r>
    </w:p>
    <w:p w14:paraId="05538D04" w14:textId="010063CE" w:rsidR="00175E44" w:rsidRPr="004C1740" w:rsidRDefault="00175E44" w:rsidP="004C1740">
      <w:pPr>
        <w:pStyle w:val="Brdtext"/>
        <w:rPr>
          <w:i/>
          <w:iCs/>
          <w:highlight w:val="yellow"/>
        </w:rPr>
      </w:pPr>
      <w:r w:rsidRPr="004C1740">
        <w:rPr>
          <w:i/>
          <w:iCs/>
          <w:highlight w:val="yellow"/>
        </w:rPr>
        <w:t>Ange om befintlig tunnel eller delar av den av ska rivas eller byggas om.</w:t>
      </w:r>
    </w:p>
    <w:p w14:paraId="71558879" w14:textId="77777777" w:rsidR="00175E44" w:rsidRPr="004C1740" w:rsidRDefault="00175E44" w:rsidP="004C1740">
      <w:pPr>
        <w:pStyle w:val="Brdtext"/>
        <w:rPr>
          <w:i/>
          <w:iCs/>
          <w:highlight w:val="yellow"/>
        </w:rPr>
      </w:pPr>
      <w:r w:rsidRPr="004C1740">
        <w:rPr>
          <w:i/>
          <w:iCs/>
          <w:highlight w:val="yellow"/>
        </w:rPr>
        <w:t>Ange om tunneln omfattas av lagskydd enligt Kulturmiljölagen som byggnadsminne eller statligt byggnadsminne. Ange om tunneln berörs av kommunala bevarandeplaner.</w:t>
      </w:r>
    </w:p>
    <w:p w14:paraId="796188BC" w14:textId="77777777" w:rsidR="00175E44" w:rsidRPr="004C1740" w:rsidRDefault="00175E44" w:rsidP="004C1740">
      <w:pPr>
        <w:pStyle w:val="Brdtext"/>
        <w:rPr>
          <w:i/>
          <w:iCs/>
          <w:highlight w:val="yellow"/>
        </w:rPr>
      </w:pPr>
      <w:r w:rsidRPr="004C1740">
        <w:rPr>
          <w:i/>
          <w:iCs/>
          <w:highlight w:val="yellow"/>
        </w:rPr>
        <w:t>Ange om befintlig dom eller beslut finns för vattenverksamhet för tunneln.</w:t>
      </w:r>
    </w:p>
    <w:p w14:paraId="5C4E42B6" w14:textId="73541C46" w:rsidR="00175E44" w:rsidRDefault="00175E44" w:rsidP="00175E44">
      <w:pPr>
        <w:pStyle w:val="Brdtext"/>
        <w:rPr>
          <w:i/>
          <w:iCs/>
        </w:rPr>
      </w:pPr>
      <w:r w:rsidRPr="004C1740">
        <w:rPr>
          <w:i/>
          <w:iCs/>
          <w:highlight w:val="yellow"/>
        </w:rPr>
        <w:t>En rivning av tunnel kan medföra att tillstånds/ anmälningspliktig vattenverksamhet kommer att bedrivas. I så fall söks tillstånd av beställaren och villkor förs in i kravtext under berörd kod.</w:t>
      </w:r>
    </w:p>
    <w:p w14:paraId="65E4F1A4" w14:textId="77777777" w:rsidR="002F4E54" w:rsidRPr="004C1740" w:rsidRDefault="002F4E54" w:rsidP="002F4E54">
      <w:pPr>
        <w:pStyle w:val="Brdtext"/>
        <w:rPr>
          <w:b/>
          <w:bCs/>
        </w:rPr>
      </w:pPr>
      <w:r w:rsidRPr="004C1740">
        <w:rPr>
          <w:b/>
          <w:bCs/>
        </w:rPr>
        <w:t>Funktion</w:t>
      </w:r>
    </w:p>
    <w:p w14:paraId="1B1715FE" w14:textId="77777777" w:rsidR="002F4E54" w:rsidRPr="004C1740" w:rsidRDefault="002F4E54" w:rsidP="002F4E54">
      <w:pPr>
        <w:pStyle w:val="Brdtext"/>
        <w:rPr>
          <w:i/>
          <w:iCs/>
          <w:highlight w:val="yellow"/>
        </w:rPr>
      </w:pPr>
      <w:r w:rsidRPr="004C1740">
        <w:rPr>
          <w:i/>
          <w:iCs/>
          <w:highlight w:val="yellow"/>
        </w:rPr>
        <w:t>Ange miljökrav kopplat till eventuell rivning av tunnel. Ange eventuella krav på kulturhistorisk dokumentation vid rivning av tunnel.</w:t>
      </w:r>
    </w:p>
    <w:p w14:paraId="5FB37CF3" w14:textId="77777777" w:rsidR="002F4E54" w:rsidRPr="002F4E54" w:rsidRDefault="002F4E54" w:rsidP="002F4E54">
      <w:pPr>
        <w:pStyle w:val="Brdtext"/>
        <w:rPr>
          <w:i/>
          <w:iCs/>
        </w:rPr>
      </w:pPr>
      <w:r w:rsidRPr="004C1740">
        <w:rPr>
          <w:i/>
          <w:iCs/>
          <w:highlight w:val="yellow"/>
        </w:rPr>
        <w:t>Ange eventuella krav på kulturhistorisk dokumentation vid rivning av tunnel.</w:t>
      </w:r>
    </w:p>
    <w:p w14:paraId="03CD61A7" w14:textId="77777777" w:rsidR="002F4E54" w:rsidRPr="004C1740" w:rsidRDefault="002F4E54" w:rsidP="002F4E54">
      <w:pPr>
        <w:pStyle w:val="Brdtext"/>
        <w:rPr>
          <w:b/>
          <w:bCs/>
        </w:rPr>
      </w:pPr>
      <w:r w:rsidRPr="004C1740">
        <w:rPr>
          <w:b/>
          <w:bCs/>
        </w:rPr>
        <w:t>Kontroll</w:t>
      </w:r>
    </w:p>
    <w:p w14:paraId="7CCD9878" w14:textId="7928024E" w:rsidR="002F4E54" w:rsidRPr="004C1740" w:rsidRDefault="002F4E54" w:rsidP="004C1740">
      <w:pPr>
        <w:pStyle w:val="Brdtext"/>
        <w:rPr>
          <w:i/>
          <w:iCs/>
        </w:rPr>
      </w:pPr>
      <w:r w:rsidRPr="004C1740">
        <w:rPr>
          <w:i/>
          <w:iCs/>
          <w:highlight w:val="yellow"/>
        </w:rPr>
        <w:t>Ange vilka kontroller som ska genomföras under eventuell tunnel och vilka kontroller som ska göras kopplat till återställningen efter rivning.</w:t>
      </w:r>
    </w:p>
    <w:p w14:paraId="5C7BC058" w14:textId="6B47D5E5" w:rsidR="00CE6503" w:rsidRPr="00CE6503" w:rsidRDefault="00CE6503" w:rsidP="00F178DA">
      <w:pPr>
        <w:pStyle w:val="Rubrik2"/>
        <w:rPr>
          <w:rFonts w:eastAsia="Times New Roman"/>
          <w:lang w:eastAsia="sv-SE"/>
        </w:rPr>
      </w:pPr>
      <w:bookmarkStart w:id="90" w:name="_Toc220943022"/>
      <w:r w:rsidRPr="00CE6503">
        <w:rPr>
          <w:rFonts w:eastAsia="Times New Roman"/>
          <w:lang w:eastAsia="sv-SE"/>
        </w:rPr>
        <w:t>C2. Befintlig konstruktion/ Kabelsystem</w:t>
      </w:r>
      <w:bookmarkEnd w:id="90"/>
    </w:p>
    <w:p w14:paraId="128EE8E8" w14:textId="77777777" w:rsidR="00CE6503" w:rsidRPr="00F178DA" w:rsidRDefault="00CE6503" w:rsidP="00F178DA">
      <w:pPr>
        <w:pStyle w:val="Brdtext"/>
        <w:rPr>
          <w:b/>
          <w:bCs/>
        </w:rPr>
      </w:pPr>
      <w:r w:rsidRPr="00F178DA">
        <w:rPr>
          <w:b/>
          <w:bCs/>
        </w:rPr>
        <w:t>Omfattning</w:t>
      </w:r>
    </w:p>
    <w:p w14:paraId="0F89C634" w14:textId="77777777" w:rsidR="00CE6503" w:rsidRPr="00F178DA" w:rsidRDefault="00CE6503" w:rsidP="00F178DA">
      <w:pPr>
        <w:pStyle w:val="Brdtext"/>
        <w:rPr>
          <w:i/>
          <w:iCs/>
        </w:rPr>
      </w:pPr>
      <w:r w:rsidRPr="00F178DA">
        <w:rPr>
          <w:i/>
          <w:iCs/>
          <w:highlight w:val="yellow"/>
        </w:rPr>
        <w:t>Ange om kabelsystemet innehåller material som betraktas som farligt avfall när den rivs ut (enbart aktuellt om järnvägsanläggningen eller delar av anläggningen ska rivas och exempelvis innehåller tjära eller blymantel). Ange vilken kabel som ska avlägsnas ur anläggning.</w:t>
      </w:r>
    </w:p>
    <w:p w14:paraId="33857C07" w14:textId="77777777" w:rsidR="00CE6503" w:rsidRPr="00F178DA" w:rsidRDefault="00CE6503" w:rsidP="00F178DA">
      <w:pPr>
        <w:pStyle w:val="Brdtext"/>
        <w:rPr>
          <w:b/>
          <w:bCs/>
        </w:rPr>
      </w:pPr>
      <w:r w:rsidRPr="00F178DA">
        <w:rPr>
          <w:b/>
          <w:bCs/>
        </w:rPr>
        <w:t>Funktion</w:t>
      </w:r>
    </w:p>
    <w:p w14:paraId="22F3E8CB" w14:textId="77777777" w:rsidR="00CE6503" w:rsidRPr="00F178DA" w:rsidRDefault="00CE6503" w:rsidP="00F178DA">
      <w:pPr>
        <w:pStyle w:val="Brdtext"/>
      </w:pPr>
      <w:r w:rsidRPr="00F178DA">
        <w:t>Ledningar och kablar ska under entreprenaden skyddas mot åverkan.</w:t>
      </w:r>
    </w:p>
    <w:p w14:paraId="02367BD5" w14:textId="77777777" w:rsidR="00CE6503" w:rsidRPr="00F178DA" w:rsidRDefault="00CE6503" w:rsidP="00F178DA">
      <w:pPr>
        <w:pStyle w:val="Brdtext"/>
        <w:rPr>
          <w:i/>
          <w:iCs/>
          <w:highlight w:val="yellow"/>
        </w:rPr>
      </w:pPr>
      <w:r w:rsidRPr="00F178DA">
        <w:rPr>
          <w:i/>
          <w:iCs/>
          <w:highlight w:val="yellow"/>
        </w:rPr>
        <w:lastRenderedPageBreak/>
        <w:t>Ange eventuella särskilda krav på hantering (utöver lagkrav) för kabel som ska avlägsnas ur anläggningen.</w:t>
      </w:r>
    </w:p>
    <w:p w14:paraId="7F3943D0" w14:textId="77777777" w:rsidR="00CE6503" w:rsidRPr="00F178DA" w:rsidRDefault="00CE6503" w:rsidP="00F178DA">
      <w:pPr>
        <w:pStyle w:val="Brdtext"/>
        <w:rPr>
          <w:i/>
          <w:iCs/>
        </w:rPr>
      </w:pPr>
      <w:r w:rsidRPr="00F178DA">
        <w:rPr>
          <w:i/>
          <w:iCs/>
          <w:highlight w:val="yellow"/>
        </w:rPr>
        <w:t>Ange krav på att kabel ändförsluts om kabel tillåts ligga kvar i anläggningen. Krav på hur ändförslutning ska ske finns i TDOK 2012:1048, Kabelsystem. Kvalitetssäkrande åtgärder vid hantering av el-, signal- och telekabel. Krav knutet till kabel som ska rivas finns i TRVINFRA-00348 ”Kabelsystem. Avveckling av kabel” (krav).</w:t>
      </w:r>
    </w:p>
    <w:p w14:paraId="52EB6D90" w14:textId="77777777" w:rsidR="00CE6503" w:rsidRPr="00CE6503" w:rsidRDefault="00CE6503" w:rsidP="00F178DA">
      <w:pPr>
        <w:pStyle w:val="Rubrik2"/>
        <w:rPr>
          <w:rFonts w:eastAsia="Times New Roman"/>
          <w:lang w:eastAsia="sv-SE"/>
        </w:rPr>
      </w:pPr>
      <w:bookmarkStart w:id="91" w:name="_Toc220943023"/>
      <w:r w:rsidRPr="00CE6503">
        <w:rPr>
          <w:rFonts w:eastAsia="Times New Roman"/>
          <w:lang w:eastAsia="sv-SE"/>
        </w:rPr>
        <w:t>C2. Befintlig konstruktion/ Kanalisation</w:t>
      </w:r>
      <w:bookmarkEnd w:id="91"/>
    </w:p>
    <w:p w14:paraId="2CD7068E" w14:textId="77777777" w:rsidR="00CE6503" w:rsidRPr="00F178DA" w:rsidRDefault="00CE6503" w:rsidP="00F178DA">
      <w:pPr>
        <w:pStyle w:val="Brdtext"/>
        <w:rPr>
          <w:b/>
          <w:bCs/>
        </w:rPr>
      </w:pPr>
      <w:r w:rsidRPr="00F178DA">
        <w:rPr>
          <w:b/>
          <w:bCs/>
        </w:rPr>
        <w:t>Omfattning</w:t>
      </w:r>
    </w:p>
    <w:p w14:paraId="502335E0" w14:textId="77777777" w:rsidR="00CE6503" w:rsidRPr="00F178DA" w:rsidRDefault="00CE6503" w:rsidP="00F178DA">
      <w:pPr>
        <w:pStyle w:val="Brdtext"/>
        <w:rPr>
          <w:i/>
          <w:iCs/>
        </w:rPr>
      </w:pPr>
      <w:r w:rsidRPr="00F178DA">
        <w:rPr>
          <w:i/>
          <w:iCs/>
          <w:highlight w:val="yellow"/>
        </w:rPr>
        <w:t>Beskriv omfattning och skick av befintlig kanalisationsanläggning.</w:t>
      </w:r>
    </w:p>
    <w:p w14:paraId="71D6A65E" w14:textId="77777777" w:rsidR="00CE6503" w:rsidRPr="00F178DA" w:rsidRDefault="00CE6503" w:rsidP="00F178DA">
      <w:pPr>
        <w:pStyle w:val="Brdtext"/>
        <w:rPr>
          <w:i/>
          <w:iCs/>
        </w:rPr>
      </w:pPr>
      <w:r w:rsidRPr="00F178DA">
        <w:rPr>
          <w:i/>
          <w:iCs/>
          <w:highlight w:val="yellow"/>
        </w:rPr>
        <w:t>Kanalisationssystemet på området utgörs av följande kanalisationstyper:</w:t>
      </w:r>
    </w:p>
    <w:p w14:paraId="52B955BD" w14:textId="77777777" w:rsidR="00CE6503" w:rsidRPr="00F178DA" w:rsidRDefault="00CE6503" w:rsidP="00F178DA">
      <w:pPr>
        <w:pStyle w:val="Brdtext"/>
        <w:rPr>
          <w:i/>
          <w:iCs/>
          <w:highlight w:val="yellow"/>
        </w:rPr>
      </w:pPr>
      <w:r w:rsidRPr="00F178DA">
        <w:rPr>
          <w:i/>
          <w:iCs/>
          <w:highlight w:val="yellow"/>
        </w:rPr>
        <w:t>Ange uppskattad/inventerad fyllnadsgrad i kanalisationssystemet.</w:t>
      </w:r>
    </w:p>
    <w:p w14:paraId="2B1B1B96" w14:textId="77777777" w:rsidR="00CE6503" w:rsidRPr="00F178DA" w:rsidRDefault="00CE6503" w:rsidP="00F178DA">
      <w:pPr>
        <w:pStyle w:val="Brdtext"/>
        <w:rPr>
          <w:i/>
          <w:iCs/>
        </w:rPr>
      </w:pPr>
      <w:r w:rsidRPr="00F178DA">
        <w:rPr>
          <w:i/>
          <w:iCs/>
          <w:highlight w:val="yellow"/>
        </w:rPr>
        <w:t>Under C2. Befintlig mark och miljö/ geoteknik beskrivs markförhållanden som påverkar kanalisationen.</w:t>
      </w:r>
    </w:p>
    <w:p w14:paraId="49FE20DC" w14:textId="77777777" w:rsidR="00CE6503" w:rsidRPr="00CE6503" w:rsidRDefault="00CE6503" w:rsidP="00F178DA">
      <w:pPr>
        <w:pStyle w:val="Rubrik2"/>
        <w:rPr>
          <w:rFonts w:eastAsia="Times New Roman"/>
          <w:lang w:eastAsia="sv-SE"/>
        </w:rPr>
      </w:pPr>
      <w:bookmarkStart w:id="92" w:name="_Toc220943024"/>
      <w:r w:rsidRPr="00CE6503">
        <w:rPr>
          <w:rFonts w:eastAsia="Times New Roman"/>
          <w:lang w:eastAsia="sv-SE"/>
        </w:rPr>
        <w:t>C2. Befintlig konstruktion/ Kontaktledningssystem</w:t>
      </w:r>
      <w:bookmarkEnd w:id="92"/>
    </w:p>
    <w:p w14:paraId="353F69D2" w14:textId="77777777" w:rsidR="00CE6503" w:rsidRPr="00F178DA" w:rsidRDefault="00CE6503" w:rsidP="00F178DA">
      <w:pPr>
        <w:pStyle w:val="Brdtext"/>
        <w:rPr>
          <w:i/>
          <w:iCs/>
          <w:highlight w:val="yellow"/>
        </w:rPr>
      </w:pPr>
      <w:r w:rsidRPr="00F178DA">
        <w:rPr>
          <w:i/>
          <w:iCs/>
          <w:highlight w:val="yellow"/>
        </w:rPr>
        <w:t>Befintliga versioner av kopplingsscheman och gruppscheman finns att ladda ner på: http://www.trafikverket.se/Foretag/Bygga-och-underhalla/Jarnvag/Anlaggningstekniska-omraden/Elkraftsystemet/Elsakerhet/Kopplingsscheman/</w:t>
      </w:r>
    </w:p>
    <w:p w14:paraId="5CCB6538" w14:textId="77777777" w:rsidR="00CE6503" w:rsidRPr="00F178DA" w:rsidRDefault="00CE6503" w:rsidP="00F178DA">
      <w:pPr>
        <w:pStyle w:val="Brdtext"/>
        <w:rPr>
          <w:i/>
          <w:iCs/>
          <w:highlight w:val="yellow"/>
        </w:rPr>
      </w:pPr>
      <w:r w:rsidRPr="00F178DA">
        <w:rPr>
          <w:i/>
          <w:iCs/>
          <w:highlight w:val="yellow"/>
        </w:rPr>
        <w:t>Beskriv omfattning, utformning och skick av befintlig kontaktledningsanläggning.</w:t>
      </w:r>
    </w:p>
    <w:p w14:paraId="01F6FD93" w14:textId="77777777" w:rsidR="00CE6503" w:rsidRPr="00F178DA" w:rsidRDefault="00CE6503" w:rsidP="00F178DA">
      <w:pPr>
        <w:pStyle w:val="Brdtext"/>
        <w:rPr>
          <w:i/>
          <w:iCs/>
          <w:highlight w:val="yellow"/>
        </w:rPr>
      </w:pPr>
      <w:r w:rsidRPr="00F178DA">
        <w:rPr>
          <w:i/>
          <w:iCs/>
          <w:highlight w:val="yellow"/>
        </w:rPr>
        <w:t>Ange om befintligheten innehåller materiel som betraktas som farligt avfall när det rivs. (ex. blymönjemålade kontaktledningsstolpar, transformatorer och kablar med farlig isolerolja etc.)</w:t>
      </w:r>
    </w:p>
    <w:p w14:paraId="7B6A96EA" w14:textId="77777777" w:rsidR="00CE6503" w:rsidRPr="00F178DA" w:rsidRDefault="00CE6503" w:rsidP="00F178DA">
      <w:pPr>
        <w:pStyle w:val="Brdtext"/>
        <w:rPr>
          <w:i/>
          <w:iCs/>
        </w:rPr>
      </w:pPr>
      <w:r w:rsidRPr="00F178DA">
        <w:rPr>
          <w:i/>
          <w:iCs/>
          <w:highlight w:val="yellow"/>
        </w:rPr>
        <w:t>Beskriv åtgärder avseende rivning och demontering.</w:t>
      </w:r>
    </w:p>
    <w:p w14:paraId="432C76C9" w14:textId="77777777" w:rsidR="00CE6503" w:rsidRPr="00CE6503" w:rsidRDefault="00CE6503" w:rsidP="00F178DA">
      <w:pPr>
        <w:pStyle w:val="Rubrik2"/>
        <w:rPr>
          <w:rFonts w:eastAsia="Times New Roman"/>
          <w:lang w:eastAsia="sv-SE"/>
        </w:rPr>
      </w:pPr>
      <w:bookmarkStart w:id="93" w:name="_Toc220943025"/>
      <w:r w:rsidRPr="00CE6503">
        <w:rPr>
          <w:rFonts w:eastAsia="Times New Roman"/>
          <w:lang w:eastAsia="sv-SE"/>
        </w:rPr>
        <w:t>C2. Befintlig konstruktion/ Ortsnät</w:t>
      </w:r>
      <w:bookmarkEnd w:id="93"/>
    </w:p>
    <w:p w14:paraId="1FCCFA6B" w14:textId="0A9A1195" w:rsidR="00E6069B" w:rsidRPr="00E6069B" w:rsidRDefault="00E6069B" w:rsidP="00F178DA">
      <w:pPr>
        <w:pStyle w:val="Brdtext"/>
        <w:rPr>
          <w:b/>
          <w:bCs/>
        </w:rPr>
      </w:pPr>
      <w:r w:rsidRPr="00E6069B">
        <w:rPr>
          <w:b/>
          <w:bCs/>
        </w:rPr>
        <w:t>Omfattning</w:t>
      </w:r>
    </w:p>
    <w:p w14:paraId="7325F344" w14:textId="77777777" w:rsidR="00E6069B" w:rsidRPr="00E6069B" w:rsidRDefault="00E6069B" w:rsidP="00E6069B">
      <w:pPr>
        <w:pStyle w:val="Brdtext"/>
        <w:rPr>
          <w:i/>
          <w:iCs/>
          <w:highlight w:val="yellow"/>
        </w:rPr>
      </w:pPr>
      <w:r w:rsidRPr="00E6069B">
        <w:rPr>
          <w:i/>
          <w:iCs/>
          <w:highlight w:val="yellow"/>
        </w:rPr>
        <w:t xml:space="preserve">Här förtecknas ortnät avseende placering, servisstorlek, abonnemangsnummer och vilket som är det primära användningen. För grundläggande uppgifter kontakta elabonnemang@trafikverket.se </w:t>
      </w:r>
    </w:p>
    <w:p w14:paraId="11F26E8B" w14:textId="77777777" w:rsidR="00E6069B" w:rsidRPr="00E6069B" w:rsidRDefault="00E6069B" w:rsidP="00E6069B">
      <w:pPr>
        <w:pStyle w:val="Brdtext"/>
        <w:rPr>
          <w:i/>
          <w:iCs/>
          <w:highlight w:val="yellow"/>
        </w:rPr>
      </w:pPr>
      <w:r w:rsidRPr="00E6069B">
        <w:rPr>
          <w:i/>
          <w:iCs/>
          <w:highlight w:val="yellow"/>
        </w:rPr>
        <w:t>Trafikverket vill begränsa antalet nya elabonnemang därför ska möjlighet till ökat effektuttag på befintligt elabonnemang utredas.</w:t>
      </w:r>
    </w:p>
    <w:p w14:paraId="55582706" w14:textId="1C878145" w:rsidR="00E6069B" w:rsidRPr="00E6069B" w:rsidRDefault="00E6069B" w:rsidP="00E6069B">
      <w:pPr>
        <w:pStyle w:val="Brdtext"/>
        <w:rPr>
          <w:i/>
          <w:iCs/>
          <w:highlight w:val="yellow"/>
        </w:rPr>
      </w:pPr>
      <w:r w:rsidRPr="00E6069B">
        <w:rPr>
          <w:i/>
          <w:iCs/>
          <w:highlight w:val="yellow"/>
        </w:rPr>
        <w:lastRenderedPageBreak/>
        <w:t>Kontrakterad konsult för denna tekniska beskrivning ska kontakta elnätsföretagets om möjlighet till utökat effektuttag på befintligt elabonnemang. Om ökat effektuttag är möjligt ska förutsättningar framgå som text i detta avsnitt.</w:t>
      </w:r>
    </w:p>
    <w:p w14:paraId="12B311FD" w14:textId="77777777" w:rsidR="00CE6503" w:rsidRPr="00F178DA" w:rsidRDefault="00CE6503" w:rsidP="00F178DA">
      <w:pPr>
        <w:pStyle w:val="Brdtext"/>
        <w:rPr>
          <w:b/>
          <w:bCs/>
        </w:rPr>
      </w:pPr>
      <w:r w:rsidRPr="00F178DA">
        <w:rPr>
          <w:b/>
          <w:bCs/>
        </w:rPr>
        <w:t>Funktion</w:t>
      </w:r>
    </w:p>
    <w:p w14:paraId="7AC5DFD0" w14:textId="7B895179" w:rsidR="00CE6503" w:rsidRPr="00CE6503" w:rsidRDefault="00CE6503" w:rsidP="00F178DA">
      <w:pPr>
        <w:pStyle w:val="Brdtext"/>
      </w:pPr>
      <w:r w:rsidRPr="00CE6503">
        <w:t xml:space="preserve">// Enligt uppgift från </w:t>
      </w:r>
      <w:r w:rsidR="0015622B" w:rsidRPr="00CE6503">
        <w:t>elleverantör</w:t>
      </w:r>
      <w:r w:rsidRPr="00CE6503">
        <w:t xml:space="preserve"> //NAMN// kan ett ökat effektuttag på befintligt elabonnemang medges upp till max//XX// A huvudsäkring//.</w:t>
      </w:r>
    </w:p>
    <w:p w14:paraId="142824A7" w14:textId="77777777" w:rsidR="00CE6503" w:rsidRPr="00CE6503" w:rsidRDefault="00CE6503" w:rsidP="00F178DA">
      <w:pPr>
        <w:pStyle w:val="Rubrik2"/>
        <w:rPr>
          <w:rFonts w:eastAsia="Times New Roman"/>
          <w:lang w:eastAsia="sv-SE"/>
        </w:rPr>
      </w:pPr>
      <w:bookmarkStart w:id="94" w:name="_Toc220943026"/>
      <w:r w:rsidRPr="00CE6503">
        <w:rPr>
          <w:rFonts w:eastAsia="Times New Roman"/>
          <w:lang w:eastAsia="sv-SE"/>
        </w:rPr>
        <w:t>C2. Befintlig konstruktion/ Spår</w:t>
      </w:r>
      <w:bookmarkEnd w:id="94"/>
    </w:p>
    <w:p w14:paraId="6312D855" w14:textId="77777777" w:rsidR="00CE6503" w:rsidRPr="00F178DA" w:rsidRDefault="00CE6503" w:rsidP="00F178DA">
      <w:pPr>
        <w:pStyle w:val="Brdtext"/>
        <w:rPr>
          <w:b/>
          <w:bCs/>
        </w:rPr>
      </w:pPr>
      <w:r w:rsidRPr="00F178DA">
        <w:rPr>
          <w:b/>
          <w:bCs/>
        </w:rPr>
        <w:t>Omfattning</w:t>
      </w:r>
    </w:p>
    <w:p w14:paraId="65022186" w14:textId="77777777" w:rsidR="00CE6503" w:rsidRPr="00F178DA" w:rsidRDefault="00CE6503" w:rsidP="00F178DA">
      <w:pPr>
        <w:pStyle w:val="Brdtext"/>
        <w:rPr>
          <w:i/>
          <w:iCs/>
        </w:rPr>
      </w:pPr>
      <w:r w:rsidRPr="00F178DA">
        <w:rPr>
          <w:i/>
          <w:iCs/>
          <w:highlight w:val="yellow"/>
        </w:rPr>
        <w:t>Ange om befintligheten innehåller material som betraktas som farligt avfall när det rivs ut (enbart aktuellt om spåret eller delar av spåret ska rivas och t.ex. innehåller kreosotimpregnerad träslipers). Lista vad som ska rivas. Andelen spåroduglig träslipers ska anges (bedöms så kravet blir kalkylerbart).</w:t>
      </w:r>
    </w:p>
    <w:p w14:paraId="1DCCFA0F" w14:textId="77777777" w:rsidR="00CE6503" w:rsidRPr="00F178DA" w:rsidRDefault="00CE6503" w:rsidP="00F178DA">
      <w:pPr>
        <w:pStyle w:val="Brdtext"/>
        <w:rPr>
          <w:b/>
          <w:bCs/>
        </w:rPr>
      </w:pPr>
      <w:r w:rsidRPr="00F178DA">
        <w:rPr>
          <w:b/>
          <w:bCs/>
        </w:rPr>
        <w:t>Funktion</w:t>
      </w:r>
    </w:p>
    <w:p w14:paraId="5BA1C5E6" w14:textId="77777777" w:rsidR="00CE6503" w:rsidRPr="00F178DA" w:rsidRDefault="00CE6503" w:rsidP="00F178DA">
      <w:pPr>
        <w:pStyle w:val="Brdtext"/>
        <w:rPr>
          <w:i/>
          <w:iCs/>
          <w:highlight w:val="yellow"/>
        </w:rPr>
      </w:pPr>
      <w:r w:rsidRPr="00F178DA">
        <w:rPr>
          <w:i/>
          <w:iCs/>
          <w:highlight w:val="yellow"/>
        </w:rPr>
        <w:t>Här anges krav på hantering av material/ avfall som rivs ur den befintliga konstruktionen och som inte kommer att utgöra en del av den blivande anläggningen. Kan exempelvis röra sig om hur spårduglig/ spåroduglig slipers ska hanteras.</w:t>
      </w:r>
    </w:p>
    <w:p w14:paraId="6831E816" w14:textId="77777777" w:rsidR="00CE6503" w:rsidRPr="00F178DA" w:rsidRDefault="00CE6503" w:rsidP="00F178DA">
      <w:pPr>
        <w:pStyle w:val="Brdtext"/>
        <w:rPr>
          <w:i/>
          <w:iCs/>
        </w:rPr>
      </w:pPr>
      <w:r w:rsidRPr="00F178DA">
        <w:rPr>
          <w:i/>
          <w:iCs/>
          <w:highlight w:val="yellow"/>
        </w:rPr>
        <w:t>Ange eventuella restriktioner på tillfällig lagring, sorterings- och omlastningsplats av träslipers (omfattning på kraven ska ställas i relation till mängden och omgivningsförutsättningar). Ange hur och ev. var spårduglig/spårodugliga slipers ska omhändertas. Ange till vilken plats spårdugliga slipers ska transporteras om Beställaren ska behålla dessa. Exempel på funktionskrav och råd finns i riktlinjen TDOK 2018:0263 Miljösäker hantering av kreosotimpregnerade träsliprar i ett livscykelperspektiv.</w:t>
      </w:r>
    </w:p>
    <w:p w14:paraId="5DA18488" w14:textId="77777777" w:rsidR="00CE6503" w:rsidRPr="00F178DA" w:rsidRDefault="00CE6503" w:rsidP="00F178DA">
      <w:pPr>
        <w:pStyle w:val="Brdtext"/>
        <w:rPr>
          <w:b/>
          <w:bCs/>
        </w:rPr>
      </w:pPr>
      <w:r w:rsidRPr="00F178DA">
        <w:rPr>
          <w:b/>
          <w:bCs/>
        </w:rPr>
        <w:t>Kontroll</w:t>
      </w:r>
    </w:p>
    <w:p w14:paraId="18664EDE" w14:textId="77777777" w:rsidR="00CE6503" w:rsidRPr="00F178DA" w:rsidRDefault="00CE6503" w:rsidP="00F178DA">
      <w:pPr>
        <w:pStyle w:val="Brdtext"/>
        <w:rPr>
          <w:i/>
          <w:iCs/>
        </w:rPr>
      </w:pPr>
      <w:r w:rsidRPr="00F178DA">
        <w:rPr>
          <w:i/>
          <w:iCs/>
          <w:highlight w:val="yellow"/>
        </w:rPr>
        <w:t>Om yta för hantering av träslipers tillhandahålls, ange om provtagning och analys av prov ska utföras på denna yta före och efter för att kontrollera att marken inte har förorenats under entreprenadtiden.</w:t>
      </w:r>
    </w:p>
    <w:p w14:paraId="27EC5EFC" w14:textId="77777777" w:rsidR="00CE6503" w:rsidRPr="00CE6503" w:rsidRDefault="00CE6503" w:rsidP="00F178DA">
      <w:pPr>
        <w:pStyle w:val="Rubrik2"/>
        <w:rPr>
          <w:rFonts w:eastAsia="Times New Roman"/>
          <w:lang w:eastAsia="sv-SE"/>
        </w:rPr>
      </w:pPr>
      <w:bookmarkStart w:id="95" w:name="_Toc220943027"/>
      <w:r w:rsidRPr="00CE6503">
        <w:rPr>
          <w:rFonts w:eastAsia="Times New Roman"/>
          <w:lang w:eastAsia="sv-SE"/>
        </w:rPr>
        <w:t>C2. Befintlig konstruktion/ Stenmur</w:t>
      </w:r>
      <w:bookmarkEnd w:id="95"/>
    </w:p>
    <w:p w14:paraId="3204B633" w14:textId="77777777" w:rsidR="00CE6503" w:rsidRPr="00F178DA" w:rsidRDefault="00CE6503" w:rsidP="00F178DA">
      <w:pPr>
        <w:pStyle w:val="Brdtext"/>
        <w:rPr>
          <w:b/>
          <w:bCs/>
        </w:rPr>
      </w:pPr>
      <w:r w:rsidRPr="00F178DA">
        <w:rPr>
          <w:b/>
          <w:bCs/>
        </w:rPr>
        <w:t>Omfattning</w:t>
      </w:r>
    </w:p>
    <w:p w14:paraId="79CE9565" w14:textId="77777777" w:rsidR="00CE6503" w:rsidRPr="00F178DA" w:rsidRDefault="00CE6503" w:rsidP="00F178DA">
      <w:pPr>
        <w:pStyle w:val="Brdtext"/>
        <w:rPr>
          <w:i/>
          <w:iCs/>
        </w:rPr>
      </w:pPr>
      <w:r w:rsidRPr="00F178DA">
        <w:rPr>
          <w:i/>
          <w:iCs/>
          <w:highlight w:val="yellow"/>
        </w:rPr>
        <w:lastRenderedPageBreak/>
        <w:t>Ange om det finns förekomst av orm, grodor, ödlor i dessa (viktigast vid rivning/påverkan på stenmur).</w:t>
      </w:r>
    </w:p>
    <w:p w14:paraId="05463FDA" w14:textId="77777777" w:rsidR="00CE6503" w:rsidRPr="00F178DA" w:rsidRDefault="00CE6503" w:rsidP="00F178DA">
      <w:pPr>
        <w:pStyle w:val="Brdtext"/>
        <w:rPr>
          <w:b/>
          <w:bCs/>
        </w:rPr>
      </w:pPr>
      <w:r w:rsidRPr="00F178DA">
        <w:rPr>
          <w:b/>
          <w:bCs/>
        </w:rPr>
        <w:t>Funktion</w:t>
      </w:r>
    </w:p>
    <w:p w14:paraId="730C40EB" w14:textId="77777777" w:rsidR="00CE6503" w:rsidRPr="00F178DA" w:rsidRDefault="00CE6503" w:rsidP="00F178DA">
      <w:pPr>
        <w:pStyle w:val="Brdtext"/>
        <w:rPr>
          <w:i/>
          <w:iCs/>
        </w:rPr>
      </w:pPr>
      <w:r w:rsidRPr="00F178DA">
        <w:rPr>
          <w:i/>
          <w:iCs/>
          <w:highlight w:val="yellow"/>
        </w:rPr>
        <w:t>Ange eventuella krav från dispens för artskydd (eventuella biotopskydd hanteras under C1). Eventuella krav på kompensationsåtgärd, tex flytt av stenmur, beskrivs i V. Extern konstruktion.</w:t>
      </w:r>
    </w:p>
    <w:p w14:paraId="38237673" w14:textId="77777777" w:rsidR="00CE6503" w:rsidRPr="00F178DA" w:rsidRDefault="00CE6503" w:rsidP="00F178DA">
      <w:pPr>
        <w:pStyle w:val="Brdtext"/>
        <w:rPr>
          <w:b/>
          <w:bCs/>
        </w:rPr>
      </w:pPr>
      <w:r w:rsidRPr="00F178DA">
        <w:rPr>
          <w:b/>
          <w:bCs/>
        </w:rPr>
        <w:t>Kontroll</w:t>
      </w:r>
    </w:p>
    <w:p w14:paraId="4383F604" w14:textId="77777777" w:rsidR="00CE6503" w:rsidRPr="00F178DA" w:rsidRDefault="00CE6503" w:rsidP="00F178DA">
      <w:pPr>
        <w:pStyle w:val="Brdtext"/>
        <w:rPr>
          <w:i/>
          <w:iCs/>
        </w:rPr>
      </w:pPr>
      <w:r w:rsidRPr="00F178DA">
        <w:rPr>
          <w:i/>
          <w:iCs/>
          <w:highlight w:val="yellow"/>
        </w:rPr>
        <w:t>Ange om protokollförd syn ska genomföras innan entreprenaden och efter tillsammans med beställaren och eventuell sakkunnig.</w:t>
      </w:r>
    </w:p>
    <w:p w14:paraId="3881C1EF" w14:textId="77777777" w:rsidR="00CE6503" w:rsidRPr="00CE6503" w:rsidRDefault="00CE6503" w:rsidP="00F178DA">
      <w:pPr>
        <w:pStyle w:val="Rubrik2"/>
        <w:rPr>
          <w:rFonts w:eastAsia="Times New Roman"/>
          <w:lang w:eastAsia="sv-SE"/>
        </w:rPr>
      </w:pPr>
      <w:bookmarkStart w:id="96" w:name="_Toc220943028"/>
      <w:r w:rsidRPr="00CE6503">
        <w:rPr>
          <w:rFonts w:eastAsia="Times New Roman"/>
          <w:lang w:eastAsia="sv-SE"/>
        </w:rPr>
        <w:t>C2. Befintlig konstruktion/ Stomnät</w:t>
      </w:r>
      <w:bookmarkEnd w:id="96"/>
    </w:p>
    <w:p w14:paraId="64F9B66E" w14:textId="77777777" w:rsidR="00CE6503" w:rsidRPr="00F178DA" w:rsidRDefault="00CE6503" w:rsidP="00F178DA">
      <w:pPr>
        <w:pStyle w:val="Brdtext"/>
        <w:rPr>
          <w:b/>
          <w:bCs/>
        </w:rPr>
      </w:pPr>
      <w:r w:rsidRPr="00F178DA">
        <w:rPr>
          <w:b/>
          <w:bCs/>
        </w:rPr>
        <w:t>Omfattning</w:t>
      </w:r>
    </w:p>
    <w:p w14:paraId="5AD8742C" w14:textId="77777777" w:rsidR="00CE6503" w:rsidRPr="00F178DA" w:rsidRDefault="00CE6503" w:rsidP="00F178DA">
      <w:pPr>
        <w:pStyle w:val="Brdtext"/>
        <w:rPr>
          <w:i/>
          <w:iCs/>
        </w:rPr>
      </w:pPr>
      <w:r w:rsidRPr="00F178DA">
        <w:rPr>
          <w:i/>
          <w:iCs/>
          <w:highlight w:val="yellow"/>
        </w:rPr>
        <w:t>Se AMA AF. AFG.2 Inmätning och utsättning: "Beställaren tillhandahåller utgångspunkter i plan och höjd till grund för inmätning och utsättning."</w:t>
      </w:r>
      <w:r w:rsidRPr="00F178DA">
        <w:rPr>
          <w:i/>
          <w:iCs/>
        </w:rPr>
        <w:t xml:space="preserve"> </w:t>
      </w:r>
    </w:p>
    <w:p w14:paraId="3CEDB080" w14:textId="77777777" w:rsidR="00CE6503" w:rsidRPr="00CE6503" w:rsidRDefault="00CE6503" w:rsidP="00F178DA">
      <w:pPr>
        <w:pStyle w:val="Brdtext"/>
      </w:pPr>
      <w:r w:rsidRPr="00CE6503">
        <w:t>//Befintligt stomnät framgår av handling //?//ritning ?// ämnesområdesmodell ?//</w:t>
      </w:r>
    </w:p>
    <w:p w14:paraId="0598E34A" w14:textId="77777777" w:rsidR="00CE6503" w:rsidRPr="00F178DA" w:rsidRDefault="00CE6503" w:rsidP="00F178DA">
      <w:pPr>
        <w:pStyle w:val="Brdtext"/>
        <w:rPr>
          <w:i/>
          <w:iCs/>
          <w:highlight w:val="yellow"/>
        </w:rPr>
      </w:pPr>
      <w:r w:rsidRPr="00F178DA">
        <w:rPr>
          <w:i/>
          <w:iCs/>
          <w:highlight w:val="yellow"/>
        </w:rPr>
        <w:t>Ange hänvisning till MätU där det anges omfattning och lägen på stomnät.</w:t>
      </w:r>
    </w:p>
    <w:p w14:paraId="5554379E" w14:textId="77777777" w:rsidR="00CE6503" w:rsidRPr="00F178DA" w:rsidRDefault="00CE6503" w:rsidP="00F178DA">
      <w:pPr>
        <w:pStyle w:val="Brdtext"/>
        <w:rPr>
          <w:i/>
          <w:iCs/>
          <w:highlight w:val="yellow"/>
        </w:rPr>
      </w:pPr>
      <w:r w:rsidRPr="00F178DA">
        <w:rPr>
          <w:i/>
          <w:iCs/>
          <w:highlight w:val="yellow"/>
        </w:rPr>
        <w:t>Ange vilka befintliga stompunkter som är godkända att använda som anslutningspunkter och brukspunkter. Hänvisa till stompunktsförteckning (och ev. punktbeskrivningar) och stompunktsöversiktskarta eller ämnesområdesmodell för befintliga stompunkter. Finns ytterligare kända stompunkter inom/i anslutning till arbetsområdet med andra ägare och annan status/kvalitet vars markeringar kan användas/ska skyddas ska det anges.</w:t>
      </w:r>
    </w:p>
    <w:p w14:paraId="1AE688E9" w14:textId="77777777" w:rsidR="00CE6503" w:rsidRPr="00F178DA" w:rsidRDefault="00CE6503" w:rsidP="00F178DA">
      <w:pPr>
        <w:pStyle w:val="Brdtext"/>
        <w:rPr>
          <w:i/>
          <w:iCs/>
        </w:rPr>
      </w:pPr>
      <w:r w:rsidRPr="00F178DA">
        <w:rPr>
          <w:i/>
          <w:iCs/>
          <w:highlight w:val="yellow"/>
        </w:rPr>
        <w:t>Bifoga dessa uppgifter i förfrågningsunderlaget för att öka kalkylerbarheten, då kontroll och underhåll av stomnät ingår i arbetet enligt kap 2 i TDOK 2014:0571, och då omfattning av nya stomnät påverkas av befintligt stomnät.</w:t>
      </w:r>
    </w:p>
    <w:p w14:paraId="191F0453" w14:textId="77777777" w:rsidR="00CE6503" w:rsidRPr="00F178DA" w:rsidRDefault="00CE6503" w:rsidP="00F178DA">
      <w:pPr>
        <w:pStyle w:val="Brdtext"/>
        <w:rPr>
          <w:b/>
          <w:bCs/>
        </w:rPr>
      </w:pPr>
      <w:r w:rsidRPr="00F178DA">
        <w:rPr>
          <w:b/>
          <w:bCs/>
        </w:rPr>
        <w:t>Funktion</w:t>
      </w:r>
    </w:p>
    <w:p w14:paraId="55F5A809" w14:textId="77777777" w:rsidR="00CE6503" w:rsidRPr="00CE6503" w:rsidRDefault="00CE6503" w:rsidP="00D76734">
      <w:pPr>
        <w:pStyle w:val="Brdtext"/>
      </w:pPr>
      <w:r w:rsidRPr="00CE6503">
        <w:t>Stomnätens kvalitet och användbarhet ska upprätthållas under hela projekttiden. Utförda kontroller av stomnät ska vara dokumenterade och ska redovisas till beställaren.</w:t>
      </w:r>
    </w:p>
    <w:p w14:paraId="4C3C50D6" w14:textId="77777777" w:rsidR="00CE6503" w:rsidRPr="00CE6503" w:rsidRDefault="00CE6503" w:rsidP="00D76734">
      <w:pPr>
        <w:pStyle w:val="Brdtext"/>
      </w:pPr>
      <w:r w:rsidRPr="00CE6503">
        <w:t>Skadad eller förstörd stompunkt ska ersättas och nymätas enligt krav i TDOK 2014:0571.</w:t>
      </w:r>
    </w:p>
    <w:p w14:paraId="40F60D57" w14:textId="77777777" w:rsidR="00CE6503" w:rsidRPr="00CE6503" w:rsidRDefault="00CE6503" w:rsidP="00D76734">
      <w:pPr>
        <w:pStyle w:val="Rubrik2"/>
        <w:rPr>
          <w:rFonts w:eastAsia="Times New Roman"/>
          <w:lang w:eastAsia="sv-SE"/>
        </w:rPr>
      </w:pPr>
      <w:bookmarkStart w:id="97" w:name="_Toc220943029"/>
      <w:r w:rsidRPr="00CE6503">
        <w:rPr>
          <w:rFonts w:eastAsia="Times New Roman"/>
          <w:lang w:eastAsia="sv-SE"/>
        </w:rPr>
        <w:lastRenderedPageBreak/>
        <w:t>C2. Befintlig konstruktion/ Trumma</w:t>
      </w:r>
      <w:bookmarkEnd w:id="97"/>
    </w:p>
    <w:p w14:paraId="3A6A9627" w14:textId="77777777" w:rsidR="00CE6503" w:rsidRPr="00D76734" w:rsidRDefault="00CE6503" w:rsidP="00D76734">
      <w:pPr>
        <w:pStyle w:val="Brdtext"/>
        <w:rPr>
          <w:b/>
          <w:bCs/>
        </w:rPr>
      </w:pPr>
      <w:r w:rsidRPr="00D76734">
        <w:rPr>
          <w:b/>
          <w:bCs/>
        </w:rPr>
        <w:t>Omfattning</w:t>
      </w:r>
    </w:p>
    <w:p w14:paraId="260F1DF4" w14:textId="77777777" w:rsidR="00CE6503" w:rsidRPr="00D76734" w:rsidRDefault="00CE6503" w:rsidP="00D76734">
      <w:pPr>
        <w:pStyle w:val="Brdtext"/>
        <w:rPr>
          <w:i/>
          <w:iCs/>
          <w:highlight w:val="yellow"/>
        </w:rPr>
      </w:pPr>
      <w:r w:rsidRPr="00D76734">
        <w:rPr>
          <w:i/>
          <w:iCs/>
          <w:highlight w:val="yellow"/>
        </w:rPr>
        <w:t>Ange var befintlig trumma finns. Ange även material, dimension (spännvidd), in- och utloppsnivåer. Uppgifter om befintliga trummor ska redovisas på ritning eller i ämnesområdesmodellen med angivna noggrannhetsmått för plan och höjd.</w:t>
      </w:r>
    </w:p>
    <w:p w14:paraId="2CFCCD91" w14:textId="77777777" w:rsidR="00CE6503" w:rsidRPr="00D76734" w:rsidRDefault="00CE6503" w:rsidP="00D76734">
      <w:pPr>
        <w:pStyle w:val="Brdtext"/>
        <w:rPr>
          <w:i/>
          <w:iCs/>
          <w:highlight w:val="yellow"/>
        </w:rPr>
      </w:pPr>
      <w:r w:rsidRPr="00D76734">
        <w:rPr>
          <w:i/>
          <w:iCs/>
          <w:highlight w:val="yellow"/>
        </w:rPr>
        <w:t>Ange för vilka typer av djur på land och i vatten som befintlig trumma i vattendrag är vandringsbar för.</w:t>
      </w:r>
    </w:p>
    <w:p w14:paraId="796708CB" w14:textId="77777777" w:rsidR="00CE6503" w:rsidRPr="00D76734" w:rsidRDefault="00CE6503" w:rsidP="00D76734">
      <w:pPr>
        <w:pStyle w:val="Brdtext"/>
        <w:rPr>
          <w:i/>
          <w:iCs/>
        </w:rPr>
      </w:pPr>
      <w:r w:rsidRPr="00D76734">
        <w:rPr>
          <w:i/>
          <w:iCs/>
          <w:highlight w:val="yellow"/>
        </w:rPr>
        <w:t>Ange om befintliga torrtumma utgör faunapassage och för vilka arter.</w:t>
      </w:r>
    </w:p>
    <w:p w14:paraId="00C93AC7" w14:textId="77777777" w:rsidR="00CE6503" w:rsidRPr="00D76734" w:rsidRDefault="00CE6503" w:rsidP="00D76734">
      <w:pPr>
        <w:pStyle w:val="Brdtext"/>
        <w:rPr>
          <w:b/>
          <w:bCs/>
        </w:rPr>
      </w:pPr>
      <w:r w:rsidRPr="00D76734">
        <w:rPr>
          <w:b/>
          <w:bCs/>
        </w:rPr>
        <w:t>Funktion</w:t>
      </w:r>
    </w:p>
    <w:p w14:paraId="42E08E7A" w14:textId="77777777" w:rsidR="00CE6503" w:rsidRPr="00D76734" w:rsidRDefault="00CE6503" w:rsidP="00D76734">
      <w:pPr>
        <w:pStyle w:val="Brdtext"/>
        <w:rPr>
          <w:i/>
          <w:iCs/>
          <w:highlight w:val="yellow"/>
        </w:rPr>
      </w:pPr>
      <w:r w:rsidRPr="00D76734">
        <w:rPr>
          <w:i/>
          <w:iCs/>
          <w:highlight w:val="yellow"/>
        </w:rPr>
        <w:t>Här anges enbart krav kopplade till rivning av trumma, krav kopplade till ombyggnad av anläggning respektive blivande dagvattensystem regleras i DB7- och/eller FB7.</w:t>
      </w:r>
    </w:p>
    <w:p w14:paraId="3BC6C247" w14:textId="77777777" w:rsidR="00CE6503" w:rsidRPr="00D76734" w:rsidRDefault="00CE6503" w:rsidP="00D76734">
      <w:pPr>
        <w:pStyle w:val="Brdtext"/>
        <w:rPr>
          <w:i/>
          <w:iCs/>
          <w:highlight w:val="yellow"/>
        </w:rPr>
      </w:pPr>
      <w:r w:rsidRPr="00D76734">
        <w:rPr>
          <w:i/>
          <w:iCs/>
          <w:highlight w:val="yellow"/>
        </w:rPr>
        <w:t>Befintlig trumma som inte rivs inom järnväg-/väganläggning och arbetsområde ska skyddas och tåla ökade belastningar från aktuell järnväg-/väganläggning och dess trafiklaster samt byggtrafik m.m.</w:t>
      </w:r>
    </w:p>
    <w:p w14:paraId="5317E892" w14:textId="77777777" w:rsidR="00CE6503" w:rsidRPr="00D76734" w:rsidRDefault="00CE6503" w:rsidP="00D76734">
      <w:pPr>
        <w:pStyle w:val="Brdtext"/>
        <w:rPr>
          <w:i/>
          <w:iCs/>
          <w:highlight w:val="yellow"/>
        </w:rPr>
      </w:pPr>
      <w:r w:rsidRPr="00D76734">
        <w:rPr>
          <w:i/>
          <w:iCs/>
          <w:highlight w:val="yellow"/>
        </w:rPr>
        <w:t>Ange krav på återställning om befintlig trumma i vattendrag ska rivas. Ange även krav från tillstånd/anmälan för vattenverksamhet som normalt ska finnas upprättad innan förfrågan går ut. Krav på omläggning, förlängning, av trumma och ny trumma hanteras under DB74/FB6.</w:t>
      </w:r>
    </w:p>
    <w:p w14:paraId="57420D84" w14:textId="77777777" w:rsidR="00CE6503" w:rsidRPr="00D76734" w:rsidRDefault="00CE6503" w:rsidP="00D76734">
      <w:pPr>
        <w:pStyle w:val="Brdtext"/>
        <w:rPr>
          <w:i/>
          <w:iCs/>
          <w:highlight w:val="yellow"/>
        </w:rPr>
      </w:pPr>
      <w:r w:rsidRPr="00D76734">
        <w:rPr>
          <w:i/>
          <w:iCs/>
          <w:highlight w:val="yellow"/>
        </w:rPr>
        <w:t>Ange om frilagd trumma och brunn ska skyddas mot frysning.</w:t>
      </w:r>
    </w:p>
    <w:p w14:paraId="1C0D710C" w14:textId="77777777" w:rsidR="00CE6503" w:rsidRPr="00D76734" w:rsidRDefault="00CE6503" w:rsidP="00D76734">
      <w:pPr>
        <w:pStyle w:val="Brdtext"/>
        <w:rPr>
          <w:i/>
          <w:iCs/>
        </w:rPr>
      </w:pPr>
      <w:r w:rsidRPr="00D76734">
        <w:rPr>
          <w:i/>
          <w:iCs/>
          <w:highlight w:val="yellow"/>
        </w:rPr>
        <w:t>Ange om trumma av plast ska skyddas mot UV-strålning.</w:t>
      </w:r>
    </w:p>
    <w:p w14:paraId="4AB6A902" w14:textId="77777777" w:rsidR="00CE6503" w:rsidRPr="00CE6503" w:rsidRDefault="00CE6503" w:rsidP="00D76734">
      <w:pPr>
        <w:pStyle w:val="Rubrik2"/>
        <w:rPr>
          <w:rFonts w:eastAsia="Times New Roman"/>
          <w:lang w:eastAsia="sv-SE"/>
        </w:rPr>
      </w:pPr>
      <w:bookmarkStart w:id="98" w:name="_Toc220943030"/>
      <w:r w:rsidRPr="00CE6503">
        <w:rPr>
          <w:rFonts w:eastAsia="Times New Roman"/>
          <w:lang w:eastAsia="sv-SE"/>
        </w:rPr>
        <w:t>C2. Befintlig konstruktion/ VA-nät</w:t>
      </w:r>
      <w:bookmarkEnd w:id="98"/>
    </w:p>
    <w:p w14:paraId="5C7E8EC9" w14:textId="77777777" w:rsidR="00CE6503" w:rsidRPr="00D76734" w:rsidRDefault="00CE6503" w:rsidP="00D76734">
      <w:pPr>
        <w:pStyle w:val="Brdtext"/>
        <w:rPr>
          <w:b/>
          <w:bCs/>
        </w:rPr>
      </w:pPr>
      <w:r w:rsidRPr="00D76734">
        <w:rPr>
          <w:b/>
          <w:bCs/>
        </w:rPr>
        <w:t>Omfattning</w:t>
      </w:r>
    </w:p>
    <w:p w14:paraId="7E38A5C8" w14:textId="77777777" w:rsidR="00CE6503" w:rsidRPr="00D76734" w:rsidRDefault="00CE6503" w:rsidP="00D76734">
      <w:pPr>
        <w:pStyle w:val="Brdtext"/>
        <w:rPr>
          <w:i/>
          <w:iCs/>
          <w:highlight w:val="yellow"/>
        </w:rPr>
      </w:pPr>
      <w:r w:rsidRPr="00D76734">
        <w:rPr>
          <w:i/>
          <w:iCs/>
          <w:highlight w:val="yellow"/>
        </w:rPr>
        <w:t xml:space="preserve">Ange var befintligt VA-nät finns, vilken typ av ledning, dimension och material. </w:t>
      </w:r>
    </w:p>
    <w:p w14:paraId="5E3CF805" w14:textId="77777777" w:rsidR="00CE6503" w:rsidRPr="00D76734" w:rsidRDefault="00CE6503" w:rsidP="00D76734">
      <w:pPr>
        <w:pStyle w:val="Brdtext"/>
        <w:rPr>
          <w:i/>
          <w:iCs/>
          <w:highlight w:val="yellow"/>
        </w:rPr>
      </w:pPr>
      <w:r w:rsidRPr="00D76734">
        <w:rPr>
          <w:i/>
          <w:iCs/>
          <w:highlight w:val="yellow"/>
        </w:rPr>
        <w:t>Förändringar, omläggning mm av externa VA-nät kravställs under V.</w:t>
      </w:r>
    </w:p>
    <w:p w14:paraId="6403B626" w14:textId="77777777" w:rsidR="00CE6503" w:rsidRPr="00D76734" w:rsidRDefault="00CE6503" w:rsidP="00D76734">
      <w:pPr>
        <w:pStyle w:val="Brdtext"/>
        <w:rPr>
          <w:i/>
          <w:iCs/>
        </w:rPr>
      </w:pPr>
      <w:r w:rsidRPr="00D76734">
        <w:rPr>
          <w:i/>
          <w:iCs/>
          <w:highlight w:val="yellow"/>
        </w:rPr>
        <w:t>Förändringar, omläggning mm av Trafikverkets VA-nät kravställs under N.</w:t>
      </w:r>
    </w:p>
    <w:p w14:paraId="7D6FC3F1" w14:textId="77777777" w:rsidR="00CE6503" w:rsidRPr="00D76734" w:rsidRDefault="00CE6503" w:rsidP="00D76734">
      <w:pPr>
        <w:pStyle w:val="Brdtext"/>
        <w:rPr>
          <w:b/>
          <w:bCs/>
        </w:rPr>
      </w:pPr>
      <w:r w:rsidRPr="00D76734">
        <w:rPr>
          <w:b/>
          <w:bCs/>
        </w:rPr>
        <w:t>Funktion</w:t>
      </w:r>
    </w:p>
    <w:p w14:paraId="43BCE338" w14:textId="77777777" w:rsidR="00CE6503" w:rsidRPr="00D76734" w:rsidRDefault="00CE6503" w:rsidP="00D76734">
      <w:pPr>
        <w:pStyle w:val="Brdtext"/>
        <w:rPr>
          <w:i/>
          <w:iCs/>
          <w:highlight w:val="yellow"/>
        </w:rPr>
      </w:pPr>
      <w:r w:rsidRPr="00D76734">
        <w:rPr>
          <w:i/>
          <w:iCs/>
          <w:highlight w:val="yellow"/>
        </w:rPr>
        <w:t>Befintlig VA-ledningsfunktion ska säkerställas före, under och efter genomförd entreprenad.</w:t>
      </w:r>
    </w:p>
    <w:p w14:paraId="4065C01F" w14:textId="77777777" w:rsidR="00CE6503" w:rsidRPr="00D76734" w:rsidRDefault="00CE6503" w:rsidP="00D76734">
      <w:pPr>
        <w:pStyle w:val="Brdtext"/>
        <w:rPr>
          <w:i/>
          <w:iCs/>
          <w:highlight w:val="yellow"/>
        </w:rPr>
      </w:pPr>
      <w:r w:rsidRPr="00D76734">
        <w:rPr>
          <w:i/>
          <w:iCs/>
          <w:highlight w:val="yellow"/>
        </w:rPr>
        <w:lastRenderedPageBreak/>
        <w:t>Befintlig VA-ledning inom väganläggning och arbetsområde ska skyddas så att den tål ökade belastningar från aktuell väganläggning och dess trafiklaster samt byggtrafik m.m.</w:t>
      </w:r>
    </w:p>
    <w:p w14:paraId="1A884ADE" w14:textId="77777777" w:rsidR="00CE6503" w:rsidRPr="00D76734" w:rsidRDefault="00CE6503" w:rsidP="00D76734">
      <w:pPr>
        <w:pStyle w:val="Brdtext"/>
        <w:rPr>
          <w:i/>
          <w:iCs/>
          <w:highlight w:val="yellow"/>
        </w:rPr>
      </w:pPr>
      <w:r w:rsidRPr="00D76734">
        <w:rPr>
          <w:i/>
          <w:iCs/>
          <w:highlight w:val="yellow"/>
        </w:rPr>
        <w:t>Frilagd ledning ska skyddas mot frysning.</w:t>
      </w:r>
    </w:p>
    <w:p w14:paraId="79ACE5CF" w14:textId="77777777" w:rsidR="00CE6503" w:rsidRPr="00D76734" w:rsidRDefault="00CE6503" w:rsidP="00D76734">
      <w:pPr>
        <w:pStyle w:val="Brdtext"/>
        <w:rPr>
          <w:i/>
          <w:iCs/>
          <w:highlight w:val="yellow"/>
        </w:rPr>
      </w:pPr>
      <w:r w:rsidRPr="00D76734">
        <w:rPr>
          <w:i/>
          <w:iCs/>
          <w:highlight w:val="yellow"/>
        </w:rPr>
        <w:t>Frilagd plastledning ska skyddas mot UV-strålning.</w:t>
      </w:r>
    </w:p>
    <w:p w14:paraId="78F93B1E" w14:textId="77777777" w:rsidR="00CE6503" w:rsidRPr="00D76734" w:rsidRDefault="00CE6503" w:rsidP="00D76734">
      <w:pPr>
        <w:pStyle w:val="Brdtext"/>
        <w:rPr>
          <w:i/>
          <w:iCs/>
        </w:rPr>
      </w:pPr>
      <w:r w:rsidRPr="00D76734">
        <w:rPr>
          <w:i/>
          <w:iCs/>
          <w:highlight w:val="yellow"/>
        </w:rPr>
        <w:t>Ledningsläge ska markeras på markytan och vid behov ska överfarter, med skydd mot ökad belastning, anordnas.</w:t>
      </w:r>
    </w:p>
    <w:p w14:paraId="0C5DF718" w14:textId="77777777" w:rsidR="00CE6503" w:rsidRPr="00CE6503" w:rsidRDefault="00CE6503" w:rsidP="00D76734">
      <w:pPr>
        <w:pStyle w:val="Rubrik2"/>
        <w:rPr>
          <w:rFonts w:eastAsia="Times New Roman"/>
          <w:lang w:eastAsia="sv-SE"/>
        </w:rPr>
      </w:pPr>
      <w:bookmarkStart w:id="99" w:name="_Toc220943031"/>
      <w:r w:rsidRPr="00CE6503">
        <w:rPr>
          <w:rFonts w:eastAsia="Times New Roman"/>
          <w:lang w:eastAsia="sv-SE"/>
        </w:rPr>
        <w:t>C2. Befintlig konstruktion/ Väganläggning</w:t>
      </w:r>
      <w:bookmarkEnd w:id="99"/>
    </w:p>
    <w:p w14:paraId="0BDD1DAD" w14:textId="77777777" w:rsidR="00CE6503" w:rsidRPr="00D76734" w:rsidRDefault="00CE6503" w:rsidP="00D76734">
      <w:pPr>
        <w:pStyle w:val="Brdtext"/>
        <w:rPr>
          <w:b/>
          <w:bCs/>
        </w:rPr>
      </w:pPr>
      <w:r w:rsidRPr="00D76734">
        <w:rPr>
          <w:b/>
          <w:bCs/>
        </w:rPr>
        <w:t>Omfattning</w:t>
      </w:r>
    </w:p>
    <w:p w14:paraId="3CC8340A" w14:textId="77777777" w:rsidR="00CE6503" w:rsidRPr="00D76734" w:rsidRDefault="00CE6503" w:rsidP="00D76734">
      <w:pPr>
        <w:pStyle w:val="Brdtext"/>
        <w:rPr>
          <w:i/>
          <w:iCs/>
          <w:highlight w:val="yellow"/>
        </w:rPr>
      </w:pPr>
      <w:r w:rsidRPr="00D76734">
        <w:rPr>
          <w:i/>
          <w:iCs/>
          <w:highlight w:val="yellow"/>
        </w:rPr>
        <w:t xml:space="preserve">Ange anläggningens föroreningsinnehåll eller om den innehåller material som betraktas som farligt avfall när den rivs (enbart aktuellt om väganläggningen eller delar av densamma ska rivas och exempelvis innehåller förorenade vägdikesmassor eller frostisoleringslager). </w:t>
      </w:r>
    </w:p>
    <w:p w14:paraId="67813454" w14:textId="77777777" w:rsidR="00CE6503" w:rsidRPr="00D76734" w:rsidRDefault="00CE6503" w:rsidP="00D76734">
      <w:pPr>
        <w:pStyle w:val="Brdtext"/>
        <w:rPr>
          <w:i/>
          <w:iCs/>
        </w:rPr>
      </w:pPr>
      <w:r w:rsidRPr="00D76734">
        <w:rPr>
          <w:i/>
          <w:iCs/>
          <w:highlight w:val="yellow"/>
        </w:rPr>
        <w:t>Lista vad som ska rivas.</w:t>
      </w:r>
    </w:p>
    <w:p w14:paraId="62C16C68" w14:textId="77777777" w:rsidR="00CE6503" w:rsidRPr="00D76734" w:rsidRDefault="00CE6503" w:rsidP="00D76734">
      <w:pPr>
        <w:pStyle w:val="Brdtext"/>
        <w:rPr>
          <w:b/>
          <w:bCs/>
        </w:rPr>
      </w:pPr>
      <w:r w:rsidRPr="00D76734">
        <w:rPr>
          <w:b/>
          <w:bCs/>
        </w:rPr>
        <w:t>Funktion</w:t>
      </w:r>
    </w:p>
    <w:p w14:paraId="3168AF38" w14:textId="77777777" w:rsidR="00CE6503" w:rsidRPr="00A324E5" w:rsidRDefault="00CE6503" w:rsidP="00A324E5">
      <w:pPr>
        <w:pStyle w:val="Brdtext"/>
        <w:rPr>
          <w:i/>
          <w:iCs/>
          <w:highlight w:val="yellow"/>
        </w:rPr>
      </w:pPr>
      <w:r w:rsidRPr="00A324E5">
        <w:rPr>
          <w:i/>
          <w:iCs/>
          <w:highlight w:val="yellow"/>
        </w:rPr>
        <w:t>Ange eventuella särskilda krav på hantering (utöver lagkrav) av de delar av väganläggningen som kommer tas bort ur anläggningen, exempelvis äldre frostisoleringslager (cellplast). Krav kopplat till hantering av förorenade massor ställs gemensamt i A. Ange krav från eventuella myndighetsbeslut. Om rivning ange även krav kopplat till återställning efter rivning.</w:t>
      </w:r>
    </w:p>
    <w:p w14:paraId="1816BE3B" w14:textId="77777777" w:rsidR="00CE6503" w:rsidRPr="00A324E5" w:rsidRDefault="00CE6503" w:rsidP="00A324E5">
      <w:pPr>
        <w:pStyle w:val="Brdtext"/>
        <w:rPr>
          <w:i/>
          <w:iCs/>
        </w:rPr>
      </w:pPr>
      <w:r w:rsidRPr="00A324E5">
        <w:rPr>
          <w:i/>
          <w:iCs/>
          <w:highlight w:val="yellow"/>
        </w:rPr>
        <w:t>Ange om och vilken samt omfattning gällande inventering av material i befintlig anläggning som ska utföras av entreprenören samt att det ska utföras i ett inledande skede av projekteringen.</w:t>
      </w:r>
      <w:r w:rsidRPr="00A324E5">
        <w:rPr>
          <w:i/>
          <w:iCs/>
        </w:rPr>
        <w:t xml:space="preserve"> </w:t>
      </w:r>
    </w:p>
    <w:p w14:paraId="3B8C8A77" w14:textId="77777777" w:rsidR="00CE6503" w:rsidRPr="00A324E5" w:rsidRDefault="00CE6503" w:rsidP="00A324E5">
      <w:pPr>
        <w:pStyle w:val="Brdtext"/>
        <w:rPr>
          <w:i/>
          <w:iCs/>
        </w:rPr>
      </w:pPr>
      <w:r w:rsidRPr="00A324E5">
        <w:rPr>
          <w:i/>
          <w:iCs/>
          <w:highlight w:val="yellow"/>
        </w:rPr>
        <w:t>Inventeringsbehov kan finnas för material som kan bli farligt avfall när det tas ur befintlig anläggning (i samband med genomförandet). Exempelvis kompletterande inventering av frostisoleringslager av cellplast med angivande av djup och läge. I normalfallet ska förutsättningarna finnas med i omfattning så det blir kalkylerbart.</w:t>
      </w:r>
    </w:p>
    <w:p w14:paraId="19A8D771" w14:textId="77777777" w:rsidR="00CE6503" w:rsidRPr="00CE6503" w:rsidRDefault="00CE6503" w:rsidP="00A324E5">
      <w:pPr>
        <w:pStyle w:val="Rubrik2"/>
        <w:rPr>
          <w:rFonts w:eastAsia="Times New Roman"/>
        </w:rPr>
      </w:pPr>
      <w:bookmarkStart w:id="100" w:name="_Toc220943032"/>
      <w:r w:rsidRPr="00CE6503">
        <w:rPr>
          <w:rFonts w:eastAsia="Times New Roman"/>
        </w:rPr>
        <w:t>C2. Befintlig konstruktion/ Vägbro</w:t>
      </w:r>
      <w:bookmarkEnd w:id="100"/>
    </w:p>
    <w:p w14:paraId="7D5DC637" w14:textId="77777777" w:rsidR="00CE6503" w:rsidRPr="00A324E5" w:rsidRDefault="00CE6503" w:rsidP="00A324E5">
      <w:pPr>
        <w:pStyle w:val="Brdtext"/>
        <w:rPr>
          <w:b/>
          <w:bCs/>
        </w:rPr>
      </w:pPr>
      <w:r w:rsidRPr="00A324E5">
        <w:rPr>
          <w:b/>
          <w:bCs/>
        </w:rPr>
        <w:t>Omfattning</w:t>
      </w:r>
    </w:p>
    <w:p w14:paraId="118A26B7" w14:textId="77777777" w:rsidR="00CE6503" w:rsidRPr="00A324E5" w:rsidRDefault="00CE6503" w:rsidP="00A324E5">
      <w:pPr>
        <w:pStyle w:val="Brdtext"/>
        <w:rPr>
          <w:i/>
          <w:iCs/>
          <w:highlight w:val="yellow"/>
        </w:rPr>
      </w:pPr>
      <w:r w:rsidRPr="00A324E5">
        <w:rPr>
          <w:i/>
          <w:iCs/>
          <w:highlight w:val="yellow"/>
        </w:rPr>
        <w:t>Ange om befintlig bro ska rivas eller byggas om.</w:t>
      </w:r>
    </w:p>
    <w:p w14:paraId="7BFC0255" w14:textId="77777777" w:rsidR="00CE6503" w:rsidRPr="00A324E5" w:rsidRDefault="00CE6503" w:rsidP="00A324E5">
      <w:pPr>
        <w:pStyle w:val="Brdtext"/>
        <w:rPr>
          <w:i/>
          <w:iCs/>
          <w:highlight w:val="yellow"/>
        </w:rPr>
      </w:pPr>
      <w:r w:rsidRPr="00A324E5">
        <w:rPr>
          <w:i/>
          <w:iCs/>
          <w:highlight w:val="yellow"/>
        </w:rPr>
        <w:lastRenderedPageBreak/>
        <w:t>Ange om befintlig bro fungerar som viltstråk (småvägar/gc-vägar/viltbroar) och i så fall för vilka arter.</w:t>
      </w:r>
    </w:p>
    <w:p w14:paraId="0DF27E81" w14:textId="77777777" w:rsidR="00CE6503" w:rsidRPr="00A324E5" w:rsidRDefault="00CE6503" w:rsidP="00A324E5">
      <w:pPr>
        <w:pStyle w:val="Brdtext"/>
        <w:rPr>
          <w:i/>
          <w:iCs/>
          <w:highlight w:val="yellow"/>
        </w:rPr>
      </w:pPr>
      <w:r w:rsidRPr="00A324E5">
        <w:rPr>
          <w:i/>
          <w:iCs/>
          <w:highlight w:val="yellow"/>
        </w:rPr>
        <w:t>Ange om bron är med i nationell eller regional bevarandeplan för kulturhistoriskt värdefulla broar.</w:t>
      </w:r>
    </w:p>
    <w:p w14:paraId="2AEBC5A6" w14:textId="77777777" w:rsidR="00CE6503" w:rsidRPr="00A324E5" w:rsidRDefault="00CE6503" w:rsidP="00A324E5">
      <w:pPr>
        <w:pStyle w:val="Brdtext"/>
        <w:rPr>
          <w:i/>
          <w:iCs/>
          <w:highlight w:val="yellow"/>
        </w:rPr>
      </w:pPr>
      <w:r w:rsidRPr="00A324E5">
        <w:rPr>
          <w:i/>
          <w:iCs/>
          <w:highlight w:val="yellow"/>
        </w:rPr>
        <w:t>Ange om bron omfattas av lagskydd enligt Kulturmiljölagen som byggnadsminne eller statligt byggnadsminne. Ange om bron berörs av kommunala bevarandeplaner.</w:t>
      </w:r>
    </w:p>
    <w:p w14:paraId="320A4048" w14:textId="77777777" w:rsidR="00CE6503" w:rsidRPr="00A324E5" w:rsidRDefault="00CE6503" w:rsidP="00A324E5">
      <w:pPr>
        <w:pStyle w:val="Brdtext"/>
        <w:rPr>
          <w:i/>
          <w:iCs/>
          <w:highlight w:val="yellow"/>
        </w:rPr>
      </w:pPr>
      <w:r w:rsidRPr="00A324E5">
        <w:rPr>
          <w:i/>
          <w:iCs/>
          <w:highlight w:val="yellow"/>
        </w:rPr>
        <w:t>Ange om befintlig dom eller beslut finns för vattenverksamhet för bron.</w:t>
      </w:r>
    </w:p>
    <w:p w14:paraId="4E50CEDD" w14:textId="77777777" w:rsidR="00CE6503" w:rsidRPr="00A324E5" w:rsidRDefault="00CE6503" w:rsidP="00A324E5">
      <w:pPr>
        <w:pStyle w:val="Brdtext"/>
        <w:rPr>
          <w:i/>
          <w:iCs/>
        </w:rPr>
      </w:pPr>
      <w:r w:rsidRPr="00A324E5">
        <w:rPr>
          <w:i/>
          <w:iCs/>
          <w:highlight w:val="yellow"/>
        </w:rPr>
        <w:t>En rivning av bro kan medföra att tillstånds/ anmälningspliktig vattenverksamhet kommer att bedrivas. I så fall söks tillstånd av beställaren och villkor förs in i kravtext under berörd kod.</w:t>
      </w:r>
    </w:p>
    <w:p w14:paraId="0D1CE3C8" w14:textId="77777777" w:rsidR="00CE6503" w:rsidRPr="00A324E5" w:rsidRDefault="00CE6503" w:rsidP="00A324E5">
      <w:pPr>
        <w:pStyle w:val="Brdtext"/>
        <w:rPr>
          <w:b/>
          <w:bCs/>
        </w:rPr>
      </w:pPr>
      <w:r w:rsidRPr="00A324E5">
        <w:rPr>
          <w:b/>
          <w:bCs/>
        </w:rPr>
        <w:t>Funktion</w:t>
      </w:r>
    </w:p>
    <w:p w14:paraId="285B2DEC" w14:textId="77777777" w:rsidR="00CE6503" w:rsidRPr="00A324E5" w:rsidRDefault="00CE6503" w:rsidP="00A324E5">
      <w:pPr>
        <w:pStyle w:val="Brdtext"/>
        <w:rPr>
          <w:i/>
          <w:iCs/>
          <w:highlight w:val="yellow"/>
        </w:rPr>
      </w:pPr>
      <w:r w:rsidRPr="00A324E5">
        <w:rPr>
          <w:i/>
          <w:iCs/>
          <w:highlight w:val="yellow"/>
        </w:rPr>
        <w:t>Ange miljökrav kopplat till eventuell rivning av bro. Ange eventuella krav på kulturhistorisk dokumentation vid rivning av bro.</w:t>
      </w:r>
    </w:p>
    <w:p w14:paraId="4CFD8E66" w14:textId="77777777" w:rsidR="00CE6503" w:rsidRPr="00A324E5" w:rsidRDefault="00CE6503" w:rsidP="00A324E5">
      <w:pPr>
        <w:pStyle w:val="Brdtext"/>
        <w:rPr>
          <w:i/>
          <w:iCs/>
        </w:rPr>
      </w:pPr>
      <w:r w:rsidRPr="00A324E5">
        <w:rPr>
          <w:i/>
          <w:iCs/>
          <w:highlight w:val="yellow"/>
        </w:rPr>
        <w:t>Ange eventuella krav på kulturhistorisk dokumentation vid rivning av bro.</w:t>
      </w:r>
    </w:p>
    <w:p w14:paraId="364CCCD3" w14:textId="77777777" w:rsidR="00CE6503" w:rsidRPr="00A324E5" w:rsidRDefault="00CE6503" w:rsidP="00A324E5">
      <w:pPr>
        <w:pStyle w:val="Brdtext"/>
        <w:rPr>
          <w:b/>
          <w:bCs/>
        </w:rPr>
      </w:pPr>
      <w:r w:rsidRPr="00A324E5">
        <w:rPr>
          <w:b/>
          <w:bCs/>
        </w:rPr>
        <w:t>Kontroll</w:t>
      </w:r>
    </w:p>
    <w:p w14:paraId="3B5A9877" w14:textId="77777777" w:rsidR="00CE6503" w:rsidRPr="00A324E5" w:rsidRDefault="00CE6503" w:rsidP="00A324E5">
      <w:pPr>
        <w:pStyle w:val="Brdtext"/>
        <w:rPr>
          <w:i/>
          <w:iCs/>
        </w:rPr>
      </w:pPr>
      <w:r w:rsidRPr="00A324E5">
        <w:rPr>
          <w:i/>
          <w:iCs/>
          <w:highlight w:val="yellow"/>
        </w:rPr>
        <w:t>Ange vilka kontroller som ska genomföras under eventuell rivning och vilka kontroller som ska göras kopplat till återställningen efter rivning.</w:t>
      </w:r>
    </w:p>
    <w:p w14:paraId="1D97D098" w14:textId="77777777" w:rsidR="00CE6503" w:rsidRPr="00CE6503" w:rsidRDefault="00CE6503" w:rsidP="00A324E5">
      <w:pPr>
        <w:pStyle w:val="Rubrik2"/>
        <w:rPr>
          <w:rFonts w:eastAsia="Times New Roman"/>
          <w:lang w:eastAsia="sv-SE"/>
        </w:rPr>
      </w:pPr>
      <w:bookmarkStart w:id="101" w:name="_Toc220943033"/>
      <w:r w:rsidRPr="00CE6503">
        <w:rPr>
          <w:rFonts w:eastAsia="Times New Roman"/>
          <w:lang w:eastAsia="sv-SE"/>
        </w:rPr>
        <w:t>C2. Befintlig konstruktion/ Vägkonstruktion</w:t>
      </w:r>
      <w:bookmarkEnd w:id="101"/>
    </w:p>
    <w:p w14:paraId="642A1602" w14:textId="77777777" w:rsidR="00CE6503" w:rsidRPr="00A324E5" w:rsidRDefault="00CE6503" w:rsidP="00A324E5">
      <w:pPr>
        <w:pStyle w:val="Brdtext"/>
        <w:rPr>
          <w:b/>
          <w:bCs/>
        </w:rPr>
      </w:pPr>
      <w:r w:rsidRPr="00A324E5">
        <w:rPr>
          <w:b/>
          <w:bCs/>
        </w:rPr>
        <w:t>Omfattning</w:t>
      </w:r>
    </w:p>
    <w:p w14:paraId="3D9B2CCF" w14:textId="77777777" w:rsidR="00CE6503" w:rsidRPr="00A324E5" w:rsidRDefault="00CE6503" w:rsidP="00A324E5">
      <w:pPr>
        <w:pStyle w:val="Brdtext"/>
        <w:rPr>
          <w:i/>
          <w:iCs/>
          <w:highlight w:val="yellow"/>
        </w:rPr>
      </w:pPr>
      <w:r w:rsidRPr="00A324E5">
        <w:rPr>
          <w:i/>
          <w:iCs/>
          <w:highlight w:val="yellow"/>
        </w:rPr>
        <w:t>Här beskrivs aktuell vägkonstruktion med sina delar, som t.ex. bundna och obundna lager.</w:t>
      </w:r>
    </w:p>
    <w:p w14:paraId="0512D220" w14:textId="77777777" w:rsidR="00CE6503" w:rsidRPr="00A324E5" w:rsidRDefault="00CE6503" w:rsidP="00A324E5">
      <w:pPr>
        <w:pStyle w:val="Brdtext"/>
        <w:rPr>
          <w:i/>
          <w:iCs/>
          <w:highlight w:val="yellow"/>
        </w:rPr>
      </w:pPr>
      <w:r w:rsidRPr="00A324E5">
        <w:rPr>
          <w:i/>
          <w:iCs/>
          <w:highlight w:val="yellow"/>
        </w:rPr>
        <w:t>Ange och beskriv uppbyggnad av befintlig vägkonstruktion inklusive tillhörande geokonstruktioner som sammanfaller med ny vägkonstruktion eller där befintlig konstruktion ska rivas. Geokonstruktion som ska rivas separat anges under egen rubrik.</w:t>
      </w:r>
    </w:p>
    <w:p w14:paraId="3E13CFB2" w14:textId="77777777" w:rsidR="00CE6503" w:rsidRPr="00A324E5" w:rsidRDefault="00CE6503" w:rsidP="00A324E5">
      <w:pPr>
        <w:pStyle w:val="Brdtext"/>
        <w:rPr>
          <w:i/>
          <w:iCs/>
          <w:highlight w:val="yellow"/>
        </w:rPr>
      </w:pPr>
      <w:r w:rsidRPr="00A324E5">
        <w:rPr>
          <w:i/>
          <w:iCs/>
          <w:highlight w:val="yellow"/>
        </w:rPr>
        <w:t>Ange resultat från grundundersökningar och särskilda undersökningar i befintlig vägsträckning som sammanfaller med ny vägsträckning – undvik att redovisa beställarens tolkningar av gjorda undersökningar.</w:t>
      </w:r>
    </w:p>
    <w:p w14:paraId="1913B0BD" w14:textId="77777777" w:rsidR="00CE6503" w:rsidRPr="00A324E5" w:rsidRDefault="00CE6503" w:rsidP="00A324E5">
      <w:pPr>
        <w:pStyle w:val="Brdtext"/>
        <w:rPr>
          <w:i/>
          <w:iCs/>
          <w:highlight w:val="yellow"/>
        </w:rPr>
      </w:pPr>
      <w:r w:rsidRPr="00A324E5">
        <w:rPr>
          <w:i/>
          <w:iCs/>
          <w:highlight w:val="yellow"/>
        </w:rPr>
        <w:t>Redovisa eventuella konstruktionshandlingar för befintlig konstruktion.</w:t>
      </w:r>
    </w:p>
    <w:p w14:paraId="23700AAB" w14:textId="77777777" w:rsidR="00CE6503" w:rsidRPr="00A324E5" w:rsidRDefault="00CE6503" w:rsidP="00A324E5">
      <w:pPr>
        <w:pStyle w:val="Brdtext"/>
        <w:rPr>
          <w:i/>
          <w:iCs/>
          <w:highlight w:val="yellow"/>
        </w:rPr>
      </w:pPr>
      <w:r w:rsidRPr="00A324E5">
        <w:rPr>
          <w:i/>
          <w:iCs/>
          <w:highlight w:val="yellow"/>
        </w:rPr>
        <w:t>Här redovisas fallvikt, georadar, underlättarprovtagning m m.</w:t>
      </w:r>
    </w:p>
    <w:p w14:paraId="1C560AF4" w14:textId="77777777" w:rsidR="00CE6503" w:rsidRPr="00A324E5" w:rsidRDefault="00CE6503" w:rsidP="00A324E5">
      <w:pPr>
        <w:pStyle w:val="Brdtext"/>
        <w:rPr>
          <w:i/>
          <w:iCs/>
          <w:highlight w:val="yellow"/>
        </w:rPr>
      </w:pPr>
      <w:r w:rsidRPr="00A324E5">
        <w:rPr>
          <w:i/>
          <w:iCs/>
          <w:highlight w:val="yellow"/>
        </w:rPr>
        <w:lastRenderedPageBreak/>
        <w:t>Ange delsträckor med innehåll av tjärhaltig beläggning. Tänk på att även hantera andra ytor, som parkeringar, belagda industriområdesytor som berörs.</w:t>
      </w:r>
    </w:p>
    <w:p w14:paraId="2BEEFB66" w14:textId="77777777" w:rsidR="00CE6503" w:rsidRPr="00A324E5" w:rsidRDefault="00CE6503" w:rsidP="00A324E5">
      <w:pPr>
        <w:pStyle w:val="Brdtext"/>
        <w:rPr>
          <w:i/>
          <w:iCs/>
        </w:rPr>
      </w:pPr>
      <w:r w:rsidRPr="00A324E5">
        <w:rPr>
          <w:i/>
          <w:iCs/>
          <w:highlight w:val="yellow"/>
        </w:rPr>
        <w:t>Mätningar av sträckans jämnhet och tvärled m.m. finns i databasen PMSv4, vilken kan nås genom Trafikverkets hemsida. Datbasen omfattar även tidigare mätningar. Här finns även data om befintliga beläggningslager. Det ska noteras att data om historiska beläggningslager inte med säkerhet är kompletta.</w:t>
      </w:r>
    </w:p>
    <w:p w14:paraId="0A2F39D8" w14:textId="77777777" w:rsidR="00CE6503" w:rsidRPr="00CE6503" w:rsidRDefault="00CE6503" w:rsidP="00A324E5">
      <w:pPr>
        <w:pStyle w:val="Brdtext"/>
      </w:pPr>
      <w:r w:rsidRPr="00CE6503">
        <w:t>//Befintliga vägkonstruktioner har undersökts där den nya vägsträckningen sammanfaller med den befintliga. Resultaten redovisas i //MUR/Vägteknik, Befintlig väg//MUR/Geo, Befintlig väg//handling ?//</w:t>
      </w:r>
    </w:p>
    <w:p w14:paraId="50CAD960" w14:textId="77777777" w:rsidR="00CE6503" w:rsidRPr="00CE6503" w:rsidRDefault="00CE6503" w:rsidP="00A324E5">
      <w:pPr>
        <w:pStyle w:val="Brdtext"/>
      </w:pPr>
      <w:r w:rsidRPr="00CE6503">
        <w:t>//Data från jämnhetsmätningar på sträckan kan hämtas från PMSv4, även historiska mätningar. PMSv4 nås via Trafikverkets webbplats.//</w:t>
      </w:r>
    </w:p>
    <w:p w14:paraId="110223C6" w14:textId="77777777" w:rsidR="00CE6503" w:rsidRPr="00A324E5" w:rsidRDefault="00CE6503" w:rsidP="00A324E5">
      <w:pPr>
        <w:pStyle w:val="Brdtext"/>
        <w:rPr>
          <w:i/>
          <w:iCs/>
        </w:rPr>
      </w:pPr>
      <w:r w:rsidRPr="00A324E5">
        <w:rPr>
          <w:i/>
          <w:iCs/>
          <w:highlight w:val="yellow"/>
        </w:rPr>
        <w:t>Ange beläggningsmassors kvalitet, tjocklek mm på respektive plats där beläggning ska rivas!</w:t>
      </w:r>
    </w:p>
    <w:p w14:paraId="1A232BFD" w14:textId="77777777" w:rsidR="00CE6503" w:rsidRPr="00A324E5" w:rsidRDefault="00CE6503" w:rsidP="00A324E5">
      <w:pPr>
        <w:pStyle w:val="Brdtext"/>
        <w:rPr>
          <w:b/>
          <w:bCs/>
        </w:rPr>
      </w:pPr>
      <w:r w:rsidRPr="00A324E5">
        <w:rPr>
          <w:b/>
          <w:bCs/>
        </w:rPr>
        <w:t>Funktion</w:t>
      </w:r>
    </w:p>
    <w:p w14:paraId="525B4035" w14:textId="77777777" w:rsidR="00CE6503" w:rsidRPr="00A324E5" w:rsidRDefault="00CE6503" w:rsidP="00A324E5">
      <w:pPr>
        <w:pStyle w:val="Brdtext"/>
        <w:rPr>
          <w:i/>
          <w:iCs/>
        </w:rPr>
      </w:pPr>
      <w:r w:rsidRPr="00A324E5">
        <w:rPr>
          <w:i/>
          <w:iCs/>
          <w:highlight w:val="yellow"/>
        </w:rPr>
        <w:t>Ange krav på hur tjärhaltiga beläggningar ska omhändertas. Riktlinjer finns i VV publ 2004:90 som behöver anpassas till dagens kunskapsläge om PAH och riktvärden för dessa. Ange ev. krav på om beläggningen ska återvinnas. Om den kan användas i den nya konstruktionen regleras det under D.</w:t>
      </w:r>
    </w:p>
    <w:p w14:paraId="11BB0D0B" w14:textId="77777777" w:rsidR="00CE6503" w:rsidRPr="00A324E5" w:rsidRDefault="00CE6503" w:rsidP="00A324E5">
      <w:pPr>
        <w:pStyle w:val="Brdtext"/>
        <w:rPr>
          <w:b/>
          <w:bCs/>
        </w:rPr>
      </w:pPr>
      <w:r w:rsidRPr="00A324E5">
        <w:rPr>
          <w:b/>
          <w:bCs/>
        </w:rPr>
        <w:t>Teknisk lösning</w:t>
      </w:r>
    </w:p>
    <w:p w14:paraId="4FF02607" w14:textId="77777777" w:rsidR="00CE6503" w:rsidRPr="00CE6503" w:rsidRDefault="00CE6503" w:rsidP="00A324E5">
      <w:pPr>
        <w:pStyle w:val="Brdtext"/>
      </w:pPr>
      <w:r w:rsidRPr="00CE6503">
        <w:t>//Nuvarande //väg ?//vid //?// bortschaktas avseende de delar som anges på ritning nummer //?//</w:t>
      </w:r>
    </w:p>
    <w:p w14:paraId="4AEFBBE0" w14:textId="77777777" w:rsidR="00CE6503" w:rsidRPr="00A324E5" w:rsidRDefault="00CE6503" w:rsidP="00A324E5">
      <w:pPr>
        <w:pStyle w:val="Brdtext"/>
        <w:rPr>
          <w:i/>
          <w:iCs/>
        </w:rPr>
      </w:pPr>
      <w:r w:rsidRPr="00A324E5">
        <w:rPr>
          <w:i/>
          <w:iCs/>
          <w:highlight w:val="yellow"/>
        </w:rPr>
        <w:t>Ange hur lager som ska rivas behandlas samt de kontroller som har utförts innan rivning!</w:t>
      </w:r>
    </w:p>
    <w:p w14:paraId="6A075857" w14:textId="77777777" w:rsidR="00CE6503" w:rsidRPr="00CE6503" w:rsidRDefault="00CE6503" w:rsidP="00A324E5">
      <w:pPr>
        <w:pStyle w:val="Brdtext"/>
      </w:pPr>
      <w:r w:rsidRPr="00CE6503">
        <w:t>//Bundna slitlager och bärlager ska rivas separat. //</w:t>
      </w:r>
    </w:p>
    <w:p w14:paraId="36D4E4E3" w14:textId="5BB83ED2" w:rsidR="00CE6503" w:rsidRPr="00CE6503" w:rsidRDefault="00CE6503" w:rsidP="00A324E5">
      <w:pPr>
        <w:pStyle w:val="Brdtext"/>
      </w:pPr>
      <w:r w:rsidRPr="00CE6503">
        <w:t xml:space="preserve">Rivning och hantering av bitumenbundna lager ska ske i enlighet med </w:t>
      </w:r>
      <w:r w:rsidR="00113515">
        <w:t>texter</w:t>
      </w:r>
      <w:r w:rsidRPr="00CE6503">
        <w:t xml:space="preserve"> i VV publikation 2004:91 (Handbok för återvinning av asfalt).</w:t>
      </w:r>
    </w:p>
    <w:p w14:paraId="205DA5CB" w14:textId="77777777" w:rsidR="00CE6503" w:rsidRPr="00CE6503" w:rsidRDefault="00CE6503" w:rsidP="00A324E5">
      <w:pPr>
        <w:pStyle w:val="Brdtext"/>
      </w:pPr>
      <w:r w:rsidRPr="00CE6503">
        <w:t>Upprivna bitumenbundna beläggningsmassor ska återanvändas i objektet i enlighet med krav i VV publikation 2004:91 (Handbok för återvinning av asfalt).</w:t>
      </w:r>
    </w:p>
    <w:p w14:paraId="43AE219B" w14:textId="77777777" w:rsidR="00CE6503" w:rsidRPr="00A324E5" w:rsidRDefault="00CE6503" w:rsidP="00A324E5">
      <w:pPr>
        <w:pStyle w:val="Brdtext"/>
        <w:rPr>
          <w:b/>
          <w:bCs/>
        </w:rPr>
      </w:pPr>
      <w:r w:rsidRPr="00A324E5">
        <w:rPr>
          <w:b/>
          <w:bCs/>
        </w:rPr>
        <w:t>Kontroll</w:t>
      </w:r>
    </w:p>
    <w:p w14:paraId="0A4C0E61" w14:textId="01D56ED5" w:rsidR="00CE6503" w:rsidRDefault="00CE6503" w:rsidP="001133A9">
      <w:pPr>
        <w:pStyle w:val="Brdtext"/>
      </w:pPr>
      <w:r w:rsidRPr="001133A9">
        <w:rPr>
          <w:highlight w:val="yellow"/>
        </w:rPr>
        <w:lastRenderedPageBreak/>
        <w:t>Ange eventuella krav på kompletterande provtagning. Normalt ska undersökning av förekomst av tjärasfalt vara en känd förutsättning.</w:t>
      </w:r>
    </w:p>
    <w:p w14:paraId="74098E68" w14:textId="507E35D9" w:rsidR="002F4E54" w:rsidRDefault="002F4E54" w:rsidP="004C1740">
      <w:pPr>
        <w:pStyle w:val="Rubrik2"/>
      </w:pPr>
      <w:bookmarkStart w:id="102" w:name="_Toc220943034"/>
      <w:r w:rsidRPr="002F4E54">
        <w:t>C2. Befintlig konstruktion/ Väg</w:t>
      </w:r>
      <w:r>
        <w:t>tunnel</w:t>
      </w:r>
      <w:bookmarkEnd w:id="102"/>
    </w:p>
    <w:p w14:paraId="45064E8E" w14:textId="77777777" w:rsidR="002F4E54" w:rsidRPr="004C1740" w:rsidRDefault="002F4E54">
      <w:pPr>
        <w:pStyle w:val="Brdtext"/>
        <w:rPr>
          <w:b/>
          <w:bCs/>
        </w:rPr>
      </w:pPr>
      <w:r w:rsidRPr="004C1740">
        <w:rPr>
          <w:b/>
          <w:bCs/>
        </w:rPr>
        <w:t>Omfattning</w:t>
      </w:r>
    </w:p>
    <w:p w14:paraId="1E006A04" w14:textId="77777777" w:rsidR="002F4E54" w:rsidRPr="004C1740" w:rsidRDefault="002F4E54" w:rsidP="002F4E54">
      <w:pPr>
        <w:pStyle w:val="Brdtext"/>
        <w:rPr>
          <w:i/>
          <w:iCs/>
          <w:highlight w:val="yellow"/>
        </w:rPr>
      </w:pPr>
      <w:r w:rsidRPr="004C1740">
        <w:rPr>
          <w:i/>
          <w:iCs/>
          <w:highlight w:val="yellow"/>
        </w:rPr>
        <w:t>Ange om befintlig tunnel eller delar av den av ska rivas eller byggas om.</w:t>
      </w:r>
    </w:p>
    <w:p w14:paraId="10EFD96C" w14:textId="77777777" w:rsidR="002F4E54" w:rsidRPr="004C1740" w:rsidRDefault="002F4E54" w:rsidP="002F4E54">
      <w:pPr>
        <w:pStyle w:val="Brdtext"/>
        <w:rPr>
          <w:i/>
          <w:iCs/>
          <w:highlight w:val="yellow"/>
        </w:rPr>
      </w:pPr>
      <w:r w:rsidRPr="004C1740">
        <w:rPr>
          <w:i/>
          <w:iCs/>
          <w:highlight w:val="yellow"/>
        </w:rPr>
        <w:t>Ange om tunneln omfattas av lagskydd enligt Kulturmiljölagen som byggnadsminne eller statligt byggnadsminne. Ange om tunneln berörs av kommunala bevarandeplaner.</w:t>
      </w:r>
    </w:p>
    <w:p w14:paraId="5C74C007" w14:textId="77777777" w:rsidR="002F4E54" w:rsidRPr="004C1740" w:rsidRDefault="002F4E54" w:rsidP="002F4E54">
      <w:pPr>
        <w:pStyle w:val="Brdtext"/>
        <w:rPr>
          <w:i/>
          <w:iCs/>
        </w:rPr>
      </w:pPr>
      <w:r w:rsidRPr="004C1740">
        <w:rPr>
          <w:i/>
          <w:iCs/>
          <w:highlight w:val="yellow"/>
        </w:rPr>
        <w:t>Ange om befintlig dom eller beslut finns för vattenverksamhet för tunneln.</w:t>
      </w:r>
    </w:p>
    <w:p w14:paraId="05F7A470" w14:textId="77777777" w:rsidR="002F4E54" w:rsidRPr="004C1740" w:rsidRDefault="002F4E54" w:rsidP="002F4E54">
      <w:pPr>
        <w:pStyle w:val="Brdtext"/>
        <w:rPr>
          <w:i/>
          <w:iCs/>
        </w:rPr>
      </w:pPr>
      <w:r w:rsidRPr="004C1740">
        <w:rPr>
          <w:i/>
          <w:iCs/>
          <w:highlight w:val="yellow"/>
        </w:rPr>
        <w:t>En rivning av tunnel kan medföra att tillstånds/ anmälningspliktig vattenverksamhet kommer att bedrivas. I så fall söks tillstånd av beställaren och villkor förs in i kravtext under berörd kod.</w:t>
      </w:r>
    </w:p>
    <w:p w14:paraId="086C12A4" w14:textId="77777777" w:rsidR="002F4E54" w:rsidRPr="004C1740" w:rsidRDefault="002F4E54" w:rsidP="002F4E54">
      <w:pPr>
        <w:pStyle w:val="Brdtext"/>
        <w:rPr>
          <w:b/>
          <w:bCs/>
        </w:rPr>
      </w:pPr>
      <w:r w:rsidRPr="004C1740">
        <w:rPr>
          <w:b/>
          <w:bCs/>
        </w:rPr>
        <w:t>Funktion</w:t>
      </w:r>
    </w:p>
    <w:p w14:paraId="3513C8AA" w14:textId="77777777" w:rsidR="002F4E54" w:rsidRPr="004C1740" w:rsidRDefault="002F4E54" w:rsidP="002F4E54">
      <w:pPr>
        <w:pStyle w:val="Brdtext"/>
        <w:rPr>
          <w:i/>
          <w:iCs/>
          <w:highlight w:val="yellow"/>
        </w:rPr>
      </w:pPr>
      <w:r w:rsidRPr="004C1740">
        <w:rPr>
          <w:i/>
          <w:iCs/>
          <w:highlight w:val="yellow"/>
        </w:rPr>
        <w:t>Ange miljökrav kopplat till eventuell rivning av tunnel. Ange eventuella krav på kulturhistorisk dokumentation vid rivning av tunnel.</w:t>
      </w:r>
    </w:p>
    <w:p w14:paraId="5305E63E" w14:textId="77777777" w:rsidR="002F4E54" w:rsidRPr="004C1740" w:rsidRDefault="002F4E54" w:rsidP="002F4E54">
      <w:pPr>
        <w:pStyle w:val="Brdtext"/>
        <w:rPr>
          <w:i/>
          <w:iCs/>
        </w:rPr>
      </w:pPr>
      <w:r w:rsidRPr="004C1740">
        <w:rPr>
          <w:i/>
          <w:iCs/>
          <w:highlight w:val="yellow"/>
        </w:rPr>
        <w:t>Ange eventuella krav på kulturhistorisk dokumentation vid rivning av tunnel.</w:t>
      </w:r>
    </w:p>
    <w:p w14:paraId="245EB31D" w14:textId="77777777" w:rsidR="002F4E54" w:rsidRPr="004C1740" w:rsidRDefault="002F4E54" w:rsidP="002F4E54">
      <w:pPr>
        <w:pStyle w:val="Brdtext"/>
        <w:rPr>
          <w:b/>
          <w:bCs/>
        </w:rPr>
      </w:pPr>
      <w:r w:rsidRPr="004C1740">
        <w:rPr>
          <w:b/>
          <w:bCs/>
        </w:rPr>
        <w:t>Kontroll</w:t>
      </w:r>
    </w:p>
    <w:p w14:paraId="4EFDA04E" w14:textId="600A2A29" w:rsidR="002F4E54" w:rsidRPr="004C1740" w:rsidRDefault="002F4E54" w:rsidP="002F4E54">
      <w:pPr>
        <w:pStyle w:val="Brdtext"/>
        <w:rPr>
          <w:i/>
          <w:iCs/>
        </w:rPr>
      </w:pPr>
      <w:r w:rsidRPr="004C1740">
        <w:rPr>
          <w:i/>
          <w:iCs/>
          <w:highlight w:val="yellow"/>
        </w:rPr>
        <w:t>Ange vilka kontroller som ska genomföras under eventuell tunnel och vilka kontroller som ska göras kopplat till återställningen efter rivning.</w:t>
      </w:r>
    </w:p>
    <w:p w14:paraId="22D05544" w14:textId="77777777" w:rsidR="00CE6503" w:rsidRPr="001133A9" w:rsidRDefault="00CE6503" w:rsidP="001133A9">
      <w:pPr>
        <w:pStyle w:val="Brdtext"/>
      </w:pPr>
      <w:r w:rsidRPr="001133A9">
        <w:br w:type="page"/>
      </w:r>
    </w:p>
    <w:p w14:paraId="2D63C3C2" w14:textId="77777777" w:rsidR="00CE6503" w:rsidRPr="00CE6503" w:rsidRDefault="00CE6503" w:rsidP="00A324E5">
      <w:pPr>
        <w:pStyle w:val="Rubrik1"/>
      </w:pPr>
      <w:bookmarkStart w:id="103" w:name="_Toc220943035"/>
      <w:r w:rsidRPr="00CE6503">
        <w:lastRenderedPageBreak/>
        <w:t>D. VÄG</w:t>
      </w:r>
      <w:bookmarkEnd w:id="103"/>
    </w:p>
    <w:p w14:paraId="6759A9D7" w14:textId="77777777" w:rsidR="00CE6503" w:rsidRPr="00A324E5" w:rsidRDefault="00CE6503" w:rsidP="00A324E5">
      <w:pPr>
        <w:pStyle w:val="Brdtext"/>
        <w:rPr>
          <w:i/>
          <w:iCs/>
          <w:highlight w:val="yellow"/>
        </w:rPr>
      </w:pPr>
      <w:r w:rsidRPr="00A324E5">
        <w:rPr>
          <w:i/>
          <w:iCs/>
          <w:highlight w:val="yellow"/>
        </w:rPr>
        <w:t>Med ”D. Väg” avses vägrelaterade konstruktioner och komponenter såsom vägkonstruktion, räcken, vägmärken, vägbelysning, avvattning, etc. Här anges vid behov vilka delar som hör till respektive anläggning. Exempel kan vara diken och pumpstationer gemensamma för ”Väganläggning” och ”Järnvägsanläggning”.</w:t>
      </w:r>
    </w:p>
    <w:p w14:paraId="75D57811" w14:textId="77777777" w:rsidR="00CE6503" w:rsidRPr="00A324E5" w:rsidRDefault="00CE6503" w:rsidP="00A324E5">
      <w:pPr>
        <w:pStyle w:val="Brdtext"/>
        <w:rPr>
          <w:i/>
          <w:iCs/>
          <w:highlight w:val="yellow"/>
        </w:rPr>
      </w:pPr>
      <w:r w:rsidRPr="00A324E5">
        <w:rPr>
          <w:i/>
          <w:iCs/>
          <w:highlight w:val="yellow"/>
        </w:rPr>
        <w:t xml:space="preserve">Vägar indelas i fyra grupper m a p kravbilden av vägkonstruktionen. Syftet med detta är att krav inte ska behöva återupprepas och då förenkla kravställandet av vägkonstruktionen. </w:t>
      </w:r>
    </w:p>
    <w:p w14:paraId="196C11A6" w14:textId="77777777" w:rsidR="00CE6503" w:rsidRPr="00A324E5" w:rsidRDefault="00CE6503" w:rsidP="00A324E5">
      <w:pPr>
        <w:pStyle w:val="Brdtext"/>
        <w:rPr>
          <w:i/>
          <w:iCs/>
          <w:highlight w:val="yellow"/>
        </w:rPr>
      </w:pPr>
      <w:r w:rsidRPr="00A324E5">
        <w:rPr>
          <w:i/>
          <w:iCs/>
          <w:highlight w:val="yellow"/>
        </w:rPr>
        <w:t>Följande principer gäller för gruppindelning.</w:t>
      </w:r>
    </w:p>
    <w:p w14:paraId="61EDCF51" w14:textId="77777777" w:rsidR="00CE6503" w:rsidRPr="00A324E5" w:rsidRDefault="00CE6503" w:rsidP="00A324E5">
      <w:pPr>
        <w:pStyle w:val="Brdtext"/>
        <w:rPr>
          <w:i/>
          <w:iCs/>
          <w:highlight w:val="yellow"/>
        </w:rPr>
      </w:pPr>
      <w:r w:rsidRPr="00A324E5">
        <w:rPr>
          <w:i/>
          <w:iCs/>
          <w:highlight w:val="yellow"/>
        </w:rPr>
        <w:t>I Grupp 1 ställs i huvudsak krav på funktion avseende vägkonstruktionen.</w:t>
      </w:r>
    </w:p>
    <w:p w14:paraId="7B37313C" w14:textId="77777777" w:rsidR="00CE6503" w:rsidRPr="00A324E5" w:rsidRDefault="00CE6503" w:rsidP="00A324E5">
      <w:pPr>
        <w:pStyle w:val="Brdtext"/>
        <w:rPr>
          <w:i/>
          <w:iCs/>
          <w:highlight w:val="yellow"/>
        </w:rPr>
      </w:pPr>
      <w:r w:rsidRPr="00A324E5">
        <w:rPr>
          <w:i/>
          <w:iCs/>
          <w:highlight w:val="yellow"/>
        </w:rPr>
        <w:t>I Grupp 2 är mera regelverksstyrd vilket i huvudsak ger krav på tekniska lösningar.</w:t>
      </w:r>
    </w:p>
    <w:p w14:paraId="0F68D0B2" w14:textId="2467BDCC" w:rsidR="00CE6503" w:rsidRPr="00A324E5" w:rsidRDefault="00CE6503" w:rsidP="00A324E5">
      <w:pPr>
        <w:pStyle w:val="Brdtext"/>
        <w:rPr>
          <w:i/>
          <w:iCs/>
          <w:highlight w:val="yellow"/>
        </w:rPr>
      </w:pPr>
      <w:r w:rsidRPr="00A324E5">
        <w:rPr>
          <w:i/>
          <w:iCs/>
          <w:highlight w:val="yellow"/>
        </w:rPr>
        <w:t>I Grupp 3 ställs krav på vägkonstruktionen utifrån ”Trafikverket publikation 20</w:t>
      </w:r>
      <w:r w:rsidR="00112EC2">
        <w:rPr>
          <w:i/>
          <w:iCs/>
          <w:highlight w:val="yellow"/>
        </w:rPr>
        <w:t xml:space="preserve">25:110 </w:t>
      </w:r>
      <w:r w:rsidRPr="00A324E5">
        <w:rPr>
          <w:i/>
          <w:iCs/>
          <w:highlight w:val="yellow"/>
        </w:rPr>
        <w:t>Projektering och byggande av enskilda vägar</w:t>
      </w:r>
      <w:r w:rsidR="00112EC2">
        <w:rPr>
          <w:i/>
          <w:iCs/>
          <w:highlight w:val="yellow"/>
        </w:rPr>
        <w:t xml:space="preserve"> och servicevägar</w:t>
      </w:r>
      <w:r w:rsidRPr="00A324E5">
        <w:rPr>
          <w:i/>
          <w:iCs/>
          <w:highlight w:val="yellow"/>
        </w:rPr>
        <w:t>”. Här kravställs normalt enskilda vägar.</w:t>
      </w:r>
    </w:p>
    <w:p w14:paraId="431B06EB" w14:textId="2042101B" w:rsidR="00CE6503" w:rsidRPr="00A324E5" w:rsidRDefault="00CE6503" w:rsidP="00A324E5">
      <w:pPr>
        <w:pStyle w:val="Brdtext"/>
        <w:rPr>
          <w:i/>
          <w:iCs/>
        </w:rPr>
      </w:pPr>
      <w:r w:rsidRPr="00112EC2">
        <w:rPr>
          <w:i/>
          <w:iCs/>
          <w:highlight w:val="yellow"/>
        </w:rPr>
        <w:t xml:space="preserve">I Grupp 4 ställs krav på vägkonstruktionen utifrån </w:t>
      </w:r>
      <w:r w:rsidR="00112EC2" w:rsidRPr="00112EC2">
        <w:rPr>
          <w:i/>
          <w:iCs/>
          <w:highlight w:val="yellow"/>
        </w:rPr>
        <w:t>”Trafikverket publikation 2025:110 Projektering och byggande av enskilda vägar och servicevägar”.</w:t>
      </w:r>
      <w:r w:rsidRPr="00112EC2">
        <w:rPr>
          <w:i/>
          <w:iCs/>
          <w:highlight w:val="yellow"/>
        </w:rPr>
        <w:t xml:space="preserve"> </w:t>
      </w:r>
      <w:r w:rsidRPr="00A324E5">
        <w:rPr>
          <w:i/>
          <w:iCs/>
          <w:highlight w:val="yellow"/>
        </w:rPr>
        <w:t xml:space="preserve">Här kravställs normalt </w:t>
      </w:r>
      <w:r w:rsidR="00112EC2">
        <w:rPr>
          <w:i/>
          <w:iCs/>
          <w:highlight w:val="yellow"/>
        </w:rPr>
        <w:t xml:space="preserve">servicevägar för väg och järnväg, ägo- och </w:t>
      </w:r>
      <w:r w:rsidRPr="00A324E5">
        <w:rPr>
          <w:i/>
          <w:iCs/>
          <w:highlight w:val="yellow"/>
        </w:rPr>
        <w:t>skogsbilvägar</w:t>
      </w:r>
      <w:r w:rsidR="00112EC2">
        <w:rPr>
          <w:i/>
          <w:iCs/>
          <w:highlight w:val="yellow"/>
        </w:rPr>
        <w:t xml:space="preserve"> samt </w:t>
      </w:r>
      <w:r w:rsidRPr="00A324E5">
        <w:rPr>
          <w:i/>
          <w:iCs/>
          <w:highlight w:val="yellow"/>
        </w:rPr>
        <w:t>ersättningsvägar</w:t>
      </w:r>
      <w:r w:rsidR="00112EC2">
        <w:rPr>
          <w:i/>
          <w:iCs/>
          <w:highlight w:val="yellow"/>
        </w:rPr>
        <w:t>.</w:t>
      </w:r>
    </w:p>
    <w:p w14:paraId="7EE53F6E" w14:textId="77777777" w:rsidR="00CE6503" w:rsidRPr="00A324E5" w:rsidRDefault="00CE6503" w:rsidP="00A324E5">
      <w:pPr>
        <w:pStyle w:val="Brdtext"/>
        <w:rPr>
          <w:b/>
          <w:bCs/>
          <w:i/>
          <w:iCs/>
        </w:rPr>
      </w:pPr>
      <w:r w:rsidRPr="00A324E5">
        <w:rPr>
          <w:b/>
          <w:bCs/>
          <w:i/>
          <w:iCs/>
        </w:rPr>
        <w:br w:type="page"/>
      </w:r>
    </w:p>
    <w:p w14:paraId="3BBF6BE7" w14:textId="77777777" w:rsidR="00CE6503" w:rsidRPr="00A324E5" w:rsidRDefault="00CE6503" w:rsidP="00A324E5">
      <w:pPr>
        <w:pStyle w:val="Brdtext"/>
        <w:rPr>
          <w:b/>
          <w:bCs/>
        </w:rPr>
      </w:pPr>
      <w:r w:rsidRPr="00A324E5">
        <w:rPr>
          <w:b/>
          <w:bCs/>
        </w:rPr>
        <w:lastRenderedPageBreak/>
        <w:t>Omfattning</w:t>
      </w:r>
    </w:p>
    <w:p w14:paraId="399B4A05" w14:textId="77777777" w:rsidR="00CE6503" w:rsidRPr="00CE6503" w:rsidRDefault="00CE6503" w:rsidP="00A324E5">
      <w:pPr>
        <w:pStyle w:val="Brdtext"/>
      </w:pPr>
      <w:r w:rsidRPr="00CE6503">
        <w:t>Väganläggningar ska utföras i omfattning enligt Tabell (D).1, ”Aktuell väganläggnings vägsträckor, broar/ brolägen och andra platser (lägen)” samt //ritningar enligt ritningsförteckning//i ämnesområdesmodell tillsammans med redogörelse för modell, RFM .//</w:t>
      </w:r>
    </w:p>
    <w:p w14:paraId="5C7AEC52" w14:textId="69214CF7" w:rsidR="00A324E5" w:rsidRDefault="00A324E5" w:rsidP="00A324E5">
      <w:pPr>
        <w:pStyle w:val="Beskrivning"/>
        <w:keepNext/>
      </w:pPr>
      <w:r>
        <w:t>Tabell (D)</w:t>
      </w:r>
      <w:r w:rsidR="006256F9">
        <w:t>.1</w:t>
      </w:r>
      <w:r w:rsidRPr="005A1C57">
        <w:t>. Aktuell väganläggnings vägsträckor, broar/ brolägen och andra platser (lägen).</w:t>
      </w:r>
    </w:p>
    <w:tbl>
      <w:tblPr>
        <w:tblW w:w="977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1129"/>
        <w:gridCol w:w="1985"/>
        <w:gridCol w:w="1984"/>
        <w:gridCol w:w="1843"/>
        <w:gridCol w:w="2831"/>
      </w:tblGrid>
      <w:tr w:rsidR="00492A56" w:rsidRPr="00CE6503" w14:paraId="1F300C24" w14:textId="77777777" w:rsidTr="009230A6">
        <w:trPr>
          <w:trHeight w:val="295"/>
          <w:tblHeader/>
        </w:trPr>
        <w:tc>
          <w:tcPr>
            <w:tcW w:w="1129" w:type="dxa"/>
            <w:shd w:val="clear" w:color="auto" w:fill="D9D9D9" w:themeFill="background1" w:themeFillShade="D9"/>
          </w:tcPr>
          <w:p w14:paraId="37A4E3D5" w14:textId="77777777" w:rsidR="00492A56" w:rsidRPr="006256F9" w:rsidRDefault="00492A56" w:rsidP="009230A6">
            <w:pPr>
              <w:pStyle w:val="Brdtext"/>
              <w:rPr>
                <w:b/>
                <w:bCs/>
              </w:rPr>
            </w:pPr>
            <w:r>
              <w:rPr>
                <w:b/>
                <w:bCs/>
              </w:rPr>
              <w:t>Grupp</w:t>
            </w:r>
          </w:p>
        </w:tc>
        <w:tc>
          <w:tcPr>
            <w:tcW w:w="1985" w:type="dxa"/>
            <w:shd w:val="clear" w:color="auto" w:fill="D9D9D9" w:themeFill="background1" w:themeFillShade="D9"/>
          </w:tcPr>
          <w:p w14:paraId="4BC5333A" w14:textId="77777777" w:rsidR="00492A56" w:rsidRPr="00CE6503" w:rsidRDefault="00492A56" w:rsidP="009230A6">
            <w:pPr>
              <w:pStyle w:val="Brdtext"/>
            </w:pPr>
            <w:r>
              <w:rPr>
                <w:b/>
                <w:bCs/>
              </w:rPr>
              <w:t>Väg</w:t>
            </w:r>
          </w:p>
        </w:tc>
        <w:tc>
          <w:tcPr>
            <w:tcW w:w="1984" w:type="dxa"/>
            <w:shd w:val="clear" w:color="auto" w:fill="D9D9D9" w:themeFill="background1" w:themeFillShade="D9"/>
          </w:tcPr>
          <w:p w14:paraId="674B1188" w14:textId="77777777" w:rsidR="00492A56" w:rsidRPr="00CE6503" w:rsidRDefault="00492A56" w:rsidP="009230A6">
            <w:pPr>
              <w:pStyle w:val="Brdtext"/>
            </w:pPr>
            <w:r>
              <w:rPr>
                <w:b/>
                <w:bCs/>
              </w:rPr>
              <w:t>Bro/</w:t>
            </w:r>
            <w:r w:rsidRPr="006256F9">
              <w:rPr>
                <w:b/>
                <w:bCs/>
              </w:rPr>
              <w:t>Plats</w:t>
            </w:r>
          </w:p>
        </w:tc>
        <w:tc>
          <w:tcPr>
            <w:tcW w:w="1843" w:type="dxa"/>
            <w:shd w:val="clear" w:color="auto" w:fill="D9D9D9" w:themeFill="background1" w:themeFillShade="D9"/>
          </w:tcPr>
          <w:p w14:paraId="45EC89F7" w14:textId="77777777" w:rsidR="00492A56" w:rsidRPr="00CE6503" w:rsidRDefault="00492A56" w:rsidP="009230A6">
            <w:pPr>
              <w:pStyle w:val="Brdtext"/>
            </w:pPr>
            <w:r w:rsidRPr="006256F9">
              <w:rPr>
                <w:b/>
                <w:bCs/>
              </w:rPr>
              <w:t>Avsnitt</w:t>
            </w:r>
            <w:r>
              <w:rPr>
                <w:b/>
                <w:bCs/>
              </w:rPr>
              <w:t>/ beskrivning</w:t>
            </w:r>
          </w:p>
        </w:tc>
        <w:tc>
          <w:tcPr>
            <w:tcW w:w="2831" w:type="dxa"/>
            <w:shd w:val="clear" w:color="auto" w:fill="D9D9D9" w:themeFill="background1" w:themeFillShade="D9"/>
          </w:tcPr>
          <w:p w14:paraId="1E75905D" w14:textId="77777777" w:rsidR="00492A56" w:rsidRPr="00CE6503" w:rsidRDefault="00492A56" w:rsidP="009230A6">
            <w:pPr>
              <w:pStyle w:val="Brdtext"/>
            </w:pPr>
            <w:r w:rsidRPr="006256F9">
              <w:rPr>
                <w:b/>
                <w:bCs/>
              </w:rPr>
              <w:t>//Ritningar//Modeller//*</w:t>
            </w:r>
          </w:p>
        </w:tc>
      </w:tr>
      <w:tr w:rsidR="00492A56" w:rsidRPr="00195ED1" w14:paraId="11E06D12" w14:textId="77777777" w:rsidTr="009230A6">
        <w:trPr>
          <w:trHeight w:val="295"/>
          <w:tblHeader/>
        </w:trPr>
        <w:tc>
          <w:tcPr>
            <w:tcW w:w="1129" w:type="dxa"/>
          </w:tcPr>
          <w:p w14:paraId="114E7814" w14:textId="77777777" w:rsidR="00492A56" w:rsidRPr="00195ED1" w:rsidRDefault="00492A56" w:rsidP="009230A6">
            <w:pPr>
              <w:pStyle w:val="Brdtext"/>
              <w:rPr>
                <w:i/>
                <w:iCs/>
                <w:highlight w:val="yellow"/>
              </w:rPr>
            </w:pPr>
            <w:r>
              <w:rPr>
                <w:i/>
                <w:iCs/>
                <w:highlight w:val="yellow"/>
              </w:rPr>
              <w:t>1</w:t>
            </w:r>
          </w:p>
        </w:tc>
        <w:tc>
          <w:tcPr>
            <w:tcW w:w="1985" w:type="dxa"/>
          </w:tcPr>
          <w:p w14:paraId="0A61572F" w14:textId="77777777" w:rsidR="00492A56" w:rsidRPr="00195ED1" w:rsidRDefault="00492A56" w:rsidP="009230A6">
            <w:pPr>
              <w:pStyle w:val="Brdtext"/>
              <w:rPr>
                <w:i/>
                <w:iCs/>
              </w:rPr>
            </w:pPr>
            <w:r w:rsidRPr="00195ED1">
              <w:rPr>
                <w:i/>
                <w:iCs/>
                <w:highlight w:val="yellow"/>
              </w:rPr>
              <w:t>Väg XX</w:t>
            </w:r>
          </w:p>
        </w:tc>
        <w:tc>
          <w:tcPr>
            <w:tcW w:w="1984" w:type="dxa"/>
          </w:tcPr>
          <w:p w14:paraId="535A573A" w14:textId="77777777" w:rsidR="00492A56" w:rsidRPr="00195ED1" w:rsidRDefault="00492A56" w:rsidP="009230A6">
            <w:pPr>
              <w:pStyle w:val="Brdtext"/>
              <w:rPr>
                <w:i/>
                <w:iCs/>
              </w:rPr>
            </w:pPr>
            <w:r w:rsidRPr="00195ED1">
              <w:rPr>
                <w:i/>
                <w:iCs/>
                <w:highlight w:val="yellow"/>
              </w:rPr>
              <w:t>XX</w:t>
            </w:r>
          </w:p>
        </w:tc>
        <w:tc>
          <w:tcPr>
            <w:tcW w:w="1843" w:type="dxa"/>
          </w:tcPr>
          <w:p w14:paraId="4BD12BE7" w14:textId="77777777" w:rsidR="00492A56" w:rsidRPr="00D5114C" w:rsidRDefault="00492A56" w:rsidP="009230A6">
            <w:pPr>
              <w:pStyle w:val="Brdtext"/>
              <w:rPr>
                <w:i/>
                <w:iCs/>
              </w:rPr>
            </w:pPr>
            <w:r w:rsidRPr="00D5114C">
              <w:rPr>
                <w:i/>
                <w:iCs/>
                <w:highlight w:val="yellow"/>
              </w:rPr>
              <w:t>A-B</w:t>
            </w:r>
          </w:p>
        </w:tc>
        <w:tc>
          <w:tcPr>
            <w:tcW w:w="2831" w:type="dxa"/>
          </w:tcPr>
          <w:p w14:paraId="328E22F9" w14:textId="77777777" w:rsidR="00492A56" w:rsidRPr="00195ED1" w:rsidRDefault="00492A56" w:rsidP="009230A6">
            <w:pPr>
              <w:pStyle w:val="Brdtext"/>
              <w:rPr>
                <w:i/>
                <w:iCs/>
              </w:rPr>
            </w:pPr>
            <w:r w:rsidRPr="00195ED1">
              <w:rPr>
                <w:i/>
                <w:iCs/>
                <w:highlight w:val="yellow"/>
              </w:rPr>
              <w:t>100T0201</w:t>
            </w:r>
          </w:p>
        </w:tc>
      </w:tr>
      <w:tr w:rsidR="00492A56" w:rsidRPr="00CE6503" w14:paraId="169903CA" w14:textId="77777777" w:rsidTr="009230A6">
        <w:trPr>
          <w:trHeight w:val="295"/>
          <w:tblHeader/>
        </w:trPr>
        <w:tc>
          <w:tcPr>
            <w:tcW w:w="1129" w:type="dxa"/>
          </w:tcPr>
          <w:p w14:paraId="69C5115F" w14:textId="77777777" w:rsidR="00492A56" w:rsidRPr="00195ED1" w:rsidRDefault="00492A56" w:rsidP="009230A6">
            <w:pPr>
              <w:pStyle w:val="Brdtext"/>
              <w:rPr>
                <w:i/>
                <w:iCs/>
                <w:highlight w:val="yellow"/>
              </w:rPr>
            </w:pPr>
            <w:r>
              <w:rPr>
                <w:i/>
                <w:iCs/>
                <w:highlight w:val="yellow"/>
              </w:rPr>
              <w:t>1</w:t>
            </w:r>
          </w:p>
        </w:tc>
        <w:tc>
          <w:tcPr>
            <w:tcW w:w="1985" w:type="dxa"/>
          </w:tcPr>
          <w:p w14:paraId="48384E71" w14:textId="77777777" w:rsidR="00492A56" w:rsidRPr="00195ED1" w:rsidRDefault="00492A56" w:rsidP="009230A6">
            <w:pPr>
              <w:pStyle w:val="Brdtext"/>
              <w:rPr>
                <w:i/>
                <w:iCs/>
              </w:rPr>
            </w:pPr>
            <w:r w:rsidRPr="00195ED1">
              <w:rPr>
                <w:i/>
                <w:iCs/>
                <w:highlight w:val="yellow"/>
              </w:rPr>
              <w:t>Väg YY</w:t>
            </w:r>
          </w:p>
        </w:tc>
        <w:tc>
          <w:tcPr>
            <w:tcW w:w="1984" w:type="dxa"/>
          </w:tcPr>
          <w:p w14:paraId="3326123A" w14:textId="77777777" w:rsidR="00492A56" w:rsidRPr="00195ED1" w:rsidRDefault="00492A56" w:rsidP="009230A6">
            <w:pPr>
              <w:pStyle w:val="Brdtext"/>
              <w:rPr>
                <w:i/>
                <w:iCs/>
              </w:rPr>
            </w:pPr>
            <w:r w:rsidRPr="00195ED1">
              <w:rPr>
                <w:i/>
                <w:iCs/>
                <w:highlight w:val="yellow"/>
              </w:rPr>
              <w:t>YY</w:t>
            </w:r>
          </w:p>
        </w:tc>
        <w:tc>
          <w:tcPr>
            <w:tcW w:w="1843" w:type="dxa"/>
          </w:tcPr>
          <w:p w14:paraId="5696185B" w14:textId="77777777" w:rsidR="00492A56" w:rsidRPr="00CE6503" w:rsidRDefault="00492A56" w:rsidP="009230A6">
            <w:pPr>
              <w:pStyle w:val="Brdtext"/>
            </w:pPr>
            <w:r w:rsidRPr="00D5114C">
              <w:rPr>
                <w:i/>
                <w:iCs/>
                <w:highlight w:val="yellow"/>
              </w:rPr>
              <w:t>A-B</w:t>
            </w:r>
          </w:p>
        </w:tc>
        <w:tc>
          <w:tcPr>
            <w:tcW w:w="2831" w:type="dxa"/>
          </w:tcPr>
          <w:p w14:paraId="57313A5E" w14:textId="77777777" w:rsidR="00492A56" w:rsidRPr="00CE6503" w:rsidRDefault="00492A56" w:rsidP="009230A6">
            <w:pPr>
              <w:pStyle w:val="Brdtext"/>
            </w:pPr>
            <w:r w:rsidRPr="00195ED1">
              <w:rPr>
                <w:i/>
                <w:iCs/>
                <w:highlight w:val="yellow"/>
              </w:rPr>
              <w:t>100T0201, 100T0301</w:t>
            </w:r>
          </w:p>
        </w:tc>
      </w:tr>
      <w:tr w:rsidR="00492A56" w:rsidRPr="00CE6503" w14:paraId="60C4CDA8" w14:textId="77777777" w:rsidTr="009230A6">
        <w:trPr>
          <w:trHeight w:val="295"/>
          <w:tblHeader/>
        </w:trPr>
        <w:tc>
          <w:tcPr>
            <w:tcW w:w="1129" w:type="dxa"/>
          </w:tcPr>
          <w:p w14:paraId="0733157B" w14:textId="77777777" w:rsidR="00492A56" w:rsidRDefault="00492A56" w:rsidP="009230A6">
            <w:pPr>
              <w:pStyle w:val="Brdtext"/>
              <w:rPr>
                <w:i/>
                <w:iCs/>
                <w:highlight w:val="yellow"/>
              </w:rPr>
            </w:pPr>
            <w:r>
              <w:rPr>
                <w:i/>
                <w:iCs/>
                <w:highlight w:val="yellow"/>
              </w:rPr>
              <w:t>2</w:t>
            </w:r>
          </w:p>
        </w:tc>
        <w:tc>
          <w:tcPr>
            <w:tcW w:w="1985" w:type="dxa"/>
          </w:tcPr>
          <w:p w14:paraId="4DCBD2E5" w14:textId="77777777" w:rsidR="00492A56" w:rsidRPr="006256F9" w:rsidRDefault="00492A56" w:rsidP="009230A6">
            <w:pPr>
              <w:pStyle w:val="Brdtext"/>
              <w:rPr>
                <w:b/>
                <w:bCs/>
              </w:rPr>
            </w:pPr>
            <w:r>
              <w:rPr>
                <w:i/>
                <w:iCs/>
                <w:highlight w:val="yellow"/>
              </w:rPr>
              <w:t>GC-v</w:t>
            </w:r>
            <w:r w:rsidRPr="00195ED1">
              <w:rPr>
                <w:i/>
                <w:iCs/>
                <w:highlight w:val="yellow"/>
              </w:rPr>
              <w:t>äg XX</w:t>
            </w:r>
          </w:p>
        </w:tc>
        <w:tc>
          <w:tcPr>
            <w:tcW w:w="1984" w:type="dxa"/>
          </w:tcPr>
          <w:p w14:paraId="1F667269" w14:textId="77777777" w:rsidR="00492A56" w:rsidRDefault="00492A56" w:rsidP="009230A6">
            <w:pPr>
              <w:pStyle w:val="Brdtext"/>
              <w:rPr>
                <w:b/>
                <w:bCs/>
              </w:rPr>
            </w:pPr>
            <w:r w:rsidRPr="00195ED1">
              <w:rPr>
                <w:i/>
                <w:iCs/>
                <w:highlight w:val="yellow"/>
              </w:rPr>
              <w:t>XX</w:t>
            </w:r>
          </w:p>
        </w:tc>
        <w:tc>
          <w:tcPr>
            <w:tcW w:w="1843" w:type="dxa"/>
          </w:tcPr>
          <w:p w14:paraId="383FEA1B" w14:textId="77777777" w:rsidR="00492A56" w:rsidRPr="006256F9" w:rsidRDefault="00492A56" w:rsidP="009230A6">
            <w:pPr>
              <w:pStyle w:val="Brdtext"/>
              <w:rPr>
                <w:b/>
                <w:bCs/>
              </w:rPr>
            </w:pPr>
            <w:r w:rsidRPr="00D5114C">
              <w:rPr>
                <w:i/>
                <w:iCs/>
                <w:highlight w:val="yellow"/>
              </w:rPr>
              <w:t>A-B</w:t>
            </w:r>
          </w:p>
        </w:tc>
        <w:tc>
          <w:tcPr>
            <w:tcW w:w="2831" w:type="dxa"/>
          </w:tcPr>
          <w:p w14:paraId="0704DDFC" w14:textId="77777777" w:rsidR="00492A56" w:rsidRPr="006256F9" w:rsidRDefault="00492A56" w:rsidP="009230A6">
            <w:pPr>
              <w:pStyle w:val="Brdtext"/>
              <w:rPr>
                <w:b/>
                <w:bCs/>
              </w:rPr>
            </w:pPr>
            <w:r w:rsidRPr="00195ED1">
              <w:rPr>
                <w:i/>
                <w:iCs/>
                <w:highlight w:val="yellow"/>
              </w:rPr>
              <w:t>100T0201</w:t>
            </w:r>
          </w:p>
        </w:tc>
      </w:tr>
      <w:tr w:rsidR="00492A56" w:rsidRPr="00CE6503" w14:paraId="0A399526" w14:textId="77777777" w:rsidTr="009230A6">
        <w:trPr>
          <w:trHeight w:val="295"/>
          <w:tblHeader/>
        </w:trPr>
        <w:tc>
          <w:tcPr>
            <w:tcW w:w="1129" w:type="dxa"/>
          </w:tcPr>
          <w:p w14:paraId="7912A050" w14:textId="77777777" w:rsidR="00492A56" w:rsidRDefault="00492A56" w:rsidP="009230A6">
            <w:pPr>
              <w:pStyle w:val="Brdtext"/>
              <w:rPr>
                <w:i/>
                <w:iCs/>
                <w:highlight w:val="yellow"/>
              </w:rPr>
            </w:pPr>
            <w:r>
              <w:rPr>
                <w:i/>
                <w:iCs/>
                <w:highlight w:val="yellow"/>
              </w:rPr>
              <w:t>2</w:t>
            </w:r>
          </w:p>
        </w:tc>
        <w:tc>
          <w:tcPr>
            <w:tcW w:w="1985" w:type="dxa"/>
          </w:tcPr>
          <w:p w14:paraId="5A9D07AF" w14:textId="77777777" w:rsidR="00492A56" w:rsidRPr="00195ED1" w:rsidRDefault="00492A56" w:rsidP="009230A6">
            <w:pPr>
              <w:pStyle w:val="Brdtext"/>
              <w:rPr>
                <w:i/>
                <w:iCs/>
                <w:highlight w:val="yellow"/>
              </w:rPr>
            </w:pPr>
            <w:r>
              <w:rPr>
                <w:i/>
                <w:iCs/>
                <w:highlight w:val="yellow"/>
              </w:rPr>
              <w:t>GC-v</w:t>
            </w:r>
            <w:r w:rsidRPr="00195ED1">
              <w:rPr>
                <w:i/>
                <w:iCs/>
                <w:highlight w:val="yellow"/>
              </w:rPr>
              <w:t>äg YY</w:t>
            </w:r>
          </w:p>
        </w:tc>
        <w:tc>
          <w:tcPr>
            <w:tcW w:w="1984" w:type="dxa"/>
          </w:tcPr>
          <w:p w14:paraId="553CB0B2" w14:textId="77777777" w:rsidR="00492A56" w:rsidRPr="00195ED1" w:rsidRDefault="00492A56" w:rsidP="009230A6">
            <w:pPr>
              <w:pStyle w:val="Brdtext"/>
              <w:rPr>
                <w:i/>
                <w:iCs/>
                <w:highlight w:val="yellow"/>
              </w:rPr>
            </w:pPr>
            <w:r w:rsidRPr="00195ED1">
              <w:rPr>
                <w:i/>
                <w:iCs/>
                <w:highlight w:val="yellow"/>
              </w:rPr>
              <w:t>YY</w:t>
            </w:r>
          </w:p>
        </w:tc>
        <w:tc>
          <w:tcPr>
            <w:tcW w:w="1843" w:type="dxa"/>
          </w:tcPr>
          <w:p w14:paraId="14537AA1" w14:textId="77777777" w:rsidR="00492A56" w:rsidRPr="006256F9" w:rsidRDefault="00492A56" w:rsidP="009230A6">
            <w:pPr>
              <w:pStyle w:val="Brdtext"/>
              <w:rPr>
                <w:b/>
                <w:bCs/>
              </w:rPr>
            </w:pPr>
            <w:r w:rsidRPr="00D5114C">
              <w:rPr>
                <w:i/>
                <w:iCs/>
                <w:highlight w:val="yellow"/>
              </w:rPr>
              <w:t>A-B</w:t>
            </w:r>
          </w:p>
        </w:tc>
        <w:tc>
          <w:tcPr>
            <w:tcW w:w="2831" w:type="dxa"/>
          </w:tcPr>
          <w:p w14:paraId="61941D6C" w14:textId="77777777" w:rsidR="00492A56" w:rsidRPr="00195ED1" w:rsidRDefault="00492A56" w:rsidP="009230A6">
            <w:pPr>
              <w:pStyle w:val="Brdtext"/>
              <w:rPr>
                <w:i/>
                <w:iCs/>
                <w:highlight w:val="yellow"/>
              </w:rPr>
            </w:pPr>
            <w:r w:rsidRPr="00195ED1">
              <w:rPr>
                <w:i/>
                <w:iCs/>
                <w:highlight w:val="yellow"/>
              </w:rPr>
              <w:t>100T0201, 100T0301</w:t>
            </w:r>
          </w:p>
        </w:tc>
      </w:tr>
      <w:tr w:rsidR="00492A56" w:rsidRPr="00CE6503" w14:paraId="3053826F" w14:textId="77777777" w:rsidTr="009230A6">
        <w:trPr>
          <w:trHeight w:val="295"/>
          <w:tblHeader/>
        </w:trPr>
        <w:tc>
          <w:tcPr>
            <w:tcW w:w="1129" w:type="dxa"/>
          </w:tcPr>
          <w:p w14:paraId="5E1B8F45" w14:textId="77777777" w:rsidR="00492A56" w:rsidRDefault="00492A56" w:rsidP="009230A6">
            <w:pPr>
              <w:pStyle w:val="Brdtext"/>
              <w:rPr>
                <w:i/>
                <w:iCs/>
                <w:highlight w:val="yellow"/>
              </w:rPr>
            </w:pPr>
            <w:r>
              <w:rPr>
                <w:i/>
                <w:iCs/>
                <w:highlight w:val="yellow"/>
              </w:rPr>
              <w:t>3</w:t>
            </w:r>
          </w:p>
        </w:tc>
        <w:tc>
          <w:tcPr>
            <w:tcW w:w="1985" w:type="dxa"/>
          </w:tcPr>
          <w:p w14:paraId="62543A4F" w14:textId="77777777" w:rsidR="00492A56" w:rsidRPr="00AE2B54" w:rsidRDefault="00492A56" w:rsidP="009230A6">
            <w:pPr>
              <w:pStyle w:val="Brdtext"/>
              <w:rPr>
                <w:i/>
                <w:iCs/>
                <w:highlight w:val="yellow"/>
              </w:rPr>
            </w:pPr>
            <w:r w:rsidRPr="00AE2B54">
              <w:rPr>
                <w:i/>
                <w:iCs/>
                <w:highlight w:val="yellow"/>
              </w:rPr>
              <w:t>Enskild väg XX</w:t>
            </w:r>
          </w:p>
        </w:tc>
        <w:tc>
          <w:tcPr>
            <w:tcW w:w="1984" w:type="dxa"/>
          </w:tcPr>
          <w:p w14:paraId="544DC649" w14:textId="77777777" w:rsidR="00492A56" w:rsidRPr="00195ED1" w:rsidRDefault="00492A56" w:rsidP="009230A6">
            <w:pPr>
              <w:pStyle w:val="Brdtext"/>
              <w:rPr>
                <w:i/>
                <w:iCs/>
                <w:highlight w:val="yellow"/>
              </w:rPr>
            </w:pPr>
            <w:r w:rsidRPr="00195ED1">
              <w:rPr>
                <w:i/>
                <w:iCs/>
                <w:highlight w:val="yellow"/>
              </w:rPr>
              <w:t>XX</w:t>
            </w:r>
          </w:p>
        </w:tc>
        <w:tc>
          <w:tcPr>
            <w:tcW w:w="1843" w:type="dxa"/>
          </w:tcPr>
          <w:p w14:paraId="46BCB357" w14:textId="77777777" w:rsidR="00492A56" w:rsidRPr="006256F9" w:rsidRDefault="00492A56" w:rsidP="009230A6">
            <w:pPr>
              <w:pStyle w:val="Brdtext"/>
              <w:rPr>
                <w:b/>
                <w:bCs/>
              </w:rPr>
            </w:pPr>
            <w:r w:rsidRPr="00D5114C">
              <w:rPr>
                <w:i/>
                <w:iCs/>
                <w:highlight w:val="yellow"/>
              </w:rPr>
              <w:t>A-B</w:t>
            </w:r>
          </w:p>
        </w:tc>
        <w:tc>
          <w:tcPr>
            <w:tcW w:w="2831" w:type="dxa"/>
          </w:tcPr>
          <w:p w14:paraId="5038DBC2" w14:textId="77777777" w:rsidR="00492A56" w:rsidRPr="00195ED1" w:rsidRDefault="00492A56" w:rsidP="009230A6">
            <w:pPr>
              <w:pStyle w:val="Brdtext"/>
              <w:rPr>
                <w:i/>
                <w:iCs/>
                <w:highlight w:val="yellow"/>
              </w:rPr>
            </w:pPr>
            <w:r w:rsidRPr="00195ED1">
              <w:rPr>
                <w:i/>
                <w:iCs/>
                <w:highlight w:val="yellow"/>
              </w:rPr>
              <w:t>100T0201</w:t>
            </w:r>
          </w:p>
        </w:tc>
      </w:tr>
      <w:tr w:rsidR="00492A56" w:rsidRPr="00CE6503" w14:paraId="703A9BB8" w14:textId="77777777" w:rsidTr="009230A6">
        <w:trPr>
          <w:trHeight w:val="295"/>
          <w:tblHeader/>
        </w:trPr>
        <w:tc>
          <w:tcPr>
            <w:tcW w:w="1129" w:type="dxa"/>
          </w:tcPr>
          <w:p w14:paraId="0EBFB7D1" w14:textId="77777777" w:rsidR="00492A56" w:rsidRDefault="00492A56" w:rsidP="009230A6">
            <w:pPr>
              <w:pStyle w:val="Brdtext"/>
              <w:rPr>
                <w:i/>
                <w:iCs/>
                <w:highlight w:val="yellow"/>
              </w:rPr>
            </w:pPr>
            <w:r>
              <w:rPr>
                <w:i/>
                <w:iCs/>
                <w:highlight w:val="yellow"/>
              </w:rPr>
              <w:t>3</w:t>
            </w:r>
          </w:p>
        </w:tc>
        <w:tc>
          <w:tcPr>
            <w:tcW w:w="1985" w:type="dxa"/>
          </w:tcPr>
          <w:p w14:paraId="6BFB7815" w14:textId="77777777" w:rsidR="00492A56" w:rsidRPr="00AE2B54" w:rsidRDefault="00492A56" w:rsidP="009230A6">
            <w:pPr>
              <w:pStyle w:val="Brdtext"/>
              <w:rPr>
                <w:i/>
                <w:iCs/>
                <w:highlight w:val="yellow"/>
              </w:rPr>
            </w:pPr>
            <w:r w:rsidRPr="00AE2B54">
              <w:rPr>
                <w:i/>
                <w:iCs/>
                <w:highlight w:val="yellow"/>
              </w:rPr>
              <w:t>Enskild väg YY</w:t>
            </w:r>
          </w:p>
        </w:tc>
        <w:tc>
          <w:tcPr>
            <w:tcW w:w="1984" w:type="dxa"/>
          </w:tcPr>
          <w:p w14:paraId="293AAF72" w14:textId="77777777" w:rsidR="00492A56" w:rsidRPr="00195ED1" w:rsidRDefault="00492A56" w:rsidP="009230A6">
            <w:pPr>
              <w:pStyle w:val="Brdtext"/>
              <w:rPr>
                <w:i/>
                <w:iCs/>
                <w:highlight w:val="yellow"/>
              </w:rPr>
            </w:pPr>
            <w:r w:rsidRPr="00195ED1">
              <w:rPr>
                <w:i/>
                <w:iCs/>
                <w:highlight w:val="yellow"/>
              </w:rPr>
              <w:t>YY</w:t>
            </w:r>
          </w:p>
        </w:tc>
        <w:tc>
          <w:tcPr>
            <w:tcW w:w="1843" w:type="dxa"/>
          </w:tcPr>
          <w:p w14:paraId="4B697EF5" w14:textId="77777777" w:rsidR="00492A56" w:rsidRPr="006256F9" w:rsidRDefault="00492A56" w:rsidP="009230A6">
            <w:pPr>
              <w:pStyle w:val="Brdtext"/>
              <w:rPr>
                <w:b/>
                <w:bCs/>
              </w:rPr>
            </w:pPr>
            <w:r w:rsidRPr="00D5114C">
              <w:rPr>
                <w:i/>
                <w:iCs/>
                <w:highlight w:val="yellow"/>
              </w:rPr>
              <w:t>A-B</w:t>
            </w:r>
          </w:p>
        </w:tc>
        <w:tc>
          <w:tcPr>
            <w:tcW w:w="2831" w:type="dxa"/>
          </w:tcPr>
          <w:p w14:paraId="29384EFA" w14:textId="77777777" w:rsidR="00492A56" w:rsidRPr="00195ED1" w:rsidRDefault="00492A56" w:rsidP="009230A6">
            <w:pPr>
              <w:pStyle w:val="Brdtext"/>
              <w:rPr>
                <w:i/>
                <w:iCs/>
                <w:highlight w:val="yellow"/>
              </w:rPr>
            </w:pPr>
            <w:r w:rsidRPr="00195ED1">
              <w:rPr>
                <w:i/>
                <w:iCs/>
                <w:highlight w:val="yellow"/>
              </w:rPr>
              <w:t>100T0201, 100T0301</w:t>
            </w:r>
          </w:p>
        </w:tc>
      </w:tr>
      <w:tr w:rsidR="00492A56" w:rsidRPr="00CE6503" w14:paraId="5C60807F" w14:textId="77777777" w:rsidTr="009230A6">
        <w:trPr>
          <w:trHeight w:val="295"/>
          <w:tblHeader/>
        </w:trPr>
        <w:tc>
          <w:tcPr>
            <w:tcW w:w="1129" w:type="dxa"/>
          </w:tcPr>
          <w:p w14:paraId="1374C5F3" w14:textId="77777777" w:rsidR="00492A56" w:rsidRDefault="00492A56" w:rsidP="009230A6">
            <w:pPr>
              <w:pStyle w:val="Brdtext"/>
              <w:rPr>
                <w:i/>
                <w:iCs/>
                <w:highlight w:val="yellow"/>
              </w:rPr>
            </w:pPr>
            <w:r>
              <w:rPr>
                <w:i/>
                <w:iCs/>
                <w:highlight w:val="yellow"/>
              </w:rPr>
              <w:t>4</w:t>
            </w:r>
          </w:p>
        </w:tc>
        <w:tc>
          <w:tcPr>
            <w:tcW w:w="1985" w:type="dxa"/>
          </w:tcPr>
          <w:p w14:paraId="01DAC888" w14:textId="77777777" w:rsidR="00492A56" w:rsidRDefault="00492A56" w:rsidP="009230A6">
            <w:pPr>
              <w:pStyle w:val="Brdtext"/>
              <w:rPr>
                <w:i/>
                <w:iCs/>
                <w:highlight w:val="yellow"/>
              </w:rPr>
            </w:pPr>
            <w:r w:rsidRPr="00AE2B54">
              <w:rPr>
                <w:i/>
                <w:iCs/>
                <w:highlight w:val="yellow"/>
              </w:rPr>
              <w:t>Serviceväg XX</w:t>
            </w:r>
          </w:p>
        </w:tc>
        <w:tc>
          <w:tcPr>
            <w:tcW w:w="1984" w:type="dxa"/>
          </w:tcPr>
          <w:p w14:paraId="414BC74C" w14:textId="77777777" w:rsidR="00492A56" w:rsidRPr="00195ED1" w:rsidRDefault="00492A56" w:rsidP="009230A6">
            <w:pPr>
              <w:pStyle w:val="Brdtext"/>
              <w:rPr>
                <w:i/>
                <w:iCs/>
                <w:highlight w:val="yellow"/>
              </w:rPr>
            </w:pPr>
            <w:r w:rsidRPr="00195ED1">
              <w:rPr>
                <w:i/>
                <w:iCs/>
                <w:highlight w:val="yellow"/>
              </w:rPr>
              <w:t>XX</w:t>
            </w:r>
          </w:p>
        </w:tc>
        <w:tc>
          <w:tcPr>
            <w:tcW w:w="1843" w:type="dxa"/>
          </w:tcPr>
          <w:p w14:paraId="132989CD" w14:textId="77777777" w:rsidR="00492A56" w:rsidRPr="006256F9" w:rsidRDefault="00492A56" w:rsidP="009230A6">
            <w:pPr>
              <w:pStyle w:val="Brdtext"/>
              <w:rPr>
                <w:b/>
                <w:bCs/>
              </w:rPr>
            </w:pPr>
            <w:r w:rsidRPr="00D5114C">
              <w:rPr>
                <w:i/>
                <w:iCs/>
                <w:highlight w:val="yellow"/>
              </w:rPr>
              <w:t>A-B</w:t>
            </w:r>
          </w:p>
        </w:tc>
        <w:tc>
          <w:tcPr>
            <w:tcW w:w="2831" w:type="dxa"/>
          </w:tcPr>
          <w:p w14:paraId="3B984A20" w14:textId="77777777" w:rsidR="00492A56" w:rsidRPr="00195ED1" w:rsidRDefault="00492A56" w:rsidP="009230A6">
            <w:pPr>
              <w:pStyle w:val="Brdtext"/>
              <w:rPr>
                <w:i/>
                <w:iCs/>
                <w:highlight w:val="yellow"/>
              </w:rPr>
            </w:pPr>
            <w:r w:rsidRPr="00195ED1">
              <w:rPr>
                <w:i/>
                <w:iCs/>
                <w:highlight w:val="yellow"/>
              </w:rPr>
              <w:t>100T0201</w:t>
            </w:r>
          </w:p>
        </w:tc>
      </w:tr>
      <w:tr w:rsidR="00492A56" w:rsidRPr="00CE6503" w14:paraId="0BE08E65" w14:textId="77777777" w:rsidTr="009230A6">
        <w:trPr>
          <w:trHeight w:val="295"/>
          <w:tblHeader/>
        </w:trPr>
        <w:tc>
          <w:tcPr>
            <w:tcW w:w="1129" w:type="dxa"/>
          </w:tcPr>
          <w:p w14:paraId="7D2E5DED" w14:textId="77777777" w:rsidR="00492A56" w:rsidRDefault="00492A56" w:rsidP="009230A6">
            <w:pPr>
              <w:pStyle w:val="Brdtext"/>
              <w:rPr>
                <w:i/>
                <w:iCs/>
                <w:highlight w:val="yellow"/>
              </w:rPr>
            </w:pPr>
            <w:r>
              <w:rPr>
                <w:i/>
                <w:iCs/>
                <w:highlight w:val="yellow"/>
              </w:rPr>
              <w:t>4</w:t>
            </w:r>
          </w:p>
        </w:tc>
        <w:tc>
          <w:tcPr>
            <w:tcW w:w="1985" w:type="dxa"/>
          </w:tcPr>
          <w:p w14:paraId="76D64C79" w14:textId="77777777" w:rsidR="00492A56" w:rsidRDefault="00492A56" w:rsidP="009230A6">
            <w:pPr>
              <w:pStyle w:val="Brdtext"/>
              <w:rPr>
                <w:i/>
                <w:iCs/>
                <w:highlight w:val="yellow"/>
              </w:rPr>
            </w:pPr>
            <w:r w:rsidRPr="00AE2B54">
              <w:rPr>
                <w:i/>
                <w:iCs/>
                <w:highlight w:val="yellow"/>
              </w:rPr>
              <w:t>Skogsbilväg YY</w:t>
            </w:r>
          </w:p>
        </w:tc>
        <w:tc>
          <w:tcPr>
            <w:tcW w:w="1984" w:type="dxa"/>
          </w:tcPr>
          <w:p w14:paraId="1640B612" w14:textId="77777777" w:rsidR="00492A56" w:rsidRPr="00195ED1" w:rsidRDefault="00492A56" w:rsidP="009230A6">
            <w:pPr>
              <w:pStyle w:val="Brdtext"/>
              <w:rPr>
                <w:i/>
                <w:iCs/>
                <w:highlight w:val="yellow"/>
              </w:rPr>
            </w:pPr>
            <w:r w:rsidRPr="00195ED1">
              <w:rPr>
                <w:i/>
                <w:iCs/>
                <w:highlight w:val="yellow"/>
              </w:rPr>
              <w:t>YY</w:t>
            </w:r>
          </w:p>
        </w:tc>
        <w:tc>
          <w:tcPr>
            <w:tcW w:w="1843" w:type="dxa"/>
          </w:tcPr>
          <w:p w14:paraId="4B958A9C" w14:textId="77777777" w:rsidR="00492A56" w:rsidRPr="006256F9" w:rsidRDefault="00492A56" w:rsidP="009230A6">
            <w:pPr>
              <w:pStyle w:val="Brdtext"/>
              <w:rPr>
                <w:b/>
                <w:bCs/>
              </w:rPr>
            </w:pPr>
            <w:r w:rsidRPr="00D5114C">
              <w:rPr>
                <w:i/>
                <w:iCs/>
                <w:highlight w:val="yellow"/>
              </w:rPr>
              <w:t>A-B</w:t>
            </w:r>
          </w:p>
        </w:tc>
        <w:tc>
          <w:tcPr>
            <w:tcW w:w="2831" w:type="dxa"/>
          </w:tcPr>
          <w:p w14:paraId="42F353BF" w14:textId="77777777" w:rsidR="00492A56" w:rsidRPr="00195ED1" w:rsidRDefault="00492A56" w:rsidP="009230A6">
            <w:pPr>
              <w:pStyle w:val="Brdtext"/>
              <w:rPr>
                <w:i/>
                <w:iCs/>
                <w:highlight w:val="yellow"/>
              </w:rPr>
            </w:pPr>
            <w:r w:rsidRPr="00195ED1">
              <w:rPr>
                <w:i/>
                <w:iCs/>
                <w:highlight w:val="yellow"/>
              </w:rPr>
              <w:t>100T0201, 100T0301</w:t>
            </w:r>
          </w:p>
        </w:tc>
      </w:tr>
    </w:tbl>
    <w:p w14:paraId="18A503F4" w14:textId="77777777" w:rsidR="00CE6503" w:rsidRPr="006256F9" w:rsidRDefault="00CE6503" w:rsidP="006256F9">
      <w:pPr>
        <w:pStyle w:val="Brdtext"/>
        <w:rPr>
          <w:i/>
          <w:iCs/>
          <w:highlight w:val="yellow"/>
        </w:rPr>
      </w:pPr>
      <w:r w:rsidRPr="006256F9">
        <w:rPr>
          <w:i/>
          <w:iCs/>
          <w:highlight w:val="yellow"/>
        </w:rPr>
        <w:t>*. Ange aktuella ritningar enligt ritningsförteckning eller ämnesområdesmodeller med till hörande ”Redogörelse för modell, RFM.”</w:t>
      </w:r>
    </w:p>
    <w:p w14:paraId="0D956C94" w14:textId="77777777" w:rsidR="00CE6503" w:rsidRPr="006256F9" w:rsidRDefault="00CE6503" w:rsidP="006256F9">
      <w:pPr>
        <w:pStyle w:val="Brdtext"/>
        <w:rPr>
          <w:i/>
          <w:iCs/>
        </w:rPr>
      </w:pPr>
      <w:r w:rsidRPr="006256F9">
        <w:rPr>
          <w:i/>
          <w:iCs/>
          <w:highlight w:val="yellow"/>
        </w:rPr>
        <w:t>Krav på tillfällig väganläggning för allmän trafik anges under D. Väganläggning// Grupp 2/ Tillfällig anläggning och anordning för trafik. Delar som utgör tillfällig väganläggning är inte förtecknade i B. Trafik.</w:t>
      </w:r>
    </w:p>
    <w:p w14:paraId="38732170" w14:textId="77777777" w:rsidR="00CE6503" w:rsidRPr="006256F9" w:rsidRDefault="00CE6503" w:rsidP="006256F9">
      <w:pPr>
        <w:pStyle w:val="Brdtext"/>
        <w:rPr>
          <w:b/>
          <w:bCs/>
        </w:rPr>
      </w:pPr>
      <w:r w:rsidRPr="006256F9">
        <w:rPr>
          <w:b/>
          <w:bCs/>
        </w:rPr>
        <w:t>Funktion</w:t>
      </w:r>
    </w:p>
    <w:p w14:paraId="33D69DF4" w14:textId="77777777" w:rsidR="00CE6503" w:rsidRPr="006256F9" w:rsidRDefault="00CE6503" w:rsidP="006256F9">
      <w:pPr>
        <w:pStyle w:val="Brdtext"/>
        <w:rPr>
          <w:i/>
          <w:iCs/>
          <w:highlight w:val="yellow"/>
        </w:rPr>
      </w:pPr>
      <w:r w:rsidRPr="006256F9">
        <w:rPr>
          <w:i/>
          <w:iCs/>
          <w:highlight w:val="yellow"/>
        </w:rPr>
        <w:t xml:space="preserve">Alla krav som ställs under D behöver korsläsas med de restriktioner som finns under C för att säkerhetsställa att kraven inte leder till motstridigheter eller en otillåten omgivningspåverkan. </w:t>
      </w:r>
    </w:p>
    <w:p w14:paraId="4B76726E" w14:textId="77777777" w:rsidR="00CE6503" w:rsidRPr="006256F9" w:rsidRDefault="00CE6503" w:rsidP="006256F9">
      <w:pPr>
        <w:pStyle w:val="Brdtext"/>
        <w:rPr>
          <w:i/>
          <w:iCs/>
          <w:highlight w:val="yellow"/>
        </w:rPr>
      </w:pPr>
      <w:r w:rsidRPr="006256F9">
        <w:rPr>
          <w:i/>
          <w:iCs/>
          <w:highlight w:val="yellow"/>
        </w:rPr>
        <w:t xml:space="preserve">I avsnitt D är det viktigt att tänka igenom hela anläggningen. Om det finns övergripande miljöfrågor, landskapsanpassnings- eller gestaltningsfrågor i projektet som berör flera vägdelar regleras dessa direkt under D. </w:t>
      </w:r>
    </w:p>
    <w:p w14:paraId="1A10C92B" w14:textId="77777777" w:rsidR="00CE6503" w:rsidRPr="006256F9" w:rsidRDefault="00CE6503" w:rsidP="006256F9">
      <w:pPr>
        <w:pStyle w:val="Brdtext"/>
        <w:rPr>
          <w:i/>
          <w:iCs/>
          <w:highlight w:val="yellow"/>
        </w:rPr>
      </w:pPr>
      <w:r w:rsidRPr="006256F9">
        <w:rPr>
          <w:i/>
          <w:iCs/>
          <w:highlight w:val="yellow"/>
        </w:rPr>
        <w:t xml:space="preserve">Det är viktigt att stämma av tidigare åtagande Trafikverket gjort i järnvägs- respektive vägplan, mot enskilda, myndigheter, organisationer </w:t>
      </w:r>
      <w:r w:rsidRPr="006256F9">
        <w:rPr>
          <w:i/>
          <w:iCs/>
          <w:highlight w:val="yellow"/>
        </w:rPr>
        <w:lastRenderedPageBreak/>
        <w:t>m.fl., liksom tillstånds- och anmälningsärenden. Även om inte alla tillstånd- och anmälningsärenden är klara ska de anläggningsdelar som berörs kravställas så långt som möjligt. Restriktioner beträffande befintliga förhållanden regleras i avsnitt C.</w:t>
      </w:r>
    </w:p>
    <w:p w14:paraId="11023CFB" w14:textId="77777777" w:rsidR="00CE6503" w:rsidRPr="006256F9" w:rsidRDefault="00CE6503" w:rsidP="006256F9">
      <w:pPr>
        <w:pStyle w:val="Brdtext"/>
        <w:rPr>
          <w:i/>
          <w:iCs/>
          <w:highlight w:val="yellow"/>
        </w:rPr>
      </w:pPr>
      <w:r w:rsidRPr="006256F9">
        <w:rPr>
          <w:i/>
          <w:iCs/>
          <w:highlight w:val="yellow"/>
        </w:rPr>
        <w:t>Om det inte går att ställa bra funktionskrav på anläggningen för att uppnå/ bibehålla god miljö behöver krav ställas på den tekniska lösningen. För alla känsliga miljöer behöver det säkerhetsställas att de miljökrav vi ställer är tillräckliga för att anläggningen inklusive byggandet ska ge den förutsedda miljöpåverkan (från planen, tidigare myndighetsärenden etc.) och inget annat.</w:t>
      </w:r>
    </w:p>
    <w:p w14:paraId="1DEA322B" w14:textId="77777777" w:rsidR="00CE6503" w:rsidRPr="006256F9" w:rsidRDefault="00CE6503" w:rsidP="006256F9">
      <w:pPr>
        <w:pStyle w:val="Brdtext"/>
        <w:rPr>
          <w:i/>
          <w:iCs/>
          <w:highlight w:val="yellow"/>
        </w:rPr>
      </w:pPr>
      <w:r w:rsidRPr="006256F9">
        <w:rPr>
          <w:i/>
          <w:iCs/>
          <w:highlight w:val="yellow"/>
        </w:rPr>
        <w:t>Ange krav på om vägutrustning (belysningsstolpar, armaturer, räcken, portaler, väderskydd, möbler eller liknande) ska tillhandahållas av beställaren, avropas från särskilt avtal, ingå i samma designfamilj och vara av särskilt material eller ytbehandling/färgsättning.</w:t>
      </w:r>
    </w:p>
    <w:p w14:paraId="3C934BF3" w14:textId="77777777" w:rsidR="00CE6503" w:rsidRPr="006256F9" w:rsidRDefault="00CE6503" w:rsidP="006256F9">
      <w:pPr>
        <w:pStyle w:val="Brdtext"/>
        <w:rPr>
          <w:i/>
          <w:iCs/>
          <w:highlight w:val="yellow"/>
        </w:rPr>
      </w:pPr>
      <w:r w:rsidRPr="006256F9">
        <w:rPr>
          <w:i/>
          <w:iCs/>
          <w:highlight w:val="yellow"/>
        </w:rPr>
        <w:t>Tänk på att använda markeringen för platser (”//”) för miljökrav som gäller anläggningsdelar på en eller flera specifika platser. Ange krav vad avser miljöanpassning av anläggningen under respektive kod.</w:t>
      </w:r>
    </w:p>
    <w:p w14:paraId="79D5892F" w14:textId="77777777" w:rsidR="00CE6503" w:rsidRPr="006256F9" w:rsidRDefault="00CE6503" w:rsidP="006256F9">
      <w:pPr>
        <w:pStyle w:val="Brdtext"/>
        <w:rPr>
          <w:i/>
          <w:iCs/>
        </w:rPr>
      </w:pPr>
      <w:r w:rsidRPr="006256F9">
        <w:rPr>
          <w:i/>
          <w:iCs/>
          <w:highlight w:val="yellow"/>
        </w:rPr>
        <w:t>”Krav – VGU” gäller endast för vägar tillhörande grupp 1 och 2 så om miljökrav från ”Krav – VGU” ska gälla för vägar i grupp 3 och 4 måste de anges särskilt. För TRVINFRA-00224 ska aktuella kapitel som ska gälla specificeras. Tänk på att även för krav som återfinns i ”Krav – VGU” och TRVINFRA-00224 behöver vi i många fall specificera för vilka anläggningsdelar det gäller t.ex. att vid km x/xxx ska det finnas en utterpassage eller vid km y/yyy ska det finnas en groddjurspassage.</w:t>
      </w:r>
    </w:p>
    <w:p w14:paraId="0FFCBD19" w14:textId="77777777" w:rsidR="00CE6503" w:rsidRPr="00CE6503" w:rsidRDefault="00CE6503" w:rsidP="006256F9">
      <w:pPr>
        <w:pStyle w:val="Brdtext"/>
      </w:pPr>
      <w:r w:rsidRPr="00CE6503">
        <w:t>Anläggningen ska utformas enligt tabell (D).1.</w:t>
      </w:r>
    </w:p>
    <w:p w14:paraId="6DEF26A5" w14:textId="55E28304" w:rsidR="00CE6503" w:rsidRPr="006256F9" w:rsidRDefault="00CE6503" w:rsidP="006256F9">
      <w:pPr>
        <w:pStyle w:val="Brdtext"/>
        <w:rPr>
          <w:i/>
          <w:iCs/>
        </w:rPr>
      </w:pPr>
      <w:r w:rsidRPr="006256F9">
        <w:rPr>
          <w:i/>
          <w:iCs/>
          <w:highlight w:val="yellow"/>
        </w:rPr>
        <w:t xml:space="preserve">Hänvisa till ritningar (plan, sektioner eller liknande), modeller, lokaliseringar, utformningar, modelleringar, slänter, vegetationsytor </w:t>
      </w:r>
      <w:r w:rsidR="006256F9" w:rsidRPr="006256F9">
        <w:rPr>
          <w:i/>
          <w:iCs/>
          <w:highlight w:val="yellow"/>
        </w:rPr>
        <w:t>m</w:t>
      </w:r>
      <w:r w:rsidR="006256F9">
        <w:rPr>
          <w:i/>
          <w:iCs/>
          <w:highlight w:val="yellow"/>
        </w:rPr>
        <w:t xml:space="preserve"> </w:t>
      </w:r>
      <w:r w:rsidR="006256F9" w:rsidRPr="006256F9">
        <w:rPr>
          <w:i/>
          <w:iCs/>
          <w:highlight w:val="yellow"/>
        </w:rPr>
        <w:t>m</w:t>
      </w:r>
      <w:r w:rsidRPr="006256F9">
        <w:rPr>
          <w:i/>
          <w:iCs/>
          <w:highlight w:val="yellow"/>
        </w:rPr>
        <w:t xml:space="preserve"> redovisas. Anpassa redovisningen efter aktuellt projekt och kravbehov.</w:t>
      </w:r>
    </w:p>
    <w:p w14:paraId="0AAA7B7C" w14:textId="77777777" w:rsidR="00CE6503" w:rsidRPr="00CE6503" w:rsidRDefault="00CE6503" w:rsidP="006256F9">
      <w:pPr>
        <w:pStyle w:val="Brdtext"/>
      </w:pPr>
      <w:r w:rsidRPr="00CE6503">
        <w:t>All utformning ska utgå från ett trafiksäkerhetstänkande.</w:t>
      </w:r>
    </w:p>
    <w:p w14:paraId="494FFB1E" w14:textId="77777777" w:rsidR="00CE6503" w:rsidRPr="00CE6503" w:rsidRDefault="00CE6503" w:rsidP="006256F9">
      <w:pPr>
        <w:pStyle w:val="Brdtext"/>
      </w:pPr>
      <w:r w:rsidRPr="00CE6503">
        <w:t>Trafikmiljön ska ha en förlåtande utformning.</w:t>
      </w:r>
    </w:p>
    <w:p w14:paraId="1C619B25" w14:textId="77777777" w:rsidR="00CE6503" w:rsidRPr="00CE6503" w:rsidRDefault="00CE6503" w:rsidP="006256F9">
      <w:pPr>
        <w:pStyle w:val="Brdtext"/>
      </w:pPr>
      <w:r w:rsidRPr="00CE6503">
        <w:t>Oskyddade trafikanters behov ska beaktas.</w:t>
      </w:r>
    </w:p>
    <w:p w14:paraId="6789ADD6" w14:textId="77777777" w:rsidR="00CE6503" w:rsidRPr="00CE6503" w:rsidRDefault="00CE6503" w:rsidP="006256F9">
      <w:pPr>
        <w:pStyle w:val="Brdtext"/>
      </w:pPr>
      <w:r w:rsidRPr="00CE6503">
        <w:t>Väganläggningen ska vara utformad och utförd så, att krav i följande publikationer/dokument är uppfyllda:</w:t>
      </w:r>
    </w:p>
    <w:p w14:paraId="27DECAF4" w14:textId="77777777" w:rsidR="00CE6503" w:rsidRPr="008569D2" w:rsidRDefault="00CE6503" w:rsidP="003D36B1">
      <w:pPr>
        <w:pStyle w:val="Punktlista"/>
      </w:pPr>
      <w:r w:rsidRPr="008569D2">
        <w:t>”Krav - VGU”.</w:t>
      </w:r>
    </w:p>
    <w:p w14:paraId="291CAECF" w14:textId="46AA8F19" w:rsidR="00CE6503" w:rsidRPr="008569D2" w:rsidRDefault="00CE6503" w:rsidP="003D36B1">
      <w:pPr>
        <w:pStyle w:val="Punktlista"/>
      </w:pPr>
      <w:r w:rsidRPr="008569D2">
        <w:lastRenderedPageBreak/>
        <w:t xml:space="preserve">”VGU - </w:t>
      </w:r>
      <w:r w:rsidR="001845BC">
        <w:t>G</w:t>
      </w:r>
      <w:r w:rsidRPr="008569D2">
        <w:t>rundvärden”.</w:t>
      </w:r>
    </w:p>
    <w:p w14:paraId="4C6B0F91" w14:textId="77777777" w:rsidR="00CE6503" w:rsidRPr="006256F9" w:rsidRDefault="00CE6503" w:rsidP="006256F9">
      <w:pPr>
        <w:pStyle w:val="Brdtext"/>
        <w:rPr>
          <w:i/>
          <w:iCs/>
        </w:rPr>
      </w:pPr>
      <w:r w:rsidRPr="006256F9">
        <w:rPr>
          <w:i/>
          <w:iCs/>
          <w:highlight w:val="yellow"/>
        </w:rPr>
        <w:t>Ange om krav för tätort ska tillämpas på någon del eller generellt. Har förutom sektion tätort-gaturum även betydelse för utformning av vägmarkering.</w:t>
      </w:r>
    </w:p>
    <w:p w14:paraId="42411BBF" w14:textId="77777777" w:rsidR="00CE6503" w:rsidRPr="00CE6503" w:rsidRDefault="00CE6503" w:rsidP="006256F9">
      <w:pPr>
        <w:pStyle w:val="Brdtext"/>
      </w:pPr>
      <w:r w:rsidRPr="00CE6503">
        <w:t>Krav på tekniska livslängder för i väganläggning ingående konstruktioner, anordningar och system förutsätter normalt drift- och underhållsarbete. Drift och underhåll ska kunna utföras effektivt och med moderna metoder och så att inte befintlig mark och miljö eller konstruktioner påverkas negativt och funktioner försämras.</w:t>
      </w:r>
    </w:p>
    <w:p w14:paraId="56D241B5" w14:textId="77777777" w:rsidR="00CE6503" w:rsidRPr="006256F9" w:rsidRDefault="00CE6503" w:rsidP="006256F9">
      <w:pPr>
        <w:pStyle w:val="Brdtext"/>
        <w:rPr>
          <w:i/>
          <w:iCs/>
          <w:highlight w:val="yellow"/>
        </w:rPr>
      </w:pPr>
      <w:r w:rsidRPr="006256F9">
        <w:rPr>
          <w:i/>
          <w:iCs/>
          <w:highlight w:val="yellow"/>
        </w:rPr>
        <w:t>Säkerhetsklass väljs enligt ”TK Geo”, kap. 2.1, och behöver därmed inte specificeras. Om någon annan säkerhetsklass väljs anges detta under DB resp. FB. Utöver de krav som redovisas i ”TK Geo”, kapitel 3, kan största tillåtna sättning anges för väg resp. järnväg. Kraven anges då under avsnitt D eller F.</w:t>
      </w:r>
    </w:p>
    <w:p w14:paraId="5B2F95FE" w14:textId="77777777" w:rsidR="00CE6503" w:rsidRPr="006256F9" w:rsidRDefault="00CE6503" w:rsidP="006256F9">
      <w:pPr>
        <w:pStyle w:val="Brdtext"/>
        <w:rPr>
          <w:i/>
          <w:iCs/>
        </w:rPr>
      </w:pPr>
      <w:r w:rsidRPr="006256F9">
        <w:rPr>
          <w:i/>
          <w:iCs/>
          <w:highlight w:val="yellow"/>
        </w:rPr>
        <w:t>Här kravställs behov av servis för elkraftsförsörjning till aktuell anläggningsdel.</w:t>
      </w:r>
    </w:p>
    <w:p w14:paraId="4B9A17ED" w14:textId="77777777" w:rsidR="00CE6503" w:rsidRPr="00CE6503" w:rsidRDefault="00CE6503" w:rsidP="006256F9">
      <w:pPr>
        <w:pStyle w:val="Brdtext"/>
      </w:pPr>
      <w:r w:rsidRPr="00CE6503">
        <w:t>//Elinstallation ska vara utförd som TN C-system.//</w:t>
      </w:r>
    </w:p>
    <w:p w14:paraId="7194B317" w14:textId="77777777" w:rsidR="00CE6503" w:rsidRPr="006256F9" w:rsidRDefault="00CE6503" w:rsidP="006256F9">
      <w:pPr>
        <w:pStyle w:val="Brdtext"/>
        <w:rPr>
          <w:b/>
          <w:bCs/>
        </w:rPr>
      </w:pPr>
      <w:r w:rsidRPr="006256F9">
        <w:rPr>
          <w:b/>
          <w:bCs/>
        </w:rPr>
        <w:t>Teknisk lösning/ Märkning/ Komponent-ID</w:t>
      </w:r>
    </w:p>
    <w:p w14:paraId="70A76AF2" w14:textId="77777777" w:rsidR="00CE6503" w:rsidRPr="00CE6503" w:rsidRDefault="00CE6503" w:rsidP="006256F9">
      <w:pPr>
        <w:pStyle w:val="Brdtext"/>
      </w:pPr>
      <w:r w:rsidRPr="00CE6503">
        <w:t>//Alla installationskomponenter, d.v.s. allt elanslutet, VA-komponenter samt övriga vägkomponenter med ett återkommande servicebehov t.ex. krockskydd, portaler, elcentraler, stolpar, kabelbrunnar och större skyltar &gt;10m2 ska littereras med komponent-ID enligt TDOK 2012:1171 ”Systemnummer och komponentbeteckningar”.//</w:t>
      </w:r>
    </w:p>
    <w:p w14:paraId="61BEADD6" w14:textId="77777777" w:rsidR="00CE6503" w:rsidRPr="00CE6503" w:rsidRDefault="00CE6503" w:rsidP="006256F9">
      <w:pPr>
        <w:pStyle w:val="Brdtext"/>
      </w:pPr>
      <w:r w:rsidRPr="00CE6503">
        <w:t>//Alla littererade installationskomponenter ska vara fysiskt märkta enligt TRVINFRA-00234.//</w:t>
      </w:r>
    </w:p>
    <w:p w14:paraId="6B1FE88B" w14:textId="77777777" w:rsidR="00CE6503" w:rsidRPr="00CE6503" w:rsidRDefault="00CE6503" w:rsidP="006256F9">
      <w:pPr>
        <w:pStyle w:val="Brdtext"/>
      </w:pPr>
      <w:r w:rsidRPr="00CE6503">
        <w:t>//Entreprenören ska reservera unika komponent-ID i Chaos komponentdatabas. Förutsättningar för komponenthantering (bl.a. placeringskoder som ska användas) tillhandahålls via placeringskod@trafikverket.se och ska redovisas i ”TMALL 0405 Objektsspecifik digital projekthantering väg”.//</w:t>
      </w:r>
    </w:p>
    <w:p w14:paraId="42291BB9" w14:textId="2FDBCCEA" w:rsidR="00CE6503" w:rsidRPr="00CE6503" w:rsidRDefault="00CE6503" w:rsidP="006256F9">
      <w:pPr>
        <w:pStyle w:val="Brdtext"/>
      </w:pPr>
      <w:r w:rsidRPr="00CE6503">
        <w:t xml:space="preserve">//I Trafikverkets anläggningar ska komponent-ID redovisas i ämnesområdesmodeller, på ritningar, i entreprenadhandlingar, kvalitetsdokumentation, provningsdokumentation, övrig dokumentation och för skyltning av de tekniska systemens olika komponenter. Inget parallellt </w:t>
      </w:r>
      <w:r w:rsidRPr="00CE6503">
        <w:lastRenderedPageBreak/>
        <w:t>littreringssystem får användas. Beteckningarna i dokumentationen ska överensstämma med skyltningen på plats. //</w:t>
      </w:r>
    </w:p>
    <w:p w14:paraId="3E197288" w14:textId="3ED788D7" w:rsidR="00CE6503" w:rsidRPr="00CE6503" w:rsidRDefault="00CE6503" w:rsidP="006256F9">
      <w:pPr>
        <w:pStyle w:val="Brdtext"/>
      </w:pPr>
      <w:r w:rsidRPr="00CE6503">
        <w:t>//Entreprenören ska redovisa en ifylld laddmall (TMALL 0742) per anläggning och teknikslag. Laddmall ska bl.a. redovisa komponenter, komponent-ID, attributda</w:t>
      </w:r>
      <w:r w:rsidR="00C54BED">
        <w:t xml:space="preserve">ta, data om miljöfarliga ämnen. </w:t>
      </w:r>
      <w:r w:rsidRPr="00CE6503">
        <w:t>//</w:t>
      </w:r>
    </w:p>
    <w:p w14:paraId="714B9B94" w14:textId="77777777" w:rsidR="00CE6503" w:rsidRPr="00CE6503" w:rsidRDefault="00CE6503" w:rsidP="006256F9">
      <w:pPr>
        <w:pStyle w:val="Brdtext"/>
      </w:pPr>
      <w:r w:rsidRPr="00CE6503">
        <w:t>//Vilka fält i laddmallen som är obligatoriska och ska fyllas i framgår av fliken ”Fältbeskrivning”. Entreprenören ansvarar för att värde är ifyllt och uppdaterad. //</w:t>
      </w:r>
    </w:p>
    <w:p w14:paraId="7C9C643D" w14:textId="77777777" w:rsidR="00CE6503" w:rsidRPr="00CE6503" w:rsidRDefault="00CE6503" w:rsidP="006256F9">
      <w:pPr>
        <w:pStyle w:val="Brdtext"/>
      </w:pPr>
      <w:r w:rsidRPr="00CE6503">
        <w:t>//Ifyllnad av laddmall ska göras löpande och parallellt med att produktval görs enligt Trafikverkets riktlinje TDOK 2012:22. //</w:t>
      </w:r>
    </w:p>
    <w:p w14:paraId="16BE7285" w14:textId="77777777" w:rsidR="00CE6503" w:rsidRPr="00CE6503" w:rsidRDefault="00CE6503" w:rsidP="006256F9">
      <w:pPr>
        <w:pStyle w:val="Brdtext"/>
      </w:pPr>
      <w:r w:rsidRPr="00CE6503">
        <w:t>//För komponenter i befintliga anläggningar som skrotas (tas bort) ska skrotmall levereras per anläggning och teknikslag. Laddmall på befintlig anläggning avropas från Trafikverket (</w:t>
      </w:r>
      <w:hyperlink r:id="rId15" w:history="1">
        <w:r w:rsidRPr="00CE6503">
          <w:rPr>
            <w:color w:val="0563C1" w:themeColor="hyperlink"/>
            <w:u w:val="single"/>
          </w:rPr>
          <w:t>maximoindata@trafikverket.se</w:t>
        </w:r>
      </w:hyperlink>
      <w:r w:rsidRPr="00CE6503">
        <w:t>. //</w:t>
      </w:r>
    </w:p>
    <w:p w14:paraId="233C239F" w14:textId="77777777" w:rsidR="00CE6503" w:rsidRPr="00CE6503" w:rsidRDefault="00CE6503" w:rsidP="006256F9">
      <w:pPr>
        <w:pStyle w:val="Brdtext"/>
      </w:pPr>
      <w:r w:rsidRPr="00CE6503">
        <w:t>//Färdig och kvalitetssäkrad laddmall ska skickas till maximoindata@trafikverket.se för leveranskontroll och förvalidering. Godkänd laddmall levereras i mappen ”Förvaltningsdata/Infrasystem/Rätt undermapp(teknikområde)/0 Laddmall”. Leverans se ”XD3. Förvaltningsdata/Väg”.//</w:t>
      </w:r>
    </w:p>
    <w:p w14:paraId="552F534B" w14:textId="77777777" w:rsidR="00CE6503" w:rsidRPr="006256F9" w:rsidRDefault="00CE6503" w:rsidP="006256F9">
      <w:pPr>
        <w:pStyle w:val="Brdtext"/>
        <w:rPr>
          <w:i/>
          <w:iCs/>
        </w:rPr>
      </w:pPr>
      <w:r w:rsidRPr="006256F9">
        <w:rPr>
          <w:i/>
          <w:iCs/>
          <w:highlight w:val="yellow"/>
        </w:rPr>
        <w:t>Beakta att för installationer gäller alltid kraven på komponenthantering, laddmallar etc. enligt rubriken ovan.</w:t>
      </w:r>
    </w:p>
    <w:p w14:paraId="139B377F" w14:textId="77777777" w:rsidR="00CE6503" w:rsidRPr="00CE6503" w:rsidRDefault="00CE6503" w:rsidP="006256F9">
      <w:pPr>
        <w:pStyle w:val="Rubrik2"/>
      </w:pPr>
      <w:bookmarkStart w:id="104" w:name="_Toc220943036"/>
      <w:r w:rsidRPr="00CE6503">
        <w:t>D. Väg// Grupp 1 och 2</w:t>
      </w:r>
      <w:bookmarkEnd w:id="104"/>
    </w:p>
    <w:p w14:paraId="44ACAF0B" w14:textId="77777777" w:rsidR="00CE6503" w:rsidRPr="006256F9" w:rsidRDefault="00CE6503" w:rsidP="006256F9">
      <w:pPr>
        <w:pStyle w:val="Brdtext"/>
        <w:rPr>
          <w:b/>
          <w:bCs/>
        </w:rPr>
      </w:pPr>
      <w:r w:rsidRPr="006256F9">
        <w:rPr>
          <w:b/>
          <w:bCs/>
        </w:rPr>
        <w:t>Funktion</w:t>
      </w:r>
    </w:p>
    <w:p w14:paraId="2FC423C5" w14:textId="77777777" w:rsidR="00CE6503" w:rsidRPr="00CE6503" w:rsidRDefault="00CE6503" w:rsidP="006256F9">
      <w:pPr>
        <w:pStyle w:val="Brdtext"/>
      </w:pPr>
      <w:r w:rsidRPr="00CE6503">
        <w:t xml:space="preserve">Väganläggningen ska när det gäller vägutformning och den konstruktiva dimensioneringen utformas för förväntade trafikmängder //20 år// efter planerad slutbesiktning. Utformningen ska även uppfylla krav på servicenivå under dimensionerande timme (DH-Dim) och maxtimme (DH-Max). </w:t>
      </w:r>
    </w:p>
    <w:p w14:paraId="129D1031" w14:textId="77777777" w:rsidR="00CE6503" w:rsidRPr="006256F9" w:rsidRDefault="00CE6503" w:rsidP="006256F9">
      <w:pPr>
        <w:pStyle w:val="Brdtext"/>
        <w:rPr>
          <w:i/>
          <w:iCs/>
        </w:rPr>
      </w:pPr>
      <w:r w:rsidRPr="006256F9">
        <w:rPr>
          <w:i/>
          <w:iCs/>
          <w:highlight w:val="yellow"/>
        </w:rPr>
        <w:t>Ange om annat antal år ska gälla. Det kan vara aktuellt vid ombyggnad eller förbättring eller om investeringen bedöms vara samhällsekonomiskt lönsam dock endast efter Trafikverkets godkännande.</w:t>
      </w:r>
    </w:p>
    <w:p w14:paraId="2E82D030" w14:textId="77777777" w:rsidR="00CE6503" w:rsidRPr="00CE6503" w:rsidRDefault="00CE6503" w:rsidP="006256F9">
      <w:pPr>
        <w:pStyle w:val="Brdtext"/>
      </w:pPr>
      <w:r w:rsidRPr="00CE6503">
        <w:t>Trafikförändring, DH-Dim, DH-Max och år gäller enligt ”B1. Vägtrafik”.</w:t>
      </w:r>
    </w:p>
    <w:p w14:paraId="6B79979A" w14:textId="77777777" w:rsidR="00CE6503" w:rsidRPr="00CE6503" w:rsidRDefault="00CE6503" w:rsidP="006256F9">
      <w:pPr>
        <w:pStyle w:val="Brdtext"/>
      </w:pPr>
      <w:r w:rsidRPr="00CE6503">
        <w:t>//Där standardkraven på utformning inte framgår av förfrågningsunderlaget ska utformning följa ”nybyggnadsstandard” för respektive hastighet och vägtyp enligt ”Krav - VGU”.//</w:t>
      </w:r>
    </w:p>
    <w:p w14:paraId="32B9EACE" w14:textId="77777777" w:rsidR="00CE6503" w:rsidRPr="006256F9" w:rsidRDefault="00CE6503" w:rsidP="006256F9">
      <w:pPr>
        <w:pStyle w:val="Brdtext"/>
        <w:rPr>
          <w:i/>
          <w:iCs/>
        </w:rPr>
      </w:pPr>
      <w:r w:rsidRPr="006256F9">
        <w:rPr>
          <w:i/>
          <w:iCs/>
          <w:highlight w:val="yellow"/>
        </w:rPr>
        <w:lastRenderedPageBreak/>
        <w:t>Ange standardnivå enligt ”Krav – VGU” av t.ex. nybyggnad eller ombyggnad/ förbättring.</w:t>
      </w:r>
    </w:p>
    <w:p w14:paraId="21719E0E" w14:textId="77777777" w:rsidR="00CE6503" w:rsidRPr="00CE6503" w:rsidRDefault="00CE6503" w:rsidP="006256F9">
      <w:pPr>
        <w:pStyle w:val="Brdtext"/>
      </w:pPr>
      <w:r w:rsidRPr="00CE6503">
        <w:t>//Korsningar ska utformas för typfordon LPs, Bb och kunna trafikeras med Lspec. Utrymmesklassen ska vara A för typfordon Lps och Bb samt klass B för Lspec.//</w:t>
      </w:r>
    </w:p>
    <w:p w14:paraId="1EC941ED" w14:textId="77777777" w:rsidR="00CE6503" w:rsidRPr="00CE6503" w:rsidRDefault="00CE6503" w:rsidP="006256F9">
      <w:pPr>
        <w:pStyle w:val="Brdtext"/>
      </w:pPr>
      <w:r w:rsidRPr="00CE6503">
        <w:t>//Vid korsande gång- och cykeltrafik och signalreglerade korsningar ska utrymmesklassen vara B. I cirkulationsplatser ska Lspec kunna passera med lägst utrymmesklass D.//</w:t>
      </w:r>
    </w:p>
    <w:p w14:paraId="29F2D579" w14:textId="086F58F3" w:rsidR="00CE6503" w:rsidRPr="006256F9" w:rsidRDefault="00CE6503" w:rsidP="006256F9">
      <w:pPr>
        <w:pStyle w:val="Brdtext"/>
        <w:rPr>
          <w:i/>
          <w:iCs/>
        </w:rPr>
      </w:pPr>
      <w:r w:rsidRPr="006256F9">
        <w:rPr>
          <w:i/>
          <w:iCs/>
          <w:highlight w:val="yellow"/>
        </w:rPr>
        <w:t xml:space="preserve">Ange om någon annan standard för utformning av korsningar är aktuell. Ange vad som gäller för enskilda anslutningar avseende typfordon och utrymmesklass. </w:t>
      </w:r>
      <w:r w:rsidRPr="007B7E09">
        <w:rPr>
          <w:i/>
          <w:iCs/>
          <w:highlight w:val="yellow"/>
        </w:rPr>
        <w:t xml:space="preserve">Beakta </w:t>
      </w:r>
      <w:r w:rsidR="001845BC" w:rsidRPr="007B7E09">
        <w:rPr>
          <w:i/>
          <w:iCs/>
          <w:highlight w:val="yellow"/>
        </w:rPr>
        <w:t>”Krav – VGU” med tillhörande råd i kapitel 9.2.6.</w:t>
      </w:r>
    </w:p>
    <w:p w14:paraId="63F45B85" w14:textId="77777777" w:rsidR="00CE6503" w:rsidRPr="00CE6503" w:rsidRDefault="00CE6503" w:rsidP="006256F9">
      <w:pPr>
        <w:pStyle w:val="Brdtext"/>
      </w:pPr>
      <w:r w:rsidRPr="00CE6503">
        <w:t>//Vid sidoområdestyp med slänt och säkerhetszon enligt förfrågningsunderlag kan behov av lokala räcken krävas där utformningen inte kan uppfylla kraven i ”Krav - VGU”, t.ex. vid höga bankar och stup eller i de fall oeftergivliga föremål inte kan undvikas.//</w:t>
      </w:r>
    </w:p>
    <w:p w14:paraId="3067F1FB" w14:textId="77777777" w:rsidR="00CE6503" w:rsidRPr="00CE6503" w:rsidRDefault="00CE6503" w:rsidP="006256F9">
      <w:pPr>
        <w:pStyle w:val="Brdtext"/>
      </w:pPr>
      <w:r w:rsidRPr="00CE6503">
        <w:t>Väganläggningen ska utformas enlig förfrågningsunderlagets //ämnesområdesmodell//plan-, profilritningar//typsektionsritningar samt övriga bifogade handlingar.//</w:t>
      </w:r>
    </w:p>
    <w:p w14:paraId="1EBAFCE8" w14:textId="77777777" w:rsidR="00CE6503" w:rsidRPr="006256F9" w:rsidRDefault="00CE6503" w:rsidP="006256F9">
      <w:pPr>
        <w:pStyle w:val="Brdtext"/>
        <w:rPr>
          <w:i/>
          <w:iCs/>
          <w:highlight w:val="yellow"/>
        </w:rPr>
      </w:pPr>
      <w:r w:rsidRPr="006256F9">
        <w:rPr>
          <w:i/>
          <w:iCs/>
          <w:highlight w:val="yellow"/>
        </w:rPr>
        <w:t>Ritningar eller ämnesområdesmodellen för vägutformning utgörs huvudsakligen av underlag till vägplanen vilka ska ingå i förfrågningsunderlagets ritningar eller ämnesområdesmodeller med tillhörande samordningsmodell.</w:t>
      </w:r>
    </w:p>
    <w:p w14:paraId="06851824" w14:textId="77777777" w:rsidR="00CE6503" w:rsidRPr="006256F9" w:rsidRDefault="00CE6503" w:rsidP="006256F9">
      <w:pPr>
        <w:pStyle w:val="Brdtext"/>
        <w:rPr>
          <w:i/>
          <w:iCs/>
          <w:highlight w:val="yellow"/>
        </w:rPr>
      </w:pPr>
      <w:r w:rsidRPr="006256F9">
        <w:rPr>
          <w:i/>
          <w:iCs/>
          <w:highlight w:val="yellow"/>
        </w:rPr>
        <w:t xml:space="preserve">Trafikteknisk standard ska framgå av förfrågningsunderlaget. Beakta eller bilägg PM trafikteknisk standard från vägplanen. </w:t>
      </w:r>
    </w:p>
    <w:p w14:paraId="3AFBD7F9" w14:textId="77777777" w:rsidR="00CE6503" w:rsidRPr="006256F9" w:rsidRDefault="00CE6503" w:rsidP="006256F9">
      <w:pPr>
        <w:pStyle w:val="Brdtext"/>
        <w:rPr>
          <w:i/>
          <w:iCs/>
        </w:rPr>
      </w:pPr>
      <w:r w:rsidRPr="006256F9">
        <w:rPr>
          <w:i/>
          <w:iCs/>
          <w:highlight w:val="yellow"/>
        </w:rPr>
        <w:t>Behov av ytterligare specificerad eller annan utformning som inte framgår av PM eller ”Krav – VGU” kan till exempel vara:</w:t>
      </w:r>
      <w:r w:rsidRPr="006256F9">
        <w:rPr>
          <w:i/>
          <w:iCs/>
        </w:rPr>
        <w:t xml:space="preserve"> </w:t>
      </w:r>
    </w:p>
    <w:p w14:paraId="6A993C74" w14:textId="77777777" w:rsidR="00CE6503" w:rsidRPr="00CE6503" w:rsidRDefault="00CE6503" w:rsidP="003D36B1">
      <w:pPr>
        <w:pStyle w:val="Punktlista"/>
        <w:rPr>
          <w:highlight w:val="yellow"/>
        </w:rPr>
      </w:pPr>
      <w:r w:rsidRPr="00CE6503">
        <w:rPr>
          <w:highlight w:val="yellow"/>
        </w:rPr>
        <w:t>övergångsställen ska utformas enligt ritningar, ämnesområdesmodell eller beskrivning</w:t>
      </w:r>
    </w:p>
    <w:p w14:paraId="13B1158B" w14:textId="77777777" w:rsidR="00CE6503" w:rsidRPr="00CE6503" w:rsidRDefault="00CE6503" w:rsidP="003D36B1">
      <w:pPr>
        <w:pStyle w:val="Punktlista"/>
        <w:rPr>
          <w:highlight w:val="yellow"/>
        </w:rPr>
      </w:pPr>
      <w:r w:rsidRPr="00CE6503">
        <w:rPr>
          <w:highlight w:val="yellow"/>
        </w:rPr>
        <w:t>ordnad passage över väg xxx km x/xxx ska utformas enligt ritningar, ämnesområdesmodell eller beskrivning)</w:t>
      </w:r>
    </w:p>
    <w:p w14:paraId="0B944273" w14:textId="77777777" w:rsidR="00CE6503" w:rsidRPr="00CE6503" w:rsidRDefault="00CE6503" w:rsidP="003D36B1">
      <w:pPr>
        <w:pStyle w:val="Punktlista"/>
        <w:rPr>
          <w:highlight w:val="yellow"/>
        </w:rPr>
      </w:pPr>
      <w:r w:rsidRPr="00CE6503">
        <w:rPr>
          <w:highlight w:val="yellow"/>
        </w:rPr>
        <w:t>busshållplatser ska utformas enligt ritningar, ämnesområdesmodell eller beskrivning.</w:t>
      </w:r>
    </w:p>
    <w:p w14:paraId="51C5FE28" w14:textId="77777777" w:rsidR="00CE6503" w:rsidRPr="00CE6503" w:rsidRDefault="00CE6503" w:rsidP="003D36B1">
      <w:pPr>
        <w:pStyle w:val="Punktlista"/>
        <w:rPr>
          <w:highlight w:val="yellow"/>
        </w:rPr>
      </w:pPr>
      <w:r w:rsidRPr="00CE6503">
        <w:rPr>
          <w:highlight w:val="yellow"/>
        </w:rPr>
        <w:lastRenderedPageBreak/>
        <w:t>rastplats ska utformas enligt ritning, ämnesområdesmodell eller beskrivning. Överväg om rastplatsen som helhet ska kravställas med utförandekrav.</w:t>
      </w:r>
    </w:p>
    <w:p w14:paraId="33B43034" w14:textId="77777777" w:rsidR="00CE6503" w:rsidRPr="00CE6503" w:rsidRDefault="00CE6503" w:rsidP="003D36B1">
      <w:pPr>
        <w:pStyle w:val="Punktlista"/>
        <w:rPr>
          <w:highlight w:val="yellow"/>
        </w:rPr>
      </w:pPr>
      <w:r w:rsidRPr="00CE6503">
        <w:rPr>
          <w:highlight w:val="yellow"/>
        </w:rPr>
        <w:t>pendelparkering ska utformas enligt ritning, ämnesområdesmodell eller beskrivning)</w:t>
      </w:r>
    </w:p>
    <w:p w14:paraId="22AA1568" w14:textId="77777777" w:rsidR="00CE6503" w:rsidRPr="00CE6503" w:rsidRDefault="00CE6503" w:rsidP="003D36B1">
      <w:pPr>
        <w:pStyle w:val="Punktlista"/>
        <w:rPr>
          <w:highlight w:val="yellow"/>
        </w:rPr>
      </w:pPr>
      <w:r w:rsidRPr="00CE6503">
        <w:rPr>
          <w:highlight w:val="yellow"/>
        </w:rPr>
        <w:t>ange toleranser eller eventuella tillåtna justeringar i plan och profil längs väg xxx km x/xxx – y/yyy får vägens höjdläge justeras +/- x,x m (ange eventuella övriga ändringar).</w:t>
      </w:r>
    </w:p>
    <w:p w14:paraId="7203FA70" w14:textId="77777777" w:rsidR="00CE6503" w:rsidRPr="00CE6503" w:rsidRDefault="00CE6503" w:rsidP="003D36B1">
      <w:pPr>
        <w:pStyle w:val="Punktlista"/>
        <w:rPr>
          <w:highlight w:val="yellow"/>
        </w:rPr>
      </w:pPr>
      <w:r w:rsidRPr="00CE6503">
        <w:rPr>
          <w:highlight w:val="yellow"/>
        </w:rPr>
        <w:t>längs väg xxx km x/xxx – y/yyy får bergskärningar utformas med räcke enligt ”Krav – VGU” figur xxx.</w:t>
      </w:r>
    </w:p>
    <w:p w14:paraId="1DAB9BB7" w14:textId="77777777" w:rsidR="00CE6503" w:rsidRPr="006256F9" w:rsidRDefault="00CE6503" w:rsidP="006256F9">
      <w:pPr>
        <w:pStyle w:val="Brdtext"/>
        <w:rPr>
          <w:i/>
          <w:iCs/>
          <w:highlight w:val="yellow"/>
        </w:rPr>
      </w:pPr>
      <w:r w:rsidRPr="006256F9">
        <w:rPr>
          <w:i/>
          <w:iCs/>
          <w:highlight w:val="yellow"/>
        </w:rPr>
        <w:t>För ovan angivna ändringar gäller att de i likhet med vägen i övrigt ska uppfylla kraven enligt ”Krav – VGU”. Ändringarna ska också utformas så att vägens funktion, säkerhet, miljö, landskapsanpassning/gestaltning samt drift- och underhållskostnader inte försämras i jämförelse med utformning enligt förfrågningsunderlagets ritningar eller ämnesområdesmodell och övriga handlingar.</w:t>
      </w:r>
    </w:p>
    <w:p w14:paraId="5B818D3A" w14:textId="77777777" w:rsidR="00CE6503" w:rsidRPr="006256F9" w:rsidRDefault="00CE6503" w:rsidP="006256F9">
      <w:pPr>
        <w:pStyle w:val="Brdtext"/>
        <w:rPr>
          <w:i/>
          <w:iCs/>
          <w:highlight w:val="yellow"/>
        </w:rPr>
      </w:pPr>
      <w:r w:rsidRPr="006256F9">
        <w:rPr>
          <w:i/>
          <w:iCs/>
          <w:highlight w:val="yellow"/>
        </w:rPr>
        <w:t>Utformning av anläggning och dess sidoområden (t.ex. skyddande skärningar, profil, släntlutning, beläggning, länkplattor) som tillgodoräknats i genomförda buller- och vibrationsberäkningar ska anges som krav under berörd kod, eftersom detta har bäring på åtaganden i fastställd plan (detta för att säkerställa att beräkningsförutsättningarna inte förändras). Det bör framgå av kravet att dessa utformningar har bäring på bullerutbredningen.</w:t>
      </w:r>
    </w:p>
    <w:p w14:paraId="1413CA6E" w14:textId="77777777" w:rsidR="00CE6503" w:rsidRPr="006256F9" w:rsidRDefault="00CE6503" w:rsidP="006256F9">
      <w:pPr>
        <w:pStyle w:val="Brdtext"/>
        <w:rPr>
          <w:i/>
          <w:iCs/>
        </w:rPr>
      </w:pPr>
      <w:r w:rsidRPr="006256F9">
        <w:rPr>
          <w:i/>
          <w:iCs/>
          <w:highlight w:val="yellow"/>
        </w:rPr>
        <w:t>Ange om det finns områden/anläggningssektioner som är känsliga för förändringar i utformning/profil ur bullersynpunkt (där inte väg eller spårnära bullerskydd föreslagits) och inarbeta om möjligt krav på dessa delsträckor, t.ex. bergsskärningar i närheten av bebyggelse där höjd och sektion har betydelse för bullerutbredningen. Beskriv även om särskilda krav föreligger vad gäller landskapsanpassning och krav på anläggningens förhållande till sin omgivning.</w:t>
      </w:r>
      <w:r w:rsidRPr="006256F9">
        <w:rPr>
          <w:i/>
          <w:iCs/>
        </w:rPr>
        <w:t xml:space="preserve"> </w:t>
      </w:r>
    </w:p>
    <w:p w14:paraId="5649A810" w14:textId="77777777" w:rsidR="00CE6503" w:rsidRPr="006256F9" w:rsidRDefault="00CE6503" w:rsidP="006256F9">
      <w:pPr>
        <w:pStyle w:val="Brdtext"/>
        <w:rPr>
          <w:b/>
          <w:bCs/>
        </w:rPr>
      </w:pPr>
      <w:r w:rsidRPr="006256F9">
        <w:rPr>
          <w:b/>
          <w:bCs/>
        </w:rPr>
        <w:t>Kontroll</w:t>
      </w:r>
    </w:p>
    <w:p w14:paraId="62C1604D" w14:textId="77777777" w:rsidR="00CE6503" w:rsidRPr="006256F9" w:rsidRDefault="00CE6503" w:rsidP="006256F9">
      <w:pPr>
        <w:pStyle w:val="Brdtext"/>
        <w:rPr>
          <w:i/>
          <w:iCs/>
          <w:highlight w:val="yellow"/>
        </w:rPr>
      </w:pPr>
      <w:r w:rsidRPr="006256F9">
        <w:rPr>
          <w:i/>
          <w:iCs/>
          <w:highlight w:val="yellow"/>
        </w:rPr>
        <w:t xml:space="preserve">Ange vilka kontroller entreprenören ska göra för att vi som Beställare ska kunna säkerhetsställa att anläggningen får avsedd funktion och den omgivningspåverkan vi förutsett. </w:t>
      </w:r>
    </w:p>
    <w:p w14:paraId="2F9858CB" w14:textId="77777777" w:rsidR="00CE6503" w:rsidRPr="006256F9" w:rsidRDefault="00CE6503" w:rsidP="006256F9">
      <w:pPr>
        <w:pStyle w:val="Brdtext"/>
        <w:rPr>
          <w:i/>
          <w:iCs/>
        </w:rPr>
      </w:pPr>
      <w:r w:rsidRPr="006256F9">
        <w:rPr>
          <w:i/>
          <w:iCs/>
          <w:highlight w:val="yellow"/>
        </w:rPr>
        <w:t>Kontroller kopplat till bibehållande av befintligheter regleras under avsnitt C1.</w:t>
      </w:r>
    </w:p>
    <w:p w14:paraId="02933007" w14:textId="77777777" w:rsidR="00CE6503" w:rsidRPr="00CE6503" w:rsidRDefault="00CE6503" w:rsidP="006256F9">
      <w:pPr>
        <w:pStyle w:val="Rubrik2"/>
      </w:pPr>
      <w:bookmarkStart w:id="105" w:name="_Toc220943037"/>
      <w:r w:rsidRPr="00CE6503">
        <w:lastRenderedPageBreak/>
        <w:t>D. Väg// Grupp 2</w:t>
      </w:r>
      <w:bookmarkEnd w:id="105"/>
    </w:p>
    <w:p w14:paraId="63A62C92" w14:textId="77777777" w:rsidR="00CE6503" w:rsidRPr="006256F9" w:rsidRDefault="00CE6503" w:rsidP="006256F9">
      <w:pPr>
        <w:pStyle w:val="Brdtext"/>
        <w:rPr>
          <w:b/>
          <w:bCs/>
        </w:rPr>
      </w:pPr>
      <w:r w:rsidRPr="006256F9">
        <w:rPr>
          <w:b/>
          <w:bCs/>
        </w:rPr>
        <w:t>Teknisk lösning</w:t>
      </w:r>
    </w:p>
    <w:p w14:paraId="7908C770" w14:textId="77777777" w:rsidR="00CE6503" w:rsidRPr="00CE6503" w:rsidRDefault="00CE6503" w:rsidP="006256F9">
      <w:pPr>
        <w:pStyle w:val="Brdtext"/>
      </w:pPr>
      <w:r w:rsidRPr="00CE6503">
        <w:t>Krav i ”TRVINFRA-00224” ska uppfyllas.</w:t>
      </w:r>
    </w:p>
    <w:p w14:paraId="60D801D5" w14:textId="77777777" w:rsidR="00CE6503" w:rsidRPr="006256F9" w:rsidRDefault="00CE6503" w:rsidP="006256F9">
      <w:pPr>
        <w:pStyle w:val="Rubrik2"/>
      </w:pPr>
      <w:bookmarkStart w:id="106" w:name="_Toc220943038"/>
      <w:r w:rsidRPr="006256F9">
        <w:t>D. Väg// Grupp 2/ Tillfällig väg</w:t>
      </w:r>
      <w:bookmarkEnd w:id="106"/>
    </w:p>
    <w:p w14:paraId="59CB22D1" w14:textId="77777777" w:rsidR="00CE6503" w:rsidRPr="006256F9" w:rsidRDefault="00CE6503" w:rsidP="006256F9">
      <w:pPr>
        <w:pStyle w:val="Brdtext"/>
        <w:rPr>
          <w:b/>
          <w:bCs/>
        </w:rPr>
      </w:pPr>
      <w:r w:rsidRPr="006256F9">
        <w:rPr>
          <w:b/>
          <w:bCs/>
        </w:rPr>
        <w:t>Omfattning</w:t>
      </w:r>
    </w:p>
    <w:p w14:paraId="61038EFB" w14:textId="77777777" w:rsidR="00CE6503" w:rsidRPr="006256F9" w:rsidRDefault="00CE6503" w:rsidP="006256F9">
      <w:pPr>
        <w:pStyle w:val="Brdtext"/>
        <w:rPr>
          <w:i/>
          <w:iCs/>
          <w:highlight w:val="yellow"/>
        </w:rPr>
      </w:pPr>
      <w:r w:rsidRPr="006256F9">
        <w:rPr>
          <w:i/>
          <w:iCs/>
          <w:highlight w:val="yellow"/>
        </w:rPr>
        <w:t>Kraven i TB ska samordnas med AF.</w:t>
      </w:r>
    </w:p>
    <w:p w14:paraId="609111F7" w14:textId="77777777" w:rsidR="00CE6503" w:rsidRPr="006256F9" w:rsidRDefault="00CE6503" w:rsidP="006256F9">
      <w:pPr>
        <w:pStyle w:val="Brdtext"/>
        <w:rPr>
          <w:i/>
          <w:iCs/>
          <w:highlight w:val="yellow"/>
        </w:rPr>
      </w:pPr>
      <w:r w:rsidRPr="006256F9">
        <w:rPr>
          <w:i/>
          <w:iCs/>
          <w:highlight w:val="yellow"/>
        </w:rPr>
        <w:t>Ange vilka tillfälliga vägar och anordningar för allmän trafik under entreprenadtiden som berörs av nedanstående tekniska krav. Dessa platser ska inte anges i tabell (D).1.</w:t>
      </w:r>
    </w:p>
    <w:p w14:paraId="386B2851" w14:textId="77777777" w:rsidR="00CE6503" w:rsidRPr="006256F9" w:rsidRDefault="00CE6503" w:rsidP="006256F9">
      <w:pPr>
        <w:pStyle w:val="Brdtext"/>
        <w:rPr>
          <w:i/>
          <w:iCs/>
          <w:highlight w:val="yellow"/>
        </w:rPr>
      </w:pPr>
      <w:r w:rsidRPr="006256F9">
        <w:rPr>
          <w:i/>
          <w:iCs/>
          <w:highlight w:val="yellow"/>
        </w:rPr>
        <w:t xml:space="preserve">Ange i AF om trafik ska ledas om på befintliga vägar och i så fall vilka och under vilka tider. </w:t>
      </w:r>
    </w:p>
    <w:p w14:paraId="01F6815F" w14:textId="77777777" w:rsidR="00CE6503" w:rsidRPr="006256F9" w:rsidRDefault="00CE6503" w:rsidP="006256F9">
      <w:pPr>
        <w:pStyle w:val="Brdtext"/>
        <w:rPr>
          <w:i/>
          <w:iCs/>
        </w:rPr>
      </w:pPr>
      <w:r w:rsidRPr="006256F9">
        <w:rPr>
          <w:i/>
          <w:iCs/>
          <w:highlight w:val="yellow"/>
        </w:rPr>
        <w:t>Ange om tillfällig väg ska anläggas och i så fall var och under vilken tid.</w:t>
      </w:r>
    </w:p>
    <w:p w14:paraId="68CDDA19" w14:textId="77777777" w:rsidR="00CE6503" w:rsidRPr="006256F9" w:rsidRDefault="00CE6503" w:rsidP="006256F9">
      <w:pPr>
        <w:pStyle w:val="Brdtext"/>
        <w:rPr>
          <w:b/>
          <w:bCs/>
        </w:rPr>
      </w:pPr>
      <w:r w:rsidRPr="006256F9">
        <w:rPr>
          <w:b/>
          <w:bCs/>
        </w:rPr>
        <w:t>Funktion</w:t>
      </w:r>
    </w:p>
    <w:p w14:paraId="3C34E0F4" w14:textId="77777777" w:rsidR="00CE6503" w:rsidRPr="00CE6503" w:rsidRDefault="00CE6503" w:rsidP="006256F9">
      <w:pPr>
        <w:pStyle w:val="Brdtext"/>
      </w:pPr>
      <w:r w:rsidRPr="00CE6503">
        <w:t>//Dimensionerande teknisk livslängd ska motsvara aktuell användningstid.//</w:t>
      </w:r>
    </w:p>
    <w:p w14:paraId="53A6C263" w14:textId="77777777" w:rsidR="00CE6503" w:rsidRPr="00CE6503" w:rsidRDefault="00CE6503" w:rsidP="006256F9">
      <w:pPr>
        <w:pStyle w:val="Brdtext"/>
      </w:pPr>
      <w:r w:rsidRPr="00CE6503">
        <w:t>//Väganläggning ska vara belyst lika anslutande väg.//</w:t>
      </w:r>
    </w:p>
    <w:p w14:paraId="3F7C3053" w14:textId="77777777" w:rsidR="00CE6503" w:rsidRPr="00CE6503" w:rsidRDefault="00CE6503" w:rsidP="006256F9">
      <w:pPr>
        <w:pStyle w:val="Brdtext"/>
      </w:pPr>
      <w:r w:rsidRPr="00CE6503">
        <w:t>//Vägmarkering ska utföras på belagd yta om minst 100 m sammanhängande längd.//</w:t>
      </w:r>
    </w:p>
    <w:p w14:paraId="1A56AA42" w14:textId="77777777" w:rsidR="00CE6503" w:rsidRPr="00CE6503" w:rsidRDefault="00CE6503" w:rsidP="006256F9">
      <w:pPr>
        <w:pStyle w:val="Brdtext"/>
      </w:pPr>
      <w:r w:rsidRPr="00CE6503">
        <w:t>//Vägmarkering ska ha retroreflektion ≥ 150 mcd/m2.//</w:t>
      </w:r>
    </w:p>
    <w:p w14:paraId="09CE721B" w14:textId="77777777" w:rsidR="00CE6503" w:rsidRPr="00CE6503" w:rsidRDefault="00CE6503" w:rsidP="006256F9">
      <w:pPr>
        <w:pStyle w:val="Brdtext"/>
      </w:pPr>
      <w:r w:rsidRPr="00CE6503">
        <w:t>//Tillfälliga väganordningar ska utföras enligt ”TRVK Apv”.//</w:t>
      </w:r>
    </w:p>
    <w:p w14:paraId="4FFC3E43" w14:textId="77777777" w:rsidR="00CE6503" w:rsidRPr="006256F9" w:rsidRDefault="00CE6503" w:rsidP="006256F9">
      <w:pPr>
        <w:pStyle w:val="Brdtext"/>
        <w:rPr>
          <w:i/>
          <w:iCs/>
          <w:highlight w:val="yellow"/>
        </w:rPr>
      </w:pPr>
      <w:r w:rsidRPr="006256F9">
        <w:rPr>
          <w:i/>
          <w:iCs/>
          <w:highlight w:val="yellow"/>
        </w:rPr>
        <w:t xml:space="preserve">Krav på förutsättningar för tillfällig trafik anges under i AF, AFD.135. I TB anges tekniska krav på den tillfälliga väganläggningen. </w:t>
      </w:r>
    </w:p>
    <w:p w14:paraId="1AED82FC" w14:textId="77777777" w:rsidR="00CE6503" w:rsidRPr="006256F9" w:rsidRDefault="00CE6503" w:rsidP="006256F9">
      <w:pPr>
        <w:pStyle w:val="Brdtext"/>
        <w:rPr>
          <w:i/>
          <w:iCs/>
          <w:highlight w:val="yellow"/>
        </w:rPr>
      </w:pPr>
      <w:r w:rsidRPr="006256F9">
        <w:rPr>
          <w:i/>
          <w:iCs/>
          <w:highlight w:val="yellow"/>
        </w:rPr>
        <w:t>Se även TDOK 2012:88, TRVR Apv för råd.</w:t>
      </w:r>
    </w:p>
    <w:p w14:paraId="24C6AD94" w14:textId="77777777" w:rsidR="00CE6503" w:rsidRPr="006256F9" w:rsidRDefault="00CE6503" w:rsidP="006256F9">
      <w:pPr>
        <w:pStyle w:val="Brdtext"/>
        <w:rPr>
          <w:i/>
          <w:iCs/>
          <w:highlight w:val="yellow"/>
        </w:rPr>
      </w:pPr>
      <w:r w:rsidRPr="006256F9">
        <w:rPr>
          <w:i/>
          <w:iCs/>
          <w:highlight w:val="yellow"/>
        </w:rPr>
        <w:t xml:space="preserve">Ange krav på trafikteknisk utformning vid omledning av trafik och trafik i arbetsområdet på befintlig väganläggning. </w:t>
      </w:r>
    </w:p>
    <w:p w14:paraId="74FDCACC" w14:textId="77777777" w:rsidR="00CE6503" w:rsidRPr="006256F9" w:rsidRDefault="00CE6503" w:rsidP="006256F9">
      <w:pPr>
        <w:pStyle w:val="Brdtext"/>
        <w:rPr>
          <w:i/>
          <w:iCs/>
          <w:highlight w:val="yellow"/>
        </w:rPr>
      </w:pPr>
      <w:r w:rsidRPr="006256F9">
        <w:rPr>
          <w:i/>
          <w:iCs/>
          <w:highlight w:val="yellow"/>
        </w:rPr>
        <w:t>Ange vid behov även krav på läge och tidsperiod.</w:t>
      </w:r>
    </w:p>
    <w:p w14:paraId="4759F19D" w14:textId="77777777" w:rsidR="00CE6503" w:rsidRPr="006256F9" w:rsidRDefault="00CE6503" w:rsidP="006256F9">
      <w:pPr>
        <w:pStyle w:val="Brdtext"/>
        <w:rPr>
          <w:i/>
          <w:iCs/>
          <w:highlight w:val="yellow"/>
        </w:rPr>
      </w:pPr>
      <w:r w:rsidRPr="006256F9">
        <w:rPr>
          <w:i/>
          <w:iCs/>
          <w:highlight w:val="yellow"/>
        </w:rPr>
        <w:t xml:space="preserve">Ange minsta fria bredd och minsta fria höjd. </w:t>
      </w:r>
    </w:p>
    <w:p w14:paraId="6096F777" w14:textId="77777777" w:rsidR="00CE6503" w:rsidRPr="006256F9" w:rsidRDefault="00CE6503" w:rsidP="006256F9">
      <w:pPr>
        <w:pStyle w:val="Brdtext"/>
        <w:rPr>
          <w:i/>
          <w:iCs/>
          <w:highlight w:val="yellow"/>
        </w:rPr>
      </w:pPr>
      <w:r w:rsidRPr="006256F9">
        <w:rPr>
          <w:i/>
          <w:iCs/>
          <w:highlight w:val="yellow"/>
        </w:rPr>
        <w:t>Ange om körbana ska beläggas och ange krav på antal körbanor och eventuell mötesseparering.</w:t>
      </w:r>
    </w:p>
    <w:p w14:paraId="1AA06B7F" w14:textId="77777777" w:rsidR="00CE6503" w:rsidRPr="006256F9" w:rsidRDefault="00CE6503" w:rsidP="006256F9">
      <w:pPr>
        <w:pStyle w:val="Brdtext"/>
        <w:rPr>
          <w:i/>
          <w:iCs/>
          <w:highlight w:val="yellow"/>
        </w:rPr>
      </w:pPr>
      <w:r w:rsidRPr="006256F9">
        <w:rPr>
          <w:i/>
          <w:iCs/>
          <w:highlight w:val="yellow"/>
        </w:rPr>
        <w:lastRenderedPageBreak/>
        <w:t>Tillfällig vägbelysning kravställs under ”DE. Belysningssystem”.</w:t>
      </w:r>
    </w:p>
    <w:p w14:paraId="1748A3C2" w14:textId="77777777" w:rsidR="00CE6503" w:rsidRPr="006256F9" w:rsidRDefault="00CE6503" w:rsidP="006256F9">
      <w:pPr>
        <w:pStyle w:val="Brdtext"/>
        <w:rPr>
          <w:i/>
          <w:iCs/>
        </w:rPr>
      </w:pPr>
      <w:r w:rsidRPr="006256F9">
        <w:rPr>
          <w:i/>
          <w:iCs/>
          <w:highlight w:val="yellow"/>
        </w:rPr>
        <w:t>Ange eventuella krav på vägmarkering.</w:t>
      </w:r>
    </w:p>
    <w:p w14:paraId="58BEFAEE" w14:textId="77777777" w:rsidR="00CE6503" w:rsidRPr="00CE6503" w:rsidRDefault="00CE6503" w:rsidP="006256F9">
      <w:pPr>
        <w:pStyle w:val="Rubrik2"/>
      </w:pPr>
      <w:bookmarkStart w:id="107" w:name="_Toc220943039"/>
      <w:r w:rsidRPr="00CE6503">
        <w:t>D. Väg// Grupp 3</w:t>
      </w:r>
      <w:bookmarkEnd w:id="107"/>
    </w:p>
    <w:p w14:paraId="31AD51CE" w14:textId="752FC25B" w:rsidR="00CE6503" w:rsidRPr="006256F9" w:rsidRDefault="00CE6503" w:rsidP="006256F9">
      <w:pPr>
        <w:pStyle w:val="Brdtext"/>
        <w:rPr>
          <w:i/>
          <w:iCs/>
          <w:highlight w:val="yellow"/>
        </w:rPr>
      </w:pPr>
      <w:r w:rsidRPr="006256F9">
        <w:rPr>
          <w:i/>
          <w:iCs/>
          <w:highlight w:val="yellow"/>
        </w:rPr>
        <w:t>För vägar i grupp 3 brukar normalt delar av ”Trafikverket publikation 202</w:t>
      </w:r>
      <w:r w:rsidR="00E36B03">
        <w:rPr>
          <w:i/>
          <w:iCs/>
          <w:highlight w:val="yellow"/>
        </w:rPr>
        <w:t>5</w:t>
      </w:r>
      <w:r w:rsidRPr="006256F9">
        <w:rPr>
          <w:i/>
          <w:iCs/>
          <w:highlight w:val="yellow"/>
        </w:rPr>
        <w:t>:</w:t>
      </w:r>
      <w:r w:rsidR="00E36B03">
        <w:rPr>
          <w:i/>
          <w:iCs/>
          <w:highlight w:val="yellow"/>
        </w:rPr>
        <w:t>110</w:t>
      </w:r>
      <w:r w:rsidRPr="006256F9">
        <w:rPr>
          <w:i/>
          <w:iCs/>
          <w:highlight w:val="yellow"/>
        </w:rPr>
        <w:t xml:space="preserve"> Projektering och byggande av enskilda vägar</w:t>
      </w:r>
      <w:r w:rsidR="00E36B03">
        <w:rPr>
          <w:i/>
          <w:iCs/>
          <w:highlight w:val="yellow"/>
        </w:rPr>
        <w:t xml:space="preserve"> och servicevägar</w:t>
      </w:r>
      <w:r w:rsidRPr="006256F9">
        <w:rPr>
          <w:i/>
          <w:iCs/>
          <w:highlight w:val="yellow"/>
        </w:rPr>
        <w:t xml:space="preserve">” gälla. Det krävs en bedömning av om miljökraven där räcker eller om de behöver kompletteras. Kompletterande krav behöver nästan alltid ställas om det finns känsliga natur- eller kulturmiljöer eller korsningar med naturliga vattendrag. </w:t>
      </w:r>
    </w:p>
    <w:p w14:paraId="61282167" w14:textId="516648C0" w:rsidR="00CE6503" w:rsidRPr="006256F9" w:rsidRDefault="00CE6503" w:rsidP="006256F9">
      <w:pPr>
        <w:pStyle w:val="Brdtext"/>
        <w:rPr>
          <w:i/>
          <w:iCs/>
        </w:rPr>
      </w:pPr>
      <w:r w:rsidRPr="00E36B03">
        <w:rPr>
          <w:i/>
          <w:iCs/>
          <w:highlight w:val="yellow"/>
        </w:rPr>
        <w:t xml:space="preserve">Kraven i </w:t>
      </w:r>
      <w:r w:rsidR="00E36B03" w:rsidRPr="00E36B03">
        <w:rPr>
          <w:i/>
          <w:iCs/>
          <w:highlight w:val="yellow"/>
        </w:rPr>
        <w:t xml:space="preserve">Trafikverket publikation 2025:110 Projektering och byggande av enskilda vägar och servicevägar” </w:t>
      </w:r>
      <w:r w:rsidRPr="00E36B03">
        <w:rPr>
          <w:i/>
          <w:iCs/>
          <w:highlight w:val="yellow"/>
        </w:rPr>
        <w:t xml:space="preserve"> måste göras för varje projekt när det gäller landskapsanpassnings- och gestaltningsaspekter (t.ex. linjeföring och sidoområdesutformning). Är kraven i publikationen bra och tillräckliga eller behöver de justeras eller kompletteras i det aktuella projektet?)</w:t>
      </w:r>
    </w:p>
    <w:p w14:paraId="5B9656E4" w14:textId="77777777" w:rsidR="00CE6503" w:rsidRPr="006256F9" w:rsidRDefault="00CE6503" w:rsidP="006256F9">
      <w:pPr>
        <w:pStyle w:val="Brdtext"/>
        <w:rPr>
          <w:b/>
          <w:bCs/>
        </w:rPr>
      </w:pPr>
      <w:r w:rsidRPr="006256F9">
        <w:rPr>
          <w:b/>
          <w:bCs/>
        </w:rPr>
        <w:t>Funktion</w:t>
      </w:r>
    </w:p>
    <w:p w14:paraId="319046F0" w14:textId="5349096D" w:rsidR="00CE6503" w:rsidRPr="00CE6503" w:rsidRDefault="00CE6503" w:rsidP="006256F9">
      <w:pPr>
        <w:pStyle w:val="Brdtext"/>
      </w:pPr>
      <w:r w:rsidRPr="00CE6503">
        <w:t xml:space="preserve">//Väganläggningen ska vara utformad och utförd enligt </w:t>
      </w:r>
      <w:r w:rsidR="00E36B03">
        <w:t>”</w:t>
      </w:r>
      <w:r w:rsidR="00E36B03" w:rsidRPr="00E36B03">
        <w:t>Projektering och byggande av enskilda vägar och servicevägar”</w:t>
      </w:r>
      <w:r w:rsidRPr="00CE6503">
        <w:t xml:space="preserve">, </w:t>
      </w:r>
      <w:r w:rsidR="00E36B03">
        <w:t>avsnitt avseende ”Enskild väg” samt gemensamma avsnitt.</w:t>
      </w:r>
      <w:r w:rsidRPr="00CE6503">
        <w:t>//</w:t>
      </w:r>
    </w:p>
    <w:p w14:paraId="06FE446D" w14:textId="77777777" w:rsidR="00CE6503" w:rsidRPr="00CE6503" w:rsidRDefault="00CE6503" w:rsidP="006256F9">
      <w:pPr>
        <w:pStyle w:val="Brdtext"/>
      </w:pPr>
      <w:r w:rsidRPr="00CE6503">
        <w:t>//Vägprofilen ska vara anpassad till omgivande mark men samtidigt ha en jämn standard på vertikal och horisontal linjeföring så att den nya vägen inte försvårar för boende och för användandet av omgivande mark. //</w:t>
      </w:r>
    </w:p>
    <w:p w14:paraId="6393B7E7" w14:textId="77777777" w:rsidR="00CE6503" w:rsidRPr="00CE6503" w:rsidRDefault="00CE6503" w:rsidP="006256F9">
      <w:pPr>
        <w:pStyle w:val="Brdtext"/>
      </w:pPr>
      <w:r w:rsidRPr="00CE6503">
        <w:t>//Korsning med väg som tillhör Grupp 1 respektive Grupp 2 ska uppfylla kraven för en sådan väg.//</w:t>
      </w:r>
    </w:p>
    <w:p w14:paraId="3502FC80" w14:textId="77777777" w:rsidR="00CE6503" w:rsidRPr="00CE6503" w:rsidRDefault="00CE6503" w:rsidP="006256F9">
      <w:pPr>
        <w:pStyle w:val="Brdtext"/>
      </w:pPr>
      <w:r w:rsidRPr="00CE6503">
        <w:t>//Gårdsanslutningar ska vara utformade med ändamålsenliga vilplan, lutningar och radier.//</w:t>
      </w:r>
    </w:p>
    <w:p w14:paraId="4E9D7D56" w14:textId="77777777" w:rsidR="00CE6503" w:rsidRPr="006256F9" w:rsidRDefault="00CE6503" w:rsidP="006256F9">
      <w:pPr>
        <w:pStyle w:val="Brdtext"/>
        <w:rPr>
          <w:i/>
          <w:iCs/>
          <w:highlight w:val="yellow"/>
        </w:rPr>
      </w:pPr>
      <w:r w:rsidRPr="006256F9">
        <w:rPr>
          <w:i/>
          <w:iCs/>
          <w:highlight w:val="yellow"/>
        </w:rPr>
        <w:t>Ange att för följande vattendrag xxx gäller kraven för miljöanpassning av trummor enligt aktuellt avvattningstekniskt regelverk t.ex. ”Krav TK Avvattning” eller ”Krav Avvattning, Dimensionering och utformning” även för vägar i grupp 3.</w:t>
      </w:r>
    </w:p>
    <w:p w14:paraId="0ADE26FC" w14:textId="77777777" w:rsidR="00CE6503" w:rsidRPr="006256F9" w:rsidRDefault="00CE6503" w:rsidP="006256F9">
      <w:pPr>
        <w:pStyle w:val="Brdtext"/>
        <w:rPr>
          <w:i/>
          <w:iCs/>
        </w:rPr>
      </w:pPr>
      <w:r w:rsidRPr="006256F9">
        <w:rPr>
          <w:i/>
          <w:iCs/>
          <w:highlight w:val="yellow"/>
        </w:rPr>
        <w:t>Vägarna ska harmoniera med landskapet, bebyggelsen och det äldre vägnätet. Höjden på profilen ska anpassas så att det fysiska intrånget blir så litet som möjligt med hänsyn till natur- och kulturmiljön.</w:t>
      </w:r>
    </w:p>
    <w:p w14:paraId="078A43C1" w14:textId="77777777" w:rsidR="00CE6503" w:rsidRPr="006256F9" w:rsidRDefault="00CE6503" w:rsidP="006256F9">
      <w:pPr>
        <w:pStyle w:val="Brdtext"/>
        <w:rPr>
          <w:b/>
          <w:bCs/>
        </w:rPr>
      </w:pPr>
      <w:r w:rsidRPr="006256F9">
        <w:rPr>
          <w:b/>
          <w:bCs/>
        </w:rPr>
        <w:t>Teknisk lösning</w:t>
      </w:r>
    </w:p>
    <w:p w14:paraId="5E55EB0C" w14:textId="77777777" w:rsidR="00CE6503" w:rsidRPr="00CE6503" w:rsidRDefault="00CE6503" w:rsidP="006256F9">
      <w:pPr>
        <w:pStyle w:val="Brdtext"/>
      </w:pPr>
      <w:r w:rsidRPr="00CE6503">
        <w:lastRenderedPageBreak/>
        <w:t>//Väganläggningen ska utformas enligt förfrågningsunderlagets //ämnesområdesmodell //ritningar// övriga handlingar. //</w:t>
      </w:r>
    </w:p>
    <w:p w14:paraId="21272472" w14:textId="15C831DB" w:rsidR="00CE6503" w:rsidRPr="00CE6503" w:rsidRDefault="00CE6503" w:rsidP="006256F9">
      <w:pPr>
        <w:pStyle w:val="Brdtext"/>
      </w:pPr>
      <w:r w:rsidRPr="00CE6503">
        <w:t xml:space="preserve">//Väganläggningen ska vara utformad och utförd enligt </w:t>
      </w:r>
      <w:r w:rsidR="00E36B03">
        <w:t>”</w:t>
      </w:r>
      <w:r w:rsidR="00E36B03" w:rsidRPr="00E36B03">
        <w:t>Projektering och byggande av enskilda vägar och servicevägar”</w:t>
      </w:r>
      <w:r w:rsidRPr="00CE6503">
        <w:t>. Trafik enligt B1. Vägtrafik//Grupp 3.//</w:t>
      </w:r>
    </w:p>
    <w:p w14:paraId="75ADF144" w14:textId="77777777" w:rsidR="00CE6503" w:rsidRPr="00CE6503" w:rsidRDefault="00CE6503" w:rsidP="006256F9">
      <w:pPr>
        <w:pStyle w:val="Brdtext"/>
      </w:pPr>
      <w:r w:rsidRPr="00CE6503">
        <w:t>//Anordningar för dräneringssystem och dagvattensystem ska vara utformade och utförda i enlighet med ”Krav TK Avvattning”. //</w:t>
      </w:r>
    </w:p>
    <w:p w14:paraId="2D0DC553" w14:textId="77777777" w:rsidR="00CE6503" w:rsidRPr="006256F9" w:rsidRDefault="00CE6503" w:rsidP="006256F9">
      <w:pPr>
        <w:pStyle w:val="Brdtext"/>
        <w:rPr>
          <w:i/>
          <w:iCs/>
        </w:rPr>
      </w:pPr>
      <w:r w:rsidRPr="006256F9">
        <w:rPr>
          <w:i/>
          <w:iCs/>
          <w:highlight w:val="yellow"/>
        </w:rPr>
        <w:t>Beroende på vilket avvattningstekniskt regelverk som tillämpas i projektet finns två olika valbara fasta texter. Då kraven är något olika i regelverken är det inte lämpligt att bara ha en valbar text avseende detta.</w:t>
      </w:r>
    </w:p>
    <w:p w14:paraId="0457D24E" w14:textId="77777777" w:rsidR="00CE6503" w:rsidRPr="00CE6503" w:rsidRDefault="00CE6503" w:rsidP="006256F9">
      <w:pPr>
        <w:pStyle w:val="Brdtext"/>
      </w:pPr>
      <w:r w:rsidRPr="00CE6503">
        <w:t>//Anordningar för dräneringssystem och dagvattensystem ska vara utformade och utförda i enlighet med ”Krav Avvattning, Dimensionering och utformning”.//</w:t>
      </w:r>
    </w:p>
    <w:p w14:paraId="382BA2F3" w14:textId="77777777" w:rsidR="00CE6503" w:rsidRPr="006256F9" w:rsidRDefault="00CE6503" w:rsidP="006256F9">
      <w:pPr>
        <w:pStyle w:val="Brdtext"/>
        <w:rPr>
          <w:b/>
          <w:bCs/>
        </w:rPr>
      </w:pPr>
      <w:r w:rsidRPr="006256F9">
        <w:rPr>
          <w:b/>
          <w:bCs/>
        </w:rPr>
        <w:t>Kontroll</w:t>
      </w:r>
    </w:p>
    <w:p w14:paraId="7D1708FC" w14:textId="773C6FEE" w:rsidR="00CE6503" w:rsidRPr="00CE6503" w:rsidRDefault="00CE6503" w:rsidP="006256F9">
      <w:pPr>
        <w:pStyle w:val="Brdtext"/>
      </w:pPr>
      <w:r w:rsidRPr="00CE6503">
        <w:t xml:space="preserve">//Kontroll ska ske enligt </w:t>
      </w:r>
      <w:r w:rsidR="00280A28" w:rsidRPr="00280A28">
        <w:t>”Projektering och byggande av enskilda vägar och servicevägar”</w:t>
      </w:r>
      <w:r w:rsidRPr="00CE6503">
        <w:t>.//</w:t>
      </w:r>
    </w:p>
    <w:p w14:paraId="77C09B09" w14:textId="77777777" w:rsidR="00CE6503" w:rsidRPr="00CE6503" w:rsidRDefault="00CE6503" w:rsidP="00D02F18">
      <w:pPr>
        <w:pStyle w:val="Rubrik2"/>
      </w:pPr>
      <w:bookmarkStart w:id="108" w:name="_Toc220943040"/>
      <w:r w:rsidRPr="00CE6503">
        <w:t>D. Väg// Grupp 4</w:t>
      </w:r>
      <w:bookmarkEnd w:id="108"/>
    </w:p>
    <w:p w14:paraId="3308B343" w14:textId="4B1ABD00" w:rsidR="00CE6503" w:rsidRPr="00D02F18" w:rsidRDefault="00CE6503" w:rsidP="00D02F18">
      <w:pPr>
        <w:pStyle w:val="Brdtext"/>
        <w:rPr>
          <w:i/>
          <w:iCs/>
          <w:highlight w:val="yellow"/>
        </w:rPr>
      </w:pPr>
      <w:r w:rsidRPr="00D02F18">
        <w:rPr>
          <w:i/>
          <w:iCs/>
          <w:highlight w:val="yellow"/>
        </w:rPr>
        <w:t xml:space="preserve">För vägar som tillhör grupp 4, </w:t>
      </w:r>
      <w:r w:rsidR="00280A28">
        <w:rPr>
          <w:i/>
          <w:iCs/>
          <w:highlight w:val="yellow"/>
        </w:rPr>
        <w:t>Servicevägar samt ä</w:t>
      </w:r>
      <w:r w:rsidRPr="00D02F18">
        <w:rPr>
          <w:i/>
          <w:iCs/>
          <w:highlight w:val="yellow"/>
        </w:rPr>
        <w:t xml:space="preserve">go- och skogsbilvägar, ser regelverken annorlunda ut än för grupp 1 och 2. Plats specifika miljö- och kulturvärden för dessa vägar behöver gås igenom så att relevanta miljökrav kan ställas för respektive väg. </w:t>
      </w:r>
    </w:p>
    <w:p w14:paraId="62E79901" w14:textId="77777777" w:rsidR="00CE6503" w:rsidRPr="00D02F18" w:rsidRDefault="00CE6503" w:rsidP="00D02F18">
      <w:pPr>
        <w:pStyle w:val="Brdtext"/>
        <w:rPr>
          <w:b/>
          <w:bCs/>
        </w:rPr>
      </w:pPr>
      <w:r w:rsidRPr="00D02F18">
        <w:rPr>
          <w:b/>
          <w:bCs/>
        </w:rPr>
        <w:t>Funktion</w:t>
      </w:r>
    </w:p>
    <w:p w14:paraId="69E59533" w14:textId="77777777" w:rsidR="00CE6503" w:rsidRPr="00CE6503" w:rsidRDefault="00CE6503" w:rsidP="00D02F18">
      <w:pPr>
        <w:pStyle w:val="Brdtext"/>
      </w:pPr>
      <w:r w:rsidRPr="00CE6503">
        <w:t>//Vägen ska vara anpassad till omgivande mark men med en jämn standard på vertikal och horisontal linjeföring och så att den nya vägen inte försvårar för boende och för användandet av omgivande mark.//</w:t>
      </w:r>
    </w:p>
    <w:p w14:paraId="2799BD90" w14:textId="77777777" w:rsidR="00CE6503" w:rsidRPr="00CE6503" w:rsidRDefault="00CE6503" w:rsidP="00D02F18">
      <w:pPr>
        <w:pStyle w:val="Brdtext"/>
      </w:pPr>
      <w:r w:rsidRPr="00CE6503">
        <w:t>//Vägen ska harmoniera med landskapet, bebyggelsen och det äldre vägnätet. Höjden på profilen ska anpassas så att det fysiska intrånget blir så litet som möjligt med hänsyn till natur- och kulturmiljön.//</w:t>
      </w:r>
    </w:p>
    <w:p w14:paraId="500A16B4" w14:textId="77777777" w:rsidR="00CE6503" w:rsidRPr="00CE6503" w:rsidRDefault="00CE6503" w:rsidP="00D02F18">
      <w:pPr>
        <w:pStyle w:val="Brdtext"/>
      </w:pPr>
      <w:r w:rsidRPr="00CE6503">
        <w:t xml:space="preserve">//Väg- eller gårdsanslutningar ska vara utformade med ändamålsenliga vilplan, lutningar och radier.// </w:t>
      </w:r>
    </w:p>
    <w:p w14:paraId="2E15C59E" w14:textId="77777777" w:rsidR="00CE6503" w:rsidRPr="00CE6503" w:rsidRDefault="00CE6503" w:rsidP="00D02F18">
      <w:pPr>
        <w:pStyle w:val="Brdtext"/>
      </w:pPr>
      <w:r w:rsidRPr="00CE6503">
        <w:t>//Skogsbilvägs anslutning till annan väg ska vara utformad enligt krav för respektive vägtyp de ansluter till.//</w:t>
      </w:r>
    </w:p>
    <w:p w14:paraId="144B0A27" w14:textId="77777777" w:rsidR="00CE6503" w:rsidRPr="00D02F18" w:rsidRDefault="00CE6503" w:rsidP="00D02F18">
      <w:pPr>
        <w:pStyle w:val="Brdtext"/>
        <w:rPr>
          <w:i/>
          <w:iCs/>
        </w:rPr>
      </w:pPr>
      <w:r w:rsidRPr="00D02F18">
        <w:rPr>
          <w:i/>
          <w:iCs/>
          <w:highlight w:val="yellow"/>
        </w:rPr>
        <w:lastRenderedPageBreak/>
        <w:t>Ange att för följande vattendrag xxx gäller kraven för miljöanpassning av trummor enligt aktuellt avvattningstekniskt regelverk t.ex ”Krav TK Avvattning” eller ”Krav Avvattning, Dimensionering och utformning”, även för vägar i grupp 4.</w:t>
      </w:r>
    </w:p>
    <w:p w14:paraId="1DD14626" w14:textId="77777777" w:rsidR="00CE6503" w:rsidRPr="00D02F18" w:rsidRDefault="00CE6503" w:rsidP="00D02F18">
      <w:pPr>
        <w:pStyle w:val="Brdtext"/>
        <w:rPr>
          <w:b/>
          <w:bCs/>
        </w:rPr>
      </w:pPr>
      <w:r w:rsidRPr="00D02F18">
        <w:rPr>
          <w:b/>
          <w:bCs/>
        </w:rPr>
        <w:t>Teknisk lösning</w:t>
      </w:r>
    </w:p>
    <w:p w14:paraId="007CDA54" w14:textId="77777777" w:rsidR="00CE6503" w:rsidRPr="00CE6503" w:rsidRDefault="00CE6503" w:rsidP="00D02F18">
      <w:pPr>
        <w:pStyle w:val="Brdtext"/>
      </w:pPr>
      <w:r w:rsidRPr="00CE6503">
        <w:t>//Väganläggningen ska utformas enligt förfrågningsunderlagets // ämnesområdesmodell// ritningar// övriga handlingar.//</w:t>
      </w:r>
    </w:p>
    <w:p w14:paraId="50D076AC" w14:textId="2F1F5392" w:rsidR="00CE6503" w:rsidRPr="00CE6503" w:rsidRDefault="00CE6503" w:rsidP="00D02F18">
      <w:pPr>
        <w:pStyle w:val="Brdtext"/>
      </w:pPr>
      <w:r w:rsidRPr="00CE6503">
        <w:t xml:space="preserve">//Utförande ska uppfylla krav enlig </w:t>
      </w:r>
      <w:r w:rsidR="00280A28" w:rsidRPr="00280A28">
        <w:t>”Projektering och byggande av enskilda vägar och servicevägar”</w:t>
      </w:r>
      <w:r w:rsidRPr="00CE6503">
        <w:t>. Klasser enligt ”B1. Vägtrafik//Grupp 4”.//</w:t>
      </w:r>
    </w:p>
    <w:p w14:paraId="68657A20" w14:textId="77777777" w:rsidR="00CE6503" w:rsidRPr="00D02F18" w:rsidRDefault="00CE6503" w:rsidP="00D02F18">
      <w:pPr>
        <w:pStyle w:val="Brdtext"/>
        <w:rPr>
          <w:i/>
          <w:iCs/>
        </w:rPr>
      </w:pPr>
      <w:r w:rsidRPr="00D02F18">
        <w:rPr>
          <w:i/>
          <w:iCs/>
          <w:highlight w:val="yellow"/>
        </w:rPr>
        <w:t>Kompletterande krav behöver nästan alltid ställas om det finns känsliga natur- eller kulturmiljöer eller korsningar med naturliga vattendrag.</w:t>
      </w:r>
    </w:p>
    <w:p w14:paraId="180B1A89" w14:textId="77777777" w:rsidR="00CE6503" w:rsidRPr="00D02F18" w:rsidRDefault="00CE6503" w:rsidP="00D02F18">
      <w:pPr>
        <w:pStyle w:val="Brdtext"/>
        <w:rPr>
          <w:b/>
          <w:bCs/>
        </w:rPr>
      </w:pPr>
      <w:r w:rsidRPr="00D02F18">
        <w:rPr>
          <w:b/>
          <w:bCs/>
        </w:rPr>
        <w:t>Kontroll</w:t>
      </w:r>
    </w:p>
    <w:p w14:paraId="7D05A560" w14:textId="3169725F" w:rsidR="00CE6503" w:rsidRPr="00CE6503" w:rsidRDefault="00CE6503" w:rsidP="00D02F18">
      <w:pPr>
        <w:pStyle w:val="Brdtext"/>
      </w:pPr>
      <w:r w:rsidRPr="00CE6503">
        <w:t xml:space="preserve">//Kontroll ska ske enligt krav i </w:t>
      </w:r>
      <w:r w:rsidR="00280A28" w:rsidRPr="00280A28">
        <w:t>”Projektering och byggande av enskilda vägar och servicevägar”</w:t>
      </w:r>
      <w:r w:rsidRPr="00CE6503">
        <w:t>.//</w:t>
      </w:r>
    </w:p>
    <w:p w14:paraId="5CA64923" w14:textId="77777777" w:rsidR="00CE6503" w:rsidRPr="00D02F18" w:rsidRDefault="00CE6503" w:rsidP="00D02F18">
      <w:pPr>
        <w:pStyle w:val="Brdtext"/>
        <w:rPr>
          <w:i/>
          <w:iCs/>
        </w:rPr>
      </w:pPr>
      <w:r w:rsidRPr="00D02F18">
        <w:rPr>
          <w:i/>
          <w:iCs/>
          <w:highlight w:val="yellow"/>
        </w:rPr>
        <w:t>Ange vilka kompletterande kontroller som behövs ur miljösynpunkt.</w:t>
      </w:r>
    </w:p>
    <w:p w14:paraId="7250A7E4" w14:textId="77777777" w:rsidR="00CE6503" w:rsidRPr="00CE6503" w:rsidRDefault="00CE6503" w:rsidP="00D02F18">
      <w:pPr>
        <w:pStyle w:val="Rubrik2"/>
      </w:pPr>
      <w:bookmarkStart w:id="109" w:name="_Toc220943041"/>
      <w:r w:rsidRPr="00CE6503">
        <w:t>DB. Vägkonstruktion</w:t>
      </w:r>
      <w:bookmarkEnd w:id="109"/>
    </w:p>
    <w:p w14:paraId="1B45D06A" w14:textId="77777777" w:rsidR="00CE6503" w:rsidRPr="00D02F18" w:rsidRDefault="00CE6503" w:rsidP="00D02F18">
      <w:pPr>
        <w:pStyle w:val="Brdtext"/>
        <w:rPr>
          <w:b/>
          <w:bCs/>
        </w:rPr>
      </w:pPr>
      <w:r w:rsidRPr="00D02F18">
        <w:rPr>
          <w:b/>
          <w:bCs/>
        </w:rPr>
        <w:t>Funktion</w:t>
      </w:r>
    </w:p>
    <w:p w14:paraId="60592C47" w14:textId="77777777" w:rsidR="00CE6503" w:rsidRPr="00D02F18" w:rsidRDefault="00CE6503" w:rsidP="00D02F18">
      <w:pPr>
        <w:pStyle w:val="Brdtext"/>
        <w:rPr>
          <w:i/>
          <w:iCs/>
          <w:highlight w:val="yellow"/>
        </w:rPr>
      </w:pPr>
      <w:r w:rsidRPr="00D02F18">
        <w:rPr>
          <w:i/>
          <w:iCs/>
          <w:highlight w:val="yellow"/>
        </w:rPr>
        <w:t>Om vegetation med växtbädd ska användas som erosionsskydd anges kraven under ”Teknisk lösning”. Kraven kan med fördel anges under aktuell kodad rubrik som komplettering till kraven under ”DB53. Vegetation med växtbädd”. Kompletteringen kan göras så att man först hänvisar till relevant text under DB53 och sedan anges eventuella avvikelser. Observera att hänvisningar ska göras till relevant text genom att man anger under vilken kodad och okodad rubrik den texten finns. Om hela texten under rubriken inte är relevant måste man specificera vilken text man avser. Den relevanta texten kan alternativt kopieras in under aktuell kodad rubrik och redigeras där men det kan vara en fördel att ange kraven som komplettering i stället.</w:t>
      </w:r>
    </w:p>
    <w:p w14:paraId="58047B5B" w14:textId="77777777" w:rsidR="00CE6503" w:rsidRPr="00D02F18" w:rsidRDefault="00CE6503" w:rsidP="00D02F18">
      <w:pPr>
        <w:pStyle w:val="Brdtext"/>
        <w:rPr>
          <w:i/>
          <w:iCs/>
          <w:highlight w:val="yellow"/>
        </w:rPr>
      </w:pPr>
      <w:r w:rsidRPr="00D02F18">
        <w:rPr>
          <w:i/>
          <w:iCs/>
          <w:highlight w:val="yellow"/>
        </w:rPr>
        <w:t>Erosionsskydd ovan normalvattenstånd ska kläs med lämpligt finmaterial som gynnar etablering av gräs eller annan föreskriven typ av vegetationsyta.</w:t>
      </w:r>
    </w:p>
    <w:p w14:paraId="3EFD2A8D" w14:textId="77777777" w:rsidR="00CE6503" w:rsidRPr="00D02F18" w:rsidRDefault="00CE6503" w:rsidP="00D02F18">
      <w:pPr>
        <w:pStyle w:val="Brdtext"/>
        <w:rPr>
          <w:i/>
          <w:iCs/>
          <w:highlight w:val="yellow"/>
        </w:rPr>
      </w:pPr>
      <w:r w:rsidRPr="00D02F18">
        <w:rPr>
          <w:i/>
          <w:iCs/>
          <w:highlight w:val="yellow"/>
        </w:rPr>
        <w:t xml:space="preserve">För alla erosionsskydd i naturliga vattendrag behöver behovet av skyddsåtgärder ur miljösynpunkt gås igenom. Åtaganden i anmälningar och tillstånd för vattenverksamhet ska inarbetas. Ange eventuella krav på </w:t>
      </w:r>
      <w:r w:rsidRPr="00D02F18">
        <w:rPr>
          <w:i/>
          <w:iCs/>
          <w:highlight w:val="yellow"/>
        </w:rPr>
        <w:lastRenderedPageBreak/>
        <w:t>naturmiljöanpassning av erosionsskydd, t.ex. kantig natursten (inte kross) eller inblandning av finmaterial för att få återetablering av vegetation i strandzon.</w:t>
      </w:r>
    </w:p>
    <w:p w14:paraId="11562A8F" w14:textId="77777777" w:rsidR="00CE6503" w:rsidRPr="00D02F18" w:rsidRDefault="00CE6503" w:rsidP="00D02F18">
      <w:pPr>
        <w:pStyle w:val="Brdtext"/>
        <w:rPr>
          <w:i/>
          <w:iCs/>
          <w:highlight w:val="yellow"/>
        </w:rPr>
      </w:pPr>
      <w:r w:rsidRPr="00D02F18">
        <w:rPr>
          <w:i/>
          <w:iCs/>
          <w:highlight w:val="yellow"/>
        </w:rPr>
        <w:t>Hänsyn ska tas till utformningens påverkan på strömningsförhållandena. Ange de krav som är en följd av detta.</w:t>
      </w:r>
    </w:p>
    <w:p w14:paraId="31AB606E" w14:textId="77777777" w:rsidR="00CE6503" w:rsidRPr="00D02F18" w:rsidRDefault="00CE6503" w:rsidP="00D02F18">
      <w:pPr>
        <w:pStyle w:val="Brdtext"/>
        <w:rPr>
          <w:i/>
          <w:iCs/>
        </w:rPr>
      </w:pPr>
      <w:r w:rsidRPr="00D02F18">
        <w:rPr>
          <w:i/>
          <w:iCs/>
          <w:highlight w:val="yellow"/>
        </w:rPr>
        <w:t>Ange för aktuella sträckor eventuella krav på särskilda skydd för t.ex. vattentäkt (t ex. täta sidoområden, magasin med avstängningsmöjligheter) eller skyddsvärda naturområden, särskild rening av dagvatten, genomsläppning av markvatten etc. Om åtgärder behövs ska vattendragen/vattentäkterna listas i avsnitt C och en koppling ska göras så det blir tydligt vilka vattendrag/vattentäkter som berörs av de specifika åtgärderna.</w:t>
      </w:r>
    </w:p>
    <w:p w14:paraId="169F2372" w14:textId="77777777" w:rsidR="00CE6503" w:rsidRPr="00D02F18" w:rsidRDefault="00CE6503" w:rsidP="00D02F18">
      <w:pPr>
        <w:pStyle w:val="Brdtext"/>
        <w:rPr>
          <w:b/>
          <w:bCs/>
        </w:rPr>
      </w:pPr>
      <w:r w:rsidRPr="00D02F18">
        <w:rPr>
          <w:b/>
          <w:bCs/>
        </w:rPr>
        <w:t>Funktion/ Skydd mot utsläpp till vatten vid olycka</w:t>
      </w:r>
    </w:p>
    <w:p w14:paraId="721F8AD4" w14:textId="77777777" w:rsidR="00CE6503" w:rsidRPr="00D02F18" w:rsidRDefault="00CE6503" w:rsidP="00D02F18">
      <w:pPr>
        <w:pStyle w:val="Brdtext"/>
        <w:rPr>
          <w:i/>
          <w:iCs/>
          <w:highlight w:val="yellow"/>
        </w:rPr>
      </w:pPr>
      <w:r w:rsidRPr="00D02F18">
        <w:rPr>
          <w:i/>
          <w:iCs/>
          <w:highlight w:val="yellow"/>
        </w:rPr>
        <w:t xml:space="preserve">Krav på skydd mot utsläpp till yt- och grundvatten vid olycka kan beskrivas här. Kravet kan gälla delsträcka eller hela projektet. </w:t>
      </w:r>
    </w:p>
    <w:p w14:paraId="3F1DCC9E" w14:textId="77777777" w:rsidR="00CE6503" w:rsidRPr="00D02F18" w:rsidRDefault="00CE6503" w:rsidP="00D02F18">
      <w:pPr>
        <w:pStyle w:val="Brdtext"/>
        <w:rPr>
          <w:i/>
          <w:iCs/>
          <w:highlight w:val="yellow"/>
        </w:rPr>
      </w:pPr>
      <w:r w:rsidRPr="00D02F18">
        <w:rPr>
          <w:i/>
          <w:iCs/>
          <w:highlight w:val="yellow"/>
        </w:rPr>
        <w:t xml:space="preserve">Kraven kan ställas som funktionskrav på denna nivå eller som mer detaljerade krav under DB7:s underkoder, om det inte är möjligt att lämna frihetsgrader i val av teknisk lösning. </w:t>
      </w:r>
    </w:p>
    <w:p w14:paraId="753FAEEC" w14:textId="77777777" w:rsidR="00CE6503" w:rsidRPr="00D02F18" w:rsidRDefault="00CE6503" w:rsidP="00D02F18">
      <w:pPr>
        <w:pStyle w:val="Brdtext"/>
        <w:rPr>
          <w:i/>
          <w:iCs/>
        </w:rPr>
      </w:pPr>
      <w:r w:rsidRPr="00D02F18">
        <w:rPr>
          <w:i/>
          <w:iCs/>
          <w:highlight w:val="yellow"/>
        </w:rPr>
        <w:t>Ett möjligt krav för avvattningssystemet för att få täta diken: vatten från vägområdet får inte tillföras grundvattnet på sträcka km x/xxx – y/yyy.</w:t>
      </w:r>
    </w:p>
    <w:p w14:paraId="272698A9" w14:textId="77777777" w:rsidR="00CE6503" w:rsidRPr="00D02F18" w:rsidRDefault="00CE6503" w:rsidP="00D02F18">
      <w:pPr>
        <w:pStyle w:val="Brdtext"/>
        <w:rPr>
          <w:b/>
          <w:bCs/>
        </w:rPr>
      </w:pPr>
      <w:r w:rsidRPr="00D02F18">
        <w:rPr>
          <w:b/>
          <w:bCs/>
        </w:rPr>
        <w:t>Funktion/ Dagvattenbehandling</w:t>
      </w:r>
    </w:p>
    <w:p w14:paraId="0EBB47DD" w14:textId="77777777" w:rsidR="00CE6503" w:rsidRPr="00D02F18" w:rsidRDefault="00CE6503" w:rsidP="00D02F18">
      <w:pPr>
        <w:pStyle w:val="Brdtext"/>
        <w:rPr>
          <w:i/>
          <w:iCs/>
          <w:highlight w:val="yellow"/>
        </w:rPr>
      </w:pPr>
      <w:r w:rsidRPr="00D02F18">
        <w:rPr>
          <w:i/>
          <w:iCs/>
          <w:highlight w:val="yellow"/>
        </w:rPr>
        <w:t xml:space="preserve">Krav för att minska mängden förorening från dagvatten som leds ut från vägområde beskrivs. </w:t>
      </w:r>
    </w:p>
    <w:p w14:paraId="41C0B32A" w14:textId="77777777" w:rsidR="00CE6503" w:rsidRPr="00D02F18" w:rsidRDefault="00CE6503" w:rsidP="00D02F18">
      <w:pPr>
        <w:pStyle w:val="Brdtext"/>
        <w:rPr>
          <w:i/>
          <w:iCs/>
        </w:rPr>
      </w:pPr>
      <w:r w:rsidRPr="00D02F18">
        <w:rPr>
          <w:i/>
          <w:iCs/>
          <w:highlight w:val="yellow"/>
        </w:rPr>
        <w:t>Krav på tillåtna anläggningstyper för vatten från vägområdet från område xxx ska anges här. Kan vara anläggningar antigen för flödesutjämning, partikulär avskiljning (t.ex. sedimentation) eller mer kvalificerad rening i form av t.ex. jonbyte, adsorption mm eller en kombination av dessa. Stöd för kravställning finns i råd Avvattningsteknisk dimensionering och utformning TDOK 2014:0051 och ”Krav Avvattning, Dimensionering och Utformning”. Kraven kan ställas som funktionskrav på denna nivå eller som mer detaljerade krav under DB7:s underkoder, om det inte är möjligt att lämna frihetsgrader i val av teknisk lösning.</w:t>
      </w:r>
    </w:p>
    <w:p w14:paraId="18A62FD9" w14:textId="77777777" w:rsidR="00CE6503" w:rsidRPr="00D02F18" w:rsidRDefault="00CE6503" w:rsidP="00D02F18">
      <w:pPr>
        <w:pStyle w:val="Brdtext"/>
        <w:rPr>
          <w:b/>
          <w:bCs/>
        </w:rPr>
      </w:pPr>
      <w:r w:rsidRPr="00D02F18">
        <w:rPr>
          <w:b/>
          <w:bCs/>
        </w:rPr>
        <w:t>Kontroll/ Funktion/ Skydd mot utsläpp till vatten vid olycka</w:t>
      </w:r>
    </w:p>
    <w:p w14:paraId="3A86464A" w14:textId="77777777" w:rsidR="00CE6503" w:rsidRPr="00D02F18" w:rsidRDefault="00CE6503" w:rsidP="00D02F18">
      <w:pPr>
        <w:pStyle w:val="Brdtext"/>
        <w:rPr>
          <w:i/>
          <w:iCs/>
        </w:rPr>
      </w:pPr>
      <w:r w:rsidRPr="00D02F18">
        <w:rPr>
          <w:i/>
          <w:iCs/>
          <w:highlight w:val="yellow"/>
        </w:rPr>
        <w:lastRenderedPageBreak/>
        <w:t>Beskriv lämplig omfattning och metod, t.ex. krav på täthetskontroll av ingående delar.</w:t>
      </w:r>
    </w:p>
    <w:p w14:paraId="4C435009" w14:textId="77777777" w:rsidR="00CE6503" w:rsidRPr="00D02F18" w:rsidRDefault="00CE6503" w:rsidP="00D02F18">
      <w:pPr>
        <w:pStyle w:val="Brdtext"/>
        <w:rPr>
          <w:b/>
          <w:bCs/>
        </w:rPr>
      </w:pPr>
      <w:r w:rsidRPr="00D02F18">
        <w:rPr>
          <w:b/>
          <w:bCs/>
        </w:rPr>
        <w:t>Kontroll/ Funktion/ Dagvattenbehandling</w:t>
      </w:r>
    </w:p>
    <w:p w14:paraId="4D624A3A" w14:textId="77777777" w:rsidR="00CE6503" w:rsidRPr="00D02F18" w:rsidRDefault="00CE6503" w:rsidP="00D02F18">
      <w:pPr>
        <w:pStyle w:val="Brdtext"/>
        <w:rPr>
          <w:i/>
          <w:iCs/>
        </w:rPr>
      </w:pPr>
      <w:r w:rsidRPr="00D02F18">
        <w:rPr>
          <w:i/>
          <w:iCs/>
          <w:highlight w:val="yellow"/>
        </w:rPr>
        <w:t>Ange lämplig kontroll t.ex. beräkning av uppehållstid i projekteringsskedet och verifiering av ingående parametrar så som djup, yta och utformning av färdig konstruktion.</w:t>
      </w:r>
    </w:p>
    <w:p w14:paraId="4EC66E8F" w14:textId="77777777" w:rsidR="00CE6503" w:rsidRPr="00CE6503" w:rsidRDefault="00CE6503" w:rsidP="00D02F18">
      <w:pPr>
        <w:pStyle w:val="Rubrik3"/>
      </w:pPr>
      <w:bookmarkStart w:id="110" w:name="_Toc220943042"/>
      <w:r w:rsidRPr="00CE6503">
        <w:t>DB1. Överbyggnad</w:t>
      </w:r>
      <w:bookmarkEnd w:id="110"/>
    </w:p>
    <w:p w14:paraId="2D8C3579" w14:textId="77777777" w:rsidR="00CE6503" w:rsidRPr="00D02F18" w:rsidRDefault="00CE6503" w:rsidP="00D02F18">
      <w:pPr>
        <w:pStyle w:val="Brdtext"/>
        <w:rPr>
          <w:b/>
          <w:bCs/>
        </w:rPr>
      </w:pPr>
      <w:r w:rsidRPr="00D02F18">
        <w:rPr>
          <w:b/>
          <w:bCs/>
        </w:rPr>
        <w:t>Funktion</w:t>
      </w:r>
    </w:p>
    <w:p w14:paraId="76EC2E68" w14:textId="77777777" w:rsidR="00CE6503" w:rsidRPr="00CE6503" w:rsidRDefault="00CE6503" w:rsidP="00D02F18">
      <w:pPr>
        <w:pStyle w:val="Brdtext"/>
      </w:pPr>
      <w:r w:rsidRPr="00CE6503">
        <w:t>//Vägrenar och varje körfält får dimensioneras för sig, det vill säga för den faktiska trafik som beräknas belasta körfältet.//</w:t>
      </w:r>
    </w:p>
    <w:p w14:paraId="5DBD489C" w14:textId="77777777" w:rsidR="00CE6503" w:rsidRPr="00D02F18" w:rsidRDefault="00CE6503" w:rsidP="00D02F18">
      <w:pPr>
        <w:pStyle w:val="Brdtext"/>
        <w:rPr>
          <w:i/>
          <w:iCs/>
        </w:rPr>
      </w:pPr>
      <w:r w:rsidRPr="00D02F18">
        <w:rPr>
          <w:i/>
          <w:iCs/>
          <w:highlight w:val="yellow"/>
        </w:rPr>
        <w:t>Ange under B1 vilka förbestämda värden för körfält som ska användas.</w:t>
      </w:r>
    </w:p>
    <w:p w14:paraId="41977A30" w14:textId="77777777" w:rsidR="00CE6503" w:rsidRPr="00CE6503" w:rsidRDefault="00CE6503" w:rsidP="00D02F18">
      <w:pPr>
        <w:pStyle w:val="Brdtext"/>
      </w:pPr>
      <w:r w:rsidRPr="00CE6503">
        <w:t>//Vägrenen ska dimensioneras så att den kan ta om hand den trafik som eventuellt kan komma att ledas ut på denna vid underhållsåtgärder eller olycka och ska minst dimensioneras för 15 % av den tunga trafiken i K1:an.//</w:t>
      </w:r>
    </w:p>
    <w:p w14:paraId="6B376464" w14:textId="77777777" w:rsidR="00CE6503" w:rsidRPr="00CE6503" w:rsidRDefault="00CE6503" w:rsidP="00D02F18">
      <w:pPr>
        <w:pStyle w:val="Brdtext"/>
      </w:pPr>
      <w:r w:rsidRPr="00CE6503">
        <w:t>//För vägavsnitt med endast ett körfält i varje riktning ska den totala överbyggnadstjockleken vara lika för hela vägen inklusive vägrenar. Överbyggnad ska dimensioneras för det högst belastade körfältet eller den totala trafiken beroende på vägbredd och typsektion.//</w:t>
      </w:r>
    </w:p>
    <w:p w14:paraId="4713522E" w14:textId="77777777" w:rsidR="00CE6503" w:rsidRPr="00CE6503" w:rsidRDefault="00CE6503" w:rsidP="00D02F18">
      <w:pPr>
        <w:pStyle w:val="Brdtext"/>
      </w:pPr>
      <w:r w:rsidRPr="00CE6503">
        <w:t>//För 2+1 –väg ska den totala överbyggnadstjockleken vara lika för hela vägen inklusive vägrenar. Överbyggnad ska dimensioneras för det högst belastade körfältet.//</w:t>
      </w:r>
    </w:p>
    <w:p w14:paraId="4B44804F" w14:textId="77777777" w:rsidR="00CE6503" w:rsidRPr="00CE6503" w:rsidRDefault="00CE6503" w:rsidP="00D02F18">
      <w:pPr>
        <w:pStyle w:val="Brdtext"/>
      </w:pPr>
      <w:r w:rsidRPr="00CE6503">
        <w:t>//Överbyggnad för vägrensremsa ska ha samma lagertjocklekar som anslutande körbana, se figur 4.4-1.//</w:t>
      </w:r>
    </w:p>
    <w:p w14:paraId="1DFB291F" w14:textId="77777777" w:rsidR="00CE6503" w:rsidRPr="00D02F18" w:rsidRDefault="00CE6503" w:rsidP="008569D2">
      <w:pPr>
        <w:pStyle w:val="Brdtext"/>
      </w:pPr>
      <w:r w:rsidRPr="00D02F18">
        <w:rPr>
          <w:highlight w:val="yellow"/>
        </w:rPr>
        <w:t>Observera att figur 4.4.1 ska tas bort om den inte åberopas</w:t>
      </w:r>
    </w:p>
    <w:p w14:paraId="47655C9C" w14:textId="77777777" w:rsidR="00CE6503" w:rsidRPr="00CE6503" w:rsidRDefault="00CE6503" w:rsidP="008569D2">
      <w:pPr>
        <w:pStyle w:val="Brdtext"/>
      </w:pPr>
      <w:r w:rsidRPr="00CE6503">
        <w:rPr>
          <w:noProof/>
        </w:rPr>
        <w:lastRenderedPageBreak/>
        <w:drawing>
          <wp:inline distT="0" distB="0" distL="0" distR="0" wp14:anchorId="0C5EE87D" wp14:editId="7C699CF3">
            <wp:extent cx="4803775" cy="2810510"/>
            <wp:effectExtent l="0" t="0" r="0" b="8890"/>
            <wp:docPr id="1480474470" name="Bildobjekt 3" descr="En skiss av vägren och körbana med tjocklekar på bundna och obundna material."/>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80474470" name="Bildobjekt 3" descr="En skiss av vägren och körbana med tjocklekar på bundna och obundna material."/>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4803775" cy="2810510"/>
                    </a:xfrm>
                    <a:prstGeom prst="rect">
                      <a:avLst/>
                    </a:prstGeom>
                    <a:noFill/>
                  </pic:spPr>
                </pic:pic>
              </a:graphicData>
            </a:graphic>
          </wp:inline>
        </w:drawing>
      </w:r>
    </w:p>
    <w:p w14:paraId="5E29F468" w14:textId="21182078" w:rsidR="00D02F18" w:rsidRDefault="00D02F18" w:rsidP="00D02F18">
      <w:pPr>
        <w:pStyle w:val="Beskrivning"/>
        <w:keepNext/>
      </w:pPr>
      <w:r>
        <w:t>Tabell (DB1).1.</w:t>
      </w:r>
      <w:r w:rsidRPr="00CC5C46">
        <w:t xml:space="preserve"> Maximalt tillåtet tjällyft.</w:t>
      </w:r>
    </w:p>
    <w:tbl>
      <w:tblPr>
        <w:tblW w:w="6663"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104"/>
        <w:gridCol w:w="4559"/>
      </w:tblGrid>
      <w:tr w:rsidR="00CE6503" w:rsidRPr="00CE6503" w14:paraId="1ECD5D07" w14:textId="77777777" w:rsidTr="00AE4888">
        <w:trPr>
          <w:tblHeader/>
        </w:trPr>
        <w:tc>
          <w:tcPr>
            <w:tcW w:w="2104" w:type="dxa"/>
            <w:shd w:val="clear" w:color="auto" w:fill="D9D9D9" w:themeFill="background1" w:themeFillShade="D9"/>
          </w:tcPr>
          <w:p w14:paraId="5D3BFA38" w14:textId="77777777" w:rsidR="00CE6503" w:rsidRPr="00D02F18" w:rsidRDefault="00CE6503" w:rsidP="00D02F18">
            <w:pPr>
              <w:pStyle w:val="Brdtext"/>
              <w:rPr>
                <w:b/>
                <w:bCs/>
                <w:lang w:val="da-DK"/>
              </w:rPr>
            </w:pPr>
            <w:r w:rsidRPr="00D02F18">
              <w:rPr>
                <w:b/>
                <w:bCs/>
                <w:lang w:val="da-DK"/>
              </w:rPr>
              <w:t>Väg</w:t>
            </w:r>
          </w:p>
        </w:tc>
        <w:tc>
          <w:tcPr>
            <w:tcW w:w="4559" w:type="dxa"/>
            <w:shd w:val="clear" w:color="auto" w:fill="D9D9D9" w:themeFill="background1" w:themeFillShade="D9"/>
          </w:tcPr>
          <w:p w14:paraId="60FB2BD4" w14:textId="3E89C280" w:rsidR="00CE6503" w:rsidRPr="00D02F18" w:rsidRDefault="00CE6503" w:rsidP="00D02F18">
            <w:pPr>
              <w:pStyle w:val="Brdtext"/>
              <w:rPr>
                <w:b/>
                <w:bCs/>
                <w:lang w:val="da-DK"/>
              </w:rPr>
            </w:pPr>
            <w:r w:rsidRPr="00D02F18">
              <w:rPr>
                <w:b/>
                <w:bCs/>
                <w:lang w:val="da-DK"/>
              </w:rPr>
              <w:t xml:space="preserve">Maximalt </w:t>
            </w:r>
            <w:r w:rsidR="00C54BED">
              <w:rPr>
                <w:b/>
                <w:bCs/>
                <w:lang w:val="da-DK"/>
              </w:rPr>
              <w:t>tillåtet tjäl</w:t>
            </w:r>
            <w:r w:rsidRPr="00D02F18">
              <w:rPr>
                <w:b/>
                <w:bCs/>
                <w:lang w:val="da-DK"/>
              </w:rPr>
              <w:t>lyft (mm)</w:t>
            </w:r>
          </w:p>
        </w:tc>
      </w:tr>
      <w:tr w:rsidR="00CE6503" w:rsidRPr="00CE6503" w14:paraId="6405DD3A" w14:textId="77777777" w:rsidTr="00836096">
        <w:tc>
          <w:tcPr>
            <w:tcW w:w="2104" w:type="dxa"/>
          </w:tcPr>
          <w:p w14:paraId="4776966E" w14:textId="77777777" w:rsidR="00CE6503" w:rsidRPr="00CE6503" w:rsidRDefault="00CE6503" w:rsidP="00D02F18">
            <w:pPr>
              <w:pStyle w:val="Brdtext"/>
            </w:pPr>
          </w:p>
        </w:tc>
        <w:tc>
          <w:tcPr>
            <w:tcW w:w="4559" w:type="dxa"/>
          </w:tcPr>
          <w:p w14:paraId="2B75DF57" w14:textId="77777777" w:rsidR="00CE6503" w:rsidRPr="00CE6503" w:rsidRDefault="00CE6503" w:rsidP="00D02F18">
            <w:pPr>
              <w:pStyle w:val="Brdtext"/>
            </w:pPr>
          </w:p>
        </w:tc>
      </w:tr>
      <w:tr w:rsidR="00CE6503" w:rsidRPr="00CE6503" w14:paraId="189F42E4" w14:textId="77777777" w:rsidTr="00836096">
        <w:tc>
          <w:tcPr>
            <w:tcW w:w="2104" w:type="dxa"/>
          </w:tcPr>
          <w:p w14:paraId="5004E4FE" w14:textId="77777777" w:rsidR="00CE6503" w:rsidRPr="00CE6503" w:rsidRDefault="00CE6503" w:rsidP="00D02F18">
            <w:pPr>
              <w:pStyle w:val="Brdtext"/>
            </w:pPr>
          </w:p>
        </w:tc>
        <w:tc>
          <w:tcPr>
            <w:tcW w:w="4559" w:type="dxa"/>
          </w:tcPr>
          <w:p w14:paraId="66D1C5D4" w14:textId="77777777" w:rsidR="00CE6503" w:rsidRPr="00CE6503" w:rsidRDefault="00CE6503" w:rsidP="00D02F18">
            <w:pPr>
              <w:pStyle w:val="Brdtext"/>
            </w:pPr>
          </w:p>
        </w:tc>
      </w:tr>
      <w:tr w:rsidR="00CE6503" w:rsidRPr="00CE6503" w14:paraId="29E4D662" w14:textId="77777777" w:rsidTr="00836096">
        <w:tc>
          <w:tcPr>
            <w:tcW w:w="2104" w:type="dxa"/>
          </w:tcPr>
          <w:p w14:paraId="30D5D562" w14:textId="77777777" w:rsidR="00CE6503" w:rsidRPr="00CE6503" w:rsidRDefault="00CE6503" w:rsidP="00D02F18">
            <w:pPr>
              <w:pStyle w:val="Brdtext"/>
            </w:pPr>
          </w:p>
        </w:tc>
        <w:tc>
          <w:tcPr>
            <w:tcW w:w="4559" w:type="dxa"/>
          </w:tcPr>
          <w:p w14:paraId="1667DF0E" w14:textId="77777777" w:rsidR="00CE6503" w:rsidRPr="00CE6503" w:rsidRDefault="00CE6503" w:rsidP="00D02F18">
            <w:pPr>
              <w:pStyle w:val="Brdtext"/>
            </w:pPr>
          </w:p>
        </w:tc>
      </w:tr>
    </w:tbl>
    <w:p w14:paraId="12728D62" w14:textId="77777777" w:rsidR="00C54BED" w:rsidRDefault="00C54BED" w:rsidP="00D02F18">
      <w:pPr>
        <w:pStyle w:val="Brdtext"/>
      </w:pPr>
    </w:p>
    <w:p w14:paraId="4B012D37" w14:textId="29FAB806" w:rsidR="00CE6503" w:rsidRPr="00CE6503" w:rsidRDefault="00CE6503" w:rsidP="00D02F18">
      <w:pPr>
        <w:pStyle w:val="Brdtext"/>
      </w:pPr>
      <w:r w:rsidRPr="00CE6503">
        <w:t>Vid breddning av befintlig väg får tjällyft på breddad del skilja högst 15 mm från befintlig väg. Om delar av befintlig väg inte uppvisar skador kan bortses från kravet på maximalt tjällyft för dessa delar.</w:t>
      </w:r>
    </w:p>
    <w:p w14:paraId="073078FE" w14:textId="77777777" w:rsidR="00CE6503" w:rsidRPr="00D02F18" w:rsidRDefault="00CE6503" w:rsidP="00D02F18">
      <w:pPr>
        <w:pStyle w:val="Brdtext"/>
        <w:rPr>
          <w:i/>
          <w:iCs/>
        </w:rPr>
      </w:pPr>
      <w:r w:rsidRPr="00D02F18">
        <w:rPr>
          <w:i/>
          <w:iCs/>
          <w:highlight w:val="yellow"/>
        </w:rPr>
        <w:t>Värdena för tjällyft ska objektsanpassas. Notera att värden i TRVINFRA-00224 kapitel 9.1.2 inte får överstigas. För bästa resultat vid åtgärd i befintlig väg kan ungefär halva värdet i relevant regelverk väljas.</w:t>
      </w:r>
    </w:p>
    <w:p w14:paraId="699E4BDD" w14:textId="77777777" w:rsidR="00CE6503" w:rsidRPr="00CE6503" w:rsidRDefault="00CE6503" w:rsidP="00D02F18">
      <w:pPr>
        <w:pStyle w:val="Brdtext"/>
      </w:pPr>
      <w:r w:rsidRPr="00CE6503">
        <w:t>//För åtgärder på befintlig väg gäller att endast tjälskador förtecknade i tjälinventering (se C2. Befintlig konstruktion/ Vägkonstruktion, MUR/Vägteknik) ska åtgärdas. För sträckor där inga tjälproblem har noterats kan bortses från kraven på maximalt tjällyft. Entreprenören får dock inte utföra åtgärder som ökar risken för tjälskador på sådana delar.//</w:t>
      </w:r>
    </w:p>
    <w:p w14:paraId="78D141D6" w14:textId="1B447934" w:rsidR="00CE6503" w:rsidRDefault="00CE6503" w:rsidP="00D02F18">
      <w:pPr>
        <w:pStyle w:val="Brdtext"/>
        <w:rPr>
          <w:i/>
          <w:iCs/>
        </w:rPr>
      </w:pPr>
      <w:r w:rsidRPr="00D02F18">
        <w:rPr>
          <w:i/>
          <w:iCs/>
          <w:highlight w:val="yellow"/>
        </w:rPr>
        <w:t xml:space="preserve">Ovanstående text gäller enbart för befintlig väg och hanterar att man inte ska åtgärda icke existerande problem. Om hela vägen ska tjälsäkras fullt ut kan detta innebära orimliga kostnader. Det kräver dock att minst en </w:t>
      </w:r>
      <w:r w:rsidRPr="00D02F18">
        <w:rPr>
          <w:i/>
          <w:iCs/>
          <w:highlight w:val="yellow"/>
        </w:rPr>
        <w:lastRenderedPageBreak/>
        <w:t>tjälinventering (helst flera från olika år) har bifogats. Denna inventering ska utföras enligt TDOK 2013:0669 Inventering av tjälrelaterade skador på befintlig väg. Texten ska tas bort om det avser ett rent nybyggnadsprojekt.</w:t>
      </w:r>
    </w:p>
    <w:p w14:paraId="2BBCE644" w14:textId="60B19158" w:rsidR="00754A15" w:rsidRPr="00754A15" w:rsidRDefault="00865AD9" w:rsidP="00754A15">
      <w:pPr>
        <w:pStyle w:val="Brdtext"/>
        <w:rPr>
          <w:b/>
          <w:iCs/>
        </w:rPr>
      </w:pPr>
      <w:r>
        <w:rPr>
          <w:b/>
          <w:iCs/>
        </w:rPr>
        <w:t>Teknisk lösning</w:t>
      </w:r>
      <w:r w:rsidR="00754A15" w:rsidRPr="00754A15">
        <w:rPr>
          <w:b/>
          <w:iCs/>
        </w:rPr>
        <w:t xml:space="preserve">/ Material och vara </w:t>
      </w:r>
    </w:p>
    <w:p w14:paraId="08DA78DA" w14:textId="4698B972" w:rsidR="00754A15" w:rsidRPr="003B119C" w:rsidRDefault="00754A15" w:rsidP="003B119C">
      <w:pPr>
        <w:pStyle w:val="Brdtext"/>
      </w:pPr>
      <w:r w:rsidRPr="003B119C">
        <w:t>Levererad asfaltmassa ska uppfylla krav på maximalt utsläpp av CO2e enligt Tabell (DB1).2 Krav på maximalt utsläpp CO2e för tillverkad asfaltmassa</w:t>
      </w:r>
      <w:r w:rsidR="003B119C">
        <w:t>.</w:t>
      </w:r>
    </w:p>
    <w:p w14:paraId="405AF4E0" w14:textId="77777777" w:rsidR="00754A15" w:rsidRPr="00754A15" w:rsidRDefault="00754A15" w:rsidP="00754A15">
      <w:pPr>
        <w:pStyle w:val="Brdtext"/>
        <w:rPr>
          <w:i/>
          <w:iCs/>
        </w:rPr>
      </w:pPr>
      <w:r w:rsidRPr="003B119C">
        <w:rPr>
          <w:i/>
          <w:iCs/>
          <w:highlight w:val="yellow"/>
        </w:rPr>
        <w:t>Om utförandeår för beläggning beräknas ske senare än 2030 så ska beställaren kontaktas.</w:t>
      </w:r>
    </w:p>
    <w:p w14:paraId="7C70F942" w14:textId="0CF6326D" w:rsidR="00754A15" w:rsidRDefault="00754A15" w:rsidP="00754A15">
      <w:pPr>
        <w:pStyle w:val="Beskrivning"/>
      </w:pPr>
      <w:r w:rsidRPr="00754A15">
        <w:t>Tabell (DB1).2 Krav på maximalt utsläpp CO2e för tillverkad asfaltmassa</w:t>
      </w:r>
    </w:p>
    <w:tbl>
      <w:tblPr>
        <w:tblStyle w:val="Tabellrutnt"/>
        <w:tblW w:w="0" w:type="auto"/>
        <w:tblBorders>
          <w:top w:val="none" w:sz="0" w:space="0" w:color="auto"/>
          <w:left w:val="none" w:sz="0" w:space="0" w:color="auto"/>
          <w:bottom w:val="none" w:sz="0" w:space="0" w:color="auto"/>
          <w:right w:val="none" w:sz="0" w:space="0" w:color="auto"/>
        </w:tblBorders>
        <w:tblLook w:val="04A0" w:firstRow="1" w:lastRow="0" w:firstColumn="1" w:lastColumn="0" w:noHBand="0" w:noVBand="1"/>
      </w:tblPr>
      <w:tblGrid>
        <w:gridCol w:w="1896"/>
        <w:gridCol w:w="1896"/>
        <w:gridCol w:w="1897"/>
        <w:gridCol w:w="1897"/>
      </w:tblGrid>
      <w:tr w:rsidR="00C2742E" w14:paraId="76394D43" w14:textId="77777777" w:rsidTr="005F3284">
        <w:trPr>
          <w:tblHeader/>
        </w:trPr>
        <w:tc>
          <w:tcPr>
            <w:tcW w:w="1896" w:type="dxa"/>
          </w:tcPr>
          <w:p w14:paraId="07648082" w14:textId="642DC672" w:rsidR="00C2742E" w:rsidRDefault="00C2742E" w:rsidP="00C2742E">
            <w:pPr>
              <w:pStyle w:val="Brdtext"/>
            </w:pPr>
            <w:r>
              <w:t>Asfaltmassa typ</w:t>
            </w:r>
          </w:p>
        </w:tc>
        <w:tc>
          <w:tcPr>
            <w:tcW w:w="1896" w:type="dxa"/>
          </w:tcPr>
          <w:p w14:paraId="35A2BD8A" w14:textId="7B831339" w:rsidR="00C2742E" w:rsidRDefault="007232C7" w:rsidP="007232C7">
            <w:pPr>
              <w:pStyle w:val="Brdtext"/>
              <w:jc w:val="center"/>
            </w:pPr>
            <w:r>
              <w:t>Utförandeår</w:t>
            </w:r>
            <w:r>
              <w:br/>
              <w:t>2025-2026</w:t>
            </w:r>
          </w:p>
        </w:tc>
        <w:tc>
          <w:tcPr>
            <w:tcW w:w="1897" w:type="dxa"/>
          </w:tcPr>
          <w:p w14:paraId="3F4E2775" w14:textId="040EB334" w:rsidR="00C2742E" w:rsidRDefault="007232C7" w:rsidP="007232C7">
            <w:pPr>
              <w:pStyle w:val="Brdtext"/>
              <w:jc w:val="center"/>
            </w:pPr>
            <w:r>
              <w:t>Utförandeår</w:t>
            </w:r>
            <w:r>
              <w:br/>
              <w:t>2027-2029</w:t>
            </w:r>
          </w:p>
        </w:tc>
        <w:tc>
          <w:tcPr>
            <w:tcW w:w="1897" w:type="dxa"/>
          </w:tcPr>
          <w:p w14:paraId="344C828E" w14:textId="42FD9314" w:rsidR="00C2742E" w:rsidRDefault="007232C7" w:rsidP="007232C7">
            <w:pPr>
              <w:pStyle w:val="Brdtext"/>
              <w:jc w:val="center"/>
            </w:pPr>
            <w:r>
              <w:t>Utförandeår</w:t>
            </w:r>
            <w:r>
              <w:br/>
              <w:t>2030</w:t>
            </w:r>
          </w:p>
        </w:tc>
      </w:tr>
      <w:tr w:rsidR="00C2742E" w14:paraId="507C8FE0" w14:textId="77777777" w:rsidTr="00C2742E">
        <w:tc>
          <w:tcPr>
            <w:tcW w:w="1896" w:type="dxa"/>
          </w:tcPr>
          <w:p w14:paraId="0F55EEB7" w14:textId="616B0BC7" w:rsidR="00C2742E" w:rsidRDefault="007232C7" w:rsidP="00C2742E">
            <w:pPr>
              <w:pStyle w:val="Brdtext"/>
            </w:pPr>
            <w:r>
              <w:t>ABT</w:t>
            </w:r>
          </w:p>
        </w:tc>
        <w:tc>
          <w:tcPr>
            <w:tcW w:w="1896" w:type="dxa"/>
          </w:tcPr>
          <w:p w14:paraId="6EB3A131" w14:textId="152A7231" w:rsidR="00C2742E" w:rsidRDefault="007232C7" w:rsidP="007232C7">
            <w:pPr>
              <w:pStyle w:val="Brdtext"/>
              <w:jc w:val="center"/>
            </w:pPr>
            <w:r>
              <w:t>26</w:t>
            </w:r>
          </w:p>
        </w:tc>
        <w:tc>
          <w:tcPr>
            <w:tcW w:w="1897" w:type="dxa"/>
          </w:tcPr>
          <w:p w14:paraId="7C3BD646" w14:textId="7044F685" w:rsidR="00C2742E" w:rsidRDefault="007232C7" w:rsidP="007232C7">
            <w:pPr>
              <w:pStyle w:val="Brdtext"/>
              <w:jc w:val="center"/>
            </w:pPr>
            <w:r>
              <w:t>24</w:t>
            </w:r>
          </w:p>
        </w:tc>
        <w:tc>
          <w:tcPr>
            <w:tcW w:w="1897" w:type="dxa"/>
          </w:tcPr>
          <w:p w14:paraId="1E9836D7" w14:textId="700C6011" w:rsidR="00C2742E" w:rsidRDefault="007232C7" w:rsidP="007232C7">
            <w:pPr>
              <w:pStyle w:val="Brdtext"/>
              <w:jc w:val="center"/>
            </w:pPr>
            <w:r>
              <w:t>19</w:t>
            </w:r>
          </w:p>
        </w:tc>
      </w:tr>
      <w:tr w:rsidR="00C2742E" w14:paraId="6F84B416" w14:textId="77777777" w:rsidTr="00C2742E">
        <w:tc>
          <w:tcPr>
            <w:tcW w:w="1896" w:type="dxa"/>
          </w:tcPr>
          <w:p w14:paraId="55A85FF0" w14:textId="5A407C5F" w:rsidR="00C2742E" w:rsidRDefault="007232C7" w:rsidP="00C2742E">
            <w:pPr>
              <w:pStyle w:val="Brdtext"/>
            </w:pPr>
            <w:r>
              <w:t>ABT PMB</w:t>
            </w:r>
          </w:p>
        </w:tc>
        <w:tc>
          <w:tcPr>
            <w:tcW w:w="1896" w:type="dxa"/>
          </w:tcPr>
          <w:p w14:paraId="377552AE" w14:textId="7AE439C6" w:rsidR="00C2742E" w:rsidRDefault="007232C7" w:rsidP="007232C7">
            <w:pPr>
              <w:pStyle w:val="Brdtext"/>
              <w:jc w:val="center"/>
            </w:pPr>
            <w:r>
              <w:t>34</w:t>
            </w:r>
          </w:p>
        </w:tc>
        <w:tc>
          <w:tcPr>
            <w:tcW w:w="1897" w:type="dxa"/>
          </w:tcPr>
          <w:p w14:paraId="2AF1A48B" w14:textId="4F1E612B" w:rsidR="00C2742E" w:rsidRDefault="007232C7" w:rsidP="007232C7">
            <w:pPr>
              <w:pStyle w:val="Brdtext"/>
              <w:jc w:val="center"/>
            </w:pPr>
            <w:r>
              <w:t>32</w:t>
            </w:r>
          </w:p>
        </w:tc>
        <w:tc>
          <w:tcPr>
            <w:tcW w:w="1897" w:type="dxa"/>
          </w:tcPr>
          <w:p w14:paraId="13423F57" w14:textId="39668C4A" w:rsidR="00C2742E" w:rsidRDefault="007232C7" w:rsidP="007232C7">
            <w:pPr>
              <w:pStyle w:val="Brdtext"/>
              <w:jc w:val="center"/>
            </w:pPr>
            <w:r>
              <w:t>29</w:t>
            </w:r>
          </w:p>
        </w:tc>
      </w:tr>
      <w:tr w:rsidR="00C2742E" w14:paraId="29EDACBF" w14:textId="77777777" w:rsidTr="00C2742E">
        <w:tc>
          <w:tcPr>
            <w:tcW w:w="1896" w:type="dxa"/>
          </w:tcPr>
          <w:p w14:paraId="50FD94C5" w14:textId="4B2F7A00" w:rsidR="00C2742E" w:rsidRDefault="007232C7" w:rsidP="00C2742E">
            <w:pPr>
              <w:pStyle w:val="Brdtext"/>
            </w:pPr>
            <w:r>
              <w:t>ABS</w:t>
            </w:r>
          </w:p>
        </w:tc>
        <w:tc>
          <w:tcPr>
            <w:tcW w:w="1896" w:type="dxa"/>
          </w:tcPr>
          <w:p w14:paraId="2B412F3F" w14:textId="3BF30006" w:rsidR="00C2742E" w:rsidRDefault="007232C7" w:rsidP="007232C7">
            <w:pPr>
              <w:pStyle w:val="Brdtext"/>
              <w:jc w:val="center"/>
            </w:pPr>
            <w:r>
              <w:t>30</w:t>
            </w:r>
          </w:p>
        </w:tc>
        <w:tc>
          <w:tcPr>
            <w:tcW w:w="1897" w:type="dxa"/>
          </w:tcPr>
          <w:p w14:paraId="7EBE4A04" w14:textId="74095DF5" w:rsidR="00C2742E" w:rsidRDefault="007232C7" w:rsidP="007232C7">
            <w:pPr>
              <w:pStyle w:val="Brdtext"/>
              <w:jc w:val="center"/>
            </w:pPr>
            <w:r>
              <w:t>27</w:t>
            </w:r>
          </w:p>
        </w:tc>
        <w:tc>
          <w:tcPr>
            <w:tcW w:w="1897" w:type="dxa"/>
          </w:tcPr>
          <w:p w14:paraId="652A7C41" w14:textId="43FE1243" w:rsidR="00C2742E" w:rsidRDefault="007232C7" w:rsidP="007232C7">
            <w:pPr>
              <w:pStyle w:val="Brdtext"/>
              <w:jc w:val="center"/>
            </w:pPr>
            <w:r>
              <w:t>24</w:t>
            </w:r>
          </w:p>
        </w:tc>
      </w:tr>
      <w:tr w:rsidR="00C2742E" w14:paraId="50C5DFCB" w14:textId="77777777" w:rsidTr="00C2742E">
        <w:tc>
          <w:tcPr>
            <w:tcW w:w="1896" w:type="dxa"/>
          </w:tcPr>
          <w:p w14:paraId="1E08DAC7" w14:textId="078A2C4A" w:rsidR="00C2742E" w:rsidRDefault="007232C7" w:rsidP="00C2742E">
            <w:pPr>
              <w:pStyle w:val="Brdtext"/>
            </w:pPr>
            <w:r>
              <w:t>ABS PMB</w:t>
            </w:r>
          </w:p>
        </w:tc>
        <w:tc>
          <w:tcPr>
            <w:tcW w:w="1896" w:type="dxa"/>
          </w:tcPr>
          <w:p w14:paraId="54BDD165" w14:textId="20409EB6" w:rsidR="00C2742E" w:rsidRDefault="0004474F" w:rsidP="007232C7">
            <w:pPr>
              <w:pStyle w:val="Brdtext"/>
              <w:jc w:val="center"/>
            </w:pPr>
            <w:r>
              <w:t>3</w:t>
            </w:r>
            <w:r w:rsidR="007232C7">
              <w:t>8</w:t>
            </w:r>
          </w:p>
        </w:tc>
        <w:tc>
          <w:tcPr>
            <w:tcW w:w="1897" w:type="dxa"/>
          </w:tcPr>
          <w:p w14:paraId="1116E603" w14:textId="70EB927A" w:rsidR="00C2742E" w:rsidRDefault="007232C7" w:rsidP="007232C7">
            <w:pPr>
              <w:pStyle w:val="Brdtext"/>
              <w:jc w:val="center"/>
            </w:pPr>
            <w:r>
              <w:t>36</w:t>
            </w:r>
          </w:p>
        </w:tc>
        <w:tc>
          <w:tcPr>
            <w:tcW w:w="1897" w:type="dxa"/>
          </w:tcPr>
          <w:p w14:paraId="3682BE28" w14:textId="1B4417FC" w:rsidR="00C2742E" w:rsidRDefault="007232C7" w:rsidP="007232C7">
            <w:pPr>
              <w:pStyle w:val="Brdtext"/>
              <w:jc w:val="center"/>
            </w:pPr>
            <w:r>
              <w:t>33</w:t>
            </w:r>
          </w:p>
        </w:tc>
      </w:tr>
      <w:tr w:rsidR="00C2742E" w14:paraId="17018E54" w14:textId="77777777" w:rsidTr="00C2742E">
        <w:tc>
          <w:tcPr>
            <w:tcW w:w="1896" w:type="dxa"/>
          </w:tcPr>
          <w:p w14:paraId="522751BA" w14:textId="2539247C" w:rsidR="00C2742E" w:rsidRDefault="007232C7" w:rsidP="00C2742E">
            <w:pPr>
              <w:pStyle w:val="Brdtext"/>
            </w:pPr>
            <w:r>
              <w:t>ABb</w:t>
            </w:r>
          </w:p>
        </w:tc>
        <w:tc>
          <w:tcPr>
            <w:tcW w:w="1896" w:type="dxa"/>
          </w:tcPr>
          <w:p w14:paraId="49772463" w14:textId="525E0C41" w:rsidR="00C2742E" w:rsidRDefault="007232C7" w:rsidP="007232C7">
            <w:pPr>
              <w:pStyle w:val="Brdtext"/>
              <w:jc w:val="center"/>
            </w:pPr>
            <w:r>
              <w:t>26</w:t>
            </w:r>
          </w:p>
        </w:tc>
        <w:tc>
          <w:tcPr>
            <w:tcW w:w="1897" w:type="dxa"/>
          </w:tcPr>
          <w:p w14:paraId="7ABBBF4E" w14:textId="5BB85794" w:rsidR="00C2742E" w:rsidRDefault="007232C7" w:rsidP="007232C7">
            <w:pPr>
              <w:pStyle w:val="Brdtext"/>
              <w:jc w:val="center"/>
            </w:pPr>
            <w:r>
              <w:t>24</w:t>
            </w:r>
          </w:p>
        </w:tc>
        <w:tc>
          <w:tcPr>
            <w:tcW w:w="1897" w:type="dxa"/>
          </w:tcPr>
          <w:p w14:paraId="0FA70F45" w14:textId="309F51CF" w:rsidR="00C2742E" w:rsidRDefault="007232C7" w:rsidP="007232C7">
            <w:pPr>
              <w:pStyle w:val="Brdtext"/>
              <w:jc w:val="center"/>
            </w:pPr>
            <w:r>
              <w:t>22</w:t>
            </w:r>
          </w:p>
        </w:tc>
      </w:tr>
      <w:tr w:rsidR="00C2742E" w14:paraId="3AE3CDBB" w14:textId="77777777" w:rsidTr="00C2742E">
        <w:tc>
          <w:tcPr>
            <w:tcW w:w="1896" w:type="dxa"/>
          </w:tcPr>
          <w:p w14:paraId="31BDF233" w14:textId="262864E6" w:rsidR="00C2742E" w:rsidRDefault="007232C7" w:rsidP="00C2742E">
            <w:pPr>
              <w:pStyle w:val="Brdtext"/>
            </w:pPr>
            <w:r>
              <w:t>ABb PMB</w:t>
            </w:r>
          </w:p>
        </w:tc>
        <w:tc>
          <w:tcPr>
            <w:tcW w:w="1896" w:type="dxa"/>
          </w:tcPr>
          <w:p w14:paraId="5F016584" w14:textId="338F6043" w:rsidR="00C2742E" w:rsidRDefault="007232C7" w:rsidP="007232C7">
            <w:pPr>
              <w:pStyle w:val="Brdtext"/>
              <w:jc w:val="center"/>
            </w:pPr>
            <w:r>
              <w:t>31</w:t>
            </w:r>
          </w:p>
        </w:tc>
        <w:tc>
          <w:tcPr>
            <w:tcW w:w="1897" w:type="dxa"/>
          </w:tcPr>
          <w:p w14:paraId="53A074BC" w14:textId="49BB17E8" w:rsidR="00C2742E" w:rsidRDefault="007232C7" w:rsidP="007232C7">
            <w:pPr>
              <w:pStyle w:val="Brdtext"/>
              <w:jc w:val="center"/>
            </w:pPr>
            <w:r>
              <w:t>28</w:t>
            </w:r>
          </w:p>
        </w:tc>
        <w:tc>
          <w:tcPr>
            <w:tcW w:w="1897" w:type="dxa"/>
          </w:tcPr>
          <w:p w14:paraId="4DAB2CD5" w14:textId="388CB920" w:rsidR="00C2742E" w:rsidRDefault="007232C7" w:rsidP="007232C7">
            <w:pPr>
              <w:pStyle w:val="Brdtext"/>
              <w:jc w:val="center"/>
            </w:pPr>
            <w:r>
              <w:t>26</w:t>
            </w:r>
          </w:p>
        </w:tc>
      </w:tr>
      <w:tr w:rsidR="00C2742E" w14:paraId="6AE09B5F" w14:textId="77777777" w:rsidTr="00C2742E">
        <w:tc>
          <w:tcPr>
            <w:tcW w:w="1896" w:type="dxa"/>
          </w:tcPr>
          <w:p w14:paraId="50585D6B" w14:textId="6480E980" w:rsidR="00C2742E" w:rsidRDefault="007232C7" w:rsidP="00C2742E">
            <w:pPr>
              <w:pStyle w:val="Brdtext"/>
            </w:pPr>
            <w:r>
              <w:t>AG</w:t>
            </w:r>
          </w:p>
        </w:tc>
        <w:tc>
          <w:tcPr>
            <w:tcW w:w="1896" w:type="dxa"/>
          </w:tcPr>
          <w:p w14:paraId="6904AD95" w14:textId="60C75C86" w:rsidR="00C2742E" w:rsidRDefault="007232C7" w:rsidP="007232C7">
            <w:pPr>
              <w:pStyle w:val="Brdtext"/>
              <w:jc w:val="center"/>
            </w:pPr>
            <w:r>
              <w:t>24</w:t>
            </w:r>
          </w:p>
        </w:tc>
        <w:tc>
          <w:tcPr>
            <w:tcW w:w="1897" w:type="dxa"/>
          </w:tcPr>
          <w:p w14:paraId="7384138E" w14:textId="28D8B240" w:rsidR="00C2742E" w:rsidRDefault="007232C7" w:rsidP="007232C7">
            <w:pPr>
              <w:pStyle w:val="Brdtext"/>
              <w:jc w:val="center"/>
            </w:pPr>
            <w:r>
              <w:t>22</w:t>
            </w:r>
          </w:p>
        </w:tc>
        <w:tc>
          <w:tcPr>
            <w:tcW w:w="1897" w:type="dxa"/>
          </w:tcPr>
          <w:p w14:paraId="2CEF140A" w14:textId="1DF647CB" w:rsidR="00C2742E" w:rsidRDefault="007232C7" w:rsidP="007232C7">
            <w:pPr>
              <w:pStyle w:val="Brdtext"/>
              <w:jc w:val="center"/>
            </w:pPr>
            <w:r>
              <w:t>20</w:t>
            </w:r>
          </w:p>
        </w:tc>
      </w:tr>
      <w:tr w:rsidR="00C2742E" w14:paraId="1F99E90E" w14:textId="77777777" w:rsidTr="00C2742E">
        <w:tc>
          <w:tcPr>
            <w:tcW w:w="1896" w:type="dxa"/>
          </w:tcPr>
          <w:p w14:paraId="45B58040" w14:textId="150DD1F8" w:rsidR="00C2742E" w:rsidRDefault="007232C7" w:rsidP="00C2742E">
            <w:pPr>
              <w:pStyle w:val="Brdtext"/>
            </w:pPr>
            <w:r>
              <w:t>AG PMB</w:t>
            </w:r>
          </w:p>
        </w:tc>
        <w:tc>
          <w:tcPr>
            <w:tcW w:w="1896" w:type="dxa"/>
          </w:tcPr>
          <w:p w14:paraId="5F05F116" w14:textId="36D3E852" w:rsidR="00C2742E" w:rsidRDefault="007232C7" w:rsidP="007232C7">
            <w:pPr>
              <w:pStyle w:val="Brdtext"/>
              <w:jc w:val="center"/>
            </w:pPr>
            <w:r>
              <w:t>29</w:t>
            </w:r>
          </w:p>
        </w:tc>
        <w:tc>
          <w:tcPr>
            <w:tcW w:w="1897" w:type="dxa"/>
          </w:tcPr>
          <w:p w14:paraId="01FED108" w14:textId="45A04B78" w:rsidR="00C2742E" w:rsidRDefault="007232C7" w:rsidP="007232C7">
            <w:pPr>
              <w:pStyle w:val="Brdtext"/>
              <w:jc w:val="center"/>
            </w:pPr>
            <w:r>
              <w:t>27</w:t>
            </w:r>
          </w:p>
        </w:tc>
        <w:tc>
          <w:tcPr>
            <w:tcW w:w="1897" w:type="dxa"/>
          </w:tcPr>
          <w:p w14:paraId="27A5D2EF" w14:textId="01AFA669" w:rsidR="00C2742E" w:rsidRDefault="007232C7" w:rsidP="007232C7">
            <w:pPr>
              <w:pStyle w:val="Brdtext"/>
              <w:jc w:val="center"/>
            </w:pPr>
            <w:r>
              <w:t>25</w:t>
            </w:r>
          </w:p>
        </w:tc>
      </w:tr>
      <w:tr w:rsidR="00C2742E" w14:paraId="2F5D5BEF" w14:textId="77777777" w:rsidTr="00C2742E">
        <w:tc>
          <w:tcPr>
            <w:tcW w:w="1896" w:type="dxa"/>
          </w:tcPr>
          <w:p w14:paraId="6E8E7A7A" w14:textId="0E1C2E62" w:rsidR="00C2742E" w:rsidRDefault="007232C7" w:rsidP="00C2742E">
            <w:pPr>
              <w:pStyle w:val="Brdtext"/>
            </w:pPr>
            <w:r>
              <w:t>MJAG</w:t>
            </w:r>
          </w:p>
        </w:tc>
        <w:tc>
          <w:tcPr>
            <w:tcW w:w="1896" w:type="dxa"/>
          </w:tcPr>
          <w:p w14:paraId="6AFD8398" w14:textId="0997F55A" w:rsidR="00C2742E" w:rsidRDefault="007232C7" w:rsidP="007232C7">
            <w:pPr>
              <w:pStyle w:val="Brdtext"/>
              <w:jc w:val="center"/>
            </w:pPr>
            <w:r>
              <w:t>22</w:t>
            </w:r>
          </w:p>
        </w:tc>
        <w:tc>
          <w:tcPr>
            <w:tcW w:w="1897" w:type="dxa"/>
          </w:tcPr>
          <w:p w14:paraId="1AAE4001" w14:textId="58746757" w:rsidR="00C2742E" w:rsidRDefault="007232C7" w:rsidP="007232C7">
            <w:pPr>
              <w:pStyle w:val="Brdtext"/>
              <w:jc w:val="center"/>
            </w:pPr>
            <w:r>
              <w:t>19</w:t>
            </w:r>
          </w:p>
        </w:tc>
        <w:tc>
          <w:tcPr>
            <w:tcW w:w="1897" w:type="dxa"/>
          </w:tcPr>
          <w:p w14:paraId="29DA1B7D" w14:textId="6356A6EF" w:rsidR="00C2742E" w:rsidRDefault="007232C7" w:rsidP="007232C7">
            <w:pPr>
              <w:pStyle w:val="Brdtext"/>
              <w:jc w:val="center"/>
            </w:pPr>
            <w:r>
              <w:t>16</w:t>
            </w:r>
          </w:p>
        </w:tc>
      </w:tr>
      <w:tr w:rsidR="00C2742E" w14:paraId="4B99C1A4" w14:textId="77777777" w:rsidTr="00C2742E">
        <w:tc>
          <w:tcPr>
            <w:tcW w:w="1896" w:type="dxa"/>
          </w:tcPr>
          <w:p w14:paraId="2B9CAB47" w14:textId="47E515C4" w:rsidR="00C2742E" w:rsidRDefault="007232C7" w:rsidP="00C2742E">
            <w:pPr>
              <w:pStyle w:val="Brdtext"/>
            </w:pPr>
            <w:r>
              <w:t>MJOG</w:t>
            </w:r>
          </w:p>
        </w:tc>
        <w:tc>
          <w:tcPr>
            <w:tcW w:w="1896" w:type="dxa"/>
          </w:tcPr>
          <w:p w14:paraId="34639943" w14:textId="08866DD6" w:rsidR="00C2742E" w:rsidRDefault="007232C7" w:rsidP="007232C7">
            <w:pPr>
              <w:pStyle w:val="Brdtext"/>
              <w:jc w:val="center"/>
            </w:pPr>
            <w:r>
              <w:t>22</w:t>
            </w:r>
          </w:p>
        </w:tc>
        <w:tc>
          <w:tcPr>
            <w:tcW w:w="1897" w:type="dxa"/>
          </w:tcPr>
          <w:p w14:paraId="6BFB6A57" w14:textId="62E338C8" w:rsidR="00C2742E" w:rsidRDefault="007232C7" w:rsidP="007232C7">
            <w:pPr>
              <w:pStyle w:val="Brdtext"/>
              <w:jc w:val="center"/>
            </w:pPr>
            <w:r>
              <w:t>19</w:t>
            </w:r>
          </w:p>
        </w:tc>
        <w:tc>
          <w:tcPr>
            <w:tcW w:w="1897" w:type="dxa"/>
          </w:tcPr>
          <w:p w14:paraId="272B84FE" w14:textId="0356A7C4" w:rsidR="00C2742E" w:rsidRDefault="007232C7" w:rsidP="007232C7">
            <w:pPr>
              <w:pStyle w:val="Brdtext"/>
              <w:jc w:val="center"/>
            </w:pPr>
            <w:r>
              <w:t>16</w:t>
            </w:r>
          </w:p>
        </w:tc>
      </w:tr>
      <w:tr w:rsidR="00C2742E" w14:paraId="36D69168" w14:textId="77777777" w:rsidTr="00C2742E">
        <w:tc>
          <w:tcPr>
            <w:tcW w:w="1896" w:type="dxa"/>
          </w:tcPr>
          <w:p w14:paraId="64A68159" w14:textId="45D05BAB" w:rsidR="00C2742E" w:rsidRDefault="007232C7" w:rsidP="00C2742E">
            <w:pPr>
              <w:pStyle w:val="Brdtext"/>
            </w:pPr>
            <w:r>
              <w:t>PGJA</w:t>
            </w:r>
            <w:r>
              <w:rPr>
                <w:rStyle w:val="Fotnotsreferens"/>
              </w:rPr>
              <w:footnoteReference w:id="1"/>
            </w:r>
          </w:p>
        </w:tc>
        <w:tc>
          <w:tcPr>
            <w:tcW w:w="1896" w:type="dxa"/>
          </w:tcPr>
          <w:p w14:paraId="62BD2C31" w14:textId="2E6ECAA5" w:rsidR="00C2742E" w:rsidRDefault="007232C7" w:rsidP="007232C7">
            <w:pPr>
              <w:pStyle w:val="Brdtext"/>
              <w:jc w:val="center"/>
            </w:pPr>
            <w:r>
              <w:t>-</w:t>
            </w:r>
          </w:p>
        </w:tc>
        <w:tc>
          <w:tcPr>
            <w:tcW w:w="1897" w:type="dxa"/>
          </w:tcPr>
          <w:p w14:paraId="0E552D1E" w14:textId="6B60D782" w:rsidR="00C2742E" w:rsidRDefault="007232C7" w:rsidP="007232C7">
            <w:pPr>
              <w:pStyle w:val="Brdtext"/>
              <w:jc w:val="center"/>
            </w:pPr>
            <w:r>
              <w:t>-</w:t>
            </w:r>
          </w:p>
        </w:tc>
        <w:tc>
          <w:tcPr>
            <w:tcW w:w="1897" w:type="dxa"/>
          </w:tcPr>
          <w:p w14:paraId="74B09F27" w14:textId="7D387F93" w:rsidR="00C2742E" w:rsidRDefault="007232C7" w:rsidP="007232C7">
            <w:pPr>
              <w:pStyle w:val="Brdtext"/>
              <w:jc w:val="center"/>
            </w:pPr>
            <w:r>
              <w:t>-</w:t>
            </w:r>
          </w:p>
        </w:tc>
      </w:tr>
    </w:tbl>
    <w:p w14:paraId="70459422" w14:textId="60494BBE" w:rsidR="00754A15" w:rsidRPr="00860A9E" w:rsidRDefault="00754A15" w:rsidP="0004474F">
      <w:pPr>
        <w:pStyle w:val="Brdtext"/>
        <w:spacing w:before="360"/>
        <w:rPr>
          <w:iCs/>
        </w:rPr>
      </w:pPr>
      <w:r w:rsidRPr="00860A9E">
        <w:t>Krav avser livscykelfaserna A1 – A3 och indikatorerna (GWP-fossil) + (</w:t>
      </w:r>
      <w:r w:rsidR="00860A9E" w:rsidRPr="00860A9E">
        <w:t>GWP-luluc) enligt SS-EN 15804.</w:t>
      </w:r>
    </w:p>
    <w:p w14:paraId="3850C660" w14:textId="41202BE7" w:rsidR="00754A15" w:rsidRPr="00754A15" w:rsidRDefault="00865AD9" w:rsidP="00754A15">
      <w:pPr>
        <w:pStyle w:val="Brdtext"/>
        <w:rPr>
          <w:b/>
          <w:iCs/>
        </w:rPr>
      </w:pPr>
      <w:r>
        <w:rPr>
          <w:b/>
          <w:iCs/>
        </w:rPr>
        <w:t>Kontroll</w:t>
      </w:r>
      <w:r w:rsidR="00754A15" w:rsidRPr="00754A15">
        <w:rPr>
          <w:b/>
          <w:iCs/>
        </w:rPr>
        <w:t>/ Material och vara</w:t>
      </w:r>
    </w:p>
    <w:p w14:paraId="0DD72B9E" w14:textId="77777777" w:rsidR="00754A15" w:rsidRPr="009827FD" w:rsidRDefault="00754A15" w:rsidP="009827FD">
      <w:pPr>
        <w:pStyle w:val="Brdtext"/>
      </w:pPr>
      <w:r w:rsidRPr="009827FD">
        <w:t>Verifiering av utsläpp kg CO2e per ton för levererad typ av asfaltmassa ska ske med något av följande alternativ:</w:t>
      </w:r>
    </w:p>
    <w:p w14:paraId="12B0FE9A" w14:textId="68949E72" w:rsidR="00754A15" w:rsidRPr="009827FD" w:rsidRDefault="00754A15" w:rsidP="003D36B1">
      <w:pPr>
        <w:pStyle w:val="Punktlista"/>
      </w:pPr>
      <w:r w:rsidRPr="009827FD">
        <w:lastRenderedPageBreak/>
        <w:t xml:space="preserve">tredjepartsgranskad publicerad miljövarudeklaration typ III, (EPD), enligt SS-EN15804, eller </w:t>
      </w:r>
    </w:p>
    <w:p w14:paraId="2B24283F" w14:textId="5B4DD5D8" w:rsidR="00754A15" w:rsidRPr="009827FD" w:rsidRDefault="00754A15" w:rsidP="003D36B1">
      <w:pPr>
        <w:pStyle w:val="Punktlista"/>
      </w:pPr>
      <w:r w:rsidRPr="009827FD">
        <w:t xml:space="preserve">verifikat som tagits fram enligt SS-EN 15804 med ett tredjepartsgranskat verktyg förframtagande av miljövarudeklarationer, (dotter-EPD). </w:t>
      </w:r>
    </w:p>
    <w:p w14:paraId="2528CB9C" w14:textId="31B79E02" w:rsidR="00754A15" w:rsidRPr="009827FD" w:rsidRDefault="00754A15" w:rsidP="009827FD">
      <w:pPr>
        <w:pStyle w:val="Brdtext"/>
      </w:pPr>
      <w:r w:rsidRPr="009827FD">
        <w:t>Verifikatets giltighet ska bekräftas av Trafikverket. Förfrågan sker via verktyget Klimatkalkyl (flik verifikat) enligt anvisn</w:t>
      </w:r>
      <w:r w:rsidR="009827FD">
        <w:t>ing på Trafikverkets webbplats.</w:t>
      </w:r>
    </w:p>
    <w:p w14:paraId="151A074E" w14:textId="77777777" w:rsidR="00754A15" w:rsidRPr="009827FD" w:rsidRDefault="00754A15" w:rsidP="009827FD">
      <w:pPr>
        <w:pStyle w:val="Brdtext"/>
      </w:pPr>
      <w:r w:rsidRPr="009827FD">
        <w:t>Följande dokumentation ska redovisas för respektive utförandeår:</w:t>
      </w:r>
    </w:p>
    <w:p w14:paraId="2296E5F9" w14:textId="5EA64CEA" w:rsidR="00754A15" w:rsidRPr="009827FD" w:rsidRDefault="00754A15" w:rsidP="003D36B1">
      <w:pPr>
        <w:pStyle w:val="Punktlista"/>
      </w:pPr>
      <w:r w:rsidRPr="009827FD">
        <w:t>verifikat för levererad typ av asfaltmassa inklusive utlåtande från Trafikverkets granskningsfunktion som anger att verifikatet är giltigt</w:t>
      </w:r>
    </w:p>
    <w:p w14:paraId="1201427F" w14:textId="1D29D601" w:rsidR="00754A15" w:rsidRPr="009827FD" w:rsidRDefault="00754A15" w:rsidP="003D36B1">
      <w:pPr>
        <w:pStyle w:val="Punktlista"/>
      </w:pPr>
      <w:r w:rsidRPr="009827FD">
        <w:t>viktsedlar för levererade mängder asfaltmassa per ton per produkt och leverantör</w:t>
      </w:r>
    </w:p>
    <w:p w14:paraId="5560CF16" w14:textId="6E8B72F4" w:rsidR="00754A15" w:rsidRPr="009827FD" w:rsidRDefault="00754A15" w:rsidP="003D36B1">
      <w:pPr>
        <w:pStyle w:val="Punktlista"/>
      </w:pPr>
      <w:r w:rsidRPr="009827FD">
        <w:t>sammanställning levererade mängder asfaltmassa i ton per typ asfaltmassa.</w:t>
      </w:r>
    </w:p>
    <w:p w14:paraId="2CEA81C1" w14:textId="7DF56DBC" w:rsidR="00754A15" w:rsidRPr="00203980" w:rsidRDefault="00754A15" w:rsidP="00203980">
      <w:pPr>
        <w:pStyle w:val="Brdtext"/>
      </w:pPr>
      <w:r w:rsidRPr="00203980">
        <w:t>Redovisning ska ske i TMALL som tillhandahålls av beställaren.</w:t>
      </w:r>
    </w:p>
    <w:p w14:paraId="0ED7A5CE" w14:textId="77777777" w:rsidR="00CE6503" w:rsidRPr="00CE6503" w:rsidRDefault="00CE6503" w:rsidP="00D02F18">
      <w:pPr>
        <w:pStyle w:val="Rubrik3"/>
      </w:pPr>
      <w:bookmarkStart w:id="111" w:name="_Toc220943043"/>
      <w:r w:rsidRPr="00CE6503">
        <w:t>DB1. Överbyggnad// Grupp 1</w:t>
      </w:r>
      <w:bookmarkEnd w:id="111"/>
    </w:p>
    <w:p w14:paraId="02009B71" w14:textId="77777777" w:rsidR="00CE6503" w:rsidRPr="00D02F18" w:rsidRDefault="00CE6503" w:rsidP="00D02F18">
      <w:pPr>
        <w:pStyle w:val="Brdtext"/>
        <w:rPr>
          <w:i/>
          <w:iCs/>
          <w:highlight w:val="yellow"/>
        </w:rPr>
      </w:pPr>
      <w:r w:rsidRPr="00D02F18">
        <w:rPr>
          <w:i/>
          <w:iCs/>
          <w:highlight w:val="yellow"/>
        </w:rPr>
        <w:t>Nedan anges råd för val av garantitid för totalentreprenad för vägkonstruktioner i Grupp 1.</w:t>
      </w:r>
    </w:p>
    <w:p w14:paraId="6C57FC17" w14:textId="77777777" w:rsidR="00CE6503" w:rsidRPr="00D02F18" w:rsidRDefault="00CE6503" w:rsidP="00D02F18">
      <w:pPr>
        <w:pStyle w:val="Brdtext"/>
        <w:rPr>
          <w:i/>
          <w:iCs/>
          <w:highlight w:val="yellow"/>
        </w:rPr>
      </w:pPr>
      <w:r w:rsidRPr="00D02F18">
        <w:rPr>
          <w:i/>
          <w:iCs/>
          <w:highlight w:val="yellow"/>
        </w:rPr>
        <w:t xml:space="preserve">Vid en totalentreprenad i grupp 1 ska entreprenören projektera och föreslå teknisk lösning som ska klara funktionskrav på vägytan över tid. Eftersom nedbrytningen av vägen tar tid behöver garantitiden anpassas utifrån detta. </w:t>
      </w:r>
    </w:p>
    <w:p w14:paraId="066EE77C" w14:textId="77777777" w:rsidR="00CE6503" w:rsidRPr="00D02F18" w:rsidRDefault="00CE6503" w:rsidP="00D02F18">
      <w:pPr>
        <w:pStyle w:val="Brdtext"/>
        <w:rPr>
          <w:i/>
          <w:iCs/>
          <w:highlight w:val="yellow"/>
        </w:rPr>
      </w:pPr>
      <w:r w:rsidRPr="00D02F18">
        <w:rPr>
          <w:i/>
          <w:iCs/>
          <w:highlight w:val="yellow"/>
        </w:rPr>
        <w:t>En rekommendation är att välja garantitid i förhållande till den normala omloppstiden för beläggningsunderhåll på den aktuella vägen.</w:t>
      </w:r>
    </w:p>
    <w:p w14:paraId="67B34474" w14:textId="77777777" w:rsidR="00CE6503" w:rsidRPr="00D02F18" w:rsidRDefault="00CE6503" w:rsidP="00D02F18">
      <w:pPr>
        <w:pStyle w:val="Brdtext"/>
        <w:rPr>
          <w:i/>
          <w:iCs/>
          <w:highlight w:val="yellow"/>
        </w:rPr>
      </w:pPr>
      <w:r w:rsidRPr="00D02F18">
        <w:rPr>
          <w:i/>
          <w:iCs/>
          <w:highlight w:val="yellow"/>
        </w:rPr>
        <w:t>Lämpligt kan vara omkring 90 % av normal omloppstid, man ska dock aldrig understiga normala 5 år. Som exempel bör man på en större väg med ca 7 års omloppstid, välja en garantitid på 6 eller 7 år. På en mindre väg där omloppstiden kan vara 10-25 år bör 10 år väljas.</w:t>
      </w:r>
    </w:p>
    <w:p w14:paraId="6356101F" w14:textId="77777777" w:rsidR="00CE6503" w:rsidRPr="00D02F18" w:rsidRDefault="00CE6503" w:rsidP="00D02F18">
      <w:pPr>
        <w:pStyle w:val="Brdtext"/>
        <w:rPr>
          <w:i/>
          <w:iCs/>
        </w:rPr>
      </w:pPr>
      <w:r w:rsidRPr="00D02F18">
        <w:rPr>
          <w:i/>
          <w:iCs/>
          <w:highlight w:val="yellow"/>
        </w:rPr>
        <w:t xml:space="preserve">Detta kommer att innebära att det blir längre garantitid för vägar med lägre trafik, vilket kan verka som en paradox. Det är dock ett rimligt arbetssätt då vägnedbrytningen i första hand beror av trafiken, beroende på var i Sverige man befinner sig även av tjäleffekter. Eftersom det går betydligt mer trafik på en högtrafikerad väg så är det rimligt att anta att </w:t>
      </w:r>
      <w:r w:rsidRPr="00D02F18">
        <w:rPr>
          <w:i/>
          <w:iCs/>
          <w:highlight w:val="yellow"/>
        </w:rPr>
        <w:lastRenderedPageBreak/>
        <w:t>effekter av efterpackning av material etc. sker relativt snabbt, och den vidare nedbrytningen också kan antas ske snabbare än på en mindre väg. Att ha längre garantitid på lågtrafikerade vägar betyder alltså inte att man ställer högre krav på dessa, utan kraven är ganska likvärdiga, och tar hänsyn till att nedbrytningen går olika fort.</w:t>
      </w:r>
    </w:p>
    <w:p w14:paraId="77B56A5F" w14:textId="77777777" w:rsidR="00CE6503" w:rsidRPr="00D02F18" w:rsidRDefault="00CE6503" w:rsidP="00D02F18">
      <w:pPr>
        <w:pStyle w:val="Brdtext"/>
        <w:rPr>
          <w:b/>
          <w:bCs/>
        </w:rPr>
      </w:pPr>
      <w:r w:rsidRPr="00D02F18">
        <w:rPr>
          <w:b/>
          <w:bCs/>
        </w:rPr>
        <w:t>Funktion/ Livslängd</w:t>
      </w:r>
    </w:p>
    <w:p w14:paraId="05BEBB0C" w14:textId="020CF1F5" w:rsidR="00CE6503" w:rsidRPr="00CE6503" w:rsidRDefault="00CE6503" w:rsidP="00D02F18">
      <w:pPr>
        <w:pStyle w:val="Brdtext"/>
      </w:pPr>
      <w:r w:rsidRPr="00CE6503">
        <w:t>Vägkropp och undergrund ska vara utformad och utförd med dimensionerande tekniska li</w:t>
      </w:r>
      <w:r w:rsidR="00950F43">
        <w:t>vslängder enligt tabell (DB1).3</w:t>
      </w:r>
      <w:r w:rsidRPr="00CE6503">
        <w:t>. Livslängden ska beräknas från år för slutbesiktning.</w:t>
      </w:r>
    </w:p>
    <w:p w14:paraId="20F27028" w14:textId="19B05084" w:rsidR="00D02F18" w:rsidRDefault="00950F43" w:rsidP="00D02F18">
      <w:pPr>
        <w:pStyle w:val="Beskrivning"/>
        <w:keepNext/>
      </w:pPr>
      <w:r>
        <w:t>Tabell (DB1).3</w:t>
      </w:r>
      <w:r w:rsidR="00D02F18">
        <w:t>.</w:t>
      </w:r>
      <w:r w:rsidR="00D02F18" w:rsidRPr="00B52D21">
        <w:t xml:space="preserve"> Dimensionerande teknisk livslängd.</w:t>
      </w:r>
    </w:p>
    <w:tbl>
      <w:tblPr>
        <w:tblW w:w="0" w:type="auto"/>
        <w:tblInd w:w="-10" w:type="dxa"/>
        <w:tblCellMar>
          <w:left w:w="0" w:type="dxa"/>
          <w:right w:w="0" w:type="dxa"/>
        </w:tblCellMar>
        <w:tblLook w:val="04A0" w:firstRow="1" w:lastRow="0" w:firstColumn="1" w:lastColumn="0" w:noHBand="0" w:noVBand="1"/>
      </w:tblPr>
      <w:tblGrid>
        <w:gridCol w:w="4513"/>
        <w:gridCol w:w="2268"/>
      </w:tblGrid>
      <w:tr w:rsidR="00CE6503" w:rsidRPr="00CE6503" w14:paraId="2BF9160A" w14:textId="77777777" w:rsidTr="00C227F2">
        <w:trPr>
          <w:cantSplit/>
          <w:tblHeader/>
        </w:trPr>
        <w:tc>
          <w:tcPr>
            <w:tcW w:w="4513" w:type="dxa"/>
            <w:tcBorders>
              <w:top w:val="single" w:sz="8" w:space="0" w:color="auto"/>
              <w:left w:val="single" w:sz="8" w:space="0" w:color="auto"/>
              <w:bottom w:val="single" w:sz="8" w:space="0" w:color="auto"/>
              <w:right w:val="single" w:sz="8" w:space="0" w:color="auto"/>
            </w:tcBorders>
            <w:shd w:val="clear" w:color="auto" w:fill="D9D9D9" w:themeFill="background1" w:themeFillShade="D9"/>
            <w:tcMar>
              <w:top w:w="0" w:type="dxa"/>
              <w:left w:w="108" w:type="dxa"/>
              <w:bottom w:w="0" w:type="dxa"/>
              <w:right w:w="108" w:type="dxa"/>
            </w:tcMar>
          </w:tcPr>
          <w:p w14:paraId="6D79E0A7" w14:textId="77777777" w:rsidR="00CE6503" w:rsidRPr="00D02F18" w:rsidRDefault="00CE6503" w:rsidP="00D02F18">
            <w:pPr>
              <w:pStyle w:val="Brdtext"/>
              <w:rPr>
                <w:b/>
                <w:bCs/>
                <w:lang w:val="da-DK"/>
              </w:rPr>
            </w:pPr>
            <w:r w:rsidRPr="00D02F18">
              <w:rPr>
                <w:b/>
                <w:bCs/>
                <w:lang w:val="da-DK"/>
              </w:rPr>
              <w:t>Del</w:t>
            </w:r>
          </w:p>
        </w:tc>
        <w:tc>
          <w:tcPr>
            <w:tcW w:w="2268" w:type="dxa"/>
            <w:tcBorders>
              <w:top w:val="single" w:sz="8" w:space="0" w:color="auto"/>
              <w:left w:val="nil"/>
              <w:bottom w:val="single" w:sz="8" w:space="0" w:color="auto"/>
              <w:right w:val="single" w:sz="8" w:space="0" w:color="auto"/>
            </w:tcBorders>
            <w:shd w:val="clear" w:color="auto" w:fill="D9D9D9" w:themeFill="background1" w:themeFillShade="D9"/>
            <w:tcMar>
              <w:top w:w="0" w:type="dxa"/>
              <w:left w:w="108" w:type="dxa"/>
              <w:bottom w:w="0" w:type="dxa"/>
              <w:right w:w="108" w:type="dxa"/>
            </w:tcMar>
          </w:tcPr>
          <w:p w14:paraId="77AC6705" w14:textId="77777777" w:rsidR="00CE6503" w:rsidRPr="00D02F18" w:rsidRDefault="00CE6503" w:rsidP="00D02F18">
            <w:pPr>
              <w:pStyle w:val="Brdtext"/>
              <w:rPr>
                <w:b/>
                <w:bCs/>
                <w:lang w:val="da-DK"/>
              </w:rPr>
            </w:pPr>
            <w:r w:rsidRPr="00D02F18">
              <w:rPr>
                <w:b/>
                <w:bCs/>
                <w:lang w:val="da-DK"/>
              </w:rPr>
              <w:t>Tid (år)</w:t>
            </w:r>
          </w:p>
        </w:tc>
      </w:tr>
      <w:tr w:rsidR="00CE6503" w:rsidRPr="00CE6503" w14:paraId="5F94ABD0" w14:textId="77777777" w:rsidTr="00C227F2">
        <w:trPr>
          <w:cantSplit/>
        </w:trPr>
        <w:tc>
          <w:tcPr>
            <w:tcW w:w="4513" w:type="dxa"/>
            <w:tcBorders>
              <w:top w:val="single" w:sz="8" w:space="0" w:color="auto"/>
              <w:left w:val="single" w:sz="8" w:space="0" w:color="auto"/>
              <w:bottom w:val="single" w:sz="8" w:space="0" w:color="auto"/>
              <w:right w:val="single" w:sz="8" w:space="0" w:color="auto"/>
            </w:tcBorders>
            <w:tcMar>
              <w:top w:w="0" w:type="dxa"/>
              <w:left w:w="108" w:type="dxa"/>
              <w:bottom w:w="0" w:type="dxa"/>
              <w:right w:w="108" w:type="dxa"/>
            </w:tcMar>
            <w:hideMark/>
          </w:tcPr>
          <w:p w14:paraId="0DCF54C7" w14:textId="77777777" w:rsidR="00CE6503" w:rsidRPr="00CE6503" w:rsidRDefault="00CE6503" w:rsidP="00D02F18">
            <w:pPr>
              <w:pStyle w:val="Brdtext"/>
            </w:pPr>
            <w:r w:rsidRPr="00CE6503">
              <w:t xml:space="preserve">Bitumenbundna lager </w:t>
            </w:r>
          </w:p>
        </w:tc>
        <w:tc>
          <w:tcPr>
            <w:tcW w:w="2268" w:type="dxa"/>
            <w:tcBorders>
              <w:top w:val="single" w:sz="8" w:space="0" w:color="auto"/>
              <w:left w:val="nil"/>
              <w:bottom w:val="single" w:sz="8" w:space="0" w:color="auto"/>
              <w:right w:val="single" w:sz="8" w:space="0" w:color="auto"/>
            </w:tcBorders>
            <w:tcMar>
              <w:top w:w="0" w:type="dxa"/>
              <w:left w:w="108" w:type="dxa"/>
              <w:bottom w:w="0" w:type="dxa"/>
              <w:right w:w="108" w:type="dxa"/>
            </w:tcMar>
            <w:hideMark/>
          </w:tcPr>
          <w:p w14:paraId="65F41348" w14:textId="77777777" w:rsidR="00CE6503" w:rsidRPr="00CE6503" w:rsidRDefault="00CE6503" w:rsidP="00D02F18">
            <w:pPr>
              <w:pStyle w:val="Brdtext"/>
            </w:pPr>
            <w:r w:rsidRPr="00CE6503">
              <w:t>20</w:t>
            </w:r>
          </w:p>
        </w:tc>
      </w:tr>
      <w:tr w:rsidR="00CE6503" w:rsidRPr="00CE6503" w14:paraId="69696364" w14:textId="77777777" w:rsidTr="00C227F2">
        <w:trPr>
          <w:cantSplit/>
        </w:trPr>
        <w:tc>
          <w:tcPr>
            <w:tcW w:w="4513" w:type="dxa"/>
            <w:tcBorders>
              <w:top w:val="nil"/>
              <w:left w:val="single" w:sz="8" w:space="0" w:color="auto"/>
              <w:bottom w:val="single" w:sz="8" w:space="0" w:color="auto"/>
              <w:right w:val="single" w:sz="8" w:space="0" w:color="auto"/>
            </w:tcBorders>
            <w:tcMar>
              <w:top w:w="0" w:type="dxa"/>
              <w:left w:w="108" w:type="dxa"/>
              <w:bottom w:w="0" w:type="dxa"/>
              <w:right w:w="108" w:type="dxa"/>
            </w:tcMar>
            <w:hideMark/>
          </w:tcPr>
          <w:p w14:paraId="659031A9" w14:textId="77777777" w:rsidR="00CE6503" w:rsidRPr="00CE6503" w:rsidRDefault="00CE6503" w:rsidP="00D02F18">
            <w:pPr>
              <w:pStyle w:val="Brdtext"/>
            </w:pPr>
            <w:r w:rsidRPr="00CE6503">
              <w:t xml:space="preserve">Hydrauliskt bundna lager </w:t>
            </w:r>
          </w:p>
        </w:tc>
        <w:tc>
          <w:tcPr>
            <w:tcW w:w="2268" w:type="dxa"/>
            <w:tcBorders>
              <w:top w:val="nil"/>
              <w:left w:val="nil"/>
              <w:bottom w:val="single" w:sz="8" w:space="0" w:color="auto"/>
              <w:right w:val="single" w:sz="8" w:space="0" w:color="auto"/>
            </w:tcBorders>
            <w:tcMar>
              <w:top w:w="0" w:type="dxa"/>
              <w:left w:w="108" w:type="dxa"/>
              <w:bottom w:w="0" w:type="dxa"/>
              <w:right w:w="108" w:type="dxa"/>
            </w:tcMar>
            <w:hideMark/>
          </w:tcPr>
          <w:p w14:paraId="67CE1E32" w14:textId="77777777" w:rsidR="00CE6503" w:rsidRPr="00CE6503" w:rsidRDefault="00CE6503" w:rsidP="00D02F18">
            <w:pPr>
              <w:pStyle w:val="Brdtext"/>
            </w:pPr>
            <w:r w:rsidRPr="00CE6503">
              <w:t>40</w:t>
            </w:r>
          </w:p>
        </w:tc>
      </w:tr>
      <w:tr w:rsidR="00CE6503" w:rsidRPr="00CE6503" w14:paraId="323F8ECD" w14:textId="77777777" w:rsidTr="00C227F2">
        <w:trPr>
          <w:cantSplit/>
        </w:trPr>
        <w:tc>
          <w:tcPr>
            <w:tcW w:w="4513" w:type="dxa"/>
            <w:tcBorders>
              <w:top w:val="nil"/>
              <w:left w:val="single" w:sz="8" w:space="0" w:color="auto"/>
              <w:bottom w:val="single" w:sz="8" w:space="0" w:color="auto"/>
              <w:right w:val="single" w:sz="8" w:space="0" w:color="auto"/>
            </w:tcBorders>
            <w:tcMar>
              <w:top w:w="0" w:type="dxa"/>
              <w:left w:w="108" w:type="dxa"/>
              <w:bottom w:w="0" w:type="dxa"/>
              <w:right w:w="108" w:type="dxa"/>
            </w:tcMar>
            <w:hideMark/>
          </w:tcPr>
          <w:p w14:paraId="0B16DD81" w14:textId="77777777" w:rsidR="00CE6503" w:rsidRPr="00CE6503" w:rsidRDefault="00CE6503" w:rsidP="00D02F18">
            <w:pPr>
              <w:pStyle w:val="Brdtext"/>
            </w:pPr>
            <w:r w:rsidRPr="00CE6503">
              <w:t xml:space="preserve">Undergrund och underbyggnad </w:t>
            </w:r>
          </w:p>
        </w:tc>
        <w:tc>
          <w:tcPr>
            <w:tcW w:w="2268" w:type="dxa"/>
            <w:tcBorders>
              <w:top w:val="nil"/>
              <w:left w:val="nil"/>
              <w:bottom w:val="single" w:sz="8" w:space="0" w:color="auto"/>
              <w:right w:val="single" w:sz="8" w:space="0" w:color="auto"/>
            </w:tcBorders>
            <w:tcMar>
              <w:top w:w="0" w:type="dxa"/>
              <w:left w:w="108" w:type="dxa"/>
              <w:bottom w:w="0" w:type="dxa"/>
              <w:right w:w="108" w:type="dxa"/>
            </w:tcMar>
            <w:hideMark/>
          </w:tcPr>
          <w:p w14:paraId="073C601B" w14:textId="77777777" w:rsidR="00CE6503" w:rsidRPr="00CE6503" w:rsidRDefault="00CE6503" w:rsidP="00D02F18">
            <w:pPr>
              <w:pStyle w:val="Brdtext"/>
            </w:pPr>
            <w:r w:rsidRPr="00CE6503">
              <w:t>40</w:t>
            </w:r>
          </w:p>
        </w:tc>
      </w:tr>
      <w:tr w:rsidR="00CE6503" w:rsidRPr="00CE6503" w14:paraId="6572736A" w14:textId="77777777" w:rsidTr="00C227F2">
        <w:trPr>
          <w:cantSplit/>
        </w:trPr>
        <w:tc>
          <w:tcPr>
            <w:tcW w:w="4513" w:type="dxa"/>
            <w:tcBorders>
              <w:top w:val="nil"/>
              <w:left w:val="single" w:sz="8" w:space="0" w:color="auto"/>
              <w:bottom w:val="single" w:sz="8" w:space="0" w:color="auto"/>
              <w:right w:val="single" w:sz="8" w:space="0" w:color="auto"/>
            </w:tcBorders>
            <w:tcMar>
              <w:top w:w="0" w:type="dxa"/>
              <w:left w:w="108" w:type="dxa"/>
              <w:bottom w:w="0" w:type="dxa"/>
              <w:right w:w="108" w:type="dxa"/>
            </w:tcMar>
            <w:hideMark/>
          </w:tcPr>
          <w:p w14:paraId="4B5621A5" w14:textId="77777777" w:rsidR="00CE6503" w:rsidRPr="00CE6503" w:rsidRDefault="00CE6503" w:rsidP="00D02F18">
            <w:pPr>
              <w:pStyle w:val="Brdtext"/>
            </w:pPr>
            <w:r w:rsidRPr="00CE6503">
              <w:t xml:space="preserve">Förstärkning av undergrund </w:t>
            </w:r>
          </w:p>
        </w:tc>
        <w:tc>
          <w:tcPr>
            <w:tcW w:w="2268" w:type="dxa"/>
            <w:tcBorders>
              <w:top w:val="nil"/>
              <w:left w:val="nil"/>
              <w:bottom w:val="single" w:sz="8" w:space="0" w:color="auto"/>
              <w:right w:val="single" w:sz="8" w:space="0" w:color="auto"/>
            </w:tcBorders>
            <w:tcMar>
              <w:top w:w="0" w:type="dxa"/>
              <w:left w:w="108" w:type="dxa"/>
              <w:bottom w:w="0" w:type="dxa"/>
              <w:right w:w="108" w:type="dxa"/>
            </w:tcMar>
            <w:hideMark/>
          </w:tcPr>
          <w:p w14:paraId="4255823F" w14:textId="77777777" w:rsidR="00CE6503" w:rsidRPr="00CE6503" w:rsidRDefault="00CE6503" w:rsidP="00D02F18">
            <w:pPr>
              <w:pStyle w:val="Brdtext"/>
            </w:pPr>
            <w:r w:rsidRPr="00CE6503">
              <w:t>80</w:t>
            </w:r>
          </w:p>
        </w:tc>
      </w:tr>
    </w:tbl>
    <w:p w14:paraId="2FF8882C" w14:textId="77777777" w:rsidR="00CE6503" w:rsidRPr="00D02F18" w:rsidRDefault="00CE6503" w:rsidP="00D02F18">
      <w:pPr>
        <w:pStyle w:val="Brdtext"/>
        <w:spacing w:before="240"/>
        <w:rPr>
          <w:b/>
          <w:bCs/>
        </w:rPr>
      </w:pPr>
      <w:r w:rsidRPr="00D02F18">
        <w:rPr>
          <w:b/>
          <w:bCs/>
        </w:rPr>
        <w:t>Funktion/ Bärighet</w:t>
      </w:r>
    </w:p>
    <w:p w14:paraId="6C8CC48B" w14:textId="77777777" w:rsidR="00CE6503" w:rsidRPr="00CE6503" w:rsidRDefault="00CE6503" w:rsidP="00D02F18">
      <w:pPr>
        <w:pStyle w:val="Brdtext"/>
      </w:pPr>
      <w:r w:rsidRPr="00CE6503">
        <w:t>Överbyggnad i vägkonstruktion ska vara utformad och utförd till full bärighet med laster enligt TRVINFRA-00224 kapitel 12. En särskild kravspecifikation ska upprättas och ska redovisa och hänvisa till vetenskapligt dokumenterade metoder eller vedertagna och beprövade metoder. Omfattningen på kravspecifikationen finns beskriven i kapitel XB. Projekteringsbeskrivning/ Vägkonstruktion.</w:t>
      </w:r>
    </w:p>
    <w:p w14:paraId="6F5CEA0D" w14:textId="77777777" w:rsidR="00CE6503" w:rsidRPr="00D02F18" w:rsidRDefault="00CE6503" w:rsidP="00D02F18">
      <w:pPr>
        <w:pStyle w:val="Brdtext"/>
        <w:rPr>
          <w:b/>
          <w:bCs/>
        </w:rPr>
      </w:pPr>
      <w:r w:rsidRPr="00D02F18">
        <w:rPr>
          <w:b/>
          <w:bCs/>
        </w:rPr>
        <w:t>Funktion/ Tjällyftning, Tjälsprickor</w:t>
      </w:r>
    </w:p>
    <w:p w14:paraId="5A8BE1BE" w14:textId="77777777" w:rsidR="00CE6503" w:rsidRPr="00CE6503" w:rsidRDefault="00CE6503" w:rsidP="00D02F18">
      <w:pPr>
        <w:pStyle w:val="Brdtext"/>
      </w:pPr>
      <w:r w:rsidRPr="00CE6503">
        <w:t>Ojämna tjällyft får inte förekomma. Som ojämna tjällyft räknas sträckor med skadegrad //2// eller högre enligt TDOK 2013:0669 kapitel 2.3.</w:t>
      </w:r>
    </w:p>
    <w:p w14:paraId="43601AF4" w14:textId="77777777" w:rsidR="00CE6503" w:rsidRPr="00D02F18" w:rsidRDefault="00CE6503" w:rsidP="00D02F18">
      <w:pPr>
        <w:pStyle w:val="Brdtext"/>
        <w:rPr>
          <w:i/>
          <w:iCs/>
        </w:rPr>
      </w:pPr>
      <w:r w:rsidRPr="00D02F18">
        <w:rPr>
          <w:i/>
          <w:iCs/>
          <w:highlight w:val="yellow"/>
        </w:rPr>
        <w:t>Fundera om kraven på ojämnhet ska vara hårdare (skadegrad 1) på högtrafikerade vägar med hög hastighet</w:t>
      </w:r>
    </w:p>
    <w:p w14:paraId="58F6CFD1" w14:textId="77777777" w:rsidR="00CE6503" w:rsidRPr="00CE6503" w:rsidRDefault="00CE6503" w:rsidP="00D02F18">
      <w:pPr>
        <w:pStyle w:val="Brdtext"/>
      </w:pPr>
      <w:r w:rsidRPr="00CE6503">
        <w:t>//Tjälsprickor får inte förekomma. Med tjälsprickor menas i detta fall längs- och tvärgående sprickor vars utbredning inte primärt är lokaliserad i hjulspår och med en bredd större än 5 mm och/eller med längd större än 5 m.//</w:t>
      </w:r>
    </w:p>
    <w:p w14:paraId="0F8F6237" w14:textId="77777777" w:rsidR="00CE6503" w:rsidRPr="00D02F18" w:rsidRDefault="00CE6503" w:rsidP="00D02F18">
      <w:pPr>
        <w:pStyle w:val="Brdtext"/>
        <w:rPr>
          <w:i/>
          <w:iCs/>
        </w:rPr>
      </w:pPr>
      <w:r w:rsidRPr="00D02F18">
        <w:rPr>
          <w:i/>
          <w:iCs/>
          <w:highlight w:val="yellow"/>
        </w:rPr>
        <w:lastRenderedPageBreak/>
        <w:t>Denna definition är nödvändig på befintlig väg, då kravet på entreprenören är att åtgärda platser med kända tjälproblem (definierade i tjälinventering). På dessa platser får inga tjälproblem kvarstå. Vid nybyggnad får inga sprickor, oavsett orsak, förekomma under garantitiden.</w:t>
      </w:r>
    </w:p>
    <w:p w14:paraId="0AB790EE" w14:textId="77777777" w:rsidR="00CE6503" w:rsidRPr="00CE6503" w:rsidRDefault="00CE6503" w:rsidP="00D02F18">
      <w:pPr>
        <w:pStyle w:val="Brdtext"/>
      </w:pPr>
      <w:r w:rsidRPr="00CE6503">
        <w:t>Överbyggnad i vägkonstruktion ska vara utformad och utförd så att de krav på tjällyftning som anges i tabell (DB1).1. uppfylls.</w:t>
      </w:r>
    </w:p>
    <w:p w14:paraId="3F3FAFBC" w14:textId="77777777" w:rsidR="00CE6503" w:rsidRPr="00D02F18" w:rsidRDefault="00CE6503" w:rsidP="00D02F18">
      <w:pPr>
        <w:pStyle w:val="Brdtext"/>
        <w:rPr>
          <w:i/>
          <w:iCs/>
        </w:rPr>
      </w:pPr>
      <w:r w:rsidRPr="00D02F18">
        <w:rPr>
          <w:i/>
          <w:iCs/>
          <w:highlight w:val="yellow"/>
        </w:rPr>
        <w:t>Följande valbart krav avser att ge en möjlighet för till exempel stålnätsarmering på befintlig väg, och ska tas bort vid nybyggnad</w:t>
      </w:r>
      <w:r w:rsidRPr="00D02F18">
        <w:rPr>
          <w:i/>
          <w:iCs/>
        </w:rPr>
        <w:t xml:space="preserve"> </w:t>
      </w:r>
    </w:p>
    <w:p w14:paraId="09459EC2" w14:textId="77777777" w:rsidR="00CE6503" w:rsidRPr="00CE6503" w:rsidRDefault="00CE6503" w:rsidP="00D02F18">
      <w:pPr>
        <w:pStyle w:val="Brdtext"/>
      </w:pPr>
      <w:r w:rsidRPr="00CE6503">
        <w:t>// Om konstruktioner väljs som på annat sätt än med utskiftning uppfyller ovannämnda krav om tjälsprickor, och att det kan visas att risk för ojämna tjällyft inte föreligger kan detta göras utan avseende på kravet i tabell (DB1).1.//</w:t>
      </w:r>
    </w:p>
    <w:p w14:paraId="4EE83BB0" w14:textId="77777777" w:rsidR="00CE6503" w:rsidRPr="00CE6503" w:rsidRDefault="00CE6503" w:rsidP="00D02F18">
      <w:pPr>
        <w:pStyle w:val="Brdtext"/>
      </w:pPr>
      <w:r w:rsidRPr="00CE6503">
        <w:t>En särskild kravspecifikation ska upprättas och ska redovisa och hänvisa till vetenskapligt dokumenterade metoder eller vedertagna och beprövade metoder. Omfattningen på kravspecifikationen finns beskriven i kapitel XB. Projekteringsbeskrivning/ Vägkonstruktion.</w:t>
      </w:r>
    </w:p>
    <w:p w14:paraId="3E46A628" w14:textId="77777777" w:rsidR="00CE6503" w:rsidRPr="00CE6503" w:rsidRDefault="00CE6503" w:rsidP="00D02F18">
      <w:pPr>
        <w:pStyle w:val="Brdtext"/>
      </w:pPr>
      <w:r w:rsidRPr="00CE6503">
        <w:t>Skillnad i tjällyftning mellan väg och anslutande väg ska högst vara 30 mm på korsningskurvans längd.</w:t>
      </w:r>
    </w:p>
    <w:p w14:paraId="3761107E" w14:textId="77777777" w:rsidR="00CE6503" w:rsidRPr="00CE6503" w:rsidRDefault="00CE6503" w:rsidP="00D02F18">
      <w:pPr>
        <w:pStyle w:val="Brdtext"/>
      </w:pPr>
      <w:r w:rsidRPr="00CE6503">
        <w:t>Ojämnhet i längdled får inte någon gång under året överstiga 15 mm mätt med 3 meters rätskiva eller avvägning.</w:t>
      </w:r>
    </w:p>
    <w:p w14:paraId="21C281F3" w14:textId="77777777" w:rsidR="00CE6503" w:rsidRPr="00CE6503" w:rsidRDefault="00CE6503" w:rsidP="00D02F18">
      <w:pPr>
        <w:pStyle w:val="Brdtext"/>
      </w:pPr>
      <w:r w:rsidRPr="00CE6503">
        <w:t>Ojämnhet i tvärled får inte någon gång under året överstiga 30 mm mätt med 3 meters rätskiva eller avvägning.</w:t>
      </w:r>
    </w:p>
    <w:p w14:paraId="3E000864" w14:textId="77777777" w:rsidR="00CE6503" w:rsidRPr="00CE6503" w:rsidRDefault="00CE6503" w:rsidP="00D02F18">
      <w:pPr>
        <w:pStyle w:val="Brdtext"/>
      </w:pPr>
      <w:r w:rsidRPr="00CE6503">
        <w:t>Vid övergång mellan terrassmaterial med olika tjällyftningsegenskaper får tjällyftet mätt i längdled inte ändras med mer än 5 mm per meter. //Ritningar//Ämnesområdesmodeller//beräkningar ska visa hur detta uppfylls.</w:t>
      </w:r>
    </w:p>
    <w:p w14:paraId="224EB840" w14:textId="77777777" w:rsidR="00CE6503" w:rsidRPr="00D02F18" w:rsidRDefault="00CE6503" w:rsidP="00D02F18">
      <w:pPr>
        <w:pStyle w:val="Brdtext"/>
        <w:rPr>
          <w:b/>
          <w:bCs/>
        </w:rPr>
      </w:pPr>
      <w:r w:rsidRPr="00D02F18">
        <w:rPr>
          <w:b/>
          <w:bCs/>
        </w:rPr>
        <w:t>Kontroll/ Bärighet</w:t>
      </w:r>
    </w:p>
    <w:p w14:paraId="40FF3383" w14:textId="77777777" w:rsidR="00CE6503" w:rsidRPr="00CE6503" w:rsidRDefault="00CE6503" w:rsidP="00D02F18">
      <w:pPr>
        <w:pStyle w:val="Brdtext"/>
      </w:pPr>
      <w:r w:rsidRPr="00CE6503">
        <w:t>//Bärigheten ska vid slutbesiktning kontrolleras och utvärderas genom fallviktsmätning enligt ”TDOK 2019:0463 ”Utvärdering av vägkonstruktioners bärighet med fallviktsapparat”.//</w:t>
      </w:r>
    </w:p>
    <w:p w14:paraId="1967EE47" w14:textId="77777777" w:rsidR="00CE6503" w:rsidRPr="00D02F18" w:rsidRDefault="00CE6503" w:rsidP="00D02F18">
      <w:pPr>
        <w:pStyle w:val="Brdtext"/>
        <w:rPr>
          <w:b/>
          <w:bCs/>
        </w:rPr>
      </w:pPr>
      <w:r w:rsidRPr="00D02F18">
        <w:rPr>
          <w:b/>
          <w:bCs/>
        </w:rPr>
        <w:t>Kontroll/ Tjällyftning</w:t>
      </w:r>
    </w:p>
    <w:p w14:paraId="432CCA6C" w14:textId="77777777" w:rsidR="00CE6503" w:rsidRPr="00CE6503" w:rsidRDefault="00CE6503" w:rsidP="00D02F18">
      <w:pPr>
        <w:pStyle w:val="Brdtext"/>
      </w:pPr>
      <w:r w:rsidRPr="00CE6503">
        <w:t>Antagen materialtyp på terrassmaterialet ska kontrolleras vid utförandet.</w:t>
      </w:r>
    </w:p>
    <w:p w14:paraId="285E66A8" w14:textId="77777777" w:rsidR="00CE6503" w:rsidRPr="00CE6503" w:rsidRDefault="00CE6503" w:rsidP="00D02F18">
      <w:pPr>
        <w:pStyle w:val="Rubrik2"/>
        <w:rPr>
          <w:rFonts w:eastAsia="Times New Roman"/>
        </w:rPr>
      </w:pPr>
      <w:bookmarkStart w:id="112" w:name="_Toc220943044"/>
      <w:r w:rsidRPr="00CE6503">
        <w:rPr>
          <w:rFonts w:eastAsia="Times New Roman"/>
        </w:rPr>
        <w:lastRenderedPageBreak/>
        <w:t>DB1. Överbyggnad// Grupp 2</w:t>
      </w:r>
      <w:bookmarkEnd w:id="112"/>
    </w:p>
    <w:p w14:paraId="4894F134" w14:textId="77777777" w:rsidR="00CE6503" w:rsidRPr="00D02F18" w:rsidRDefault="00CE6503" w:rsidP="00D02F18">
      <w:pPr>
        <w:pStyle w:val="Brdtext"/>
        <w:rPr>
          <w:b/>
          <w:bCs/>
        </w:rPr>
      </w:pPr>
      <w:r w:rsidRPr="00D02F18">
        <w:rPr>
          <w:b/>
          <w:bCs/>
        </w:rPr>
        <w:t>Funktion/ Livslängd</w:t>
      </w:r>
    </w:p>
    <w:p w14:paraId="14F63E3F" w14:textId="45E3D46A" w:rsidR="00CE6503" w:rsidRPr="00CE6503" w:rsidRDefault="00CE6503" w:rsidP="00D02F18">
      <w:pPr>
        <w:pStyle w:val="Brdtext"/>
      </w:pPr>
      <w:r w:rsidRPr="00CE6503">
        <w:t>Vägkropp och undergrund ska vara utformad och utförd med dimensionerande tekniska l</w:t>
      </w:r>
      <w:r w:rsidR="00950F43">
        <w:t>ivslängder enligt tabell (DB1).3</w:t>
      </w:r>
      <w:r w:rsidRPr="00CE6503">
        <w:t>. Livslängden ska beräknas från år för slutbesiktning. DK 2 ska användas vid dimensionering.</w:t>
      </w:r>
    </w:p>
    <w:p w14:paraId="45BEAF02" w14:textId="77777777" w:rsidR="00CE6503" w:rsidRPr="00D02F18" w:rsidRDefault="00CE6503" w:rsidP="00D02F18">
      <w:pPr>
        <w:pStyle w:val="Brdtext"/>
        <w:rPr>
          <w:b/>
          <w:bCs/>
        </w:rPr>
      </w:pPr>
      <w:r w:rsidRPr="00D02F18">
        <w:rPr>
          <w:b/>
          <w:bCs/>
        </w:rPr>
        <w:t>Funktion/ Bärighet</w:t>
      </w:r>
    </w:p>
    <w:p w14:paraId="3F4CBB70" w14:textId="77777777" w:rsidR="00CE6503" w:rsidRPr="00CE6503" w:rsidRDefault="00CE6503" w:rsidP="00D02F18">
      <w:pPr>
        <w:pStyle w:val="Brdtext"/>
      </w:pPr>
      <w:r w:rsidRPr="00CE6503">
        <w:t>Överbyggnad i vägkonstruktion ska vara utformad och utförd med full bärighet enligt ”TRVINFRA-00224”. DK 2 ska användas vid dimensionering.</w:t>
      </w:r>
    </w:p>
    <w:p w14:paraId="7DBF9E1C" w14:textId="77777777" w:rsidR="00CE6503" w:rsidRPr="00D02F18" w:rsidRDefault="00CE6503" w:rsidP="00D02F18">
      <w:pPr>
        <w:pStyle w:val="Brdtext"/>
        <w:rPr>
          <w:i/>
          <w:iCs/>
        </w:rPr>
      </w:pPr>
      <w:r w:rsidRPr="00D02F18">
        <w:rPr>
          <w:i/>
          <w:iCs/>
          <w:highlight w:val="yellow"/>
        </w:rPr>
        <w:t>Observera att DK1 är bortskriven. Denna metod är så generaliserad att den inte är lämplig för totalentreprenader.</w:t>
      </w:r>
    </w:p>
    <w:p w14:paraId="3B21A3FD" w14:textId="77777777" w:rsidR="00CE6503" w:rsidRPr="00D02F18" w:rsidRDefault="00CE6503" w:rsidP="00D02F18">
      <w:pPr>
        <w:pStyle w:val="Brdtext"/>
        <w:rPr>
          <w:b/>
          <w:bCs/>
        </w:rPr>
      </w:pPr>
      <w:r w:rsidRPr="00D02F18">
        <w:rPr>
          <w:b/>
          <w:bCs/>
        </w:rPr>
        <w:t>Funktion/ Tjällyftning</w:t>
      </w:r>
    </w:p>
    <w:p w14:paraId="149CF8A7" w14:textId="77777777" w:rsidR="00CE6503" w:rsidRPr="00CE6503" w:rsidRDefault="00CE6503" w:rsidP="00D02F18">
      <w:pPr>
        <w:pStyle w:val="Brdtext"/>
      </w:pPr>
      <w:r w:rsidRPr="00CE6503">
        <w:t>Överbyggnad i vägkonstruktion ska vara utformad och utförd så att i tabell (DB).1. angivna krav på tjällyftning ska uppfyllas.</w:t>
      </w:r>
    </w:p>
    <w:p w14:paraId="64FBED0B" w14:textId="77777777" w:rsidR="00CE6503" w:rsidRPr="00CE6503" w:rsidRDefault="00CE6503" w:rsidP="00D02F18">
      <w:pPr>
        <w:pStyle w:val="Brdtext"/>
      </w:pPr>
      <w:r w:rsidRPr="00CE6503">
        <w:t>Beräkning ska ske enligt ”TDOK 2011:315 TRVMB 301”. Samtliga registrerade säsonger för vald VViS-station ska beräknas med avseende på tjällyft och tjäldjup. Hänsyn ska tas till dräneringsförhållanden. Den säsong som ger största tjällyftet ska vara dimensionerande. Korrektionsfaktor //?// för utskiftningsdjup ska användas.</w:t>
      </w:r>
    </w:p>
    <w:p w14:paraId="2FC198B0" w14:textId="77777777" w:rsidR="00CE6503" w:rsidRPr="00D02F18" w:rsidRDefault="00CE6503" w:rsidP="00D02F18">
      <w:pPr>
        <w:pStyle w:val="Brdtext"/>
        <w:rPr>
          <w:i/>
          <w:iCs/>
        </w:rPr>
      </w:pPr>
      <w:r w:rsidRPr="00D02F18">
        <w:rPr>
          <w:i/>
          <w:iCs/>
          <w:highlight w:val="yellow"/>
        </w:rPr>
        <w:t>Denna faktor hanterar att MB 301 ibland kan ge ”fel” svar (speciellt egenskaperna för siltjordar är väldigt generaliserade). Man måste alltså räkna igenom innan TB lämnas till upphandling.</w:t>
      </w:r>
    </w:p>
    <w:p w14:paraId="310B5BAD" w14:textId="77777777" w:rsidR="00CE6503" w:rsidRPr="00CE6503" w:rsidRDefault="00CE6503" w:rsidP="00D02F18">
      <w:pPr>
        <w:pStyle w:val="Brdtext"/>
      </w:pPr>
      <w:r w:rsidRPr="00CE6503">
        <w:t>Skillnad i tjällyftning mellan väg och anslutande väg ska högst vara 30 mm på korsningsskurvans längd.</w:t>
      </w:r>
    </w:p>
    <w:p w14:paraId="1BC8B71E" w14:textId="77777777" w:rsidR="00CE6503" w:rsidRPr="00CE6503" w:rsidRDefault="00CE6503" w:rsidP="00D02F18">
      <w:pPr>
        <w:pStyle w:val="Brdtext"/>
      </w:pPr>
      <w:r w:rsidRPr="00CE6503">
        <w:t>Vid övergång mellan terrassmaterial med olika tjällyftningsegenskaper ingår det i entreprenörens åtagande att erforderlig längd för t.ex. utspetsning utförs så att ställda krav för ojämn tjällyftning uppfylls.</w:t>
      </w:r>
    </w:p>
    <w:p w14:paraId="7E25C75F" w14:textId="77777777" w:rsidR="00CE6503" w:rsidRPr="00CE6503" w:rsidRDefault="00CE6503" w:rsidP="00D02F18">
      <w:pPr>
        <w:pStyle w:val="Brdtext"/>
      </w:pPr>
      <w:r w:rsidRPr="00CE6503">
        <w:t>//Ritningar//Ämnesområdesmodellen// beräkningar ska visa hur risk för olägenheter minimeras vid övergång mellan terrassmaterial med olika tjällyftningsegenskaper.</w:t>
      </w:r>
    </w:p>
    <w:p w14:paraId="0A5E80AD" w14:textId="77777777" w:rsidR="00CE6503" w:rsidRPr="00CE6503" w:rsidRDefault="00CE6503" w:rsidP="00D02F18">
      <w:pPr>
        <w:pStyle w:val="Brdtext"/>
      </w:pPr>
      <w:r w:rsidRPr="00CE6503">
        <w:t>Ojämnhet i längdled får inte någon gång under året överstiga 15 mm mätt med 3 meters rätskiva eller avvägning.</w:t>
      </w:r>
    </w:p>
    <w:p w14:paraId="667B1562" w14:textId="77777777" w:rsidR="00CE6503" w:rsidRPr="00CE6503" w:rsidRDefault="00CE6503" w:rsidP="00D02F18">
      <w:pPr>
        <w:pStyle w:val="Brdtext"/>
      </w:pPr>
      <w:r w:rsidRPr="00CE6503">
        <w:t xml:space="preserve">Ojämnhet i tvärled får inte någon gång under året överstiga 30 mm mätt med 3 meters rätskiva eller avvägning. </w:t>
      </w:r>
    </w:p>
    <w:p w14:paraId="1AF034B5" w14:textId="77777777" w:rsidR="00CE6503" w:rsidRPr="00CE6503" w:rsidRDefault="00CE6503" w:rsidP="00D02F18">
      <w:pPr>
        <w:pStyle w:val="Brdtext"/>
      </w:pPr>
      <w:r w:rsidRPr="00CE6503">
        <w:lastRenderedPageBreak/>
        <w:t>Antagen materialtyp på terrassmaterialet ska kontrolleras i byggskedet.</w:t>
      </w:r>
    </w:p>
    <w:p w14:paraId="0C22D102" w14:textId="77777777" w:rsidR="00CE6503" w:rsidRPr="00CE6503" w:rsidRDefault="00CE6503" w:rsidP="00D02F18">
      <w:pPr>
        <w:pStyle w:val="Rubrik3"/>
        <w:rPr>
          <w:rFonts w:eastAsia="Times New Roman"/>
          <w:lang w:eastAsia="sv-SE"/>
        </w:rPr>
      </w:pPr>
      <w:bookmarkStart w:id="113" w:name="_Toc220943045"/>
      <w:r w:rsidRPr="00CE6503">
        <w:rPr>
          <w:rFonts w:eastAsia="Times New Roman"/>
          <w:lang w:eastAsia="sv-SE"/>
        </w:rPr>
        <w:t>DB11. Ytlager i trafikeringsområde</w:t>
      </w:r>
      <w:bookmarkEnd w:id="113"/>
    </w:p>
    <w:p w14:paraId="2EB8F79E" w14:textId="77777777" w:rsidR="00CE6503" w:rsidRPr="00D02F18" w:rsidRDefault="00CE6503" w:rsidP="00D02F18">
      <w:pPr>
        <w:pStyle w:val="Brdtext"/>
        <w:rPr>
          <w:b/>
          <w:bCs/>
        </w:rPr>
      </w:pPr>
      <w:r w:rsidRPr="00D02F18">
        <w:rPr>
          <w:b/>
          <w:bCs/>
        </w:rPr>
        <w:t>Funktion</w:t>
      </w:r>
    </w:p>
    <w:p w14:paraId="09004397" w14:textId="77777777" w:rsidR="00CE6503" w:rsidRPr="001B6D79" w:rsidRDefault="00CE6503" w:rsidP="00D02F18">
      <w:pPr>
        <w:pStyle w:val="Brdtext"/>
        <w:rPr>
          <w:i/>
          <w:iCs/>
          <w:highlight w:val="yellow"/>
        </w:rPr>
      </w:pPr>
      <w:r w:rsidRPr="001B6D79">
        <w:rPr>
          <w:i/>
          <w:iCs/>
          <w:highlight w:val="yellow"/>
        </w:rPr>
        <w:t>Här beskrivs horisontella lager för trafikering.</w:t>
      </w:r>
    </w:p>
    <w:p w14:paraId="6A2DAD80" w14:textId="77777777" w:rsidR="00CE6503" w:rsidRPr="001B6D79" w:rsidRDefault="00CE6503" w:rsidP="00D02F18">
      <w:pPr>
        <w:pStyle w:val="Brdtext"/>
        <w:rPr>
          <w:i/>
          <w:iCs/>
        </w:rPr>
      </w:pPr>
      <w:r w:rsidRPr="001B6D79">
        <w:rPr>
          <w:i/>
          <w:iCs/>
          <w:highlight w:val="yellow"/>
        </w:rPr>
        <w:t>Ange vid beläggning/ slitlager av gatsten/ marksten eller liknande inom någon typ av trafikeringsområde gestaltnings- och kvalitetskrav på stenmaterial, stenstorlek, färg, mönstersättning, fogar etc.</w:t>
      </w:r>
    </w:p>
    <w:p w14:paraId="756609CC" w14:textId="77777777" w:rsidR="00CE6503" w:rsidRPr="00CE6503" w:rsidRDefault="00CE6503" w:rsidP="00D02F18">
      <w:pPr>
        <w:pStyle w:val="Rubrik3"/>
        <w:rPr>
          <w:rFonts w:eastAsia="Times New Roman"/>
        </w:rPr>
      </w:pPr>
      <w:bookmarkStart w:id="114" w:name="_Toc220943046"/>
      <w:r w:rsidRPr="00CE6503">
        <w:rPr>
          <w:rFonts w:eastAsia="Times New Roman"/>
        </w:rPr>
        <w:t>DB11b. Vägbana</w:t>
      </w:r>
      <w:bookmarkEnd w:id="114"/>
    </w:p>
    <w:p w14:paraId="6692D270" w14:textId="77777777" w:rsidR="00CE6503" w:rsidRPr="00D02F18" w:rsidRDefault="00CE6503" w:rsidP="00D02F18">
      <w:pPr>
        <w:pStyle w:val="Brdtext"/>
        <w:rPr>
          <w:b/>
          <w:bCs/>
        </w:rPr>
      </w:pPr>
      <w:r w:rsidRPr="00D02F18">
        <w:rPr>
          <w:b/>
          <w:bCs/>
        </w:rPr>
        <w:t>Funktion</w:t>
      </w:r>
    </w:p>
    <w:p w14:paraId="29A0124B" w14:textId="77777777" w:rsidR="00CE6503" w:rsidRPr="00D02F18" w:rsidRDefault="00CE6503" w:rsidP="00D02F18">
      <w:pPr>
        <w:pStyle w:val="Brdtext"/>
        <w:rPr>
          <w:i/>
          <w:iCs/>
          <w:highlight w:val="yellow"/>
        </w:rPr>
      </w:pPr>
      <w:r w:rsidRPr="00D02F18">
        <w:rPr>
          <w:i/>
          <w:iCs/>
          <w:highlight w:val="yellow"/>
        </w:rPr>
        <w:t>Till vägbana hör: körbana, vägren, uppställningsfält, cykelfält. Används inte för gång- och cykelväg. Här beskrivs typer av vägbanor (efter ”/”) utifrån t.ex. material.</w:t>
      </w:r>
    </w:p>
    <w:p w14:paraId="7D199BC1" w14:textId="77777777" w:rsidR="00CE6503" w:rsidRPr="00CE6503" w:rsidRDefault="00CE6503" w:rsidP="00145492">
      <w:pPr>
        <w:pStyle w:val="Rubrik3"/>
        <w:rPr>
          <w:rFonts w:eastAsia="Times New Roman"/>
        </w:rPr>
      </w:pPr>
      <w:bookmarkStart w:id="115" w:name="_Toc220943047"/>
      <w:r w:rsidRPr="00CE6503">
        <w:rPr>
          <w:rFonts w:eastAsia="Times New Roman"/>
        </w:rPr>
        <w:t>DB11b. Vägbana/ Bundet slitlager</w:t>
      </w:r>
      <w:bookmarkEnd w:id="115"/>
    </w:p>
    <w:p w14:paraId="5A7934B8" w14:textId="77777777" w:rsidR="00CE6503" w:rsidRPr="00145492" w:rsidRDefault="00CE6503" w:rsidP="00145492">
      <w:pPr>
        <w:pStyle w:val="Brdtext"/>
        <w:rPr>
          <w:b/>
          <w:bCs/>
        </w:rPr>
      </w:pPr>
      <w:r w:rsidRPr="00145492">
        <w:rPr>
          <w:b/>
          <w:bCs/>
        </w:rPr>
        <w:t>Funktion/ Friktion</w:t>
      </w:r>
    </w:p>
    <w:p w14:paraId="76E86F8D" w14:textId="77777777" w:rsidR="00CE6503" w:rsidRPr="00CE6503" w:rsidRDefault="00CE6503" w:rsidP="00145492">
      <w:pPr>
        <w:pStyle w:val="Brdtext"/>
      </w:pPr>
      <w:r w:rsidRPr="00CE6503">
        <w:t>Belagda vägar med referenshastighet ≥ 70 km/h, samt gång- och cykelbanor ska vid barmarksförhållanden ha ett friktionstal för respektive 20 m sträcka ≥ 0,50.</w:t>
      </w:r>
    </w:p>
    <w:p w14:paraId="4E0C65F7" w14:textId="77777777" w:rsidR="00CE6503" w:rsidRPr="00CE6503" w:rsidRDefault="00CE6503" w:rsidP="00145492">
      <w:pPr>
        <w:pStyle w:val="Brdtext"/>
      </w:pPr>
      <w:r w:rsidRPr="00CE6503">
        <w:t>Övriga vägar samt för cirkulationsplatser, trafikplatser och hållplatser ska vid barmarksförhållanden ha ett friktionstal för respektive 20 m sträcka ≥ 0,55.</w:t>
      </w:r>
    </w:p>
    <w:p w14:paraId="4CB08461" w14:textId="77777777" w:rsidR="00CE6503" w:rsidRPr="00CE6503" w:rsidRDefault="00CE6503" w:rsidP="00145492">
      <w:pPr>
        <w:pStyle w:val="Brdtext"/>
      </w:pPr>
      <w:r w:rsidRPr="00CE6503">
        <w:t>Friktionstalet i sidled får inte variera med mer än 0,25 vid något tillfälle.</w:t>
      </w:r>
    </w:p>
    <w:p w14:paraId="2AD35A4D" w14:textId="77777777" w:rsidR="00CE6503" w:rsidRPr="00145492" w:rsidRDefault="00CE6503" w:rsidP="00145492">
      <w:pPr>
        <w:pStyle w:val="Brdtext"/>
        <w:rPr>
          <w:b/>
          <w:bCs/>
        </w:rPr>
      </w:pPr>
      <w:r w:rsidRPr="00145492">
        <w:rPr>
          <w:b/>
          <w:bCs/>
        </w:rPr>
        <w:t>Funktion/ Stensläpp och bruksförluster</w:t>
      </w:r>
    </w:p>
    <w:p w14:paraId="093C0661" w14:textId="77777777" w:rsidR="00CE6503" w:rsidRPr="00CE6503" w:rsidRDefault="00CE6503" w:rsidP="00145492">
      <w:pPr>
        <w:pStyle w:val="Brdtext"/>
      </w:pPr>
      <w:r w:rsidRPr="00CE6503">
        <w:t>Stensläpp och bruksförluster får inte förekomma. Skillnaden i kontrollytorna för skadat och oskadat parti mätt enligt ”SS-EN 13036-1, Sand-patch-metoden. Ytegenskaper för vägar och flygfält- Provningsmetoder- Del 1: Mätning av makrotexturens djup hos en beläggningsyta medelst en volymetrisk metod” får högst uppgå till 20 %.</w:t>
      </w:r>
    </w:p>
    <w:p w14:paraId="5ECD78E0" w14:textId="77777777" w:rsidR="00CE6503" w:rsidRPr="00145492" w:rsidRDefault="00CE6503" w:rsidP="00145492">
      <w:pPr>
        <w:pStyle w:val="Brdtext"/>
        <w:rPr>
          <w:b/>
          <w:bCs/>
        </w:rPr>
      </w:pPr>
      <w:r w:rsidRPr="00145492">
        <w:rPr>
          <w:b/>
          <w:bCs/>
        </w:rPr>
        <w:t>Funktion/ Slaghål</w:t>
      </w:r>
    </w:p>
    <w:p w14:paraId="0BA307B7" w14:textId="77777777" w:rsidR="00CE6503" w:rsidRPr="00CE6503" w:rsidRDefault="00CE6503" w:rsidP="00145492">
      <w:pPr>
        <w:pStyle w:val="Brdtext"/>
      </w:pPr>
      <w:r w:rsidRPr="00CE6503">
        <w:t xml:space="preserve">Slaghål får inte förekomma. </w:t>
      </w:r>
    </w:p>
    <w:p w14:paraId="086B9EE5" w14:textId="77777777" w:rsidR="00CE6503" w:rsidRPr="00145492" w:rsidRDefault="00CE6503" w:rsidP="00145492">
      <w:pPr>
        <w:pStyle w:val="Brdtext"/>
        <w:rPr>
          <w:i/>
          <w:iCs/>
          <w:highlight w:val="yellow"/>
        </w:rPr>
      </w:pPr>
      <w:r w:rsidRPr="00145492">
        <w:rPr>
          <w:i/>
          <w:iCs/>
          <w:highlight w:val="yellow"/>
        </w:rPr>
        <w:t xml:space="preserve">Med slaghål (potthål) menas en beläggningsskada på slitlagerytan där stenmaterial och när det gäller bitumenbundna lager även tillhörande asfaltmastix försvunnit, på en yta jämförbar med en diameter mellan 100 mm – 1000 mm och med ett nedträngningsdjup av minst 30 mm. </w:t>
      </w:r>
    </w:p>
    <w:p w14:paraId="23BB7F80" w14:textId="77777777" w:rsidR="00CE6503" w:rsidRPr="00145492" w:rsidRDefault="00CE6503" w:rsidP="00145492">
      <w:pPr>
        <w:pStyle w:val="Brdtext"/>
        <w:rPr>
          <w:i/>
          <w:iCs/>
        </w:rPr>
      </w:pPr>
      <w:r w:rsidRPr="00145492">
        <w:rPr>
          <w:i/>
          <w:iCs/>
          <w:highlight w:val="yellow"/>
        </w:rPr>
        <w:lastRenderedPageBreak/>
        <w:t>Hål kan uppträda som en isolerad företeelse eller som den yttersta konsekvensen av en annan skada eller defekt, exempelvis krackelering, separationer, dålig vidhäftning mot underliggande lager.</w:t>
      </w:r>
    </w:p>
    <w:p w14:paraId="6B170FD7" w14:textId="77777777" w:rsidR="00CE6503" w:rsidRPr="00145492" w:rsidRDefault="00CE6503" w:rsidP="00145492">
      <w:pPr>
        <w:pStyle w:val="Brdtext"/>
        <w:rPr>
          <w:b/>
          <w:bCs/>
        </w:rPr>
      </w:pPr>
      <w:r w:rsidRPr="00145492">
        <w:rPr>
          <w:b/>
          <w:bCs/>
        </w:rPr>
        <w:t>Kontroll/ Friktion</w:t>
      </w:r>
    </w:p>
    <w:p w14:paraId="6EC789BD" w14:textId="77777777" w:rsidR="00CE6503" w:rsidRPr="00CE6503" w:rsidRDefault="00CE6503" w:rsidP="00145492">
      <w:pPr>
        <w:pStyle w:val="Brdtext"/>
      </w:pPr>
      <w:r w:rsidRPr="00CE6503">
        <w:t>//Kontroll enligt TDOK 2014:0134 ”Bestämning av friktion på belagd väg” utförs till slutbesiktningen.//</w:t>
      </w:r>
    </w:p>
    <w:p w14:paraId="77FC0162" w14:textId="77777777" w:rsidR="00CE6503" w:rsidRPr="00CE6503" w:rsidRDefault="00CE6503" w:rsidP="00145492">
      <w:pPr>
        <w:pStyle w:val="Brdtext"/>
      </w:pPr>
      <w:r w:rsidRPr="00CE6503">
        <w:t>//Kontroll av friktionstalet i sidled genom mätning i två linjer varav en mätning i vänster hjulspår utförs till slutbesiktningen.//</w:t>
      </w:r>
    </w:p>
    <w:p w14:paraId="19CDF1D5" w14:textId="77777777" w:rsidR="00CE6503" w:rsidRPr="00CE6503" w:rsidRDefault="00CE6503" w:rsidP="00145492">
      <w:pPr>
        <w:pStyle w:val="Brdtext"/>
      </w:pPr>
      <w:r w:rsidRPr="00CE6503">
        <w:t>//Kontroll av vägmarkeringars friktion utförs enligt TDOK 2013:0461 ”Kontrollmätning av längsgående vägmarkeringar med bil” alternativt TDOK 2013:0462 ”Handhållen kontrollmätning av längsgående och tvärgående markeringar” utförs till slutbesiktningen.//</w:t>
      </w:r>
    </w:p>
    <w:p w14:paraId="0CC33B25" w14:textId="77777777" w:rsidR="00CE6503" w:rsidRPr="00145492" w:rsidRDefault="00CE6503" w:rsidP="00145492">
      <w:pPr>
        <w:pStyle w:val="Brdtext"/>
        <w:rPr>
          <w:b/>
          <w:bCs/>
        </w:rPr>
      </w:pPr>
      <w:r w:rsidRPr="00145492">
        <w:rPr>
          <w:b/>
          <w:bCs/>
        </w:rPr>
        <w:t>Kontroll/ Funktion/ Stensläpp och bruksförluster</w:t>
      </w:r>
    </w:p>
    <w:p w14:paraId="38C0A7D9" w14:textId="77777777" w:rsidR="00CE6503" w:rsidRPr="00CE6503" w:rsidRDefault="00CE6503" w:rsidP="00145492">
      <w:pPr>
        <w:pStyle w:val="Brdtext"/>
      </w:pPr>
      <w:r w:rsidRPr="00CE6503">
        <w:t>//Sprickor identifieras och analyseras (karteras) enligt ”Bära eller brista - Handbok i tillståndsbedömning av belagda gator och vägar”.//</w:t>
      </w:r>
    </w:p>
    <w:p w14:paraId="51F40C84" w14:textId="77777777" w:rsidR="00CE6503" w:rsidRPr="00145492" w:rsidRDefault="00CE6503" w:rsidP="00145492">
      <w:pPr>
        <w:pStyle w:val="Brdtext"/>
        <w:rPr>
          <w:i/>
          <w:iCs/>
        </w:rPr>
      </w:pPr>
      <w:r w:rsidRPr="00145492">
        <w:rPr>
          <w:i/>
          <w:iCs/>
          <w:highlight w:val="yellow"/>
        </w:rPr>
        <w:t>//Kontroll utförs av att inget stensläpp eller bruksförlust har inträffat. Om stensläpp/bruksförluster skulle iakttas ska omfattning bestämmas genom jämförelse mellan skadat och inte skadat parti enligt ”SS-EN 13036-1, Sand-patch-metoden. Ytegenskaper för vägar och flygfält- Provningsmetoder- Del 1: Mätning av makrotexturens djup hos en beläggningsyta medelst en volymetrisk metod”.//</w:t>
      </w:r>
    </w:p>
    <w:p w14:paraId="1A91183F" w14:textId="77777777" w:rsidR="00CE6503" w:rsidRPr="00CE6503" w:rsidRDefault="00CE6503" w:rsidP="00145492">
      <w:pPr>
        <w:pStyle w:val="Brdtext"/>
      </w:pPr>
      <w:r w:rsidRPr="00CE6503">
        <w:t>//Mätlängden för skadade sträckor delas upp i partier om 20 m sträckor för aktuellt arbetsdrag. På skadat 20 m parti görs 10 stycken mätningar i den yta eller de ytor som bedöms mest öppna. Medeltalet av dessa 10 mätvärden representerar respektive skadat 20 m parti.//</w:t>
      </w:r>
    </w:p>
    <w:p w14:paraId="4B5BD8C4" w14:textId="77777777" w:rsidR="00CE6503" w:rsidRPr="00CE6503" w:rsidRDefault="00CE6503" w:rsidP="00145492">
      <w:pPr>
        <w:pStyle w:val="Brdtext"/>
      </w:pPr>
      <w:r w:rsidRPr="00CE6503">
        <w:t>//Oskadade vägsträckor delas upp i partier med mätlängder mindre än 100 meter. Mätningar kommer ske på 10 styck slumpvis utvalda punkter på varje sådan sträcka. Medeltalet av dessa 10 mätvärden representerar respektive oskadat parti.//</w:t>
      </w:r>
    </w:p>
    <w:p w14:paraId="1D97B3AB" w14:textId="77777777" w:rsidR="00CE6503" w:rsidRPr="00CE6503" w:rsidRDefault="00CE6503" w:rsidP="00145492">
      <w:pPr>
        <w:pStyle w:val="Brdtext"/>
      </w:pPr>
      <w:r w:rsidRPr="00CE6503">
        <w:t>//Värdet för varje skadat 20 m parti jämförs med värdet för oskadad beläggning.//</w:t>
      </w:r>
    </w:p>
    <w:p w14:paraId="5FD46024" w14:textId="77777777" w:rsidR="00CE6503" w:rsidRPr="00CE6503" w:rsidRDefault="00CE6503" w:rsidP="00145492">
      <w:pPr>
        <w:pStyle w:val="Rubrik3"/>
      </w:pPr>
      <w:bookmarkStart w:id="116" w:name="_Toc220943048"/>
      <w:r w:rsidRPr="00CE6503">
        <w:t>DB11b. Vägbana/ Bundet slitlager// Grupp 1</w:t>
      </w:r>
      <w:bookmarkEnd w:id="116"/>
    </w:p>
    <w:p w14:paraId="717927AE" w14:textId="77777777" w:rsidR="00CE6503" w:rsidRPr="00145492" w:rsidRDefault="00CE6503" w:rsidP="00145492">
      <w:pPr>
        <w:pStyle w:val="Brdtext"/>
        <w:rPr>
          <w:b/>
          <w:bCs/>
        </w:rPr>
      </w:pPr>
      <w:r w:rsidRPr="00145492">
        <w:rPr>
          <w:b/>
          <w:bCs/>
        </w:rPr>
        <w:t>Funktion/ Jämnhet i längdled mätt med mätbil</w:t>
      </w:r>
    </w:p>
    <w:p w14:paraId="4FF43FE9" w14:textId="7D986891" w:rsidR="00CE6503" w:rsidRPr="00CE6503" w:rsidRDefault="00950F43" w:rsidP="00145492">
      <w:pPr>
        <w:pStyle w:val="Brdtext"/>
      </w:pPr>
      <w:r>
        <w:lastRenderedPageBreak/>
        <w:t>I tabell (DB1).5</w:t>
      </w:r>
      <w:r w:rsidR="00CE6503" w:rsidRPr="00CE6503">
        <w:t xml:space="preserve"> framgår gällande kravnivåer för vägbanans jämnhet i längdled mätt med mätbil.</w:t>
      </w:r>
    </w:p>
    <w:p w14:paraId="4E18E488" w14:textId="71BDE531" w:rsidR="00145492" w:rsidRPr="001B6D79" w:rsidRDefault="00CE6503" w:rsidP="00145492">
      <w:pPr>
        <w:pStyle w:val="Brdtext"/>
        <w:rPr>
          <w:i/>
          <w:iCs/>
        </w:rPr>
      </w:pPr>
      <w:r w:rsidRPr="001B6D79">
        <w:rPr>
          <w:i/>
          <w:iCs/>
          <w:highlight w:val="yellow"/>
        </w:rPr>
        <w:t>Nedanstående värden är inte generella. Ange gällande krav för respektive väg med stöd av ”Bitumenbundna lager”. Vid kravställning för åtgärder på befintlig väg beakta tillståndsutveckling enligt PMSV4 och annan uppföljning.</w:t>
      </w:r>
    </w:p>
    <w:p w14:paraId="3FDC209D" w14:textId="236740E9" w:rsidR="00145492" w:rsidRDefault="00950F43" w:rsidP="00145492">
      <w:pPr>
        <w:pStyle w:val="Beskrivning"/>
        <w:keepNext/>
        <w:spacing w:after="0"/>
      </w:pPr>
      <w:r>
        <w:t>Tabell (DB1).5</w:t>
      </w:r>
      <w:r w:rsidR="00145492">
        <w:t>.</w:t>
      </w:r>
      <w:r w:rsidR="00145492" w:rsidRPr="000E5284">
        <w:t xml:space="preserve"> Krav avseende jämnhet i längdled vid otjälade förhållande mätt med mätbil.</w:t>
      </w:r>
    </w:p>
    <w:tbl>
      <w:tblPr>
        <w:tblpPr w:leftFromText="141" w:rightFromText="141" w:vertAnchor="text" w:horzAnchor="margin" w:tblpY="207"/>
        <w:tblW w:w="779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339"/>
        <w:gridCol w:w="3476"/>
        <w:gridCol w:w="2977"/>
      </w:tblGrid>
      <w:tr w:rsidR="00CE6503" w:rsidRPr="00CE6503" w14:paraId="387A8698" w14:textId="77777777" w:rsidTr="00836096">
        <w:trPr>
          <w:tblHeader/>
        </w:trPr>
        <w:tc>
          <w:tcPr>
            <w:tcW w:w="1339" w:type="dxa"/>
            <w:shd w:val="clear" w:color="auto" w:fill="BFBFBF" w:themeFill="background1" w:themeFillShade="BF"/>
          </w:tcPr>
          <w:p w14:paraId="504FF19E" w14:textId="77777777" w:rsidR="00CE6503" w:rsidRPr="00145492" w:rsidRDefault="00CE6503" w:rsidP="00145492">
            <w:pPr>
              <w:pStyle w:val="Brdtext"/>
              <w:rPr>
                <w:b/>
                <w:bCs/>
              </w:rPr>
            </w:pPr>
            <w:r w:rsidRPr="00145492">
              <w:rPr>
                <w:b/>
                <w:bCs/>
              </w:rPr>
              <w:t>Väg</w:t>
            </w:r>
          </w:p>
        </w:tc>
        <w:tc>
          <w:tcPr>
            <w:tcW w:w="3476" w:type="dxa"/>
            <w:shd w:val="clear" w:color="auto" w:fill="BFBFBF" w:themeFill="background1" w:themeFillShade="BF"/>
          </w:tcPr>
          <w:p w14:paraId="25F50CD2" w14:textId="77777777" w:rsidR="00CE6503" w:rsidRPr="00145492" w:rsidRDefault="00CE6503" w:rsidP="00145492">
            <w:pPr>
              <w:pStyle w:val="Brdtext"/>
              <w:rPr>
                <w:b/>
                <w:bCs/>
              </w:rPr>
            </w:pPr>
            <w:r w:rsidRPr="00145492">
              <w:rPr>
                <w:b/>
                <w:bCs/>
              </w:rPr>
              <w:t>För varje 20 m-sträcka (mm/m)</w:t>
            </w:r>
          </w:p>
        </w:tc>
        <w:tc>
          <w:tcPr>
            <w:tcW w:w="2977" w:type="dxa"/>
            <w:shd w:val="clear" w:color="auto" w:fill="BFBFBF" w:themeFill="background1" w:themeFillShade="BF"/>
          </w:tcPr>
          <w:p w14:paraId="44F9A6A3" w14:textId="77777777" w:rsidR="00CE6503" w:rsidRPr="00145492" w:rsidRDefault="00CE6503" w:rsidP="00145492">
            <w:pPr>
              <w:pStyle w:val="Brdtext"/>
              <w:rPr>
                <w:b/>
                <w:bCs/>
              </w:rPr>
            </w:pPr>
            <w:r w:rsidRPr="00145492">
              <w:rPr>
                <w:b/>
                <w:bCs/>
              </w:rPr>
              <w:t>För varje 400 m-sträcka (mm/m)</w:t>
            </w:r>
          </w:p>
        </w:tc>
      </w:tr>
      <w:tr w:rsidR="00CE6503" w:rsidRPr="00CE6503" w14:paraId="2A2FCDED" w14:textId="77777777" w:rsidTr="00836096">
        <w:tc>
          <w:tcPr>
            <w:tcW w:w="1339" w:type="dxa"/>
          </w:tcPr>
          <w:p w14:paraId="4F8A44B8" w14:textId="77777777" w:rsidR="00CE6503" w:rsidRPr="00CE6503" w:rsidRDefault="00CE6503" w:rsidP="00145492">
            <w:pPr>
              <w:pStyle w:val="Brdtext"/>
            </w:pPr>
          </w:p>
        </w:tc>
        <w:tc>
          <w:tcPr>
            <w:tcW w:w="3476" w:type="dxa"/>
          </w:tcPr>
          <w:p w14:paraId="067B15F9" w14:textId="77777777" w:rsidR="00CE6503" w:rsidRPr="00CE6503" w:rsidRDefault="00CE6503" w:rsidP="00145492">
            <w:pPr>
              <w:pStyle w:val="Brdtext"/>
            </w:pPr>
            <w:r w:rsidRPr="00CE6503">
              <w:t>IRI slutbesiktning ≤ //?//</w:t>
            </w:r>
          </w:p>
          <w:p w14:paraId="3B069DBE" w14:textId="77777777" w:rsidR="00CE6503" w:rsidRPr="00CE6503" w:rsidRDefault="00CE6503" w:rsidP="00145492">
            <w:pPr>
              <w:pStyle w:val="Brdtext"/>
            </w:pPr>
            <w:r w:rsidRPr="00CE6503">
              <w:t>IRI max under garantitiden = //?//</w:t>
            </w:r>
          </w:p>
          <w:p w14:paraId="07DE42EA" w14:textId="77777777" w:rsidR="00CE6503" w:rsidRPr="00CE6503" w:rsidRDefault="00CE6503" w:rsidP="00145492">
            <w:pPr>
              <w:pStyle w:val="Brdtext"/>
            </w:pPr>
            <w:r w:rsidRPr="00CE6503">
              <w:t>IRI max avser även största ojämnhet vid garantitidens utgång.</w:t>
            </w:r>
          </w:p>
        </w:tc>
        <w:tc>
          <w:tcPr>
            <w:tcW w:w="2977" w:type="dxa"/>
          </w:tcPr>
          <w:p w14:paraId="74B9CA05" w14:textId="77777777" w:rsidR="00CE6503" w:rsidRPr="00CE6503" w:rsidRDefault="00CE6503" w:rsidP="00145492">
            <w:pPr>
              <w:pStyle w:val="Brdtext"/>
            </w:pPr>
            <w:r w:rsidRPr="00CE6503">
              <w:t>Slutbesiktning</w:t>
            </w:r>
          </w:p>
          <w:p w14:paraId="168818CE" w14:textId="77777777" w:rsidR="00CE6503" w:rsidRPr="00CE6503" w:rsidRDefault="00CE6503" w:rsidP="00145492">
            <w:pPr>
              <w:pStyle w:val="Brdtext"/>
            </w:pPr>
            <w:r w:rsidRPr="00CE6503">
              <w:t>s ≤ //?//</w:t>
            </w:r>
          </w:p>
          <w:p w14:paraId="7E2C5B64" w14:textId="7E6B48C6" w:rsidR="00CE6503" w:rsidRPr="00CE6503" w:rsidRDefault="00CE6503" w:rsidP="00145492">
            <w:pPr>
              <w:pStyle w:val="Brdtext"/>
            </w:pPr>
            <w:r w:rsidRPr="00CE6503">
              <w:fldChar w:fldCharType="begin"/>
            </w:r>
            <w:r w:rsidRPr="00CE6503">
              <w:instrText xml:space="preserve"> ADVANCE  \u _ </w:instrText>
            </w:r>
            <w:r w:rsidRPr="00CE6503">
              <w:fldChar w:fldCharType="end"/>
            </w:r>
            <w:r w:rsidRPr="00CE6503">
              <w:fldChar w:fldCharType="begin"/>
            </w:r>
            <w:r w:rsidRPr="00CE6503">
              <w:instrText xml:space="preserve"> ADVANCE  \d - \r x </w:instrText>
            </w:r>
            <w:r w:rsidRPr="00CE6503">
              <w:fldChar w:fldCharType="end"/>
            </w:r>
            <w:r w:rsidR="00D74EA1">
              <w:rPr>
                <w:rFonts w:ascii="Cambria Math" w:hAnsi="Cambria Math" w:cs="Calibri"/>
                <w:szCs w:val="22"/>
                <w:lang w:val=""/>
              </w:rPr>
              <w:t xml:space="preserve"> </w:t>
            </w:r>
            <m:oMath>
              <m:acc>
                <m:accPr>
                  <m:chr m:val="̅"/>
                  <m:ctrlPr>
                    <w:rPr>
                      <w:rFonts w:ascii="Cambria Math" w:hAnsi="Cambria Math" w:cs="Calibri"/>
                      <w:sz w:val="28"/>
                      <w:szCs w:val="28"/>
                      <w:lang w:val=""/>
                    </w:rPr>
                  </m:ctrlPr>
                </m:accPr>
                <m:e>
                  <m:r>
                    <m:rPr>
                      <m:sty m:val="p"/>
                    </m:rPr>
                    <w:rPr>
                      <w:rFonts w:ascii="Cambria Math" w:hAnsi="Cambria Math" w:cs="Calibri"/>
                      <w:sz w:val="28"/>
                      <w:szCs w:val="28"/>
                      <w:lang w:val=""/>
                    </w:rPr>
                    <m:t>x</m:t>
                  </m:r>
                </m:e>
              </m:acc>
            </m:oMath>
            <w:r w:rsidR="00D74EA1" w:rsidRPr="00CE6503">
              <w:t xml:space="preserve"> </w:t>
            </w:r>
            <w:r w:rsidRPr="00CE6503">
              <w:fldChar w:fldCharType="begin"/>
            </w:r>
            <w:r w:rsidRPr="00CE6503">
              <w:instrText xml:space="preserve"> EQ\\O(x,-) </w:instrText>
            </w:r>
            <w:r w:rsidRPr="00CE6503">
              <w:fldChar w:fldCharType="end"/>
            </w:r>
            <w:r w:rsidRPr="00CE6503">
              <w:t>≤ //?//</w:t>
            </w:r>
          </w:p>
          <w:p w14:paraId="06BB1340" w14:textId="77777777" w:rsidR="00CE6503" w:rsidRPr="00CE6503" w:rsidRDefault="00CE6503" w:rsidP="00145492">
            <w:pPr>
              <w:pStyle w:val="Brdtext"/>
            </w:pPr>
            <w:r w:rsidRPr="00CE6503">
              <w:t>Max (även vid garantitidens utgång)</w:t>
            </w:r>
          </w:p>
          <w:p w14:paraId="51DE44E8" w14:textId="77777777" w:rsidR="00CE6503" w:rsidRPr="00CE6503" w:rsidRDefault="00CE6503" w:rsidP="00145492">
            <w:pPr>
              <w:pStyle w:val="Brdtext"/>
            </w:pPr>
            <w:r w:rsidRPr="00CE6503">
              <w:t>s ≤ //?//</w:t>
            </w:r>
          </w:p>
          <w:p w14:paraId="57065D22" w14:textId="60AB7D67" w:rsidR="00CE6503" w:rsidRPr="00CE6503" w:rsidRDefault="00166F40" w:rsidP="00145492">
            <w:pPr>
              <w:pStyle w:val="Brdtext"/>
            </w:pPr>
            <m:oMath>
              <m:acc>
                <m:accPr>
                  <m:chr m:val="̅"/>
                  <m:ctrlPr>
                    <w:rPr>
                      <w:rFonts w:ascii="Cambria Math" w:hAnsi="Cambria Math" w:cs="Calibri"/>
                      <w:sz w:val="28"/>
                      <w:szCs w:val="28"/>
                      <w:lang w:val=""/>
                    </w:rPr>
                  </m:ctrlPr>
                </m:accPr>
                <m:e>
                  <m:r>
                    <m:rPr>
                      <m:sty m:val="p"/>
                    </m:rPr>
                    <w:rPr>
                      <w:rFonts w:ascii="Cambria Math" w:hAnsi="Cambria Math" w:cs="Calibri"/>
                      <w:sz w:val="28"/>
                      <w:szCs w:val="28"/>
                      <w:lang w:val=""/>
                    </w:rPr>
                    <m:t>x</m:t>
                  </m:r>
                </m:e>
              </m:acc>
            </m:oMath>
            <w:r w:rsidR="00D74EA1" w:rsidRPr="00CE6503">
              <w:t xml:space="preserve"> </w:t>
            </w:r>
            <w:r w:rsidR="00CE6503" w:rsidRPr="00CE6503">
              <w:t>≤ //?//</w:t>
            </w:r>
          </w:p>
        </w:tc>
      </w:tr>
      <w:tr w:rsidR="00CE6503" w:rsidRPr="00CE6503" w14:paraId="1FE9AD1E" w14:textId="77777777" w:rsidTr="00836096">
        <w:tc>
          <w:tcPr>
            <w:tcW w:w="1339" w:type="dxa"/>
          </w:tcPr>
          <w:p w14:paraId="06FBB825" w14:textId="77777777" w:rsidR="00CE6503" w:rsidRPr="00CE6503" w:rsidRDefault="00CE6503" w:rsidP="00145492">
            <w:pPr>
              <w:pStyle w:val="Brdtext"/>
            </w:pPr>
          </w:p>
        </w:tc>
        <w:tc>
          <w:tcPr>
            <w:tcW w:w="3476" w:type="dxa"/>
          </w:tcPr>
          <w:p w14:paraId="01D41C04" w14:textId="77777777" w:rsidR="00CE6503" w:rsidRPr="00CE6503" w:rsidRDefault="00CE6503" w:rsidP="00145492">
            <w:pPr>
              <w:pStyle w:val="Brdtext"/>
            </w:pPr>
            <w:r w:rsidRPr="00CE6503">
              <w:t>IRI slutbesiktning ≤ //?//</w:t>
            </w:r>
          </w:p>
          <w:p w14:paraId="41437E40" w14:textId="77777777" w:rsidR="00CE6503" w:rsidRPr="00CE6503" w:rsidRDefault="00CE6503" w:rsidP="00145492">
            <w:pPr>
              <w:pStyle w:val="Brdtext"/>
            </w:pPr>
            <w:r w:rsidRPr="00CE6503">
              <w:t>IRI max under garantitiden = //?//</w:t>
            </w:r>
          </w:p>
          <w:p w14:paraId="554F2AF4" w14:textId="77777777" w:rsidR="00CE6503" w:rsidRPr="00CE6503" w:rsidRDefault="00CE6503" w:rsidP="00145492">
            <w:pPr>
              <w:pStyle w:val="Brdtext"/>
            </w:pPr>
            <w:r w:rsidRPr="00CE6503">
              <w:t>IRI max avser även största ojämnhet vid garantitidens utgång</w:t>
            </w:r>
          </w:p>
        </w:tc>
        <w:tc>
          <w:tcPr>
            <w:tcW w:w="2977" w:type="dxa"/>
          </w:tcPr>
          <w:p w14:paraId="592FAAFB" w14:textId="77777777" w:rsidR="00CE6503" w:rsidRPr="00CE6503" w:rsidRDefault="00CE6503" w:rsidP="00145492">
            <w:pPr>
              <w:pStyle w:val="Brdtext"/>
            </w:pPr>
            <w:r w:rsidRPr="00CE6503">
              <w:t>Slutbesiktning</w:t>
            </w:r>
          </w:p>
          <w:p w14:paraId="14BF3EF2" w14:textId="77777777" w:rsidR="00CE6503" w:rsidRPr="00CE6503" w:rsidRDefault="00CE6503" w:rsidP="00145492">
            <w:pPr>
              <w:pStyle w:val="Brdtext"/>
            </w:pPr>
            <w:r w:rsidRPr="00CE6503">
              <w:t>s ≤ //?//</w:t>
            </w:r>
          </w:p>
          <w:p w14:paraId="07DE82A3" w14:textId="52B69812" w:rsidR="00CE6503" w:rsidRPr="00CE6503" w:rsidRDefault="00166F40" w:rsidP="00145492">
            <w:pPr>
              <w:pStyle w:val="Brdtext"/>
            </w:pPr>
            <m:oMath>
              <m:acc>
                <m:accPr>
                  <m:chr m:val="̅"/>
                  <m:ctrlPr>
                    <w:rPr>
                      <w:rFonts w:ascii="Cambria Math" w:hAnsi="Cambria Math" w:cs="Calibri"/>
                      <w:sz w:val="28"/>
                      <w:szCs w:val="28"/>
                      <w:lang w:val=""/>
                    </w:rPr>
                  </m:ctrlPr>
                </m:accPr>
                <m:e>
                  <m:r>
                    <m:rPr>
                      <m:sty m:val="p"/>
                    </m:rPr>
                    <w:rPr>
                      <w:rFonts w:ascii="Cambria Math" w:hAnsi="Cambria Math" w:cs="Calibri"/>
                      <w:sz w:val="28"/>
                      <w:szCs w:val="28"/>
                      <w:lang w:val=""/>
                    </w:rPr>
                    <m:t>x</m:t>
                  </m:r>
                </m:e>
              </m:acc>
            </m:oMath>
            <w:r w:rsidR="00D74EA1" w:rsidRPr="00CE6503">
              <w:t xml:space="preserve"> </w:t>
            </w:r>
            <w:r w:rsidR="00CE6503" w:rsidRPr="00CE6503">
              <w:t>≤ //?//</w:t>
            </w:r>
          </w:p>
          <w:p w14:paraId="7E466DF2" w14:textId="77777777" w:rsidR="00CE6503" w:rsidRPr="00CE6503" w:rsidRDefault="00CE6503" w:rsidP="00145492">
            <w:pPr>
              <w:pStyle w:val="Brdtext"/>
            </w:pPr>
            <w:r w:rsidRPr="00CE6503">
              <w:t xml:space="preserve">Max (även vid garantitidens utgång) </w:t>
            </w:r>
          </w:p>
          <w:p w14:paraId="6EF4C8BC" w14:textId="77777777" w:rsidR="00CE6503" w:rsidRPr="00CE6503" w:rsidRDefault="00CE6503" w:rsidP="00145492">
            <w:pPr>
              <w:pStyle w:val="Brdtext"/>
            </w:pPr>
            <w:r w:rsidRPr="00CE6503">
              <w:t>s ≤ //?//</w:t>
            </w:r>
          </w:p>
          <w:p w14:paraId="3FC5BCD2" w14:textId="6FF85AD9" w:rsidR="00CE6503" w:rsidRPr="00CE6503" w:rsidRDefault="00166F40" w:rsidP="00145492">
            <w:pPr>
              <w:pStyle w:val="Brdtext"/>
            </w:pPr>
            <m:oMath>
              <m:acc>
                <m:accPr>
                  <m:chr m:val="̅"/>
                  <m:ctrlPr>
                    <w:rPr>
                      <w:rFonts w:ascii="Cambria Math" w:hAnsi="Cambria Math" w:cs="Calibri"/>
                      <w:sz w:val="28"/>
                      <w:szCs w:val="28"/>
                      <w:lang w:val=""/>
                    </w:rPr>
                  </m:ctrlPr>
                </m:accPr>
                <m:e>
                  <m:r>
                    <m:rPr>
                      <m:sty m:val="p"/>
                    </m:rPr>
                    <w:rPr>
                      <w:rFonts w:ascii="Cambria Math" w:hAnsi="Cambria Math" w:cs="Calibri"/>
                      <w:sz w:val="28"/>
                      <w:szCs w:val="28"/>
                      <w:lang w:val=""/>
                    </w:rPr>
                    <m:t>x</m:t>
                  </m:r>
                </m:e>
              </m:acc>
            </m:oMath>
            <w:r w:rsidR="00D74EA1" w:rsidRPr="00D74EA1">
              <w:rPr>
                <w:sz w:val="28"/>
                <w:szCs w:val="28"/>
              </w:rPr>
              <w:t xml:space="preserve"> </w:t>
            </w:r>
            <w:r w:rsidR="00CE6503" w:rsidRPr="00CE6503">
              <w:t>≤ //?//</w:t>
            </w:r>
          </w:p>
        </w:tc>
      </w:tr>
    </w:tbl>
    <w:p w14:paraId="24A1CBEB" w14:textId="77777777" w:rsidR="00CE6503" w:rsidRPr="00145492" w:rsidRDefault="00CE6503" w:rsidP="00145492">
      <w:pPr>
        <w:pStyle w:val="Brdtext"/>
        <w:spacing w:before="240"/>
        <w:rPr>
          <w:b/>
          <w:bCs/>
        </w:rPr>
      </w:pPr>
      <w:r w:rsidRPr="00145492">
        <w:rPr>
          <w:b/>
          <w:bCs/>
        </w:rPr>
        <w:t>Funktion/ Jämnhet i tvärled mätt med mätbil</w:t>
      </w:r>
    </w:p>
    <w:p w14:paraId="6E18C2CC" w14:textId="6A95062D" w:rsidR="00CE6503" w:rsidRPr="00CE6503" w:rsidRDefault="00CE6503" w:rsidP="00145492">
      <w:pPr>
        <w:pStyle w:val="Brdtext"/>
      </w:pPr>
      <w:r w:rsidRPr="00CE6503">
        <w:t xml:space="preserve">I tabell </w:t>
      </w:r>
      <w:r w:rsidR="00950F43">
        <w:t>(DB1).6</w:t>
      </w:r>
      <w:r w:rsidRPr="00CE6503">
        <w:t xml:space="preserve"> framgår gällande kravnivåer för jämnhet i tvärled mätt med mätbil.</w:t>
      </w:r>
    </w:p>
    <w:p w14:paraId="46F5F070" w14:textId="77777777" w:rsidR="00CE6503" w:rsidRPr="001B6D79" w:rsidRDefault="00CE6503" w:rsidP="00145492">
      <w:pPr>
        <w:pStyle w:val="Brdtext"/>
        <w:rPr>
          <w:i/>
          <w:iCs/>
        </w:rPr>
      </w:pPr>
      <w:r w:rsidRPr="001B6D79">
        <w:rPr>
          <w:i/>
          <w:iCs/>
          <w:highlight w:val="yellow"/>
        </w:rPr>
        <w:t xml:space="preserve">Nedanstående värden är inte generella. Ange gällande krav för respektive väg. med stöd av ” Bitumenbundna lager”. Vid kravställning för åtgärder på </w:t>
      </w:r>
      <w:r w:rsidRPr="001B6D79">
        <w:rPr>
          <w:i/>
          <w:iCs/>
          <w:highlight w:val="yellow"/>
        </w:rPr>
        <w:lastRenderedPageBreak/>
        <w:t>befintlig väg beakta tillståndsutveckling enligt PMSV4 och annan uppföljning.</w:t>
      </w:r>
    </w:p>
    <w:p w14:paraId="4FF109AB" w14:textId="0B3D0161" w:rsidR="00145492" w:rsidRDefault="00145492" w:rsidP="00145492">
      <w:pPr>
        <w:pStyle w:val="Beskrivning"/>
        <w:keepNext/>
      </w:pPr>
      <w:r>
        <w:t>Tabell (DB1).</w:t>
      </w:r>
      <w:r w:rsidR="00950F43">
        <w:t>6</w:t>
      </w:r>
      <w:r>
        <w:t>.</w:t>
      </w:r>
      <w:r w:rsidRPr="00101B1E">
        <w:t xml:space="preserve"> Krav avseende jämnhet i tvärled vid otjälade förhållande mätt med mätbil.</w:t>
      </w:r>
    </w:p>
    <w:tbl>
      <w:tblPr>
        <w:tblStyle w:val="Tabellrutnt"/>
        <w:tblW w:w="0" w:type="auto"/>
        <w:tblLook w:val="04A0" w:firstRow="1" w:lastRow="0" w:firstColumn="1" w:lastColumn="0" w:noHBand="0" w:noVBand="1"/>
      </w:tblPr>
      <w:tblGrid>
        <w:gridCol w:w="1375"/>
        <w:gridCol w:w="2916"/>
        <w:gridCol w:w="3295"/>
      </w:tblGrid>
      <w:tr w:rsidR="00CE6503" w:rsidRPr="00CE6503" w14:paraId="4097B93E" w14:textId="77777777" w:rsidTr="00AE4888">
        <w:trPr>
          <w:tblHeader/>
        </w:trPr>
        <w:tc>
          <w:tcPr>
            <w:tcW w:w="1375" w:type="dxa"/>
            <w:shd w:val="clear" w:color="auto" w:fill="BFBFBF" w:themeFill="background1" w:themeFillShade="BF"/>
          </w:tcPr>
          <w:p w14:paraId="357C483B" w14:textId="77777777" w:rsidR="00CE6503" w:rsidRPr="00CE6503" w:rsidRDefault="00CE6503" w:rsidP="00CE6503">
            <w:pPr>
              <w:spacing w:after="200" w:line="288" w:lineRule="auto"/>
              <w:rPr>
                <w:rFonts w:ascii="Georgia" w:hAnsi="Georgia"/>
                <w:b/>
                <w:bCs/>
                <w:iCs/>
                <w:color w:val="000000" w:themeColor="text1"/>
                <w:szCs w:val="24"/>
                <w:lang w:val="da-DK"/>
              </w:rPr>
            </w:pPr>
            <w:r w:rsidRPr="00CE6503">
              <w:rPr>
                <w:rFonts w:ascii="Georgia" w:hAnsi="Georgia"/>
                <w:b/>
                <w:bCs/>
                <w:color w:val="000000" w:themeColor="text1"/>
                <w:szCs w:val="24"/>
                <w:lang w:val="da-DK"/>
              </w:rPr>
              <w:t>Väg</w:t>
            </w:r>
          </w:p>
        </w:tc>
        <w:tc>
          <w:tcPr>
            <w:tcW w:w="2916" w:type="dxa"/>
            <w:shd w:val="clear" w:color="auto" w:fill="BFBFBF" w:themeFill="background1" w:themeFillShade="BF"/>
          </w:tcPr>
          <w:p w14:paraId="7BEBD79F" w14:textId="77777777" w:rsidR="00CE6503" w:rsidRPr="00CE6503" w:rsidRDefault="00CE6503" w:rsidP="00CE6503">
            <w:pPr>
              <w:spacing w:after="200" w:line="288" w:lineRule="auto"/>
              <w:rPr>
                <w:rFonts w:ascii="Georgia" w:hAnsi="Georgia"/>
                <w:b/>
                <w:bCs/>
                <w:color w:val="000000" w:themeColor="text1"/>
                <w:szCs w:val="24"/>
                <w:lang w:val="da-DK"/>
              </w:rPr>
            </w:pPr>
            <w:r w:rsidRPr="00CE6503">
              <w:rPr>
                <w:rFonts w:ascii="Georgia" w:hAnsi="Georgia"/>
                <w:b/>
                <w:bCs/>
                <w:color w:val="000000" w:themeColor="text1"/>
                <w:szCs w:val="24"/>
                <w:lang w:val="da-DK"/>
              </w:rPr>
              <w:t>Medelvärde spårdjup, vid slutbesiktning</w:t>
            </w:r>
          </w:p>
        </w:tc>
        <w:tc>
          <w:tcPr>
            <w:tcW w:w="3295" w:type="dxa"/>
            <w:shd w:val="clear" w:color="auto" w:fill="BFBFBF" w:themeFill="background1" w:themeFillShade="BF"/>
          </w:tcPr>
          <w:p w14:paraId="21BBE6F3" w14:textId="77777777" w:rsidR="00CE6503" w:rsidRPr="00CE6503" w:rsidRDefault="00CE6503" w:rsidP="00CE6503">
            <w:pPr>
              <w:spacing w:after="200" w:line="288" w:lineRule="auto"/>
              <w:rPr>
                <w:rFonts w:ascii="Georgia" w:hAnsi="Georgia"/>
                <w:b/>
                <w:bCs/>
                <w:color w:val="000000" w:themeColor="text1"/>
                <w:szCs w:val="24"/>
                <w:lang w:val="da-DK"/>
              </w:rPr>
            </w:pPr>
            <w:r w:rsidRPr="00CE6503">
              <w:rPr>
                <w:rFonts w:ascii="Georgia" w:hAnsi="Georgia"/>
                <w:b/>
                <w:bCs/>
                <w:color w:val="000000" w:themeColor="text1"/>
                <w:szCs w:val="24"/>
                <w:lang w:val="da-DK"/>
              </w:rPr>
              <w:t>Medelvärde spårdjup, vid garantibesiktning</w:t>
            </w:r>
          </w:p>
        </w:tc>
      </w:tr>
      <w:tr w:rsidR="00CE6503" w:rsidRPr="00CE6503" w14:paraId="480BBA0C" w14:textId="77777777" w:rsidTr="00145492">
        <w:tc>
          <w:tcPr>
            <w:tcW w:w="1375" w:type="dxa"/>
          </w:tcPr>
          <w:p w14:paraId="17AA4582" w14:textId="77777777" w:rsidR="00CE6503" w:rsidRPr="00CE6503" w:rsidRDefault="00CE6503" w:rsidP="00CE6503">
            <w:pPr>
              <w:spacing w:after="200" w:line="288" w:lineRule="auto"/>
              <w:rPr>
                <w:rFonts w:ascii="Georgia" w:hAnsi="Georgia"/>
                <w:color w:val="000000" w:themeColor="text1"/>
                <w:szCs w:val="24"/>
              </w:rPr>
            </w:pPr>
          </w:p>
        </w:tc>
        <w:tc>
          <w:tcPr>
            <w:tcW w:w="2916" w:type="dxa"/>
          </w:tcPr>
          <w:p w14:paraId="7A3958BA" w14:textId="77777777" w:rsidR="00CE6503" w:rsidRPr="00CE6503" w:rsidRDefault="00CE6503" w:rsidP="00CE6503">
            <w:pPr>
              <w:spacing w:after="200" w:line="288" w:lineRule="auto"/>
              <w:rPr>
                <w:rFonts w:ascii="Georgia" w:hAnsi="Georgia"/>
                <w:color w:val="000000" w:themeColor="text1"/>
                <w:szCs w:val="24"/>
              </w:rPr>
            </w:pPr>
            <w:r w:rsidRPr="00CE6503">
              <w:rPr>
                <w:rFonts w:ascii="Georgia" w:hAnsi="Georgia"/>
                <w:color w:val="000000" w:themeColor="text1"/>
                <w:szCs w:val="24"/>
              </w:rPr>
              <w:t xml:space="preserve">Medelvärde för 20 m </w:t>
            </w:r>
            <w:r w:rsidRPr="00CE6503">
              <w:rPr>
                <w:rFonts w:ascii="Georgia" w:hAnsi="Georgia"/>
                <w:color w:val="000000" w:themeColor="text1"/>
                <w:szCs w:val="24"/>
              </w:rPr>
              <w:sym w:font="Symbol" w:char="F0A3"/>
            </w:r>
            <w:r w:rsidRPr="00CE6503">
              <w:rPr>
                <w:rFonts w:ascii="Georgia" w:hAnsi="Georgia"/>
                <w:color w:val="000000" w:themeColor="text1"/>
                <w:szCs w:val="24"/>
              </w:rPr>
              <w:t xml:space="preserve"> // ?// mm </w:t>
            </w:r>
          </w:p>
          <w:p w14:paraId="050DC2DF" w14:textId="77777777" w:rsidR="00CE6503" w:rsidRPr="00CE6503" w:rsidRDefault="00CE6503" w:rsidP="00CE6503">
            <w:pPr>
              <w:spacing w:after="200" w:line="288" w:lineRule="auto"/>
              <w:rPr>
                <w:rFonts w:ascii="Georgia" w:hAnsi="Georgia"/>
                <w:color w:val="000000" w:themeColor="text1"/>
                <w:szCs w:val="24"/>
              </w:rPr>
            </w:pPr>
            <w:r w:rsidRPr="00CE6503">
              <w:rPr>
                <w:rFonts w:ascii="Georgia" w:hAnsi="Georgia"/>
                <w:color w:val="000000" w:themeColor="text1"/>
                <w:szCs w:val="24"/>
              </w:rPr>
              <w:t xml:space="preserve">Medelvärde 400 m </w:t>
            </w:r>
            <w:r w:rsidRPr="00CE6503">
              <w:rPr>
                <w:rFonts w:ascii="Georgia" w:hAnsi="Georgia"/>
                <w:color w:val="000000" w:themeColor="text1"/>
                <w:szCs w:val="24"/>
              </w:rPr>
              <w:sym w:font="Symbol" w:char="F0A3"/>
            </w:r>
            <w:r w:rsidRPr="00CE6503">
              <w:rPr>
                <w:rFonts w:ascii="Georgia" w:hAnsi="Georgia"/>
                <w:color w:val="000000" w:themeColor="text1"/>
                <w:szCs w:val="24"/>
              </w:rPr>
              <w:t xml:space="preserve"> // ?// mm </w:t>
            </w:r>
          </w:p>
        </w:tc>
        <w:tc>
          <w:tcPr>
            <w:tcW w:w="3295" w:type="dxa"/>
          </w:tcPr>
          <w:p w14:paraId="7BF99CAE" w14:textId="77777777" w:rsidR="00CE6503" w:rsidRPr="00CE6503" w:rsidRDefault="00CE6503" w:rsidP="00CE6503">
            <w:pPr>
              <w:spacing w:after="200" w:line="288" w:lineRule="auto"/>
              <w:rPr>
                <w:rFonts w:ascii="Georgia" w:hAnsi="Georgia"/>
                <w:color w:val="000000" w:themeColor="text1"/>
                <w:szCs w:val="24"/>
              </w:rPr>
            </w:pPr>
            <w:r w:rsidRPr="00CE6503">
              <w:rPr>
                <w:rFonts w:ascii="Georgia" w:hAnsi="Georgia"/>
                <w:color w:val="000000" w:themeColor="text1"/>
                <w:szCs w:val="24"/>
              </w:rPr>
              <w:t xml:space="preserve">Medelvärde för 20 m </w:t>
            </w:r>
            <w:r w:rsidRPr="00CE6503">
              <w:rPr>
                <w:rFonts w:ascii="Georgia" w:hAnsi="Georgia"/>
                <w:color w:val="000000" w:themeColor="text1"/>
                <w:szCs w:val="24"/>
              </w:rPr>
              <w:sym w:font="Symbol" w:char="F0A3"/>
            </w:r>
            <w:r w:rsidRPr="00CE6503">
              <w:rPr>
                <w:rFonts w:ascii="Georgia" w:hAnsi="Georgia"/>
                <w:color w:val="000000" w:themeColor="text1"/>
                <w:szCs w:val="24"/>
              </w:rPr>
              <w:t xml:space="preserve"> // ?// mm </w:t>
            </w:r>
          </w:p>
          <w:p w14:paraId="31FCBDD7" w14:textId="77777777" w:rsidR="00CE6503" w:rsidRPr="00CE6503" w:rsidRDefault="00CE6503" w:rsidP="00CE6503">
            <w:pPr>
              <w:spacing w:after="200" w:line="288" w:lineRule="auto"/>
              <w:rPr>
                <w:rFonts w:ascii="Georgia" w:hAnsi="Georgia"/>
                <w:color w:val="000000" w:themeColor="text1"/>
                <w:szCs w:val="24"/>
              </w:rPr>
            </w:pPr>
            <w:r w:rsidRPr="00CE6503">
              <w:rPr>
                <w:rFonts w:ascii="Georgia" w:hAnsi="Georgia"/>
                <w:color w:val="000000" w:themeColor="text1"/>
                <w:szCs w:val="24"/>
              </w:rPr>
              <w:t xml:space="preserve">Medelvärde 400 m </w:t>
            </w:r>
            <w:r w:rsidRPr="00CE6503">
              <w:rPr>
                <w:rFonts w:ascii="Georgia" w:hAnsi="Georgia"/>
                <w:color w:val="000000" w:themeColor="text1"/>
                <w:szCs w:val="24"/>
              </w:rPr>
              <w:sym w:font="Symbol" w:char="F0A3"/>
            </w:r>
            <w:r w:rsidRPr="00CE6503">
              <w:rPr>
                <w:rFonts w:ascii="Georgia" w:hAnsi="Georgia"/>
                <w:color w:val="000000" w:themeColor="text1"/>
                <w:szCs w:val="24"/>
              </w:rPr>
              <w:t xml:space="preserve"> // ?// mm </w:t>
            </w:r>
          </w:p>
        </w:tc>
      </w:tr>
      <w:tr w:rsidR="00CE6503" w:rsidRPr="00CE6503" w14:paraId="4B329C2B" w14:textId="77777777" w:rsidTr="00145492">
        <w:tc>
          <w:tcPr>
            <w:tcW w:w="1375" w:type="dxa"/>
          </w:tcPr>
          <w:p w14:paraId="04ED2924" w14:textId="77777777" w:rsidR="00CE6503" w:rsidRPr="00CE6503" w:rsidRDefault="00CE6503" w:rsidP="00CE6503">
            <w:pPr>
              <w:spacing w:after="200" w:line="288" w:lineRule="auto"/>
              <w:rPr>
                <w:rFonts w:ascii="Georgia" w:hAnsi="Georgia"/>
                <w:color w:val="000000" w:themeColor="text1"/>
                <w:szCs w:val="24"/>
              </w:rPr>
            </w:pPr>
          </w:p>
        </w:tc>
        <w:tc>
          <w:tcPr>
            <w:tcW w:w="2916" w:type="dxa"/>
          </w:tcPr>
          <w:p w14:paraId="19500832" w14:textId="77777777" w:rsidR="00CE6503" w:rsidRPr="00CE6503" w:rsidRDefault="00CE6503" w:rsidP="00CE6503">
            <w:pPr>
              <w:spacing w:after="200" w:line="288" w:lineRule="auto"/>
              <w:rPr>
                <w:rFonts w:ascii="Georgia" w:hAnsi="Georgia"/>
                <w:color w:val="000000" w:themeColor="text1"/>
                <w:szCs w:val="24"/>
              </w:rPr>
            </w:pPr>
            <w:r w:rsidRPr="00CE6503">
              <w:rPr>
                <w:rFonts w:ascii="Georgia" w:hAnsi="Georgia"/>
                <w:color w:val="000000" w:themeColor="text1"/>
                <w:szCs w:val="24"/>
              </w:rPr>
              <w:t xml:space="preserve">Medelvärde för 20 m </w:t>
            </w:r>
            <w:r w:rsidRPr="00CE6503">
              <w:rPr>
                <w:rFonts w:ascii="Georgia" w:hAnsi="Georgia"/>
                <w:color w:val="000000" w:themeColor="text1"/>
                <w:szCs w:val="24"/>
              </w:rPr>
              <w:sym w:font="Symbol" w:char="F0A3"/>
            </w:r>
            <w:r w:rsidRPr="00CE6503">
              <w:rPr>
                <w:rFonts w:ascii="Georgia" w:hAnsi="Georgia"/>
                <w:color w:val="000000" w:themeColor="text1"/>
                <w:szCs w:val="24"/>
              </w:rPr>
              <w:t xml:space="preserve"> // ?// mm </w:t>
            </w:r>
          </w:p>
          <w:p w14:paraId="2E572FE5" w14:textId="77777777" w:rsidR="00CE6503" w:rsidRPr="00CE6503" w:rsidRDefault="00CE6503" w:rsidP="00CE6503">
            <w:pPr>
              <w:spacing w:after="200" w:line="288" w:lineRule="auto"/>
              <w:rPr>
                <w:rFonts w:ascii="Georgia" w:hAnsi="Georgia"/>
                <w:color w:val="000000" w:themeColor="text1"/>
                <w:szCs w:val="24"/>
              </w:rPr>
            </w:pPr>
            <w:r w:rsidRPr="00CE6503">
              <w:rPr>
                <w:rFonts w:ascii="Georgia" w:hAnsi="Georgia"/>
                <w:color w:val="000000" w:themeColor="text1"/>
                <w:szCs w:val="24"/>
              </w:rPr>
              <w:t xml:space="preserve">Medelvärde 400 m </w:t>
            </w:r>
            <w:r w:rsidRPr="00CE6503">
              <w:rPr>
                <w:rFonts w:ascii="Georgia" w:hAnsi="Georgia"/>
                <w:color w:val="000000" w:themeColor="text1"/>
                <w:szCs w:val="24"/>
              </w:rPr>
              <w:sym w:font="Symbol" w:char="F0A3"/>
            </w:r>
            <w:r w:rsidRPr="00CE6503">
              <w:rPr>
                <w:rFonts w:ascii="Georgia" w:hAnsi="Georgia"/>
                <w:color w:val="000000" w:themeColor="text1"/>
                <w:szCs w:val="24"/>
              </w:rPr>
              <w:t xml:space="preserve"> //2,5// mm </w:t>
            </w:r>
          </w:p>
        </w:tc>
        <w:tc>
          <w:tcPr>
            <w:tcW w:w="3295" w:type="dxa"/>
          </w:tcPr>
          <w:p w14:paraId="61D533D7" w14:textId="77777777" w:rsidR="00CE6503" w:rsidRPr="00CE6503" w:rsidRDefault="00CE6503" w:rsidP="00CE6503">
            <w:pPr>
              <w:spacing w:after="200" w:line="288" w:lineRule="auto"/>
              <w:rPr>
                <w:rFonts w:ascii="Georgia" w:hAnsi="Georgia"/>
                <w:color w:val="000000" w:themeColor="text1"/>
                <w:szCs w:val="24"/>
              </w:rPr>
            </w:pPr>
            <w:r w:rsidRPr="00CE6503">
              <w:rPr>
                <w:rFonts w:ascii="Georgia" w:hAnsi="Georgia"/>
                <w:color w:val="000000" w:themeColor="text1"/>
                <w:szCs w:val="24"/>
              </w:rPr>
              <w:t xml:space="preserve">Medelvärde för 20 m </w:t>
            </w:r>
            <w:r w:rsidRPr="00CE6503">
              <w:rPr>
                <w:rFonts w:ascii="Georgia" w:hAnsi="Georgia"/>
                <w:color w:val="000000" w:themeColor="text1"/>
                <w:szCs w:val="24"/>
              </w:rPr>
              <w:sym w:font="Symbol" w:char="F0A3"/>
            </w:r>
            <w:r w:rsidRPr="00CE6503">
              <w:rPr>
                <w:rFonts w:ascii="Georgia" w:hAnsi="Georgia"/>
                <w:color w:val="000000" w:themeColor="text1"/>
                <w:szCs w:val="24"/>
              </w:rPr>
              <w:t xml:space="preserve"> // ?// mm Medelvärde 400 m </w:t>
            </w:r>
            <w:r w:rsidRPr="00CE6503">
              <w:rPr>
                <w:rFonts w:ascii="Georgia" w:hAnsi="Georgia"/>
                <w:color w:val="000000" w:themeColor="text1"/>
                <w:szCs w:val="24"/>
              </w:rPr>
              <w:sym w:font="Symbol" w:char="F0A3"/>
            </w:r>
            <w:r w:rsidRPr="00CE6503">
              <w:rPr>
                <w:rFonts w:ascii="Georgia" w:hAnsi="Georgia"/>
                <w:color w:val="000000" w:themeColor="text1"/>
                <w:szCs w:val="24"/>
              </w:rPr>
              <w:t xml:space="preserve"> // ?// mm </w:t>
            </w:r>
          </w:p>
        </w:tc>
      </w:tr>
    </w:tbl>
    <w:p w14:paraId="17DB162F" w14:textId="77777777" w:rsidR="00CE6503" w:rsidRPr="00145492" w:rsidRDefault="00CE6503" w:rsidP="00145492">
      <w:pPr>
        <w:pStyle w:val="Brdtext"/>
        <w:spacing w:before="240"/>
        <w:rPr>
          <w:b/>
          <w:bCs/>
        </w:rPr>
      </w:pPr>
      <w:r w:rsidRPr="00145492">
        <w:rPr>
          <w:b/>
          <w:bCs/>
        </w:rPr>
        <w:t>Funktion/ Jämnhet i längdled och tvärled mätt med rätskiva</w:t>
      </w:r>
    </w:p>
    <w:p w14:paraId="4AEEC10C" w14:textId="0DBC24DB" w:rsidR="00CE6503" w:rsidRPr="00CE6503" w:rsidRDefault="00CE6503" w:rsidP="00145492">
      <w:pPr>
        <w:pStyle w:val="Brdtext"/>
      </w:pPr>
      <w:r w:rsidRPr="00CE6503">
        <w:t xml:space="preserve">Där möjligheter inte finns att mäta med mätbil enligt ”TDOK 2014:0005” gäller krav på jämnhet i längdled och tvärled mätt med rätskiva enligt ”TDOK </w:t>
      </w:r>
      <w:r w:rsidR="00950F43">
        <w:t>2014:0136” enligt tabell (DB1).7</w:t>
      </w:r>
      <w:r w:rsidRPr="00CE6503">
        <w:t xml:space="preserve"> för aktuell referenshastighet.</w:t>
      </w:r>
    </w:p>
    <w:p w14:paraId="4470B723" w14:textId="77777777" w:rsidR="00CE6503" w:rsidRPr="00145492" w:rsidRDefault="00CE6503" w:rsidP="00145492">
      <w:pPr>
        <w:pStyle w:val="Brdtext"/>
        <w:rPr>
          <w:i/>
          <w:iCs/>
        </w:rPr>
      </w:pPr>
      <w:r w:rsidRPr="00145492">
        <w:rPr>
          <w:i/>
          <w:iCs/>
          <w:highlight w:val="yellow"/>
        </w:rPr>
        <w:t>Ange här vilka delar som ska mätas med rätskiva, plats (sektion x/xxx – y/yyy).</w:t>
      </w:r>
    </w:p>
    <w:p w14:paraId="2A095706" w14:textId="66F0AA2A" w:rsidR="00145492" w:rsidRDefault="00950F43" w:rsidP="00145492">
      <w:pPr>
        <w:pStyle w:val="Beskrivning"/>
        <w:keepNext/>
      </w:pPr>
      <w:r>
        <w:t>Tabell (DB1).7</w:t>
      </w:r>
      <w:r w:rsidR="00145492">
        <w:t>.</w:t>
      </w:r>
      <w:r w:rsidR="00145492" w:rsidRPr="003C4CF2">
        <w:t xml:space="preserve"> Jämnhet i längdled och tvärled mätt med rätskiva.</w:t>
      </w:r>
    </w:p>
    <w:tbl>
      <w:tblPr>
        <w:tblStyle w:val="Tabellrutnt"/>
        <w:tblW w:w="7650" w:type="dxa"/>
        <w:tblLook w:val="04A0" w:firstRow="1" w:lastRow="0" w:firstColumn="1" w:lastColumn="0" w:noHBand="0" w:noVBand="1"/>
      </w:tblPr>
      <w:tblGrid>
        <w:gridCol w:w="3256"/>
        <w:gridCol w:w="4394"/>
      </w:tblGrid>
      <w:tr w:rsidR="00CE6503" w:rsidRPr="00CE6503" w14:paraId="7BA5BDEC" w14:textId="77777777" w:rsidTr="00145492">
        <w:trPr>
          <w:tblHeader/>
        </w:trPr>
        <w:tc>
          <w:tcPr>
            <w:tcW w:w="3256" w:type="dxa"/>
            <w:shd w:val="clear" w:color="auto" w:fill="BFBFBF" w:themeFill="background1" w:themeFillShade="BF"/>
          </w:tcPr>
          <w:p w14:paraId="1A3EDE86" w14:textId="77777777" w:rsidR="00CE6503" w:rsidRPr="00145492" w:rsidRDefault="00CE6503" w:rsidP="00145492">
            <w:pPr>
              <w:pStyle w:val="Brdtext"/>
              <w:rPr>
                <w:b/>
                <w:bCs/>
                <w:iCs/>
                <w:lang w:val="da-DK"/>
              </w:rPr>
            </w:pPr>
            <w:r w:rsidRPr="00145492">
              <w:rPr>
                <w:b/>
                <w:bCs/>
                <w:lang w:val="da-DK"/>
              </w:rPr>
              <w:t>Referenshastighet VR (km/h)</w:t>
            </w:r>
          </w:p>
        </w:tc>
        <w:tc>
          <w:tcPr>
            <w:tcW w:w="4394" w:type="dxa"/>
            <w:shd w:val="clear" w:color="auto" w:fill="BFBFBF" w:themeFill="background1" w:themeFillShade="BF"/>
          </w:tcPr>
          <w:p w14:paraId="78EB72F3" w14:textId="77777777" w:rsidR="00CE6503" w:rsidRPr="00145492" w:rsidRDefault="00CE6503" w:rsidP="00145492">
            <w:pPr>
              <w:pStyle w:val="Brdtext"/>
              <w:rPr>
                <w:b/>
                <w:bCs/>
                <w:iCs/>
                <w:lang w:val="da-DK"/>
              </w:rPr>
            </w:pPr>
            <w:r w:rsidRPr="00145492">
              <w:rPr>
                <w:b/>
                <w:bCs/>
                <w:lang w:val="da-DK"/>
              </w:rPr>
              <w:t>Acceptansintervall för kontrollpunkt</w:t>
            </w:r>
          </w:p>
        </w:tc>
      </w:tr>
      <w:tr w:rsidR="00CE6503" w:rsidRPr="00CE6503" w14:paraId="34D752FB" w14:textId="77777777" w:rsidTr="00836096">
        <w:tc>
          <w:tcPr>
            <w:tcW w:w="3256" w:type="dxa"/>
          </w:tcPr>
          <w:p w14:paraId="20740B6F" w14:textId="77777777" w:rsidR="00CE6503" w:rsidRPr="00CE6503" w:rsidRDefault="00CE6503" w:rsidP="00145492">
            <w:pPr>
              <w:pStyle w:val="Brdtext"/>
            </w:pPr>
            <w:r w:rsidRPr="00CE6503">
              <w:t>VR 50 km/h</w:t>
            </w:r>
          </w:p>
          <w:p w14:paraId="1EE76F2D" w14:textId="77777777" w:rsidR="00CE6503" w:rsidRPr="00CE6503" w:rsidRDefault="00CE6503" w:rsidP="00145492">
            <w:pPr>
              <w:pStyle w:val="Brdtext"/>
            </w:pPr>
            <w:r w:rsidRPr="00CE6503">
              <w:t>VR 60 km/h</w:t>
            </w:r>
          </w:p>
        </w:tc>
        <w:tc>
          <w:tcPr>
            <w:tcW w:w="4394" w:type="dxa"/>
          </w:tcPr>
          <w:p w14:paraId="2FA0E0A0" w14:textId="77777777" w:rsidR="00CE6503" w:rsidRPr="00CE6503" w:rsidRDefault="00CE6503" w:rsidP="00145492">
            <w:pPr>
              <w:pStyle w:val="Brdtext"/>
            </w:pPr>
            <w:r w:rsidRPr="00CE6503">
              <w:t>|A| o |B|: ≤3|C|: ≤4</w:t>
            </w:r>
          </w:p>
          <w:p w14:paraId="49D61458" w14:textId="77777777" w:rsidR="00CE6503" w:rsidRPr="00CE6503" w:rsidRDefault="00CE6503" w:rsidP="00145492">
            <w:pPr>
              <w:pStyle w:val="Brdtext"/>
            </w:pPr>
            <w:r w:rsidRPr="00CE6503">
              <w:t>|A-C| o |B-C|: ≤4</w:t>
            </w:r>
          </w:p>
        </w:tc>
      </w:tr>
      <w:tr w:rsidR="00CE6503" w:rsidRPr="00CE6503" w14:paraId="5B150A2F" w14:textId="77777777" w:rsidTr="00836096">
        <w:tc>
          <w:tcPr>
            <w:tcW w:w="3256" w:type="dxa"/>
          </w:tcPr>
          <w:p w14:paraId="439726F3" w14:textId="77777777" w:rsidR="00CE6503" w:rsidRPr="00CE6503" w:rsidRDefault="00CE6503" w:rsidP="00145492">
            <w:pPr>
              <w:pStyle w:val="Brdtext"/>
            </w:pPr>
            <w:r w:rsidRPr="00CE6503">
              <w:t>VR 70 km/h</w:t>
            </w:r>
          </w:p>
          <w:p w14:paraId="18BE01DC" w14:textId="77777777" w:rsidR="00CE6503" w:rsidRPr="00CE6503" w:rsidRDefault="00CE6503" w:rsidP="00145492">
            <w:pPr>
              <w:pStyle w:val="Brdtext"/>
            </w:pPr>
            <w:r w:rsidRPr="00CE6503">
              <w:t>VR 80 km/h</w:t>
            </w:r>
          </w:p>
        </w:tc>
        <w:tc>
          <w:tcPr>
            <w:tcW w:w="4394" w:type="dxa"/>
          </w:tcPr>
          <w:p w14:paraId="4C5A16A2" w14:textId="77777777" w:rsidR="00CE6503" w:rsidRPr="00CE6503" w:rsidRDefault="00CE6503" w:rsidP="00145492">
            <w:pPr>
              <w:pStyle w:val="Brdtext"/>
            </w:pPr>
            <w:r w:rsidRPr="00CE6503">
              <w:t>|A| o |B|: ≤2|C|: ≤4</w:t>
            </w:r>
          </w:p>
          <w:p w14:paraId="37232A28" w14:textId="77777777" w:rsidR="00CE6503" w:rsidRPr="00CE6503" w:rsidRDefault="00CE6503" w:rsidP="00145492">
            <w:pPr>
              <w:pStyle w:val="Brdtext"/>
            </w:pPr>
            <w:r w:rsidRPr="00CE6503">
              <w:t>|A-C| o |B-C|: ≤3</w:t>
            </w:r>
          </w:p>
        </w:tc>
      </w:tr>
      <w:tr w:rsidR="00CE6503" w:rsidRPr="00CE6503" w14:paraId="248CAF2B" w14:textId="77777777" w:rsidTr="00836096">
        <w:tc>
          <w:tcPr>
            <w:tcW w:w="3256" w:type="dxa"/>
          </w:tcPr>
          <w:p w14:paraId="51349C1E" w14:textId="77777777" w:rsidR="00CE6503" w:rsidRPr="00CE6503" w:rsidRDefault="00CE6503" w:rsidP="00145492">
            <w:pPr>
              <w:pStyle w:val="Brdtext"/>
            </w:pPr>
            <w:r w:rsidRPr="00CE6503">
              <w:t>VR 80 km/h</w:t>
            </w:r>
          </w:p>
          <w:p w14:paraId="6A560C14" w14:textId="77777777" w:rsidR="00CE6503" w:rsidRPr="00CE6503" w:rsidRDefault="00CE6503" w:rsidP="00145492">
            <w:pPr>
              <w:pStyle w:val="Brdtext"/>
            </w:pPr>
            <w:r w:rsidRPr="00CE6503">
              <w:t>VR 90 km/h</w:t>
            </w:r>
          </w:p>
        </w:tc>
        <w:tc>
          <w:tcPr>
            <w:tcW w:w="4394" w:type="dxa"/>
          </w:tcPr>
          <w:p w14:paraId="021A4BAA" w14:textId="77777777" w:rsidR="00CE6503" w:rsidRPr="00CE6503" w:rsidRDefault="00CE6503" w:rsidP="00145492">
            <w:pPr>
              <w:pStyle w:val="Brdtext"/>
            </w:pPr>
            <w:r w:rsidRPr="00CE6503">
              <w:t>|A| o |B|: ≤2|C|: ≤3</w:t>
            </w:r>
          </w:p>
          <w:p w14:paraId="45D5578E" w14:textId="77777777" w:rsidR="00CE6503" w:rsidRPr="00CE6503" w:rsidRDefault="00CE6503" w:rsidP="00145492">
            <w:pPr>
              <w:pStyle w:val="Brdtext"/>
            </w:pPr>
            <w:r w:rsidRPr="00CE6503">
              <w:t>|A-C| o |B-C|: ≤3</w:t>
            </w:r>
          </w:p>
        </w:tc>
      </w:tr>
      <w:tr w:rsidR="00CE6503" w:rsidRPr="00CE6503" w14:paraId="314A75C2" w14:textId="77777777" w:rsidTr="00836096">
        <w:tc>
          <w:tcPr>
            <w:tcW w:w="3256" w:type="dxa"/>
          </w:tcPr>
          <w:p w14:paraId="4428C12A" w14:textId="77777777" w:rsidR="00CE6503" w:rsidRPr="00CE6503" w:rsidRDefault="00CE6503" w:rsidP="00145492">
            <w:pPr>
              <w:pStyle w:val="Brdtext"/>
            </w:pPr>
            <w:r w:rsidRPr="00CE6503">
              <w:t>VR 100 km/h</w:t>
            </w:r>
          </w:p>
          <w:p w14:paraId="6A87391A" w14:textId="77777777" w:rsidR="00CE6503" w:rsidRPr="00CE6503" w:rsidRDefault="00CE6503" w:rsidP="00145492">
            <w:pPr>
              <w:pStyle w:val="Brdtext"/>
            </w:pPr>
            <w:r w:rsidRPr="00CE6503">
              <w:t>VR 110 km/h, klimatzon 3-6</w:t>
            </w:r>
          </w:p>
        </w:tc>
        <w:tc>
          <w:tcPr>
            <w:tcW w:w="4394" w:type="dxa"/>
          </w:tcPr>
          <w:p w14:paraId="60A69A45" w14:textId="77777777" w:rsidR="00CE6503" w:rsidRPr="00CE6503" w:rsidRDefault="00CE6503" w:rsidP="00145492">
            <w:pPr>
              <w:pStyle w:val="Brdtext"/>
            </w:pPr>
            <w:r w:rsidRPr="00CE6503">
              <w:t>A| o |B|: ≤2|C|: ≤2</w:t>
            </w:r>
          </w:p>
          <w:p w14:paraId="7279449F" w14:textId="77777777" w:rsidR="00CE6503" w:rsidRPr="00CE6503" w:rsidRDefault="00CE6503" w:rsidP="00145492">
            <w:pPr>
              <w:pStyle w:val="Brdtext"/>
            </w:pPr>
            <w:r w:rsidRPr="00CE6503">
              <w:t>|A-C| o |B-C|: ≤2</w:t>
            </w:r>
          </w:p>
        </w:tc>
      </w:tr>
      <w:tr w:rsidR="00CE6503" w:rsidRPr="00CE6503" w14:paraId="329541AF" w14:textId="77777777" w:rsidTr="00836096">
        <w:tc>
          <w:tcPr>
            <w:tcW w:w="3256" w:type="dxa"/>
          </w:tcPr>
          <w:p w14:paraId="10945FD5" w14:textId="77777777" w:rsidR="00CE6503" w:rsidRPr="00CE6503" w:rsidRDefault="00CE6503" w:rsidP="00145492">
            <w:pPr>
              <w:pStyle w:val="Brdtext"/>
            </w:pPr>
            <w:r w:rsidRPr="00CE6503">
              <w:lastRenderedPageBreak/>
              <w:t>VR 110 km/h klimatzon 1-2</w:t>
            </w:r>
          </w:p>
        </w:tc>
        <w:tc>
          <w:tcPr>
            <w:tcW w:w="4394" w:type="dxa"/>
          </w:tcPr>
          <w:p w14:paraId="272D2561" w14:textId="77777777" w:rsidR="00CE6503" w:rsidRPr="00CE6503" w:rsidRDefault="00CE6503" w:rsidP="00145492">
            <w:pPr>
              <w:pStyle w:val="Brdtext"/>
            </w:pPr>
            <w:r w:rsidRPr="00CE6503">
              <w:t>|A| o |B|: ≤1|C|: ≤1</w:t>
            </w:r>
          </w:p>
          <w:p w14:paraId="09FFBA28" w14:textId="77777777" w:rsidR="00CE6503" w:rsidRPr="00CE6503" w:rsidRDefault="00CE6503" w:rsidP="00145492">
            <w:pPr>
              <w:pStyle w:val="Brdtext"/>
            </w:pPr>
            <w:r w:rsidRPr="00CE6503">
              <w:t>|A-C| o |B-C|: ≤2</w:t>
            </w:r>
          </w:p>
        </w:tc>
      </w:tr>
      <w:tr w:rsidR="00CE6503" w:rsidRPr="00CE6503" w14:paraId="5E538DE4" w14:textId="77777777" w:rsidTr="00836096">
        <w:tc>
          <w:tcPr>
            <w:tcW w:w="3256" w:type="dxa"/>
          </w:tcPr>
          <w:p w14:paraId="2305B669" w14:textId="77777777" w:rsidR="00CE6503" w:rsidRPr="00CE6503" w:rsidRDefault="00CE6503" w:rsidP="00145492">
            <w:pPr>
              <w:pStyle w:val="Brdtext"/>
            </w:pPr>
            <w:r w:rsidRPr="00CE6503">
              <w:t>VR 120 km/h</w:t>
            </w:r>
          </w:p>
        </w:tc>
        <w:tc>
          <w:tcPr>
            <w:tcW w:w="4394" w:type="dxa"/>
          </w:tcPr>
          <w:p w14:paraId="2D3399D6" w14:textId="77777777" w:rsidR="00CE6503" w:rsidRPr="00CE6503" w:rsidRDefault="00CE6503" w:rsidP="00145492">
            <w:pPr>
              <w:pStyle w:val="Brdtext"/>
            </w:pPr>
            <w:r w:rsidRPr="00CE6503">
              <w:t>|A| o |B|: ≤1|C|: ≤1</w:t>
            </w:r>
          </w:p>
          <w:p w14:paraId="2FA1695B" w14:textId="77777777" w:rsidR="00CE6503" w:rsidRPr="00CE6503" w:rsidRDefault="00CE6503" w:rsidP="00145492">
            <w:pPr>
              <w:pStyle w:val="Brdtext"/>
            </w:pPr>
            <w:r w:rsidRPr="00CE6503">
              <w:t>|A-C| o |B-C|: ≤2</w:t>
            </w:r>
          </w:p>
        </w:tc>
      </w:tr>
    </w:tbl>
    <w:p w14:paraId="692F07A7" w14:textId="156CFE44" w:rsidR="00CE6503" w:rsidRPr="00CE6503" w:rsidRDefault="00950F43" w:rsidP="00145492">
      <w:pPr>
        <w:pStyle w:val="Brdtext"/>
        <w:spacing w:before="240"/>
      </w:pPr>
      <w:r>
        <w:t>Krav i tabell (DB1).7</w:t>
      </w:r>
      <w:r w:rsidR="00CE6503" w:rsidRPr="00CE6503">
        <w:t xml:space="preserve"> gäller vid slutbesiktning. Under garanti</w:t>
      </w:r>
      <w:r>
        <w:t>tid gäller krav i tabell (DB1).7</w:t>
      </w:r>
      <w:r w:rsidR="00CE6503" w:rsidRPr="00CE6503">
        <w:t xml:space="preserve"> multiplicerade med faktorerna: </w:t>
      </w:r>
    </w:p>
    <w:p w14:paraId="4C456EF4" w14:textId="77777777" w:rsidR="00CE6503" w:rsidRPr="00145492" w:rsidRDefault="00CE6503" w:rsidP="00145492">
      <w:pPr>
        <w:pStyle w:val="Brdtext"/>
        <w:rPr>
          <w:i/>
          <w:iCs/>
          <w:highlight w:val="yellow"/>
        </w:rPr>
      </w:pPr>
      <w:r w:rsidRPr="00145492">
        <w:rPr>
          <w:i/>
          <w:iCs/>
          <w:highlight w:val="yellow"/>
        </w:rPr>
        <w:t>Ange faktorer för aktuell väganläggning</w:t>
      </w:r>
    </w:p>
    <w:p w14:paraId="1EBE65F4" w14:textId="77777777" w:rsidR="00CE6503" w:rsidRPr="00145492" w:rsidRDefault="00CE6503" w:rsidP="00145492">
      <w:pPr>
        <w:pStyle w:val="Brdtext"/>
        <w:rPr>
          <w:i/>
          <w:iCs/>
          <w:highlight w:val="yellow"/>
        </w:rPr>
      </w:pPr>
      <w:r w:rsidRPr="00145492">
        <w:rPr>
          <w:i/>
          <w:iCs/>
          <w:highlight w:val="yellow"/>
        </w:rPr>
        <w:t>(Ange faktor ex 1,5) för krav gällande i längdled.</w:t>
      </w:r>
    </w:p>
    <w:p w14:paraId="0959F6EB" w14:textId="77777777" w:rsidR="00CE6503" w:rsidRPr="00145492" w:rsidRDefault="00CE6503" w:rsidP="00145492">
      <w:pPr>
        <w:pStyle w:val="Brdtext"/>
        <w:rPr>
          <w:i/>
          <w:iCs/>
        </w:rPr>
      </w:pPr>
      <w:r w:rsidRPr="00145492">
        <w:rPr>
          <w:i/>
          <w:iCs/>
          <w:highlight w:val="yellow"/>
        </w:rPr>
        <w:t>(Ange faktor ex 2.0) för krav gällande i tvärled.</w:t>
      </w:r>
    </w:p>
    <w:p w14:paraId="5B624E77" w14:textId="77777777" w:rsidR="00CE6503" w:rsidRPr="00CE6503" w:rsidRDefault="00CE6503" w:rsidP="00145492">
      <w:pPr>
        <w:pStyle w:val="Brdtext"/>
      </w:pPr>
      <w:r w:rsidRPr="00CE6503">
        <w:t>Intill broar gäller, utöver krav mätt med mätbil, att på en sträcka av 6,0 m före och 6,0 m efter brons övergångskonstruktion får ojämnheter i vägkonstruktionens vägbana inte vara större än 6,0 mm relativt en 5 m lång rätskiva utlagd i vägens längdriktning. Ett mått större än 10 mm mellan övergångskonstruktionen och underkanten på rätskivan godtas inte.</w:t>
      </w:r>
    </w:p>
    <w:p w14:paraId="656914CD" w14:textId="77777777" w:rsidR="00CE6503" w:rsidRPr="00CE6503" w:rsidRDefault="00CE6503" w:rsidP="00145492">
      <w:pPr>
        <w:pStyle w:val="Brdtext"/>
      </w:pPr>
      <w:r w:rsidRPr="00CE6503">
        <w:t>Vägbanans yta intill övergångskonstruktionen ska vara 5,0 mm högre än övergångskonstruktionens överyta med tolerans +3 resp. -2 mm.</w:t>
      </w:r>
    </w:p>
    <w:p w14:paraId="0B4FFA0E" w14:textId="77777777" w:rsidR="00CE6503" w:rsidRPr="00145492" w:rsidRDefault="00CE6503" w:rsidP="00145492">
      <w:pPr>
        <w:pStyle w:val="Brdtext"/>
        <w:rPr>
          <w:b/>
          <w:bCs/>
        </w:rPr>
      </w:pPr>
      <w:r w:rsidRPr="00145492">
        <w:rPr>
          <w:b/>
          <w:bCs/>
        </w:rPr>
        <w:t>Funktion/ Tvärfall, mätt med mätbil</w:t>
      </w:r>
    </w:p>
    <w:p w14:paraId="1638AF0C" w14:textId="59022D24" w:rsidR="00CE6503" w:rsidRPr="00CE6503" w:rsidRDefault="00CE6503" w:rsidP="00145492">
      <w:pPr>
        <w:pStyle w:val="Brdtext"/>
      </w:pPr>
      <w:r w:rsidRPr="00CE6503">
        <w:t>I tabell</w:t>
      </w:r>
      <w:r w:rsidR="00950F43">
        <w:t xml:space="preserve"> (DB1).9</w:t>
      </w:r>
      <w:r w:rsidRPr="00CE6503">
        <w:t xml:space="preserve"> framgår gällande kravnivåer för tvärfallsavvikelse.</w:t>
      </w:r>
    </w:p>
    <w:p w14:paraId="17A02F89" w14:textId="77777777" w:rsidR="00CE6503" w:rsidRPr="00145492" w:rsidRDefault="00CE6503" w:rsidP="00145492">
      <w:pPr>
        <w:pStyle w:val="Brdtext"/>
        <w:rPr>
          <w:i/>
          <w:iCs/>
        </w:rPr>
      </w:pPr>
      <w:r w:rsidRPr="00145492">
        <w:rPr>
          <w:i/>
          <w:iCs/>
          <w:highlight w:val="yellow"/>
        </w:rPr>
        <w:t>Ange gällande krav för respektive väg. Nedanstående värden är inte generella.</w:t>
      </w:r>
    </w:p>
    <w:p w14:paraId="63B8C843" w14:textId="1CF38759" w:rsidR="00145492" w:rsidRDefault="00950F43" w:rsidP="00145492">
      <w:pPr>
        <w:pStyle w:val="Beskrivning"/>
        <w:keepNext/>
      </w:pPr>
      <w:r>
        <w:t>Tabell (DB1).9</w:t>
      </w:r>
      <w:r w:rsidR="00145492">
        <w:t>.</w:t>
      </w:r>
      <w:r w:rsidR="00145492" w:rsidRPr="009656D1">
        <w:t xml:space="preserve"> Tvärfallsavvikelse vid slutbesiktning, mätt med mätbil.</w:t>
      </w:r>
    </w:p>
    <w:tbl>
      <w:tblPr>
        <w:tblW w:w="76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A0" w:firstRow="1" w:lastRow="0" w:firstColumn="1" w:lastColumn="0" w:noHBand="0" w:noVBand="0"/>
      </w:tblPr>
      <w:tblGrid>
        <w:gridCol w:w="3126"/>
        <w:gridCol w:w="4524"/>
      </w:tblGrid>
      <w:tr w:rsidR="00CE6503" w:rsidRPr="00CE6503" w14:paraId="11F9FFBD" w14:textId="77777777" w:rsidTr="00145492">
        <w:trPr>
          <w:tblHeader/>
        </w:trPr>
        <w:tc>
          <w:tcPr>
            <w:tcW w:w="3126" w:type="dxa"/>
            <w:shd w:val="clear" w:color="auto" w:fill="BFBFBF" w:themeFill="background1" w:themeFillShade="BF"/>
          </w:tcPr>
          <w:p w14:paraId="476DC105" w14:textId="77777777" w:rsidR="00CE6503" w:rsidRPr="00A20C91" w:rsidRDefault="00CE6503" w:rsidP="00A20C91">
            <w:pPr>
              <w:pStyle w:val="Brdtext"/>
              <w:rPr>
                <w:b/>
                <w:bCs/>
                <w:lang w:val="da-DK"/>
              </w:rPr>
            </w:pPr>
            <w:r w:rsidRPr="00A20C91">
              <w:rPr>
                <w:b/>
                <w:bCs/>
                <w:lang w:val="da-DK"/>
              </w:rPr>
              <w:t>Väg</w:t>
            </w:r>
          </w:p>
        </w:tc>
        <w:tc>
          <w:tcPr>
            <w:tcW w:w="4524" w:type="dxa"/>
            <w:shd w:val="clear" w:color="auto" w:fill="BFBFBF" w:themeFill="background1" w:themeFillShade="BF"/>
          </w:tcPr>
          <w:p w14:paraId="5892C770" w14:textId="77777777" w:rsidR="00CE6503" w:rsidRPr="00A20C91" w:rsidRDefault="00CE6503" w:rsidP="00A20C91">
            <w:pPr>
              <w:pStyle w:val="Brdtext"/>
              <w:rPr>
                <w:b/>
                <w:bCs/>
                <w:lang w:val="da-DK"/>
              </w:rPr>
            </w:pPr>
            <w:r w:rsidRPr="00A20C91">
              <w:rPr>
                <w:b/>
                <w:bCs/>
                <w:lang w:val="da-DK"/>
              </w:rPr>
              <w:t>Maximal tvärfallsavvikelse</w:t>
            </w:r>
          </w:p>
        </w:tc>
      </w:tr>
      <w:tr w:rsidR="00CE6503" w:rsidRPr="00CE6503" w14:paraId="42FCF9A7" w14:textId="77777777" w:rsidTr="00836096">
        <w:tc>
          <w:tcPr>
            <w:tcW w:w="3126" w:type="dxa"/>
          </w:tcPr>
          <w:p w14:paraId="3ED4A64A" w14:textId="77777777" w:rsidR="00CE6503" w:rsidRPr="00CE6503" w:rsidRDefault="00CE6503" w:rsidP="00A20C91">
            <w:pPr>
              <w:pStyle w:val="Brdtext"/>
            </w:pPr>
          </w:p>
        </w:tc>
        <w:tc>
          <w:tcPr>
            <w:tcW w:w="4524" w:type="dxa"/>
          </w:tcPr>
          <w:p w14:paraId="7EFC3A4C" w14:textId="77777777" w:rsidR="00CE6503" w:rsidRPr="00CE6503" w:rsidRDefault="00CE6503" w:rsidP="00A20C91">
            <w:pPr>
              <w:pStyle w:val="Brdtext"/>
            </w:pPr>
            <w:r w:rsidRPr="00CE6503">
              <w:t>s ≤ //?//</w:t>
            </w:r>
          </w:p>
          <w:p w14:paraId="2D557883" w14:textId="3758CF63" w:rsidR="00CE6503" w:rsidRPr="00CE6503" w:rsidRDefault="00166F40" w:rsidP="00A20C91">
            <w:pPr>
              <w:pStyle w:val="Brdtext"/>
            </w:pPr>
            <m:oMath>
              <m:acc>
                <m:accPr>
                  <m:chr m:val="̅"/>
                  <m:ctrlPr>
                    <w:rPr>
                      <w:rFonts w:ascii="Cambria Math" w:hAnsi="Cambria Math" w:cs="Calibri"/>
                      <w:sz w:val="28"/>
                      <w:szCs w:val="28"/>
                      <w:lang w:val=""/>
                    </w:rPr>
                  </m:ctrlPr>
                </m:accPr>
                <m:e>
                  <m:r>
                    <m:rPr>
                      <m:sty m:val="p"/>
                    </m:rPr>
                    <w:rPr>
                      <w:rFonts w:ascii="Cambria Math" w:hAnsi="Cambria Math" w:cs="Calibri"/>
                      <w:sz w:val="28"/>
                      <w:szCs w:val="28"/>
                      <w:lang w:val=""/>
                    </w:rPr>
                    <m:t>x</m:t>
                  </m:r>
                </m:e>
              </m:acc>
            </m:oMath>
            <w:r w:rsidR="00D74EA1" w:rsidRPr="00D74EA1">
              <w:rPr>
                <w:sz w:val="28"/>
                <w:szCs w:val="28"/>
              </w:rPr>
              <w:t xml:space="preserve"> </w:t>
            </w:r>
            <w:r w:rsidR="00CE6503" w:rsidRPr="00CE6503">
              <w:t>inom 0 ± //?//</w:t>
            </w:r>
          </w:p>
        </w:tc>
      </w:tr>
      <w:tr w:rsidR="00CE6503" w:rsidRPr="00CE6503" w14:paraId="3063E671" w14:textId="77777777" w:rsidTr="00836096">
        <w:tc>
          <w:tcPr>
            <w:tcW w:w="3126" w:type="dxa"/>
          </w:tcPr>
          <w:p w14:paraId="7E02611E" w14:textId="77777777" w:rsidR="00CE6503" w:rsidRPr="00CE6503" w:rsidRDefault="00CE6503" w:rsidP="00A20C91">
            <w:pPr>
              <w:pStyle w:val="Brdtext"/>
            </w:pPr>
          </w:p>
        </w:tc>
        <w:tc>
          <w:tcPr>
            <w:tcW w:w="4524" w:type="dxa"/>
          </w:tcPr>
          <w:p w14:paraId="3C54B9DA" w14:textId="77777777" w:rsidR="00CE6503" w:rsidRPr="00CE6503" w:rsidRDefault="00CE6503" w:rsidP="00A20C91">
            <w:pPr>
              <w:pStyle w:val="Brdtext"/>
            </w:pPr>
            <w:r w:rsidRPr="00CE6503">
              <w:t>s ≤ // ?//</w:t>
            </w:r>
          </w:p>
          <w:p w14:paraId="196AC713" w14:textId="012A2FED" w:rsidR="00CE6503" w:rsidRPr="00CE6503" w:rsidRDefault="00166F40" w:rsidP="00A20C91">
            <w:pPr>
              <w:pStyle w:val="Brdtext"/>
            </w:pPr>
            <m:oMath>
              <m:acc>
                <m:accPr>
                  <m:chr m:val="̅"/>
                  <m:ctrlPr>
                    <w:rPr>
                      <w:rFonts w:ascii="Cambria Math" w:hAnsi="Cambria Math" w:cs="Calibri"/>
                      <w:sz w:val="28"/>
                      <w:szCs w:val="28"/>
                      <w:lang w:val=""/>
                    </w:rPr>
                  </m:ctrlPr>
                </m:accPr>
                <m:e>
                  <m:r>
                    <m:rPr>
                      <m:sty m:val="p"/>
                    </m:rPr>
                    <w:rPr>
                      <w:rFonts w:ascii="Cambria Math" w:hAnsi="Cambria Math" w:cs="Calibri"/>
                      <w:sz w:val="28"/>
                      <w:szCs w:val="28"/>
                      <w:lang w:val=""/>
                    </w:rPr>
                    <m:t>x</m:t>
                  </m:r>
                </m:e>
              </m:acc>
            </m:oMath>
            <w:r w:rsidR="00D74EA1" w:rsidRPr="00D74EA1">
              <w:rPr>
                <w:sz w:val="28"/>
                <w:szCs w:val="28"/>
              </w:rPr>
              <w:t xml:space="preserve"> </w:t>
            </w:r>
            <w:r w:rsidR="00CE6503" w:rsidRPr="00CE6503">
              <w:t>inom 0 ± //?//</w:t>
            </w:r>
          </w:p>
        </w:tc>
      </w:tr>
    </w:tbl>
    <w:p w14:paraId="35E3690F" w14:textId="77777777" w:rsidR="00CE6503" w:rsidRPr="00CE6503" w:rsidRDefault="00CE6503" w:rsidP="00145492">
      <w:pPr>
        <w:pStyle w:val="Brdtext"/>
        <w:spacing w:before="240"/>
      </w:pPr>
      <w:r w:rsidRPr="00CE6503">
        <w:lastRenderedPageBreak/>
        <w:t>Resultanten (z) mellan längd- och tvärlutning får inte understiga 0,5 % på någon del av vägen. Detta ska särskilt observeras vid skevningsövergångar.</w:t>
      </w:r>
    </w:p>
    <w:p w14:paraId="70423140" w14:textId="0F053441" w:rsidR="00CE6503" w:rsidRPr="00CE6503" w:rsidRDefault="00CE6503" w:rsidP="00145492">
      <w:pPr>
        <w:pStyle w:val="Brdtext"/>
      </w:pPr>
      <w:r w:rsidRPr="00CE6503">
        <w:t>Vid bro är tillåten tvärfallsavvikelse noll i direkt anslutning till bron och tillåts öka linjä</w:t>
      </w:r>
      <w:r w:rsidR="00950F43">
        <w:t>rt till värdena i tabell (DB1).8</w:t>
      </w:r>
      <w:r w:rsidRPr="00CE6503">
        <w:t xml:space="preserve"> inom en övergångssträcka på 50 m.</w:t>
      </w:r>
    </w:p>
    <w:p w14:paraId="3668450F" w14:textId="77777777" w:rsidR="00CE6503" w:rsidRPr="00145492" w:rsidRDefault="00CE6503" w:rsidP="00145492">
      <w:pPr>
        <w:pStyle w:val="Brdtext"/>
        <w:rPr>
          <w:b/>
          <w:bCs/>
        </w:rPr>
      </w:pPr>
      <w:r w:rsidRPr="00145492">
        <w:rPr>
          <w:b/>
          <w:bCs/>
        </w:rPr>
        <w:t>Funktion/ Tvärfall mätt med rätskiva</w:t>
      </w:r>
    </w:p>
    <w:p w14:paraId="592E1E00" w14:textId="266153F4" w:rsidR="00CE6503" w:rsidRPr="00CE6503" w:rsidRDefault="00CE6503" w:rsidP="00A20C91">
      <w:pPr>
        <w:pStyle w:val="Brdtext"/>
      </w:pPr>
      <w:r w:rsidRPr="00CE6503">
        <w:t>Där möjligheter inte finns att mäta med mätbil enligt ”TDOK 2014:0005” ska krav på tvärfallsavvikelse mätt med rätskiva enligt ”TDOK 2014:0136” gälla för aktuell tvär</w:t>
      </w:r>
      <w:r w:rsidR="00950F43">
        <w:t>fallsklass enligt tabell (DB1).10</w:t>
      </w:r>
      <w:r w:rsidRPr="00CE6503">
        <w:t>.</w:t>
      </w:r>
    </w:p>
    <w:p w14:paraId="4A668CE8" w14:textId="4EC999EE" w:rsidR="00CE6503" w:rsidRPr="00A20C91" w:rsidRDefault="00CE6503" w:rsidP="00A20C91">
      <w:pPr>
        <w:pStyle w:val="Brdtext"/>
        <w:rPr>
          <w:i/>
          <w:iCs/>
        </w:rPr>
      </w:pPr>
      <w:r w:rsidRPr="00A20C91">
        <w:rPr>
          <w:i/>
          <w:iCs/>
          <w:highlight w:val="yellow"/>
        </w:rPr>
        <w:t>Ange här vilka delar som ska mätas med rätskiva, plats (sektion x/xxx – y/yyy).</w:t>
      </w:r>
    </w:p>
    <w:p w14:paraId="5A1D9ECC" w14:textId="06F4CCF0" w:rsidR="00A20C91" w:rsidRDefault="00A20C91" w:rsidP="00A20C91">
      <w:pPr>
        <w:pStyle w:val="Beskrivning"/>
        <w:keepNext/>
      </w:pPr>
      <w:r>
        <w:t>Tabell (DB1).</w:t>
      </w:r>
      <w:r w:rsidR="00950F43">
        <w:t>10</w:t>
      </w:r>
      <w:r>
        <w:t>.</w:t>
      </w:r>
      <w:r w:rsidRPr="002206F6">
        <w:t xml:space="preserve"> Tvärfallsavvikelse mätt med rätskiva vid slutbesiktning.</w:t>
      </w:r>
    </w:p>
    <w:tbl>
      <w:tblPr>
        <w:tblStyle w:val="Tabellrutnt"/>
        <w:tblW w:w="7650" w:type="dxa"/>
        <w:tblLook w:val="04A0" w:firstRow="1" w:lastRow="0" w:firstColumn="1" w:lastColumn="0" w:noHBand="0" w:noVBand="1"/>
      </w:tblPr>
      <w:tblGrid>
        <w:gridCol w:w="2558"/>
        <w:gridCol w:w="2407"/>
        <w:gridCol w:w="2685"/>
      </w:tblGrid>
      <w:tr w:rsidR="00CE6503" w:rsidRPr="00CE6503" w14:paraId="7AD83023" w14:textId="77777777" w:rsidTr="00AE4888">
        <w:trPr>
          <w:tblHeader/>
        </w:trPr>
        <w:tc>
          <w:tcPr>
            <w:tcW w:w="2558" w:type="dxa"/>
            <w:shd w:val="clear" w:color="auto" w:fill="BFBFBF" w:themeFill="background1" w:themeFillShade="BF"/>
          </w:tcPr>
          <w:p w14:paraId="5B387DCA" w14:textId="77777777" w:rsidR="00CE6503" w:rsidRPr="00A20C91" w:rsidRDefault="00CE6503" w:rsidP="00A20C91">
            <w:pPr>
              <w:pStyle w:val="Brdtext"/>
              <w:rPr>
                <w:b/>
                <w:bCs/>
              </w:rPr>
            </w:pPr>
            <w:r w:rsidRPr="00A20C91">
              <w:rPr>
                <w:b/>
                <w:bCs/>
              </w:rPr>
              <w:t>Referenshastighet VR (km/h)</w:t>
            </w:r>
          </w:p>
        </w:tc>
        <w:tc>
          <w:tcPr>
            <w:tcW w:w="2407" w:type="dxa"/>
            <w:shd w:val="clear" w:color="auto" w:fill="BFBFBF" w:themeFill="background1" w:themeFillShade="BF"/>
          </w:tcPr>
          <w:p w14:paraId="213EA299" w14:textId="77777777" w:rsidR="00CE6503" w:rsidRPr="00A20C91" w:rsidRDefault="00CE6503" w:rsidP="00A20C91">
            <w:pPr>
              <w:pStyle w:val="Brdtext"/>
              <w:rPr>
                <w:b/>
                <w:bCs/>
              </w:rPr>
            </w:pPr>
            <w:r w:rsidRPr="00A20C91">
              <w:rPr>
                <w:b/>
                <w:bCs/>
              </w:rPr>
              <w:t>Kontrollobjekt</w:t>
            </w:r>
          </w:p>
        </w:tc>
        <w:tc>
          <w:tcPr>
            <w:tcW w:w="2685" w:type="dxa"/>
            <w:shd w:val="clear" w:color="auto" w:fill="BFBFBF" w:themeFill="background1" w:themeFillShade="BF"/>
          </w:tcPr>
          <w:p w14:paraId="7AF096DA" w14:textId="77777777" w:rsidR="00CE6503" w:rsidRPr="00A20C91" w:rsidRDefault="00CE6503" w:rsidP="00A20C91">
            <w:pPr>
              <w:pStyle w:val="Brdtext"/>
              <w:rPr>
                <w:b/>
                <w:bCs/>
              </w:rPr>
            </w:pPr>
            <w:r w:rsidRPr="00A20C91">
              <w:rPr>
                <w:b/>
                <w:bCs/>
              </w:rPr>
              <w:t>Vägsträcka av 400 m längd eller körfält med 800 m längd.</w:t>
            </w:r>
          </w:p>
        </w:tc>
      </w:tr>
      <w:tr w:rsidR="00CE6503" w:rsidRPr="00CE6503" w14:paraId="5D15DD96" w14:textId="77777777" w:rsidTr="00836096">
        <w:tc>
          <w:tcPr>
            <w:tcW w:w="2558" w:type="dxa"/>
          </w:tcPr>
          <w:p w14:paraId="52BBB429" w14:textId="77777777" w:rsidR="00CE6503" w:rsidRPr="00CE6503" w:rsidRDefault="00CE6503" w:rsidP="00A20C91">
            <w:pPr>
              <w:pStyle w:val="Brdtext"/>
            </w:pPr>
            <w:r w:rsidRPr="00CE6503">
              <w:t>VR 50 km/h</w:t>
            </w:r>
          </w:p>
        </w:tc>
        <w:tc>
          <w:tcPr>
            <w:tcW w:w="2407" w:type="dxa"/>
          </w:tcPr>
          <w:p w14:paraId="05FB7612" w14:textId="77777777" w:rsidR="00CE6503" w:rsidRPr="00CE6503" w:rsidRDefault="00CE6503" w:rsidP="00A20C91">
            <w:pPr>
              <w:pStyle w:val="Brdtext"/>
            </w:pPr>
            <w:r w:rsidRPr="00CE6503">
              <w:t>Acceptansintervall vid slutbesiktning.</w:t>
            </w:r>
          </w:p>
        </w:tc>
        <w:tc>
          <w:tcPr>
            <w:tcW w:w="2685" w:type="dxa"/>
          </w:tcPr>
          <w:p w14:paraId="1AED369B" w14:textId="77777777" w:rsidR="00CE6503" w:rsidRPr="00CE6503" w:rsidRDefault="00CE6503" w:rsidP="00A20C91">
            <w:pPr>
              <w:pStyle w:val="Brdtext"/>
            </w:pPr>
            <w:r w:rsidRPr="00CE6503">
              <w:t>s≤0,45</w:t>
            </w:r>
          </w:p>
          <w:p w14:paraId="19549647" w14:textId="7A55B267" w:rsidR="00CE6503" w:rsidRPr="00CE6503" w:rsidRDefault="00166F40" w:rsidP="00A20C91">
            <w:pPr>
              <w:pStyle w:val="Brdtext"/>
            </w:pPr>
            <m:oMath>
              <m:acc>
                <m:accPr>
                  <m:chr m:val="̅"/>
                  <m:ctrlPr>
                    <w:rPr>
                      <w:rFonts w:ascii="Cambria Math" w:hAnsi="Cambria Math" w:cs="Calibri"/>
                      <w:sz w:val="28"/>
                      <w:szCs w:val="28"/>
                      <w:lang w:val=""/>
                    </w:rPr>
                  </m:ctrlPr>
                </m:accPr>
                <m:e>
                  <m:r>
                    <m:rPr>
                      <m:sty m:val="p"/>
                    </m:rPr>
                    <w:rPr>
                      <w:rFonts w:ascii="Cambria Math" w:hAnsi="Cambria Math" w:cs="Calibri"/>
                      <w:sz w:val="28"/>
                      <w:szCs w:val="28"/>
                      <w:lang w:val=""/>
                    </w:rPr>
                    <m:t>x</m:t>
                  </m:r>
                </m:e>
              </m:acc>
            </m:oMath>
            <w:r w:rsidR="00D74EA1" w:rsidRPr="00D74EA1">
              <w:rPr>
                <w:sz w:val="28"/>
                <w:szCs w:val="28"/>
              </w:rPr>
              <w:t xml:space="preserve"> </w:t>
            </w:r>
            <w:r w:rsidR="00CE6503" w:rsidRPr="00CE6503">
              <w:t>inom ±(0,55–0,46s)</w:t>
            </w:r>
          </w:p>
        </w:tc>
      </w:tr>
      <w:tr w:rsidR="00CE6503" w:rsidRPr="00CE6503" w14:paraId="716E147F" w14:textId="77777777" w:rsidTr="00836096">
        <w:tc>
          <w:tcPr>
            <w:tcW w:w="2558" w:type="dxa"/>
          </w:tcPr>
          <w:p w14:paraId="2AE29B62" w14:textId="77777777" w:rsidR="00CE6503" w:rsidRPr="00CE6503" w:rsidRDefault="00CE6503" w:rsidP="00A20C91">
            <w:pPr>
              <w:pStyle w:val="Brdtext"/>
            </w:pPr>
            <w:r w:rsidRPr="00CE6503">
              <w:t>VR 50 km/h</w:t>
            </w:r>
          </w:p>
        </w:tc>
        <w:tc>
          <w:tcPr>
            <w:tcW w:w="2407" w:type="dxa"/>
          </w:tcPr>
          <w:p w14:paraId="526FDAEA" w14:textId="77777777" w:rsidR="00CE6503" w:rsidRPr="00CE6503" w:rsidRDefault="00CE6503" w:rsidP="00A20C91">
            <w:pPr>
              <w:pStyle w:val="Brdtext"/>
            </w:pPr>
            <w:r w:rsidRPr="00CE6503">
              <w:t>Acceptansintervall under garantitiden</w:t>
            </w:r>
          </w:p>
        </w:tc>
        <w:tc>
          <w:tcPr>
            <w:tcW w:w="2685" w:type="dxa"/>
          </w:tcPr>
          <w:p w14:paraId="282E1475" w14:textId="77777777" w:rsidR="00CE6503" w:rsidRPr="00CE6503" w:rsidRDefault="00CE6503" w:rsidP="00A20C91">
            <w:pPr>
              <w:pStyle w:val="Brdtext"/>
            </w:pPr>
            <w:r w:rsidRPr="00CE6503">
              <w:t>s≤0,70</w:t>
            </w:r>
          </w:p>
          <w:p w14:paraId="0AD390FE" w14:textId="471A4D99" w:rsidR="00CE6503" w:rsidRPr="00CE6503" w:rsidRDefault="00166F40" w:rsidP="00A20C91">
            <w:pPr>
              <w:pStyle w:val="Brdtext"/>
            </w:pPr>
            <m:oMath>
              <m:acc>
                <m:accPr>
                  <m:chr m:val="̅"/>
                  <m:ctrlPr>
                    <w:rPr>
                      <w:rFonts w:ascii="Cambria Math" w:hAnsi="Cambria Math" w:cs="Calibri"/>
                      <w:sz w:val="28"/>
                      <w:szCs w:val="28"/>
                      <w:lang w:val=""/>
                    </w:rPr>
                  </m:ctrlPr>
                </m:accPr>
                <m:e>
                  <m:r>
                    <m:rPr>
                      <m:sty m:val="p"/>
                    </m:rPr>
                    <w:rPr>
                      <w:rFonts w:ascii="Cambria Math" w:hAnsi="Cambria Math" w:cs="Calibri"/>
                      <w:sz w:val="28"/>
                      <w:szCs w:val="28"/>
                      <w:lang w:val=""/>
                    </w:rPr>
                    <m:t>x</m:t>
                  </m:r>
                </m:e>
              </m:acc>
            </m:oMath>
            <w:r w:rsidR="00D74EA1" w:rsidRPr="00D74EA1">
              <w:rPr>
                <w:sz w:val="28"/>
                <w:szCs w:val="28"/>
              </w:rPr>
              <w:t xml:space="preserve"> </w:t>
            </w:r>
            <w:r w:rsidR="00CE6503" w:rsidRPr="00CE6503">
              <w:t>inom ±(0,75–0,46s)</w:t>
            </w:r>
          </w:p>
        </w:tc>
      </w:tr>
      <w:tr w:rsidR="00CE6503" w:rsidRPr="00CE6503" w14:paraId="37499AA3" w14:textId="77777777" w:rsidTr="00836096">
        <w:tc>
          <w:tcPr>
            <w:tcW w:w="2558" w:type="dxa"/>
          </w:tcPr>
          <w:p w14:paraId="27153D21" w14:textId="77777777" w:rsidR="00CE6503" w:rsidRPr="00CE6503" w:rsidRDefault="00CE6503" w:rsidP="00A20C91">
            <w:pPr>
              <w:pStyle w:val="Brdtext"/>
            </w:pPr>
            <w:r w:rsidRPr="00CE6503">
              <w:t>VR 70 km/h</w:t>
            </w:r>
          </w:p>
        </w:tc>
        <w:tc>
          <w:tcPr>
            <w:tcW w:w="2407" w:type="dxa"/>
          </w:tcPr>
          <w:p w14:paraId="74D6F187" w14:textId="77777777" w:rsidR="00CE6503" w:rsidRPr="00CE6503" w:rsidRDefault="00CE6503" w:rsidP="00A20C91">
            <w:pPr>
              <w:pStyle w:val="Brdtext"/>
            </w:pPr>
            <w:r w:rsidRPr="00CE6503">
              <w:t>Acceptansintervall vid slutbesiktning.</w:t>
            </w:r>
          </w:p>
        </w:tc>
        <w:tc>
          <w:tcPr>
            <w:tcW w:w="2685" w:type="dxa"/>
          </w:tcPr>
          <w:p w14:paraId="74FCC060" w14:textId="77777777" w:rsidR="00CE6503" w:rsidRPr="00CE6503" w:rsidRDefault="00CE6503" w:rsidP="00A20C91">
            <w:pPr>
              <w:pStyle w:val="Brdtext"/>
            </w:pPr>
            <w:r w:rsidRPr="00CE6503">
              <w:t>s≤0,40</w:t>
            </w:r>
          </w:p>
          <w:p w14:paraId="1F6D184A" w14:textId="2980550A" w:rsidR="00CE6503" w:rsidRPr="00CE6503" w:rsidRDefault="00166F40" w:rsidP="00A20C91">
            <w:pPr>
              <w:pStyle w:val="Brdtext"/>
            </w:pPr>
            <m:oMath>
              <m:acc>
                <m:accPr>
                  <m:chr m:val="̅"/>
                  <m:ctrlPr>
                    <w:rPr>
                      <w:rFonts w:ascii="Cambria Math" w:hAnsi="Cambria Math" w:cs="Calibri"/>
                      <w:sz w:val="28"/>
                      <w:szCs w:val="28"/>
                      <w:lang w:val=""/>
                    </w:rPr>
                  </m:ctrlPr>
                </m:accPr>
                <m:e>
                  <m:r>
                    <m:rPr>
                      <m:sty m:val="p"/>
                    </m:rPr>
                    <w:rPr>
                      <w:rFonts w:ascii="Cambria Math" w:hAnsi="Cambria Math" w:cs="Calibri"/>
                      <w:sz w:val="28"/>
                      <w:szCs w:val="28"/>
                      <w:lang w:val=""/>
                    </w:rPr>
                    <m:t>x</m:t>
                  </m:r>
                </m:e>
              </m:acc>
            </m:oMath>
            <w:r w:rsidR="00D74EA1" w:rsidRPr="00D74EA1">
              <w:rPr>
                <w:sz w:val="28"/>
                <w:szCs w:val="28"/>
              </w:rPr>
              <w:t xml:space="preserve"> </w:t>
            </w:r>
            <w:r w:rsidR="00CE6503" w:rsidRPr="00CE6503">
              <w:t>inom ±(0,50–0,46s)</w:t>
            </w:r>
          </w:p>
        </w:tc>
      </w:tr>
      <w:tr w:rsidR="00CE6503" w:rsidRPr="00CE6503" w14:paraId="2019E1DE" w14:textId="77777777" w:rsidTr="00836096">
        <w:tc>
          <w:tcPr>
            <w:tcW w:w="2558" w:type="dxa"/>
          </w:tcPr>
          <w:p w14:paraId="1DBE2B32" w14:textId="77777777" w:rsidR="00CE6503" w:rsidRPr="00CE6503" w:rsidRDefault="00CE6503" w:rsidP="00A20C91">
            <w:pPr>
              <w:pStyle w:val="Brdtext"/>
            </w:pPr>
            <w:r w:rsidRPr="00CE6503">
              <w:t>VR 70 km/h</w:t>
            </w:r>
          </w:p>
        </w:tc>
        <w:tc>
          <w:tcPr>
            <w:tcW w:w="2407" w:type="dxa"/>
          </w:tcPr>
          <w:p w14:paraId="238BD7AF" w14:textId="77777777" w:rsidR="00CE6503" w:rsidRPr="00CE6503" w:rsidRDefault="00CE6503" w:rsidP="00A20C91">
            <w:pPr>
              <w:pStyle w:val="Brdtext"/>
            </w:pPr>
            <w:r w:rsidRPr="00CE6503">
              <w:t>Acceptansintervall under garantitiden</w:t>
            </w:r>
          </w:p>
        </w:tc>
        <w:tc>
          <w:tcPr>
            <w:tcW w:w="2685" w:type="dxa"/>
          </w:tcPr>
          <w:p w14:paraId="46DE2918" w14:textId="77777777" w:rsidR="00CE6503" w:rsidRPr="00CE6503" w:rsidRDefault="00CE6503" w:rsidP="00A20C91">
            <w:pPr>
              <w:pStyle w:val="Brdtext"/>
            </w:pPr>
            <w:r w:rsidRPr="00CE6503">
              <w:t>s≤0,65</w:t>
            </w:r>
          </w:p>
          <w:p w14:paraId="53DB535C" w14:textId="2ED91683" w:rsidR="00CE6503" w:rsidRPr="00CE6503" w:rsidRDefault="00166F40" w:rsidP="00A20C91">
            <w:pPr>
              <w:pStyle w:val="Brdtext"/>
            </w:pPr>
            <m:oMath>
              <m:acc>
                <m:accPr>
                  <m:chr m:val="̅"/>
                  <m:ctrlPr>
                    <w:rPr>
                      <w:rFonts w:ascii="Cambria Math" w:hAnsi="Cambria Math" w:cs="Calibri"/>
                      <w:sz w:val="28"/>
                      <w:szCs w:val="28"/>
                      <w:lang w:val=""/>
                    </w:rPr>
                  </m:ctrlPr>
                </m:accPr>
                <m:e>
                  <m:r>
                    <m:rPr>
                      <m:sty m:val="p"/>
                    </m:rPr>
                    <w:rPr>
                      <w:rFonts w:ascii="Cambria Math" w:hAnsi="Cambria Math" w:cs="Calibri"/>
                      <w:sz w:val="28"/>
                      <w:szCs w:val="28"/>
                      <w:lang w:val=""/>
                    </w:rPr>
                    <m:t>x</m:t>
                  </m:r>
                </m:e>
              </m:acc>
            </m:oMath>
            <w:r w:rsidR="00D74EA1" w:rsidRPr="00D74EA1">
              <w:rPr>
                <w:sz w:val="28"/>
                <w:szCs w:val="28"/>
              </w:rPr>
              <w:t xml:space="preserve"> </w:t>
            </w:r>
            <w:r w:rsidR="00CE6503" w:rsidRPr="00CE6503">
              <w:t>inom ±(0,70–0,46s)</w:t>
            </w:r>
          </w:p>
        </w:tc>
      </w:tr>
      <w:tr w:rsidR="00CE6503" w:rsidRPr="00CE6503" w14:paraId="18269C6F" w14:textId="77777777" w:rsidTr="00836096">
        <w:tc>
          <w:tcPr>
            <w:tcW w:w="2558" w:type="dxa"/>
          </w:tcPr>
          <w:p w14:paraId="1BFAB547" w14:textId="77777777" w:rsidR="00CE6503" w:rsidRPr="00CE6503" w:rsidRDefault="00CE6503" w:rsidP="00A20C91">
            <w:pPr>
              <w:pStyle w:val="Brdtext"/>
            </w:pPr>
            <w:r w:rsidRPr="00CE6503">
              <w:t>VR 90 km/h eller större</w:t>
            </w:r>
          </w:p>
        </w:tc>
        <w:tc>
          <w:tcPr>
            <w:tcW w:w="2407" w:type="dxa"/>
          </w:tcPr>
          <w:p w14:paraId="7C091E09" w14:textId="77777777" w:rsidR="00CE6503" w:rsidRPr="00CE6503" w:rsidRDefault="00CE6503" w:rsidP="00A20C91">
            <w:pPr>
              <w:pStyle w:val="Brdtext"/>
            </w:pPr>
            <w:r w:rsidRPr="00CE6503">
              <w:t>Acceptansintervall vid slutbesiktning.</w:t>
            </w:r>
          </w:p>
        </w:tc>
        <w:tc>
          <w:tcPr>
            <w:tcW w:w="2685" w:type="dxa"/>
          </w:tcPr>
          <w:p w14:paraId="04D236C9" w14:textId="77777777" w:rsidR="00CE6503" w:rsidRPr="00CE6503" w:rsidRDefault="00CE6503" w:rsidP="00A20C91">
            <w:pPr>
              <w:pStyle w:val="Brdtext"/>
            </w:pPr>
            <w:r w:rsidRPr="00CE6503">
              <w:t>s≤0,35</w:t>
            </w:r>
          </w:p>
          <w:p w14:paraId="0F8C65B5" w14:textId="2F292AD1" w:rsidR="00CE6503" w:rsidRPr="00CE6503" w:rsidRDefault="00166F40" w:rsidP="00A20C91">
            <w:pPr>
              <w:pStyle w:val="Brdtext"/>
            </w:pPr>
            <m:oMath>
              <m:acc>
                <m:accPr>
                  <m:chr m:val="̅"/>
                  <m:ctrlPr>
                    <w:rPr>
                      <w:rFonts w:ascii="Cambria Math" w:hAnsi="Cambria Math" w:cs="Calibri"/>
                      <w:sz w:val="28"/>
                      <w:szCs w:val="28"/>
                      <w:lang w:val=""/>
                    </w:rPr>
                  </m:ctrlPr>
                </m:accPr>
                <m:e>
                  <m:r>
                    <m:rPr>
                      <m:sty m:val="p"/>
                    </m:rPr>
                    <w:rPr>
                      <w:rFonts w:ascii="Cambria Math" w:hAnsi="Cambria Math" w:cs="Calibri"/>
                      <w:sz w:val="28"/>
                      <w:szCs w:val="28"/>
                      <w:lang w:val=""/>
                    </w:rPr>
                    <m:t>x</m:t>
                  </m:r>
                </m:e>
              </m:acc>
            </m:oMath>
            <w:r w:rsidR="00D74EA1" w:rsidRPr="00D74EA1">
              <w:rPr>
                <w:sz w:val="28"/>
                <w:szCs w:val="28"/>
              </w:rPr>
              <w:t xml:space="preserve"> </w:t>
            </w:r>
            <w:r w:rsidR="00CE6503" w:rsidRPr="00CE6503">
              <w:t>inom ±(0,45–0,46s)</w:t>
            </w:r>
          </w:p>
        </w:tc>
      </w:tr>
      <w:tr w:rsidR="00CE6503" w:rsidRPr="00CE6503" w14:paraId="36401E68" w14:textId="77777777" w:rsidTr="00836096">
        <w:tc>
          <w:tcPr>
            <w:tcW w:w="2558" w:type="dxa"/>
          </w:tcPr>
          <w:p w14:paraId="1C4C1356" w14:textId="77777777" w:rsidR="00CE6503" w:rsidRPr="00CE6503" w:rsidRDefault="00CE6503" w:rsidP="00A20C91">
            <w:pPr>
              <w:pStyle w:val="Brdtext"/>
            </w:pPr>
            <w:r w:rsidRPr="00CE6503">
              <w:t>VR 90 km/h eller större</w:t>
            </w:r>
          </w:p>
        </w:tc>
        <w:tc>
          <w:tcPr>
            <w:tcW w:w="2407" w:type="dxa"/>
          </w:tcPr>
          <w:p w14:paraId="2D8E88E2" w14:textId="77777777" w:rsidR="00CE6503" w:rsidRPr="00CE6503" w:rsidRDefault="00CE6503" w:rsidP="00A20C91">
            <w:pPr>
              <w:pStyle w:val="Brdtext"/>
            </w:pPr>
            <w:r w:rsidRPr="00CE6503">
              <w:t>Acceptansintervall under garantitiden</w:t>
            </w:r>
          </w:p>
        </w:tc>
        <w:tc>
          <w:tcPr>
            <w:tcW w:w="2685" w:type="dxa"/>
          </w:tcPr>
          <w:p w14:paraId="50261A3F" w14:textId="77777777" w:rsidR="00CE6503" w:rsidRPr="00CE6503" w:rsidRDefault="00CE6503" w:rsidP="00A20C91">
            <w:pPr>
              <w:pStyle w:val="Brdtext"/>
            </w:pPr>
            <w:r w:rsidRPr="00CE6503">
              <w:t>s≤0,50</w:t>
            </w:r>
          </w:p>
          <w:p w14:paraId="60C9BC0D" w14:textId="6AE92306" w:rsidR="00CE6503" w:rsidRPr="00CE6503" w:rsidRDefault="00166F40" w:rsidP="00A20C91">
            <w:pPr>
              <w:pStyle w:val="Brdtext"/>
            </w:pPr>
            <m:oMath>
              <m:acc>
                <m:accPr>
                  <m:chr m:val="̅"/>
                  <m:ctrlPr>
                    <w:rPr>
                      <w:rFonts w:ascii="Cambria Math" w:hAnsi="Cambria Math" w:cs="Calibri"/>
                      <w:sz w:val="28"/>
                      <w:szCs w:val="28"/>
                      <w:lang w:val=""/>
                    </w:rPr>
                  </m:ctrlPr>
                </m:accPr>
                <m:e>
                  <m:r>
                    <m:rPr>
                      <m:sty m:val="p"/>
                    </m:rPr>
                    <w:rPr>
                      <w:rFonts w:ascii="Cambria Math" w:hAnsi="Cambria Math" w:cs="Calibri"/>
                      <w:sz w:val="28"/>
                      <w:szCs w:val="28"/>
                      <w:lang w:val=""/>
                    </w:rPr>
                    <m:t>x</m:t>
                  </m:r>
                </m:e>
              </m:acc>
            </m:oMath>
            <w:r w:rsidR="00D74EA1" w:rsidRPr="00D74EA1">
              <w:rPr>
                <w:sz w:val="28"/>
                <w:szCs w:val="28"/>
              </w:rPr>
              <w:t xml:space="preserve"> </w:t>
            </w:r>
            <w:r w:rsidR="00CE6503" w:rsidRPr="00CE6503">
              <w:t>inom ±(0,55–0,46s)</w:t>
            </w:r>
          </w:p>
        </w:tc>
      </w:tr>
    </w:tbl>
    <w:p w14:paraId="7D2E6968" w14:textId="77777777" w:rsidR="00CE6503" w:rsidRPr="00A20C91" w:rsidRDefault="00CE6503" w:rsidP="00A20C91">
      <w:pPr>
        <w:pStyle w:val="Brdtext"/>
        <w:spacing w:before="240"/>
        <w:rPr>
          <w:b/>
          <w:bCs/>
        </w:rPr>
      </w:pPr>
      <w:r w:rsidRPr="00A20C91">
        <w:rPr>
          <w:b/>
          <w:bCs/>
        </w:rPr>
        <w:t>Funktion/ Sprickor</w:t>
      </w:r>
    </w:p>
    <w:p w14:paraId="788EA63A" w14:textId="77777777" w:rsidR="00CE6503" w:rsidRPr="00CE6503" w:rsidRDefault="00CE6503" w:rsidP="00A20C91">
      <w:pPr>
        <w:pStyle w:val="Brdtext"/>
      </w:pPr>
      <w:r w:rsidRPr="00CE6503">
        <w:lastRenderedPageBreak/>
        <w:t>Sprickor får inte vara större än vad som motsvaras av sprickindex 5, bedömt enligt VTI meddelande 916:2001 (utveckling av nedbrytningsmodeller) samt ”Bära eller brista - Handbok i tillståndsbedömning av belagda gator och vägar”.</w:t>
      </w:r>
    </w:p>
    <w:p w14:paraId="138BEB32" w14:textId="77777777" w:rsidR="00CE6503" w:rsidRPr="00A20C91" w:rsidRDefault="00CE6503" w:rsidP="00A20C91">
      <w:pPr>
        <w:pStyle w:val="Brdtext"/>
        <w:rPr>
          <w:b/>
          <w:bCs/>
        </w:rPr>
      </w:pPr>
      <w:r w:rsidRPr="00A20C91">
        <w:rPr>
          <w:b/>
          <w:bCs/>
        </w:rPr>
        <w:t>Funktion/ Lokala ojämnheter</w:t>
      </w:r>
    </w:p>
    <w:p w14:paraId="79CA94D5" w14:textId="77777777" w:rsidR="00CE6503" w:rsidRPr="00CE6503" w:rsidRDefault="00CE6503" w:rsidP="00A20C91">
      <w:pPr>
        <w:pStyle w:val="Brdtext"/>
      </w:pPr>
      <w:r w:rsidRPr="00CE6503">
        <w:t>Lokala ojämnheter får inte vara större än 6 mm mätt med 3 m lång rätskiva.</w:t>
      </w:r>
    </w:p>
    <w:p w14:paraId="6BBCAE01" w14:textId="77777777" w:rsidR="00CE6503" w:rsidRPr="00A20C91" w:rsidRDefault="00CE6503" w:rsidP="00A20C91">
      <w:pPr>
        <w:pStyle w:val="Brdtext"/>
        <w:rPr>
          <w:b/>
          <w:bCs/>
        </w:rPr>
      </w:pPr>
      <w:r w:rsidRPr="00A20C91">
        <w:rPr>
          <w:b/>
          <w:bCs/>
        </w:rPr>
        <w:t>Kontroll/ Funktion</w:t>
      </w:r>
    </w:p>
    <w:p w14:paraId="406C5BAB" w14:textId="77777777" w:rsidR="00CE6503" w:rsidRPr="00CE6503" w:rsidRDefault="00CE6503" w:rsidP="00A20C91">
      <w:pPr>
        <w:pStyle w:val="Brdtext"/>
      </w:pPr>
      <w:r w:rsidRPr="00CE6503">
        <w:t>Kontroll av färdig vägkonstruktion ska ske genom föreskriven kontroll av vägbanan inför slutbesiktning.</w:t>
      </w:r>
    </w:p>
    <w:p w14:paraId="180579FA" w14:textId="77777777" w:rsidR="00CE6503" w:rsidRPr="00A20C91" w:rsidRDefault="00CE6503" w:rsidP="00A20C91">
      <w:pPr>
        <w:pStyle w:val="Brdtext"/>
        <w:rPr>
          <w:b/>
          <w:bCs/>
        </w:rPr>
      </w:pPr>
      <w:r w:rsidRPr="00A20C91">
        <w:rPr>
          <w:b/>
          <w:bCs/>
        </w:rPr>
        <w:t>Kontroll/ Funktion/ Jämnhet i längdled, tvärled och tvärfallsavvikelse mätt med mätbil.</w:t>
      </w:r>
    </w:p>
    <w:p w14:paraId="252530E8" w14:textId="77777777" w:rsidR="00CE6503" w:rsidRPr="00CE6503" w:rsidRDefault="00CE6503" w:rsidP="00A20C91">
      <w:pPr>
        <w:pStyle w:val="Brdtext"/>
      </w:pPr>
      <w:r w:rsidRPr="00CE6503">
        <w:t>Kravnivåerna på vägbanans jämnhet i längdled och tvärled samt tvärfallsavvikelse angivna för de olika vägarna, ska kontrolleras genom mätning med mätbil enligt ”TDOK 2014:0005”.</w:t>
      </w:r>
    </w:p>
    <w:p w14:paraId="1ED1F9E4" w14:textId="77777777" w:rsidR="00CE6503" w:rsidRPr="00CE6503" w:rsidRDefault="00CE6503" w:rsidP="00A20C91">
      <w:pPr>
        <w:pStyle w:val="Brdtext"/>
      </w:pPr>
      <w:r w:rsidRPr="00CE6503">
        <w:t>Vid redovisning av mätbilens resultat ska sektionsangivelser för samtliga körfält överensstämma med vägens längdmätning i projektet. Resultat ska redovisas i tabeller samt grafiskt i diagram och på plankarta. Fel ska framgå tydligt. Mätvärdena ska också redovisas i digitalt format.</w:t>
      </w:r>
    </w:p>
    <w:p w14:paraId="786C6FD9" w14:textId="77777777" w:rsidR="00CE6503" w:rsidRPr="00CE6503" w:rsidRDefault="00CE6503" w:rsidP="00A20C91">
      <w:pPr>
        <w:pStyle w:val="Brdtext"/>
      </w:pPr>
      <w:r w:rsidRPr="00CE6503">
        <w:t>Referenspunkter för mätbilens mätningar sätts på kantbalk för broar eller i berg på ungefär var femte kilometer och ska vara automatiskt identifierbara för mätbilen.</w:t>
      </w:r>
    </w:p>
    <w:p w14:paraId="28602389" w14:textId="49B8503F" w:rsidR="00CE6503" w:rsidRPr="00A20C91" w:rsidRDefault="00CE6503" w:rsidP="00A20C91">
      <w:pPr>
        <w:pStyle w:val="Brdtext"/>
      </w:pPr>
      <w:r w:rsidRPr="00CE6503">
        <w:t>Mätförfarande och beräkningar av kriterievariabler för vägytans jämnhet i längdled ska vara enligt tabell (DB1).1</w:t>
      </w:r>
      <w:r w:rsidR="00950F43">
        <w:t>1</w:t>
      </w:r>
      <w:r w:rsidRPr="00CE6503">
        <w:t>.</w:t>
      </w:r>
    </w:p>
    <w:p w14:paraId="6F7C0647" w14:textId="5F1A7BC3" w:rsidR="00A20C91" w:rsidRDefault="00950F43" w:rsidP="00A20C91">
      <w:pPr>
        <w:pStyle w:val="Beskrivning"/>
        <w:keepNext/>
      </w:pPr>
      <w:r>
        <w:t>Tabell (DB1).11</w:t>
      </w:r>
      <w:r w:rsidR="00A20C91">
        <w:t>.</w:t>
      </w:r>
      <w:r w:rsidR="00A20C91" w:rsidRPr="00E96BB3">
        <w:t xml:space="preserve"> Mätförfarande och beräkning av kriterievariabler för jämnhet i längdled och tvärled mätt med mätbil.</w:t>
      </w:r>
    </w:p>
    <w:tbl>
      <w:tblPr>
        <w:tblW w:w="0" w:type="auto"/>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270"/>
        <w:gridCol w:w="5321"/>
      </w:tblGrid>
      <w:tr w:rsidR="00CE6503" w:rsidRPr="00CE6503" w14:paraId="059AA9AB" w14:textId="77777777" w:rsidTr="00A20C91">
        <w:tc>
          <w:tcPr>
            <w:tcW w:w="2270" w:type="dxa"/>
            <w:shd w:val="clear" w:color="auto" w:fill="D9D9D9" w:themeFill="background1" w:themeFillShade="D9"/>
          </w:tcPr>
          <w:p w14:paraId="0B400954" w14:textId="77777777" w:rsidR="00CE6503" w:rsidRPr="00A20C91" w:rsidRDefault="00CE6503" w:rsidP="00A20C91">
            <w:pPr>
              <w:pStyle w:val="Brdtext"/>
              <w:rPr>
                <w:b/>
                <w:bCs/>
              </w:rPr>
            </w:pPr>
            <w:r w:rsidRPr="00A20C91">
              <w:rPr>
                <w:b/>
                <w:bCs/>
              </w:rPr>
              <w:t>Kontrollobjekt</w:t>
            </w:r>
          </w:p>
        </w:tc>
        <w:tc>
          <w:tcPr>
            <w:tcW w:w="5321" w:type="dxa"/>
          </w:tcPr>
          <w:p w14:paraId="32B284BA" w14:textId="77777777" w:rsidR="00CE6503" w:rsidRPr="00CE6503" w:rsidRDefault="00CE6503" w:rsidP="00A20C91">
            <w:pPr>
              <w:pStyle w:val="Brdtext"/>
            </w:pPr>
            <w:r w:rsidRPr="00CE6503">
              <w:t>Ett körfält av 400 m längd. Samtliga kontrollobjekt undersöks.</w:t>
            </w:r>
          </w:p>
        </w:tc>
      </w:tr>
      <w:tr w:rsidR="00CE6503" w:rsidRPr="00CE6503" w14:paraId="7E4FFC82" w14:textId="77777777" w:rsidTr="00A20C91">
        <w:tc>
          <w:tcPr>
            <w:tcW w:w="2270" w:type="dxa"/>
            <w:shd w:val="clear" w:color="auto" w:fill="D9D9D9" w:themeFill="background1" w:themeFillShade="D9"/>
          </w:tcPr>
          <w:p w14:paraId="196BAD49" w14:textId="77777777" w:rsidR="00CE6503" w:rsidRPr="00A20C91" w:rsidRDefault="00CE6503" w:rsidP="00A20C91">
            <w:pPr>
              <w:pStyle w:val="Brdtext"/>
              <w:rPr>
                <w:b/>
                <w:bCs/>
              </w:rPr>
            </w:pPr>
            <w:r w:rsidRPr="00A20C91">
              <w:rPr>
                <w:b/>
                <w:bCs/>
              </w:rPr>
              <w:t>Mätförfarande</w:t>
            </w:r>
          </w:p>
        </w:tc>
        <w:tc>
          <w:tcPr>
            <w:tcW w:w="5321" w:type="dxa"/>
          </w:tcPr>
          <w:p w14:paraId="52E38AC8" w14:textId="77777777" w:rsidR="00CE6503" w:rsidRPr="00CE6503" w:rsidRDefault="00CE6503" w:rsidP="00A20C91">
            <w:pPr>
              <w:pStyle w:val="Brdtext"/>
            </w:pPr>
            <w:r w:rsidRPr="00CE6503">
              <w:t>Mätning utförs med mätbil, mätningen ska utföras enligt TDOK 2014:0005 .</w:t>
            </w:r>
          </w:p>
        </w:tc>
      </w:tr>
      <w:tr w:rsidR="00CE6503" w:rsidRPr="00CE6503" w14:paraId="384AD9C6" w14:textId="77777777" w:rsidTr="00A20C91">
        <w:tc>
          <w:tcPr>
            <w:tcW w:w="2270" w:type="dxa"/>
            <w:shd w:val="clear" w:color="auto" w:fill="D9D9D9" w:themeFill="background1" w:themeFillShade="D9"/>
          </w:tcPr>
          <w:p w14:paraId="5D970FF8" w14:textId="77777777" w:rsidR="00CE6503" w:rsidRPr="00A20C91" w:rsidRDefault="00CE6503" w:rsidP="00A20C91">
            <w:pPr>
              <w:pStyle w:val="Brdtext"/>
              <w:rPr>
                <w:b/>
                <w:bCs/>
              </w:rPr>
            </w:pPr>
            <w:r w:rsidRPr="00A20C91">
              <w:rPr>
                <w:b/>
                <w:bCs/>
              </w:rPr>
              <w:t>Mätvariabler</w:t>
            </w:r>
          </w:p>
        </w:tc>
        <w:tc>
          <w:tcPr>
            <w:tcW w:w="5321" w:type="dxa"/>
          </w:tcPr>
          <w:p w14:paraId="074C89F8" w14:textId="77777777" w:rsidR="00CE6503" w:rsidRPr="00CE6503" w:rsidRDefault="00CE6503" w:rsidP="00A20C91">
            <w:pPr>
              <w:pStyle w:val="Brdtext"/>
            </w:pPr>
            <w:r w:rsidRPr="00CE6503">
              <w:t>Mätvariabel (x), x= jämnhetsindex (IRI, mm/m, medelvärde för 20m-delsträcka).</w:t>
            </w:r>
          </w:p>
          <w:p w14:paraId="1E559FA6" w14:textId="77777777" w:rsidR="00CE6503" w:rsidRPr="00CE6503" w:rsidRDefault="00CE6503" w:rsidP="00A20C91">
            <w:pPr>
              <w:pStyle w:val="Brdtext"/>
            </w:pPr>
            <w:r w:rsidRPr="00CE6503">
              <w:t>Medelvärdet för mätvariabeln i stickprovet</w:t>
            </w:r>
          </w:p>
          <w:p w14:paraId="4653107D" w14:textId="586A6BA5" w:rsidR="0069564D" w:rsidRDefault="00166F40" w:rsidP="0069564D">
            <w:pPr>
              <w:pStyle w:val="Brdtext"/>
            </w:pPr>
            <m:oMath>
              <m:acc>
                <m:accPr>
                  <m:chr m:val="̅"/>
                  <m:ctrlPr>
                    <w:rPr>
                      <w:rFonts w:ascii="Cambria Math" w:eastAsiaTheme="minorHAnsi" w:hAnsi="Cambria Math" w:cs="Calibri"/>
                      <w:i/>
                      <w:iCs/>
                      <w:color w:val="000000"/>
                      <w:sz w:val="28"/>
                      <w:szCs w:val="28"/>
                      <w:lang w:eastAsia="en-US"/>
                    </w:rPr>
                  </m:ctrlPr>
                </m:accPr>
                <m:e>
                  <m:r>
                    <w:rPr>
                      <w:rFonts w:ascii="Cambria Math" w:hAnsi="Cambria Math"/>
                      <w:sz w:val="28"/>
                      <w:szCs w:val="28"/>
                    </w:rPr>
                    <m:t>x</m:t>
                  </m:r>
                </m:e>
              </m:acc>
              <m:r>
                <w:rPr>
                  <w:rFonts w:ascii="Cambria Math" w:hAnsi="Cambria Math"/>
                  <w:sz w:val="28"/>
                  <w:szCs w:val="28"/>
                </w:rPr>
                <m:t>=</m:t>
              </m:r>
              <m:f>
                <m:fPr>
                  <m:ctrlPr>
                    <w:rPr>
                      <w:rFonts w:ascii="Cambria Math" w:eastAsiaTheme="minorHAnsi" w:hAnsi="Cambria Math" w:cs="Calibri"/>
                      <w:i/>
                      <w:iCs/>
                      <w:color w:val="000000"/>
                      <w:sz w:val="28"/>
                      <w:szCs w:val="28"/>
                      <w:lang w:eastAsia="en-US"/>
                    </w:rPr>
                  </m:ctrlPr>
                </m:fPr>
                <m:num>
                  <m:r>
                    <w:rPr>
                      <w:rFonts w:ascii="Cambria Math" w:hAnsi="Cambria Math"/>
                      <w:sz w:val="28"/>
                      <w:szCs w:val="28"/>
                    </w:rPr>
                    <m:t>1</m:t>
                  </m:r>
                </m:num>
                <m:den>
                  <m:r>
                    <w:rPr>
                      <w:rFonts w:ascii="Cambria Math" w:hAnsi="Cambria Math"/>
                      <w:sz w:val="28"/>
                      <w:szCs w:val="28"/>
                    </w:rPr>
                    <m:t>n</m:t>
                  </m:r>
                </m:den>
              </m:f>
              <m:nary>
                <m:naryPr>
                  <m:chr m:val="∑"/>
                  <m:limLoc m:val="undOvr"/>
                  <m:subHide m:val="1"/>
                  <m:supHide m:val="1"/>
                  <m:ctrlPr>
                    <w:rPr>
                      <w:rFonts w:ascii="Cambria Math" w:eastAsiaTheme="minorHAnsi" w:hAnsi="Cambria Math" w:cs="Calibri"/>
                      <w:i/>
                      <w:iCs/>
                      <w:color w:val="000000"/>
                      <w:sz w:val="28"/>
                      <w:szCs w:val="28"/>
                      <w:lang w:eastAsia="en-US"/>
                    </w:rPr>
                  </m:ctrlPr>
                </m:naryPr>
                <m:sub/>
                <m:sup/>
                <m:e>
                  <m:r>
                    <w:rPr>
                      <w:rFonts w:ascii="Cambria Math" w:hAnsi="Cambria Math"/>
                      <w:sz w:val="28"/>
                      <w:szCs w:val="28"/>
                    </w:rPr>
                    <m:t>x</m:t>
                  </m:r>
                </m:e>
              </m:nary>
            </m:oMath>
            <w:r w:rsidR="0069564D">
              <w:rPr>
                <w:rFonts w:eastAsiaTheme="minorEastAsia"/>
                <w:iCs/>
                <w:color w:val="000000"/>
              </w:rPr>
              <w:t xml:space="preserve"> </w:t>
            </w:r>
            <w:r w:rsidR="00CE6503" w:rsidRPr="00CE6503">
              <w:t xml:space="preserve">över 400 m. </w:t>
            </w:r>
          </w:p>
          <w:p w14:paraId="55DA71C1" w14:textId="7BAC6ADE" w:rsidR="00CE6503" w:rsidRPr="00CE6503" w:rsidRDefault="00CE6503" w:rsidP="00A20C91">
            <w:pPr>
              <w:pStyle w:val="Brdtext"/>
            </w:pPr>
          </w:p>
        </w:tc>
      </w:tr>
      <w:tr w:rsidR="00CE6503" w:rsidRPr="00CE6503" w14:paraId="5FAE7CD1" w14:textId="77777777" w:rsidTr="00A20C91">
        <w:tc>
          <w:tcPr>
            <w:tcW w:w="2270" w:type="dxa"/>
            <w:shd w:val="clear" w:color="auto" w:fill="D9D9D9" w:themeFill="background1" w:themeFillShade="D9"/>
          </w:tcPr>
          <w:p w14:paraId="2A91408C" w14:textId="77777777" w:rsidR="00CE6503" w:rsidRPr="00A20C91" w:rsidRDefault="00CE6503" w:rsidP="00A20C91">
            <w:pPr>
              <w:pStyle w:val="Brdtext"/>
              <w:rPr>
                <w:b/>
                <w:bCs/>
              </w:rPr>
            </w:pPr>
            <w:r w:rsidRPr="00A20C91">
              <w:rPr>
                <w:b/>
                <w:bCs/>
              </w:rPr>
              <w:lastRenderedPageBreak/>
              <w:t>Kriterievariabler</w:t>
            </w:r>
          </w:p>
        </w:tc>
        <w:tc>
          <w:tcPr>
            <w:tcW w:w="5321" w:type="dxa"/>
          </w:tcPr>
          <w:p w14:paraId="2165F681" w14:textId="3C76D9E4" w:rsidR="00CE6503" w:rsidRPr="00CE6503" w:rsidRDefault="00CE6503" w:rsidP="00A20C91">
            <w:pPr>
              <w:pStyle w:val="Brdtext"/>
            </w:pPr>
            <w:r w:rsidRPr="00CE6503">
              <w:t>x,</w:t>
            </w:r>
            <w:r w:rsidRPr="00D74EA1">
              <w:rPr>
                <w:sz w:val="28"/>
                <w:szCs w:val="28"/>
              </w:rPr>
              <w:t xml:space="preserve"> </w:t>
            </w:r>
            <m:oMath>
              <m:acc>
                <m:accPr>
                  <m:chr m:val="̅"/>
                  <m:ctrlPr>
                    <w:rPr>
                      <w:rFonts w:ascii="Cambria Math" w:hAnsi="Cambria Math" w:cs="Calibri"/>
                      <w:sz w:val="28"/>
                      <w:szCs w:val="28"/>
                      <w:lang w:val=""/>
                    </w:rPr>
                  </m:ctrlPr>
                </m:accPr>
                <m:e>
                  <m:r>
                    <m:rPr>
                      <m:sty m:val="p"/>
                    </m:rPr>
                    <w:rPr>
                      <w:rFonts w:ascii="Cambria Math" w:hAnsi="Cambria Math" w:cs="Calibri"/>
                      <w:sz w:val="28"/>
                      <w:szCs w:val="28"/>
                      <w:lang w:val=""/>
                    </w:rPr>
                    <m:t>x</m:t>
                  </m:r>
                </m:e>
              </m:acc>
            </m:oMath>
            <w:r w:rsidRPr="00CE6503">
              <w:t>, s.</w:t>
            </w:r>
          </w:p>
        </w:tc>
      </w:tr>
    </w:tbl>
    <w:p w14:paraId="3FAC3021" w14:textId="0C2D22EE" w:rsidR="00CE6503" w:rsidRPr="00A20C91" w:rsidRDefault="00CE6503" w:rsidP="00A20C91">
      <w:pPr>
        <w:pStyle w:val="Brdtext"/>
        <w:spacing w:before="240"/>
      </w:pPr>
      <w:r w:rsidRPr="00CE6503">
        <w:t>Mätförfarande och beräkningar av kriterievariabler för vägytans tvärfallsavvikels</w:t>
      </w:r>
      <w:r w:rsidR="00950F43">
        <w:t>e ska ske enligt tabell (DB1).12</w:t>
      </w:r>
      <w:r w:rsidRPr="00CE6503">
        <w:t xml:space="preserve">. </w:t>
      </w:r>
    </w:p>
    <w:p w14:paraId="266C260E" w14:textId="7EED48A6" w:rsidR="00A20C91" w:rsidRDefault="00A20C91" w:rsidP="00A20C91">
      <w:pPr>
        <w:pStyle w:val="Beskrivning"/>
        <w:keepNext/>
      </w:pPr>
      <w:r>
        <w:t>Ta</w:t>
      </w:r>
      <w:r w:rsidR="00950F43">
        <w:t>bell (DB1).12</w:t>
      </w:r>
      <w:r>
        <w:t>.</w:t>
      </w:r>
      <w:r w:rsidRPr="00D1760B">
        <w:t xml:space="preserve"> Mätförfarande och beräkning av kriterievariabler för tvärfallsavvikelse mätt med mätbil.</w:t>
      </w:r>
    </w:p>
    <w:tbl>
      <w:tblPr>
        <w:tblW w:w="0" w:type="auto"/>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270"/>
        <w:gridCol w:w="5321"/>
      </w:tblGrid>
      <w:tr w:rsidR="00CE6503" w:rsidRPr="00CE6503" w14:paraId="7285E513" w14:textId="77777777" w:rsidTr="00A20C91">
        <w:trPr>
          <w:cantSplit/>
        </w:trPr>
        <w:tc>
          <w:tcPr>
            <w:tcW w:w="2270" w:type="dxa"/>
            <w:shd w:val="clear" w:color="auto" w:fill="D9D9D9" w:themeFill="background1" w:themeFillShade="D9"/>
          </w:tcPr>
          <w:p w14:paraId="4BBF3F6C" w14:textId="77777777" w:rsidR="00CE6503" w:rsidRPr="00A20C91" w:rsidRDefault="00CE6503" w:rsidP="00A20C91">
            <w:pPr>
              <w:pStyle w:val="Brdtext"/>
              <w:rPr>
                <w:b/>
                <w:bCs/>
              </w:rPr>
            </w:pPr>
            <w:r w:rsidRPr="00A20C91">
              <w:rPr>
                <w:b/>
                <w:bCs/>
              </w:rPr>
              <w:t>Kontrollobjekt</w:t>
            </w:r>
          </w:p>
        </w:tc>
        <w:tc>
          <w:tcPr>
            <w:tcW w:w="0" w:type="auto"/>
          </w:tcPr>
          <w:p w14:paraId="02F0FF7C" w14:textId="77777777" w:rsidR="00CE6503" w:rsidRPr="00CE6503" w:rsidRDefault="00CE6503" w:rsidP="00A20C91">
            <w:pPr>
              <w:pStyle w:val="Brdtext"/>
            </w:pPr>
            <w:r w:rsidRPr="00CE6503">
              <w:t>Ett körfält av 400 m längd. Samtliga kontrollobjekt undersöks.</w:t>
            </w:r>
          </w:p>
        </w:tc>
      </w:tr>
      <w:tr w:rsidR="00CE6503" w:rsidRPr="00CE6503" w14:paraId="020FEBF3" w14:textId="77777777" w:rsidTr="00A20C91">
        <w:trPr>
          <w:cantSplit/>
        </w:trPr>
        <w:tc>
          <w:tcPr>
            <w:tcW w:w="2270" w:type="dxa"/>
            <w:shd w:val="clear" w:color="auto" w:fill="D9D9D9" w:themeFill="background1" w:themeFillShade="D9"/>
          </w:tcPr>
          <w:p w14:paraId="15B2107B" w14:textId="77777777" w:rsidR="00CE6503" w:rsidRPr="00A20C91" w:rsidRDefault="00CE6503" w:rsidP="00A20C91">
            <w:pPr>
              <w:pStyle w:val="Brdtext"/>
              <w:rPr>
                <w:b/>
                <w:bCs/>
              </w:rPr>
            </w:pPr>
            <w:r w:rsidRPr="00A20C91">
              <w:rPr>
                <w:b/>
                <w:bCs/>
              </w:rPr>
              <w:t>Mätförfarande</w:t>
            </w:r>
          </w:p>
        </w:tc>
        <w:tc>
          <w:tcPr>
            <w:tcW w:w="0" w:type="auto"/>
          </w:tcPr>
          <w:p w14:paraId="6B2EEB90" w14:textId="77777777" w:rsidR="00CE6503" w:rsidRPr="00CE6503" w:rsidRDefault="00CE6503" w:rsidP="00A20C91">
            <w:pPr>
              <w:pStyle w:val="Brdtext"/>
            </w:pPr>
            <w:r w:rsidRPr="00CE6503">
              <w:t>Mätning utförs med mätbil, mätningen ska utföras enligt TDOK 2014:0005 regressionslinjemetod.</w:t>
            </w:r>
          </w:p>
        </w:tc>
      </w:tr>
      <w:tr w:rsidR="00CE6503" w:rsidRPr="00CE6503" w14:paraId="40079BD4" w14:textId="77777777" w:rsidTr="00A20C91">
        <w:trPr>
          <w:cantSplit/>
        </w:trPr>
        <w:tc>
          <w:tcPr>
            <w:tcW w:w="2270" w:type="dxa"/>
            <w:shd w:val="clear" w:color="auto" w:fill="D9D9D9" w:themeFill="background1" w:themeFillShade="D9"/>
          </w:tcPr>
          <w:p w14:paraId="37DB8DD6" w14:textId="77777777" w:rsidR="00CE6503" w:rsidRPr="00A20C91" w:rsidRDefault="00CE6503" w:rsidP="00A20C91">
            <w:pPr>
              <w:pStyle w:val="Brdtext"/>
              <w:rPr>
                <w:b/>
                <w:bCs/>
              </w:rPr>
            </w:pPr>
            <w:r w:rsidRPr="00A20C91">
              <w:rPr>
                <w:b/>
                <w:bCs/>
              </w:rPr>
              <w:t>Mätvariabler</w:t>
            </w:r>
          </w:p>
        </w:tc>
        <w:tc>
          <w:tcPr>
            <w:tcW w:w="0" w:type="auto"/>
          </w:tcPr>
          <w:p w14:paraId="7CDD2C4C" w14:textId="77777777" w:rsidR="00CE6503" w:rsidRPr="00CE6503" w:rsidRDefault="00CE6503" w:rsidP="00A20C91">
            <w:pPr>
              <w:pStyle w:val="Brdtext"/>
            </w:pPr>
            <w:r w:rsidRPr="00CE6503">
              <w:t xml:space="preserve">Mätvariabel (x), (x= medelavvikelse från riktvärde för ytans lutning tvärs vägen mätt i %) </w:t>
            </w:r>
          </w:p>
          <w:p w14:paraId="4BF9637C" w14:textId="77777777" w:rsidR="00CE6503" w:rsidRPr="00CE6503" w:rsidRDefault="00CE6503" w:rsidP="00A20C91">
            <w:pPr>
              <w:pStyle w:val="Brdtext"/>
            </w:pPr>
            <w:r w:rsidRPr="00CE6503">
              <w:t>Medelvärdet för mätvariabeln i stickprovet</w:t>
            </w:r>
          </w:p>
          <w:p w14:paraId="396A59E6" w14:textId="5174949F" w:rsidR="00CE6503" w:rsidRPr="00CE6503" w:rsidRDefault="00166F40" w:rsidP="00A20C91">
            <w:pPr>
              <w:pStyle w:val="Brdtext"/>
            </w:pPr>
            <m:oMath>
              <m:acc>
                <m:accPr>
                  <m:chr m:val="̅"/>
                  <m:ctrlPr>
                    <w:rPr>
                      <w:rFonts w:ascii="Cambria Math" w:eastAsiaTheme="minorHAnsi" w:hAnsi="Cambria Math" w:cs="Calibri"/>
                      <w:i/>
                      <w:iCs/>
                      <w:color w:val="000000"/>
                      <w:sz w:val="24"/>
                      <w:lang w:eastAsia="en-US"/>
                    </w:rPr>
                  </m:ctrlPr>
                </m:accPr>
                <m:e>
                  <m:r>
                    <w:rPr>
                      <w:rFonts w:ascii="Cambria Math" w:hAnsi="Cambria Math"/>
                      <w:sz w:val="24"/>
                    </w:rPr>
                    <m:t>x</m:t>
                  </m:r>
                </m:e>
              </m:acc>
              <m:r>
                <w:rPr>
                  <w:rFonts w:ascii="Cambria Math" w:hAnsi="Cambria Math"/>
                  <w:sz w:val="24"/>
                </w:rPr>
                <m:t>=</m:t>
              </m:r>
              <m:f>
                <m:fPr>
                  <m:ctrlPr>
                    <w:rPr>
                      <w:rFonts w:ascii="Cambria Math" w:eastAsiaTheme="minorHAnsi" w:hAnsi="Cambria Math" w:cs="Calibri"/>
                      <w:i/>
                      <w:iCs/>
                      <w:color w:val="000000"/>
                      <w:sz w:val="24"/>
                      <w:lang w:eastAsia="en-US"/>
                    </w:rPr>
                  </m:ctrlPr>
                </m:fPr>
                <m:num>
                  <m:r>
                    <w:rPr>
                      <w:rFonts w:ascii="Cambria Math" w:hAnsi="Cambria Math"/>
                      <w:sz w:val="24"/>
                    </w:rPr>
                    <m:t>1</m:t>
                  </m:r>
                </m:num>
                <m:den>
                  <m:r>
                    <w:rPr>
                      <w:rFonts w:ascii="Cambria Math" w:hAnsi="Cambria Math"/>
                      <w:sz w:val="24"/>
                    </w:rPr>
                    <m:t>n</m:t>
                  </m:r>
                </m:den>
              </m:f>
              <m:nary>
                <m:naryPr>
                  <m:chr m:val="∑"/>
                  <m:limLoc m:val="undOvr"/>
                  <m:subHide m:val="1"/>
                  <m:supHide m:val="1"/>
                  <m:ctrlPr>
                    <w:rPr>
                      <w:rFonts w:ascii="Cambria Math" w:eastAsiaTheme="minorHAnsi" w:hAnsi="Cambria Math" w:cs="Calibri"/>
                      <w:i/>
                      <w:iCs/>
                      <w:color w:val="000000"/>
                      <w:sz w:val="24"/>
                      <w:lang w:eastAsia="en-US"/>
                    </w:rPr>
                  </m:ctrlPr>
                </m:naryPr>
                <m:sub/>
                <m:sup/>
                <m:e>
                  <m:r>
                    <w:rPr>
                      <w:rFonts w:ascii="Cambria Math" w:hAnsi="Cambria Math"/>
                      <w:sz w:val="24"/>
                    </w:rPr>
                    <m:t>x</m:t>
                  </m:r>
                </m:e>
              </m:nary>
            </m:oMath>
            <w:r w:rsidR="00CE6503" w:rsidRPr="00CE6503">
              <w:t xml:space="preserve"> över 400 m. </w:t>
            </w:r>
          </w:p>
        </w:tc>
      </w:tr>
      <w:tr w:rsidR="00CE6503" w:rsidRPr="00CE6503" w14:paraId="208936FC" w14:textId="77777777" w:rsidTr="00A20C91">
        <w:trPr>
          <w:cantSplit/>
        </w:trPr>
        <w:tc>
          <w:tcPr>
            <w:tcW w:w="2270" w:type="dxa"/>
            <w:shd w:val="clear" w:color="auto" w:fill="D9D9D9" w:themeFill="background1" w:themeFillShade="D9"/>
          </w:tcPr>
          <w:p w14:paraId="7EF1F498" w14:textId="77777777" w:rsidR="00CE6503" w:rsidRPr="00A20C91" w:rsidRDefault="00CE6503" w:rsidP="00A20C91">
            <w:pPr>
              <w:pStyle w:val="Brdtext"/>
              <w:rPr>
                <w:b/>
                <w:bCs/>
              </w:rPr>
            </w:pPr>
            <w:r w:rsidRPr="00A20C91">
              <w:rPr>
                <w:b/>
                <w:bCs/>
              </w:rPr>
              <w:t>Kriterievariabler</w:t>
            </w:r>
          </w:p>
        </w:tc>
        <w:tc>
          <w:tcPr>
            <w:tcW w:w="0" w:type="auto"/>
          </w:tcPr>
          <w:p w14:paraId="23417098" w14:textId="7C484C9A" w:rsidR="00CE6503" w:rsidRPr="00CE6503" w:rsidRDefault="00166F40" w:rsidP="00A20C91">
            <w:pPr>
              <w:pStyle w:val="Brdtext"/>
            </w:pPr>
            <m:oMath>
              <m:acc>
                <m:accPr>
                  <m:chr m:val="̅"/>
                  <m:ctrlPr>
                    <w:rPr>
                      <w:rFonts w:ascii="Cambria Math" w:hAnsi="Cambria Math" w:cs="Calibri"/>
                      <w:sz w:val="28"/>
                      <w:szCs w:val="28"/>
                      <w:lang w:val=""/>
                    </w:rPr>
                  </m:ctrlPr>
                </m:accPr>
                <m:e>
                  <m:r>
                    <m:rPr>
                      <m:sty m:val="p"/>
                    </m:rPr>
                    <w:rPr>
                      <w:rFonts w:ascii="Cambria Math" w:hAnsi="Cambria Math" w:cs="Calibri"/>
                      <w:sz w:val="28"/>
                      <w:szCs w:val="28"/>
                      <w:lang w:val=""/>
                    </w:rPr>
                    <m:t>x</m:t>
                  </m:r>
                </m:e>
              </m:acc>
            </m:oMath>
            <w:r w:rsidR="00CE6503" w:rsidRPr="00CE6503">
              <w:t xml:space="preserve">, s </w:t>
            </w:r>
          </w:p>
        </w:tc>
      </w:tr>
    </w:tbl>
    <w:p w14:paraId="1FF652B4" w14:textId="77777777" w:rsidR="00CE6503" w:rsidRPr="00A20C91" w:rsidRDefault="00CE6503" w:rsidP="00A20C91">
      <w:pPr>
        <w:pStyle w:val="Brdtext"/>
        <w:spacing w:before="240"/>
        <w:rPr>
          <w:b/>
          <w:bCs/>
        </w:rPr>
      </w:pPr>
      <w:r w:rsidRPr="00A20C91">
        <w:rPr>
          <w:b/>
          <w:bCs/>
        </w:rPr>
        <w:t>Kontroll/ Funktion/ Jämnhet i längdled, tvärled och tvärfallsavvikelse mätt med rätskiva</w:t>
      </w:r>
    </w:p>
    <w:p w14:paraId="47CF8255" w14:textId="77777777" w:rsidR="00CE6503" w:rsidRPr="00CE6503" w:rsidRDefault="00CE6503" w:rsidP="00A20C91">
      <w:pPr>
        <w:pStyle w:val="Brdtext"/>
      </w:pPr>
      <w:r w:rsidRPr="00CE6503">
        <w:t>Om mätning inte kan genomföras med mätbil enligt ”TDOK 2014:0005” ska mätning ske genom mätning med rätskiva enligt ”TDOK 2014:0136” och ”VVMB 908”.</w:t>
      </w:r>
    </w:p>
    <w:p w14:paraId="7EC7C088" w14:textId="77777777" w:rsidR="00CE6503" w:rsidRPr="00A20C91" w:rsidRDefault="00CE6503" w:rsidP="00A20C91">
      <w:pPr>
        <w:pStyle w:val="Brdtext"/>
        <w:rPr>
          <w:i/>
          <w:iCs/>
        </w:rPr>
      </w:pPr>
      <w:r w:rsidRPr="00A20C91">
        <w:rPr>
          <w:i/>
          <w:iCs/>
          <w:highlight w:val="yellow"/>
        </w:rPr>
        <w:t>Ange här vilka delar som ska mätas med rätskiva, plats (sektion x/xxx – y/yyy).</w:t>
      </w:r>
    </w:p>
    <w:p w14:paraId="50321073" w14:textId="57542878" w:rsidR="00CE6503" w:rsidRPr="00CE6503" w:rsidRDefault="00CE6503" w:rsidP="00A20C91">
      <w:pPr>
        <w:pStyle w:val="Brdtext"/>
      </w:pPr>
      <w:r w:rsidRPr="00CE6503">
        <w:t>Jämnheten i längdled och tvärled mätt med rätskiva ska kontrolleras enlig</w:t>
      </w:r>
      <w:r w:rsidR="00950F43">
        <w:t>t tabell (DB1).13a och (DB1).13</w:t>
      </w:r>
      <w:r w:rsidRPr="00CE6503">
        <w:t>b samt aktuell referenshastighet.</w:t>
      </w:r>
    </w:p>
    <w:p w14:paraId="31811850" w14:textId="79279944" w:rsidR="00A20C91" w:rsidRDefault="00950F43" w:rsidP="00A20C91">
      <w:pPr>
        <w:pStyle w:val="Beskrivning"/>
        <w:keepNext/>
      </w:pPr>
      <w:r>
        <w:lastRenderedPageBreak/>
        <w:t>Tabell (DB1).13</w:t>
      </w:r>
      <w:r w:rsidR="00A20C91">
        <w:t>a.</w:t>
      </w:r>
      <w:r w:rsidR="00A20C91" w:rsidRPr="007B232C">
        <w:t xml:space="preserve"> Mätförfarande och kriterievariabler för mätning av jämnhet i längdled och tvärled mätt med rätskiva.</w:t>
      </w:r>
    </w:p>
    <w:tbl>
      <w:tblPr>
        <w:tblW w:w="0" w:type="auto"/>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574"/>
        <w:gridCol w:w="5017"/>
      </w:tblGrid>
      <w:tr w:rsidR="00CE6503" w:rsidRPr="00CE6503" w14:paraId="7EFF7BF6" w14:textId="77777777" w:rsidTr="00A20C91">
        <w:tc>
          <w:tcPr>
            <w:tcW w:w="2574" w:type="dxa"/>
            <w:shd w:val="clear" w:color="auto" w:fill="BFBFBF" w:themeFill="background1" w:themeFillShade="BF"/>
          </w:tcPr>
          <w:p w14:paraId="4A6E2323" w14:textId="77777777" w:rsidR="00CE6503" w:rsidRPr="00A20C91" w:rsidRDefault="00CE6503" w:rsidP="00A20C91">
            <w:pPr>
              <w:pStyle w:val="Brdtext"/>
              <w:rPr>
                <w:b/>
                <w:bCs/>
              </w:rPr>
            </w:pPr>
            <w:r w:rsidRPr="00A20C91">
              <w:rPr>
                <w:b/>
                <w:bCs/>
              </w:rPr>
              <w:t>Kontrollobjekt</w:t>
            </w:r>
          </w:p>
        </w:tc>
        <w:tc>
          <w:tcPr>
            <w:tcW w:w="5017" w:type="dxa"/>
          </w:tcPr>
          <w:p w14:paraId="7E46D8FE" w14:textId="77777777" w:rsidR="00CE6503" w:rsidRPr="00CE6503" w:rsidRDefault="00CE6503" w:rsidP="00A20C91">
            <w:pPr>
              <w:pStyle w:val="Brdtext"/>
            </w:pPr>
            <w:r w:rsidRPr="00CE6503">
              <w:t xml:space="preserve">Vägsträcka av 400 m längd eller körfält med 800 m längd. </w:t>
            </w:r>
          </w:p>
        </w:tc>
      </w:tr>
      <w:tr w:rsidR="00CE6503" w:rsidRPr="00CE6503" w14:paraId="0192C3FF" w14:textId="77777777" w:rsidTr="00A20C91">
        <w:tc>
          <w:tcPr>
            <w:tcW w:w="2574" w:type="dxa"/>
            <w:shd w:val="clear" w:color="auto" w:fill="BFBFBF" w:themeFill="background1" w:themeFillShade="BF"/>
          </w:tcPr>
          <w:p w14:paraId="2A437797" w14:textId="77777777" w:rsidR="00CE6503" w:rsidRPr="00A20C91" w:rsidRDefault="00CE6503" w:rsidP="00A20C91">
            <w:pPr>
              <w:pStyle w:val="Brdtext"/>
              <w:rPr>
                <w:b/>
                <w:bCs/>
              </w:rPr>
            </w:pPr>
            <w:r w:rsidRPr="00A20C91">
              <w:rPr>
                <w:b/>
                <w:bCs/>
              </w:rPr>
              <w:t>Stickprov</w:t>
            </w:r>
          </w:p>
        </w:tc>
        <w:tc>
          <w:tcPr>
            <w:tcW w:w="5017" w:type="dxa"/>
          </w:tcPr>
          <w:p w14:paraId="794FB2FE" w14:textId="77777777" w:rsidR="00CE6503" w:rsidRPr="00CE6503" w:rsidRDefault="00CE6503" w:rsidP="00A20C91">
            <w:pPr>
              <w:pStyle w:val="Brdtext"/>
            </w:pPr>
            <w:r w:rsidRPr="00CE6503">
              <w:t>n=15, kontrollpunkterna valda i längs- och tvärled inom kontrollobjektet enligt förfarande beskrivet i ”TDOK 2014:0136” och ”VVMB 908”</w:t>
            </w:r>
          </w:p>
        </w:tc>
      </w:tr>
      <w:tr w:rsidR="00CE6503" w:rsidRPr="00CE6503" w14:paraId="69B0D90D" w14:textId="77777777" w:rsidTr="00A20C91">
        <w:tc>
          <w:tcPr>
            <w:tcW w:w="2574" w:type="dxa"/>
            <w:shd w:val="clear" w:color="auto" w:fill="BFBFBF" w:themeFill="background1" w:themeFillShade="BF"/>
          </w:tcPr>
          <w:p w14:paraId="7675BBB7" w14:textId="77777777" w:rsidR="00CE6503" w:rsidRPr="00A20C91" w:rsidRDefault="00CE6503" w:rsidP="00A20C91">
            <w:pPr>
              <w:pStyle w:val="Brdtext"/>
              <w:rPr>
                <w:b/>
                <w:bCs/>
              </w:rPr>
            </w:pPr>
            <w:r w:rsidRPr="00A20C91">
              <w:rPr>
                <w:b/>
                <w:bCs/>
              </w:rPr>
              <w:t>Mätförfarande</w:t>
            </w:r>
          </w:p>
        </w:tc>
        <w:tc>
          <w:tcPr>
            <w:tcW w:w="5017" w:type="dxa"/>
          </w:tcPr>
          <w:p w14:paraId="1DAF5086" w14:textId="77777777" w:rsidR="00CE6503" w:rsidRPr="00CE6503" w:rsidRDefault="00CE6503" w:rsidP="00A20C91">
            <w:pPr>
              <w:pStyle w:val="Brdtext"/>
            </w:pPr>
            <w:r w:rsidRPr="00CE6503">
              <w:t>Mätning ska utföras enligt ”TDOK 2014:0136”</w:t>
            </w:r>
          </w:p>
        </w:tc>
      </w:tr>
      <w:tr w:rsidR="00CE6503" w:rsidRPr="00CE6503" w14:paraId="400C76D1" w14:textId="77777777" w:rsidTr="00A20C91">
        <w:tc>
          <w:tcPr>
            <w:tcW w:w="2574" w:type="dxa"/>
            <w:shd w:val="clear" w:color="auto" w:fill="BFBFBF" w:themeFill="background1" w:themeFillShade="BF"/>
          </w:tcPr>
          <w:p w14:paraId="4083C6A7" w14:textId="77777777" w:rsidR="00CE6503" w:rsidRPr="00A20C91" w:rsidRDefault="00CE6503" w:rsidP="00A20C91">
            <w:pPr>
              <w:pStyle w:val="Brdtext"/>
              <w:rPr>
                <w:b/>
                <w:bCs/>
              </w:rPr>
            </w:pPr>
            <w:r w:rsidRPr="00A20C91">
              <w:rPr>
                <w:b/>
                <w:bCs/>
              </w:rPr>
              <w:t>Mätvariabler</w:t>
            </w:r>
          </w:p>
        </w:tc>
        <w:tc>
          <w:tcPr>
            <w:tcW w:w="5017" w:type="dxa"/>
          </w:tcPr>
          <w:p w14:paraId="1A68C2F8" w14:textId="77777777" w:rsidR="00CE6503" w:rsidRPr="00CE6503" w:rsidRDefault="00CE6503" w:rsidP="00A20C91">
            <w:pPr>
              <w:pStyle w:val="Brdtext"/>
            </w:pPr>
            <w:r w:rsidRPr="00CE6503">
              <w:t>Avvikelse från rätskivenormal i var och en av rätskivans mätpunkter (1,2 och 3)</w:t>
            </w:r>
          </w:p>
        </w:tc>
      </w:tr>
      <w:tr w:rsidR="00CE6503" w:rsidRPr="00CE6503" w14:paraId="6EC558F0" w14:textId="77777777" w:rsidTr="00A20C91">
        <w:tc>
          <w:tcPr>
            <w:tcW w:w="2574" w:type="dxa"/>
            <w:shd w:val="clear" w:color="auto" w:fill="BFBFBF" w:themeFill="background1" w:themeFillShade="BF"/>
          </w:tcPr>
          <w:p w14:paraId="3936F7C8" w14:textId="77777777" w:rsidR="00CE6503" w:rsidRPr="00A20C91" w:rsidRDefault="00CE6503" w:rsidP="00A20C91">
            <w:pPr>
              <w:pStyle w:val="Brdtext"/>
              <w:rPr>
                <w:b/>
                <w:bCs/>
              </w:rPr>
            </w:pPr>
            <w:r w:rsidRPr="00A20C91">
              <w:rPr>
                <w:b/>
                <w:bCs/>
              </w:rPr>
              <w:t>Kriterievariabler</w:t>
            </w:r>
          </w:p>
        </w:tc>
        <w:tc>
          <w:tcPr>
            <w:tcW w:w="5017" w:type="dxa"/>
          </w:tcPr>
          <w:p w14:paraId="0CCC94EB" w14:textId="77777777" w:rsidR="00CE6503" w:rsidRPr="00CE6503" w:rsidRDefault="00CE6503" w:rsidP="00A20C91">
            <w:pPr>
              <w:pStyle w:val="Brdtext"/>
            </w:pPr>
            <w:r w:rsidRPr="00CE6503">
              <w:t>I varje kontrollpunkt:</w:t>
            </w:r>
          </w:p>
          <w:p w14:paraId="1F79A602" w14:textId="77777777" w:rsidR="00CE6503" w:rsidRPr="00CE6503" w:rsidRDefault="00CE6503" w:rsidP="00A20C91">
            <w:pPr>
              <w:pStyle w:val="Brdtext"/>
            </w:pPr>
            <w:r w:rsidRPr="00CE6503">
              <w:t>A: Rätskivenormal avvikelse i mätpunkt 1</w:t>
            </w:r>
          </w:p>
          <w:p w14:paraId="18E25BC4" w14:textId="77777777" w:rsidR="00CE6503" w:rsidRPr="00CE6503" w:rsidRDefault="00CE6503" w:rsidP="00A20C91">
            <w:pPr>
              <w:pStyle w:val="Brdtext"/>
            </w:pPr>
            <w:r w:rsidRPr="00CE6503">
              <w:t>B: Rätskivenormal avvikelse i mätpunkt 3</w:t>
            </w:r>
          </w:p>
          <w:p w14:paraId="3EE73B28" w14:textId="77777777" w:rsidR="00CE6503" w:rsidRPr="00CE6503" w:rsidRDefault="00CE6503" w:rsidP="00A20C91">
            <w:pPr>
              <w:pStyle w:val="Brdtext"/>
            </w:pPr>
            <w:r w:rsidRPr="00CE6503">
              <w:t>C: Rätskivenormal avvikelse i mätpunkt 2</w:t>
            </w:r>
          </w:p>
          <w:p w14:paraId="47D535E9" w14:textId="77777777" w:rsidR="00CE6503" w:rsidRPr="00CE6503" w:rsidRDefault="00CE6503" w:rsidP="00A20C91">
            <w:pPr>
              <w:pStyle w:val="Brdtext"/>
            </w:pPr>
            <w:r w:rsidRPr="00CE6503">
              <w:t>Differens A-C och B-C</w:t>
            </w:r>
          </w:p>
          <w:p w14:paraId="59821751" w14:textId="77777777" w:rsidR="00CE6503" w:rsidRPr="00CE6503" w:rsidRDefault="00CE6503" w:rsidP="00A20C91">
            <w:pPr>
              <w:pStyle w:val="Brdtext"/>
            </w:pPr>
            <w:r w:rsidRPr="00CE6503">
              <w:t>Andel kontrollpunkter med godkända värden på samtliga kriterievariabler.</w:t>
            </w:r>
          </w:p>
        </w:tc>
      </w:tr>
    </w:tbl>
    <w:p w14:paraId="03C14148" w14:textId="3BEAC09B" w:rsidR="00A20C91" w:rsidRDefault="00950F43" w:rsidP="00A20C91">
      <w:pPr>
        <w:pStyle w:val="Beskrivning"/>
        <w:keepNext/>
        <w:spacing w:before="240"/>
      </w:pPr>
      <w:r>
        <w:t>Tabell (DB1).13</w:t>
      </w:r>
      <w:r w:rsidR="00A20C91">
        <w:t>b.</w:t>
      </w:r>
      <w:r w:rsidR="00A20C91" w:rsidRPr="0049226D">
        <w:t xml:space="preserve"> Kriterier för godkännande av krav på jämnhet i längdled och tvärled mätt med rätskiva.</w:t>
      </w:r>
    </w:p>
    <w:tbl>
      <w:tblPr>
        <w:tblW w:w="0" w:type="auto"/>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3015"/>
        <w:gridCol w:w="2375"/>
        <w:gridCol w:w="2201"/>
      </w:tblGrid>
      <w:tr w:rsidR="00CE6503" w:rsidRPr="00CE6503" w14:paraId="3A7F7FA5" w14:textId="77777777" w:rsidTr="00AE4888">
        <w:trPr>
          <w:tblHeader/>
        </w:trPr>
        <w:tc>
          <w:tcPr>
            <w:tcW w:w="3015" w:type="dxa"/>
            <w:shd w:val="clear" w:color="auto" w:fill="BFBFBF" w:themeFill="background1" w:themeFillShade="BF"/>
          </w:tcPr>
          <w:p w14:paraId="3ABAC6A0" w14:textId="77777777" w:rsidR="00CE6503" w:rsidRPr="00C227F2" w:rsidRDefault="00CE6503" w:rsidP="00C227F2">
            <w:pPr>
              <w:pStyle w:val="Brdtext"/>
              <w:rPr>
                <w:b/>
                <w:bCs/>
              </w:rPr>
            </w:pPr>
            <w:r w:rsidRPr="00C227F2">
              <w:rPr>
                <w:b/>
                <w:bCs/>
              </w:rPr>
              <w:t>Referenshastighet, VR</w:t>
            </w:r>
          </w:p>
        </w:tc>
        <w:tc>
          <w:tcPr>
            <w:tcW w:w="2375" w:type="dxa"/>
            <w:shd w:val="clear" w:color="auto" w:fill="BFBFBF" w:themeFill="background1" w:themeFillShade="BF"/>
          </w:tcPr>
          <w:p w14:paraId="2A62B66D" w14:textId="77777777" w:rsidR="00CE6503" w:rsidRPr="00C227F2" w:rsidRDefault="00CE6503" w:rsidP="00C227F2">
            <w:pPr>
              <w:pStyle w:val="Brdtext"/>
              <w:rPr>
                <w:b/>
                <w:bCs/>
              </w:rPr>
            </w:pPr>
            <w:r w:rsidRPr="00C227F2">
              <w:rPr>
                <w:b/>
                <w:bCs/>
              </w:rPr>
              <w:t>Urvalssannolikhet för kontrollobjekt</w:t>
            </w:r>
          </w:p>
        </w:tc>
        <w:tc>
          <w:tcPr>
            <w:tcW w:w="2201" w:type="dxa"/>
            <w:shd w:val="clear" w:color="auto" w:fill="BFBFBF" w:themeFill="background1" w:themeFillShade="BF"/>
          </w:tcPr>
          <w:p w14:paraId="27FD4652" w14:textId="77777777" w:rsidR="00CE6503" w:rsidRPr="00C227F2" w:rsidRDefault="00CE6503" w:rsidP="00C227F2">
            <w:pPr>
              <w:pStyle w:val="Brdtext"/>
              <w:rPr>
                <w:b/>
                <w:bCs/>
              </w:rPr>
            </w:pPr>
            <w:r w:rsidRPr="00C227F2">
              <w:rPr>
                <w:b/>
                <w:bCs/>
              </w:rPr>
              <w:t>Antal godkända kontrollpunkter</w:t>
            </w:r>
          </w:p>
        </w:tc>
      </w:tr>
      <w:tr w:rsidR="00CE6503" w:rsidRPr="00CE6503" w14:paraId="1BE81195" w14:textId="77777777" w:rsidTr="00A20C91">
        <w:tc>
          <w:tcPr>
            <w:tcW w:w="3015" w:type="dxa"/>
          </w:tcPr>
          <w:p w14:paraId="4850BE33" w14:textId="77777777" w:rsidR="00CE6503" w:rsidRPr="00CE6503" w:rsidRDefault="00CE6503" w:rsidP="00C227F2">
            <w:pPr>
              <w:pStyle w:val="Brdtext"/>
            </w:pPr>
            <w:r w:rsidRPr="00CE6503">
              <w:t>VR 50 km/h -VR 90 km/h</w:t>
            </w:r>
          </w:p>
        </w:tc>
        <w:tc>
          <w:tcPr>
            <w:tcW w:w="2375" w:type="dxa"/>
          </w:tcPr>
          <w:p w14:paraId="5C9D7B86" w14:textId="77777777" w:rsidR="00CE6503" w:rsidRPr="00CE6503" w:rsidRDefault="00CE6503" w:rsidP="00C227F2">
            <w:pPr>
              <w:pStyle w:val="Brdtext"/>
            </w:pPr>
            <w:r w:rsidRPr="00CE6503">
              <w:t>1/2</w:t>
            </w:r>
          </w:p>
        </w:tc>
        <w:tc>
          <w:tcPr>
            <w:tcW w:w="2201" w:type="dxa"/>
          </w:tcPr>
          <w:p w14:paraId="2098AB15" w14:textId="77777777" w:rsidR="00CE6503" w:rsidRPr="00CE6503" w:rsidRDefault="00CE6503" w:rsidP="00C227F2">
            <w:pPr>
              <w:pStyle w:val="Brdtext"/>
            </w:pPr>
            <w:r w:rsidRPr="00CE6503">
              <w:t>12 av 15</w:t>
            </w:r>
          </w:p>
        </w:tc>
      </w:tr>
      <w:tr w:rsidR="00CE6503" w:rsidRPr="00CE6503" w14:paraId="2406C334" w14:textId="77777777" w:rsidTr="00A20C91">
        <w:tc>
          <w:tcPr>
            <w:tcW w:w="3015" w:type="dxa"/>
          </w:tcPr>
          <w:p w14:paraId="30F74983" w14:textId="77777777" w:rsidR="00CE6503" w:rsidRPr="00CE6503" w:rsidRDefault="00CE6503" w:rsidP="00C227F2">
            <w:pPr>
              <w:pStyle w:val="Brdtext"/>
            </w:pPr>
            <w:r w:rsidRPr="00CE6503">
              <w:t>VR 100 km/h samt VR 110 km/h klimatzon 1–6</w:t>
            </w:r>
          </w:p>
        </w:tc>
        <w:tc>
          <w:tcPr>
            <w:tcW w:w="2375" w:type="dxa"/>
          </w:tcPr>
          <w:p w14:paraId="19CBEBE7" w14:textId="77777777" w:rsidR="00CE6503" w:rsidRPr="00CE6503" w:rsidRDefault="00CE6503" w:rsidP="00C227F2">
            <w:pPr>
              <w:pStyle w:val="Brdtext"/>
            </w:pPr>
            <w:r w:rsidRPr="00CE6503">
              <w:t>1/1</w:t>
            </w:r>
          </w:p>
        </w:tc>
        <w:tc>
          <w:tcPr>
            <w:tcW w:w="2201" w:type="dxa"/>
          </w:tcPr>
          <w:p w14:paraId="3F25B112" w14:textId="77777777" w:rsidR="00CE6503" w:rsidRPr="00CE6503" w:rsidRDefault="00CE6503" w:rsidP="00C227F2">
            <w:pPr>
              <w:pStyle w:val="Brdtext"/>
            </w:pPr>
            <w:r w:rsidRPr="00CE6503">
              <w:t>13 av 15</w:t>
            </w:r>
          </w:p>
        </w:tc>
      </w:tr>
      <w:tr w:rsidR="00CE6503" w:rsidRPr="00CE6503" w14:paraId="1608C8AB" w14:textId="77777777" w:rsidTr="00A20C91">
        <w:tc>
          <w:tcPr>
            <w:tcW w:w="3015" w:type="dxa"/>
          </w:tcPr>
          <w:p w14:paraId="327B5631" w14:textId="77777777" w:rsidR="00CE6503" w:rsidRPr="00CE6503" w:rsidRDefault="00CE6503" w:rsidP="00C227F2">
            <w:pPr>
              <w:pStyle w:val="Brdtext"/>
            </w:pPr>
            <w:r w:rsidRPr="00CE6503">
              <w:t>VR 120 km/h</w:t>
            </w:r>
          </w:p>
        </w:tc>
        <w:tc>
          <w:tcPr>
            <w:tcW w:w="2375" w:type="dxa"/>
          </w:tcPr>
          <w:p w14:paraId="40A66766" w14:textId="77777777" w:rsidR="00CE6503" w:rsidRPr="00CE6503" w:rsidRDefault="00CE6503" w:rsidP="00C227F2">
            <w:pPr>
              <w:pStyle w:val="Brdtext"/>
            </w:pPr>
            <w:r w:rsidRPr="00CE6503">
              <w:t>1/1</w:t>
            </w:r>
          </w:p>
        </w:tc>
        <w:tc>
          <w:tcPr>
            <w:tcW w:w="2201" w:type="dxa"/>
          </w:tcPr>
          <w:p w14:paraId="4AD9867A" w14:textId="77777777" w:rsidR="00CE6503" w:rsidRPr="00CE6503" w:rsidRDefault="00CE6503" w:rsidP="00C227F2">
            <w:pPr>
              <w:pStyle w:val="Brdtext"/>
            </w:pPr>
            <w:r w:rsidRPr="00CE6503">
              <w:t>14 av 15</w:t>
            </w:r>
          </w:p>
        </w:tc>
      </w:tr>
    </w:tbl>
    <w:p w14:paraId="2C83E500" w14:textId="77777777" w:rsidR="00CE6503" w:rsidRPr="00CE6503" w:rsidRDefault="00CE6503" w:rsidP="00A20C91">
      <w:pPr>
        <w:pStyle w:val="Brdtext"/>
        <w:spacing w:before="240"/>
      </w:pPr>
      <w:r w:rsidRPr="00CE6503">
        <w:t>Vid anslutning till bro gäller att kontroll av vägbanans jämnhet 6 m före och 6 m efter bro ska ske relativt en fem meter lång rätskiva lagd i vägen längdriktning. Beläggningens höjd över övergångskonstruktionen mäts med samma rätskiva.</w:t>
      </w:r>
    </w:p>
    <w:p w14:paraId="5AF5001F" w14:textId="77777777" w:rsidR="00CE6503" w:rsidRPr="00CE6503" w:rsidRDefault="00CE6503" w:rsidP="00A20C91">
      <w:pPr>
        <w:pStyle w:val="Brdtext"/>
      </w:pPr>
      <w:r w:rsidRPr="00CE6503">
        <w:lastRenderedPageBreak/>
        <w:t>Beläggningens överyta intill över övergångskonstruktionens mäts med en rätskiva placerad över övergångskonstruktionen i färdriktningen och som har en längd som minst motsvarar övergångskonstruktionens längd i vägens riktning plus 400 mm, dock minst 1 m.</w:t>
      </w:r>
    </w:p>
    <w:p w14:paraId="04129E46" w14:textId="46601632" w:rsidR="00CE6503" w:rsidRPr="00CE6503" w:rsidRDefault="00CE6503" w:rsidP="00A20C91">
      <w:pPr>
        <w:pStyle w:val="Brdtext"/>
      </w:pPr>
      <w:r w:rsidRPr="00CE6503">
        <w:t>Tvärfallsavvikelse mätt med rätskiva ska kontrolleras med rätskiva vid slutb</w:t>
      </w:r>
      <w:r w:rsidR="00950F43">
        <w:t>esiktning enligt tabell (DB1).14</w:t>
      </w:r>
      <w:r w:rsidRPr="00CE6503">
        <w:t>.</w:t>
      </w:r>
    </w:p>
    <w:p w14:paraId="3E669D30" w14:textId="623FB0EC" w:rsidR="00A20C91" w:rsidRDefault="00950F43" w:rsidP="00A20C91">
      <w:pPr>
        <w:pStyle w:val="Beskrivning"/>
        <w:keepNext/>
      </w:pPr>
      <w:r>
        <w:t>Tabell (DB1).14</w:t>
      </w:r>
      <w:r w:rsidR="00A20C91">
        <w:t>.</w:t>
      </w:r>
      <w:r w:rsidR="00A20C91" w:rsidRPr="001031A1">
        <w:t xml:space="preserve"> Mätförfarande för mätning av tvärfallsavvikelse mätt med rätskiva vid slutbesiktning.</w:t>
      </w:r>
    </w:p>
    <w:tbl>
      <w:tblPr>
        <w:tblW w:w="0" w:type="auto"/>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590"/>
        <w:gridCol w:w="5001"/>
      </w:tblGrid>
      <w:tr w:rsidR="00CE6503" w:rsidRPr="00CE6503" w14:paraId="0A2F826E" w14:textId="77777777" w:rsidTr="00A20C91">
        <w:tc>
          <w:tcPr>
            <w:tcW w:w="2590" w:type="dxa"/>
            <w:shd w:val="clear" w:color="auto" w:fill="D9D9D9" w:themeFill="background1" w:themeFillShade="D9"/>
          </w:tcPr>
          <w:p w14:paraId="39029CCE" w14:textId="77777777" w:rsidR="00CE6503" w:rsidRPr="00A20C91" w:rsidRDefault="00CE6503" w:rsidP="00A20C91">
            <w:pPr>
              <w:pStyle w:val="Brdtext"/>
              <w:rPr>
                <w:b/>
                <w:bCs/>
              </w:rPr>
            </w:pPr>
            <w:r w:rsidRPr="00A20C91">
              <w:rPr>
                <w:b/>
                <w:bCs/>
              </w:rPr>
              <w:t>Kontrollobjekt</w:t>
            </w:r>
          </w:p>
        </w:tc>
        <w:tc>
          <w:tcPr>
            <w:tcW w:w="5001" w:type="dxa"/>
          </w:tcPr>
          <w:p w14:paraId="34465B76" w14:textId="77777777" w:rsidR="00CE6503" w:rsidRPr="00CE6503" w:rsidRDefault="00CE6503" w:rsidP="00A20C91">
            <w:pPr>
              <w:pStyle w:val="Brdtext"/>
            </w:pPr>
            <w:r w:rsidRPr="00CE6503">
              <w:t>Vägsträcka av 400 m längd eller körfält med 800 m längd. Kontrollobjekt väljs för undersökning med urvalssannolikheten 1/2, se ”VVMB 908”.</w:t>
            </w:r>
          </w:p>
        </w:tc>
      </w:tr>
      <w:tr w:rsidR="00CE6503" w:rsidRPr="00CE6503" w14:paraId="1526A08D" w14:textId="77777777" w:rsidTr="00A20C91">
        <w:tc>
          <w:tcPr>
            <w:tcW w:w="2590" w:type="dxa"/>
            <w:shd w:val="clear" w:color="auto" w:fill="D9D9D9" w:themeFill="background1" w:themeFillShade="D9"/>
          </w:tcPr>
          <w:p w14:paraId="5BAB7127" w14:textId="77777777" w:rsidR="00CE6503" w:rsidRPr="00A20C91" w:rsidRDefault="00CE6503" w:rsidP="00A20C91">
            <w:pPr>
              <w:pStyle w:val="Brdtext"/>
              <w:rPr>
                <w:b/>
                <w:bCs/>
              </w:rPr>
            </w:pPr>
            <w:r w:rsidRPr="00A20C91">
              <w:rPr>
                <w:b/>
                <w:bCs/>
              </w:rPr>
              <w:t>Stickprov</w:t>
            </w:r>
          </w:p>
        </w:tc>
        <w:tc>
          <w:tcPr>
            <w:tcW w:w="5001" w:type="dxa"/>
          </w:tcPr>
          <w:p w14:paraId="5B20D20A" w14:textId="77777777" w:rsidR="00CE6503" w:rsidRPr="00CE6503" w:rsidRDefault="00CE6503" w:rsidP="00A20C91">
            <w:pPr>
              <w:pStyle w:val="Brdtext"/>
            </w:pPr>
            <w:r w:rsidRPr="00CE6503">
              <w:t>n=15, kontrollpunkterna valda i längdlängd- och tvärled inom kontrollobjektet enligt förfarande beskrivet i ”TDOK 2014:0136” och ”VVMB 908”</w:t>
            </w:r>
          </w:p>
        </w:tc>
      </w:tr>
      <w:tr w:rsidR="00CE6503" w:rsidRPr="00CE6503" w14:paraId="57BFBD0E" w14:textId="77777777" w:rsidTr="00A20C91">
        <w:tc>
          <w:tcPr>
            <w:tcW w:w="2590" w:type="dxa"/>
            <w:shd w:val="clear" w:color="auto" w:fill="D9D9D9" w:themeFill="background1" w:themeFillShade="D9"/>
          </w:tcPr>
          <w:p w14:paraId="05EA0FAD" w14:textId="77777777" w:rsidR="00CE6503" w:rsidRPr="00A20C91" w:rsidRDefault="00CE6503" w:rsidP="00A20C91">
            <w:pPr>
              <w:pStyle w:val="Brdtext"/>
              <w:rPr>
                <w:b/>
                <w:bCs/>
              </w:rPr>
            </w:pPr>
            <w:r w:rsidRPr="00A20C91">
              <w:rPr>
                <w:b/>
                <w:bCs/>
              </w:rPr>
              <w:t>Mätförfarande</w:t>
            </w:r>
          </w:p>
        </w:tc>
        <w:tc>
          <w:tcPr>
            <w:tcW w:w="5001" w:type="dxa"/>
          </w:tcPr>
          <w:p w14:paraId="7F681A23" w14:textId="77777777" w:rsidR="00CE6503" w:rsidRPr="00CE6503" w:rsidRDefault="00CE6503" w:rsidP="00A20C91">
            <w:pPr>
              <w:pStyle w:val="Brdtext"/>
            </w:pPr>
            <w:r w:rsidRPr="00CE6503">
              <w:t>Mätning utförs med 3 m rätskiva, med monterad lutningsmätare. Mätning ska utföras enligt ”TDOK 2014:0136”.</w:t>
            </w:r>
          </w:p>
        </w:tc>
      </w:tr>
      <w:tr w:rsidR="00CE6503" w:rsidRPr="00CE6503" w14:paraId="296572EE" w14:textId="77777777" w:rsidTr="00A20C91">
        <w:tc>
          <w:tcPr>
            <w:tcW w:w="2590" w:type="dxa"/>
            <w:shd w:val="clear" w:color="auto" w:fill="D9D9D9" w:themeFill="background1" w:themeFillShade="D9"/>
          </w:tcPr>
          <w:p w14:paraId="71C4A42A" w14:textId="77777777" w:rsidR="00CE6503" w:rsidRPr="00A20C91" w:rsidRDefault="00CE6503" w:rsidP="00A20C91">
            <w:pPr>
              <w:pStyle w:val="Brdtext"/>
              <w:rPr>
                <w:b/>
                <w:bCs/>
              </w:rPr>
            </w:pPr>
            <w:r w:rsidRPr="00A20C91">
              <w:rPr>
                <w:b/>
                <w:bCs/>
              </w:rPr>
              <w:t>Mätvariabler</w:t>
            </w:r>
          </w:p>
        </w:tc>
        <w:tc>
          <w:tcPr>
            <w:tcW w:w="5001" w:type="dxa"/>
          </w:tcPr>
          <w:p w14:paraId="1FDAD68C" w14:textId="77777777" w:rsidR="00CE6503" w:rsidRPr="00CE6503" w:rsidRDefault="00CE6503" w:rsidP="00A20C91">
            <w:pPr>
              <w:pStyle w:val="Brdtext"/>
            </w:pPr>
            <w:r w:rsidRPr="00CE6503">
              <w:t>Mätvariabeln är avvikelse från riktvärdet för lagerytans lutning tvärs vägen, mätt i procent.</w:t>
            </w:r>
          </w:p>
        </w:tc>
      </w:tr>
      <w:tr w:rsidR="00CE6503" w:rsidRPr="00CE6503" w14:paraId="56E91B1F" w14:textId="77777777" w:rsidTr="00A20C91">
        <w:tc>
          <w:tcPr>
            <w:tcW w:w="2590" w:type="dxa"/>
            <w:shd w:val="clear" w:color="auto" w:fill="D9D9D9" w:themeFill="background1" w:themeFillShade="D9"/>
          </w:tcPr>
          <w:p w14:paraId="33F6E589" w14:textId="77777777" w:rsidR="00CE6503" w:rsidRPr="00A20C91" w:rsidRDefault="00CE6503" w:rsidP="00A20C91">
            <w:pPr>
              <w:pStyle w:val="Brdtext"/>
              <w:rPr>
                <w:b/>
                <w:bCs/>
              </w:rPr>
            </w:pPr>
            <w:r w:rsidRPr="00A20C91">
              <w:rPr>
                <w:b/>
                <w:bCs/>
              </w:rPr>
              <w:t>Kriterievariabler</w:t>
            </w:r>
          </w:p>
        </w:tc>
        <w:tc>
          <w:tcPr>
            <w:tcW w:w="5001" w:type="dxa"/>
          </w:tcPr>
          <w:p w14:paraId="21D080C7" w14:textId="64E4134B" w:rsidR="00CE6503" w:rsidRPr="00CE6503" w:rsidRDefault="00166F40" w:rsidP="00A20C91">
            <w:pPr>
              <w:pStyle w:val="Brdtext"/>
            </w:pPr>
            <m:oMath>
              <m:acc>
                <m:accPr>
                  <m:chr m:val="̅"/>
                  <m:ctrlPr>
                    <w:rPr>
                      <w:rFonts w:ascii="Cambria Math" w:hAnsi="Cambria Math" w:cs="Calibri"/>
                      <w:sz w:val="28"/>
                      <w:szCs w:val="28"/>
                      <w:lang w:val=""/>
                    </w:rPr>
                  </m:ctrlPr>
                </m:accPr>
                <m:e>
                  <m:r>
                    <m:rPr>
                      <m:sty m:val="p"/>
                    </m:rPr>
                    <w:rPr>
                      <w:rFonts w:ascii="Cambria Math" w:hAnsi="Cambria Math" w:cs="Calibri"/>
                      <w:sz w:val="28"/>
                      <w:szCs w:val="28"/>
                      <w:lang w:val=""/>
                    </w:rPr>
                    <m:t>x</m:t>
                  </m:r>
                </m:e>
              </m:acc>
            </m:oMath>
            <w:r w:rsidR="00CE6503" w:rsidRPr="00CE6503">
              <w:t xml:space="preserve">, s </w:t>
            </w:r>
          </w:p>
        </w:tc>
      </w:tr>
    </w:tbl>
    <w:p w14:paraId="076B6864" w14:textId="77777777" w:rsidR="00CE6503" w:rsidRPr="00CE6503" w:rsidRDefault="00CE6503" w:rsidP="00A20C91">
      <w:pPr>
        <w:pStyle w:val="Rubrik3"/>
      </w:pPr>
      <w:bookmarkStart w:id="117" w:name="_Toc220943049"/>
      <w:r w:rsidRPr="00CE6503">
        <w:t>DB11b. Vägbana/ Bundet slitlager// Grupp 2</w:t>
      </w:r>
      <w:bookmarkEnd w:id="117"/>
    </w:p>
    <w:p w14:paraId="3E908A3D" w14:textId="77777777" w:rsidR="00CE6503" w:rsidRPr="00A20C91" w:rsidRDefault="00CE6503" w:rsidP="00A20C91">
      <w:pPr>
        <w:pStyle w:val="Brdtext"/>
        <w:rPr>
          <w:b/>
          <w:bCs/>
        </w:rPr>
      </w:pPr>
      <w:r w:rsidRPr="00A20C91">
        <w:rPr>
          <w:b/>
          <w:bCs/>
        </w:rPr>
        <w:t>Omfattning</w:t>
      </w:r>
    </w:p>
    <w:p w14:paraId="4A140BB1" w14:textId="77777777" w:rsidR="00CE6503" w:rsidRPr="00A20C91" w:rsidRDefault="00CE6503" w:rsidP="00A20C91">
      <w:pPr>
        <w:pStyle w:val="Brdtext"/>
        <w:rPr>
          <w:i/>
          <w:iCs/>
        </w:rPr>
      </w:pPr>
      <w:r w:rsidRPr="00A20C91">
        <w:rPr>
          <w:i/>
          <w:iCs/>
          <w:highlight w:val="yellow"/>
        </w:rPr>
        <w:t>Ange vilka vägar tillhörande Grupp 2 enligt tabell (D).1 som ska ha bundet slitlager.</w:t>
      </w:r>
    </w:p>
    <w:p w14:paraId="7E1174B7" w14:textId="77777777" w:rsidR="00CE6503" w:rsidRPr="00A20C91" w:rsidRDefault="00CE6503" w:rsidP="00A20C91">
      <w:pPr>
        <w:pStyle w:val="Brdtext"/>
        <w:rPr>
          <w:b/>
          <w:bCs/>
        </w:rPr>
      </w:pPr>
      <w:r w:rsidRPr="00A20C91">
        <w:rPr>
          <w:b/>
          <w:bCs/>
        </w:rPr>
        <w:t>Teknisk lösning</w:t>
      </w:r>
    </w:p>
    <w:p w14:paraId="7EB79480" w14:textId="77777777" w:rsidR="00CE6503" w:rsidRPr="00A20C91" w:rsidRDefault="00CE6503" w:rsidP="00A20C91">
      <w:pPr>
        <w:pStyle w:val="Brdtext"/>
        <w:rPr>
          <w:i/>
          <w:iCs/>
        </w:rPr>
      </w:pPr>
      <w:r w:rsidRPr="00A20C91">
        <w:rPr>
          <w:i/>
          <w:iCs/>
          <w:highlight w:val="yellow"/>
        </w:rPr>
        <w:t>Ange vilka vägar som eventuellt ska ha krav enligt andra krav än Trafikverkets (t.ex. kategori B enligt AMA Anläggning eller andra specifika krav för aktuell beställare (t.ex. kan anges vilka bundna beläggningar som inte accepteras).</w:t>
      </w:r>
    </w:p>
    <w:p w14:paraId="63C8F4CC" w14:textId="77777777" w:rsidR="00CE6503" w:rsidRPr="00CE6503" w:rsidRDefault="00CE6503" w:rsidP="00A20C91">
      <w:pPr>
        <w:pStyle w:val="Rubrik3"/>
      </w:pPr>
      <w:bookmarkStart w:id="118" w:name="_Toc220943050"/>
      <w:r w:rsidRPr="00CE6503">
        <w:t>DB11b. Vägbana/ Bundet slitlager// Grupp 3</w:t>
      </w:r>
      <w:bookmarkEnd w:id="118"/>
    </w:p>
    <w:p w14:paraId="2F643185" w14:textId="77777777" w:rsidR="00CE6503" w:rsidRPr="00A20C91" w:rsidRDefault="00CE6503" w:rsidP="00A20C91">
      <w:pPr>
        <w:pStyle w:val="Brdtext"/>
        <w:rPr>
          <w:b/>
          <w:bCs/>
        </w:rPr>
      </w:pPr>
      <w:r w:rsidRPr="00A20C91">
        <w:rPr>
          <w:b/>
          <w:bCs/>
        </w:rPr>
        <w:t>Omfattning</w:t>
      </w:r>
    </w:p>
    <w:p w14:paraId="31CC7503" w14:textId="77777777" w:rsidR="00CE6503" w:rsidRPr="00A20C91" w:rsidRDefault="00CE6503" w:rsidP="00A20C91">
      <w:pPr>
        <w:pStyle w:val="Brdtext"/>
        <w:rPr>
          <w:i/>
          <w:iCs/>
        </w:rPr>
      </w:pPr>
      <w:r w:rsidRPr="00A20C91">
        <w:rPr>
          <w:i/>
          <w:iCs/>
          <w:highlight w:val="yellow"/>
        </w:rPr>
        <w:t>Ange vilka vägar tillhörande Grupp 3 enligt tabell (D).1 som ska ha bundet slitlager.</w:t>
      </w:r>
    </w:p>
    <w:p w14:paraId="0BB1C8B0" w14:textId="77777777" w:rsidR="00CE6503" w:rsidRPr="00A20C91" w:rsidRDefault="00CE6503" w:rsidP="00A20C91">
      <w:pPr>
        <w:pStyle w:val="Brdtext"/>
        <w:rPr>
          <w:b/>
          <w:bCs/>
        </w:rPr>
      </w:pPr>
      <w:r w:rsidRPr="00A20C91">
        <w:rPr>
          <w:b/>
          <w:bCs/>
        </w:rPr>
        <w:lastRenderedPageBreak/>
        <w:t>Funktion/ Jämnhet</w:t>
      </w:r>
    </w:p>
    <w:p w14:paraId="3E6CBE30" w14:textId="77777777" w:rsidR="00CE6503" w:rsidRPr="00CE6503" w:rsidRDefault="00CE6503" w:rsidP="00A20C91">
      <w:pPr>
        <w:pStyle w:val="Brdtext"/>
      </w:pPr>
      <w:r w:rsidRPr="00CE6503">
        <w:t>Bundet slitlager på bundet underlag ska utföras med en jämnhetstolerans på maximalt 4 mm och med 6 mm på obundet underlag mätt med 5 m rätskiva.</w:t>
      </w:r>
    </w:p>
    <w:p w14:paraId="6CC8FE64" w14:textId="77777777" w:rsidR="00CE6503" w:rsidRPr="00A20C91" w:rsidRDefault="00CE6503" w:rsidP="00A20C91">
      <w:pPr>
        <w:pStyle w:val="Brdtext"/>
        <w:rPr>
          <w:b/>
          <w:bCs/>
        </w:rPr>
      </w:pPr>
      <w:r w:rsidRPr="00A20C91">
        <w:rPr>
          <w:b/>
          <w:bCs/>
        </w:rPr>
        <w:t>Teknisk lösning</w:t>
      </w:r>
    </w:p>
    <w:p w14:paraId="75D4430D" w14:textId="77777777" w:rsidR="00CE6503" w:rsidRPr="00A20C91" w:rsidRDefault="00CE6503" w:rsidP="00A20C91">
      <w:pPr>
        <w:pStyle w:val="Brdtext"/>
        <w:rPr>
          <w:i/>
          <w:iCs/>
        </w:rPr>
      </w:pPr>
      <w:r w:rsidRPr="00A20C91">
        <w:rPr>
          <w:i/>
          <w:iCs/>
          <w:highlight w:val="yellow"/>
        </w:rPr>
        <w:t>Ange vilka vägar som eventuellt ska ha krav enligt andra krav än Trafikverkets (t.ex. kategori B enligt AMA Anläggning eller andra specifika krav för aktuell beställare (t.ex. kan anges vilka bundna beläggningar som inte accepteras).</w:t>
      </w:r>
    </w:p>
    <w:p w14:paraId="6B1D4C52" w14:textId="77777777" w:rsidR="00CE6503" w:rsidRPr="00C227F2" w:rsidRDefault="00CE6503" w:rsidP="00C227F2">
      <w:pPr>
        <w:pStyle w:val="Brdtext"/>
        <w:rPr>
          <w:b/>
          <w:bCs/>
        </w:rPr>
      </w:pPr>
      <w:r w:rsidRPr="00C227F2">
        <w:rPr>
          <w:b/>
          <w:bCs/>
        </w:rPr>
        <w:t>Kontroll/ Funktion/ Jämnhet</w:t>
      </w:r>
    </w:p>
    <w:p w14:paraId="5E05D6B4" w14:textId="77777777" w:rsidR="00CE6503" w:rsidRPr="00CE6503" w:rsidRDefault="00CE6503" w:rsidP="00C227F2">
      <w:pPr>
        <w:pStyle w:val="Brdtext"/>
      </w:pPr>
      <w:r w:rsidRPr="00CE6503">
        <w:t>Kontroll ska ske vid slutbesiktning enligt följande:</w:t>
      </w:r>
    </w:p>
    <w:p w14:paraId="210AAD68" w14:textId="77777777" w:rsidR="00CE6503" w:rsidRPr="00CE6503" w:rsidRDefault="00CE6503" w:rsidP="003D36B1">
      <w:pPr>
        <w:pStyle w:val="Punktlista"/>
      </w:pPr>
      <w:r w:rsidRPr="00CE6503">
        <w:t>Jämnheten mäts som största tillåtna avvikelse från en 3 m lång rätskiva, lagd i godtycklig riktning</w:t>
      </w:r>
    </w:p>
    <w:p w14:paraId="31AB257B" w14:textId="77777777" w:rsidR="00CE6503" w:rsidRPr="00CE6503" w:rsidRDefault="00CE6503" w:rsidP="003D36B1">
      <w:pPr>
        <w:pStyle w:val="Punktlista"/>
      </w:pPr>
      <w:r w:rsidRPr="00CE6503">
        <w:t>Lokala ojämnheter, t.ex. hål, sten- och beläggningssläpp kontrolleras.</w:t>
      </w:r>
    </w:p>
    <w:p w14:paraId="0DC9AA17" w14:textId="77777777" w:rsidR="00CE6503" w:rsidRPr="00C227F2" w:rsidRDefault="00CE6503" w:rsidP="00C227F2">
      <w:pPr>
        <w:pStyle w:val="Brdtext"/>
        <w:rPr>
          <w:b/>
          <w:bCs/>
        </w:rPr>
      </w:pPr>
      <w:r w:rsidRPr="00C227F2">
        <w:rPr>
          <w:b/>
          <w:bCs/>
        </w:rPr>
        <w:t>Kontroll/ Teknisk lösning</w:t>
      </w:r>
    </w:p>
    <w:p w14:paraId="0C8EF5FF" w14:textId="77777777" w:rsidR="00CE6503" w:rsidRPr="00CE6503" w:rsidRDefault="00CE6503" w:rsidP="00C227F2">
      <w:pPr>
        <w:pStyle w:val="Brdtext"/>
      </w:pPr>
      <w:r w:rsidRPr="00CE6503">
        <w:t>Tjockleken ska kontrolleras genom mätning före och efter utläggning. Sådan mätning ska utföras var 20:e meter i minst tre punkter per sektion.</w:t>
      </w:r>
    </w:p>
    <w:p w14:paraId="637FEF9B" w14:textId="77777777" w:rsidR="00CE6503" w:rsidRPr="00CE6503" w:rsidRDefault="00CE6503" w:rsidP="00C227F2">
      <w:pPr>
        <w:pStyle w:val="Rubrik3"/>
      </w:pPr>
      <w:bookmarkStart w:id="119" w:name="_Toc220943051"/>
      <w:r w:rsidRPr="00CE6503">
        <w:t>DB11b. Vägbana/ Gatsten</w:t>
      </w:r>
      <w:bookmarkEnd w:id="119"/>
    </w:p>
    <w:p w14:paraId="3E180173" w14:textId="77777777" w:rsidR="00CE6503" w:rsidRPr="00C227F2" w:rsidRDefault="00CE6503" w:rsidP="00C227F2">
      <w:pPr>
        <w:pStyle w:val="Brdtext"/>
        <w:rPr>
          <w:b/>
          <w:bCs/>
        </w:rPr>
      </w:pPr>
      <w:r w:rsidRPr="00C227F2">
        <w:rPr>
          <w:b/>
          <w:bCs/>
        </w:rPr>
        <w:t>Funktion</w:t>
      </w:r>
    </w:p>
    <w:p w14:paraId="39FC6115" w14:textId="77777777" w:rsidR="00CE6503" w:rsidRPr="00CE6503" w:rsidRDefault="00CE6503" w:rsidP="00C227F2">
      <w:pPr>
        <w:pStyle w:val="Brdtext"/>
      </w:pPr>
      <w:r w:rsidRPr="00CE6503">
        <w:t>Gatsten ska uppfylla krav och vara deklarerad enligt SS-EN 1342.</w:t>
      </w:r>
    </w:p>
    <w:p w14:paraId="22254756" w14:textId="77777777" w:rsidR="00CE6503" w:rsidRPr="00CE6503" w:rsidRDefault="00CE6503" w:rsidP="00C227F2">
      <w:pPr>
        <w:pStyle w:val="Brdtext"/>
      </w:pPr>
      <w:r w:rsidRPr="00CE6503">
        <w:t>Yta av gatsten ska vara jämn och får inte innehålla förhöjningar eller svackor.</w:t>
      </w:r>
    </w:p>
    <w:p w14:paraId="0B2E6684" w14:textId="77777777" w:rsidR="00CE6503" w:rsidRPr="00CE6503" w:rsidRDefault="00CE6503" w:rsidP="00C227F2">
      <w:pPr>
        <w:pStyle w:val="Brdtext"/>
      </w:pPr>
      <w:r w:rsidRPr="00CE6503">
        <w:t>Nivåskillnader mellan enstaka stenar får inte förekomma.</w:t>
      </w:r>
    </w:p>
    <w:p w14:paraId="0E1F993E" w14:textId="77777777" w:rsidR="00CE6503" w:rsidRPr="00CE6503" w:rsidRDefault="00CE6503" w:rsidP="00C227F2">
      <w:pPr>
        <w:pStyle w:val="Brdtext"/>
      </w:pPr>
      <w:r w:rsidRPr="00CE6503">
        <w:t>Ytan ska utföras med 6 mm jämnhetstolerans som största tillåtna avvikelse mätt från en 3 m lång rätskiva, lagd i godtycklig riktning.</w:t>
      </w:r>
    </w:p>
    <w:p w14:paraId="6D469758" w14:textId="77777777" w:rsidR="00CE6503" w:rsidRPr="00CE6503" w:rsidRDefault="00CE6503" w:rsidP="00C227F2">
      <w:pPr>
        <w:pStyle w:val="Brdtext"/>
      </w:pPr>
      <w:r w:rsidRPr="00CE6503">
        <w:t>Sten i samma skift eller rader ska sorteras så att skillnaden i bredd mellan största och minsta sten inte överstiger 10 mm.</w:t>
      </w:r>
    </w:p>
    <w:p w14:paraId="4828F12C" w14:textId="77777777" w:rsidR="00CE6503" w:rsidRPr="00CE6503" w:rsidRDefault="00CE6503" w:rsidP="00C227F2">
      <w:pPr>
        <w:pStyle w:val="Brdtext"/>
      </w:pPr>
      <w:r w:rsidRPr="00CE6503">
        <w:t>Rad av sten som inte direkt ansluter mot hårdgjord yta eller annan fast kant ska vara inspänd.</w:t>
      </w:r>
    </w:p>
    <w:p w14:paraId="65B8F588" w14:textId="2E9072F7" w:rsidR="00CE6503" w:rsidRPr="00CE6503" w:rsidRDefault="00CE6503" w:rsidP="00C227F2">
      <w:pPr>
        <w:pStyle w:val="Brdtext"/>
      </w:pPr>
      <w:r w:rsidRPr="00CE6503">
        <w:t xml:space="preserve">Yta mot brunnar, fundament, markutrustning o d ska vara </w:t>
      </w:r>
      <w:r w:rsidR="00585563">
        <w:t>råkilad</w:t>
      </w:r>
      <w:r w:rsidRPr="00CE6503">
        <w:t>.</w:t>
      </w:r>
    </w:p>
    <w:p w14:paraId="03B0465D" w14:textId="77777777" w:rsidR="00CE6503" w:rsidRPr="00C227F2" w:rsidRDefault="00CE6503" w:rsidP="00C227F2">
      <w:pPr>
        <w:pStyle w:val="Brdtext"/>
        <w:rPr>
          <w:i/>
          <w:iCs/>
        </w:rPr>
      </w:pPr>
      <w:r w:rsidRPr="00C227F2">
        <w:rPr>
          <w:i/>
          <w:iCs/>
          <w:highlight w:val="yellow"/>
        </w:rPr>
        <w:t>Ytan ska dimensioneras för enstaka fordon med axellast ? ton.</w:t>
      </w:r>
    </w:p>
    <w:p w14:paraId="1C881D1A" w14:textId="77777777" w:rsidR="00CE6503" w:rsidRPr="00CE6503" w:rsidRDefault="00CE6503" w:rsidP="00C227F2">
      <w:pPr>
        <w:pStyle w:val="Brdtext"/>
      </w:pPr>
      <w:r w:rsidRPr="00CE6503">
        <w:lastRenderedPageBreak/>
        <w:t>Förskjutning mellan stenar satta i rakt förband ska motsvara minst en tredjedel av stenens längd.</w:t>
      </w:r>
    </w:p>
    <w:p w14:paraId="2CD13494" w14:textId="77777777" w:rsidR="00CE6503" w:rsidRPr="00CE6503" w:rsidRDefault="00CE6503" w:rsidP="00C227F2">
      <w:pPr>
        <w:pStyle w:val="Brdtext"/>
      </w:pPr>
      <w:r w:rsidRPr="00CE6503">
        <w:t>Förskjutning mellan stenar satta i bågsättning ska motsvara minst en femtedel av stenens längd.</w:t>
      </w:r>
    </w:p>
    <w:p w14:paraId="70DAEC34" w14:textId="77777777" w:rsidR="00CE6503" w:rsidRPr="00CE6503" w:rsidRDefault="00CE6503" w:rsidP="00C227F2">
      <w:pPr>
        <w:pStyle w:val="Rubrik3"/>
      </w:pPr>
      <w:bookmarkStart w:id="120" w:name="_Toc220943052"/>
      <w:r w:rsidRPr="00CE6503">
        <w:t>DB11b. Vägbana/ Gatsten/ Smågatsten</w:t>
      </w:r>
      <w:bookmarkEnd w:id="120"/>
    </w:p>
    <w:p w14:paraId="19A469F3" w14:textId="77777777" w:rsidR="00CE6503" w:rsidRPr="00C227F2" w:rsidRDefault="00CE6503" w:rsidP="00C227F2">
      <w:pPr>
        <w:pStyle w:val="Brdtext"/>
        <w:rPr>
          <w:b/>
          <w:bCs/>
        </w:rPr>
      </w:pPr>
      <w:r w:rsidRPr="00C227F2">
        <w:rPr>
          <w:b/>
          <w:bCs/>
        </w:rPr>
        <w:t>Funktion</w:t>
      </w:r>
    </w:p>
    <w:p w14:paraId="538147D9" w14:textId="26AB8B08" w:rsidR="00CE6503" w:rsidRPr="00CE6503" w:rsidRDefault="00585563" w:rsidP="00C227F2">
      <w:pPr>
        <w:pStyle w:val="Brdtext"/>
      </w:pPr>
      <w:r w:rsidRPr="00585563">
        <w:t>Sten ska sättas med fogbredd enligt tabell DCG.111/1, AMA Anläggning.</w:t>
      </w:r>
    </w:p>
    <w:p w14:paraId="21AE2EFE" w14:textId="77777777" w:rsidR="00CE6503" w:rsidRPr="00C227F2" w:rsidRDefault="00CE6503" w:rsidP="00C227F2">
      <w:pPr>
        <w:pStyle w:val="Brdtext"/>
        <w:rPr>
          <w:b/>
          <w:bCs/>
        </w:rPr>
      </w:pPr>
      <w:r w:rsidRPr="00C227F2">
        <w:rPr>
          <w:b/>
          <w:bCs/>
        </w:rPr>
        <w:t>Teknisk lösning</w:t>
      </w:r>
    </w:p>
    <w:p w14:paraId="324D93FA" w14:textId="77777777" w:rsidR="00CE6503" w:rsidRPr="00CE6503" w:rsidRDefault="00CE6503" w:rsidP="00C227F2">
      <w:pPr>
        <w:pStyle w:val="Brdtext"/>
      </w:pPr>
      <w:r w:rsidRPr="00CE6503">
        <w:t>Fogarna ska fyllas med fogmaterial med kornstorleksfördelning enligt tabell DCG/1, AMA Anläggning.</w:t>
      </w:r>
    </w:p>
    <w:p w14:paraId="65329F28" w14:textId="77777777" w:rsidR="00CE6503" w:rsidRPr="00CE6503" w:rsidRDefault="00CE6503" w:rsidP="00C227F2">
      <w:pPr>
        <w:pStyle w:val="Rubrik3"/>
      </w:pPr>
      <w:bookmarkStart w:id="121" w:name="_Toc220943053"/>
      <w:r w:rsidRPr="00CE6503">
        <w:t>DB11b. Vägbana/ Gatsten/ Storgatsten</w:t>
      </w:r>
      <w:bookmarkEnd w:id="121"/>
    </w:p>
    <w:p w14:paraId="6210AA5B" w14:textId="77777777" w:rsidR="00CE6503" w:rsidRPr="00C227F2" w:rsidRDefault="00CE6503" w:rsidP="00C227F2">
      <w:pPr>
        <w:pStyle w:val="Brdtext"/>
        <w:rPr>
          <w:b/>
          <w:bCs/>
        </w:rPr>
      </w:pPr>
      <w:r w:rsidRPr="00C227F2">
        <w:rPr>
          <w:b/>
          <w:bCs/>
        </w:rPr>
        <w:t>Funktion</w:t>
      </w:r>
    </w:p>
    <w:p w14:paraId="34644352" w14:textId="12F63CFE" w:rsidR="00CE6503" w:rsidRPr="00CE6503" w:rsidRDefault="00585563" w:rsidP="00C227F2">
      <w:pPr>
        <w:pStyle w:val="Brdtext"/>
      </w:pPr>
      <w:r w:rsidRPr="00585563">
        <w:t>Sten ska sättas med fogbredd 3-15 mm för råkilade eller klippta sidor. Vid sågade sidor 6±3 mm.</w:t>
      </w:r>
    </w:p>
    <w:p w14:paraId="0577679A" w14:textId="77777777" w:rsidR="00CE6503" w:rsidRPr="00C227F2" w:rsidRDefault="00CE6503" w:rsidP="00C227F2">
      <w:pPr>
        <w:pStyle w:val="Brdtext"/>
        <w:rPr>
          <w:b/>
          <w:bCs/>
        </w:rPr>
      </w:pPr>
      <w:r w:rsidRPr="00C227F2">
        <w:rPr>
          <w:b/>
          <w:bCs/>
        </w:rPr>
        <w:t>Teknisk lösning</w:t>
      </w:r>
    </w:p>
    <w:p w14:paraId="50CE2502" w14:textId="77777777" w:rsidR="00CE6503" w:rsidRPr="00CE6503" w:rsidRDefault="00CE6503" w:rsidP="00C227F2">
      <w:pPr>
        <w:pStyle w:val="Brdtext"/>
      </w:pPr>
      <w:r w:rsidRPr="00CE6503">
        <w:t>Fogarna ska fyllas med fogmaterial med kornstorleksfördelning enligt tabell DCG/1, AMA Anläggning.</w:t>
      </w:r>
    </w:p>
    <w:p w14:paraId="0F6EA20F" w14:textId="77777777" w:rsidR="00CE6503" w:rsidRPr="00CE6503" w:rsidRDefault="00CE6503" w:rsidP="00C227F2">
      <w:pPr>
        <w:pStyle w:val="Rubrik3"/>
      </w:pPr>
      <w:bookmarkStart w:id="122" w:name="_Toc220943054"/>
      <w:r w:rsidRPr="00CE6503">
        <w:t>DB11b. Vägbana/ Obundet slitlager</w:t>
      </w:r>
      <w:bookmarkEnd w:id="122"/>
    </w:p>
    <w:p w14:paraId="224BD53E" w14:textId="77777777" w:rsidR="00CE6503" w:rsidRPr="00CE6503" w:rsidRDefault="00CE6503" w:rsidP="00C227F2">
      <w:pPr>
        <w:pStyle w:val="Rubrik3"/>
      </w:pPr>
      <w:bookmarkStart w:id="123" w:name="_Toc220943055"/>
      <w:r w:rsidRPr="00CE6503">
        <w:t>DB11b. Vägbana/ Obundet slitlager// Grupp 3</w:t>
      </w:r>
      <w:bookmarkEnd w:id="123"/>
    </w:p>
    <w:p w14:paraId="5240836A" w14:textId="77777777" w:rsidR="00CE6503" w:rsidRPr="00C227F2" w:rsidRDefault="00CE6503" w:rsidP="00C227F2">
      <w:pPr>
        <w:pStyle w:val="Brdtext"/>
        <w:rPr>
          <w:b/>
          <w:bCs/>
        </w:rPr>
      </w:pPr>
      <w:r w:rsidRPr="00C227F2">
        <w:rPr>
          <w:b/>
          <w:bCs/>
        </w:rPr>
        <w:t>Omfattning</w:t>
      </w:r>
    </w:p>
    <w:p w14:paraId="0FFE55D3" w14:textId="77777777" w:rsidR="00CE6503" w:rsidRPr="00C227F2" w:rsidRDefault="00CE6503" w:rsidP="00C227F2">
      <w:pPr>
        <w:pStyle w:val="Brdtext"/>
        <w:rPr>
          <w:i/>
          <w:iCs/>
        </w:rPr>
      </w:pPr>
      <w:r w:rsidRPr="00C227F2">
        <w:rPr>
          <w:i/>
          <w:iCs/>
          <w:highlight w:val="yellow"/>
        </w:rPr>
        <w:t>Ange vilka vägar tillhörande Grupp 3 enligt tabell (D).1 som ska ha obundet slitlager.</w:t>
      </w:r>
    </w:p>
    <w:p w14:paraId="2B2F2ABD" w14:textId="77777777" w:rsidR="00CE6503" w:rsidRPr="00C227F2" w:rsidRDefault="00CE6503" w:rsidP="00C227F2">
      <w:pPr>
        <w:pStyle w:val="Brdtext"/>
        <w:rPr>
          <w:b/>
          <w:bCs/>
        </w:rPr>
      </w:pPr>
      <w:r w:rsidRPr="00C227F2">
        <w:rPr>
          <w:b/>
          <w:bCs/>
        </w:rPr>
        <w:t>Funktion</w:t>
      </w:r>
    </w:p>
    <w:p w14:paraId="4B875925" w14:textId="77777777" w:rsidR="00CE6503" w:rsidRPr="00CE6503" w:rsidRDefault="00CE6503" w:rsidP="00C227F2">
      <w:pPr>
        <w:pStyle w:val="Brdtext"/>
      </w:pPr>
      <w:r w:rsidRPr="00CE6503">
        <w:t>Slitlager ska utföras med en jämnhetstolerans på maximalt 9 mm mätt med 3 m rätskiva.</w:t>
      </w:r>
    </w:p>
    <w:p w14:paraId="2273BB08" w14:textId="77777777" w:rsidR="00CE6503" w:rsidRPr="00CE6503" w:rsidRDefault="00CE6503" w:rsidP="00C227F2">
      <w:pPr>
        <w:pStyle w:val="Brdtext"/>
      </w:pPr>
      <w:r w:rsidRPr="00CE6503">
        <w:t>Tvärfall för vägbana ska inte understiga 3 %.</w:t>
      </w:r>
    </w:p>
    <w:p w14:paraId="4CDAEC89" w14:textId="77777777" w:rsidR="00CE6503" w:rsidRPr="00C227F2" w:rsidRDefault="00CE6503" w:rsidP="00C227F2">
      <w:pPr>
        <w:pStyle w:val="Brdtext"/>
        <w:rPr>
          <w:b/>
          <w:bCs/>
        </w:rPr>
      </w:pPr>
      <w:r w:rsidRPr="00C227F2">
        <w:rPr>
          <w:b/>
          <w:bCs/>
        </w:rPr>
        <w:t>Teknisk lösning</w:t>
      </w:r>
    </w:p>
    <w:p w14:paraId="05B11A51" w14:textId="77777777" w:rsidR="00CE6503" w:rsidRPr="00CE6503" w:rsidRDefault="00CE6503" w:rsidP="00C227F2">
      <w:pPr>
        <w:pStyle w:val="Brdtext"/>
      </w:pPr>
      <w:r w:rsidRPr="00CE6503">
        <w:t>Micro-Devalvärden bestämt enligt SS-EN 1097-1 får inte överstiga 20. Micro-Devalvärden ska inte heller vara under 7.</w:t>
      </w:r>
    </w:p>
    <w:p w14:paraId="764B4108" w14:textId="77777777" w:rsidR="00CE6503" w:rsidRPr="00CE6503" w:rsidRDefault="00CE6503" w:rsidP="00C227F2">
      <w:pPr>
        <w:pStyle w:val="Brdtext"/>
      </w:pPr>
      <w:r w:rsidRPr="00CE6503">
        <w:lastRenderedPageBreak/>
        <w:t>Obundna slitlager ska dammbindas med kalciumklorid, ca 0,5 kg/m2, emulsion eller likvärdigt.</w:t>
      </w:r>
    </w:p>
    <w:p w14:paraId="400AC52B" w14:textId="77777777" w:rsidR="00CE6503" w:rsidRPr="00C227F2" w:rsidRDefault="00CE6503" w:rsidP="00C227F2">
      <w:pPr>
        <w:pStyle w:val="Brdtext"/>
        <w:rPr>
          <w:b/>
          <w:bCs/>
        </w:rPr>
      </w:pPr>
      <w:r w:rsidRPr="00C227F2">
        <w:rPr>
          <w:b/>
          <w:bCs/>
        </w:rPr>
        <w:t>Kontroll/ Funktion</w:t>
      </w:r>
    </w:p>
    <w:p w14:paraId="783AE6CC" w14:textId="77777777" w:rsidR="00CE6503" w:rsidRPr="00CE6503" w:rsidRDefault="00CE6503" w:rsidP="00C227F2">
      <w:pPr>
        <w:pStyle w:val="Brdtext"/>
      </w:pPr>
      <w:r w:rsidRPr="00CE6503">
        <w:t>Kontroll av jämnhet ska ske vid slutbesiktning. Kontroll ska ske genom mätning av avvikelse från en 3 m lång rätskiva, lagd i godtycklig riktning på grusslitlagret.</w:t>
      </w:r>
    </w:p>
    <w:p w14:paraId="06B51AB2" w14:textId="77777777" w:rsidR="00CE6503" w:rsidRPr="00CE6503" w:rsidRDefault="00CE6503" w:rsidP="00C227F2">
      <w:pPr>
        <w:pStyle w:val="Brdtext"/>
      </w:pPr>
      <w:r w:rsidRPr="00CE6503">
        <w:t>Vid kontroll av tvärfall ska rätskiva vara utrustad med lutningsmätare.</w:t>
      </w:r>
    </w:p>
    <w:p w14:paraId="6CCDD86E" w14:textId="77777777" w:rsidR="00CE6503" w:rsidRPr="00CE6503" w:rsidRDefault="00CE6503" w:rsidP="00C227F2">
      <w:pPr>
        <w:pStyle w:val="Brdtext"/>
      </w:pPr>
      <w:r w:rsidRPr="00CE6503">
        <w:t>Rätskiva och lutningsmätare ska uppfylla krav enligt ”TDOK 2014:0136”.</w:t>
      </w:r>
    </w:p>
    <w:p w14:paraId="2FF4F5E3" w14:textId="77777777" w:rsidR="00CE6503" w:rsidRPr="00C227F2" w:rsidRDefault="00CE6503" w:rsidP="00C227F2">
      <w:pPr>
        <w:pStyle w:val="Brdtext"/>
        <w:rPr>
          <w:b/>
          <w:bCs/>
        </w:rPr>
      </w:pPr>
      <w:r w:rsidRPr="00C227F2">
        <w:rPr>
          <w:b/>
          <w:bCs/>
        </w:rPr>
        <w:t>Kontroll/ Teknisk lösning</w:t>
      </w:r>
    </w:p>
    <w:p w14:paraId="6389DE1A" w14:textId="77777777" w:rsidR="00CE6503" w:rsidRPr="00CE6503" w:rsidRDefault="00CE6503" w:rsidP="00C227F2">
      <w:pPr>
        <w:pStyle w:val="Brdtext"/>
      </w:pPr>
      <w:r w:rsidRPr="00CE6503">
        <w:t xml:space="preserve">Nötningsegenskaperna för material i färdigt lager ska kontrolleras enligt SS-EN 1097-1. Provtagning ska ske minst en gång per 20 000 m2, dock minst två gången per objekt och täkt. </w:t>
      </w:r>
    </w:p>
    <w:p w14:paraId="3B1A8714" w14:textId="77777777" w:rsidR="00CE6503" w:rsidRPr="00CE6503" w:rsidRDefault="00CE6503" w:rsidP="00C227F2">
      <w:pPr>
        <w:pStyle w:val="Brdtext"/>
      </w:pPr>
      <w:r w:rsidRPr="00CE6503">
        <w:t>Andelen okrossat material ska kontrolleras enligt SS-EN 933-5.</w:t>
      </w:r>
    </w:p>
    <w:p w14:paraId="03BCD8DF" w14:textId="77777777" w:rsidR="00CE6503" w:rsidRPr="00CE6503" w:rsidRDefault="00CE6503" w:rsidP="00C227F2">
      <w:pPr>
        <w:pStyle w:val="Brdtext"/>
      </w:pPr>
      <w:r w:rsidRPr="00CE6503">
        <w:t>Tjockleken på obundna slitlager ska kontrolleras genom avvägning före och efter utläggning. Sådan avvägning ska utföras var 20:e meter med minst tre punkter per sektion.</w:t>
      </w:r>
    </w:p>
    <w:p w14:paraId="7ED884E0" w14:textId="77777777" w:rsidR="00CE6503" w:rsidRPr="00CE6503" w:rsidRDefault="00CE6503" w:rsidP="00C227F2">
      <w:pPr>
        <w:pStyle w:val="Brdtext"/>
      </w:pPr>
      <w:r w:rsidRPr="00CE6503">
        <w:t>Materialprov ska tas på färdigt lager enligt ”TDOK 2014:0151”.</w:t>
      </w:r>
    </w:p>
    <w:p w14:paraId="536E8979" w14:textId="77777777" w:rsidR="00CE6503" w:rsidRPr="00CE6503" w:rsidRDefault="00CE6503" w:rsidP="00C227F2">
      <w:pPr>
        <w:pStyle w:val="Rubrik3"/>
      </w:pPr>
      <w:bookmarkStart w:id="124" w:name="_Toc220943056"/>
      <w:r w:rsidRPr="00CE6503">
        <w:t>DB11b. Vägbana/ Obundet slitlager// Grupp 4</w:t>
      </w:r>
      <w:bookmarkEnd w:id="124"/>
    </w:p>
    <w:p w14:paraId="529CC9C9" w14:textId="77777777" w:rsidR="00CE6503" w:rsidRPr="00C227F2" w:rsidRDefault="00CE6503" w:rsidP="00C227F2">
      <w:pPr>
        <w:pStyle w:val="Brdtext"/>
        <w:rPr>
          <w:b/>
          <w:bCs/>
        </w:rPr>
      </w:pPr>
      <w:r w:rsidRPr="00C227F2">
        <w:rPr>
          <w:b/>
          <w:bCs/>
        </w:rPr>
        <w:t>Funktion</w:t>
      </w:r>
    </w:p>
    <w:p w14:paraId="63F61443" w14:textId="77777777" w:rsidR="00CE6503" w:rsidRPr="00CE6503" w:rsidRDefault="00CE6503" w:rsidP="00C227F2">
      <w:pPr>
        <w:pStyle w:val="Brdtext"/>
      </w:pPr>
      <w:r w:rsidRPr="00CE6503">
        <w:t xml:space="preserve">Obundet slitlager ska utföras med en jämnhetstolerans på maximalt 9 mm mätt med 3 m rätskiva. </w:t>
      </w:r>
    </w:p>
    <w:p w14:paraId="72742BEC" w14:textId="77777777" w:rsidR="00CE6503" w:rsidRPr="00C227F2" w:rsidRDefault="00CE6503" w:rsidP="00C227F2">
      <w:pPr>
        <w:pStyle w:val="Brdtext"/>
        <w:rPr>
          <w:b/>
          <w:bCs/>
        </w:rPr>
      </w:pPr>
      <w:r w:rsidRPr="00C227F2">
        <w:rPr>
          <w:b/>
          <w:bCs/>
        </w:rPr>
        <w:t>Teknisk lösning</w:t>
      </w:r>
    </w:p>
    <w:p w14:paraId="6DC5F7EA" w14:textId="77777777" w:rsidR="00CE6503" w:rsidRPr="00CE6503" w:rsidRDefault="00CE6503" w:rsidP="00C227F2">
      <w:pPr>
        <w:pStyle w:val="Brdtext"/>
      </w:pPr>
      <w:r w:rsidRPr="00CE6503">
        <w:t>Micro-Devalvärden bestämt enligt SS-EN 1097-1 får inte överstiga 20. Micro-Devalvärden får inte heller vara under 7.</w:t>
      </w:r>
    </w:p>
    <w:p w14:paraId="5EC4BD86" w14:textId="77777777" w:rsidR="00CE6503" w:rsidRPr="00CE6503" w:rsidRDefault="00CE6503" w:rsidP="00C227F2">
      <w:pPr>
        <w:pStyle w:val="Brdtext"/>
      </w:pPr>
      <w:r w:rsidRPr="00CE6503">
        <w:t>Andelen okrossat material &gt; 8 mm ska vara mindre än 50 viktprocent.</w:t>
      </w:r>
    </w:p>
    <w:p w14:paraId="3CA79EB6" w14:textId="77777777" w:rsidR="00CE6503" w:rsidRPr="00CE6503" w:rsidRDefault="00CE6503" w:rsidP="00C227F2">
      <w:pPr>
        <w:pStyle w:val="Brdtext"/>
      </w:pPr>
      <w:r w:rsidRPr="00CE6503">
        <w:t>Tjockleken på obundna slitlager ska vara 50 mm.</w:t>
      </w:r>
    </w:p>
    <w:p w14:paraId="05808E94" w14:textId="77777777" w:rsidR="00CE6503" w:rsidRPr="00CE6503" w:rsidRDefault="00CE6503" w:rsidP="00C227F2">
      <w:pPr>
        <w:pStyle w:val="Brdtext"/>
      </w:pPr>
      <w:r w:rsidRPr="00CE6503">
        <w:t xml:space="preserve">Obundna slitlager ska utföras homogent och fritt från separationer. </w:t>
      </w:r>
    </w:p>
    <w:p w14:paraId="2FEA6ACE" w14:textId="77777777" w:rsidR="00CE6503" w:rsidRPr="00CE6503" w:rsidRDefault="00CE6503" w:rsidP="00C227F2">
      <w:pPr>
        <w:pStyle w:val="Brdtext"/>
      </w:pPr>
      <w:r w:rsidRPr="00CE6503">
        <w:t>Obundna slitlager ska dammbindas med kalciumklorid, ca 0,5 kg/m², emulsion eller likvärdigt.</w:t>
      </w:r>
    </w:p>
    <w:p w14:paraId="4F102CAA" w14:textId="77777777" w:rsidR="00CE6503" w:rsidRPr="00C227F2" w:rsidRDefault="00CE6503" w:rsidP="00C227F2">
      <w:pPr>
        <w:pStyle w:val="Brdtext"/>
        <w:rPr>
          <w:b/>
          <w:bCs/>
        </w:rPr>
      </w:pPr>
      <w:r w:rsidRPr="00C227F2">
        <w:rPr>
          <w:b/>
          <w:bCs/>
        </w:rPr>
        <w:lastRenderedPageBreak/>
        <w:t>Kontroll/ Funktion</w:t>
      </w:r>
    </w:p>
    <w:p w14:paraId="3A8E48B4" w14:textId="77777777" w:rsidR="00CE6503" w:rsidRPr="00CE6503" w:rsidRDefault="00CE6503" w:rsidP="00C227F2">
      <w:pPr>
        <w:pStyle w:val="Brdtext"/>
      </w:pPr>
      <w:r w:rsidRPr="00CE6503">
        <w:t>Kontroll av jämnhet ska ske vid slutbesiktning. Kontroll ska ske genom mätning av avvikelse från en 3 m lång rätskiva, lagd i godtycklig riktning på grusslitlagret.</w:t>
      </w:r>
    </w:p>
    <w:p w14:paraId="7F87FE26" w14:textId="77777777" w:rsidR="00CE6503" w:rsidRPr="00CE6503" w:rsidRDefault="00CE6503" w:rsidP="00C227F2">
      <w:pPr>
        <w:pStyle w:val="Brdtext"/>
      </w:pPr>
      <w:r w:rsidRPr="00CE6503">
        <w:t>Vid kontroll av tvärfall ska rätskiva vara utrustad med lutningsmätare.</w:t>
      </w:r>
    </w:p>
    <w:p w14:paraId="1F2DF310" w14:textId="77777777" w:rsidR="00CE6503" w:rsidRPr="00CE6503" w:rsidRDefault="00CE6503" w:rsidP="00C227F2">
      <w:pPr>
        <w:pStyle w:val="Brdtext"/>
      </w:pPr>
      <w:r w:rsidRPr="00CE6503">
        <w:t>Rätskiva och lutningsmätare ska uppfylla krav enligt ”TDOK 2014:0136”.</w:t>
      </w:r>
    </w:p>
    <w:p w14:paraId="40D27F02" w14:textId="77777777" w:rsidR="00CE6503" w:rsidRPr="00C227F2" w:rsidRDefault="00CE6503" w:rsidP="00C227F2">
      <w:pPr>
        <w:pStyle w:val="Brdtext"/>
        <w:rPr>
          <w:b/>
          <w:bCs/>
        </w:rPr>
      </w:pPr>
      <w:r w:rsidRPr="00C227F2">
        <w:rPr>
          <w:b/>
          <w:bCs/>
        </w:rPr>
        <w:t>Kontroll/ Teknisk lösning</w:t>
      </w:r>
    </w:p>
    <w:p w14:paraId="665F5387" w14:textId="77777777" w:rsidR="00CE6503" w:rsidRPr="00CE6503" w:rsidRDefault="00CE6503" w:rsidP="00C227F2">
      <w:pPr>
        <w:pStyle w:val="Brdtext"/>
      </w:pPr>
      <w:r w:rsidRPr="00CE6503">
        <w:t>Andelen okrossat material ska kontrolleras enligt SS-EN 933-5.</w:t>
      </w:r>
    </w:p>
    <w:p w14:paraId="72146025" w14:textId="77777777" w:rsidR="00CE6503" w:rsidRPr="00CE6503" w:rsidRDefault="00CE6503" w:rsidP="00C227F2">
      <w:pPr>
        <w:pStyle w:val="Brdtext"/>
      </w:pPr>
      <w:r w:rsidRPr="00CE6503">
        <w:t>Tjockleken på obundna slitlager ska kontrolleras genom avvägning före och efter utläggning. Sådan avvägning ska utföras var 20:e meter med minst tre punkter per sektion.</w:t>
      </w:r>
    </w:p>
    <w:p w14:paraId="12B9602F" w14:textId="77777777" w:rsidR="00CE6503" w:rsidRPr="00CE6503" w:rsidRDefault="00CE6503" w:rsidP="00C227F2">
      <w:pPr>
        <w:pStyle w:val="Brdtext"/>
      </w:pPr>
      <w:r w:rsidRPr="00CE6503">
        <w:t>Materialprov för kontroll av kornstorleksfördelning ska tas på färdigt lager.</w:t>
      </w:r>
    </w:p>
    <w:p w14:paraId="6CAB9E8C" w14:textId="77777777" w:rsidR="00CE6503" w:rsidRPr="00CE6503" w:rsidRDefault="00CE6503" w:rsidP="00C227F2">
      <w:pPr>
        <w:pStyle w:val="Brdtext"/>
      </w:pPr>
      <w:r w:rsidRPr="00CE6503">
        <w:t>Materialprov ska tas på färdigt lager enligt ”TDOK 2014:0151” minst en gång per 20 000 m2, dock minst två gånger per objekt och täkt.</w:t>
      </w:r>
    </w:p>
    <w:p w14:paraId="0EEE58E6" w14:textId="77777777" w:rsidR="00CE6503" w:rsidRPr="00CE6503" w:rsidRDefault="00CE6503" w:rsidP="00C227F2">
      <w:pPr>
        <w:pStyle w:val="Rubrik3"/>
      </w:pPr>
      <w:bookmarkStart w:id="125" w:name="_Toc220943057"/>
      <w:r w:rsidRPr="00CE6503">
        <w:t>DB11c. Gångbana, cykelbana</w:t>
      </w:r>
      <w:bookmarkEnd w:id="125"/>
    </w:p>
    <w:p w14:paraId="68D522BB" w14:textId="77777777" w:rsidR="00CE6503" w:rsidRPr="00CE6503" w:rsidRDefault="00CE6503" w:rsidP="00C227F2">
      <w:pPr>
        <w:pStyle w:val="Rubrik3"/>
      </w:pPr>
      <w:bookmarkStart w:id="126" w:name="_Toc220943058"/>
      <w:r w:rsidRPr="00CE6503">
        <w:t>DB11c. Gångbana, cykelbana/ Bundet slitlager</w:t>
      </w:r>
      <w:bookmarkEnd w:id="126"/>
    </w:p>
    <w:p w14:paraId="53A23C18" w14:textId="77777777" w:rsidR="00CE6503" w:rsidRPr="00CE6503" w:rsidRDefault="00CE6503" w:rsidP="00C227F2">
      <w:pPr>
        <w:pStyle w:val="Rubrik3"/>
      </w:pPr>
      <w:bookmarkStart w:id="127" w:name="_Toc220943059"/>
      <w:r w:rsidRPr="00CE6503">
        <w:t>DB11c. Gångbana, cykelbana/ Obundet slitlager</w:t>
      </w:r>
      <w:bookmarkEnd w:id="127"/>
    </w:p>
    <w:p w14:paraId="11E84E98" w14:textId="77777777" w:rsidR="00CE6503" w:rsidRPr="00CE6503" w:rsidRDefault="00CE6503" w:rsidP="00C227F2">
      <w:pPr>
        <w:pStyle w:val="Rubrik3"/>
      </w:pPr>
      <w:bookmarkStart w:id="128" w:name="_Toc220943060"/>
      <w:r w:rsidRPr="00CE6503">
        <w:t>DB11cb. Gångbana</w:t>
      </w:r>
      <w:bookmarkEnd w:id="128"/>
    </w:p>
    <w:p w14:paraId="181BE9F3" w14:textId="77777777" w:rsidR="00CE6503" w:rsidRPr="00CE6503" w:rsidRDefault="00CE6503" w:rsidP="00C227F2">
      <w:pPr>
        <w:pStyle w:val="Rubrik3"/>
      </w:pPr>
      <w:bookmarkStart w:id="129" w:name="_Toc220943061"/>
      <w:r w:rsidRPr="00CE6503">
        <w:t>DB11cb. Gångbana/ Trottoar</w:t>
      </w:r>
      <w:bookmarkEnd w:id="129"/>
    </w:p>
    <w:p w14:paraId="01EAC2C2" w14:textId="77777777" w:rsidR="00CE6503" w:rsidRPr="00C227F2" w:rsidRDefault="00CE6503" w:rsidP="00C227F2">
      <w:pPr>
        <w:pStyle w:val="Brdtext"/>
        <w:rPr>
          <w:i/>
          <w:iCs/>
          <w:highlight w:val="yellow"/>
        </w:rPr>
      </w:pPr>
      <w:r w:rsidRPr="00C227F2">
        <w:rPr>
          <w:i/>
          <w:iCs/>
          <w:highlight w:val="yellow"/>
        </w:rPr>
        <w:t>Gångbana för gående längs vägbana och som är upphöjd över vägbana.</w:t>
      </w:r>
    </w:p>
    <w:p w14:paraId="263E37C9" w14:textId="77777777" w:rsidR="00CE6503" w:rsidRPr="00C227F2" w:rsidRDefault="00CE6503" w:rsidP="00C227F2">
      <w:pPr>
        <w:pStyle w:val="Brdtext"/>
        <w:rPr>
          <w:i/>
          <w:iCs/>
        </w:rPr>
      </w:pPr>
      <w:r w:rsidRPr="00C227F2">
        <w:rPr>
          <w:i/>
          <w:iCs/>
          <w:highlight w:val="yellow"/>
        </w:rPr>
        <w:t>Ange eventuella gestaltnings- och andra kvalitetskrav på ytskikt, ledstråk m m.</w:t>
      </w:r>
    </w:p>
    <w:p w14:paraId="3BEEF369" w14:textId="77777777" w:rsidR="00CE6503" w:rsidRPr="00CE6503" w:rsidRDefault="00CE6503" w:rsidP="00C227F2">
      <w:pPr>
        <w:pStyle w:val="Rubrik3"/>
      </w:pPr>
      <w:bookmarkStart w:id="130" w:name="_Toc220943062"/>
      <w:r w:rsidRPr="00CE6503">
        <w:t>DB11cb. Gångbana/ Plattform</w:t>
      </w:r>
      <w:bookmarkEnd w:id="130"/>
    </w:p>
    <w:p w14:paraId="58FCE85F" w14:textId="322F22BC" w:rsidR="00CE6503" w:rsidRPr="00C227F2" w:rsidRDefault="00CE6503" w:rsidP="00C227F2">
      <w:pPr>
        <w:pStyle w:val="Brdtext"/>
        <w:rPr>
          <w:i/>
          <w:iCs/>
          <w:highlight w:val="yellow"/>
        </w:rPr>
      </w:pPr>
      <w:r w:rsidRPr="00C227F2">
        <w:rPr>
          <w:i/>
          <w:iCs/>
          <w:highlight w:val="yellow"/>
        </w:rPr>
        <w:t>”Upphöjd yta för resenärer intill spår eller bussuppställningsyta på hållplats” (</w:t>
      </w:r>
      <w:r w:rsidR="00126C0F">
        <w:rPr>
          <w:i/>
          <w:iCs/>
          <w:highlight w:val="yellow"/>
        </w:rPr>
        <w:t>Krav -VGU</w:t>
      </w:r>
      <w:r w:rsidR="008B46CC">
        <w:rPr>
          <w:i/>
          <w:iCs/>
          <w:highlight w:val="yellow"/>
        </w:rPr>
        <w:t>, 3 Termer</w:t>
      </w:r>
      <w:r w:rsidRPr="00C227F2">
        <w:rPr>
          <w:i/>
          <w:iCs/>
          <w:highlight w:val="yellow"/>
        </w:rPr>
        <w:t>).</w:t>
      </w:r>
    </w:p>
    <w:p w14:paraId="796B6D8F" w14:textId="77777777" w:rsidR="00CE6503" w:rsidRPr="00C227F2" w:rsidRDefault="00CE6503" w:rsidP="00C227F2">
      <w:pPr>
        <w:pStyle w:val="Brdtext"/>
        <w:rPr>
          <w:i/>
          <w:iCs/>
        </w:rPr>
      </w:pPr>
      <w:r w:rsidRPr="00C227F2">
        <w:rPr>
          <w:i/>
          <w:iCs/>
          <w:highlight w:val="yellow"/>
        </w:rPr>
        <w:t>Ange eventuella gestaltnings- och andra kvalitetskrav på ytskikt, ledstråk m m.</w:t>
      </w:r>
    </w:p>
    <w:p w14:paraId="2956FA1E" w14:textId="77777777" w:rsidR="00CE6503" w:rsidRPr="00CE6503" w:rsidRDefault="00CE6503" w:rsidP="00C227F2">
      <w:pPr>
        <w:pStyle w:val="Rubrik3"/>
      </w:pPr>
      <w:bookmarkStart w:id="131" w:name="_Toc220943063"/>
      <w:r w:rsidRPr="00CE6503">
        <w:t>DB11cc. Cykelbana</w:t>
      </w:r>
      <w:bookmarkEnd w:id="131"/>
    </w:p>
    <w:p w14:paraId="08C60B6C" w14:textId="77777777" w:rsidR="00CE6503" w:rsidRPr="00CE6503" w:rsidRDefault="00CE6503" w:rsidP="00C227F2">
      <w:pPr>
        <w:pStyle w:val="Rubrik3"/>
      </w:pPr>
      <w:bookmarkStart w:id="132" w:name="_Toc220943064"/>
      <w:r w:rsidRPr="00CE6503">
        <w:t>DB11e. Skiljeremsa</w:t>
      </w:r>
      <w:bookmarkEnd w:id="132"/>
    </w:p>
    <w:p w14:paraId="30B0DC64" w14:textId="41D05A63" w:rsidR="00CE6503" w:rsidRPr="00C227F2" w:rsidRDefault="00CE6503" w:rsidP="00C227F2">
      <w:pPr>
        <w:pStyle w:val="Brdtext"/>
        <w:rPr>
          <w:i/>
          <w:iCs/>
          <w:highlight w:val="yellow"/>
        </w:rPr>
      </w:pPr>
      <w:r w:rsidRPr="00C227F2">
        <w:rPr>
          <w:i/>
          <w:iCs/>
          <w:highlight w:val="yellow"/>
        </w:rPr>
        <w:lastRenderedPageBreak/>
        <w:t>”Skiljeremsa är ett samlingsbegrepp för mittremsa och sidoremsa” (</w:t>
      </w:r>
      <w:r w:rsidR="00B16B43">
        <w:rPr>
          <w:i/>
          <w:iCs/>
          <w:highlight w:val="yellow"/>
        </w:rPr>
        <w:t xml:space="preserve">Krav – </w:t>
      </w:r>
      <w:r w:rsidRPr="00C227F2">
        <w:rPr>
          <w:i/>
          <w:iCs/>
          <w:highlight w:val="yellow"/>
        </w:rPr>
        <w:t>VGU</w:t>
      </w:r>
      <w:r w:rsidR="00B16B43">
        <w:rPr>
          <w:i/>
          <w:iCs/>
          <w:highlight w:val="yellow"/>
        </w:rPr>
        <w:t>,</w:t>
      </w:r>
      <w:r w:rsidR="006A32BD">
        <w:rPr>
          <w:i/>
          <w:iCs/>
          <w:highlight w:val="yellow"/>
        </w:rPr>
        <w:t xml:space="preserve"> 3 Termer</w:t>
      </w:r>
      <w:r w:rsidRPr="00C227F2">
        <w:rPr>
          <w:i/>
          <w:iCs/>
          <w:highlight w:val="yellow"/>
        </w:rPr>
        <w:t>).</w:t>
      </w:r>
    </w:p>
    <w:p w14:paraId="0C03BDFA" w14:textId="77777777" w:rsidR="00CE6503" w:rsidRPr="00C227F2" w:rsidRDefault="00CE6503" w:rsidP="00C227F2">
      <w:pPr>
        <w:pStyle w:val="Brdtext"/>
        <w:rPr>
          <w:i/>
          <w:iCs/>
          <w:highlight w:val="yellow"/>
        </w:rPr>
      </w:pPr>
      <w:r w:rsidRPr="00C227F2">
        <w:rPr>
          <w:i/>
          <w:iCs/>
          <w:highlight w:val="yellow"/>
        </w:rPr>
        <w:t>Ange krav på utformning (exempelvis välvning, skålning, lutning) respektive ytskikt på skiljeremsor av olika typ eller på olika platser.</w:t>
      </w:r>
    </w:p>
    <w:p w14:paraId="069BC48A" w14:textId="77777777" w:rsidR="00CE6503" w:rsidRPr="00C227F2" w:rsidRDefault="00CE6503" w:rsidP="00C227F2">
      <w:pPr>
        <w:pStyle w:val="Brdtext"/>
        <w:rPr>
          <w:i/>
          <w:iCs/>
          <w:highlight w:val="yellow"/>
        </w:rPr>
      </w:pPr>
      <w:r w:rsidRPr="00C227F2">
        <w:rPr>
          <w:i/>
          <w:iCs/>
          <w:highlight w:val="yellow"/>
        </w:rPr>
        <w:t>Använd ”Plats //” för olika krav längs olika delar av anläggningen.</w:t>
      </w:r>
    </w:p>
    <w:p w14:paraId="20CF95C3" w14:textId="77777777" w:rsidR="00CE6503" w:rsidRPr="00C227F2" w:rsidRDefault="00CE6503" w:rsidP="00C227F2">
      <w:pPr>
        <w:pStyle w:val="Brdtext"/>
        <w:rPr>
          <w:i/>
          <w:iCs/>
        </w:rPr>
      </w:pPr>
      <w:r w:rsidRPr="00C227F2">
        <w:rPr>
          <w:i/>
          <w:iCs/>
          <w:highlight w:val="yellow"/>
        </w:rPr>
        <w:t>Hänvisa till typritning, ämnesområdesmodell eller illustration.</w:t>
      </w:r>
    </w:p>
    <w:p w14:paraId="56B11316" w14:textId="77777777" w:rsidR="00CE6503" w:rsidRPr="00CE6503" w:rsidRDefault="00CE6503" w:rsidP="00C227F2">
      <w:pPr>
        <w:pStyle w:val="Rubrik3"/>
      </w:pPr>
      <w:bookmarkStart w:id="133" w:name="_Toc220943065"/>
      <w:r w:rsidRPr="00CE6503">
        <w:t>DB11e. Skiljeremsa/ Mittremsa</w:t>
      </w:r>
      <w:bookmarkEnd w:id="133"/>
    </w:p>
    <w:p w14:paraId="62360423" w14:textId="4FB39E19" w:rsidR="00CE6503" w:rsidRPr="00C227F2" w:rsidRDefault="00CE6503" w:rsidP="00C227F2">
      <w:pPr>
        <w:pStyle w:val="Brdtext"/>
        <w:rPr>
          <w:i/>
          <w:iCs/>
        </w:rPr>
      </w:pPr>
      <w:r w:rsidRPr="00C227F2">
        <w:rPr>
          <w:i/>
          <w:iCs/>
          <w:highlight w:val="yellow"/>
        </w:rPr>
        <w:t xml:space="preserve">”Den del av väg som åtskiljer vägbanor med motriktad trafik då den inte endast består av en mittlinje” (VGU – </w:t>
      </w:r>
      <w:r w:rsidR="00B16B43">
        <w:rPr>
          <w:i/>
          <w:iCs/>
          <w:highlight w:val="yellow"/>
        </w:rPr>
        <w:t>Krav 3 Termer</w:t>
      </w:r>
      <w:r w:rsidRPr="00C227F2">
        <w:rPr>
          <w:i/>
          <w:iCs/>
          <w:highlight w:val="yellow"/>
        </w:rPr>
        <w:t>).</w:t>
      </w:r>
    </w:p>
    <w:p w14:paraId="4D49A80D" w14:textId="77777777" w:rsidR="00CE6503" w:rsidRPr="00CE6503" w:rsidRDefault="00CE6503" w:rsidP="00C227F2">
      <w:pPr>
        <w:pStyle w:val="Rubrik3"/>
      </w:pPr>
      <w:bookmarkStart w:id="134" w:name="_Toc220943066"/>
      <w:r w:rsidRPr="00CE6503">
        <w:t>DB11e. Skiljeremsa/ Sidoremsa</w:t>
      </w:r>
      <w:bookmarkEnd w:id="134"/>
    </w:p>
    <w:p w14:paraId="1DC0E5CC" w14:textId="505F905B" w:rsidR="00CE6503" w:rsidRPr="00C227F2" w:rsidRDefault="00CE6503" w:rsidP="00C227F2">
      <w:pPr>
        <w:pStyle w:val="Brdtext"/>
        <w:rPr>
          <w:i/>
          <w:iCs/>
        </w:rPr>
      </w:pPr>
      <w:r w:rsidRPr="00C227F2">
        <w:rPr>
          <w:i/>
          <w:iCs/>
          <w:highlight w:val="yellow"/>
        </w:rPr>
        <w:t>”Den del av trafikeringsområdet som åtskiljer vägbana från gångbana eller från annan vägbana” (</w:t>
      </w:r>
      <w:r w:rsidR="00B16B43">
        <w:rPr>
          <w:i/>
          <w:iCs/>
          <w:highlight w:val="yellow"/>
        </w:rPr>
        <w:t xml:space="preserve">Krav – </w:t>
      </w:r>
      <w:r w:rsidRPr="00C227F2">
        <w:rPr>
          <w:i/>
          <w:iCs/>
          <w:highlight w:val="yellow"/>
        </w:rPr>
        <w:t>VGU</w:t>
      </w:r>
      <w:r w:rsidR="00B16B43">
        <w:rPr>
          <w:i/>
          <w:iCs/>
          <w:highlight w:val="yellow"/>
        </w:rPr>
        <w:t>, 3</w:t>
      </w:r>
      <w:r w:rsidR="00126C0F">
        <w:rPr>
          <w:i/>
          <w:iCs/>
          <w:highlight w:val="yellow"/>
        </w:rPr>
        <w:t xml:space="preserve"> </w:t>
      </w:r>
      <w:r w:rsidR="00B16B43">
        <w:rPr>
          <w:i/>
          <w:iCs/>
          <w:highlight w:val="yellow"/>
        </w:rPr>
        <w:t>Termer</w:t>
      </w:r>
      <w:r w:rsidRPr="00C227F2">
        <w:rPr>
          <w:i/>
          <w:iCs/>
          <w:highlight w:val="yellow"/>
        </w:rPr>
        <w:t>).</w:t>
      </w:r>
    </w:p>
    <w:p w14:paraId="0C3C8C3E" w14:textId="77777777" w:rsidR="00CE6503" w:rsidRPr="00CE6503" w:rsidRDefault="00CE6503" w:rsidP="00C227F2">
      <w:pPr>
        <w:pStyle w:val="Rubrik3"/>
      </w:pPr>
      <w:bookmarkStart w:id="135" w:name="_Toc220943067"/>
      <w:r w:rsidRPr="00CE6503">
        <w:t>DB11f. Stödremsa</w:t>
      </w:r>
      <w:bookmarkEnd w:id="135"/>
    </w:p>
    <w:p w14:paraId="09DCE4CB" w14:textId="77777777" w:rsidR="00CE6503" w:rsidRPr="00CE6503" w:rsidRDefault="00CE6503" w:rsidP="00C227F2">
      <w:pPr>
        <w:pStyle w:val="Rubrik3"/>
      </w:pPr>
      <w:bookmarkStart w:id="136" w:name="_Toc220943068"/>
      <w:r w:rsidRPr="00CE6503">
        <w:t>DB11h. Kantstöd</w:t>
      </w:r>
      <w:bookmarkEnd w:id="136"/>
    </w:p>
    <w:p w14:paraId="7A41F10C" w14:textId="77777777" w:rsidR="00CE6503" w:rsidRPr="00C227F2" w:rsidRDefault="00CE6503" w:rsidP="00C227F2">
      <w:pPr>
        <w:pStyle w:val="Brdtext"/>
        <w:rPr>
          <w:b/>
          <w:bCs/>
        </w:rPr>
      </w:pPr>
      <w:r w:rsidRPr="00C227F2">
        <w:rPr>
          <w:b/>
          <w:bCs/>
        </w:rPr>
        <w:t>Funktion</w:t>
      </w:r>
    </w:p>
    <w:p w14:paraId="4EC94721" w14:textId="77777777" w:rsidR="00CE6503" w:rsidRPr="00CE6503" w:rsidRDefault="00CE6503" w:rsidP="00C227F2">
      <w:pPr>
        <w:pStyle w:val="Brdtext"/>
      </w:pPr>
      <w:r w:rsidRPr="00CE6503">
        <w:t>Kantstödslinjer ska bilda raka sträckor eller jämna kurvor i höjdled och sidled.</w:t>
      </w:r>
    </w:p>
    <w:p w14:paraId="1ABA9AE0" w14:textId="77777777" w:rsidR="00CE6503" w:rsidRPr="00CE6503" w:rsidRDefault="00CE6503" w:rsidP="00C227F2">
      <w:pPr>
        <w:pStyle w:val="Rubrik3"/>
      </w:pPr>
      <w:bookmarkStart w:id="137" w:name="_Toc220943069"/>
      <w:r w:rsidRPr="00CE6503">
        <w:t>DB11h. Kantstöd/ Natursten</w:t>
      </w:r>
      <w:bookmarkEnd w:id="137"/>
    </w:p>
    <w:p w14:paraId="03D44DB5" w14:textId="77777777" w:rsidR="00CE6503" w:rsidRPr="00C227F2" w:rsidRDefault="00CE6503" w:rsidP="00C227F2">
      <w:pPr>
        <w:pStyle w:val="Brdtext"/>
        <w:rPr>
          <w:b/>
          <w:bCs/>
        </w:rPr>
      </w:pPr>
      <w:r w:rsidRPr="00C227F2">
        <w:rPr>
          <w:b/>
          <w:bCs/>
        </w:rPr>
        <w:t>Funktion</w:t>
      </w:r>
    </w:p>
    <w:p w14:paraId="02B5D36D" w14:textId="01C0FEC8" w:rsidR="00CE6503" w:rsidRPr="00CE6503" w:rsidRDefault="00CE6503" w:rsidP="00C227F2">
      <w:pPr>
        <w:pStyle w:val="Brdtext"/>
      </w:pPr>
      <w:r w:rsidRPr="00CE6503">
        <w:t xml:space="preserve">Kantsten ska uppfylla krav och deklareras enligt SS-EN 1343. Största relativa avvikelse för kantstödslinje mätt på 5 m längd ska vara ±6 mm för </w:t>
      </w:r>
      <w:r w:rsidR="00585563">
        <w:t>sågad</w:t>
      </w:r>
      <w:r w:rsidRPr="00CE6503">
        <w:t xml:space="preserve"> sten och ±15 mm för </w:t>
      </w:r>
      <w:r w:rsidR="00585563">
        <w:t>råkilad</w:t>
      </w:r>
      <w:r w:rsidRPr="00CE6503">
        <w:t xml:space="preserve"> sten.</w:t>
      </w:r>
    </w:p>
    <w:p w14:paraId="147CB8B1" w14:textId="4F167B90" w:rsidR="00CE6503" w:rsidRPr="00CE6503" w:rsidRDefault="00CE6503" w:rsidP="00C227F2">
      <w:pPr>
        <w:pStyle w:val="Brdtext"/>
      </w:pPr>
      <w:r w:rsidRPr="00CE6503">
        <w:t xml:space="preserve">Bredd för synlig fog ska vara </w:t>
      </w:r>
      <w:r w:rsidR="00C227F2" w:rsidRPr="00CE6503">
        <w:t>3–7</w:t>
      </w:r>
      <w:r w:rsidRPr="00CE6503">
        <w:t xml:space="preserve"> mm för </w:t>
      </w:r>
      <w:r w:rsidR="00585563">
        <w:t>sågad</w:t>
      </w:r>
      <w:r w:rsidRPr="00CE6503">
        <w:t xml:space="preserve"> sten och </w:t>
      </w:r>
      <w:r w:rsidR="00C227F2" w:rsidRPr="00CE6503">
        <w:t>3–10</w:t>
      </w:r>
      <w:r w:rsidRPr="00CE6503">
        <w:t xml:space="preserve"> mm för </w:t>
      </w:r>
      <w:r w:rsidR="00585563">
        <w:t>råkilad</w:t>
      </w:r>
      <w:r w:rsidRPr="00CE6503">
        <w:t xml:space="preserve"> sten.</w:t>
      </w:r>
    </w:p>
    <w:p w14:paraId="0FC62BB5" w14:textId="77777777" w:rsidR="00CE6503" w:rsidRPr="00CE6503" w:rsidRDefault="00CE6503" w:rsidP="00C227F2">
      <w:pPr>
        <w:pStyle w:val="Brdtext"/>
      </w:pPr>
      <w:r w:rsidRPr="00CE6503">
        <w:t>Stenens längd ska vara minst 0,5 m.</w:t>
      </w:r>
    </w:p>
    <w:p w14:paraId="40877B39" w14:textId="4389DC22" w:rsidR="00CE6503" w:rsidRPr="00C227F2" w:rsidRDefault="00CE6503" w:rsidP="00C227F2">
      <w:pPr>
        <w:pStyle w:val="Brdtext"/>
        <w:rPr>
          <w:i/>
          <w:iCs/>
          <w:highlight w:val="yellow"/>
        </w:rPr>
      </w:pPr>
      <w:r w:rsidRPr="00C227F2">
        <w:rPr>
          <w:i/>
          <w:iCs/>
          <w:highlight w:val="yellow"/>
        </w:rPr>
        <w:t xml:space="preserve">Ange eventuellt krav på yta </w:t>
      </w:r>
      <w:r w:rsidR="00585563">
        <w:rPr>
          <w:i/>
          <w:iCs/>
          <w:highlight w:val="yellow"/>
        </w:rPr>
        <w:t xml:space="preserve">sågad </w:t>
      </w:r>
      <w:r w:rsidRPr="00C227F2">
        <w:rPr>
          <w:i/>
          <w:iCs/>
          <w:highlight w:val="yellow"/>
        </w:rPr>
        <w:t xml:space="preserve">eller </w:t>
      </w:r>
      <w:r w:rsidR="00585563">
        <w:rPr>
          <w:i/>
          <w:iCs/>
          <w:highlight w:val="yellow"/>
        </w:rPr>
        <w:t>råkilad</w:t>
      </w:r>
      <w:r w:rsidRPr="00C227F2">
        <w:rPr>
          <w:i/>
          <w:iCs/>
          <w:highlight w:val="yellow"/>
        </w:rPr>
        <w:t xml:space="preserve"> sten.</w:t>
      </w:r>
    </w:p>
    <w:p w14:paraId="288F0397" w14:textId="77777777" w:rsidR="00CE6503" w:rsidRPr="00C227F2" w:rsidRDefault="00CE6503" w:rsidP="00C227F2">
      <w:pPr>
        <w:pStyle w:val="Brdtext"/>
        <w:rPr>
          <w:i/>
          <w:iCs/>
        </w:rPr>
      </w:pPr>
      <w:r w:rsidRPr="00C227F2">
        <w:rPr>
          <w:i/>
          <w:iCs/>
          <w:highlight w:val="yellow"/>
        </w:rPr>
        <w:t>Ange var kantstöd ska utföras fasade till exempel vid korsningskurvor, cirkulationsplatser etc.</w:t>
      </w:r>
    </w:p>
    <w:p w14:paraId="11896F15" w14:textId="77777777" w:rsidR="00CE6503" w:rsidRPr="00923873" w:rsidRDefault="00CE6503" w:rsidP="00923873">
      <w:pPr>
        <w:pStyle w:val="Brdtext"/>
        <w:rPr>
          <w:b/>
          <w:bCs/>
        </w:rPr>
      </w:pPr>
      <w:r w:rsidRPr="00923873">
        <w:rPr>
          <w:b/>
          <w:bCs/>
        </w:rPr>
        <w:t>Teknisk lösning</w:t>
      </w:r>
    </w:p>
    <w:p w14:paraId="60772715" w14:textId="77777777" w:rsidR="00CE6503" w:rsidRPr="00923873" w:rsidRDefault="00CE6503" w:rsidP="00923873">
      <w:pPr>
        <w:pStyle w:val="Brdtext"/>
        <w:rPr>
          <w:i/>
          <w:iCs/>
          <w:highlight w:val="yellow"/>
        </w:rPr>
      </w:pPr>
      <w:r w:rsidRPr="00923873">
        <w:rPr>
          <w:i/>
          <w:iCs/>
          <w:highlight w:val="yellow"/>
        </w:rPr>
        <w:t>Ange klass för bredd och höjd.</w:t>
      </w:r>
    </w:p>
    <w:p w14:paraId="56234225" w14:textId="77777777" w:rsidR="00CE6503" w:rsidRPr="00923873" w:rsidRDefault="00CE6503" w:rsidP="00923873">
      <w:pPr>
        <w:pStyle w:val="Brdtext"/>
        <w:rPr>
          <w:i/>
          <w:iCs/>
        </w:rPr>
      </w:pPr>
      <w:r w:rsidRPr="00923873">
        <w:rPr>
          <w:i/>
          <w:iCs/>
          <w:highlight w:val="yellow"/>
        </w:rPr>
        <w:lastRenderedPageBreak/>
        <w:t>Ange eventuella krav på hur kantstöd ska sättas. Aktuellt för kantstöd som har ett utsatt läge för tung trafik, t ex. i refugspetsar, trånga kurvor, cirkulationsplatser eller busshållplatser. Beakta metoder i AMA Anläggning med förstärkning med motstöd. Åberopa principritningar i AMA Anläggning alternativt ange mängd motstöd asfalt/betong i kg/m Om föreslagen lösning åberopar principritningar kan den visas som volym med hänvisning till principritning eller projekteras i ämnesområdesmodellen.</w:t>
      </w:r>
    </w:p>
    <w:p w14:paraId="21AD6667" w14:textId="77777777" w:rsidR="00CE6503" w:rsidRPr="00CE6503" w:rsidRDefault="00CE6503" w:rsidP="00923873">
      <w:pPr>
        <w:pStyle w:val="Rubrik3"/>
      </w:pPr>
      <w:bookmarkStart w:id="138" w:name="_Toc220943070"/>
      <w:r w:rsidRPr="00CE6503">
        <w:t>DB11h. Kantstöd/ Betong</w:t>
      </w:r>
      <w:bookmarkEnd w:id="138"/>
    </w:p>
    <w:p w14:paraId="143E328C" w14:textId="77777777" w:rsidR="00CE6503" w:rsidRPr="00923873" w:rsidRDefault="00CE6503" w:rsidP="00923873">
      <w:pPr>
        <w:pStyle w:val="Brdtext"/>
        <w:rPr>
          <w:b/>
          <w:bCs/>
        </w:rPr>
      </w:pPr>
      <w:r w:rsidRPr="00923873">
        <w:rPr>
          <w:b/>
          <w:bCs/>
        </w:rPr>
        <w:t>Funktion</w:t>
      </w:r>
    </w:p>
    <w:p w14:paraId="3125D005" w14:textId="77777777" w:rsidR="00CE6503" w:rsidRPr="00CE6503" w:rsidRDefault="00CE6503" w:rsidP="00923873">
      <w:pPr>
        <w:pStyle w:val="Brdtext"/>
      </w:pPr>
      <w:r w:rsidRPr="00CE6503">
        <w:t xml:space="preserve">Kantsten ska uppfylla krav och deklareras enligt SS-EN 1340. Största relativa avvikelse för kantstödslinje mätt på 5 m längd ska vara ±6 mm. </w:t>
      </w:r>
    </w:p>
    <w:p w14:paraId="12AA1B46" w14:textId="26616A3E" w:rsidR="00CE6503" w:rsidRPr="00CE6503" w:rsidRDefault="00CE6503" w:rsidP="00923873">
      <w:pPr>
        <w:pStyle w:val="Brdtext"/>
      </w:pPr>
      <w:r w:rsidRPr="00CE6503">
        <w:t xml:space="preserve">Bredd för synlig fog ska vara </w:t>
      </w:r>
      <w:r w:rsidR="00585563" w:rsidRPr="00585563">
        <w:t>6±3</w:t>
      </w:r>
      <w:r w:rsidRPr="00CE6503">
        <w:t xml:space="preserve"> mm.</w:t>
      </w:r>
    </w:p>
    <w:p w14:paraId="22E4FC89" w14:textId="77777777" w:rsidR="00CE6503" w:rsidRPr="00CE6503" w:rsidRDefault="00CE6503" w:rsidP="00923873">
      <w:pPr>
        <w:pStyle w:val="Brdtext"/>
      </w:pPr>
      <w:r w:rsidRPr="00CE6503">
        <w:t>Stenens längd ska vara minst 0,5 m.</w:t>
      </w:r>
    </w:p>
    <w:p w14:paraId="45B8DEC6" w14:textId="77777777" w:rsidR="00CE6503" w:rsidRPr="00923873" w:rsidRDefault="00CE6503" w:rsidP="00923873">
      <w:pPr>
        <w:pStyle w:val="Brdtext"/>
        <w:rPr>
          <w:i/>
          <w:iCs/>
        </w:rPr>
      </w:pPr>
      <w:r w:rsidRPr="00923873">
        <w:rPr>
          <w:i/>
          <w:iCs/>
          <w:highlight w:val="yellow"/>
        </w:rPr>
        <w:t>Ange var kantstöd ska utföras försänkta eller fasade till exempel vid anslutningar, passager etc.</w:t>
      </w:r>
    </w:p>
    <w:p w14:paraId="604724F3" w14:textId="77777777" w:rsidR="00CE6503" w:rsidRPr="00923873" w:rsidRDefault="00CE6503" w:rsidP="00923873">
      <w:pPr>
        <w:pStyle w:val="Brdtext"/>
        <w:rPr>
          <w:b/>
          <w:bCs/>
        </w:rPr>
      </w:pPr>
      <w:r w:rsidRPr="00923873">
        <w:rPr>
          <w:b/>
          <w:bCs/>
        </w:rPr>
        <w:t>Teknisk lösning</w:t>
      </w:r>
    </w:p>
    <w:p w14:paraId="24616202" w14:textId="77777777" w:rsidR="00CE6503" w:rsidRPr="00CE6503" w:rsidRDefault="00CE6503" w:rsidP="00923873">
      <w:pPr>
        <w:pStyle w:val="Brdtext"/>
      </w:pPr>
      <w:r w:rsidRPr="00CE6503">
        <w:t xml:space="preserve">Kantsten ska uppfylla krav och deklareras enligt SS-EN 1340. </w:t>
      </w:r>
    </w:p>
    <w:p w14:paraId="46F9B780" w14:textId="77777777" w:rsidR="00CE6503" w:rsidRPr="00923873" w:rsidRDefault="00CE6503" w:rsidP="00923873">
      <w:pPr>
        <w:pStyle w:val="Brdtext"/>
        <w:rPr>
          <w:i/>
          <w:iCs/>
          <w:highlight w:val="yellow"/>
        </w:rPr>
      </w:pPr>
      <w:r w:rsidRPr="00923873">
        <w:rPr>
          <w:i/>
          <w:iCs/>
          <w:highlight w:val="yellow"/>
        </w:rPr>
        <w:t>Ange krav på frostresistensklass, böjhållfasthetsklass och nötningshållfasthetsklass enligt SS-EN 1340.</w:t>
      </w:r>
    </w:p>
    <w:p w14:paraId="75017BFE" w14:textId="77777777" w:rsidR="00CE6503" w:rsidRPr="00923873" w:rsidRDefault="00CE6503" w:rsidP="00923873">
      <w:pPr>
        <w:pStyle w:val="Brdtext"/>
        <w:rPr>
          <w:i/>
          <w:iCs/>
        </w:rPr>
      </w:pPr>
      <w:r w:rsidRPr="00923873">
        <w:rPr>
          <w:i/>
          <w:iCs/>
          <w:highlight w:val="yellow"/>
        </w:rPr>
        <w:t>Ange eventuella krav på hur kantstöd ska sättas. Aktuellt för kantstöd som har ett utsatt läge för tung trafik, t ex. i refugspetsar, trånga kurvor, cirkulationsplatser eller busshållplatser. Beakta metoder i AMA Anläggning med förstärkning med motstöd. Åberopa principritningar i AMA Anläggning alternativt ange mängd motstöd asfalt/betong i kg/m. Om föreslagen lösning åberopar principritningar kan den visas som volym med hänvisning till principritning eller projekteras i ämnesområdesmodellen. Vilken redovisning som är lämplig beror på projektets komplexitet.</w:t>
      </w:r>
    </w:p>
    <w:p w14:paraId="54FEBEF3" w14:textId="77777777" w:rsidR="00CE6503" w:rsidRPr="00CE6503" w:rsidRDefault="00CE6503" w:rsidP="00923873">
      <w:pPr>
        <w:pStyle w:val="Rubrik3"/>
      </w:pPr>
      <w:bookmarkStart w:id="139" w:name="_Toc220943071"/>
      <w:r w:rsidRPr="00CE6503">
        <w:t>DB11j. Färist</w:t>
      </w:r>
      <w:bookmarkEnd w:id="139"/>
    </w:p>
    <w:p w14:paraId="4BF05DE6" w14:textId="77777777" w:rsidR="00CE6503" w:rsidRPr="00CE6503" w:rsidRDefault="00CE6503" w:rsidP="00923873">
      <w:pPr>
        <w:pStyle w:val="Rubrik3"/>
      </w:pPr>
      <w:bookmarkStart w:id="140" w:name="_Toc220943072"/>
      <w:r w:rsidRPr="00CE6503">
        <w:t>DB11y. Kompletterande trafikeringsområde</w:t>
      </w:r>
      <w:bookmarkEnd w:id="140"/>
    </w:p>
    <w:p w14:paraId="5F4F106D" w14:textId="77777777" w:rsidR="00CE6503" w:rsidRPr="00923873" w:rsidRDefault="00CE6503" w:rsidP="00923873">
      <w:pPr>
        <w:pStyle w:val="Brdtext"/>
        <w:rPr>
          <w:i/>
          <w:iCs/>
          <w:highlight w:val="yellow"/>
        </w:rPr>
      </w:pPr>
      <w:r w:rsidRPr="00923873">
        <w:rPr>
          <w:i/>
          <w:iCs/>
          <w:highlight w:val="yellow"/>
        </w:rPr>
        <w:t>Här beskrivs kompletterande (övriga) trafikeringsområden som t.ex. vändplatser, vändöglor o.d.</w:t>
      </w:r>
    </w:p>
    <w:p w14:paraId="7736178F" w14:textId="77777777" w:rsidR="00CE6503" w:rsidRPr="00923873" w:rsidRDefault="00CE6503" w:rsidP="00923873">
      <w:pPr>
        <w:pStyle w:val="Brdtext"/>
        <w:rPr>
          <w:i/>
          <w:iCs/>
        </w:rPr>
      </w:pPr>
      <w:r w:rsidRPr="00923873">
        <w:rPr>
          <w:i/>
          <w:iCs/>
          <w:highlight w:val="yellow"/>
        </w:rPr>
        <w:t>Ytskikt av typ gräsytor som inte är avsedda för trafikering beskrivs under t.ex. sidoområde och trafikö.</w:t>
      </w:r>
    </w:p>
    <w:p w14:paraId="7132D3B7" w14:textId="77777777" w:rsidR="00CE6503" w:rsidRPr="00CE6503" w:rsidRDefault="00CE6503" w:rsidP="00923873">
      <w:pPr>
        <w:pStyle w:val="Rubrik3"/>
      </w:pPr>
      <w:bookmarkStart w:id="141" w:name="_Toc220943073"/>
      <w:r w:rsidRPr="00CE6503">
        <w:lastRenderedPageBreak/>
        <w:t>DB11y. Kompletterande trafikeringsområde/ Vändögla</w:t>
      </w:r>
      <w:bookmarkEnd w:id="141"/>
    </w:p>
    <w:p w14:paraId="45F0FC9B" w14:textId="77777777" w:rsidR="00CE6503" w:rsidRPr="00923873" w:rsidRDefault="00CE6503" w:rsidP="00923873">
      <w:pPr>
        <w:pStyle w:val="Brdtext"/>
        <w:rPr>
          <w:i/>
          <w:iCs/>
          <w:highlight w:val="yellow"/>
        </w:rPr>
      </w:pPr>
      <w:r w:rsidRPr="00923873">
        <w:rPr>
          <w:i/>
          <w:iCs/>
          <w:highlight w:val="yellow"/>
        </w:rPr>
        <w:t>Ange om vänstersvängar ska tillåtas från vänstersvängskörfält typ ögla och anslutande väg.</w:t>
      </w:r>
    </w:p>
    <w:p w14:paraId="49179A27" w14:textId="77777777" w:rsidR="00CE6503" w:rsidRPr="00923873" w:rsidRDefault="00CE6503" w:rsidP="00923873">
      <w:pPr>
        <w:pStyle w:val="Brdtext"/>
        <w:rPr>
          <w:i/>
          <w:iCs/>
        </w:rPr>
      </w:pPr>
      <w:r w:rsidRPr="00923873">
        <w:rPr>
          <w:i/>
          <w:iCs/>
          <w:highlight w:val="yellow"/>
        </w:rPr>
        <w:t>Ange dimensionerande fordon och utrymmesklass. Påverkar öppning i mitträcke.</w:t>
      </w:r>
    </w:p>
    <w:p w14:paraId="2981ADD3" w14:textId="77777777" w:rsidR="00CE6503" w:rsidRPr="00CE6503" w:rsidRDefault="00CE6503" w:rsidP="00923873">
      <w:pPr>
        <w:pStyle w:val="Rubrik3"/>
      </w:pPr>
      <w:bookmarkStart w:id="142" w:name="_Toc220943074"/>
      <w:r w:rsidRPr="00CE6503">
        <w:t>DB12. Lager under trafikeringsområde</w:t>
      </w:r>
      <w:bookmarkEnd w:id="142"/>
    </w:p>
    <w:p w14:paraId="6EF64174" w14:textId="77777777" w:rsidR="00CE6503" w:rsidRPr="00923873" w:rsidRDefault="00CE6503" w:rsidP="00923873">
      <w:pPr>
        <w:pStyle w:val="Brdtext"/>
        <w:rPr>
          <w:i/>
          <w:iCs/>
          <w:highlight w:val="yellow"/>
        </w:rPr>
      </w:pPr>
      <w:r w:rsidRPr="00923873">
        <w:rPr>
          <w:i/>
          <w:iCs/>
          <w:highlight w:val="yellow"/>
        </w:rPr>
        <w:t>Här beskrivs vertikala lager under trafikeringsområde.</w:t>
      </w:r>
    </w:p>
    <w:p w14:paraId="7839FC1E" w14:textId="77777777" w:rsidR="00CE6503" w:rsidRPr="00923873" w:rsidRDefault="00CE6503" w:rsidP="00923873">
      <w:pPr>
        <w:pStyle w:val="Brdtext"/>
        <w:rPr>
          <w:i/>
          <w:iCs/>
          <w:highlight w:val="yellow"/>
        </w:rPr>
      </w:pPr>
      <w:r w:rsidRPr="00923873">
        <w:rPr>
          <w:i/>
          <w:iCs/>
          <w:highlight w:val="yellow"/>
        </w:rPr>
        <w:t>Här beskrivs alla ev. krav på bundna och obundna lager då inte vägytekraven är tillräckliga. Det är framförallt på speciella platser såsom backar i söderläge, mycket tung trafik, cirkulationsplatser som detta kan vara aktuellt.</w:t>
      </w:r>
    </w:p>
    <w:p w14:paraId="638A0A33" w14:textId="77777777" w:rsidR="00CE6503" w:rsidRPr="00923873" w:rsidRDefault="00CE6503" w:rsidP="00923873">
      <w:pPr>
        <w:pStyle w:val="Brdtext"/>
        <w:rPr>
          <w:i/>
          <w:iCs/>
        </w:rPr>
      </w:pPr>
      <w:r w:rsidRPr="00923873">
        <w:rPr>
          <w:i/>
          <w:iCs/>
          <w:highlight w:val="yellow"/>
        </w:rPr>
        <w:t>Gäller specifikt vägar tillhörande Grupp 2 enligt tabell (D).1.</w:t>
      </w:r>
    </w:p>
    <w:p w14:paraId="41B637BF" w14:textId="77777777" w:rsidR="00CE6503" w:rsidRPr="00CE6503" w:rsidRDefault="00CE6503" w:rsidP="00923873">
      <w:pPr>
        <w:pStyle w:val="Rubrik3"/>
      </w:pPr>
      <w:bookmarkStart w:id="143" w:name="_Toc220943075"/>
      <w:r w:rsidRPr="00CE6503">
        <w:t>DB12b. Bundet lager</w:t>
      </w:r>
      <w:bookmarkEnd w:id="143"/>
    </w:p>
    <w:p w14:paraId="06855F79" w14:textId="77777777" w:rsidR="00CE6503" w:rsidRPr="00923873" w:rsidRDefault="00CE6503" w:rsidP="00923873">
      <w:pPr>
        <w:pStyle w:val="Brdtext"/>
        <w:rPr>
          <w:i/>
          <w:iCs/>
        </w:rPr>
      </w:pPr>
      <w:r w:rsidRPr="00923873">
        <w:rPr>
          <w:i/>
          <w:iCs/>
          <w:highlight w:val="yellow"/>
        </w:rPr>
        <w:t>Här beskrivs alla eventuella krav på bundna lager då inte vägytekraven är tillräckliga. Det är framförallt på speciella platser såsom backar i söderläge, mycket tung trafik, cirkulationsplatser som detta kan vara aktuellt.</w:t>
      </w:r>
    </w:p>
    <w:p w14:paraId="45AC6A91" w14:textId="77777777" w:rsidR="00CE6503" w:rsidRPr="00CE6503" w:rsidRDefault="00CE6503" w:rsidP="00923873">
      <w:pPr>
        <w:pStyle w:val="Rubrik3"/>
      </w:pPr>
      <w:bookmarkStart w:id="144" w:name="_Toc220943076"/>
      <w:r w:rsidRPr="00CE6503">
        <w:t>DB12bb. Bindlager</w:t>
      </w:r>
      <w:bookmarkEnd w:id="144"/>
    </w:p>
    <w:p w14:paraId="02810CB4" w14:textId="77777777" w:rsidR="00CE6503" w:rsidRPr="00CE6503" w:rsidRDefault="00CE6503" w:rsidP="00923873">
      <w:pPr>
        <w:pStyle w:val="Rubrik3"/>
      </w:pPr>
      <w:bookmarkStart w:id="145" w:name="_Toc220943077"/>
      <w:r w:rsidRPr="00CE6503">
        <w:t>DB12bc. Bundet bärlager</w:t>
      </w:r>
      <w:bookmarkEnd w:id="145"/>
    </w:p>
    <w:p w14:paraId="2BD10891" w14:textId="77777777" w:rsidR="00CE6503" w:rsidRPr="00CE6503" w:rsidRDefault="00CE6503" w:rsidP="00923873">
      <w:pPr>
        <w:pStyle w:val="Rubrik3"/>
      </w:pPr>
      <w:bookmarkStart w:id="146" w:name="_Toc220943078"/>
      <w:r w:rsidRPr="00CE6503">
        <w:t>DB12c. Obundet lager</w:t>
      </w:r>
      <w:bookmarkEnd w:id="146"/>
    </w:p>
    <w:p w14:paraId="0D427ED8" w14:textId="77777777" w:rsidR="00CE6503" w:rsidRPr="00CE6503" w:rsidRDefault="00CE6503" w:rsidP="00923873">
      <w:pPr>
        <w:pStyle w:val="Rubrik3"/>
      </w:pPr>
      <w:bookmarkStart w:id="147" w:name="_Toc220943079"/>
      <w:r w:rsidRPr="00CE6503">
        <w:t>DB12cb. Bärlager</w:t>
      </w:r>
      <w:bookmarkEnd w:id="147"/>
    </w:p>
    <w:p w14:paraId="4B08D89E" w14:textId="77777777" w:rsidR="00CE6503" w:rsidRPr="00CE6503" w:rsidRDefault="00CE6503" w:rsidP="00923873">
      <w:pPr>
        <w:pStyle w:val="Rubrik3"/>
      </w:pPr>
      <w:bookmarkStart w:id="148" w:name="_Toc220943080"/>
      <w:r w:rsidRPr="00CE6503">
        <w:t>DB12cb Bärlager// Grupp 1 och 2</w:t>
      </w:r>
      <w:bookmarkEnd w:id="148"/>
    </w:p>
    <w:p w14:paraId="2D6B0F6C" w14:textId="77777777" w:rsidR="00CE6503" w:rsidRPr="00923873" w:rsidRDefault="00CE6503" w:rsidP="00923873">
      <w:pPr>
        <w:pStyle w:val="Brdtext"/>
        <w:rPr>
          <w:b/>
          <w:bCs/>
        </w:rPr>
      </w:pPr>
      <w:r w:rsidRPr="00923873">
        <w:rPr>
          <w:b/>
          <w:bCs/>
        </w:rPr>
        <w:t>Teknisk lösning</w:t>
      </w:r>
    </w:p>
    <w:p w14:paraId="7F3B7CE5" w14:textId="77777777" w:rsidR="00CE6503" w:rsidRPr="00CE6503" w:rsidRDefault="00CE6503" w:rsidP="00923873">
      <w:pPr>
        <w:pStyle w:val="Brdtext"/>
      </w:pPr>
      <w:r w:rsidRPr="00CE6503">
        <w:t>Andelen fri glimmer i lager på väg får inte överstiga 30% enligt metod angiven i TDOK 2013:0530 Obundna lager för vägkonstruktioner kapitel 7.2.1.6. Detta gäller även om lagret inte kommer att trafikeras.</w:t>
      </w:r>
    </w:p>
    <w:p w14:paraId="28335527" w14:textId="77777777" w:rsidR="00CE6503" w:rsidRPr="00923873" w:rsidRDefault="00CE6503" w:rsidP="00923873">
      <w:pPr>
        <w:pStyle w:val="Brdtext"/>
        <w:rPr>
          <w:b/>
          <w:bCs/>
        </w:rPr>
      </w:pPr>
      <w:r w:rsidRPr="00923873">
        <w:rPr>
          <w:b/>
          <w:bCs/>
        </w:rPr>
        <w:t>Kontroll/ Teknisk lösning</w:t>
      </w:r>
    </w:p>
    <w:p w14:paraId="54568BAA" w14:textId="77777777" w:rsidR="00CE6503" w:rsidRPr="00CE6503" w:rsidRDefault="00CE6503" w:rsidP="00923873">
      <w:pPr>
        <w:pStyle w:val="Brdtext"/>
      </w:pPr>
      <w:r w:rsidRPr="00CE6503">
        <w:t>Kontroll av fri glimmer ska alltid utföras enligt metod och frekvens beskriven i TDOK 2013:0530 Obundna lager för vägkonstruktioner kapitel 7.2.1.6, oberoende om misstanke om hög glimmerhalt föreligger eller ej.//</w:t>
      </w:r>
    </w:p>
    <w:p w14:paraId="1738D213" w14:textId="77777777" w:rsidR="00CE6503" w:rsidRPr="00CE6503" w:rsidRDefault="00CE6503" w:rsidP="00923873">
      <w:pPr>
        <w:pStyle w:val="Rubrik3"/>
      </w:pPr>
      <w:bookmarkStart w:id="149" w:name="_Toc220943081"/>
      <w:r w:rsidRPr="00CE6503">
        <w:t>DB12cb. Bärlager// Grupp 3</w:t>
      </w:r>
      <w:bookmarkEnd w:id="149"/>
    </w:p>
    <w:p w14:paraId="79DFEA28" w14:textId="77777777" w:rsidR="00CE6503" w:rsidRPr="00923873" w:rsidRDefault="00CE6503" w:rsidP="00923873">
      <w:pPr>
        <w:pStyle w:val="Brdtext"/>
        <w:rPr>
          <w:b/>
          <w:bCs/>
        </w:rPr>
      </w:pPr>
      <w:r w:rsidRPr="00923873">
        <w:rPr>
          <w:b/>
          <w:bCs/>
        </w:rPr>
        <w:t>Funktion</w:t>
      </w:r>
    </w:p>
    <w:p w14:paraId="1E26F6C5" w14:textId="77777777" w:rsidR="00CE6503" w:rsidRPr="00CE6503" w:rsidRDefault="00CE6503" w:rsidP="00923873">
      <w:pPr>
        <w:pStyle w:val="Brdtext"/>
      </w:pPr>
      <w:r w:rsidRPr="00CE6503">
        <w:lastRenderedPageBreak/>
        <w:t>Obundet bärlagret ska utföras med en jämnhetstolerans på maximalt 9 mm mätt med 3 m rätskiva.</w:t>
      </w:r>
    </w:p>
    <w:p w14:paraId="57D5AF51" w14:textId="77777777" w:rsidR="00CE6503" w:rsidRPr="00CE6503" w:rsidRDefault="00CE6503" w:rsidP="00923873">
      <w:pPr>
        <w:pStyle w:val="Brdtext"/>
      </w:pPr>
      <w:r w:rsidRPr="00CE6503">
        <w:t>Nötningsegenskaperna för material i färdigt lager uttryckt som Micro-Devalvärde bestämt enligt SS-EN 1097-1 får inte överstiga 30. För vägar som ska beläggas får Micro-Devalvärdet enligt SS-EN 1097-1 inte överstiga 20. Om bärlagret inte trafikeras, tillåts micro-Devalvärden upp till 25.</w:t>
      </w:r>
    </w:p>
    <w:p w14:paraId="3BB3A8C4" w14:textId="77777777" w:rsidR="00CE6503" w:rsidRPr="00CE6503" w:rsidRDefault="00CE6503" w:rsidP="00923873">
      <w:pPr>
        <w:pStyle w:val="Brdtext"/>
      </w:pPr>
      <w:r w:rsidRPr="00CE6503">
        <w:t>Andelen okrossat material &gt;16 mm ska vara mindre än 50 viktprocent.</w:t>
      </w:r>
    </w:p>
    <w:p w14:paraId="765E4815" w14:textId="77777777" w:rsidR="00CE6503" w:rsidRPr="00CE6503" w:rsidRDefault="00CE6503" w:rsidP="00923873">
      <w:pPr>
        <w:pStyle w:val="Brdtext"/>
      </w:pPr>
      <w:r w:rsidRPr="00CE6503">
        <w:t>Bärlager ska utföras homogent och fritt från separationer.</w:t>
      </w:r>
    </w:p>
    <w:p w14:paraId="1A004884" w14:textId="77777777" w:rsidR="00CE6503" w:rsidRPr="00923873" w:rsidRDefault="00CE6503" w:rsidP="00923873">
      <w:pPr>
        <w:pStyle w:val="Brdtext"/>
        <w:rPr>
          <w:b/>
          <w:bCs/>
        </w:rPr>
      </w:pPr>
      <w:r w:rsidRPr="00923873">
        <w:rPr>
          <w:b/>
          <w:bCs/>
        </w:rPr>
        <w:t>Kontroll/ Funktion</w:t>
      </w:r>
    </w:p>
    <w:p w14:paraId="17EA9F3C" w14:textId="77777777" w:rsidR="00CE6503" w:rsidRPr="00CE6503" w:rsidRDefault="00CE6503" w:rsidP="00923873">
      <w:pPr>
        <w:pStyle w:val="Brdtext"/>
      </w:pPr>
      <w:r w:rsidRPr="00CE6503">
        <w:t>Kontroll av jämnhet ska ske genom mätning av avvikelse från en 3 m lång rätskiva, lagd i godtycklig riktning på bärlagret.</w:t>
      </w:r>
    </w:p>
    <w:p w14:paraId="1EEB8BE1" w14:textId="77777777" w:rsidR="00CE6503" w:rsidRPr="00CE6503" w:rsidRDefault="00CE6503" w:rsidP="00923873">
      <w:pPr>
        <w:pStyle w:val="Brdtext"/>
      </w:pPr>
      <w:r w:rsidRPr="00CE6503">
        <w:t>Nötningsegenskaperna för material i färdigt lager ska kontrolleras enligt SS-EN 1097-1. Provtagning ska ske enligt ”TDOK 2014:0151” minst en gång per 20 000 m2, dock minst två gånger per objekt och täkt.</w:t>
      </w:r>
    </w:p>
    <w:p w14:paraId="4D61EA5D" w14:textId="77777777" w:rsidR="00CE6503" w:rsidRPr="00CE6503" w:rsidRDefault="00CE6503" w:rsidP="00923873">
      <w:pPr>
        <w:pStyle w:val="Brdtext"/>
      </w:pPr>
      <w:r w:rsidRPr="00CE6503">
        <w:t>Andelen okrossat material ska kontrolleras enligt SS-EN 933-5.</w:t>
      </w:r>
    </w:p>
    <w:p w14:paraId="4068D165" w14:textId="77777777" w:rsidR="00CE6503" w:rsidRPr="00CE6503" w:rsidRDefault="00CE6503" w:rsidP="00923873">
      <w:pPr>
        <w:pStyle w:val="Brdtext"/>
      </w:pPr>
      <w:r w:rsidRPr="00CE6503">
        <w:t xml:space="preserve">Tjockleken på bärlager ska kontrolleras genom avvägning före och efter utläggning. Sådan avvägning ska utföras var 20:e meter med minst tre punkter per sektion. </w:t>
      </w:r>
    </w:p>
    <w:p w14:paraId="1035E0D8" w14:textId="77777777" w:rsidR="00CE6503" w:rsidRPr="00CE6503" w:rsidRDefault="00CE6503" w:rsidP="00923873">
      <w:pPr>
        <w:pStyle w:val="Brdtext"/>
      </w:pPr>
      <w:r w:rsidRPr="00CE6503">
        <w:t>Packningsresultat ska redovisas i journal.</w:t>
      </w:r>
    </w:p>
    <w:p w14:paraId="7DFF6714" w14:textId="77777777" w:rsidR="00CE6503" w:rsidRPr="00CE6503" w:rsidRDefault="00CE6503" w:rsidP="00923873">
      <w:pPr>
        <w:pStyle w:val="Brdtext"/>
      </w:pPr>
      <w:r w:rsidRPr="00CE6503">
        <w:t>Materialprov för kontroll av kornstorleksfördelning ska tas på färdigt lager.</w:t>
      </w:r>
    </w:p>
    <w:p w14:paraId="4A225556" w14:textId="77777777" w:rsidR="00CE6503" w:rsidRPr="00CE6503" w:rsidRDefault="00CE6503" w:rsidP="00923873">
      <w:pPr>
        <w:pStyle w:val="Brdtext"/>
      </w:pPr>
      <w:r w:rsidRPr="00CE6503">
        <w:t>Materialprov ska tas på färdigt lager enligt ”TDOK 2014:0151”.</w:t>
      </w:r>
    </w:p>
    <w:p w14:paraId="2230B3D0" w14:textId="77777777" w:rsidR="00CE6503" w:rsidRPr="00CE6503" w:rsidRDefault="00CE6503" w:rsidP="00923873">
      <w:pPr>
        <w:pStyle w:val="Rubrik3"/>
      </w:pPr>
      <w:bookmarkStart w:id="150" w:name="_Toc220943082"/>
      <w:r w:rsidRPr="00CE6503">
        <w:t>DB12cb. Bärlager// Grupp 4</w:t>
      </w:r>
      <w:bookmarkEnd w:id="150"/>
    </w:p>
    <w:p w14:paraId="416EF7CC" w14:textId="77777777" w:rsidR="00CE6503" w:rsidRPr="00923873" w:rsidRDefault="00CE6503" w:rsidP="00923873">
      <w:pPr>
        <w:pStyle w:val="Brdtext"/>
        <w:rPr>
          <w:b/>
          <w:bCs/>
        </w:rPr>
      </w:pPr>
      <w:r w:rsidRPr="00923873">
        <w:rPr>
          <w:b/>
          <w:bCs/>
        </w:rPr>
        <w:t>Funktion</w:t>
      </w:r>
    </w:p>
    <w:p w14:paraId="592520A7" w14:textId="77777777" w:rsidR="00CE6503" w:rsidRPr="00CE6503" w:rsidRDefault="00CE6503" w:rsidP="00923873">
      <w:pPr>
        <w:pStyle w:val="Brdtext"/>
      </w:pPr>
      <w:r w:rsidRPr="00CE6503">
        <w:t>Obundet bärlagret ska utföras med en jämnhetstolerans på maximalt 9 mm mätt med 3 m rätskiva.</w:t>
      </w:r>
    </w:p>
    <w:p w14:paraId="006294D1" w14:textId="77777777" w:rsidR="00CE6503" w:rsidRPr="00CE6503" w:rsidRDefault="00CE6503" w:rsidP="00923873">
      <w:pPr>
        <w:pStyle w:val="Brdtext"/>
      </w:pPr>
      <w:r w:rsidRPr="00CE6503">
        <w:t>Nötningsegenskaperna för material i färdigt lager uttryckt som Micro-Devalvärde bestämt enligt SS-EN 1097-1 får inte överstiga 30 för vägar utan beläggning. För vägar som ska beläggas får Micro-Devalvärdet enligt SS-EN 1097-1 inte överstiga 20. Om bärlagret inte trafikeras, tillåts micro-Devalvärden upp till 25.</w:t>
      </w:r>
    </w:p>
    <w:p w14:paraId="60F3C9D9" w14:textId="77777777" w:rsidR="00CE6503" w:rsidRPr="00CE6503" w:rsidRDefault="00CE6503" w:rsidP="00923873">
      <w:pPr>
        <w:pStyle w:val="Brdtext"/>
      </w:pPr>
      <w:r w:rsidRPr="00CE6503">
        <w:t>Bärlager ska utföras homogent och fritt från separationer.</w:t>
      </w:r>
    </w:p>
    <w:p w14:paraId="03938552" w14:textId="77777777" w:rsidR="00CE6503" w:rsidRPr="00923873" w:rsidRDefault="00CE6503" w:rsidP="00923873">
      <w:pPr>
        <w:pStyle w:val="Brdtext"/>
        <w:rPr>
          <w:b/>
          <w:bCs/>
        </w:rPr>
      </w:pPr>
      <w:r w:rsidRPr="00923873">
        <w:rPr>
          <w:b/>
          <w:bCs/>
        </w:rPr>
        <w:lastRenderedPageBreak/>
        <w:t>Kontroll/ Funktion</w:t>
      </w:r>
    </w:p>
    <w:p w14:paraId="4D6E437A" w14:textId="77777777" w:rsidR="00CE6503" w:rsidRPr="00CE6503" w:rsidRDefault="00CE6503" w:rsidP="00923873">
      <w:pPr>
        <w:pStyle w:val="Brdtext"/>
      </w:pPr>
      <w:r w:rsidRPr="00CE6503">
        <w:t xml:space="preserve">Kontroll av jämnhet ska ske genom mätning av avvikelse från en 3 m lång rätskiva, lagd i godtycklig riktning på bärlagret. </w:t>
      </w:r>
    </w:p>
    <w:p w14:paraId="1A1F6B00" w14:textId="77777777" w:rsidR="00CE6503" w:rsidRPr="00CE6503" w:rsidRDefault="00CE6503" w:rsidP="00923873">
      <w:pPr>
        <w:pStyle w:val="Brdtext"/>
      </w:pPr>
      <w:r w:rsidRPr="00CE6503">
        <w:t>Andelen okrossat material ska kontrolleras enligt SS-EN 933-5.</w:t>
      </w:r>
    </w:p>
    <w:p w14:paraId="4258A402" w14:textId="77777777" w:rsidR="00CE6503" w:rsidRPr="00CE6503" w:rsidRDefault="00CE6503" w:rsidP="00923873">
      <w:pPr>
        <w:pStyle w:val="Brdtext"/>
      </w:pPr>
      <w:r w:rsidRPr="00CE6503">
        <w:t>Tjockleken på bärlager ska kontrolleras genom avvägning före och efter utläggning. Sådan avvägning ska utföras var 20:e meter med minst tre punkter per sektion.</w:t>
      </w:r>
    </w:p>
    <w:p w14:paraId="5D98C5BA" w14:textId="77777777" w:rsidR="00CE6503" w:rsidRPr="00CE6503" w:rsidRDefault="00CE6503" w:rsidP="00923873">
      <w:pPr>
        <w:pStyle w:val="Brdtext"/>
      </w:pPr>
      <w:r w:rsidRPr="00CE6503">
        <w:t>Packningsresultat ska redovisas i journal.</w:t>
      </w:r>
    </w:p>
    <w:p w14:paraId="48E66B14" w14:textId="77777777" w:rsidR="00CE6503" w:rsidRPr="00CE6503" w:rsidRDefault="00CE6503" w:rsidP="00923873">
      <w:pPr>
        <w:pStyle w:val="Brdtext"/>
      </w:pPr>
      <w:r w:rsidRPr="00CE6503">
        <w:t>Materialprov för kontroll av kornstorleksfördelning ska tas på färdigt lager enligt ”TDOK 2014:0151” minst en gång per 20 000 m</w:t>
      </w:r>
      <w:r w:rsidRPr="00CE6503">
        <w:rPr>
          <w:vertAlign w:val="superscript"/>
        </w:rPr>
        <w:t>2</w:t>
      </w:r>
      <w:r w:rsidRPr="00CE6503">
        <w:t xml:space="preserve"> dock minst två gånger per objekt och täkt.</w:t>
      </w:r>
    </w:p>
    <w:p w14:paraId="4AA6B76E" w14:textId="77777777" w:rsidR="00CE6503" w:rsidRPr="00CE6503" w:rsidRDefault="00CE6503" w:rsidP="00923873">
      <w:pPr>
        <w:pStyle w:val="Rubrik3"/>
      </w:pPr>
      <w:bookmarkStart w:id="151" w:name="_Toc220943083"/>
      <w:r w:rsidRPr="00CE6503">
        <w:t>DB12cc. Förstärkningslager</w:t>
      </w:r>
      <w:bookmarkEnd w:id="151"/>
    </w:p>
    <w:p w14:paraId="78D7D6A4" w14:textId="77777777" w:rsidR="00CE6503" w:rsidRPr="00CE6503" w:rsidRDefault="00CE6503" w:rsidP="00923873">
      <w:pPr>
        <w:pStyle w:val="Rubrik3"/>
      </w:pPr>
      <w:bookmarkStart w:id="152" w:name="_Toc220943084"/>
      <w:r w:rsidRPr="00CE6503">
        <w:t>DB12cc. Förstärkningslager// Grupp 3</w:t>
      </w:r>
      <w:bookmarkEnd w:id="152"/>
    </w:p>
    <w:p w14:paraId="0B525010" w14:textId="77777777" w:rsidR="00CE6503" w:rsidRPr="00923873" w:rsidRDefault="00CE6503" w:rsidP="00923873">
      <w:pPr>
        <w:pStyle w:val="Brdtext"/>
        <w:rPr>
          <w:b/>
          <w:bCs/>
        </w:rPr>
      </w:pPr>
      <w:r w:rsidRPr="00923873">
        <w:rPr>
          <w:b/>
          <w:bCs/>
        </w:rPr>
        <w:t>Funktion</w:t>
      </w:r>
    </w:p>
    <w:p w14:paraId="6FD61A4D" w14:textId="77777777" w:rsidR="00CE6503" w:rsidRPr="00CE6503" w:rsidRDefault="00CE6503" w:rsidP="00923873">
      <w:pPr>
        <w:pStyle w:val="Brdtext"/>
      </w:pPr>
      <w:r w:rsidRPr="00CE6503">
        <w:t>Förstärkningslagret ska utföras med en jämnhetstolerans på maximalt 12 mm mätt med 3 meter rätskiva.</w:t>
      </w:r>
    </w:p>
    <w:p w14:paraId="03BBE76D" w14:textId="77777777" w:rsidR="00CE6503" w:rsidRPr="00CE6503" w:rsidRDefault="00CE6503" w:rsidP="00923873">
      <w:pPr>
        <w:pStyle w:val="Brdtext"/>
      </w:pPr>
      <w:r w:rsidRPr="00CE6503">
        <w:t>För material i färdigt lager på vägar med obundet slitlager får Micro-Devalvärdet bestämt enligt SS-EN 1097-1 inte överstiga 30.</w:t>
      </w:r>
    </w:p>
    <w:p w14:paraId="5AA9DFFE" w14:textId="77777777" w:rsidR="00CE6503" w:rsidRPr="00CE6503" w:rsidRDefault="00CE6503" w:rsidP="00923873">
      <w:pPr>
        <w:pStyle w:val="Brdtext"/>
      </w:pPr>
      <w:r w:rsidRPr="00CE6503">
        <w:t>Andelen okrossat material ska vara mindre än 50 viktprocent.</w:t>
      </w:r>
    </w:p>
    <w:p w14:paraId="4202F13C" w14:textId="77777777" w:rsidR="00CE6503" w:rsidRPr="00CE6503" w:rsidRDefault="00CE6503" w:rsidP="00923873">
      <w:pPr>
        <w:pStyle w:val="Brdtext"/>
      </w:pPr>
      <w:r w:rsidRPr="00CE6503">
        <w:t>Förstärkningslager ska utföras homogent och fritt från separationer.</w:t>
      </w:r>
    </w:p>
    <w:p w14:paraId="05ED5C19" w14:textId="77777777" w:rsidR="00CE6503" w:rsidRPr="00923873" w:rsidRDefault="00CE6503" w:rsidP="00923873">
      <w:pPr>
        <w:pStyle w:val="Brdtext"/>
        <w:rPr>
          <w:b/>
          <w:bCs/>
        </w:rPr>
      </w:pPr>
      <w:r w:rsidRPr="00923873">
        <w:rPr>
          <w:b/>
          <w:bCs/>
        </w:rPr>
        <w:t>Kontroll/ Funktion</w:t>
      </w:r>
    </w:p>
    <w:p w14:paraId="7DF2E1A0" w14:textId="77777777" w:rsidR="00CE6503" w:rsidRPr="00CE6503" w:rsidRDefault="00CE6503" w:rsidP="00923873">
      <w:pPr>
        <w:pStyle w:val="Brdtext"/>
      </w:pPr>
      <w:r w:rsidRPr="00CE6503">
        <w:t>Kontroll av jämnhet ska ske genom mätning av avvikelse från en 3 m lång rätskiva, lagd i godtycklig riktning på förstärkningslagret.</w:t>
      </w:r>
    </w:p>
    <w:p w14:paraId="69C6C051" w14:textId="77777777" w:rsidR="00CE6503" w:rsidRPr="00CE6503" w:rsidRDefault="00CE6503" w:rsidP="00923873">
      <w:pPr>
        <w:pStyle w:val="Brdtext"/>
      </w:pPr>
      <w:r w:rsidRPr="00CE6503">
        <w:t>Andelen okrossat material ska kontrolleras enligt SS-EN 933-5.</w:t>
      </w:r>
    </w:p>
    <w:p w14:paraId="08CCD3BF" w14:textId="77777777" w:rsidR="00CE6503" w:rsidRPr="00CE6503" w:rsidRDefault="00CE6503" w:rsidP="00923873">
      <w:pPr>
        <w:pStyle w:val="Brdtext"/>
      </w:pPr>
      <w:r w:rsidRPr="00CE6503">
        <w:t xml:space="preserve">Tjockleken på förstärkningslager ska kontrolleras genom avvägning före och efter utläggning. Sådan avvägning ska utföras var 20:e meter med minst tre punkter per sektion. </w:t>
      </w:r>
    </w:p>
    <w:p w14:paraId="34E40494" w14:textId="77777777" w:rsidR="00CE6503" w:rsidRPr="00CE6503" w:rsidRDefault="00CE6503" w:rsidP="00923873">
      <w:pPr>
        <w:pStyle w:val="Brdtext"/>
      </w:pPr>
      <w:r w:rsidRPr="00CE6503">
        <w:t>Packningsresultat ska redovisas i journal.</w:t>
      </w:r>
    </w:p>
    <w:p w14:paraId="2A907277" w14:textId="77777777" w:rsidR="00CE6503" w:rsidRPr="00CE6503" w:rsidRDefault="00CE6503" w:rsidP="00923873">
      <w:pPr>
        <w:pStyle w:val="Brdtext"/>
      </w:pPr>
      <w:r w:rsidRPr="00CE6503">
        <w:t>Materialprov för kontroll av kornstorleksfördelning ska tas på färdigt lager enligt ”TDOK 2014:0151”.</w:t>
      </w:r>
    </w:p>
    <w:p w14:paraId="02840AC3" w14:textId="77777777" w:rsidR="00CE6503" w:rsidRPr="00CE6503" w:rsidRDefault="00CE6503" w:rsidP="00923873">
      <w:pPr>
        <w:pStyle w:val="Rubrik3"/>
      </w:pPr>
      <w:bookmarkStart w:id="153" w:name="_Toc220943085"/>
      <w:r w:rsidRPr="00CE6503">
        <w:lastRenderedPageBreak/>
        <w:t>DB12cc. Förstärkningslager// Grupp 4</w:t>
      </w:r>
      <w:bookmarkEnd w:id="153"/>
    </w:p>
    <w:p w14:paraId="1E9D91EA" w14:textId="77777777" w:rsidR="00CE6503" w:rsidRPr="00923873" w:rsidRDefault="00CE6503" w:rsidP="00923873">
      <w:pPr>
        <w:pStyle w:val="Brdtext"/>
        <w:rPr>
          <w:b/>
          <w:bCs/>
        </w:rPr>
      </w:pPr>
      <w:r w:rsidRPr="00923873">
        <w:rPr>
          <w:b/>
          <w:bCs/>
        </w:rPr>
        <w:t>Funktion</w:t>
      </w:r>
    </w:p>
    <w:p w14:paraId="1DF384E5" w14:textId="77777777" w:rsidR="00CE6503" w:rsidRPr="00CE6503" w:rsidRDefault="00CE6503" w:rsidP="00923873">
      <w:pPr>
        <w:pStyle w:val="Brdtext"/>
      </w:pPr>
      <w:r w:rsidRPr="00CE6503">
        <w:t>Förstärkningslagret ska utföras med en jämnhetstolerans på maximalt 12 mm mätt med 3 meter rätskiva.</w:t>
      </w:r>
    </w:p>
    <w:p w14:paraId="223E093A" w14:textId="77777777" w:rsidR="00CE6503" w:rsidRPr="00CE6503" w:rsidRDefault="00CE6503" w:rsidP="00923873">
      <w:pPr>
        <w:pStyle w:val="Brdtext"/>
      </w:pPr>
      <w:r w:rsidRPr="00CE6503">
        <w:t>För material i färdigt lager på vägar med obundet slitlager får Micro-Devalvärdet bestämt enligt SS-EN 1097-1 inte överstiga 30.</w:t>
      </w:r>
    </w:p>
    <w:p w14:paraId="40F4CD36" w14:textId="77777777" w:rsidR="00CE6503" w:rsidRPr="00CE6503" w:rsidRDefault="00CE6503" w:rsidP="00923873">
      <w:pPr>
        <w:pStyle w:val="Brdtext"/>
      </w:pPr>
      <w:r w:rsidRPr="00CE6503">
        <w:t>Förstärkningslager ska utföras homogent och fritt från separationer.</w:t>
      </w:r>
    </w:p>
    <w:p w14:paraId="0A7173FA" w14:textId="77777777" w:rsidR="00CE6503" w:rsidRPr="005B294A" w:rsidRDefault="00CE6503" w:rsidP="005B294A">
      <w:pPr>
        <w:pStyle w:val="Brdtext"/>
        <w:rPr>
          <w:b/>
          <w:bCs/>
        </w:rPr>
      </w:pPr>
      <w:r w:rsidRPr="005B294A">
        <w:rPr>
          <w:b/>
          <w:bCs/>
        </w:rPr>
        <w:t>Kontroll/ Funktion</w:t>
      </w:r>
    </w:p>
    <w:p w14:paraId="3D7AEBC0" w14:textId="77777777" w:rsidR="00CE6503" w:rsidRPr="00CE6503" w:rsidRDefault="00CE6503" w:rsidP="005B294A">
      <w:pPr>
        <w:pStyle w:val="Brdtext"/>
      </w:pPr>
      <w:r w:rsidRPr="00CE6503">
        <w:t>Kontroll av jämnhet ska ske genom mätning av avvikelse från en 3 m lång rätskiva, lagd i godtycklig riktning på förstärkningslagret.</w:t>
      </w:r>
    </w:p>
    <w:p w14:paraId="2FB30BDA" w14:textId="77777777" w:rsidR="00CE6503" w:rsidRPr="00CE6503" w:rsidRDefault="00CE6503" w:rsidP="005B294A">
      <w:pPr>
        <w:pStyle w:val="Brdtext"/>
      </w:pPr>
      <w:r w:rsidRPr="00CE6503">
        <w:t>Tjockleken på förstärkningslager ska kontrolleras genom avvägning före och efter utläggning. Sådan avvägning ska utföras var 20:e meter med minst tre punkter per sektion.</w:t>
      </w:r>
    </w:p>
    <w:p w14:paraId="02DA81A4" w14:textId="77777777" w:rsidR="00CE6503" w:rsidRPr="00CE6503" w:rsidRDefault="00CE6503" w:rsidP="005B294A">
      <w:pPr>
        <w:pStyle w:val="Brdtext"/>
      </w:pPr>
      <w:r w:rsidRPr="00CE6503">
        <w:t xml:space="preserve">Packningsresultat ska redovisas i journal. </w:t>
      </w:r>
    </w:p>
    <w:p w14:paraId="13AC2315" w14:textId="77777777" w:rsidR="00CE6503" w:rsidRPr="00CE6503" w:rsidRDefault="00CE6503" w:rsidP="005B294A">
      <w:pPr>
        <w:pStyle w:val="Brdtext"/>
      </w:pPr>
      <w:r w:rsidRPr="00CE6503">
        <w:t>Materialprov för kontroll av kornstorleksfördelning ska tas på färdigt lager enligt ”TDOK 2014:0151” minst en gång per 45 000 m2 dock minst två gånger per objekt och täkt.</w:t>
      </w:r>
    </w:p>
    <w:p w14:paraId="4DCAA071" w14:textId="77777777" w:rsidR="00CE6503" w:rsidRPr="00CE6503" w:rsidRDefault="00CE6503" w:rsidP="005B294A">
      <w:pPr>
        <w:pStyle w:val="Rubrik3"/>
      </w:pPr>
      <w:bookmarkStart w:id="154" w:name="_Toc220943086"/>
      <w:r w:rsidRPr="00CE6503">
        <w:t>DB12d. Skyddslager</w:t>
      </w:r>
      <w:bookmarkEnd w:id="154"/>
    </w:p>
    <w:p w14:paraId="7179E84A" w14:textId="77777777" w:rsidR="00CE6503" w:rsidRPr="00CE6503" w:rsidRDefault="00CE6503" w:rsidP="005B294A">
      <w:pPr>
        <w:pStyle w:val="Rubrik3"/>
      </w:pPr>
      <w:bookmarkStart w:id="155" w:name="_Toc220943087"/>
      <w:r w:rsidRPr="00CE6503">
        <w:t>DB12d. Skyddslager/ Frostisolering</w:t>
      </w:r>
      <w:bookmarkEnd w:id="155"/>
    </w:p>
    <w:p w14:paraId="6CD14588" w14:textId="77777777" w:rsidR="00CE6503" w:rsidRPr="00CE6503" w:rsidRDefault="00CE6503" w:rsidP="005B294A">
      <w:pPr>
        <w:pStyle w:val="Rubrik3"/>
      </w:pPr>
      <w:bookmarkStart w:id="156" w:name="_Toc220943088"/>
      <w:r w:rsidRPr="00CE6503">
        <w:t>DB3. Underbyggnad</w:t>
      </w:r>
      <w:bookmarkEnd w:id="156"/>
    </w:p>
    <w:p w14:paraId="33656CEA" w14:textId="77777777" w:rsidR="00CE6503" w:rsidRPr="005B294A" w:rsidRDefault="00CE6503" w:rsidP="005B294A">
      <w:pPr>
        <w:pStyle w:val="Brdtext"/>
        <w:rPr>
          <w:i/>
          <w:iCs/>
          <w:highlight w:val="yellow"/>
        </w:rPr>
      </w:pPr>
      <w:r w:rsidRPr="005B294A">
        <w:rPr>
          <w:i/>
          <w:iCs/>
          <w:highlight w:val="yellow"/>
        </w:rPr>
        <w:t xml:space="preserve">Här beskrivs bankfyllning med jord eller berg, jfr även TK Geo kap. 7. </w:t>
      </w:r>
    </w:p>
    <w:p w14:paraId="5510263F" w14:textId="77777777" w:rsidR="00CE6503" w:rsidRPr="005B294A" w:rsidRDefault="00CE6503" w:rsidP="005B294A">
      <w:pPr>
        <w:pStyle w:val="Brdtext"/>
        <w:rPr>
          <w:i/>
          <w:iCs/>
          <w:highlight w:val="yellow"/>
        </w:rPr>
      </w:pPr>
      <w:r w:rsidRPr="005B294A">
        <w:rPr>
          <w:i/>
          <w:iCs/>
          <w:highlight w:val="yellow"/>
        </w:rPr>
        <w:t>Underbyggnad som är brokonstruktion eller annan bärande konstruktion anges under därför avsedd kodad rubrik.</w:t>
      </w:r>
    </w:p>
    <w:p w14:paraId="67982589" w14:textId="77777777" w:rsidR="00CE6503" w:rsidRPr="005B294A" w:rsidRDefault="00CE6503" w:rsidP="005B294A">
      <w:pPr>
        <w:pStyle w:val="Brdtext"/>
        <w:rPr>
          <w:i/>
          <w:iCs/>
        </w:rPr>
      </w:pPr>
      <w:r w:rsidRPr="005B294A">
        <w:rPr>
          <w:i/>
          <w:iCs/>
          <w:highlight w:val="yellow"/>
        </w:rPr>
        <w:t>Ange här eventuella krav (exempelvis täthet, vattenhållande förmåga m m) på bankfyllning under vegetationsytor (ange typ).</w:t>
      </w:r>
    </w:p>
    <w:p w14:paraId="52E4F320" w14:textId="77777777" w:rsidR="00CE6503" w:rsidRPr="005B294A" w:rsidRDefault="00CE6503" w:rsidP="005B294A">
      <w:pPr>
        <w:pStyle w:val="Brdtext"/>
        <w:rPr>
          <w:b/>
          <w:bCs/>
        </w:rPr>
      </w:pPr>
      <w:r w:rsidRPr="005B294A">
        <w:rPr>
          <w:b/>
          <w:bCs/>
        </w:rPr>
        <w:t>Funktion/ Livslängd</w:t>
      </w:r>
    </w:p>
    <w:p w14:paraId="34500438" w14:textId="7A60DAAC" w:rsidR="00CE6503" w:rsidRPr="00CE6503" w:rsidRDefault="00CE6503" w:rsidP="005B294A">
      <w:pPr>
        <w:pStyle w:val="Brdtext"/>
      </w:pPr>
      <w:r w:rsidRPr="00CE6503">
        <w:t>Underbyggnad ska vara utformad och utförd med dimensionerande tekniska livslängder enligt ta</w:t>
      </w:r>
      <w:r w:rsidR="00950F43">
        <w:t>bell (DB1).3</w:t>
      </w:r>
      <w:r w:rsidRPr="00CE6503">
        <w:t>. Livslängden ska beräknas från år för slutbesiktning.</w:t>
      </w:r>
    </w:p>
    <w:p w14:paraId="7CBE99E7" w14:textId="77777777" w:rsidR="00CE6503" w:rsidRPr="00CE6503" w:rsidRDefault="00CE6503" w:rsidP="005B294A">
      <w:pPr>
        <w:pStyle w:val="Rubrik3"/>
      </w:pPr>
      <w:bookmarkStart w:id="157" w:name="_Toc220943089"/>
      <w:r w:rsidRPr="00CE6503">
        <w:t>DB4. Undergrund</w:t>
      </w:r>
      <w:bookmarkEnd w:id="157"/>
    </w:p>
    <w:p w14:paraId="372330A6" w14:textId="77777777" w:rsidR="00CE6503" w:rsidRPr="005B294A" w:rsidRDefault="00CE6503" w:rsidP="005B294A">
      <w:pPr>
        <w:pStyle w:val="Brdtext"/>
        <w:rPr>
          <w:b/>
          <w:bCs/>
        </w:rPr>
      </w:pPr>
      <w:r w:rsidRPr="005B294A">
        <w:rPr>
          <w:b/>
          <w:bCs/>
        </w:rPr>
        <w:t>Funktion</w:t>
      </w:r>
    </w:p>
    <w:p w14:paraId="5C0E225A" w14:textId="77777777" w:rsidR="00CE6503" w:rsidRPr="005B294A" w:rsidRDefault="00CE6503" w:rsidP="005B294A">
      <w:pPr>
        <w:pStyle w:val="Brdtext"/>
        <w:rPr>
          <w:i/>
          <w:iCs/>
          <w:highlight w:val="yellow"/>
        </w:rPr>
      </w:pPr>
      <w:r w:rsidRPr="005B294A">
        <w:rPr>
          <w:i/>
          <w:iCs/>
          <w:highlight w:val="yellow"/>
        </w:rPr>
        <w:lastRenderedPageBreak/>
        <w:t>Här beskrivs krav på förstärkt undergrund. Här ingår pålar (t.ex. bankpålning, påldäck, kalkcementpelare o.d.) samt fyllning, avjämning, plattgrundläggning o.d. Här beskrivs även djupsprängning vid bergsterrass.</w:t>
      </w:r>
    </w:p>
    <w:p w14:paraId="2548AC91" w14:textId="77777777" w:rsidR="00CE6503" w:rsidRPr="005B294A" w:rsidRDefault="00CE6503" w:rsidP="005B294A">
      <w:pPr>
        <w:pStyle w:val="Brdtext"/>
        <w:rPr>
          <w:i/>
          <w:iCs/>
          <w:highlight w:val="yellow"/>
        </w:rPr>
      </w:pPr>
      <w:r w:rsidRPr="005B294A">
        <w:rPr>
          <w:i/>
          <w:iCs/>
          <w:highlight w:val="yellow"/>
        </w:rPr>
        <w:t xml:space="preserve">Finns det känsliga platser ur miljösynpunkt t.ex. vattenskyddsområden, våtmarker, källor som gör att krav behöver ställas på grundläggningen ska det anges här. Det kan vara krav på att t.ex. vertikaldränering inte får utföras, täta jordar som inte får penetreras. </w:t>
      </w:r>
    </w:p>
    <w:p w14:paraId="7010F04B" w14:textId="77777777" w:rsidR="00CE6503" w:rsidRPr="005B294A" w:rsidRDefault="00CE6503" w:rsidP="005B294A">
      <w:pPr>
        <w:pStyle w:val="Brdtext"/>
        <w:rPr>
          <w:i/>
          <w:iCs/>
        </w:rPr>
      </w:pPr>
      <w:r w:rsidRPr="005B294A">
        <w:rPr>
          <w:i/>
          <w:iCs/>
          <w:highlight w:val="yellow"/>
        </w:rPr>
        <w:t>Finns områden med sulfidhaltig jord (förekomst beskrivs i C1) bör krav på annan förstärkningsmetod än urgrävning övervägas. Hantering av sulfidjordar ska regleras i A.</w:t>
      </w:r>
    </w:p>
    <w:p w14:paraId="54DF613C" w14:textId="77777777" w:rsidR="00CE6503" w:rsidRPr="005B294A" w:rsidRDefault="00CE6503" w:rsidP="005B294A">
      <w:pPr>
        <w:pStyle w:val="Brdtext"/>
        <w:rPr>
          <w:b/>
          <w:bCs/>
        </w:rPr>
      </w:pPr>
      <w:r w:rsidRPr="005B294A">
        <w:rPr>
          <w:b/>
          <w:bCs/>
        </w:rPr>
        <w:t>Funktion/ Livslängd</w:t>
      </w:r>
    </w:p>
    <w:p w14:paraId="18A21B88" w14:textId="5593EE34" w:rsidR="00CE6503" w:rsidRPr="00CE6503" w:rsidRDefault="00CE6503" w:rsidP="005B294A">
      <w:pPr>
        <w:pStyle w:val="Brdtext"/>
      </w:pPr>
      <w:r w:rsidRPr="00CE6503">
        <w:t>Undergrund ska vara utformad och utförd med dimensionerande tekniska l</w:t>
      </w:r>
      <w:r w:rsidR="00950F43">
        <w:t>ivslängder enligt tabell (DB1).3</w:t>
      </w:r>
      <w:r w:rsidRPr="00CE6503">
        <w:t>. Livslängden ska beräknas från år för slutbesiktning.</w:t>
      </w:r>
    </w:p>
    <w:p w14:paraId="1E06F6FE" w14:textId="77777777" w:rsidR="00CE6503" w:rsidRPr="005B294A" w:rsidRDefault="00CE6503" w:rsidP="005B294A">
      <w:pPr>
        <w:pStyle w:val="Brdtext"/>
        <w:rPr>
          <w:b/>
          <w:bCs/>
        </w:rPr>
      </w:pPr>
      <w:r w:rsidRPr="005B294A">
        <w:rPr>
          <w:b/>
          <w:bCs/>
        </w:rPr>
        <w:t>Teknisk lösning/ Bergschakt</w:t>
      </w:r>
    </w:p>
    <w:p w14:paraId="0C3E25CC" w14:textId="77777777" w:rsidR="00CE6503" w:rsidRPr="00CE6503" w:rsidRDefault="00CE6503" w:rsidP="005B294A">
      <w:pPr>
        <w:pStyle w:val="Brdtext"/>
      </w:pPr>
      <w:r w:rsidRPr="00CE6503">
        <w:t>//Djupsprängning ska utföras till //?// m under terrassnivå.//</w:t>
      </w:r>
    </w:p>
    <w:p w14:paraId="473CCD70" w14:textId="77777777" w:rsidR="00CE6503" w:rsidRPr="00CE6503" w:rsidRDefault="00CE6503" w:rsidP="005B294A">
      <w:pPr>
        <w:pStyle w:val="Brdtext"/>
      </w:pPr>
      <w:r w:rsidRPr="00CE6503">
        <w:t>Avtäckning ska utföras så att bergytan blir helt fri från jord och lösa stenar.</w:t>
      </w:r>
    </w:p>
    <w:p w14:paraId="02A222B9" w14:textId="77777777" w:rsidR="00CE6503" w:rsidRPr="00CE6503" w:rsidRDefault="00CE6503" w:rsidP="005B294A">
      <w:pPr>
        <w:pStyle w:val="Brdtext"/>
      </w:pPr>
      <w:r w:rsidRPr="00CE6503">
        <w:t>Salvorna ska täckas med dubbel tyngdtäckning.</w:t>
      </w:r>
    </w:p>
    <w:p w14:paraId="211ACF4D" w14:textId="77777777" w:rsidR="00CE6503" w:rsidRPr="005B294A" w:rsidRDefault="00CE6503" w:rsidP="005B294A">
      <w:pPr>
        <w:pStyle w:val="Brdtext"/>
        <w:rPr>
          <w:i/>
          <w:iCs/>
        </w:rPr>
      </w:pPr>
      <w:r w:rsidRPr="005B294A">
        <w:rPr>
          <w:i/>
          <w:iCs/>
          <w:highlight w:val="yellow"/>
        </w:rPr>
        <w:t>Vid behov, kan även följande åberopas: Tyngdtäckning kompletteras med en splitterskyddande täckning av geotextil klass N5.</w:t>
      </w:r>
    </w:p>
    <w:p w14:paraId="1C8F8A61" w14:textId="77777777" w:rsidR="00CE6503" w:rsidRPr="00CE6503" w:rsidRDefault="00CE6503" w:rsidP="005B294A">
      <w:pPr>
        <w:pStyle w:val="Brdtext"/>
      </w:pPr>
      <w:r w:rsidRPr="00CE6503">
        <w:t xml:space="preserve">Vid sprängning i närhet av järnväg gäller TDOK 2015:0223 ”Elsäkerhetsföreskrifter för arbete på eller nära järnvägsanknutna högspännings- och tågvärmeanläggningar”. </w:t>
      </w:r>
    </w:p>
    <w:p w14:paraId="49BC67B5" w14:textId="77777777" w:rsidR="00CE6503" w:rsidRPr="00CE6503" w:rsidRDefault="00CE6503" w:rsidP="005B294A">
      <w:pPr>
        <w:pStyle w:val="Brdtext"/>
      </w:pPr>
      <w:r w:rsidRPr="00CE6503">
        <w:t>Elektroniska sprängkapslar ska användas förutsatt att TDOK 2015:0223 ”Elsäkerhetsföreskrifter för arbete på eller nära järnvägsanknutna högspännings- och tågvärmeanläggningar medger detta.</w:t>
      </w:r>
    </w:p>
    <w:p w14:paraId="5BE354A2" w14:textId="77777777" w:rsidR="00CE6503" w:rsidRPr="00CE6503" w:rsidRDefault="00CE6503" w:rsidP="005B294A">
      <w:pPr>
        <w:pStyle w:val="Brdtext"/>
      </w:pPr>
      <w:r w:rsidRPr="00CE6503">
        <w:t>Fabrikspatronerat sprängämne eller rörladdningar ska användas.</w:t>
      </w:r>
    </w:p>
    <w:p w14:paraId="3B32A870" w14:textId="77777777" w:rsidR="00CE6503" w:rsidRPr="005B294A" w:rsidRDefault="00CE6503" w:rsidP="005B294A">
      <w:pPr>
        <w:pStyle w:val="Brdtext"/>
        <w:rPr>
          <w:i/>
          <w:iCs/>
        </w:rPr>
      </w:pPr>
      <w:r w:rsidRPr="005B294A">
        <w:rPr>
          <w:i/>
          <w:iCs/>
          <w:highlight w:val="yellow"/>
        </w:rPr>
        <w:t>Om projektet har områden som kan vara känsliga för kväveläckage från sprängmassor ska fabrikspatronerat sprängämne användas.</w:t>
      </w:r>
    </w:p>
    <w:p w14:paraId="2174A582" w14:textId="77777777" w:rsidR="00CE6503" w:rsidRPr="00CE6503" w:rsidRDefault="00CE6503" w:rsidP="005B294A">
      <w:pPr>
        <w:pStyle w:val="Brdtext"/>
      </w:pPr>
      <w:r w:rsidRPr="00CE6503">
        <w:t>Fabrikspatronerat sprängämne eller rörladdningar ska användas.</w:t>
      </w:r>
    </w:p>
    <w:p w14:paraId="12FE3762" w14:textId="77777777" w:rsidR="00CE6503" w:rsidRPr="005B294A" w:rsidRDefault="00CE6503" w:rsidP="005B294A">
      <w:pPr>
        <w:pStyle w:val="Brdtext"/>
        <w:rPr>
          <w:b/>
          <w:bCs/>
        </w:rPr>
      </w:pPr>
      <w:r w:rsidRPr="005B294A">
        <w:rPr>
          <w:b/>
          <w:bCs/>
        </w:rPr>
        <w:t>Kontroll</w:t>
      </w:r>
    </w:p>
    <w:p w14:paraId="3D9F6532" w14:textId="77777777" w:rsidR="00CE6503" w:rsidRPr="005B294A" w:rsidRDefault="00CE6503" w:rsidP="005B294A">
      <w:pPr>
        <w:pStyle w:val="Brdtext"/>
        <w:rPr>
          <w:i/>
          <w:iCs/>
        </w:rPr>
      </w:pPr>
      <w:r w:rsidRPr="005B294A">
        <w:rPr>
          <w:i/>
          <w:iCs/>
          <w:highlight w:val="yellow"/>
        </w:rPr>
        <w:lastRenderedPageBreak/>
        <w:t>Ange om kontroll av grundvattennivåer och eventuella pumpflöden ska ske.</w:t>
      </w:r>
    </w:p>
    <w:p w14:paraId="26FA0AA7" w14:textId="77777777" w:rsidR="00CE6503" w:rsidRPr="00CE6503" w:rsidRDefault="00CE6503" w:rsidP="005B294A">
      <w:pPr>
        <w:pStyle w:val="Rubrik3"/>
      </w:pPr>
      <w:bookmarkStart w:id="158" w:name="_Toc220943090"/>
      <w:r w:rsidRPr="00CE6503">
        <w:t>DB5. Konstruktion i sidoområde</w:t>
      </w:r>
      <w:bookmarkEnd w:id="158"/>
    </w:p>
    <w:p w14:paraId="61777A30" w14:textId="77777777" w:rsidR="00CE6503" w:rsidRPr="005B294A" w:rsidRDefault="00CE6503" w:rsidP="005B294A">
      <w:pPr>
        <w:pStyle w:val="Brdtext"/>
        <w:rPr>
          <w:b/>
          <w:bCs/>
        </w:rPr>
      </w:pPr>
      <w:r w:rsidRPr="005B294A">
        <w:rPr>
          <w:b/>
          <w:bCs/>
        </w:rPr>
        <w:t>Funktion</w:t>
      </w:r>
    </w:p>
    <w:p w14:paraId="3F977541" w14:textId="77777777" w:rsidR="00CE6503" w:rsidRPr="005B294A" w:rsidRDefault="00CE6503" w:rsidP="005B294A">
      <w:pPr>
        <w:pStyle w:val="Brdtext"/>
        <w:rPr>
          <w:i/>
          <w:iCs/>
        </w:rPr>
      </w:pPr>
      <w:r w:rsidRPr="005B294A">
        <w:rPr>
          <w:i/>
          <w:iCs/>
          <w:highlight w:val="yellow"/>
        </w:rPr>
        <w:t>Om viltstängsel sätts upp ska det här framgå var och hur uthopp ska anläggas. Stöd för kravställning finns i ”Krav – VGU”.</w:t>
      </w:r>
    </w:p>
    <w:p w14:paraId="307A1515" w14:textId="77777777" w:rsidR="00CE6503" w:rsidRPr="00CE6503" w:rsidRDefault="00CE6503" w:rsidP="005B294A">
      <w:pPr>
        <w:pStyle w:val="Brdtext"/>
      </w:pPr>
      <w:r w:rsidRPr="00CE6503">
        <w:t>//Samtliga markytor (enligt illustrationsplan (ange text) eller med lutning 1:1 eller flackare) inom sidoområde ska, om inte annat specifikt anges, beklädas med jord eller annat finmaterial som möjliggör god etablering av gräs eller annan för platsen naturlig och önskad typ av vegetation. //</w:t>
      </w:r>
    </w:p>
    <w:p w14:paraId="568791A2" w14:textId="77777777" w:rsidR="00CE6503" w:rsidRPr="00CE6503" w:rsidRDefault="00CE6503" w:rsidP="005B294A">
      <w:pPr>
        <w:pStyle w:val="Brdtext"/>
      </w:pPr>
      <w:r w:rsidRPr="00CE6503">
        <w:t>//Inga oklädda ytor med kross eller sprängsten får förekomma i sidoområdet. //</w:t>
      </w:r>
    </w:p>
    <w:p w14:paraId="29EAC6E0" w14:textId="77777777" w:rsidR="00CE6503" w:rsidRPr="00CE6503" w:rsidRDefault="00CE6503" w:rsidP="005B294A">
      <w:pPr>
        <w:pStyle w:val="Brdtext"/>
      </w:pPr>
      <w:r w:rsidRPr="00CE6503">
        <w:t>//Jordtyper inom sidoområdet ska, om inte annat specifikt anges, vara anpassade till platsen och ge goda förutsättningar för god etablering och utveckling av föreskriven typ av vegetation. //</w:t>
      </w:r>
    </w:p>
    <w:p w14:paraId="2EDC3CBE" w14:textId="77777777" w:rsidR="00CE6503" w:rsidRPr="00CE6503" w:rsidRDefault="00CE6503" w:rsidP="005B294A">
      <w:pPr>
        <w:pStyle w:val="Rubrik3"/>
      </w:pPr>
      <w:bookmarkStart w:id="159" w:name="_Toc220943091"/>
      <w:r w:rsidRPr="00CE6503">
        <w:t>DB51. Slänt</w:t>
      </w:r>
      <w:bookmarkEnd w:id="159"/>
    </w:p>
    <w:p w14:paraId="521315CC" w14:textId="77777777" w:rsidR="00CE6503" w:rsidRPr="005B294A" w:rsidRDefault="00CE6503" w:rsidP="005B294A">
      <w:pPr>
        <w:pStyle w:val="Brdtext"/>
        <w:rPr>
          <w:i/>
          <w:iCs/>
        </w:rPr>
      </w:pPr>
      <w:r w:rsidRPr="005B294A">
        <w:rPr>
          <w:i/>
          <w:iCs/>
          <w:highlight w:val="yellow"/>
        </w:rPr>
        <w:t>Ange krav på släntlutning, beklädnad och sådd om inte detta täcks in av krav på högre nivå. Krav ska även ställas på utformning av övergångar mellan slänt och skärning samt eventuell utformning med s.k. propellerslänter.</w:t>
      </w:r>
    </w:p>
    <w:p w14:paraId="4138059B" w14:textId="77777777" w:rsidR="00CE6503" w:rsidRPr="00CE6503" w:rsidRDefault="00CE6503" w:rsidP="005B294A">
      <w:pPr>
        <w:pStyle w:val="Brdtext"/>
      </w:pPr>
      <w:r w:rsidRPr="00CE6503">
        <w:t>//Övergångar mellan bank och skärning ska vara väl tilltagna i längd. //</w:t>
      </w:r>
    </w:p>
    <w:p w14:paraId="1D3BE4A0" w14:textId="77777777" w:rsidR="00CE6503" w:rsidRPr="005B294A" w:rsidRDefault="00CE6503" w:rsidP="005B294A">
      <w:pPr>
        <w:pStyle w:val="Brdtext"/>
        <w:rPr>
          <w:i/>
          <w:iCs/>
        </w:rPr>
      </w:pPr>
      <w:r w:rsidRPr="005B294A">
        <w:rPr>
          <w:i/>
          <w:iCs/>
          <w:highlight w:val="yellow"/>
        </w:rPr>
        <w:t>Ange eventuell minsta längd.</w:t>
      </w:r>
    </w:p>
    <w:p w14:paraId="1DBE9562" w14:textId="77777777" w:rsidR="00CE6503" w:rsidRPr="00CE6503" w:rsidRDefault="00CE6503" w:rsidP="005B294A">
      <w:pPr>
        <w:pStyle w:val="Brdtext"/>
      </w:pPr>
      <w:r w:rsidRPr="00CE6503">
        <w:t>//Släntkrön och släntfot ska avrundas och klackar får inte finnas inom säkerhetszonen. //</w:t>
      </w:r>
    </w:p>
    <w:p w14:paraId="3375A07A" w14:textId="77777777" w:rsidR="00CE6503" w:rsidRPr="00CE6503" w:rsidRDefault="00CE6503" w:rsidP="005B294A">
      <w:pPr>
        <w:pStyle w:val="Brdtext"/>
      </w:pPr>
      <w:r w:rsidRPr="00CE6503">
        <w:t>//I gräns mot befintlig väg eller angränsande utbyggnadsetapp ska slänterna vara utformade och ytbeklädda så att övergången mellan etapper inte kan upplevas vid garantitidens slut. //</w:t>
      </w:r>
    </w:p>
    <w:p w14:paraId="429A33EC" w14:textId="77777777" w:rsidR="00CE6503" w:rsidRPr="00CE6503" w:rsidRDefault="00CE6503" w:rsidP="005B294A">
      <w:pPr>
        <w:pStyle w:val="Rubrik3"/>
      </w:pPr>
      <w:bookmarkStart w:id="160" w:name="_Toc220943092"/>
      <w:r w:rsidRPr="00CE6503">
        <w:t>DB51b. Innerslänt</w:t>
      </w:r>
      <w:bookmarkEnd w:id="160"/>
    </w:p>
    <w:p w14:paraId="30C6C924" w14:textId="77777777" w:rsidR="00CE6503" w:rsidRPr="005B294A" w:rsidRDefault="00CE6503" w:rsidP="005B294A">
      <w:pPr>
        <w:pStyle w:val="Brdtext"/>
        <w:rPr>
          <w:i/>
          <w:iCs/>
        </w:rPr>
      </w:pPr>
      <w:r w:rsidRPr="005B294A">
        <w:rPr>
          <w:i/>
          <w:iCs/>
          <w:highlight w:val="yellow"/>
        </w:rPr>
        <w:t>Här ställs även krav på bankslänt enligt Krav - VGU.</w:t>
      </w:r>
    </w:p>
    <w:p w14:paraId="551F2CD7" w14:textId="77777777" w:rsidR="00CE6503" w:rsidRPr="005B294A" w:rsidRDefault="00CE6503" w:rsidP="005B294A">
      <w:pPr>
        <w:pStyle w:val="Brdtext"/>
        <w:rPr>
          <w:i/>
          <w:iCs/>
          <w:highlight w:val="yellow"/>
        </w:rPr>
      </w:pPr>
      <w:r w:rsidRPr="005B294A">
        <w:rPr>
          <w:i/>
          <w:iCs/>
          <w:highlight w:val="yellow"/>
        </w:rPr>
        <w:t>Ange krav på släntlutning, beklädnad och sådd om inte detta täcks in av krav på högre nivå.</w:t>
      </w:r>
    </w:p>
    <w:p w14:paraId="280807E1" w14:textId="77777777" w:rsidR="00CE6503" w:rsidRPr="005B294A" w:rsidRDefault="00CE6503" w:rsidP="005B294A">
      <w:pPr>
        <w:pStyle w:val="Brdtext"/>
        <w:rPr>
          <w:i/>
          <w:iCs/>
        </w:rPr>
      </w:pPr>
      <w:r w:rsidRPr="005B294A">
        <w:rPr>
          <w:i/>
          <w:iCs/>
          <w:highlight w:val="yellow"/>
        </w:rPr>
        <w:t xml:space="preserve">Ange t.ex. om så kallad förhöjd åkermark ska anläggas genom förhöjning av släntfot enligt typsektion eller genom kravställning i text. T.ex. ner till två </w:t>
      </w:r>
      <w:r w:rsidRPr="005B294A">
        <w:rPr>
          <w:i/>
          <w:iCs/>
          <w:highlight w:val="yellow"/>
        </w:rPr>
        <w:lastRenderedPageBreak/>
        <w:t>meters höjd mätt från profilplanet ska vägslänt utföras i lutning 1:2, därunder ska slänt utföras i 1:10 för att skapa en brukbar yta som möter den angränsande åkermarken.</w:t>
      </w:r>
    </w:p>
    <w:p w14:paraId="5722F90F" w14:textId="77777777" w:rsidR="00CE6503" w:rsidRPr="00CE6503" w:rsidRDefault="00CE6503" w:rsidP="005B294A">
      <w:pPr>
        <w:pStyle w:val="Rubrik3"/>
      </w:pPr>
      <w:bookmarkStart w:id="161" w:name="_Toc220943093"/>
      <w:r w:rsidRPr="00CE6503">
        <w:t>DB51c. Ytterslänt</w:t>
      </w:r>
      <w:bookmarkEnd w:id="161"/>
    </w:p>
    <w:p w14:paraId="73B9A8BC" w14:textId="77777777" w:rsidR="00CE6503" w:rsidRPr="005B294A" w:rsidRDefault="00CE6503" w:rsidP="005B294A">
      <w:pPr>
        <w:pStyle w:val="Brdtext"/>
        <w:rPr>
          <w:i/>
          <w:iCs/>
        </w:rPr>
      </w:pPr>
      <w:r w:rsidRPr="005B294A">
        <w:rPr>
          <w:i/>
          <w:iCs/>
          <w:highlight w:val="yellow"/>
        </w:rPr>
        <w:t>Ange krav på släntlutning, beklädnad och sådd om inte detta täcks in av krav på högre nivå.</w:t>
      </w:r>
      <w:r w:rsidRPr="005B294A">
        <w:rPr>
          <w:i/>
          <w:iCs/>
        </w:rPr>
        <w:t xml:space="preserve"> </w:t>
      </w:r>
    </w:p>
    <w:p w14:paraId="348B30E7" w14:textId="77777777" w:rsidR="00CE6503" w:rsidRPr="00CE6503" w:rsidRDefault="00CE6503" w:rsidP="005B294A">
      <w:pPr>
        <w:pStyle w:val="Rubrik3"/>
      </w:pPr>
      <w:bookmarkStart w:id="162" w:name="_Toc220943094"/>
      <w:r w:rsidRPr="00CE6503">
        <w:t>DB51c. Ytterslänt/ Jord</w:t>
      </w:r>
      <w:bookmarkEnd w:id="162"/>
    </w:p>
    <w:p w14:paraId="5ADFEA74" w14:textId="77777777" w:rsidR="00CE6503" w:rsidRPr="005B294A" w:rsidRDefault="00CE6503" w:rsidP="005B294A">
      <w:pPr>
        <w:pStyle w:val="Brdtext"/>
        <w:rPr>
          <w:i/>
          <w:iCs/>
        </w:rPr>
      </w:pPr>
      <w:r w:rsidRPr="005B294A">
        <w:rPr>
          <w:i/>
          <w:iCs/>
          <w:highlight w:val="yellow"/>
        </w:rPr>
        <w:t>Ange krav på släntlutning, beklädnad och sådd om inte detta täcks in av krav på högre nivå.</w:t>
      </w:r>
      <w:r w:rsidRPr="005B294A">
        <w:rPr>
          <w:i/>
          <w:iCs/>
        </w:rPr>
        <w:t xml:space="preserve"> </w:t>
      </w:r>
    </w:p>
    <w:p w14:paraId="5B324A7E" w14:textId="77777777" w:rsidR="00CE6503" w:rsidRPr="00CE6503" w:rsidRDefault="00CE6503" w:rsidP="005B294A">
      <w:pPr>
        <w:pStyle w:val="Rubrik3"/>
      </w:pPr>
      <w:bookmarkStart w:id="163" w:name="_Toc220943095"/>
      <w:r w:rsidRPr="00CE6503">
        <w:t>DB51c. Ytterslänt/ Berg</w:t>
      </w:r>
      <w:bookmarkEnd w:id="163"/>
    </w:p>
    <w:p w14:paraId="3360A242" w14:textId="77777777" w:rsidR="00CE6503" w:rsidRPr="005B294A" w:rsidRDefault="00CE6503" w:rsidP="005B294A">
      <w:pPr>
        <w:pStyle w:val="Brdtext"/>
        <w:rPr>
          <w:b/>
          <w:bCs/>
        </w:rPr>
      </w:pPr>
      <w:r w:rsidRPr="005B294A">
        <w:rPr>
          <w:b/>
          <w:bCs/>
        </w:rPr>
        <w:t>Funktion</w:t>
      </w:r>
    </w:p>
    <w:p w14:paraId="1D3D99B1" w14:textId="77777777" w:rsidR="00CE6503" w:rsidRPr="005B294A" w:rsidRDefault="00CE6503" w:rsidP="005B294A">
      <w:pPr>
        <w:pStyle w:val="Brdtext"/>
        <w:rPr>
          <w:i/>
          <w:iCs/>
        </w:rPr>
      </w:pPr>
      <w:r w:rsidRPr="005B294A">
        <w:rPr>
          <w:i/>
          <w:iCs/>
          <w:highlight w:val="yellow"/>
        </w:rPr>
        <w:t>Ange gestaltningsmässiga krav som gäller längs olika avsnitt eller inom olika områden.</w:t>
      </w:r>
    </w:p>
    <w:p w14:paraId="5F3DDB5D" w14:textId="77777777" w:rsidR="00CE6503" w:rsidRPr="00CE6503" w:rsidRDefault="00CE6503" w:rsidP="005B294A">
      <w:pPr>
        <w:pStyle w:val="Brdtext"/>
      </w:pPr>
      <w:r w:rsidRPr="00CE6503">
        <w:t>Bergytterslänter ska vara yt- och storstabila och medvetet gestaltade.</w:t>
      </w:r>
    </w:p>
    <w:p w14:paraId="6315643C" w14:textId="77777777" w:rsidR="00CE6503" w:rsidRPr="00CE6503" w:rsidRDefault="00CE6503" w:rsidP="005B294A">
      <w:pPr>
        <w:pStyle w:val="Brdtext"/>
      </w:pPr>
      <w:r w:rsidRPr="00CE6503">
        <w:t>Med ytstabilitet avses förhållanden längs bergskärningens yta – förekomst av lösa stenar och block. Med storstabilitet avses förhållanden som påverkar bergskärningens hela bestånd – risk för utglidning/ ras.</w:t>
      </w:r>
    </w:p>
    <w:p w14:paraId="46B34FC0" w14:textId="77777777" w:rsidR="00CE6503" w:rsidRPr="00CE6503" w:rsidRDefault="00CE6503" w:rsidP="005B294A">
      <w:pPr>
        <w:pStyle w:val="Brdtext"/>
      </w:pPr>
      <w:r w:rsidRPr="00CE6503">
        <w:t>Lösa stenar eller block får inte förekomma kvarstående i slänt.</w:t>
      </w:r>
    </w:p>
    <w:p w14:paraId="68075F8D" w14:textId="77777777" w:rsidR="00CE6503" w:rsidRPr="00CE6503" w:rsidRDefault="00CE6503" w:rsidP="005B294A">
      <w:pPr>
        <w:pStyle w:val="Brdtext"/>
      </w:pPr>
      <w:r w:rsidRPr="00CE6503">
        <w:t>Svallis får inte inkräkta på trafikeringsområdet eller utgöra en trafiksäkerhetsrisk.</w:t>
      </w:r>
    </w:p>
    <w:p w14:paraId="7DE98627" w14:textId="77777777" w:rsidR="00CE6503" w:rsidRPr="005B294A" w:rsidRDefault="00CE6503" w:rsidP="005B294A">
      <w:pPr>
        <w:pStyle w:val="Brdtext"/>
        <w:rPr>
          <w:b/>
          <w:bCs/>
        </w:rPr>
      </w:pPr>
      <w:r w:rsidRPr="005B294A">
        <w:rPr>
          <w:b/>
          <w:bCs/>
        </w:rPr>
        <w:t>Teknisk lösning</w:t>
      </w:r>
    </w:p>
    <w:p w14:paraId="02CC6F85" w14:textId="77777777" w:rsidR="00CE6503" w:rsidRPr="00CE6503" w:rsidRDefault="00CE6503" w:rsidP="005B294A">
      <w:pPr>
        <w:pStyle w:val="Brdtext"/>
      </w:pPr>
      <w:r w:rsidRPr="00CE6503">
        <w:t>Vid sprängning ska salvorna täckas med dubbel tyngdtäckning.</w:t>
      </w:r>
    </w:p>
    <w:p w14:paraId="77DF03C6" w14:textId="77777777" w:rsidR="00CE6503" w:rsidRPr="005B294A" w:rsidRDefault="00CE6503" w:rsidP="005B294A">
      <w:pPr>
        <w:pStyle w:val="Brdtext"/>
        <w:rPr>
          <w:i/>
          <w:iCs/>
        </w:rPr>
      </w:pPr>
      <w:r w:rsidRPr="005B294A">
        <w:rPr>
          <w:i/>
          <w:iCs/>
          <w:highlight w:val="yellow"/>
        </w:rPr>
        <w:t>Vid behov, kan även följande åberopas: Tyngdtäckning kompletteras med en splitterskyddande täckning av geotextil klass N5.</w:t>
      </w:r>
    </w:p>
    <w:p w14:paraId="41A0C78E" w14:textId="77777777" w:rsidR="00CE6503" w:rsidRPr="00CE6503" w:rsidRDefault="00CE6503" w:rsidP="005B294A">
      <w:pPr>
        <w:pStyle w:val="Brdtext"/>
      </w:pPr>
      <w:r w:rsidRPr="00CE6503">
        <w:t>Vid sprängning i närhet av järnväg gäller TDOK 2015:0223 ”Elsäkerhetsföreskrifter för arbete på eller nära järnvägsanknutna högspännings- och tågvärmeanläggningar.</w:t>
      </w:r>
    </w:p>
    <w:p w14:paraId="50147078" w14:textId="77777777" w:rsidR="00CE6503" w:rsidRPr="00CE6503" w:rsidRDefault="00CE6503" w:rsidP="005B294A">
      <w:pPr>
        <w:pStyle w:val="Brdtext"/>
      </w:pPr>
      <w:r w:rsidRPr="00CE6503">
        <w:t>Elektroniska sprängkapslar ska användas förutsatt att TDOK 2015:0223 ”Elsäkerhetsföreskrifter för arbete på eller nära järnvägsanknutna högspännings- och tågvärmeanläggningar medger detta.</w:t>
      </w:r>
    </w:p>
    <w:p w14:paraId="3B2B9C49" w14:textId="77777777" w:rsidR="00CE6503" w:rsidRPr="005B294A" w:rsidRDefault="00CE6503" w:rsidP="005B294A">
      <w:pPr>
        <w:pStyle w:val="Brdtext"/>
        <w:rPr>
          <w:i/>
          <w:iCs/>
        </w:rPr>
      </w:pPr>
      <w:r w:rsidRPr="005B294A">
        <w:rPr>
          <w:i/>
          <w:iCs/>
          <w:highlight w:val="yellow"/>
        </w:rPr>
        <w:t>Om projektet har områden som kan vara känsliga för kväveläckage från sprängmassor ska fabrikspatronerat sprängämne användas.</w:t>
      </w:r>
    </w:p>
    <w:p w14:paraId="13177D8E" w14:textId="77777777" w:rsidR="00CE6503" w:rsidRPr="00CE6503" w:rsidRDefault="00CE6503" w:rsidP="005B294A">
      <w:pPr>
        <w:pStyle w:val="Brdtext"/>
      </w:pPr>
      <w:r w:rsidRPr="00CE6503">
        <w:lastRenderedPageBreak/>
        <w:t>//Fabrikspatronerat sprängämne eller rörladdningar ska användas. //</w:t>
      </w:r>
    </w:p>
    <w:p w14:paraId="07386CAF" w14:textId="77777777" w:rsidR="00CE6503" w:rsidRPr="00CE6503" w:rsidRDefault="00CE6503" w:rsidP="005B294A">
      <w:pPr>
        <w:pStyle w:val="Brdtext"/>
      </w:pPr>
      <w:r w:rsidRPr="00CE6503">
        <w:t>All bergförstärkning ska dimensioneras för den tekniska livslängden TLK 120.</w:t>
      </w:r>
    </w:p>
    <w:p w14:paraId="1AAE1C9D" w14:textId="77777777" w:rsidR="00CE6503" w:rsidRPr="00CE6503" w:rsidRDefault="00CE6503" w:rsidP="005B294A">
      <w:pPr>
        <w:pStyle w:val="Brdtext"/>
      </w:pPr>
      <w:r w:rsidRPr="00CE6503">
        <w:t>Avtäckning ska utföras så att bergytan blir helt fri från jord och lösa stenar.</w:t>
      </w:r>
    </w:p>
    <w:p w14:paraId="248C7EDD" w14:textId="77777777" w:rsidR="00CE6503" w:rsidRPr="00CE6503" w:rsidRDefault="00CE6503" w:rsidP="005B294A">
      <w:pPr>
        <w:pStyle w:val="Brdtext"/>
      </w:pPr>
      <w:r w:rsidRPr="00CE6503">
        <w:t>//Avtäckning bakom släntkrön ska utföras till bergytan och minst 1,5 m utanför slutligt släntkrön. Vid blockutfall i släntkrön ska avtäckningen anpassas så att det är avtäckt 1,5 m utanför släntkrönet. //</w:t>
      </w:r>
    </w:p>
    <w:p w14:paraId="3CEBB73B" w14:textId="77777777" w:rsidR="00CE6503" w:rsidRPr="005B294A" w:rsidRDefault="00CE6503" w:rsidP="005B294A">
      <w:pPr>
        <w:pStyle w:val="Brdtext"/>
        <w:rPr>
          <w:b/>
          <w:bCs/>
        </w:rPr>
      </w:pPr>
      <w:r w:rsidRPr="005B294A">
        <w:rPr>
          <w:b/>
          <w:bCs/>
        </w:rPr>
        <w:t>Teknisk lösning// Slänter brantare än 1:1, fall 1</w:t>
      </w:r>
    </w:p>
    <w:p w14:paraId="39E12F32" w14:textId="77777777" w:rsidR="00CE6503" w:rsidRPr="00CE6503" w:rsidRDefault="00CE6503" w:rsidP="005B294A">
      <w:pPr>
        <w:pStyle w:val="Brdtext"/>
      </w:pPr>
      <w:r w:rsidRPr="00CE6503">
        <w:t>//Fabrikspatronerat sprängämne eller rörladdningar ska användas i konturhål och de två närmsta hålraderna. //</w:t>
      </w:r>
    </w:p>
    <w:p w14:paraId="0EDC6610" w14:textId="77777777" w:rsidR="00CE6503" w:rsidRPr="005B294A" w:rsidRDefault="00CE6503" w:rsidP="005B294A">
      <w:pPr>
        <w:pStyle w:val="Brdtext"/>
        <w:rPr>
          <w:i/>
          <w:iCs/>
        </w:rPr>
      </w:pPr>
      <w:r w:rsidRPr="005B294A">
        <w:rPr>
          <w:i/>
          <w:iCs/>
          <w:highlight w:val="yellow"/>
        </w:rPr>
        <w:t>Välj fall 1 eller fall 2, baserat på tidigare projektering och gestaltningskrav.</w:t>
      </w:r>
    </w:p>
    <w:p w14:paraId="38441F92" w14:textId="77777777" w:rsidR="00CE6503" w:rsidRPr="00CE6503" w:rsidRDefault="00CE6503" w:rsidP="005B294A">
      <w:pPr>
        <w:pStyle w:val="Brdtext"/>
      </w:pPr>
      <w:r w:rsidRPr="00CE6503">
        <w:t>//I bergytterslänter med lutning brantare än 1:1 ska sprängskadezonen i kvarstående berg inte överstiga 0,3 m. Avvikelsen mellan schaktad och teoretisk bergkontur får inte överstiga 0,3 m i släntvägg och 0,7 m i släntbotten. //</w:t>
      </w:r>
    </w:p>
    <w:p w14:paraId="287C00E1" w14:textId="77777777" w:rsidR="00CE6503" w:rsidRPr="005B294A" w:rsidRDefault="00CE6503" w:rsidP="005B294A">
      <w:pPr>
        <w:pStyle w:val="Brdtext"/>
        <w:rPr>
          <w:b/>
          <w:bCs/>
        </w:rPr>
      </w:pPr>
      <w:r w:rsidRPr="005B294A">
        <w:rPr>
          <w:b/>
          <w:bCs/>
        </w:rPr>
        <w:t>Teknisk lösning// Slänter brantare än 1:1, fall 2</w:t>
      </w:r>
    </w:p>
    <w:p w14:paraId="383A6D3D" w14:textId="77777777" w:rsidR="00CE6503" w:rsidRPr="00CE6503" w:rsidRDefault="00CE6503" w:rsidP="005B294A">
      <w:pPr>
        <w:pStyle w:val="Brdtext"/>
      </w:pPr>
      <w:r w:rsidRPr="00CE6503">
        <w:t>//Fabrikspatronerat sprängämne eller rörladdningar ska användas i konturhål och de två närmsta hålraderna. //</w:t>
      </w:r>
    </w:p>
    <w:p w14:paraId="347D8B29" w14:textId="77777777" w:rsidR="00CE6503" w:rsidRPr="005B294A" w:rsidRDefault="00CE6503" w:rsidP="005B294A">
      <w:pPr>
        <w:pStyle w:val="Brdtext"/>
        <w:rPr>
          <w:i/>
          <w:iCs/>
        </w:rPr>
      </w:pPr>
      <w:r w:rsidRPr="005B294A">
        <w:rPr>
          <w:i/>
          <w:iCs/>
          <w:highlight w:val="yellow"/>
        </w:rPr>
        <w:t>Välj fall 1 eller fall 2, baserat på tidigare projektering och gestaltningskrav.</w:t>
      </w:r>
    </w:p>
    <w:p w14:paraId="4F50811B" w14:textId="77777777" w:rsidR="00CE6503" w:rsidRPr="00CE6503" w:rsidRDefault="00CE6503" w:rsidP="005B294A">
      <w:pPr>
        <w:pStyle w:val="Brdtext"/>
      </w:pPr>
      <w:r w:rsidRPr="00CE6503">
        <w:t xml:space="preserve">//Bergytterslänt ska följa naturliga slag i berget. // </w:t>
      </w:r>
    </w:p>
    <w:p w14:paraId="5E75C126" w14:textId="77777777" w:rsidR="00CE6503" w:rsidRPr="00CE6503" w:rsidRDefault="00CE6503" w:rsidP="005B294A">
      <w:pPr>
        <w:pStyle w:val="Brdtext"/>
      </w:pPr>
      <w:r w:rsidRPr="00CE6503">
        <w:t>//Om de strukturerna i berget har en gynnsam orientering i förhållande till den kommande bergyttersläntens orientering, ska sprängning utföras så att befintliga slag i berget utnyttjas för att skapa en stabil slänt. Släntkrönets läge bestäms efter avtäckning i samråd med beställarens bergtekniker samt gestaltningsansvarig. Entreprenören redovisar i en utförandebeskrivning hur bergschaktningsarbetena ska bedrivas. //</w:t>
      </w:r>
    </w:p>
    <w:p w14:paraId="667FAE90" w14:textId="77777777" w:rsidR="00CE6503" w:rsidRPr="005B294A" w:rsidRDefault="00CE6503" w:rsidP="005B294A">
      <w:pPr>
        <w:pStyle w:val="Brdtext"/>
        <w:rPr>
          <w:b/>
          <w:bCs/>
        </w:rPr>
      </w:pPr>
      <w:r w:rsidRPr="005B294A">
        <w:rPr>
          <w:b/>
          <w:bCs/>
        </w:rPr>
        <w:t>Teknisk lösning// Slänter flackare än 1:1</w:t>
      </w:r>
    </w:p>
    <w:p w14:paraId="4B58A965" w14:textId="77777777" w:rsidR="00CE6503" w:rsidRPr="00CE6503" w:rsidRDefault="00CE6503" w:rsidP="005B294A">
      <w:pPr>
        <w:pStyle w:val="Brdtext"/>
      </w:pPr>
      <w:r w:rsidRPr="00CE6503">
        <w:t>//Slänter med lutningar mellan 1:1 - 1:2 ska följa naturliga slag. //</w:t>
      </w:r>
    </w:p>
    <w:p w14:paraId="236774CA" w14:textId="77777777" w:rsidR="00CE6503" w:rsidRPr="00CE6503" w:rsidRDefault="00CE6503" w:rsidP="005B294A">
      <w:pPr>
        <w:pStyle w:val="Brdtext"/>
      </w:pPr>
      <w:r w:rsidRPr="00CE6503">
        <w:t>//Slänter flackare än 1:2 ska, om de inte följer naturliga slag, täckas med jord så att en utseendemässig enhetlighet med omgivande/angränsande jordslänter uppnås. //</w:t>
      </w:r>
    </w:p>
    <w:p w14:paraId="52F82ED7" w14:textId="77777777" w:rsidR="00CE6503" w:rsidRPr="005B294A" w:rsidRDefault="00CE6503" w:rsidP="005B294A">
      <w:pPr>
        <w:pStyle w:val="Brdtext"/>
        <w:rPr>
          <w:i/>
          <w:iCs/>
        </w:rPr>
      </w:pPr>
      <w:r w:rsidRPr="005B294A">
        <w:rPr>
          <w:i/>
          <w:iCs/>
          <w:highlight w:val="yellow"/>
        </w:rPr>
        <w:t>Ange eventuellt annat lämpligt finmaterial samt eventuell sådd.</w:t>
      </w:r>
    </w:p>
    <w:p w14:paraId="1629D68F" w14:textId="77777777" w:rsidR="00CE6503" w:rsidRPr="00CE6503" w:rsidRDefault="00CE6503" w:rsidP="005B294A">
      <w:pPr>
        <w:pStyle w:val="Brdtext"/>
      </w:pPr>
      <w:r w:rsidRPr="00CE6503">
        <w:lastRenderedPageBreak/>
        <w:t>//Slänter lägre än //?// m ska utformas 1:2 eller flackare.//</w:t>
      </w:r>
    </w:p>
    <w:p w14:paraId="5E18E75E" w14:textId="77777777" w:rsidR="00CE6503" w:rsidRPr="005B294A" w:rsidRDefault="00CE6503" w:rsidP="005B294A">
      <w:pPr>
        <w:pStyle w:val="Brdtext"/>
        <w:rPr>
          <w:i/>
          <w:iCs/>
        </w:rPr>
      </w:pPr>
      <w:r w:rsidRPr="005B294A">
        <w:rPr>
          <w:i/>
          <w:iCs/>
          <w:highlight w:val="yellow"/>
        </w:rPr>
        <w:t>Ange höjd.</w:t>
      </w:r>
    </w:p>
    <w:p w14:paraId="7C70DC8F" w14:textId="77777777" w:rsidR="00CE6503" w:rsidRPr="00D16C3A" w:rsidRDefault="00CE6503" w:rsidP="00D16C3A">
      <w:pPr>
        <w:pStyle w:val="Brdtext"/>
        <w:rPr>
          <w:b/>
          <w:bCs/>
        </w:rPr>
      </w:pPr>
      <w:r w:rsidRPr="00D16C3A">
        <w:rPr>
          <w:b/>
          <w:bCs/>
        </w:rPr>
        <w:t>Kontroll</w:t>
      </w:r>
    </w:p>
    <w:p w14:paraId="10CA4ADF" w14:textId="77777777" w:rsidR="00CE6503" w:rsidRPr="00CE6503" w:rsidRDefault="00CE6503" w:rsidP="00D16C3A">
      <w:pPr>
        <w:pStyle w:val="Brdtext"/>
      </w:pPr>
      <w:r w:rsidRPr="00CE6503">
        <w:t>Entreprenörens bergtekniker ska under entreprenadtiden kontrollera slänter med avseende på yt – och storstabilitet samt framtida problematik med svallis, och ange åtgärder för att uppnå erforderliga krav. Beställaren ska minst 3 arbetsdagar innan beredas möjlighet att delta vid kontroller.</w:t>
      </w:r>
    </w:p>
    <w:p w14:paraId="3BA6F64C" w14:textId="77777777" w:rsidR="00CE6503" w:rsidRPr="00CE6503" w:rsidRDefault="00CE6503" w:rsidP="00D16C3A">
      <w:pPr>
        <w:pStyle w:val="Rubrik3"/>
      </w:pPr>
      <w:bookmarkStart w:id="164" w:name="_Toc220943096"/>
      <w:r w:rsidRPr="00CE6503">
        <w:t>DB52. Vall, skärm</w:t>
      </w:r>
      <w:bookmarkEnd w:id="164"/>
    </w:p>
    <w:p w14:paraId="0F439EAC" w14:textId="77777777" w:rsidR="00CE6503" w:rsidRPr="00D16C3A" w:rsidRDefault="00CE6503" w:rsidP="00D16C3A">
      <w:pPr>
        <w:pStyle w:val="Brdtext"/>
        <w:rPr>
          <w:b/>
          <w:bCs/>
        </w:rPr>
      </w:pPr>
      <w:r w:rsidRPr="00D16C3A">
        <w:rPr>
          <w:b/>
          <w:bCs/>
        </w:rPr>
        <w:t>Funktion</w:t>
      </w:r>
    </w:p>
    <w:p w14:paraId="302AF6E4" w14:textId="77777777" w:rsidR="00CE6503" w:rsidRPr="00D16C3A" w:rsidRDefault="00CE6503" w:rsidP="00D16C3A">
      <w:pPr>
        <w:pStyle w:val="Brdtext"/>
        <w:rPr>
          <w:i/>
          <w:iCs/>
          <w:highlight w:val="yellow"/>
        </w:rPr>
      </w:pPr>
      <w:r w:rsidRPr="00D16C3A">
        <w:rPr>
          <w:i/>
          <w:iCs/>
          <w:highlight w:val="yellow"/>
        </w:rPr>
        <w:t>Ange om bullerskyddsvall och/eller bullerskyddsskärm ska vara anpassad till omgivande landskapsbild, terräng, markanvändning och bebyggelse. Ange även om särskilda utformnings- och gestaltningskrav föreligger. (det kan röra sig om ex. form på vall eller utformning mtrl färg mm.  på plank).</w:t>
      </w:r>
    </w:p>
    <w:p w14:paraId="7B4E4A76" w14:textId="77777777" w:rsidR="00CE6503" w:rsidRPr="00D16C3A" w:rsidRDefault="00CE6503" w:rsidP="00D16C3A">
      <w:pPr>
        <w:pStyle w:val="Brdtext"/>
        <w:rPr>
          <w:i/>
          <w:iCs/>
        </w:rPr>
      </w:pPr>
      <w:r w:rsidRPr="00D16C3A">
        <w:rPr>
          <w:i/>
          <w:iCs/>
          <w:highlight w:val="yellow"/>
        </w:rPr>
        <w:t>Exempelbild på karaktär, utformning mm. kan läggas in (observera dock krav på bildtext som tydliggör för entreprenören om vad bilden avser).</w:t>
      </w:r>
    </w:p>
    <w:p w14:paraId="058B9592" w14:textId="77777777" w:rsidR="00CE6503" w:rsidRPr="00CE6503" w:rsidRDefault="00CE6503" w:rsidP="00D16C3A">
      <w:pPr>
        <w:pStyle w:val="Rubrik3"/>
      </w:pPr>
      <w:bookmarkStart w:id="165" w:name="_Toc220943097"/>
      <w:r w:rsidRPr="00CE6503">
        <w:t>DB52. Vall, skärm/ Tryckbank</w:t>
      </w:r>
      <w:bookmarkEnd w:id="165"/>
    </w:p>
    <w:p w14:paraId="56F5A986" w14:textId="77777777" w:rsidR="00CE6503" w:rsidRPr="00D16C3A" w:rsidRDefault="00CE6503" w:rsidP="00D16C3A">
      <w:pPr>
        <w:pStyle w:val="Brdtext"/>
        <w:rPr>
          <w:i/>
          <w:iCs/>
          <w:highlight w:val="yellow"/>
        </w:rPr>
      </w:pPr>
      <w:r w:rsidRPr="00D16C3A">
        <w:rPr>
          <w:i/>
          <w:iCs/>
          <w:highlight w:val="yellow"/>
        </w:rPr>
        <w:t xml:space="preserve">Ange här krav på landskapsanpassning/ modellering av tryckbank. Hänvisa med fördel till principiell kurvbild på planritning, i ämnesområdesmodellen eller illustration. </w:t>
      </w:r>
    </w:p>
    <w:p w14:paraId="29756F52" w14:textId="77777777" w:rsidR="00CE6503" w:rsidRPr="00D16C3A" w:rsidRDefault="00CE6503" w:rsidP="00D16C3A">
      <w:pPr>
        <w:pStyle w:val="Brdtext"/>
        <w:rPr>
          <w:i/>
          <w:iCs/>
        </w:rPr>
      </w:pPr>
      <w:r w:rsidRPr="00D16C3A">
        <w:rPr>
          <w:i/>
          <w:iCs/>
          <w:highlight w:val="yellow"/>
        </w:rPr>
        <w:t>Ange krav på uppbyggnad och ytbeklädnad (ska tryckbanken t.ex. fungera som brukbar åker- eller betesmark?) och eventuell sådd.</w:t>
      </w:r>
    </w:p>
    <w:p w14:paraId="193C5703" w14:textId="77777777" w:rsidR="00CE6503" w:rsidRPr="00CE6503" w:rsidRDefault="00CE6503" w:rsidP="00D16C3A">
      <w:pPr>
        <w:pStyle w:val="Rubrik3"/>
      </w:pPr>
      <w:bookmarkStart w:id="166" w:name="_Toc220943098"/>
      <w:r w:rsidRPr="00CE6503">
        <w:t>DB52. Vall, skärm/ Bullerskyddsvall</w:t>
      </w:r>
      <w:bookmarkEnd w:id="166"/>
    </w:p>
    <w:p w14:paraId="3AE2C6BC" w14:textId="77777777" w:rsidR="00CE6503" w:rsidRPr="00D16C3A" w:rsidRDefault="00CE6503" w:rsidP="00D16C3A">
      <w:pPr>
        <w:pStyle w:val="Brdtext"/>
        <w:rPr>
          <w:i/>
          <w:iCs/>
        </w:rPr>
      </w:pPr>
      <w:r w:rsidRPr="00D16C3A">
        <w:rPr>
          <w:i/>
          <w:iCs/>
          <w:highlight w:val="yellow"/>
        </w:rPr>
        <w:t>De bullerskyddsvallar som finns fastställda i vägplanen ska anges här med den utsträckning och höjd inklusive övriga åtaganden som fastställts.</w:t>
      </w:r>
    </w:p>
    <w:p w14:paraId="28EF006D" w14:textId="77777777" w:rsidR="00CE6503" w:rsidRPr="00D16C3A" w:rsidRDefault="00CE6503" w:rsidP="00D16C3A">
      <w:pPr>
        <w:pStyle w:val="Brdtext"/>
        <w:rPr>
          <w:b/>
          <w:bCs/>
        </w:rPr>
      </w:pPr>
      <w:r w:rsidRPr="00D16C3A">
        <w:rPr>
          <w:b/>
          <w:bCs/>
        </w:rPr>
        <w:t>Funktion</w:t>
      </w:r>
    </w:p>
    <w:p w14:paraId="73F01F2D" w14:textId="77777777" w:rsidR="00CE6503" w:rsidRPr="00D16C3A" w:rsidRDefault="00CE6503" w:rsidP="00D16C3A">
      <w:pPr>
        <w:pStyle w:val="Brdtext"/>
        <w:rPr>
          <w:i/>
          <w:iCs/>
          <w:highlight w:val="yellow"/>
        </w:rPr>
      </w:pPr>
      <w:r w:rsidRPr="00D16C3A">
        <w:rPr>
          <w:i/>
          <w:iCs/>
          <w:highlight w:val="yellow"/>
        </w:rPr>
        <w:t xml:space="preserve">Ange krav på nivå för överkant bullerskyddsvall inklusive toleranser. Bullerskyddsvallens nivå påverkas av uppkommande sättning, som kan bero dels av dålig packning/fyllning av densamma eller av att undergrunden sätter sig. Ange tillåten sättning för bullerskyddsvall. Kraven ska vara rimliga och möjlighet kan exempelvis finnas att kompensera för inträffad sättning med kompletterande fyllning. </w:t>
      </w:r>
    </w:p>
    <w:p w14:paraId="5DE8E96C" w14:textId="3246CBFD" w:rsidR="00CE6503" w:rsidRDefault="00CE6503" w:rsidP="00D16C3A">
      <w:pPr>
        <w:pStyle w:val="Brdtext"/>
        <w:rPr>
          <w:i/>
          <w:iCs/>
        </w:rPr>
      </w:pPr>
      <w:r w:rsidRPr="00D16C3A">
        <w:rPr>
          <w:i/>
          <w:iCs/>
          <w:highlight w:val="yellow"/>
        </w:rPr>
        <w:t xml:space="preserve">Ange här krav på landskapsanpassning/modellering av bullerskyddsvall utifrån framtagen vägplan samt om sida vänd från bullerkälla ska nyttjas </w:t>
      </w:r>
      <w:r w:rsidRPr="00D16C3A">
        <w:rPr>
          <w:i/>
          <w:iCs/>
          <w:highlight w:val="yellow"/>
        </w:rPr>
        <w:lastRenderedPageBreak/>
        <w:t>som t.ex. åkermark. Ange krav på höjder, släntlutningar, avrundningar, uppbyggnad och ytbeklädnad och eventuell sådd. Hänvisa till principiell kurv-/släntmarkering på illustrationsplan.</w:t>
      </w:r>
    </w:p>
    <w:p w14:paraId="610C6992" w14:textId="39CF5B81" w:rsidR="00B72C99" w:rsidRPr="00D16C3A" w:rsidRDefault="00B72C99" w:rsidP="00D16C3A">
      <w:pPr>
        <w:pStyle w:val="Brdtext"/>
        <w:rPr>
          <w:i/>
          <w:iCs/>
        </w:rPr>
      </w:pPr>
      <w:r w:rsidRPr="00B72C99">
        <w:rPr>
          <w:i/>
          <w:iCs/>
          <w:highlight w:val="yellow"/>
        </w:rPr>
        <w:t>Krav kan även ställas avseende möjlighet att sköta vallen ex. för klippning samt åtkomst för skötsel.</w:t>
      </w:r>
    </w:p>
    <w:p w14:paraId="4B4FB99D" w14:textId="1C1D9177" w:rsidR="00CE6503" w:rsidRPr="00CE6503" w:rsidRDefault="00CE6503" w:rsidP="00D16C3A">
      <w:pPr>
        <w:pStyle w:val="Brdtext"/>
      </w:pPr>
      <w:r w:rsidRPr="00CE6503">
        <w:t>//Bullerskyddsvall ska utformas enligt tabell (DB52).1 nedan.//</w:t>
      </w:r>
    </w:p>
    <w:p w14:paraId="777AAF81" w14:textId="016BF642" w:rsidR="00D16C3A" w:rsidRDefault="00D16C3A" w:rsidP="00D16C3A">
      <w:pPr>
        <w:pStyle w:val="Beskrivning"/>
        <w:keepNext/>
      </w:pPr>
      <w:r>
        <w:t>Tabell (DB52).1.</w:t>
      </w:r>
      <w:r w:rsidRPr="00EB33B9">
        <w:t xml:space="preserve"> Bullerskyddsvall.</w:t>
      </w:r>
    </w:p>
    <w:tbl>
      <w:tblPr>
        <w:tblStyle w:val="Tabellrutnt"/>
        <w:tblW w:w="7650" w:type="dxa"/>
        <w:tblLook w:val="04A0" w:firstRow="1" w:lastRow="0" w:firstColumn="1" w:lastColumn="0" w:noHBand="0" w:noVBand="1"/>
      </w:tblPr>
      <w:tblGrid>
        <w:gridCol w:w="2122"/>
        <w:gridCol w:w="1134"/>
        <w:gridCol w:w="1559"/>
        <w:gridCol w:w="2835"/>
      </w:tblGrid>
      <w:tr w:rsidR="00CE6503" w:rsidRPr="00CE6503" w14:paraId="62650FE3" w14:textId="77777777" w:rsidTr="00AE4888">
        <w:trPr>
          <w:tblHeader/>
        </w:trPr>
        <w:tc>
          <w:tcPr>
            <w:tcW w:w="2122" w:type="dxa"/>
            <w:shd w:val="clear" w:color="auto" w:fill="D9D9D9" w:themeFill="background1" w:themeFillShade="D9"/>
          </w:tcPr>
          <w:p w14:paraId="6070F3F4" w14:textId="77777777" w:rsidR="00CE6503" w:rsidRPr="00D16C3A" w:rsidRDefault="00CE6503" w:rsidP="00D16C3A">
            <w:pPr>
              <w:pStyle w:val="Brdtext"/>
              <w:rPr>
                <w:b/>
                <w:bCs/>
              </w:rPr>
            </w:pPr>
            <w:r w:rsidRPr="00D16C3A">
              <w:rPr>
                <w:b/>
                <w:bCs/>
              </w:rPr>
              <w:t>Läge</w:t>
            </w:r>
          </w:p>
        </w:tc>
        <w:tc>
          <w:tcPr>
            <w:tcW w:w="1134" w:type="dxa"/>
            <w:shd w:val="clear" w:color="auto" w:fill="D9D9D9" w:themeFill="background1" w:themeFillShade="D9"/>
          </w:tcPr>
          <w:p w14:paraId="684BB932" w14:textId="77777777" w:rsidR="00CE6503" w:rsidRPr="00D16C3A" w:rsidRDefault="00CE6503" w:rsidP="00D16C3A">
            <w:pPr>
              <w:pStyle w:val="Brdtext"/>
              <w:rPr>
                <w:b/>
                <w:bCs/>
              </w:rPr>
            </w:pPr>
            <w:r w:rsidRPr="00D16C3A">
              <w:rPr>
                <w:b/>
                <w:bCs/>
              </w:rPr>
              <w:t>Nivå (m)</w:t>
            </w:r>
          </w:p>
        </w:tc>
        <w:tc>
          <w:tcPr>
            <w:tcW w:w="1559" w:type="dxa"/>
            <w:shd w:val="clear" w:color="auto" w:fill="D9D9D9" w:themeFill="background1" w:themeFillShade="D9"/>
          </w:tcPr>
          <w:p w14:paraId="3C0CA009" w14:textId="77777777" w:rsidR="00CE6503" w:rsidRPr="00D16C3A" w:rsidRDefault="00CE6503" w:rsidP="00D16C3A">
            <w:pPr>
              <w:pStyle w:val="Brdtext"/>
              <w:rPr>
                <w:b/>
                <w:bCs/>
              </w:rPr>
            </w:pPr>
            <w:r w:rsidRPr="00D16C3A">
              <w:rPr>
                <w:b/>
                <w:bCs/>
              </w:rPr>
              <w:t>Avstånd (m)</w:t>
            </w:r>
          </w:p>
        </w:tc>
        <w:tc>
          <w:tcPr>
            <w:tcW w:w="2835" w:type="dxa"/>
            <w:shd w:val="clear" w:color="auto" w:fill="D9D9D9" w:themeFill="background1" w:themeFillShade="D9"/>
          </w:tcPr>
          <w:p w14:paraId="4B645030" w14:textId="77777777" w:rsidR="00CE6503" w:rsidRPr="00D16C3A" w:rsidRDefault="00CE6503" w:rsidP="00D16C3A">
            <w:pPr>
              <w:pStyle w:val="Brdtext"/>
              <w:rPr>
                <w:b/>
                <w:bCs/>
              </w:rPr>
            </w:pPr>
            <w:r w:rsidRPr="00D16C3A">
              <w:rPr>
                <w:b/>
                <w:bCs/>
              </w:rPr>
              <w:t>Övrigt</w:t>
            </w:r>
          </w:p>
        </w:tc>
      </w:tr>
      <w:tr w:rsidR="00CE6503" w:rsidRPr="00CE6503" w14:paraId="49889FF5" w14:textId="77777777" w:rsidTr="00836096">
        <w:tc>
          <w:tcPr>
            <w:tcW w:w="2122" w:type="dxa"/>
          </w:tcPr>
          <w:p w14:paraId="5A1F581F" w14:textId="77777777" w:rsidR="00CE6503" w:rsidRPr="00CE6503" w:rsidRDefault="00CE6503" w:rsidP="00D16C3A">
            <w:pPr>
              <w:pStyle w:val="Brdtext"/>
            </w:pPr>
          </w:p>
        </w:tc>
        <w:tc>
          <w:tcPr>
            <w:tcW w:w="1134" w:type="dxa"/>
          </w:tcPr>
          <w:p w14:paraId="7F84833C" w14:textId="77777777" w:rsidR="00CE6503" w:rsidRPr="00CE6503" w:rsidRDefault="00CE6503" w:rsidP="00D16C3A">
            <w:pPr>
              <w:pStyle w:val="Brdtext"/>
            </w:pPr>
          </w:p>
        </w:tc>
        <w:tc>
          <w:tcPr>
            <w:tcW w:w="1559" w:type="dxa"/>
          </w:tcPr>
          <w:p w14:paraId="19AB9D2B" w14:textId="77777777" w:rsidR="00CE6503" w:rsidRPr="00CE6503" w:rsidRDefault="00CE6503" w:rsidP="00D16C3A">
            <w:pPr>
              <w:pStyle w:val="Brdtext"/>
            </w:pPr>
          </w:p>
        </w:tc>
        <w:tc>
          <w:tcPr>
            <w:tcW w:w="2835" w:type="dxa"/>
          </w:tcPr>
          <w:p w14:paraId="67B94493" w14:textId="77777777" w:rsidR="00CE6503" w:rsidRPr="00CE6503" w:rsidRDefault="00CE6503" w:rsidP="00D16C3A">
            <w:pPr>
              <w:pStyle w:val="Brdtext"/>
            </w:pPr>
          </w:p>
        </w:tc>
      </w:tr>
      <w:tr w:rsidR="00CE6503" w:rsidRPr="00CE6503" w14:paraId="5DAB0706" w14:textId="77777777" w:rsidTr="00836096">
        <w:tc>
          <w:tcPr>
            <w:tcW w:w="2122" w:type="dxa"/>
          </w:tcPr>
          <w:p w14:paraId="196D4AB4" w14:textId="77777777" w:rsidR="00CE6503" w:rsidRPr="00CE6503" w:rsidRDefault="00CE6503" w:rsidP="00D16C3A">
            <w:pPr>
              <w:pStyle w:val="Brdtext"/>
            </w:pPr>
          </w:p>
        </w:tc>
        <w:tc>
          <w:tcPr>
            <w:tcW w:w="1134" w:type="dxa"/>
          </w:tcPr>
          <w:p w14:paraId="10D7A6EC" w14:textId="77777777" w:rsidR="00CE6503" w:rsidRPr="00CE6503" w:rsidRDefault="00CE6503" w:rsidP="00D16C3A">
            <w:pPr>
              <w:pStyle w:val="Brdtext"/>
            </w:pPr>
          </w:p>
        </w:tc>
        <w:tc>
          <w:tcPr>
            <w:tcW w:w="1559" w:type="dxa"/>
          </w:tcPr>
          <w:p w14:paraId="3C2B62CF" w14:textId="77777777" w:rsidR="00CE6503" w:rsidRPr="00CE6503" w:rsidRDefault="00CE6503" w:rsidP="00D16C3A">
            <w:pPr>
              <w:pStyle w:val="Brdtext"/>
            </w:pPr>
          </w:p>
        </w:tc>
        <w:tc>
          <w:tcPr>
            <w:tcW w:w="2835" w:type="dxa"/>
          </w:tcPr>
          <w:p w14:paraId="677A6614" w14:textId="77777777" w:rsidR="00CE6503" w:rsidRPr="00CE6503" w:rsidRDefault="00CE6503" w:rsidP="00D16C3A">
            <w:pPr>
              <w:pStyle w:val="Brdtext"/>
            </w:pPr>
          </w:p>
        </w:tc>
      </w:tr>
      <w:tr w:rsidR="00CE6503" w:rsidRPr="00CE6503" w14:paraId="7FD12A25" w14:textId="77777777" w:rsidTr="00836096">
        <w:tc>
          <w:tcPr>
            <w:tcW w:w="2122" w:type="dxa"/>
          </w:tcPr>
          <w:p w14:paraId="05395164" w14:textId="77777777" w:rsidR="00CE6503" w:rsidRPr="00CE6503" w:rsidRDefault="00CE6503" w:rsidP="00D16C3A">
            <w:pPr>
              <w:pStyle w:val="Brdtext"/>
            </w:pPr>
          </w:p>
        </w:tc>
        <w:tc>
          <w:tcPr>
            <w:tcW w:w="1134" w:type="dxa"/>
          </w:tcPr>
          <w:p w14:paraId="02F42580" w14:textId="77777777" w:rsidR="00CE6503" w:rsidRPr="00CE6503" w:rsidRDefault="00CE6503" w:rsidP="00D16C3A">
            <w:pPr>
              <w:pStyle w:val="Brdtext"/>
            </w:pPr>
          </w:p>
        </w:tc>
        <w:tc>
          <w:tcPr>
            <w:tcW w:w="1559" w:type="dxa"/>
          </w:tcPr>
          <w:p w14:paraId="6B4F4D81" w14:textId="77777777" w:rsidR="00CE6503" w:rsidRPr="00CE6503" w:rsidRDefault="00CE6503" w:rsidP="00D16C3A">
            <w:pPr>
              <w:pStyle w:val="Brdtext"/>
            </w:pPr>
          </w:p>
        </w:tc>
        <w:tc>
          <w:tcPr>
            <w:tcW w:w="2835" w:type="dxa"/>
          </w:tcPr>
          <w:p w14:paraId="5C5D3BEF" w14:textId="77777777" w:rsidR="00CE6503" w:rsidRPr="00CE6503" w:rsidRDefault="00CE6503" w:rsidP="00D16C3A">
            <w:pPr>
              <w:pStyle w:val="Brdtext"/>
            </w:pPr>
          </w:p>
        </w:tc>
      </w:tr>
    </w:tbl>
    <w:p w14:paraId="164AC3FB" w14:textId="77777777" w:rsidR="00CE6503" w:rsidRPr="00D16C3A" w:rsidRDefault="00CE6503" w:rsidP="00D16C3A">
      <w:pPr>
        <w:pStyle w:val="Brdtext"/>
        <w:rPr>
          <w:i/>
          <w:iCs/>
          <w:highlight w:val="yellow"/>
        </w:rPr>
      </w:pPr>
      <w:r w:rsidRPr="00D16C3A">
        <w:rPr>
          <w:i/>
          <w:iCs/>
          <w:highlight w:val="yellow"/>
        </w:rPr>
        <w:t>”Läge” – Ange väg och sida</w:t>
      </w:r>
    </w:p>
    <w:p w14:paraId="4D4D3572" w14:textId="77777777" w:rsidR="00CE6503" w:rsidRPr="00D16C3A" w:rsidRDefault="00CE6503" w:rsidP="00D16C3A">
      <w:pPr>
        <w:pStyle w:val="Brdtext"/>
        <w:rPr>
          <w:i/>
          <w:iCs/>
          <w:highlight w:val="yellow"/>
        </w:rPr>
      </w:pPr>
      <w:r w:rsidRPr="00D16C3A">
        <w:rPr>
          <w:i/>
          <w:iCs/>
          <w:highlight w:val="yellow"/>
        </w:rPr>
        <w:t>”Nivå” – Ange nivå (m) relativt vägens profilplan</w:t>
      </w:r>
    </w:p>
    <w:p w14:paraId="26083846" w14:textId="77777777" w:rsidR="00CE6503" w:rsidRPr="00D16C3A" w:rsidRDefault="00CE6503" w:rsidP="00D16C3A">
      <w:pPr>
        <w:pStyle w:val="Brdtext"/>
        <w:rPr>
          <w:i/>
          <w:iCs/>
          <w:highlight w:val="yellow"/>
        </w:rPr>
      </w:pPr>
      <w:r w:rsidRPr="00D16C3A">
        <w:rPr>
          <w:i/>
          <w:iCs/>
          <w:highlight w:val="yellow"/>
        </w:rPr>
        <w:t>”Avstånd” – Ange maximalt horisontellt avstånd från vägmitt till vallkrön (m).</w:t>
      </w:r>
    </w:p>
    <w:p w14:paraId="24639173" w14:textId="77777777" w:rsidR="00CE6503" w:rsidRPr="00D16C3A" w:rsidRDefault="00CE6503" w:rsidP="00D16C3A">
      <w:pPr>
        <w:pStyle w:val="Brdtext"/>
        <w:rPr>
          <w:i/>
          <w:iCs/>
        </w:rPr>
      </w:pPr>
      <w:r w:rsidRPr="00D16C3A">
        <w:rPr>
          <w:i/>
          <w:iCs/>
          <w:highlight w:val="yellow"/>
        </w:rPr>
        <w:t>”Övrigt” - Ange krav på släntlutning, ytskikt mm.</w:t>
      </w:r>
    </w:p>
    <w:p w14:paraId="1ACFAF36" w14:textId="77777777" w:rsidR="00CE6503" w:rsidRPr="00D16C3A" w:rsidRDefault="00CE6503" w:rsidP="00D16C3A">
      <w:pPr>
        <w:pStyle w:val="Brdtext"/>
        <w:rPr>
          <w:i/>
          <w:iCs/>
          <w:highlight w:val="yellow"/>
        </w:rPr>
      </w:pPr>
      <w:r w:rsidRPr="00D16C3A">
        <w:rPr>
          <w:i/>
          <w:iCs/>
          <w:highlight w:val="yellow"/>
        </w:rPr>
        <w:t>Tänk på att för motorväg kan profilplanen ha olika höjder för respektive körriktning. Överväg om det finns anledning att begränsa vägens skevning.</w:t>
      </w:r>
    </w:p>
    <w:p w14:paraId="2C817A91" w14:textId="77777777" w:rsidR="00CE6503" w:rsidRPr="00D16C3A" w:rsidRDefault="00CE6503" w:rsidP="00D16C3A">
      <w:pPr>
        <w:pStyle w:val="Brdtext"/>
        <w:rPr>
          <w:i/>
          <w:iCs/>
        </w:rPr>
      </w:pPr>
      <w:bookmarkStart w:id="167" w:name="_Hlk128042081"/>
      <w:r w:rsidRPr="00D16C3A">
        <w:rPr>
          <w:i/>
          <w:iCs/>
          <w:highlight w:val="yellow"/>
        </w:rPr>
        <w:t>Ange under ”Övrigt” krav på släntlutning, ytskikt mm.</w:t>
      </w:r>
    </w:p>
    <w:p w14:paraId="7E47DF3E" w14:textId="77777777" w:rsidR="00CE6503" w:rsidRPr="00CE6503" w:rsidRDefault="00CE6503" w:rsidP="00D16C3A">
      <w:pPr>
        <w:pStyle w:val="Rubrik3"/>
      </w:pPr>
      <w:bookmarkStart w:id="168" w:name="_Toc220943099"/>
      <w:bookmarkEnd w:id="167"/>
      <w:r w:rsidRPr="00CE6503">
        <w:t>DB52. Vall, skärm/ Bullerskyddsskärm</w:t>
      </w:r>
      <w:bookmarkEnd w:id="168"/>
    </w:p>
    <w:p w14:paraId="264C542C" w14:textId="77777777" w:rsidR="00CE6503" w:rsidRPr="00D16C3A" w:rsidRDefault="00CE6503" w:rsidP="00D16C3A">
      <w:pPr>
        <w:pStyle w:val="Brdtext"/>
        <w:rPr>
          <w:i/>
          <w:iCs/>
        </w:rPr>
      </w:pPr>
      <w:r w:rsidRPr="00D16C3A">
        <w:rPr>
          <w:i/>
          <w:iCs/>
          <w:highlight w:val="yellow"/>
        </w:rPr>
        <w:t>De bullerskyddsskärmar som finns i vägplanen ska anges här med den utsträckning och höjd inklusive övriga åtaganden som fastställts.</w:t>
      </w:r>
    </w:p>
    <w:p w14:paraId="5945DF32" w14:textId="77777777" w:rsidR="00CE6503" w:rsidRPr="00D16C3A" w:rsidRDefault="00CE6503" w:rsidP="00D16C3A">
      <w:pPr>
        <w:pStyle w:val="Brdtext"/>
        <w:rPr>
          <w:b/>
          <w:bCs/>
        </w:rPr>
      </w:pPr>
      <w:r w:rsidRPr="00D16C3A">
        <w:rPr>
          <w:b/>
          <w:bCs/>
        </w:rPr>
        <w:t>Funktion</w:t>
      </w:r>
    </w:p>
    <w:p w14:paraId="5AFA3A67" w14:textId="77777777" w:rsidR="00645EDF" w:rsidRPr="00645EDF" w:rsidRDefault="00645EDF" w:rsidP="00645EDF">
      <w:pPr>
        <w:pStyle w:val="Brdtext"/>
        <w:rPr>
          <w:i/>
          <w:iCs/>
          <w:highlight w:val="yellow"/>
        </w:rPr>
      </w:pPr>
      <w:r w:rsidRPr="00645EDF">
        <w:rPr>
          <w:i/>
          <w:iCs/>
          <w:highlight w:val="yellow"/>
        </w:rPr>
        <w:t>Ange funktionskrav utifrån styrande dokument. Tänk på att för vissa krav finns valbara alternativ eller förutsättningar som behöver specificeras. Krav i sin helhet finns bl a i ”TRVInfra-00338 Krav Vägutrustning”.</w:t>
      </w:r>
    </w:p>
    <w:p w14:paraId="4C9F5B8E" w14:textId="77777777" w:rsidR="00645EDF" w:rsidRPr="00645EDF" w:rsidRDefault="00645EDF" w:rsidP="00645EDF">
      <w:pPr>
        <w:pStyle w:val="Brdtext"/>
        <w:rPr>
          <w:i/>
          <w:iCs/>
        </w:rPr>
      </w:pPr>
      <w:r w:rsidRPr="00645EDF">
        <w:rPr>
          <w:i/>
          <w:iCs/>
          <w:highlight w:val="yellow"/>
        </w:rPr>
        <w:t>Ange utifrån fastställd plan krav på bullerskyddsskärmens konstruktion i tabell enligt förslag och hänvisa till ritning där placering och utformning framgår.</w:t>
      </w:r>
    </w:p>
    <w:p w14:paraId="18884422" w14:textId="77777777" w:rsidR="00645EDF" w:rsidRPr="00645EDF" w:rsidRDefault="00645EDF" w:rsidP="00645EDF">
      <w:pPr>
        <w:pStyle w:val="Brdtext"/>
        <w:rPr>
          <w:i/>
          <w:iCs/>
          <w:highlight w:val="yellow"/>
        </w:rPr>
      </w:pPr>
      <w:r w:rsidRPr="00645EDF">
        <w:rPr>
          <w:i/>
          <w:iCs/>
          <w:highlight w:val="yellow"/>
        </w:rPr>
        <w:lastRenderedPageBreak/>
        <w:t>Ange krav på ljudabsorption, ljudisolering och i förekommande fall ljusreflektion i tabell (DB52).2. Akustiska krav ska minst motsvara krav i styrande dokument (ex. VGU Krav kap 15) alternativt om striktare krav har angetts i vägplan.</w:t>
      </w:r>
    </w:p>
    <w:p w14:paraId="2ADCAD73" w14:textId="3EAA9542" w:rsidR="00645EDF" w:rsidRPr="00645EDF" w:rsidRDefault="00645EDF" w:rsidP="00645EDF">
      <w:pPr>
        <w:pStyle w:val="Brdtext"/>
        <w:rPr>
          <w:i/>
          <w:iCs/>
          <w:highlight w:val="yellow"/>
        </w:rPr>
      </w:pPr>
      <w:r w:rsidRPr="00645EDF">
        <w:rPr>
          <w:i/>
          <w:iCs/>
          <w:highlight w:val="yellow"/>
        </w:rPr>
        <w:t>För genomsiktliga skärmar ska krav för fågelskydd anges. Stöd för kravställning finns i ”Temablad Natur, Miljöanpassning av genomsiktliga skärmar för fåglar”. Val och utformning av fågelskydd på genomsiktliga skärmar ska samordnas med gestaltningsmässiga krav på anläggningen.</w:t>
      </w:r>
    </w:p>
    <w:p w14:paraId="597A437C" w14:textId="77777777" w:rsidR="00CE6503" w:rsidRPr="00CE6503" w:rsidRDefault="00CE6503" w:rsidP="00D16C3A">
      <w:pPr>
        <w:pStyle w:val="Brdtext"/>
      </w:pPr>
      <w:r w:rsidRPr="00CE6503">
        <w:t>//Bullerskyddsskärm ska utformas enligt tabell (DB52).2 Bullerskyddsskärm. //</w:t>
      </w:r>
    </w:p>
    <w:p w14:paraId="427BD386" w14:textId="14BC649B" w:rsidR="00CE6503" w:rsidRPr="00D16C3A" w:rsidRDefault="00CE6503" w:rsidP="00D16C3A">
      <w:pPr>
        <w:pStyle w:val="Brdtext"/>
        <w:rPr>
          <w:i/>
          <w:iCs/>
        </w:rPr>
      </w:pPr>
      <w:r w:rsidRPr="00D16C3A">
        <w:rPr>
          <w:i/>
          <w:iCs/>
          <w:highlight w:val="yellow"/>
        </w:rPr>
        <w:t>Ange eventuella krav på glasstorlekar, åtkomst eller annat</w:t>
      </w:r>
      <w:r w:rsidR="00265143">
        <w:rPr>
          <w:i/>
          <w:iCs/>
          <w:highlight w:val="yellow"/>
        </w:rPr>
        <w:t xml:space="preserve"> som</w:t>
      </w:r>
      <w:r w:rsidRPr="00D16C3A">
        <w:rPr>
          <w:i/>
          <w:iCs/>
          <w:highlight w:val="yellow"/>
        </w:rPr>
        <w:t xml:space="preserve"> finns av underhållsskäl.</w:t>
      </w:r>
    </w:p>
    <w:p w14:paraId="23857892" w14:textId="67CE2EEB" w:rsidR="00D16C3A" w:rsidRDefault="00D16C3A" w:rsidP="00D16C3A">
      <w:pPr>
        <w:pStyle w:val="Beskrivning"/>
        <w:keepNext/>
      </w:pPr>
      <w:r>
        <w:t>Tabell (DB52).2.</w:t>
      </w:r>
      <w:r w:rsidRPr="00A6218C">
        <w:t xml:space="preserve"> Bullerskyddsskärm.</w:t>
      </w:r>
    </w:p>
    <w:tbl>
      <w:tblPr>
        <w:tblStyle w:val="Tabellrutnt"/>
        <w:tblW w:w="7650" w:type="dxa"/>
        <w:tblLayout w:type="fixed"/>
        <w:tblLook w:val="04A0" w:firstRow="1" w:lastRow="0" w:firstColumn="1" w:lastColumn="0" w:noHBand="0" w:noVBand="1"/>
      </w:tblPr>
      <w:tblGrid>
        <w:gridCol w:w="704"/>
        <w:gridCol w:w="1134"/>
        <w:gridCol w:w="851"/>
        <w:gridCol w:w="1134"/>
        <w:gridCol w:w="1275"/>
        <w:gridCol w:w="993"/>
        <w:gridCol w:w="1559"/>
      </w:tblGrid>
      <w:tr w:rsidR="00CE6503" w:rsidRPr="00CE6503" w14:paraId="1CF4D248" w14:textId="77777777" w:rsidTr="00AE4888">
        <w:trPr>
          <w:tblHeader/>
        </w:trPr>
        <w:tc>
          <w:tcPr>
            <w:tcW w:w="704" w:type="dxa"/>
            <w:shd w:val="clear" w:color="auto" w:fill="D9D9D9" w:themeFill="background1" w:themeFillShade="D9"/>
          </w:tcPr>
          <w:p w14:paraId="6387CB34" w14:textId="77777777" w:rsidR="00CE6503" w:rsidRPr="00D16C3A" w:rsidRDefault="00CE6503" w:rsidP="00D16C3A">
            <w:pPr>
              <w:pStyle w:val="Brdtext"/>
              <w:rPr>
                <w:b/>
                <w:bCs/>
              </w:rPr>
            </w:pPr>
            <w:r w:rsidRPr="00D16C3A">
              <w:rPr>
                <w:b/>
                <w:bCs/>
              </w:rPr>
              <w:t>Typ</w:t>
            </w:r>
          </w:p>
        </w:tc>
        <w:tc>
          <w:tcPr>
            <w:tcW w:w="1134" w:type="dxa"/>
            <w:shd w:val="clear" w:color="auto" w:fill="D9D9D9" w:themeFill="background1" w:themeFillShade="D9"/>
          </w:tcPr>
          <w:p w14:paraId="6B8B75EF" w14:textId="77777777" w:rsidR="00CE6503" w:rsidRPr="00D16C3A" w:rsidRDefault="00CE6503" w:rsidP="00D16C3A">
            <w:pPr>
              <w:pStyle w:val="Brdtext"/>
              <w:rPr>
                <w:b/>
                <w:bCs/>
              </w:rPr>
            </w:pPr>
            <w:r w:rsidRPr="00D16C3A">
              <w:rPr>
                <w:b/>
                <w:bCs/>
              </w:rPr>
              <w:t>Läge</w:t>
            </w:r>
          </w:p>
        </w:tc>
        <w:tc>
          <w:tcPr>
            <w:tcW w:w="851" w:type="dxa"/>
            <w:shd w:val="clear" w:color="auto" w:fill="D9D9D9" w:themeFill="background1" w:themeFillShade="D9"/>
          </w:tcPr>
          <w:p w14:paraId="60384F2D" w14:textId="77777777" w:rsidR="00CE6503" w:rsidRPr="00D16C3A" w:rsidRDefault="00CE6503" w:rsidP="00D16C3A">
            <w:pPr>
              <w:pStyle w:val="Brdtext"/>
              <w:rPr>
                <w:b/>
                <w:bCs/>
              </w:rPr>
            </w:pPr>
            <w:r w:rsidRPr="00D16C3A">
              <w:rPr>
                <w:b/>
                <w:bCs/>
              </w:rPr>
              <w:t>Nivå (m)</w:t>
            </w:r>
          </w:p>
        </w:tc>
        <w:tc>
          <w:tcPr>
            <w:tcW w:w="1134" w:type="dxa"/>
            <w:shd w:val="clear" w:color="auto" w:fill="D9D9D9" w:themeFill="background1" w:themeFillShade="D9"/>
          </w:tcPr>
          <w:p w14:paraId="6B426D34" w14:textId="77777777" w:rsidR="00CE6503" w:rsidRPr="00D16C3A" w:rsidRDefault="00CE6503" w:rsidP="00D16C3A">
            <w:pPr>
              <w:pStyle w:val="Brdtext"/>
              <w:rPr>
                <w:b/>
                <w:bCs/>
              </w:rPr>
            </w:pPr>
            <w:r w:rsidRPr="00D16C3A">
              <w:rPr>
                <w:b/>
                <w:bCs/>
              </w:rPr>
              <w:t>Avstånd (m)</w:t>
            </w:r>
          </w:p>
        </w:tc>
        <w:tc>
          <w:tcPr>
            <w:tcW w:w="1275" w:type="dxa"/>
            <w:shd w:val="clear" w:color="auto" w:fill="D9D9D9" w:themeFill="background1" w:themeFillShade="D9"/>
          </w:tcPr>
          <w:p w14:paraId="6E644765" w14:textId="47E49AEE" w:rsidR="00CE6503" w:rsidRPr="00D16C3A" w:rsidRDefault="003B61C4" w:rsidP="003B61C4">
            <w:pPr>
              <w:pStyle w:val="Brdtext"/>
              <w:rPr>
                <w:b/>
                <w:bCs/>
              </w:rPr>
            </w:pPr>
            <w:r w:rsidRPr="003B61C4">
              <w:rPr>
                <w:b/>
                <w:bCs/>
              </w:rPr>
              <w:t>Isolering DLR (dB)</w:t>
            </w:r>
          </w:p>
        </w:tc>
        <w:tc>
          <w:tcPr>
            <w:tcW w:w="993" w:type="dxa"/>
            <w:shd w:val="clear" w:color="auto" w:fill="D9D9D9" w:themeFill="background1" w:themeFillShade="D9"/>
          </w:tcPr>
          <w:p w14:paraId="1813CFED" w14:textId="403FCA4C" w:rsidR="00CE6503" w:rsidRPr="00D16C3A" w:rsidRDefault="003B61C4" w:rsidP="003B61C4">
            <w:pPr>
              <w:pStyle w:val="Brdtext"/>
              <w:rPr>
                <w:b/>
                <w:bCs/>
              </w:rPr>
            </w:pPr>
            <w:r w:rsidRPr="003B61C4">
              <w:rPr>
                <w:b/>
                <w:bCs/>
              </w:rPr>
              <w:t>Absorption DLα (dB)</w:t>
            </w:r>
          </w:p>
        </w:tc>
        <w:tc>
          <w:tcPr>
            <w:tcW w:w="1559" w:type="dxa"/>
            <w:shd w:val="clear" w:color="auto" w:fill="D9D9D9" w:themeFill="background1" w:themeFillShade="D9"/>
          </w:tcPr>
          <w:p w14:paraId="4B1C6FAB" w14:textId="77777777" w:rsidR="00CE6503" w:rsidRPr="00D16C3A" w:rsidRDefault="00CE6503" w:rsidP="00D16C3A">
            <w:pPr>
              <w:pStyle w:val="Brdtext"/>
              <w:rPr>
                <w:b/>
                <w:bCs/>
              </w:rPr>
            </w:pPr>
            <w:r w:rsidRPr="00D16C3A">
              <w:rPr>
                <w:b/>
                <w:bCs/>
              </w:rPr>
              <w:t>Övrigt</w:t>
            </w:r>
          </w:p>
        </w:tc>
      </w:tr>
      <w:tr w:rsidR="00CE6503" w:rsidRPr="00CE6503" w14:paraId="7E38F6C7" w14:textId="77777777" w:rsidTr="00836096">
        <w:tc>
          <w:tcPr>
            <w:tcW w:w="704" w:type="dxa"/>
          </w:tcPr>
          <w:p w14:paraId="7733E1DB" w14:textId="77777777" w:rsidR="00CE6503" w:rsidRPr="00CE6503" w:rsidRDefault="00CE6503" w:rsidP="00D16C3A">
            <w:pPr>
              <w:pStyle w:val="Brdtext"/>
            </w:pPr>
          </w:p>
        </w:tc>
        <w:tc>
          <w:tcPr>
            <w:tcW w:w="1134" w:type="dxa"/>
          </w:tcPr>
          <w:p w14:paraId="1C6C7643" w14:textId="77777777" w:rsidR="00CE6503" w:rsidRPr="00CE6503" w:rsidRDefault="00CE6503" w:rsidP="00D16C3A">
            <w:pPr>
              <w:pStyle w:val="Brdtext"/>
            </w:pPr>
          </w:p>
        </w:tc>
        <w:tc>
          <w:tcPr>
            <w:tcW w:w="851" w:type="dxa"/>
          </w:tcPr>
          <w:p w14:paraId="0801AACE" w14:textId="77777777" w:rsidR="00CE6503" w:rsidRPr="00CE6503" w:rsidRDefault="00CE6503" w:rsidP="00D16C3A">
            <w:pPr>
              <w:pStyle w:val="Brdtext"/>
            </w:pPr>
          </w:p>
        </w:tc>
        <w:tc>
          <w:tcPr>
            <w:tcW w:w="1134" w:type="dxa"/>
          </w:tcPr>
          <w:p w14:paraId="430258BC" w14:textId="77777777" w:rsidR="00CE6503" w:rsidRPr="00CE6503" w:rsidRDefault="00CE6503" w:rsidP="00D16C3A">
            <w:pPr>
              <w:pStyle w:val="Brdtext"/>
            </w:pPr>
          </w:p>
        </w:tc>
        <w:tc>
          <w:tcPr>
            <w:tcW w:w="1275" w:type="dxa"/>
          </w:tcPr>
          <w:p w14:paraId="4C12EB1B" w14:textId="77777777" w:rsidR="00CE6503" w:rsidRPr="00CE6503" w:rsidRDefault="00CE6503" w:rsidP="00D16C3A">
            <w:pPr>
              <w:pStyle w:val="Brdtext"/>
            </w:pPr>
          </w:p>
        </w:tc>
        <w:tc>
          <w:tcPr>
            <w:tcW w:w="993" w:type="dxa"/>
          </w:tcPr>
          <w:p w14:paraId="0CD2373D" w14:textId="77777777" w:rsidR="00CE6503" w:rsidRPr="00CE6503" w:rsidRDefault="00CE6503" w:rsidP="00D16C3A">
            <w:pPr>
              <w:pStyle w:val="Brdtext"/>
            </w:pPr>
          </w:p>
        </w:tc>
        <w:tc>
          <w:tcPr>
            <w:tcW w:w="1559" w:type="dxa"/>
          </w:tcPr>
          <w:p w14:paraId="779DDD1F" w14:textId="77777777" w:rsidR="00CE6503" w:rsidRPr="00CE6503" w:rsidRDefault="00CE6503" w:rsidP="00D16C3A">
            <w:pPr>
              <w:pStyle w:val="Brdtext"/>
            </w:pPr>
          </w:p>
        </w:tc>
      </w:tr>
      <w:tr w:rsidR="00CE6503" w:rsidRPr="00CE6503" w14:paraId="4AE7E2F9" w14:textId="77777777" w:rsidTr="00836096">
        <w:tc>
          <w:tcPr>
            <w:tcW w:w="704" w:type="dxa"/>
          </w:tcPr>
          <w:p w14:paraId="6A602EB2" w14:textId="77777777" w:rsidR="00CE6503" w:rsidRPr="00CE6503" w:rsidRDefault="00CE6503" w:rsidP="00D16C3A">
            <w:pPr>
              <w:pStyle w:val="Brdtext"/>
            </w:pPr>
          </w:p>
        </w:tc>
        <w:tc>
          <w:tcPr>
            <w:tcW w:w="1134" w:type="dxa"/>
          </w:tcPr>
          <w:p w14:paraId="06EC4CFE" w14:textId="77777777" w:rsidR="00CE6503" w:rsidRPr="00CE6503" w:rsidRDefault="00CE6503" w:rsidP="00D16C3A">
            <w:pPr>
              <w:pStyle w:val="Brdtext"/>
            </w:pPr>
          </w:p>
        </w:tc>
        <w:tc>
          <w:tcPr>
            <w:tcW w:w="851" w:type="dxa"/>
          </w:tcPr>
          <w:p w14:paraId="32525616" w14:textId="77777777" w:rsidR="00CE6503" w:rsidRPr="00CE6503" w:rsidRDefault="00CE6503" w:rsidP="00D16C3A">
            <w:pPr>
              <w:pStyle w:val="Brdtext"/>
            </w:pPr>
          </w:p>
        </w:tc>
        <w:tc>
          <w:tcPr>
            <w:tcW w:w="1134" w:type="dxa"/>
          </w:tcPr>
          <w:p w14:paraId="1BBD4B1B" w14:textId="77777777" w:rsidR="00CE6503" w:rsidRPr="00CE6503" w:rsidRDefault="00CE6503" w:rsidP="00D16C3A">
            <w:pPr>
              <w:pStyle w:val="Brdtext"/>
            </w:pPr>
          </w:p>
        </w:tc>
        <w:tc>
          <w:tcPr>
            <w:tcW w:w="1275" w:type="dxa"/>
          </w:tcPr>
          <w:p w14:paraId="47F71EBA" w14:textId="77777777" w:rsidR="00CE6503" w:rsidRPr="00CE6503" w:rsidRDefault="00CE6503" w:rsidP="00D16C3A">
            <w:pPr>
              <w:pStyle w:val="Brdtext"/>
            </w:pPr>
          </w:p>
        </w:tc>
        <w:tc>
          <w:tcPr>
            <w:tcW w:w="993" w:type="dxa"/>
          </w:tcPr>
          <w:p w14:paraId="6E62B031" w14:textId="77777777" w:rsidR="00CE6503" w:rsidRPr="00CE6503" w:rsidRDefault="00CE6503" w:rsidP="00D16C3A">
            <w:pPr>
              <w:pStyle w:val="Brdtext"/>
            </w:pPr>
          </w:p>
        </w:tc>
        <w:tc>
          <w:tcPr>
            <w:tcW w:w="1559" w:type="dxa"/>
          </w:tcPr>
          <w:p w14:paraId="5B0E33D9" w14:textId="77777777" w:rsidR="00CE6503" w:rsidRPr="00CE6503" w:rsidRDefault="00CE6503" w:rsidP="00D16C3A">
            <w:pPr>
              <w:pStyle w:val="Brdtext"/>
            </w:pPr>
          </w:p>
        </w:tc>
      </w:tr>
    </w:tbl>
    <w:p w14:paraId="7A3B3DAF" w14:textId="77777777" w:rsidR="000D0CEA" w:rsidRPr="000D0CEA" w:rsidRDefault="000D0CEA" w:rsidP="000D0CEA">
      <w:pPr>
        <w:pStyle w:val="Brdtext"/>
        <w:rPr>
          <w:i/>
          <w:iCs/>
          <w:highlight w:val="yellow"/>
        </w:rPr>
      </w:pPr>
      <w:r w:rsidRPr="000D0CEA">
        <w:rPr>
          <w:i/>
          <w:iCs/>
          <w:highlight w:val="yellow"/>
        </w:rPr>
        <w:t>”Typ” – Ange typ av exempelvis plank, skärm, skärm på bro etc.</w:t>
      </w:r>
    </w:p>
    <w:p w14:paraId="4DBA6A0B" w14:textId="77777777" w:rsidR="000D0CEA" w:rsidRPr="000D0CEA" w:rsidRDefault="000D0CEA" w:rsidP="000D0CEA">
      <w:pPr>
        <w:pStyle w:val="Brdtext"/>
        <w:rPr>
          <w:i/>
          <w:iCs/>
          <w:highlight w:val="yellow"/>
        </w:rPr>
      </w:pPr>
      <w:r w:rsidRPr="000D0CEA">
        <w:rPr>
          <w:i/>
          <w:iCs/>
          <w:highlight w:val="yellow"/>
        </w:rPr>
        <w:t>”Läge” – Ange vägsträcka och sida</w:t>
      </w:r>
    </w:p>
    <w:p w14:paraId="0383116D" w14:textId="77777777" w:rsidR="000D0CEA" w:rsidRPr="000D0CEA" w:rsidRDefault="000D0CEA" w:rsidP="000D0CEA">
      <w:pPr>
        <w:pStyle w:val="Brdtext"/>
        <w:rPr>
          <w:i/>
          <w:iCs/>
          <w:highlight w:val="yellow"/>
        </w:rPr>
      </w:pPr>
      <w:r w:rsidRPr="000D0CEA">
        <w:rPr>
          <w:i/>
          <w:iCs/>
          <w:highlight w:val="yellow"/>
        </w:rPr>
        <w:t>”Nivå” – Ange nivå (m) relativt vägens profilplan</w:t>
      </w:r>
    </w:p>
    <w:p w14:paraId="56402583" w14:textId="77777777" w:rsidR="000D0CEA" w:rsidRPr="000D0CEA" w:rsidRDefault="000D0CEA" w:rsidP="000D0CEA">
      <w:pPr>
        <w:pStyle w:val="Brdtext"/>
        <w:rPr>
          <w:i/>
          <w:iCs/>
          <w:highlight w:val="yellow"/>
        </w:rPr>
      </w:pPr>
      <w:r w:rsidRPr="000D0CEA">
        <w:rPr>
          <w:i/>
          <w:iCs/>
          <w:highlight w:val="yellow"/>
        </w:rPr>
        <w:t>”Avstånd” – Ange maximalt horisontellt avstånd från vägbanekant till skärm (m)</w:t>
      </w:r>
    </w:p>
    <w:p w14:paraId="75EC0527" w14:textId="77777777" w:rsidR="000D0CEA" w:rsidRPr="000D0CEA" w:rsidRDefault="000D0CEA" w:rsidP="000D0CEA">
      <w:pPr>
        <w:pStyle w:val="Brdtext"/>
        <w:rPr>
          <w:i/>
          <w:iCs/>
          <w:highlight w:val="yellow"/>
        </w:rPr>
      </w:pPr>
      <w:r w:rsidRPr="000D0CEA">
        <w:rPr>
          <w:i/>
          <w:iCs/>
          <w:highlight w:val="yellow"/>
        </w:rPr>
        <w:t>”Isolering” – Ange krav på ljudisolering DLR (dB)</w:t>
      </w:r>
    </w:p>
    <w:p w14:paraId="7A85307B" w14:textId="05C63EB4" w:rsidR="00CE6503" w:rsidRPr="000D0CEA" w:rsidRDefault="000D0CEA" w:rsidP="000D0CEA">
      <w:pPr>
        <w:pStyle w:val="Brdtext"/>
        <w:rPr>
          <w:i/>
          <w:iCs/>
          <w:highlight w:val="yellow"/>
        </w:rPr>
      </w:pPr>
      <w:r w:rsidRPr="000D0CEA">
        <w:rPr>
          <w:i/>
          <w:iCs/>
          <w:highlight w:val="yellow"/>
        </w:rPr>
        <w:t>”Absorption” - Ange krav på ljudabsorption DLα (dB)</w:t>
      </w:r>
    </w:p>
    <w:p w14:paraId="79E47169" w14:textId="77777777" w:rsidR="0054740C" w:rsidRPr="005C61C6" w:rsidRDefault="0054740C" w:rsidP="0054740C">
      <w:pPr>
        <w:pStyle w:val="Brdtext"/>
        <w:rPr>
          <w:i/>
          <w:iCs/>
        </w:rPr>
      </w:pPr>
      <w:r w:rsidRPr="005C61C6">
        <w:rPr>
          <w:i/>
          <w:iCs/>
          <w:highlight w:val="yellow"/>
        </w:rPr>
        <w:t>”Övriga krav” – Ange exempelvis genomsiktlighet, fågelskydd, underhållskrav, färg, material, extra brandtålighet, ljusreflektion.</w:t>
      </w:r>
      <w:r w:rsidRPr="00846858">
        <w:t xml:space="preserve"> </w:t>
      </w:r>
      <w:r w:rsidRPr="00264740">
        <w:rPr>
          <w:i/>
          <w:iCs/>
          <w:highlight w:val="yellow"/>
        </w:rPr>
        <w:t>Tänk på att gestaltningskrav i styrande dokument är allmänt hållna och behöver preciseras.</w:t>
      </w:r>
    </w:p>
    <w:p w14:paraId="736704DF" w14:textId="77777777" w:rsidR="00CE6503" w:rsidRPr="00D16C3A" w:rsidRDefault="00CE6503" w:rsidP="00D16C3A">
      <w:pPr>
        <w:pStyle w:val="Brdtext"/>
        <w:rPr>
          <w:i/>
          <w:iCs/>
        </w:rPr>
      </w:pPr>
      <w:r w:rsidRPr="00D16C3A">
        <w:rPr>
          <w:i/>
          <w:iCs/>
          <w:highlight w:val="yellow"/>
        </w:rPr>
        <w:t>Tänk på att för motorväg kan profilplanen ha olika höjder för respektive körriktning. Överväg om det finns anledning att begränsa vägens skevning.</w:t>
      </w:r>
    </w:p>
    <w:p w14:paraId="5232D88B" w14:textId="77777777" w:rsidR="00CE6503" w:rsidRPr="00CE6503" w:rsidRDefault="00CE6503" w:rsidP="00D16C3A">
      <w:pPr>
        <w:pStyle w:val="Brdtext"/>
      </w:pPr>
      <w:r w:rsidRPr="00CE6503">
        <w:lastRenderedPageBreak/>
        <w:t>//Montering av akustiska element ska utföras enligt tillverkarens monteringsanvisningar. //</w:t>
      </w:r>
    </w:p>
    <w:p w14:paraId="03AA3E51" w14:textId="77777777" w:rsidR="00CE6503" w:rsidRPr="00CE6503" w:rsidRDefault="00CE6503" w:rsidP="00D16C3A">
      <w:pPr>
        <w:pStyle w:val="Brdtext"/>
      </w:pPr>
      <w:r w:rsidRPr="00CE6503">
        <w:t>//Bullerskyddsskärm ska ha en beständighet motsvarande 20 års teknisk livslängd. //</w:t>
      </w:r>
    </w:p>
    <w:p w14:paraId="35255988" w14:textId="77777777" w:rsidR="00CE6503" w:rsidRPr="00CE6503" w:rsidRDefault="00CE6503" w:rsidP="00D16C3A">
      <w:pPr>
        <w:pStyle w:val="Brdtext"/>
      </w:pPr>
      <w:r w:rsidRPr="00CE6503">
        <w:t>//Bullerskyddsskärm ska dimensioneras för förutsättningar som råder på platsen varvid egentyngd, vindlast och last av plogsnö särskilt ska beaktas. //</w:t>
      </w:r>
    </w:p>
    <w:p w14:paraId="74E88168" w14:textId="77777777" w:rsidR="00CE6503" w:rsidRPr="00CE6503" w:rsidRDefault="00CE6503" w:rsidP="00D16C3A">
      <w:pPr>
        <w:pStyle w:val="Brdtext"/>
      </w:pPr>
      <w:r w:rsidRPr="00CE6503">
        <w:t>//För bullerskyddsskärm ska last av plogsnö väljas enligt SS-EN1794-1. På vägbro ska plogningshastighet 60 km/h väljas och på landsbygd i övriga fall ska last av plogsnö för plogningshastighet 50 km/h väljas. //</w:t>
      </w:r>
    </w:p>
    <w:p w14:paraId="16B96C2B" w14:textId="77777777" w:rsidR="00CE6503" w:rsidRPr="00CE6503" w:rsidRDefault="00CE6503" w:rsidP="00D16C3A">
      <w:pPr>
        <w:pStyle w:val="Brdtext"/>
      </w:pPr>
      <w:r w:rsidRPr="00CE6503">
        <w:t>//Bullerskyddsskärm på bro eller stödmur med under eller nedanför liggande väg ska vara så utförd att om den splittras vid slagpåverkan så ska de lösa delarnas form och storlek vara sådana att sannolikheten för personskador begränsas. //</w:t>
      </w:r>
    </w:p>
    <w:p w14:paraId="62776AFC" w14:textId="77777777" w:rsidR="00CE6503" w:rsidRPr="00CE6503" w:rsidRDefault="00CE6503" w:rsidP="00D16C3A">
      <w:pPr>
        <w:pStyle w:val="Brdtext"/>
      </w:pPr>
      <w:r w:rsidRPr="00CE6503">
        <w:t>//Bullerskyddsskärm på bro eller stödmur ska uppfylla krav enligt klass 2 i SS EN 1794-2 Annex B avsnitt B.3 samt deklareras med avseende på fallande delar enligt SS-EN 14388.//</w:t>
      </w:r>
    </w:p>
    <w:p w14:paraId="1A503CAF" w14:textId="77777777" w:rsidR="00CE6503" w:rsidRPr="00CE6503" w:rsidRDefault="00CE6503" w:rsidP="00D16C3A">
      <w:pPr>
        <w:pStyle w:val="Brdtext"/>
      </w:pPr>
      <w:r w:rsidRPr="00CE6503">
        <w:t>//Vid anläggning av bullerskyddsskärm i lutande terräng ska en jämn överkant eftersträvas framför trappning. //</w:t>
      </w:r>
    </w:p>
    <w:p w14:paraId="1334D813" w14:textId="77777777" w:rsidR="00CE6503" w:rsidRPr="00CE6503" w:rsidRDefault="00CE6503" w:rsidP="00D16C3A">
      <w:pPr>
        <w:pStyle w:val="Brdtext"/>
      </w:pPr>
      <w:r w:rsidRPr="00CE6503">
        <w:t>//Bullerskyddsskärmarnas övergång mot omgivande mark ska anpassas till terrängen. //</w:t>
      </w:r>
    </w:p>
    <w:p w14:paraId="6D5203DA" w14:textId="77777777" w:rsidR="00CE6503" w:rsidRPr="00CE6503" w:rsidRDefault="00CE6503" w:rsidP="00D16C3A">
      <w:pPr>
        <w:pStyle w:val="Brdtext"/>
      </w:pPr>
      <w:r w:rsidRPr="00CE6503">
        <w:t>//Bullerskyddsskärmarnas anslutning mot mark, bro och fundament ska vara tät. //</w:t>
      </w:r>
    </w:p>
    <w:p w14:paraId="7E6AAFD0" w14:textId="77777777" w:rsidR="00CE6503" w:rsidRPr="00D16C3A" w:rsidRDefault="00CE6503" w:rsidP="00D16C3A">
      <w:pPr>
        <w:pStyle w:val="Brdtext"/>
        <w:rPr>
          <w:b/>
          <w:bCs/>
        </w:rPr>
      </w:pPr>
      <w:r w:rsidRPr="00D16C3A">
        <w:rPr>
          <w:b/>
          <w:bCs/>
        </w:rPr>
        <w:t>Kontroll</w:t>
      </w:r>
    </w:p>
    <w:p w14:paraId="5DE7B4DF" w14:textId="77777777" w:rsidR="00CE6503" w:rsidRPr="00CE6503" w:rsidRDefault="00CE6503" w:rsidP="00D16C3A">
      <w:pPr>
        <w:pStyle w:val="Brdtext"/>
      </w:pPr>
      <w:r w:rsidRPr="00CE6503">
        <w:t>//Akustiska element ska vara deklarerade enligt SS-EN 14388 med avseende på ljudabsorption, ljudisolering, bärförmåga, beständighet samt i förekommande fall med avseende på fallande delar. //</w:t>
      </w:r>
    </w:p>
    <w:p w14:paraId="1D12C806" w14:textId="77777777" w:rsidR="00CE6503" w:rsidRPr="00CE6503" w:rsidRDefault="00CE6503" w:rsidP="00D16C3A">
      <w:pPr>
        <w:pStyle w:val="Brdtext"/>
      </w:pPr>
      <w:r w:rsidRPr="00CE6503">
        <w:t>//För skärmar av glas, plast eller metall ska även ljusreflektion deklareras enligt SS-EN 14388.//</w:t>
      </w:r>
    </w:p>
    <w:p w14:paraId="74904F11" w14:textId="77777777" w:rsidR="00CE6503" w:rsidRPr="00CE6503" w:rsidRDefault="00CE6503" w:rsidP="00D16C3A">
      <w:pPr>
        <w:pStyle w:val="Brdtext"/>
      </w:pPr>
      <w:r w:rsidRPr="00CE6503">
        <w:t>//Kontroll ska ske genom redovisning av intyg som visar att bullerskyddsskärmen klarar kraven på teknisk livslängd och de laster som kan tänkas uppstå. //</w:t>
      </w:r>
    </w:p>
    <w:p w14:paraId="5F36248D" w14:textId="77777777" w:rsidR="00CE6503" w:rsidRPr="00CE6503" w:rsidRDefault="00CE6503" w:rsidP="00D16C3A">
      <w:pPr>
        <w:pStyle w:val="Brdtext"/>
      </w:pPr>
      <w:r w:rsidRPr="00CE6503">
        <w:t>//För akustiska element ska tillverkaren/leverantören tillhandahålla prestandadeklaration, monteringsanvisningar och underhållsinstruktioner. //</w:t>
      </w:r>
    </w:p>
    <w:p w14:paraId="3B252C49" w14:textId="77777777" w:rsidR="00CE6503" w:rsidRPr="00CE6503" w:rsidRDefault="00CE6503" w:rsidP="00D16C3A">
      <w:pPr>
        <w:pStyle w:val="Brdtext"/>
      </w:pPr>
      <w:r w:rsidRPr="00CE6503">
        <w:lastRenderedPageBreak/>
        <w:t>//Dokumentationen enligt SS-EN 14388 ska vara skriven på svenska. //</w:t>
      </w:r>
    </w:p>
    <w:p w14:paraId="1C20B80D" w14:textId="77777777" w:rsidR="00CE6503" w:rsidRPr="00CE6503" w:rsidRDefault="00CE6503" w:rsidP="00D16C3A">
      <w:pPr>
        <w:pStyle w:val="Brdtext"/>
      </w:pPr>
      <w:r w:rsidRPr="00CE6503">
        <w:t>//Akustiska element ska efter avslutat montage märkas fysiskt med CE-märke minst innehållande information om tillverkare, produktnamn och deklarerade egenskaper. CE-märke ska vara fullt läsbar under produktens livslängd. CE-märke ska placeras i vardera änden samt vid ändrad klassning. Av märkningen ska framgå i vilken riktning informationen gäller. //</w:t>
      </w:r>
    </w:p>
    <w:p w14:paraId="2E4181CC" w14:textId="77777777" w:rsidR="00CE6503" w:rsidRPr="00CE6503" w:rsidRDefault="00CE6503" w:rsidP="00D16C3A">
      <w:pPr>
        <w:pStyle w:val="Rubrik3"/>
      </w:pPr>
      <w:bookmarkStart w:id="169" w:name="_Toc220943100"/>
      <w:r w:rsidRPr="00CE6503">
        <w:t>DB53. Vegetation med växtbädd</w:t>
      </w:r>
      <w:bookmarkEnd w:id="169"/>
    </w:p>
    <w:p w14:paraId="221D35FE" w14:textId="77777777" w:rsidR="00CE6503" w:rsidRPr="00D16C3A" w:rsidRDefault="00CE6503" w:rsidP="00D16C3A">
      <w:pPr>
        <w:pStyle w:val="Brdtext"/>
        <w:rPr>
          <w:i/>
          <w:iCs/>
          <w:highlight w:val="yellow"/>
        </w:rPr>
      </w:pPr>
      <w:r w:rsidRPr="00D16C3A">
        <w:rPr>
          <w:i/>
          <w:iCs/>
          <w:highlight w:val="yellow"/>
        </w:rPr>
        <w:t xml:space="preserve">Gruppera och ställ krav på samtliga vegetationsytor inom projektet i lämpliga ”typer”. Antal och typer anpassas till det aktuella projektet – begränsa antal typer så långt det går. Ange här generella krav på samtliga typer av vegetationsytor (inkl. sådd) och växtbäddar och inom sidoområde. Även vegetationsytor (typer) på upplagsytor, återställningsytor, i rondellytor m m ska listas här och hänvisningar görs hit från andra avsnitt av TB. </w:t>
      </w:r>
    </w:p>
    <w:p w14:paraId="55AD24AB" w14:textId="77777777" w:rsidR="00CE6503" w:rsidRPr="00D16C3A" w:rsidRDefault="00CE6503" w:rsidP="00D16C3A">
      <w:pPr>
        <w:pStyle w:val="Brdtext"/>
        <w:rPr>
          <w:i/>
          <w:iCs/>
          <w:highlight w:val="yellow"/>
        </w:rPr>
      </w:pPr>
      <w:r w:rsidRPr="00D16C3A">
        <w:rPr>
          <w:i/>
          <w:iCs/>
          <w:highlight w:val="yellow"/>
        </w:rPr>
        <w:t>Omfattning av vegetationsytor av olika typ redovisas på lämplig ritning, t.ex. på samma planritningar som vägar i ämnesområdesmodellen och redovisas tillsammans med t.ex. ämnesområdesmodell för väg. Vilken typ av ritning och skala, detaljeringsgrad som är lämpligast för redovisning beror på projektets komplexitet och omfattning av vegetationsytor. Detta avgörs inom de respektive projekten.</w:t>
      </w:r>
    </w:p>
    <w:p w14:paraId="6E649454" w14:textId="77777777" w:rsidR="00CE6503" w:rsidRPr="00D16C3A" w:rsidRDefault="00CE6503" w:rsidP="00D16C3A">
      <w:pPr>
        <w:pStyle w:val="Brdtext"/>
        <w:rPr>
          <w:i/>
          <w:iCs/>
          <w:highlight w:val="yellow"/>
        </w:rPr>
      </w:pPr>
      <w:r w:rsidRPr="00D16C3A">
        <w:rPr>
          <w:i/>
          <w:iCs/>
          <w:highlight w:val="yellow"/>
        </w:rPr>
        <w:t xml:space="preserve">Vegetation för t.ex. viltbroar/ viltportar inklusive anslutningar regleras under DJ, t.ex. ledstrukturer, växtslag, täckningsgrad, överlevnad etc. </w:t>
      </w:r>
    </w:p>
    <w:p w14:paraId="239B3D0C" w14:textId="77777777" w:rsidR="00CE6503" w:rsidRPr="00D16C3A" w:rsidRDefault="00CE6503" w:rsidP="00D16C3A">
      <w:pPr>
        <w:pStyle w:val="Brdtext"/>
        <w:rPr>
          <w:i/>
          <w:iCs/>
          <w:highlight w:val="yellow"/>
        </w:rPr>
      </w:pPr>
      <w:r w:rsidRPr="00D16C3A">
        <w:rPr>
          <w:i/>
          <w:iCs/>
          <w:highlight w:val="yellow"/>
        </w:rPr>
        <w:t>Ange om återplantering av träd behövs i anslutning till vattendrag, särskilt om arbetsområdet har varit stort.</w:t>
      </w:r>
    </w:p>
    <w:p w14:paraId="1581C9CE" w14:textId="77777777" w:rsidR="00CE6503" w:rsidRPr="00D16C3A" w:rsidRDefault="00CE6503" w:rsidP="00D16C3A">
      <w:pPr>
        <w:pStyle w:val="Brdtext"/>
        <w:rPr>
          <w:i/>
          <w:iCs/>
          <w:highlight w:val="yellow"/>
        </w:rPr>
      </w:pPr>
      <w:r w:rsidRPr="00D16C3A">
        <w:rPr>
          <w:i/>
          <w:iCs/>
          <w:highlight w:val="yellow"/>
        </w:rPr>
        <w:t>I normalfallet ska Trafikverkets underhållsentreprenör och inte totalentreprenören ansvara för skötsel under garantitiden. Ta reda på vad som är bestämt i projektet, vad gäller garantitid och vem som har skötselansvar under denna (anläggande entreprenör eller underhållsentreprenör).</w:t>
      </w:r>
    </w:p>
    <w:p w14:paraId="2F27B283" w14:textId="77777777" w:rsidR="00CE6503" w:rsidRPr="00D16C3A" w:rsidRDefault="00CE6503" w:rsidP="00D16C3A">
      <w:pPr>
        <w:pStyle w:val="Brdtext"/>
        <w:rPr>
          <w:i/>
          <w:iCs/>
        </w:rPr>
      </w:pPr>
      <w:r w:rsidRPr="00D16C3A">
        <w:rPr>
          <w:i/>
          <w:iCs/>
          <w:highlight w:val="yellow"/>
        </w:rPr>
        <w:t>För att garantera önskad kvalitet på material och utförande ska vegetationstyper, växtarter och växtbäddar i normalfallet kravställas vad gäller både utförande och teknisk lösning. Trafikverket ansvarar då vidare för framtagande av skötselprogram.</w:t>
      </w:r>
      <w:r w:rsidRPr="00D16C3A">
        <w:rPr>
          <w:i/>
          <w:iCs/>
        </w:rPr>
        <w:t xml:space="preserve"> </w:t>
      </w:r>
    </w:p>
    <w:p w14:paraId="20F81ACB" w14:textId="77777777" w:rsidR="00CE6503" w:rsidRPr="00D16C3A" w:rsidRDefault="00CE6503" w:rsidP="00D16C3A">
      <w:pPr>
        <w:pStyle w:val="Brdtext"/>
        <w:rPr>
          <w:i/>
          <w:iCs/>
          <w:highlight w:val="yellow"/>
        </w:rPr>
      </w:pPr>
      <w:r w:rsidRPr="00D16C3A">
        <w:rPr>
          <w:i/>
          <w:iCs/>
          <w:highlight w:val="yellow"/>
        </w:rPr>
        <w:t xml:space="preserve">Det enskilda projektet kan välja att inkludera skötsel av vegetationsytor och växtbäddar under garantitiden i totalentreprenörens ansvar. Då kan kraven </w:t>
      </w:r>
      <w:r w:rsidRPr="00D16C3A">
        <w:rPr>
          <w:i/>
          <w:iCs/>
          <w:highlight w:val="yellow"/>
        </w:rPr>
        <w:lastRenderedPageBreak/>
        <w:t>formuleras som funktionskrav och kombineras med krav på skötselprogram. Krav på skötsel under garantitiden ska då också ställas i FU.</w:t>
      </w:r>
    </w:p>
    <w:p w14:paraId="692890FF" w14:textId="77777777" w:rsidR="00CE6503" w:rsidRPr="00D16C3A" w:rsidRDefault="00CE6503" w:rsidP="00D16C3A">
      <w:pPr>
        <w:pStyle w:val="Brdtext"/>
        <w:rPr>
          <w:i/>
          <w:iCs/>
          <w:highlight w:val="yellow"/>
        </w:rPr>
      </w:pPr>
      <w:r w:rsidRPr="00D16C3A">
        <w:rPr>
          <w:i/>
          <w:iCs/>
          <w:highlight w:val="yellow"/>
        </w:rPr>
        <w:t>Obs! Det är mycket viktigt för respektive projekt att klarlägga vilken av dessa två varianter som gäller i respektive projekt för att kunna säkerställa rätt kravställning gentemot entreprenören, när det gäller all typ av vegetation och växtbäddar. Detta kommer även att påverka EK och AF som därför måste ses över.</w:t>
      </w:r>
    </w:p>
    <w:p w14:paraId="544F69C4" w14:textId="77777777" w:rsidR="00CE6503" w:rsidRPr="00D16C3A" w:rsidRDefault="00CE6503" w:rsidP="00D16C3A">
      <w:pPr>
        <w:pStyle w:val="Brdtext"/>
        <w:rPr>
          <w:i/>
          <w:iCs/>
        </w:rPr>
      </w:pPr>
      <w:r w:rsidRPr="00D16C3A">
        <w:rPr>
          <w:i/>
          <w:iCs/>
          <w:highlight w:val="yellow"/>
        </w:rPr>
        <w:t>Krav på kontroll ska ställas oavsett om krav ställts på vegetationsytor och växtbäddar med utförande- eller funktionskrav. Anpassa krav på kontroller efter typ av vegetationsyta.</w:t>
      </w:r>
    </w:p>
    <w:p w14:paraId="059969F6" w14:textId="77777777" w:rsidR="00CE6503" w:rsidRPr="00D16C3A" w:rsidRDefault="00CE6503" w:rsidP="00D16C3A">
      <w:pPr>
        <w:pStyle w:val="Brdtext"/>
        <w:rPr>
          <w:b/>
          <w:bCs/>
        </w:rPr>
      </w:pPr>
      <w:r w:rsidRPr="00D16C3A">
        <w:rPr>
          <w:b/>
          <w:bCs/>
        </w:rPr>
        <w:t>Omfattning</w:t>
      </w:r>
    </w:p>
    <w:p w14:paraId="27DAC44E" w14:textId="7C4DB0D5" w:rsidR="00D16C3A" w:rsidRDefault="00D16C3A" w:rsidP="00D16C3A">
      <w:pPr>
        <w:pStyle w:val="Beskrivning"/>
        <w:keepNext/>
      </w:pPr>
      <w:r>
        <w:t xml:space="preserve">Tabell (DB53).1. </w:t>
      </w:r>
      <w:r w:rsidRPr="00FB3DAF">
        <w:t>Vegetation.</w:t>
      </w:r>
    </w:p>
    <w:tbl>
      <w:tblPr>
        <w:tblStyle w:val="Tabellrutnt"/>
        <w:tblW w:w="0" w:type="auto"/>
        <w:tblLook w:val="04A0" w:firstRow="1" w:lastRow="0" w:firstColumn="1" w:lastColumn="0" w:noHBand="0" w:noVBand="1"/>
      </w:tblPr>
      <w:tblGrid>
        <w:gridCol w:w="3842"/>
        <w:gridCol w:w="3744"/>
      </w:tblGrid>
      <w:tr w:rsidR="00CE6503" w:rsidRPr="00CE6503" w14:paraId="54264659" w14:textId="77777777" w:rsidTr="00D16C3A">
        <w:trPr>
          <w:cantSplit/>
          <w:tblHeader/>
        </w:trPr>
        <w:tc>
          <w:tcPr>
            <w:tcW w:w="3842" w:type="dxa"/>
            <w:shd w:val="clear" w:color="auto" w:fill="E7E6E6" w:themeFill="background2"/>
          </w:tcPr>
          <w:p w14:paraId="549E4720" w14:textId="77777777" w:rsidR="00CE6503" w:rsidRPr="00D16C3A" w:rsidRDefault="00CE6503" w:rsidP="00D16C3A">
            <w:pPr>
              <w:pStyle w:val="Brdtext"/>
              <w:rPr>
                <w:b/>
                <w:bCs/>
              </w:rPr>
            </w:pPr>
            <w:r w:rsidRPr="00D16C3A">
              <w:rPr>
                <w:b/>
                <w:bCs/>
              </w:rPr>
              <w:t>Plats</w:t>
            </w:r>
          </w:p>
        </w:tc>
        <w:tc>
          <w:tcPr>
            <w:tcW w:w="3744" w:type="dxa"/>
            <w:shd w:val="clear" w:color="auto" w:fill="E7E6E6" w:themeFill="background2"/>
          </w:tcPr>
          <w:p w14:paraId="571B7A0E" w14:textId="77777777" w:rsidR="00CE6503" w:rsidRPr="00D16C3A" w:rsidRDefault="00CE6503" w:rsidP="00D16C3A">
            <w:pPr>
              <w:pStyle w:val="Brdtext"/>
              <w:rPr>
                <w:b/>
                <w:bCs/>
              </w:rPr>
            </w:pPr>
            <w:r w:rsidRPr="00D16C3A">
              <w:rPr>
                <w:b/>
                <w:bCs/>
              </w:rPr>
              <w:t>Typ</w:t>
            </w:r>
          </w:p>
        </w:tc>
      </w:tr>
      <w:tr w:rsidR="00CE6503" w:rsidRPr="00CE6503" w14:paraId="0AC6B016" w14:textId="77777777" w:rsidTr="00D16C3A">
        <w:tc>
          <w:tcPr>
            <w:tcW w:w="3842" w:type="dxa"/>
          </w:tcPr>
          <w:p w14:paraId="5B65A750" w14:textId="77777777" w:rsidR="00CE6503" w:rsidRPr="00CE6503" w:rsidRDefault="00CE6503" w:rsidP="00D16C3A">
            <w:pPr>
              <w:pStyle w:val="Brdtext"/>
            </w:pPr>
            <w:r w:rsidRPr="00CE6503">
              <w:t xml:space="preserve">Omfattning framgår av //ritning ?// ämnesområdesmodell för landskap ?// </w:t>
            </w:r>
          </w:p>
        </w:tc>
        <w:tc>
          <w:tcPr>
            <w:tcW w:w="3744" w:type="dxa"/>
          </w:tcPr>
          <w:p w14:paraId="65D07FE0" w14:textId="77777777" w:rsidR="00CE6503" w:rsidRPr="00CE6503" w:rsidRDefault="00CE6503" w:rsidP="00D16C3A">
            <w:pPr>
              <w:pStyle w:val="Brdtext"/>
            </w:pPr>
            <w:r w:rsidRPr="00CE6503">
              <w:t>Vegetationsyta typ A – grässådd</w:t>
            </w:r>
          </w:p>
        </w:tc>
      </w:tr>
      <w:tr w:rsidR="00CE6503" w:rsidRPr="00CE6503" w14:paraId="493B9653" w14:textId="77777777" w:rsidTr="00D16C3A">
        <w:tc>
          <w:tcPr>
            <w:tcW w:w="3842" w:type="dxa"/>
          </w:tcPr>
          <w:p w14:paraId="035DEB33" w14:textId="77777777" w:rsidR="00CE6503" w:rsidRPr="00CE6503" w:rsidRDefault="00CE6503" w:rsidP="00D16C3A">
            <w:pPr>
              <w:pStyle w:val="Brdtext"/>
            </w:pPr>
            <w:r w:rsidRPr="00CE6503">
              <w:t>Omfattning framgår av //ritning ?// ämnesområdesmodell för landskap ?//</w:t>
            </w:r>
          </w:p>
        </w:tc>
        <w:tc>
          <w:tcPr>
            <w:tcW w:w="3744" w:type="dxa"/>
          </w:tcPr>
          <w:p w14:paraId="4514C7A3" w14:textId="77777777" w:rsidR="00CE6503" w:rsidRPr="00CE6503" w:rsidRDefault="00CE6503" w:rsidP="00D16C3A">
            <w:pPr>
              <w:pStyle w:val="Brdtext"/>
            </w:pPr>
            <w:r w:rsidRPr="00CE6503">
              <w:t>Vegetationsyta typ B – naturlig återetablering i avbaningsmassor</w:t>
            </w:r>
          </w:p>
        </w:tc>
      </w:tr>
      <w:tr w:rsidR="00CE6503" w:rsidRPr="00CE6503" w14:paraId="13F9E16F" w14:textId="77777777" w:rsidTr="00D16C3A">
        <w:tc>
          <w:tcPr>
            <w:tcW w:w="3842" w:type="dxa"/>
          </w:tcPr>
          <w:p w14:paraId="0E02CD64" w14:textId="77777777" w:rsidR="00CE6503" w:rsidRPr="00CE6503" w:rsidRDefault="00CE6503" w:rsidP="00D16C3A">
            <w:pPr>
              <w:pStyle w:val="Brdtext"/>
            </w:pPr>
            <w:r w:rsidRPr="00CE6503">
              <w:t>Omfattning framgår av //ritning ? ämnesområdesmodell för landskap ?</w:t>
            </w:r>
          </w:p>
        </w:tc>
        <w:tc>
          <w:tcPr>
            <w:tcW w:w="3744" w:type="dxa"/>
          </w:tcPr>
          <w:p w14:paraId="1C8E23A3" w14:textId="77777777" w:rsidR="00CE6503" w:rsidRPr="00CE6503" w:rsidRDefault="00CE6503" w:rsidP="00D16C3A">
            <w:pPr>
              <w:pStyle w:val="Brdtext"/>
            </w:pPr>
            <w:r w:rsidRPr="00CE6503">
              <w:t>Vegetationsyta typ C – återetablering av artrika vägkanter</w:t>
            </w:r>
          </w:p>
        </w:tc>
      </w:tr>
      <w:tr w:rsidR="00CE6503" w:rsidRPr="00CE6503" w14:paraId="2A34747E" w14:textId="77777777" w:rsidTr="00D16C3A">
        <w:tc>
          <w:tcPr>
            <w:tcW w:w="3842" w:type="dxa"/>
          </w:tcPr>
          <w:p w14:paraId="744A2228" w14:textId="77777777" w:rsidR="00CE6503" w:rsidRPr="00CE6503" w:rsidRDefault="00CE6503" w:rsidP="00D16C3A">
            <w:pPr>
              <w:pStyle w:val="Brdtext"/>
            </w:pPr>
            <w:r w:rsidRPr="00CE6503">
              <w:t>Omfattning framgår av //ritning ?// ämnesområdesmodell för landskap ?//</w:t>
            </w:r>
          </w:p>
        </w:tc>
        <w:tc>
          <w:tcPr>
            <w:tcW w:w="3744" w:type="dxa"/>
          </w:tcPr>
          <w:p w14:paraId="5B0D59A2" w14:textId="77777777" w:rsidR="00CE6503" w:rsidRPr="00CE6503" w:rsidRDefault="00CE6503" w:rsidP="00D16C3A">
            <w:pPr>
              <w:pStyle w:val="Brdtext"/>
            </w:pPr>
            <w:r w:rsidRPr="00CE6503">
              <w:t>Vegetationsyta typ D-</w:t>
            </w:r>
          </w:p>
        </w:tc>
      </w:tr>
    </w:tbl>
    <w:p w14:paraId="13910399" w14:textId="77777777" w:rsidR="00CE6503" w:rsidRPr="00D16C3A" w:rsidRDefault="00CE6503" w:rsidP="00D16C3A">
      <w:pPr>
        <w:pStyle w:val="Brdtext"/>
        <w:spacing w:before="240"/>
        <w:rPr>
          <w:i/>
          <w:iCs/>
        </w:rPr>
      </w:pPr>
      <w:r w:rsidRPr="00D16C3A">
        <w:rPr>
          <w:i/>
          <w:iCs/>
          <w:highlight w:val="yellow"/>
        </w:rPr>
        <w:t>Vegetationsyta typ D o.s.v. - Ange typ av plantering (prydnads-, erosionsskyddande, visuellt ledande etc.) med t.ex. buskar, träd, perenner.</w:t>
      </w:r>
    </w:p>
    <w:p w14:paraId="3D43CCD0" w14:textId="77777777" w:rsidR="00CE6503" w:rsidRPr="00D16C3A" w:rsidRDefault="00CE6503" w:rsidP="00D16C3A">
      <w:pPr>
        <w:pStyle w:val="Brdtext"/>
        <w:rPr>
          <w:b/>
          <w:bCs/>
        </w:rPr>
      </w:pPr>
      <w:r w:rsidRPr="00D16C3A">
        <w:rPr>
          <w:b/>
          <w:bCs/>
        </w:rPr>
        <w:t>Funktion</w:t>
      </w:r>
    </w:p>
    <w:p w14:paraId="6D15254C" w14:textId="77777777" w:rsidR="00CE6503" w:rsidRPr="00D16C3A" w:rsidRDefault="00CE6503" w:rsidP="00D16C3A">
      <w:pPr>
        <w:pStyle w:val="Brdtext"/>
        <w:rPr>
          <w:i/>
          <w:iCs/>
        </w:rPr>
      </w:pPr>
      <w:r w:rsidRPr="00D16C3A">
        <w:rPr>
          <w:i/>
          <w:iCs/>
          <w:highlight w:val="yellow"/>
        </w:rPr>
        <w:t>Ange om samtliga markytor (enligt illustrationsplan xxx eller med lutning 1:1 eller flackare) inom sidoområde ska beklädas med jord eller annat finmaterial som möjliggör god etablering av gräs eller annan för platsen naturlig och önskad typ av vegetation.</w:t>
      </w:r>
      <w:r w:rsidRPr="00D16C3A">
        <w:rPr>
          <w:i/>
          <w:iCs/>
        </w:rPr>
        <w:t xml:space="preserve"> </w:t>
      </w:r>
    </w:p>
    <w:p w14:paraId="5F44B75D" w14:textId="77777777" w:rsidR="00CE6503" w:rsidRPr="00CE6503" w:rsidRDefault="00CE6503" w:rsidP="00D16C3A">
      <w:pPr>
        <w:pStyle w:val="Brdtext"/>
      </w:pPr>
      <w:r w:rsidRPr="00CE6503">
        <w:t>//Inga oklädda ytor med kross eller sprängsten får förekomma i sidoområdet. //</w:t>
      </w:r>
    </w:p>
    <w:p w14:paraId="6A3B5435" w14:textId="77777777" w:rsidR="00CE6503" w:rsidRPr="00CE6503" w:rsidRDefault="00CE6503" w:rsidP="00D16C3A">
      <w:pPr>
        <w:pStyle w:val="Brdtext"/>
      </w:pPr>
      <w:r w:rsidRPr="00CE6503">
        <w:lastRenderedPageBreak/>
        <w:t>//Jordtyper inom sidoområdet ska vara anpassade till platsen och ge goda förutsättningar för god etablering och utveckling av föreskriven typ av vegetation. //</w:t>
      </w:r>
    </w:p>
    <w:p w14:paraId="011A64E7" w14:textId="77777777" w:rsidR="00CE6503" w:rsidRPr="00D16C3A" w:rsidRDefault="00CE6503" w:rsidP="00D16C3A">
      <w:pPr>
        <w:pStyle w:val="Brdtext"/>
        <w:rPr>
          <w:b/>
          <w:bCs/>
        </w:rPr>
      </w:pPr>
      <w:r w:rsidRPr="00D16C3A">
        <w:rPr>
          <w:b/>
          <w:bCs/>
        </w:rPr>
        <w:t>Funktion/ Erosionsskydd</w:t>
      </w:r>
    </w:p>
    <w:p w14:paraId="6C9D97C1" w14:textId="77777777" w:rsidR="00CE6503" w:rsidRPr="00D16C3A" w:rsidRDefault="00CE6503" w:rsidP="00D16C3A">
      <w:pPr>
        <w:pStyle w:val="Brdtext"/>
        <w:rPr>
          <w:i/>
          <w:iCs/>
        </w:rPr>
      </w:pPr>
      <w:r w:rsidRPr="00D16C3A">
        <w:rPr>
          <w:i/>
          <w:iCs/>
          <w:highlight w:val="yellow"/>
        </w:rPr>
        <w:t>Om vegetation används som erosionsskydd bör krav ställas här på både växtbädd och växter.</w:t>
      </w:r>
    </w:p>
    <w:p w14:paraId="74D3BCE6" w14:textId="77777777" w:rsidR="00CE6503" w:rsidRPr="00D16C3A" w:rsidRDefault="00CE6503" w:rsidP="00D16C3A">
      <w:pPr>
        <w:pStyle w:val="Brdtext"/>
        <w:rPr>
          <w:b/>
          <w:bCs/>
        </w:rPr>
      </w:pPr>
      <w:r w:rsidRPr="00D16C3A">
        <w:rPr>
          <w:b/>
          <w:bCs/>
        </w:rPr>
        <w:t>Teknisk lösning</w:t>
      </w:r>
    </w:p>
    <w:p w14:paraId="7A02BD9C" w14:textId="77777777" w:rsidR="00CE6503" w:rsidRPr="00CE6503" w:rsidRDefault="00CE6503" w:rsidP="00D16C3A">
      <w:pPr>
        <w:pStyle w:val="Brdtext"/>
      </w:pPr>
      <w:r w:rsidRPr="00CE6503">
        <w:t>//Vegetation med växtbädd som ska vara erosionsskyddande ska utformas och utföras enligt//?//</w:t>
      </w:r>
    </w:p>
    <w:p w14:paraId="563105D4" w14:textId="77777777" w:rsidR="00CE6503" w:rsidRPr="00CE6503" w:rsidRDefault="00CE6503" w:rsidP="00D16C3A">
      <w:pPr>
        <w:pStyle w:val="Brdtext"/>
      </w:pPr>
      <w:r w:rsidRPr="00CE6503">
        <w:t>//Vegetationsyta typ A ska användas för gräsytor i sidoområden. //</w:t>
      </w:r>
    </w:p>
    <w:p w14:paraId="31B96F1B" w14:textId="77777777" w:rsidR="00CE6503" w:rsidRPr="00D16C3A" w:rsidRDefault="00CE6503" w:rsidP="00D16C3A">
      <w:pPr>
        <w:pStyle w:val="Brdtext"/>
        <w:rPr>
          <w:i/>
          <w:iCs/>
          <w:highlight w:val="yellow"/>
        </w:rPr>
      </w:pPr>
      <w:r w:rsidRPr="00D16C3A">
        <w:rPr>
          <w:i/>
          <w:iCs/>
          <w:highlight w:val="yellow"/>
        </w:rPr>
        <w:t>Ange krav på utsäde (t.ex. typ, kvalitet, mängd etc.) samt etablering (t.ex. genom att ange procent av ytan som ska vara väl etablerad olika år enligt etableringstabell).</w:t>
      </w:r>
    </w:p>
    <w:p w14:paraId="31E83786" w14:textId="77777777" w:rsidR="00CE6503" w:rsidRPr="00D16C3A" w:rsidRDefault="00CE6503" w:rsidP="00D16C3A">
      <w:pPr>
        <w:pStyle w:val="Brdtext"/>
        <w:rPr>
          <w:i/>
          <w:iCs/>
          <w:highlight w:val="yellow"/>
        </w:rPr>
      </w:pPr>
      <w:r w:rsidRPr="00D16C3A">
        <w:rPr>
          <w:i/>
          <w:iCs/>
          <w:highlight w:val="yellow"/>
        </w:rPr>
        <w:t>Ange krav på växtbädd för vegetationsyta typ A.</w:t>
      </w:r>
    </w:p>
    <w:p w14:paraId="34A6EBEB" w14:textId="77777777" w:rsidR="00CE6503" w:rsidRPr="00D16C3A" w:rsidRDefault="00CE6503" w:rsidP="00D16C3A">
      <w:pPr>
        <w:pStyle w:val="Brdtext"/>
        <w:rPr>
          <w:i/>
          <w:iCs/>
        </w:rPr>
      </w:pPr>
      <w:r w:rsidRPr="00D16C3A">
        <w:rPr>
          <w:i/>
          <w:iCs/>
          <w:highlight w:val="yellow"/>
        </w:rPr>
        <w:t>Lägg in tabell för uppföljning av etablering om krav ska ställas på grad av etablering vid olika uppföljningsår.</w:t>
      </w:r>
    </w:p>
    <w:p w14:paraId="02B560DB" w14:textId="77777777" w:rsidR="00CE6503" w:rsidRPr="00CE6503" w:rsidRDefault="00CE6503" w:rsidP="00D16C3A">
      <w:pPr>
        <w:pStyle w:val="Brdtext"/>
      </w:pPr>
      <w:r w:rsidRPr="00CE6503">
        <w:t>//Vegetationsyta typ B ska användas för naturlig återetablering i ytor beklädda med avbaningsmassor. //</w:t>
      </w:r>
    </w:p>
    <w:p w14:paraId="035153CE" w14:textId="77777777" w:rsidR="00CE6503" w:rsidRPr="00D16C3A" w:rsidRDefault="00CE6503" w:rsidP="00D16C3A">
      <w:pPr>
        <w:pStyle w:val="Brdtext"/>
        <w:rPr>
          <w:i/>
          <w:iCs/>
          <w:highlight w:val="yellow"/>
        </w:rPr>
      </w:pPr>
      <w:r w:rsidRPr="00D16C3A">
        <w:rPr>
          <w:i/>
          <w:iCs/>
          <w:highlight w:val="yellow"/>
        </w:rPr>
        <w:t>Ange krav på växtbädd för vegetationsyta typ B – krav på avbaningsmassornas ursprung, hantering och utläggning samt eventuell stödsådd. T.ex. i skogsmark ska sidoområden vara klädda med avbaningsmassor och vid behov stödsådda med svagväxande gräs.</w:t>
      </w:r>
    </w:p>
    <w:p w14:paraId="6208B9B0" w14:textId="77777777" w:rsidR="00CE6503" w:rsidRPr="00D16C3A" w:rsidRDefault="00CE6503" w:rsidP="00D16C3A">
      <w:pPr>
        <w:pStyle w:val="Brdtext"/>
        <w:rPr>
          <w:i/>
          <w:iCs/>
        </w:rPr>
      </w:pPr>
      <w:r w:rsidRPr="00D16C3A">
        <w:rPr>
          <w:i/>
          <w:iCs/>
          <w:highlight w:val="yellow"/>
        </w:rPr>
        <w:t>Lägg in tabell för uppföljning av etablering om krav ska ställas på grad av etablering vid olika uppföljningsår.</w:t>
      </w:r>
    </w:p>
    <w:p w14:paraId="03C87A17" w14:textId="77777777" w:rsidR="00CE6503" w:rsidRPr="00CE6503" w:rsidRDefault="00CE6503" w:rsidP="00D16C3A">
      <w:pPr>
        <w:pStyle w:val="Brdtext"/>
      </w:pPr>
      <w:r w:rsidRPr="00CE6503">
        <w:t xml:space="preserve">//Vegetationsyta typ C ska användas för återetablering av vegetation genom beklädnad med avbaningsmassor från områden med särskilt utpekade artrika vägkantsflora. // </w:t>
      </w:r>
    </w:p>
    <w:p w14:paraId="3D00786E" w14:textId="77777777" w:rsidR="00CE6503" w:rsidRPr="00D16C3A" w:rsidRDefault="00CE6503" w:rsidP="00D16C3A">
      <w:pPr>
        <w:pStyle w:val="Brdtext"/>
        <w:rPr>
          <w:i/>
          <w:iCs/>
          <w:highlight w:val="yellow"/>
        </w:rPr>
      </w:pPr>
      <w:r w:rsidRPr="00D16C3A">
        <w:rPr>
          <w:i/>
          <w:iCs/>
          <w:highlight w:val="yellow"/>
        </w:rPr>
        <w:t>Ange hur hantering av artrika vägkanter eller annan känslig vegetation ska ske.</w:t>
      </w:r>
    </w:p>
    <w:p w14:paraId="5618F704" w14:textId="3B1BDA6E" w:rsidR="00CE6503" w:rsidRPr="00D16C3A" w:rsidRDefault="00CE6503" w:rsidP="00D16C3A">
      <w:pPr>
        <w:pStyle w:val="Brdtext"/>
        <w:rPr>
          <w:i/>
          <w:iCs/>
          <w:highlight w:val="yellow"/>
        </w:rPr>
      </w:pPr>
      <w:r w:rsidRPr="00D16C3A">
        <w:rPr>
          <w:i/>
          <w:iCs/>
          <w:highlight w:val="yellow"/>
        </w:rPr>
        <w:t>Ange var och hur hantering av artrika vägkanter ska ske</w:t>
      </w:r>
      <w:r w:rsidR="00D16C3A">
        <w:rPr>
          <w:i/>
          <w:iCs/>
          <w:highlight w:val="yellow"/>
        </w:rPr>
        <w:t xml:space="preserve">. </w:t>
      </w:r>
      <w:r w:rsidRPr="00D16C3A">
        <w:rPr>
          <w:i/>
          <w:iCs/>
          <w:highlight w:val="yellow"/>
        </w:rPr>
        <w:t xml:space="preserve">Ange krav på växtbädd för vegetationsyta typ C genom att kravställa exempelvis avbaningsmassornas ursprung, hantering och utläggning. Här anges t.ex. </w:t>
      </w:r>
      <w:r w:rsidRPr="00D16C3A">
        <w:rPr>
          <w:i/>
          <w:iCs/>
          <w:highlight w:val="yellow"/>
        </w:rPr>
        <w:lastRenderedPageBreak/>
        <w:t>krav på växtbädden för att återskapa artrika vägkanter eller nyskapa en speciell flora.</w:t>
      </w:r>
    </w:p>
    <w:p w14:paraId="16C9333E" w14:textId="77777777" w:rsidR="00CE6503" w:rsidRPr="00D16C3A" w:rsidRDefault="00CE6503" w:rsidP="00D16C3A">
      <w:pPr>
        <w:pStyle w:val="Brdtext"/>
        <w:rPr>
          <w:i/>
          <w:iCs/>
        </w:rPr>
      </w:pPr>
      <w:r w:rsidRPr="00D16C3A">
        <w:rPr>
          <w:i/>
          <w:iCs/>
          <w:highlight w:val="yellow"/>
        </w:rPr>
        <w:t>Överväg om vegetationsyta typ C ska kravställas med utförandekrav. (Är kopplat till frågan om skötsel under garantitiden)</w:t>
      </w:r>
    </w:p>
    <w:p w14:paraId="3FBF7C62" w14:textId="77777777" w:rsidR="00CE6503" w:rsidRPr="00D16C3A" w:rsidRDefault="00CE6503" w:rsidP="00D16C3A">
      <w:pPr>
        <w:pStyle w:val="Brdtext"/>
        <w:rPr>
          <w:i/>
          <w:iCs/>
        </w:rPr>
      </w:pPr>
      <w:r w:rsidRPr="00D16C3A">
        <w:rPr>
          <w:i/>
          <w:iCs/>
          <w:highlight w:val="yellow"/>
        </w:rPr>
        <w:t>Ange krav på speciell sprutsått om så behövs.</w:t>
      </w:r>
    </w:p>
    <w:p w14:paraId="3013918C" w14:textId="77777777" w:rsidR="00CE6503" w:rsidRPr="00CE6503" w:rsidRDefault="00CE6503" w:rsidP="00602689">
      <w:pPr>
        <w:pStyle w:val="Brdtext"/>
      </w:pPr>
      <w:r w:rsidRPr="00CE6503">
        <w:t>//Vegetationsyta typ //?// ska användas för övriga vegetationsytor i projektet.//</w:t>
      </w:r>
    </w:p>
    <w:p w14:paraId="79C36872" w14:textId="77777777" w:rsidR="00CE6503" w:rsidRPr="00602689" w:rsidRDefault="00CE6503" w:rsidP="00602689">
      <w:pPr>
        <w:pStyle w:val="Brdtext"/>
        <w:rPr>
          <w:i/>
          <w:iCs/>
        </w:rPr>
      </w:pPr>
      <w:r w:rsidRPr="00602689">
        <w:rPr>
          <w:i/>
          <w:iCs/>
          <w:highlight w:val="yellow"/>
        </w:rPr>
        <w:t>Ange krav på växtbädd för vegetationsyta typ D o.s.v.</w:t>
      </w:r>
    </w:p>
    <w:p w14:paraId="588ACD48" w14:textId="77777777" w:rsidR="00CE6503" w:rsidRPr="00602689" w:rsidRDefault="00CE6503" w:rsidP="00602689">
      <w:pPr>
        <w:pStyle w:val="Brdtext"/>
        <w:rPr>
          <w:i/>
          <w:iCs/>
          <w:highlight w:val="yellow"/>
        </w:rPr>
      </w:pPr>
      <w:r w:rsidRPr="00602689">
        <w:rPr>
          <w:i/>
          <w:iCs/>
          <w:highlight w:val="yellow"/>
        </w:rPr>
        <w:t>Lägg in tabell för uppföljning av etablering om krav ska ställas på grad av etablering vid olika uppföljningsår.</w:t>
      </w:r>
    </w:p>
    <w:p w14:paraId="5FF22456" w14:textId="77777777" w:rsidR="00CE6503" w:rsidRPr="00602689" w:rsidRDefault="00CE6503" w:rsidP="00602689">
      <w:pPr>
        <w:pStyle w:val="Brdtext"/>
        <w:rPr>
          <w:i/>
          <w:iCs/>
        </w:rPr>
      </w:pPr>
      <w:r w:rsidRPr="00602689">
        <w:rPr>
          <w:i/>
          <w:iCs/>
          <w:highlight w:val="yellow"/>
        </w:rPr>
        <w:t>OBS! Om Trafikverket ansvarar för skötsel under garantitiden ska vegetationsyta typ D, o.s.v. kravställas med utförandekrav. Gäller i så fall även krav på växtbädd (t.ex. uppbyggnad, näringsinnehåll mm). Om funktionskrav ställs ska kontroll utföras genom att växtbädd besiktigas tillsammans med beställare innan sådd/plantering får utföras, växter ska kontrolleras genom leveranskonstroll, plantering och etablering genom besiktningar anpassade efter aktuell typ av vegetationsyta.</w:t>
      </w:r>
    </w:p>
    <w:p w14:paraId="6768E7A2" w14:textId="77777777" w:rsidR="00CE6503" w:rsidRPr="00CE6503" w:rsidRDefault="00CE6503" w:rsidP="00602689">
      <w:pPr>
        <w:pStyle w:val="Rubrik3"/>
      </w:pPr>
      <w:bookmarkStart w:id="170" w:name="_Toc220943101"/>
      <w:r w:rsidRPr="00CE6503">
        <w:t>DB55. Stödkonstruktion</w:t>
      </w:r>
      <w:bookmarkEnd w:id="170"/>
    </w:p>
    <w:p w14:paraId="3E8B1D60" w14:textId="77777777" w:rsidR="00CE6503" w:rsidRPr="00602689" w:rsidRDefault="00CE6503" w:rsidP="00602689">
      <w:pPr>
        <w:pStyle w:val="Brdtext"/>
        <w:rPr>
          <w:i/>
          <w:iCs/>
          <w:highlight w:val="yellow"/>
        </w:rPr>
      </w:pPr>
      <w:r w:rsidRPr="00602689">
        <w:rPr>
          <w:i/>
          <w:iCs/>
          <w:highlight w:val="yellow"/>
        </w:rPr>
        <w:t>Ange här om stödkonstruktion ska vara dimensionerad för påkörningskrafter.</w:t>
      </w:r>
    </w:p>
    <w:p w14:paraId="79F2B873" w14:textId="77777777" w:rsidR="00CE6503" w:rsidRPr="00602689" w:rsidRDefault="00CE6503" w:rsidP="00602689">
      <w:pPr>
        <w:pStyle w:val="Brdtext"/>
        <w:rPr>
          <w:i/>
          <w:iCs/>
          <w:highlight w:val="yellow"/>
        </w:rPr>
      </w:pPr>
      <w:r w:rsidRPr="00602689">
        <w:rPr>
          <w:i/>
          <w:iCs/>
          <w:highlight w:val="yellow"/>
        </w:rPr>
        <w:t>Ange här om generella krav på utformning, material, färger, mönstersättning eller liknande krävs för samtliga stödkonstruktioner i sidoområde.</w:t>
      </w:r>
    </w:p>
    <w:p w14:paraId="6F9B060A" w14:textId="77777777" w:rsidR="00CE6503" w:rsidRPr="00602689" w:rsidRDefault="00CE6503" w:rsidP="00602689">
      <w:pPr>
        <w:pStyle w:val="Brdtext"/>
        <w:rPr>
          <w:i/>
          <w:iCs/>
        </w:rPr>
      </w:pPr>
      <w:r w:rsidRPr="00602689">
        <w:rPr>
          <w:i/>
          <w:iCs/>
          <w:highlight w:val="yellow"/>
        </w:rPr>
        <w:t>Beakta att ”Krav Bro och broliknande konstruktion, Byggande” ska tillämpas för stödkonstruktioner under vissa förutsättningar.</w:t>
      </w:r>
    </w:p>
    <w:p w14:paraId="2943ADFD" w14:textId="77777777" w:rsidR="00CE6503" w:rsidRPr="00CE6503" w:rsidRDefault="00CE6503" w:rsidP="00602689">
      <w:pPr>
        <w:pStyle w:val="Rubrik3"/>
      </w:pPr>
      <w:bookmarkStart w:id="171" w:name="_Toc220943102"/>
      <w:r w:rsidRPr="00CE6503">
        <w:t>DB55. Stödkonstruktion/ Stödmur</w:t>
      </w:r>
      <w:bookmarkEnd w:id="171"/>
    </w:p>
    <w:p w14:paraId="24767C3B" w14:textId="77777777" w:rsidR="00CE6503" w:rsidRPr="00602689" w:rsidRDefault="00CE6503" w:rsidP="00602689">
      <w:pPr>
        <w:pStyle w:val="Brdtext"/>
        <w:rPr>
          <w:i/>
          <w:iCs/>
          <w:highlight w:val="yellow"/>
        </w:rPr>
      </w:pPr>
      <w:r w:rsidRPr="00602689">
        <w:rPr>
          <w:i/>
          <w:iCs/>
          <w:highlight w:val="yellow"/>
        </w:rPr>
        <w:t>Ange krav på t.ex. utformning, proportioner, material, färger, mönstersättning och liknande. Hänvisa till eventuella typritningar (för exempelvis mönstersättning av betongytor som ska vara lika på stödmurar och broar).</w:t>
      </w:r>
    </w:p>
    <w:p w14:paraId="7088BB8C" w14:textId="77777777" w:rsidR="00CE6503" w:rsidRPr="00602689" w:rsidRDefault="00CE6503" w:rsidP="00602689">
      <w:pPr>
        <w:pStyle w:val="Brdtext"/>
        <w:rPr>
          <w:i/>
          <w:iCs/>
        </w:rPr>
      </w:pPr>
      <w:r w:rsidRPr="00602689">
        <w:rPr>
          <w:i/>
          <w:iCs/>
          <w:highlight w:val="yellow"/>
        </w:rPr>
        <w:t>Föreslagen lösning kan visas som volym med hänvisning till principritning/ detaljritning eller projekteras i ämnesområdesmodellen. Vilken redovisning som är lämplig beror på projektets komplexitet.</w:t>
      </w:r>
    </w:p>
    <w:p w14:paraId="488FDB13" w14:textId="77777777" w:rsidR="00CE6503" w:rsidRPr="00CE6503" w:rsidRDefault="00CE6503" w:rsidP="00602689">
      <w:pPr>
        <w:pStyle w:val="Rubrik3"/>
      </w:pPr>
      <w:bookmarkStart w:id="172" w:name="_Toc220943103"/>
      <w:r w:rsidRPr="00CE6503">
        <w:lastRenderedPageBreak/>
        <w:t>DB55. Stödkonstruktion/ Stenfylld nätkorg</w:t>
      </w:r>
      <w:bookmarkEnd w:id="172"/>
    </w:p>
    <w:p w14:paraId="51D4536C" w14:textId="77777777" w:rsidR="00CE6503" w:rsidRPr="00602689" w:rsidRDefault="00CE6503" w:rsidP="00602689">
      <w:pPr>
        <w:pStyle w:val="Brdtext"/>
        <w:rPr>
          <w:i/>
          <w:iCs/>
        </w:rPr>
      </w:pPr>
      <w:r w:rsidRPr="00602689">
        <w:rPr>
          <w:i/>
          <w:iCs/>
          <w:highlight w:val="yellow"/>
        </w:rPr>
        <w:t>Ange krav på t.ex. stenmaterial och eventuella krav på hur stenen ska ordnas i nätkorgen, mm.</w:t>
      </w:r>
    </w:p>
    <w:p w14:paraId="5991492C" w14:textId="77777777" w:rsidR="00CE6503" w:rsidRPr="00CE6503" w:rsidRDefault="00CE6503" w:rsidP="00602689">
      <w:pPr>
        <w:pStyle w:val="Rubrik3"/>
      </w:pPr>
      <w:bookmarkStart w:id="173" w:name="_Toc220943104"/>
      <w:r w:rsidRPr="00CE6503">
        <w:t>DB56. Stängsel</w:t>
      </w:r>
      <w:bookmarkEnd w:id="173"/>
    </w:p>
    <w:p w14:paraId="35B10F40" w14:textId="77777777" w:rsidR="00CE6503" w:rsidRPr="00602689" w:rsidRDefault="00CE6503" w:rsidP="00602689">
      <w:pPr>
        <w:pStyle w:val="Brdtext"/>
        <w:rPr>
          <w:i/>
          <w:iCs/>
          <w:highlight w:val="yellow"/>
        </w:rPr>
      </w:pPr>
      <w:r w:rsidRPr="00602689">
        <w:rPr>
          <w:i/>
          <w:iCs/>
          <w:highlight w:val="yellow"/>
        </w:rPr>
        <w:t>Här anges eventuella krav på stängsel såsom personskyddsstängsel utmed väg eller motsvarande.</w:t>
      </w:r>
    </w:p>
    <w:p w14:paraId="64A2E429" w14:textId="77777777" w:rsidR="00CE6503" w:rsidRPr="00602689" w:rsidRDefault="00CE6503" w:rsidP="00602689">
      <w:pPr>
        <w:pStyle w:val="Brdtext"/>
        <w:rPr>
          <w:i/>
          <w:iCs/>
          <w:highlight w:val="yellow"/>
        </w:rPr>
      </w:pPr>
      <w:r w:rsidRPr="00602689">
        <w:rPr>
          <w:i/>
          <w:iCs/>
          <w:highlight w:val="yellow"/>
        </w:rPr>
        <w:t>Krav på faunapassager anges under DJ.</w:t>
      </w:r>
    </w:p>
    <w:p w14:paraId="5817F7E6" w14:textId="77777777" w:rsidR="00CE6503" w:rsidRPr="00602689" w:rsidRDefault="00CE6503" w:rsidP="00602689">
      <w:pPr>
        <w:pStyle w:val="Brdtext"/>
        <w:rPr>
          <w:i/>
          <w:iCs/>
          <w:highlight w:val="yellow"/>
        </w:rPr>
      </w:pPr>
      <w:r w:rsidRPr="00602689">
        <w:rPr>
          <w:i/>
          <w:iCs/>
          <w:highlight w:val="yellow"/>
        </w:rPr>
        <w:t>Krav på viltuthopp anges under DB5.</w:t>
      </w:r>
    </w:p>
    <w:p w14:paraId="2A8E07D3" w14:textId="77777777" w:rsidR="00CE6503" w:rsidRPr="00602689" w:rsidRDefault="00CE6503" w:rsidP="00602689">
      <w:pPr>
        <w:pStyle w:val="Brdtext"/>
        <w:rPr>
          <w:i/>
          <w:iCs/>
        </w:rPr>
      </w:pPr>
      <w:r w:rsidRPr="00602689">
        <w:rPr>
          <w:i/>
          <w:iCs/>
          <w:highlight w:val="yellow"/>
        </w:rPr>
        <w:t>Krav på färist anges under DB11j.</w:t>
      </w:r>
    </w:p>
    <w:p w14:paraId="25CEF841" w14:textId="77777777" w:rsidR="00CE6503" w:rsidRPr="00CE6503" w:rsidRDefault="00CE6503" w:rsidP="00602689">
      <w:pPr>
        <w:pStyle w:val="Rubrik3"/>
        <w:rPr>
          <w:rFonts w:eastAsia="Times New Roman"/>
          <w:lang w:eastAsia="sv-SE"/>
        </w:rPr>
      </w:pPr>
      <w:bookmarkStart w:id="174" w:name="_Toc220943105"/>
      <w:r w:rsidRPr="00CE6503">
        <w:rPr>
          <w:rFonts w:eastAsia="Times New Roman"/>
          <w:lang w:eastAsia="sv-SE"/>
        </w:rPr>
        <w:t>DB56. Stängsel/ Viltstängsel</w:t>
      </w:r>
      <w:bookmarkEnd w:id="174"/>
    </w:p>
    <w:p w14:paraId="10169DD9" w14:textId="77777777" w:rsidR="00CE6503" w:rsidRPr="00602689" w:rsidRDefault="00CE6503" w:rsidP="00602689">
      <w:pPr>
        <w:pStyle w:val="Brdtext"/>
        <w:rPr>
          <w:b/>
          <w:bCs/>
        </w:rPr>
      </w:pPr>
      <w:r w:rsidRPr="00602689">
        <w:rPr>
          <w:b/>
          <w:bCs/>
        </w:rPr>
        <w:t>Funktion</w:t>
      </w:r>
    </w:p>
    <w:p w14:paraId="4EB24534" w14:textId="77777777" w:rsidR="00CE6503" w:rsidRPr="00CE6503" w:rsidRDefault="00CE6503" w:rsidP="00602689">
      <w:pPr>
        <w:pStyle w:val="Brdtext"/>
      </w:pPr>
      <w:r w:rsidRPr="00CE6503">
        <w:t>//Viltstängsel ska placeras så att det inte skapar ett oroligt intryck i vägmiljön.//</w:t>
      </w:r>
    </w:p>
    <w:p w14:paraId="2815BEA6" w14:textId="77777777" w:rsidR="00CE6503" w:rsidRPr="00602689" w:rsidRDefault="00CE6503" w:rsidP="00602689">
      <w:pPr>
        <w:pStyle w:val="Brdtext"/>
        <w:rPr>
          <w:i/>
          <w:iCs/>
        </w:rPr>
      </w:pPr>
      <w:r w:rsidRPr="00602689">
        <w:rPr>
          <w:i/>
          <w:iCs/>
          <w:highlight w:val="yellow"/>
        </w:rPr>
        <w:t>Här kan anges eventuell typritning, bildlikare eller annat för principer.</w:t>
      </w:r>
    </w:p>
    <w:p w14:paraId="653FA937" w14:textId="77777777" w:rsidR="00CE6503" w:rsidRPr="00CE6503" w:rsidRDefault="00CE6503" w:rsidP="00602689">
      <w:pPr>
        <w:pStyle w:val="Brdtext"/>
      </w:pPr>
      <w:r w:rsidRPr="00CE6503">
        <w:t>//Viltstängsel ska vara placerat, och där så erfordras vara försett med grindar, så att broar är åtkomliga för inspektion och skötsel.//</w:t>
      </w:r>
    </w:p>
    <w:p w14:paraId="564B84B0" w14:textId="77777777" w:rsidR="00CE6503" w:rsidRPr="00CE6503" w:rsidRDefault="00CE6503" w:rsidP="00602689">
      <w:pPr>
        <w:pStyle w:val="Brdtext"/>
      </w:pPr>
      <w:r w:rsidRPr="00CE6503">
        <w:t>//Viltstängsel i anslutning till faunapassage ska utformas så att det hjälper till att leda djuren till faunapassagen. //</w:t>
      </w:r>
    </w:p>
    <w:p w14:paraId="2A2E2862" w14:textId="77777777" w:rsidR="00CE6503" w:rsidRPr="00602689" w:rsidRDefault="00CE6503" w:rsidP="00602689">
      <w:pPr>
        <w:pStyle w:val="Brdtext"/>
        <w:rPr>
          <w:i/>
          <w:iCs/>
        </w:rPr>
      </w:pPr>
      <w:r w:rsidRPr="00602689">
        <w:rPr>
          <w:i/>
          <w:iCs/>
          <w:highlight w:val="yellow"/>
        </w:rPr>
        <w:t>Redovisning i ämnesområdesmodell eller ritning ska omfatta stängsel/ viltstängsel samt grindar. (där bl.a fundament och stolpe kan visas).</w:t>
      </w:r>
    </w:p>
    <w:p w14:paraId="47D00647" w14:textId="77777777" w:rsidR="00CE6503" w:rsidRPr="00CE6503" w:rsidRDefault="00CE6503" w:rsidP="00602689">
      <w:pPr>
        <w:pStyle w:val="Brdtext"/>
      </w:pPr>
      <w:r w:rsidRPr="00CE6503">
        <w:t>//Öppning vid dike, bäck och dylikt ska sättas igen. //</w:t>
      </w:r>
    </w:p>
    <w:p w14:paraId="128DA0FF" w14:textId="77777777" w:rsidR="00CE6503" w:rsidRPr="00602689" w:rsidRDefault="00CE6503" w:rsidP="00602689">
      <w:pPr>
        <w:pStyle w:val="Brdtext"/>
        <w:rPr>
          <w:i/>
          <w:iCs/>
          <w:highlight w:val="yellow"/>
        </w:rPr>
      </w:pPr>
      <w:r w:rsidRPr="00602689">
        <w:rPr>
          <w:i/>
          <w:iCs/>
          <w:highlight w:val="yellow"/>
        </w:rPr>
        <w:t>Ange om stängsel ska finnas för även andra djurgrupper än klövvilt, t.ex. groddjur eller småvilt. Ange i förekommande fall krav som tekniska lösning eller funktion. Vid trafikplatser och andra komplicerade lösningar kan krav utöver de som finns i Krav - VGU behöva ställas.</w:t>
      </w:r>
    </w:p>
    <w:p w14:paraId="5E6609E3" w14:textId="77777777" w:rsidR="00CE6503" w:rsidRPr="00602689" w:rsidRDefault="00CE6503" w:rsidP="00602689">
      <w:pPr>
        <w:pStyle w:val="Brdtext"/>
        <w:rPr>
          <w:i/>
          <w:iCs/>
        </w:rPr>
      </w:pPr>
      <w:r w:rsidRPr="00602689">
        <w:rPr>
          <w:i/>
          <w:iCs/>
          <w:highlight w:val="yellow"/>
        </w:rPr>
        <w:t>Ange om särskilda gestaltningskrav finns kopplade till placering och material. Ange även gestaltningskrav på anslutning mot broar, skärmar och annat.</w:t>
      </w:r>
    </w:p>
    <w:p w14:paraId="0B962C99" w14:textId="77777777" w:rsidR="00CE6503" w:rsidRPr="00602689" w:rsidRDefault="00CE6503" w:rsidP="00602689">
      <w:pPr>
        <w:pStyle w:val="Brdtext"/>
        <w:rPr>
          <w:b/>
          <w:bCs/>
        </w:rPr>
      </w:pPr>
      <w:r w:rsidRPr="00602689">
        <w:rPr>
          <w:b/>
          <w:bCs/>
        </w:rPr>
        <w:t>Teknisk lösning</w:t>
      </w:r>
    </w:p>
    <w:p w14:paraId="1B39A8F9" w14:textId="77777777" w:rsidR="00CE6503" w:rsidRPr="00CE6503" w:rsidRDefault="00CE6503" w:rsidP="00602689">
      <w:pPr>
        <w:pStyle w:val="Brdtext"/>
      </w:pPr>
      <w:r w:rsidRPr="00CE6503">
        <w:lastRenderedPageBreak/>
        <w:t>//Viltstängsel ska vara av typ rutnät med en näthöjd av minst 2,1 m och med en total höjd från terrängsidan minst 2,2 m. Avståndet mellan underkant nät och markytan får högst vara 0,1 m.//</w:t>
      </w:r>
    </w:p>
    <w:p w14:paraId="0E142590" w14:textId="77777777" w:rsidR="00CE6503" w:rsidRPr="00CE6503" w:rsidRDefault="00CE6503" w:rsidP="00602689">
      <w:pPr>
        <w:pStyle w:val="Brdtext"/>
      </w:pPr>
      <w:r w:rsidRPr="00CE6503">
        <w:t>//Viltstängsel ska monteras enligt tillverkarens anvisningar.//</w:t>
      </w:r>
    </w:p>
    <w:p w14:paraId="35F1B544" w14:textId="77777777" w:rsidR="00CE6503" w:rsidRPr="00CE6503" w:rsidRDefault="00CE6503" w:rsidP="00602689">
      <w:pPr>
        <w:pStyle w:val="Brdtext"/>
      </w:pPr>
      <w:r w:rsidRPr="00CE6503">
        <w:t>//Nät till viltstängsel ska uppfylla krav enligt SS-EN 10223-5 och ha odelade vertikala trådar.//</w:t>
      </w:r>
    </w:p>
    <w:p w14:paraId="14C3D523" w14:textId="77777777" w:rsidR="00CE6503" w:rsidRPr="00CE6503" w:rsidRDefault="00CE6503" w:rsidP="00602689">
      <w:pPr>
        <w:pStyle w:val="Brdtext"/>
      </w:pPr>
      <w:r w:rsidRPr="00CE6503">
        <w:t>//Tråd till viltstängsel, monteringsdetaljer samt eventuell kompletteringstråd ska vara av metall och korrosionsskyddade genom varmförzinkning eller med annat likvärdigt korrosionsskydd.//</w:t>
      </w:r>
    </w:p>
    <w:p w14:paraId="37D4549D" w14:textId="77777777" w:rsidR="00CE6503" w:rsidRPr="00CE6503" w:rsidRDefault="00CE6503" w:rsidP="00602689">
      <w:pPr>
        <w:pStyle w:val="Brdtext"/>
      </w:pPr>
      <w:r w:rsidRPr="00CE6503">
        <w:t>//Korrosionsskydd för tråd ska uppfylla krav för klass A enligt SS-EN 10244-2.//</w:t>
      </w:r>
    </w:p>
    <w:p w14:paraId="67BEEE03" w14:textId="77777777" w:rsidR="00CE6503" w:rsidRPr="00CE6503" w:rsidRDefault="00CE6503" w:rsidP="00602689">
      <w:pPr>
        <w:pStyle w:val="Brdtext"/>
      </w:pPr>
      <w:r w:rsidRPr="00CE6503">
        <w:t>//Korrosionsskydd för monteringsdetaljer ska vara minst 35 μm tjockt.//</w:t>
      </w:r>
    </w:p>
    <w:p w14:paraId="22BDE745" w14:textId="77777777" w:rsidR="00CE6503" w:rsidRPr="00CE6503" w:rsidRDefault="00CE6503" w:rsidP="00602689">
      <w:pPr>
        <w:pStyle w:val="Brdtext"/>
      </w:pPr>
      <w:r w:rsidRPr="00CE6503">
        <w:t>//Största avstånd mellan trådar vid rutnätet ska vara enligt tabell (DB56).1 Rutnät.//</w:t>
      </w:r>
    </w:p>
    <w:p w14:paraId="2297377D" w14:textId="77777777" w:rsidR="00A8639E" w:rsidRDefault="00A8639E" w:rsidP="00A8639E">
      <w:pPr>
        <w:pStyle w:val="Beskrivning"/>
      </w:pPr>
      <w:r>
        <w:t>//Tabell (DB56).1.</w:t>
      </w:r>
      <w:r w:rsidRPr="002926BD">
        <w:t xml:space="preserve"> Rutnät, största tillåtna avstånd mellan trådar.</w:t>
      </w:r>
    </w:p>
    <w:tbl>
      <w:tblPr>
        <w:tblStyle w:val="Oformateradtabell2"/>
        <w:tblW w:w="0" w:type="auto"/>
        <w:tblLook w:val="04A0" w:firstRow="1" w:lastRow="0" w:firstColumn="1" w:lastColumn="0" w:noHBand="0" w:noVBand="1"/>
      </w:tblPr>
      <w:tblGrid>
        <w:gridCol w:w="2528"/>
        <w:gridCol w:w="2529"/>
        <w:gridCol w:w="2529"/>
      </w:tblGrid>
      <w:tr w:rsidR="00A8639E" w:rsidRPr="00875BB5" w14:paraId="71C77CAA" w14:textId="77777777" w:rsidTr="00266F5F">
        <w:trPr>
          <w:cnfStyle w:val="100000000000" w:firstRow="1" w:lastRow="0" w:firstColumn="0" w:lastColumn="0" w:oddVBand="0" w:evenVBand="0" w:oddHBand="0" w:evenHBand="0" w:firstRowFirstColumn="0" w:firstRowLastColumn="0" w:lastRowFirstColumn="0" w:lastRowLastColumn="0"/>
          <w:trHeight w:val="984"/>
        </w:trPr>
        <w:tc>
          <w:tcPr>
            <w:cnfStyle w:val="001000000000" w:firstRow="0" w:lastRow="0" w:firstColumn="1" w:lastColumn="0" w:oddVBand="0" w:evenVBand="0" w:oddHBand="0" w:evenHBand="0" w:firstRowFirstColumn="0" w:firstRowLastColumn="0" w:lastRowFirstColumn="0" w:lastRowLastColumn="0"/>
            <w:tcW w:w="2528" w:type="dxa"/>
          </w:tcPr>
          <w:p w14:paraId="1E387E6B" w14:textId="77777777" w:rsidR="00A8639E" w:rsidRPr="00875BB5" w:rsidRDefault="00A8639E" w:rsidP="00266F5F">
            <w:pPr>
              <w:pStyle w:val="Brdtext"/>
              <w:rPr>
                <w:b w:val="0"/>
                <w:bCs w:val="0"/>
              </w:rPr>
            </w:pPr>
            <w:r w:rsidRPr="00875BB5">
              <w:rPr>
                <w:b w:val="0"/>
                <w:bCs w:val="0"/>
              </w:rPr>
              <w:t>Höjd från nedersta tråd (mm)</w:t>
            </w:r>
          </w:p>
        </w:tc>
        <w:tc>
          <w:tcPr>
            <w:tcW w:w="2529" w:type="dxa"/>
          </w:tcPr>
          <w:p w14:paraId="785697B3" w14:textId="77777777" w:rsidR="00A8639E" w:rsidRPr="00875BB5" w:rsidRDefault="00A8639E" w:rsidP="00266F5F">
            <w:pPr>
              <w:pStyle w:val="Brdtext"/>
              <w:cnfStyle w:val="100000000000" w:firstRow="1" w:lastRow="0" w:firstColumn="0" w:lastColumn="0" w:oddVBand="0" w:evenVBand="0" w:oddHBand="0" w:evenHBand="0" w:firstRowFirstColumn="0" w:firstRowLastColumn="0" w:lastRowFirstColumn="0" w:lastRowLastColumn="0"/>
              <w:rPr>
                <w:b w:val="0"/>
                <w:bCs w:val="0"/>
              </w:rPr>
            </w:pPr>
            <w:r w:rsidRPr="00875BB5">
              <w:rPr>
                <w:b w:val="0"/>
                <w:bCs w:val="0"/>
              </w:rPr>
              <w:t>Största avstånd i mm mellan horisontella trådar</w:t>
            </w:r>
          </w:p>
        </w:tc>
        <w:tc>
          <w:tcPr>
            <w:tcW w:w="2529" w:type="dxa"/>
          </w:tcPr>
          <w:p w14:paraId="2D069D26" w14:textId="77777777" w:rsidR="00A8639E" w:rsidRPr="00875BB5" w:rsidRDefault="00A8639E" w:rsidP="00266F5F">
            <w:pPr>
              <w:pStyle w:val="Brdtext"/>
              <w:cnfStyle w:val="100000000000" w:firstRow="1" w:lastRow="0" w:firstColumn="0" w:lastColumn="0" w:oddVBand="0" w:evenVBand="0" w:oddHBand="0" w:evenHBand="0" w:firstRowFirstColumn="0" w:firstRowLastColumn="0" w:lastRowFirstColumn="0" w:lastRowLastColumn="0"/>
              <w:rPr>
                <w:b w:val="0"/>
                <w:bCs w:val="0"/>
              </w:rPr>
            </w:pPr>
            <w:r w:rsidRPr="00875BB5">
              <w:rPr>
                <w:b w:val="0"/>
                <w:bCs w:val="0"/>
              </w:rPr>
              <w:t>Största avstånd i mm mellan vertikala trådar</w:t>
            </w:r>
          </w:p>
        </w:tc>
      </w:tr>
      <w:tr w:rsidR="00A8639E" w14:paraId="43B2AA1C" w14:textId="77777777" w:rsidTr="00266F5F">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528" w:type="dxa"/>
            <w:tcBorders>
              <w:bottom w:val="nil"/>
              <w:right w:val="nil"/>
            </w:tcBorders>
          </w:tcPr>
          <w:p w14:paraId="0D067900" w14:textId="77777777" w:rsidR="00A8639E" w:rsidRPr="00875BB5" w:rsidRDefault="00A8639E" w:rsidP="00266F5F">
            <w:pPr>
              <w:pStyle w:val="Brdtext"/>
              <w:rPr>
                <w:b w:val="0"/>
                <w:bCs w:val="0"/>
              </w:rPr>
            </w:pPr>
            <w:r w:rsidRPr="00875BB5">
              <w:rPr>
                <w:b w:val="0"/>
                <w:bCs w:val="0"/>
              </w:rPr>
              <w:t>0-750</w:t>
            </w:r>
          </w:p>
        </w:tc>
        <w:tc>
          <w:tcPr>
            <w:tcW w:w="2529" w:type="dxa"/>
            <w:tcBorders>
              <w:left w:val="nil"/>
              <w:bottom w:val="nil"/>
              <w:right w:val="nil"/>
            </w:tcBorders>
          </w:tcPr>
          <w:p w14:paraId="4C5CB690" w14:textId="77777777" w:rsidR="00A8639E" w:rsidRPr="00875BB5" w:rsidRDefault="00A8639E" w:rsidP="00266F5F">
            <w:pPr>
              <w:pStyle w:val="Brdtext"/>
              <w:cnfStyle w:val="000000100000" w:firstRow="0" w:lastRow="0" w:firstColumn="0" w:lastColumn="0" w:oddVBand="0" w:evenVBand="0" w:oddHBand="1" w:evenHBand="0" w:firstRowFirstColumn="0" w:firstRowLastColumn="0" w:lastRowFirstColumn="0" w:lastRowLastColumn="0"/>
            </w:pPr>
            <w:r>
              <w:t>160</w:t>
            </w:r>
          </w:p>
        </w:tc>
        <w:tc>
          <w:tcPr>
            <w:tcW w:w="2529" w:type="dxa"/>
            <w:tcBorders>
              <w:left w:val="nil"/>
              <w:bottom w:val="nil"/>
            </w:tcBorders>
          </w:tcPr>
          <w:p w14:paraId="1BD489AE" w14:textId="77777777" w:rsidR="00A8639E" w:rsidRPr="00875BB5" w:rsidRDefault="00A8639E" w:rsidP="00266F5F">
            <w:pPr>
              <w:pStyle w:val="Brdtext"/>
              <w:cnfStyle w:val="000000100000" w:firstRow="0" w:lastRow="0" w:firstColumn="0" w:lastColumn="0" w:oddVBand="0" w:evenVBand="0" w:oddHBand="1" w:evenHBand="0" w:firstRowFirstColumn="0" w:firstRowLastColumn="0" w:lastRowFirstColumn="0" w:lastRowLastColumn="0"/>
            </w:pPr>
            <w:r>
              <w:t>150</w:t>
            </w:r>
          </w:p>
        </w:tc>
      </w:tr>
      <w:tr w:rsidR="00A8639E" w14:paraId="0C61B933" w14:textId="77777777" w:rsidTr="00266F5F">
        <w:tc>
          <w:tcPr>
            <w:cnfStyle w:val="001000000000" w:firstRow="0" w:lastRow="0" w:firstColumn="1" w:lastColumn="0" w:oddVBand="0" w:evenVBand="0" w:oddHBand="0" w:evenHBand="0" w:firstRowFirstColumn="0" w:firstRowLastColumn="0" w:lastRowFirstColumn="0" w:lastRowLastColumn="0"/>
            <w:tcW w:w="2528" w:type="dxa"/>
            <w:tcBorders>
              <w:top w:val="nil"/>
              <w:bottom w:val="nil"/>
              <w:right w:val="nil"/>
            </w:tcBorders>
          </w:tcPr>
          <w:p w14:paraId="3834BC1B" w14:textId="77777777" w:rsidR="00A8639E" w:rsidRPr="00875BB5" w:rsidRDefault="00A8639E" w:rsidP="00266F5F">
            <w:pPr>
              <w:pStyle w:val="Brdtext"/>
              <w:rPr>
                <w:b w:val="0"/>
                <w:bCs w:val="0"/>
              </w:rPr>
            </w:pPr>
            <w:r>
              <w:rPr>
                <w:b w:val="0"/>
                <w:bCs w:val="0"/>
              </w:rPr>
              <w:t>750-1 500</w:t>
            </w:r>
          </w:p>
        </w:tc>
        <w:tc>
          <w:tcPr>
            <w:tcW w:w="2529" w:type="dxa"/>
            <w:tcBorders>
              <w:top w:val="nil"/>
              <w:left w:val="nil"/>
              <w:bottom w:val="nil"/>
              <w:right w:val="nil"/>
            </w:tcBorders>
          </w:tcPr>
          <w:p w14:paraId="5A2119AB" w14:textId="77777777" w:rsidR="00A8639E" w:rsidRPr="00875BB5" w:rsidRDefault="00A8639E" w:rsidP="00266F5F">
            <w:pPr>
              <w:pStyle w:val="Brdtext"/>
              <w:cnfStyle w:val="000000000000" w:firstRow="0" w:lastRow="0" w:firstColumn="0" w:lastColumn="0" w:oddVBand="0" w:evenVBand="0" w:oddHBand="0" w:evenHBand="0" w:firstRowFirstColumn="0" w:firstRowLastColumn="0" w:lastRowFirstColumn="0" w:lastRowLastColumn="0"/>
            </w:pPr>
            <w:r>
              <w:t>210</w:t>
            </w:r>
          </w:p>
        </w:tc>
        <w:tc>
          <w:tcPr>
            <w:tcW w:w="2529" w:type="dxa"/>
            <w:tcBorders>
              <w:top w:val="nil"/>
              <w:left w:val="nil"/>
              <w:bottom w:val="nil"/>
            </w:tcBorders>
          </w:tcPr>
          <w:p w14:paraId="42E2A85C" w14:textId="77777777" w:rsidR="00A8639E" w:rsidRPr="00875BB5" w:rsidRDefault="00A8639E" w:rsidP="00266F5F">
            <w:pPr>
              <w:pStyle w:val="Brdtext"/>
              <w:cnfStyle w:val="000000000000" w:firstRow="0" w:lastRow="0" w:firstColumn="0" w:lastColumn="0" w:oddVBand="0" w:evenVBand="0" w:oddHBand="0" w:evenHBand="0" w:firstRowFirstColumn="0" w:firstRowLastColumn="0" w:lastRowFirstColumn="0" w:lastRowLastColumn="0"/>
            </w:pPr>
            <w:r>
              <w:t>150</w:t>
            </w:r>
          </w:p>
        </w:tc>
      </w:tr>
      <w:tr w:rsidR="00A8639E" w14:paraId="2AB59008" w14:textId="77777777" w:rsidTr="00266F5F">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528" w:type="dxa"/>
            <w:tcBorders>
              <w:top w:val="nil"/>
              <w:right w:val="nil"/>
            </w:tcBorders>
          </w:tcPr>
          <w:p w14:paraId="1C0AA2F6" w14:textId="77777777" w:rsidR="00A8639E" w:rsidRPr="00875BB5" w:rsidRDefault="00A8639E" w:rsidP="00266F5F">
            <w:pPr>
              <w:pStyle w:val="Brdtext"/>
              <w:rPr>
                <w:b w:val="0"/>
                <w:bCs w:val="0"/>
              </w:rPr>
            </w:pPr>
            <w:r>
              <w:rPr>
                <w:b w:val="0"/>
                <w:bCs w:val="0"/>
              </w:rPr>
              <w:t>&lt;1 500</w:t>
            </w:r>
          </w:p>
        </w:tc>
        <w:tc>
          <w:tcPr>
            <w:tcW w:w="2529" w:type="dxa"/>
            <w:tcBorders>
              <w:top w:val="nil"/>
              <w:left w:val="nil"/>
              <w:right w:val="nil"/>
            </w:tcBorders>
          </w:tcPr>
          <w:p w14:paraId="5F1A6B24" w14:textId="77777777" w:rsidR="00A8639E" w:rsidRPr="00875BB5" w:rsidRDefault="00A8639E" w:rsidP="00266F5F">
            <w:pPr>
              <w:pStyle w:val="Brdtext"/>
              <w:cnfStyle w:val="000000100000" w:firstRow="0" w:lastRow="0" w:firstColumn="0" w:lastColumn="0" w:oddVBand="0" w:evenVBand="0" w:oddHBand="1" w:evenHBand="0" w:firstRowFirstColumn="0" w:firstRowLastColumn="0" w:lastRowFirstColumn="0" w:lastRowLastColumn="0"/>
            </w:pPr>
            <w:r>
              <w:t>300</w:t>
            </w:r>
          </w:p>
        </w:tc>
        <w:tc>
          <w:tcPr>
            <w:tcW w:w="2529" w:type="dxa"/>
            <w:tcBorders>
              <w:top w:val="nil"/>
              <w:left w:val="nil"/>
            </w:tcBorders>
          </w:tcPr>
          <w:p w14:paraId="138D31A0" w14:textId="77777777" w:rsidR="00A8639E" w:rsidRPr="00875BB5" w:rsidRDefault="00A8639E" w:rsidP="00266F5F">
            <w:pPr>
              <w:pStyle w:val="Brdtext"/>
              <w:cnfStyle w:val="000000100000" w:firstRow="0" w:lastRow="0" w:firstColumn="0" w:lastColumn="0" w:oddVBand="0" w:evenVBand="0" w:oddHBand="1" w:evenHBand="0" w:firstRowFirstColumn="0" w:firstRowLastColumn="0" w:lastRowFirstColumn="0" w:lastRowLastColumn="0"/>
            </w:pPr>
            <w:r>
              <w:t>150</w:t>
            </w:r>
          </w:p>
        </w:tc>
      </w:tr>
    </w:tbl>
    <w:p w14:paraId="6FDD9482" w14:textId="27ADD45F" w:rsidR="00A8639E" w:rsidRPr="00602689" w:rsidRDefault="00A8639E" w:rsidP="008569D2">
      <w:pPr>
        <w:pStyle w:val="Brdtext"/>
        <w:rPr>
          <w:rStyle w:val="BrdtextChar"/>
        </w:rPr>
      </w:pPr>
      <w:r>
        <w:rPr>
          <w:rStyle w:val="BrdtextChar"/>
        </w:rPr>
        <w:t>//</w:t>
      </w:r>
    </w:p>
    <w:p w14:paraId="55E9EC97" w14:textId="77777777" w:rsidR="00CE6503" w:rsidRPr="00CE6503" w:rsidRDefault="00CE6503" w:rsidP="00602689">
      <w:pPr>
        <w:pStyle w:val="Brdtext"/>
      </w:pPr>
      <w:r w:rsidRPr="00CE6503">
        <w:t>//Horisontell kanttråd ska ha trådtjocklek större än eller lika med 3,5 mm och hålla för brottlast större än eller lika med 6 kN.//</w:t>
      </w:r>
    </w:p>
    <w:p w14:paraId="0A263AF8" w14:textId="77777777" w:rsidR="00CE6503" w:rsidRPr="00CE6503" w:rsidRDefault="00CE6503" w:rsidP="00602689">
      <w:pPr>
        <w:pStyle w:val="Brdtext"/>
      </w:pPr>
      <w:r w:rsidRPr="00CE6503">
        <w:t>//Innertråd ska ha trådtjocklek större än eller lika med 2,5 mm och hålla för brottlast större än eller lika med 3 kN.//</w:t>
      </w:r>
    </w:p>
    <w:p w14:paraId="77B0F4F6" w14:textId="77777777" w:rsidR="00CE6503" w:rsidRPr="00CE6503" w:rsidRDefault="00CE6503" w:rsidP="00602689">
      <w:pPr>
        <w:pStyle w:val="Brdtext"/>
      </w:pPr>
      <w:r w:rsidRPr="00CE6503">
        <w:t>//Stolpe av stål ska vara korrosionsskyddad genom förzinkning minst Fe/Zn 115, SS-EN ISO1461 eller med annat likvärdigt korrosionsskydd.//</w:t>
      </w:r>
    </w:p>
    <w:p w14:paraId="5AB27C66" w14:textId="77777777" w:rsidR="00CE6503" w:rsidRPr="00CE6503" w:rsidRDefault="00CE6503" w:rsidP="00602689">
      <w:pPr>
        <w:pStyle w:val="Brdtext"/>
      </w:pPr>
      <w:r w:rsidRPr="00CE6503">
        <w:t>//Stolpe av trä ska vara impregnerad i träskyddsklass A enligt NTR Dokument nr 1:2011, Nordiska träskyddstoleranser.//</w:t>
      </w:r>
    </w:p>
    <w:p w14:paraId="0C5B38CA" w14:textId="77777777" w:rsidR="00CE6503" w:rsidRPr="00CE6503" w:rsidRDefault="00CE6503" w:rsidP="00602689">
      <w:pPr>
        <w:pStyle w:val="Brdtext"/>
      </w:pPr>
      <w:r w:rsidRPr="00CE6503">
        <w:lastRenderedPageBreak/>
        <w:t>//Stolpe ska vara utformad och monterad så att den tål 200 N horisontell belastning 2 m övermarkytan utan att skadas eller att bestående deformation uppstår.//</w:t>
      </w:r>
    </w:p>
    <w:p w14:paraId="229E47CB" w14:textId="77777777" w:rsidR="00CE6503" w:rsidRPr="00CE6503" w:rsidRDefault="00CE6503" w:rsidP="00602689">
      <w:pPr>
        <w:pStyle w:val="Brdtext"/>
      </w:pPr>
      <w:r w:rsidRPr="00CE6503">
        <w:t>//Stag och strävor ska ha samma beständighet som angetts för stolparna.//</w:t>
      </w:r>
    </w:p>
    <w:p w14:paraId="2D35093E" w14:textId="77777777" w:rsidR="00CE6503" w:rsidRPr="00CE6503" w:rsidRDefault="00CE6503" w:rsidP="00602689">
      <w:pPr>
        <w:pStyle w:val="Brdtext"/>
      </w:pPr>
      <w:r w:rsidRPr="00CE6503">
        <w:t>//Stolpavståndet ska högst vara 4 m.//</w:t>
      </w:r>
    </w:p>
    <w:p w14:paraId="66B068D6" w14:textId="77777777" w:rsidR="00CE6503" w:rsidRPr="00CE6503" w:rsidRDefault="00CE6503" w:rsidP="00602689">
      <w:pPr>
        <w:pStyle w:val="Brdtext"/>
      </w:pPr>
      <w:r w:rsidRPr="00CE6503">
        <w:t>//Stolpe ska sättas lodrätt med en avvikelse från lodlinjen med högst 1,5 grader (0,05 m på 2 m).//</w:t>
      </w:r>
    </w:p>
    <w:p w14:paraId="18B2C75D" w14:textId="77777777" w:rsidR="00CE6503" w:rsidRPr="00CE6503" w:rsidRDefault="00CE6503" w:rsidP="00602689">
      <w:pPr>
        <w:pStyle w:val="Brdtext"/>
      </w:pPr>
      <w:r w:rsidRPr="00CE6503">
        <w:t>//Nätet ska placeras så att de vertikala trådarna blir parallella med stolparna. Avvikelsen får inte vara större än 4 grader (0,15 m på 2 m).//</w:t>
      </w:r>
    </w:p>
    <w:p w14:paraId="1D970AA9" w14:textId="77777777" w:rsidR="00CE6503" w:rsidRPr="00CE6503" w:rsidRDefault="00CE6503" w:rsidP="00602689">
      <w:pPr>
        <w:pStyle w:val="Brdtext"/>
      </w:pPr>
      <w:r w:rsidRPr="00CE6503">
        <w:t>//Nätet ska monteras på den sida av stolpen som är vänd mot terrängen.//</w:t>
      </w:r>
    </w:p>
    <w:p w14:paraId="4680C0FF" w14:textId="77777777" w:rsidR="00CE6503" w:rsidRPr="00CE6503" w:rsidRDefault="00CE6503" w:rsidP="00602689">
      <w:pPr>
        <w:pStyle w:val="Brdtext"/>
      </w:pPr>
      <w:r w:rsidRPr="00CE6503">
        <w:t>//Där spännkraften i nätet verkar utdragande på nätets infästning ska nätet monteras på vägsidan av var 6:e stolpe.//</w:t>
      </w:r>
    </w:p>
    <w:p w14:paraId="5478DB0A" w14:textId="77777777" w:rsidR="00CE6503" w:rsidRPr="00CE6503" w:rsidRDefault="00CE6503" w:rsidP="00602689">
      <w:pPr>
        <w:pStyle w:val="Brdtext"/>
      </w:pPr>
      <w:r w:rsidRPr="00CE6503">
        <w:t>//Vid stora riktningsförändringar, till exempel vid hörn med vinkel 90 grader, ska hörnstolpen stagas och nätet monteras på hörnstolpens utsida.//</w:t>
      </w:r>
    </w:p>
    <w:p w14:paraId="3B77F7C2" w14:textId="77777777" w:rsidR="00CE6503" w:rsidRPr="00CE6503" w:rsidRDefault="00CE6503" w:rsidP="00602689">
      <w:pPr>
        <w:pStyle w:val="Brdtext"/>
      </w:pPr>
      <w:r w:rsidRPr="00CE6503">
        <w:t>//Ett viltstängsel inom vägens säkerhetszon som inte skyddas av räcke ska vara utfört med stolpar av stål.//</w:t>
      </w:r>
    </w:p>
    <w:p w14:paraId="0468A140" w14:textId="77777777" w:rsidR="00CE6503" w:rsidRPr="00CE6503" w:rsidRDefault="00CE6503" w:rsidP="00602689">
      <w:pPr>
        <w:pStyle w:val="Brdtext"/>
      </w:pPr>
      <w:r w:rsidRPr="00CE6503">
        <w:t>//Anslutande ägoväg ska förses med dubbelgrind bredd //? m// Grinden sätts //? m// från körbanekant.//</w:t>
      </w:r>
    </w:p>
    <w:p w14:paraId="3CFECA93" w14:textId="77777777" w:rsidR="00CE6503" w:rsidRPr="00602689" w:rsidRDefault="00CE6503" w:rsidP="00602689">
      <w:pPr>
        <w:pStyle w:val="Brdtext"/>
        <w:rPr>
          <w:i/>
          <w:iCs/>
        </w:rPr>
      </w:pPr>
      <w:r w:rsidRPr="00602689">
        <w:rPr>
          <w:i/>
          <w:iCs/>
          <w:highlight w:val="yellow"/>
        </w:rPr>
        <w:t>Ange eventuellt annat breddmått (4,35 m) respektive annat avstånd (30 m) från körbanekant.</w:t>
      </w:r>
    </w:p>
    <w:p w14:paraId="15AE3755" w14:textId="77777777" w:rsidR="00CE6503" w:rsidRPr="00CE6503" w:rsidRDefault="00CE6503" w:rsidP="00602689">
      <w:pPr>
        <w:pStyle w:val="Brdtext"/>
      </w:pPr>
      <w:r w:rsidRPr="00CE6503">
        <w:t>//I anslutning till korsande vägar ska finnas minst en grind.//</w:t>
      </w:r>
    </w:p>
    <w:p w14:paraId="578D67C2" w14:textId="77777777" w:rsidR="00CE6503" w:rsidRPr="00CE6503" w:rsidRDefault="00CE6503" w:rsidP="00602689">
      <w:pPr>
        <w:pStyle w:val="Brdtext"/>
      </w:pPr>
      <w:r w:rsidRPr="00CE6503">
        <w:t>//Gånggrindar ska vara självstängande.//</w:t>
      </w:r>
    </w:p>
    <w:p w14:paraId="66D259F0" w14:textId="77777777" w:rsidR="00CE6503" w:rsidRPr="00602689" w:rsidRDefault="00CE6503" w:rsidP="00602689">
      <w:pPr>
        <w:pStyle w:val="Brdtext"/>
        <w:rPr>
          <w:i/>
          <w:iCs/>
        </w:rPr>
      </w:pPr>
      <w:r w:rsidRPr="00602689">
        <w:rPr>
          <w:i/>
          <w:iCs/>
          <w:highlight w:val="yellow"/>
        </w:rPr>
        <w:t>Ange följande krav om viltstängsel ska kompletteras med skydd mot bökande klövvilt.</w:t>
      </w:r>
    </w:p>
    <w:p w14:paraId="2ED12B93" w14:textId="77777777" w:rsidR="00CE6503" w:rsidRPr="00CE6503" w:rsidRDefault="00CE6503" w:rsidP="00602689">
      <w:pPr>
        <w:pStyle w:val="Brdtext"/>
      </w:pPr>
      <w:r w:rsidRPr="00CE6503">
        <w:t>//Om viltstängsel även ska skydda mot bökande klövvilt krävs kompletteringar av viltstängsel.</w:t>
      </w:r>
    </w:p>
    <w:p w14:paraId="298162A5" w14:textId="77777777" w:rsidR="00CE6503" w:rsidRPr="00CE6503" w:rsidRDefault="00CE6503" w:rsidP="00602689">
      <w:pPr>
        <w:pStyle w:val="Brdtext"/>
      </w:pPr>
      <w:r w:rsidRPr="00CE6503">
        <w:t>Komplettering ska bestå av ståltrådsnät med största maskvidd 60 mm.</w:t>
      </w:r>
    </w:p>
    <w:p w14:paraId="63B22F47" w14:textId="77777777" w:rsidR="00CE6503" w:rsidRPr="00CE6503" w:rsidRDefault="00CE6503" w:rsidP="00602689">
      <w:pPr>
        <w:pStyle w:val="Brdtext"/>
      </w:pPr>
      <w:r w:rsidRPr="00CE6503">
        <w:t>Nätet ska täcka såväl stängslets nederdel upp till 0,6 m över mark som marken intill 0,7 m från stängslet.</w:t>
      </w:r>
    </w:p>
    <w:p w14:paraId="45CCA0BE" w14:textId="77777777" w:rsidR="00CE6503" w:rsidRPr="00CE6503" w:rsidRDefault="00CE6503" w:rsidP="00602689">
      <w:pPr>
        <w:pStyle w:val="Brdtext"/>
      </w:pPr>
      <w:r w:rsidRPr="00CE6503">
        <w:lastRenderedPageBreak/>
        <w:t>Nätet ska vara tillverkat av tråd med tjocklek större eller lika med 2,5 mm, tjocklekskravet avser tråd utan eventuell plastbeläggning.</w:t>
      </w:r>
    </w:p>
    <w:p w14:paraId="563F6CB8" w14:textId="77777777" w:rsidR="00CE6503" w:rsidRPr="00CE6503" w:rsidRDefault="00CE6503" w:rsidP="00602689">
      <w:pPr>
        <w:pStyle w:val="Brdtext"/>
      </w:pPr>
      <w:r w:rsidRPr="00CE6503">
        <w:t>Korrosionsskydd för tråd till nät ska uppfylla krav för klass A enligt SS-EN 10244-2, eventuellt kompletterad med plastbeläggning.</w:t>
      </w:r>
    </w:p>
    <w:p w14:paraId="5A3AA48F" w14:textId="77777777" w:rsidR="00CE6503" w:rsidRPr="00CE6503" w:rsidRDefault="00CE6503" w:rsidP="00602689">
      <w:pPr>
        <w:pStyle w:val="Brdtext"/>
      </w:pPr>
      <w:r w:rsidRPr="00CE6503">
        <w:t>Material till fastsättning ska vara utfört av stål och med minst samma tjocklek som tråd till nätet och vara korrosionsskyddat enligt SS-EN 10244-2.</w:t>
      </w:r>
    </w:p>
    <w:p w14:paraId="16C7FA5D" w14:textId="77777777" w:rsidR="00CE6503" w:rsidRPr="00CE6503" w:rsidRDefault="00CE6503" w:rsidP="00602689">
      <w:pPr>
        <w:pStyle w:val="Brdtext"/>
      </w:pPr>
      <w:r w:rsidRPr="00CE6503">
        <w:t>Nätet ska monteras på viltstängslets terrängsida genom att dels i varannan maska hos viltstängslet najas fast mot horisontell innertråd minst 0,6 m över mark, dels med cirka 1 m mellanrum fixeras mot stängslets nedre kanttråd.</w:t>
      </w:r>
    </w:p>
    <w:p w14:paraId="10DC714B" w14:textId="77777777" w:rsidR="00CE6503" w:rsidRPr="00CE6503" w:rsidRDefault="00CE6503" w:rsidP="00602689">
      <w:pPr>
        <w:pStyle w:val="Brdtext"/>
      </w:pPr>
      <w:r w:rsidRPr="00CE6503">
        <w:t>Bakre kant ska ansluta tätt mot marken.//</w:t>
      </w:r>
    </w:p>
    <w:p w14:paraId="73F303DD" w14:textId="77777777" w:rsidR="00CE6503" w:rsidRPr="00CE6503" w:rsidRDefault="00CE6503" w:rsidP="00602689">
      <w:pPr>
        <w:pStyle w:val="Rubrik3"/>
      </w:pPr>
      <w:bookmarkStart w:id="175" w:name="_Toc220943106"/>
      <w:r w:rsidRPr="00CE6503">
        <w:t>DB57. Komplettering</w:t>
      </w:r>
      <w:bookmarkEnd w:id="175"/>
    </w:p>
    <w:p w14:paraId="4CE82946" w14:textId="77777777" w:rsidR="00CE6503" w:rsidRPr="00602689" w:rsidRDefault="00CE6503" w:rsidP="00602689">
      <w:pPr>
        <w:pStyle w:val="Brdtext"/>
        <w:rPr>
          <w:i/>
          <w:iCs/>
        </w:rPr>
      </w:pPr>
      <w:r w:rsidRPr="00602689">
        <w:rPr>
          <w:i/>
          <w:iCs/>
          <w:highlight w:val="yellow"/>
        </w:rPr>
        <w:t>Under denna rubrik kan anges krav på kompletteringar inom väganläggning som t.ex. miljökompletteringar i form av stenrösen, utplacering av död ved mm samt i särskilda fall eventuella kompletteringar i form av utsmyckning, konstverk eller liknande.</w:t>
      </w:r>
    </w:p>
    <w:p w14:paraId="0184432B" w14:textId="77777777" w:rsidR="00CE6503" w:rsidRPr="00CE6503" w:rsidRDefault="00CE6503" w:rsidP="00602689">
      <w:pPr>
        <w:pStyle w:val="Rubrik3"/>
      </w:pPr>
      <w:bookmarkStart w:id="176" w:name="_Toc220943107"/>
      <w:r w:rsidRPr="00CE6503">
        <w:t>DB6. Trafikö</w:t>
      </w:r>
      <w:bookmarkEnd w:id="176"/>
    </w:p>
    <w:p w14:paraId="4A1168D7" w14:textId="77777777" w:rsidR="00CE6503" w:rsidRPr="00602689" w:rsidRDefault="00CE6503" w:rsidP="00602689">
      <w:pPr>
        <w:pStyle w:val="Brdtext"/>
        <w:rPr>
          <w:i/>
          <w:iCs/>
          <w:highlight w:val="yellow"/>
        </w:rPr>
      </w:pPr>
      <w:r w:rsidRPr="00602689">
        <w:rPr>
          <w:i/>
          <w:iCs/>
          <w:highlight w:val="yellow"/>
        </w:rPr>
        <w:t>”Yta avgränsad av omgivande körfälts kantlinjer som används för att styra och skydda trafikströmmar i korsningar” (VGU – Begrepp och grundvärden).</w:t>
      </w:r>
    </w:p>
    <w:p w14:paraId="18EFDDFF" w14:textId="77777777" w:rsidR="00CE6503" w:rsidRPr="00602689" w:rsidRDefault="00CE6503" w:rsidP="00602689">
      <w:pPr>
        <w:pStyle w:val="Brdtext"/>
        <w:rPr>
          <w:i/>
          <w:iCs/>
          <w:highlight w:val="yellow"/>
        </w:rPr>
      </w:pPr>
      <w:r w:rsidRPr="00602689">
        <w:rPr>
          <w:i/>
          <w:iCs/>
          <w:highlight w:val="yellow"/>
        </w:rPr>
        <w:t>Ange om trafikö ska förses med refug eller om trafikö i sin helhet utgörs av en refug (vid VR&lt;=60 i tätort). Trafikö på primärväg bör endast förses med refug om hastigheten är högst 80 km/h och korsningen är försedd med vägbelysning.</w:t>
      </w:r>
    </w:p>
    <w:p w14:paraId="45242F11" w14:textId="77777777" w:rsidR="00CE6503" w:rsidRPr="00602689" w:rsidRDefault="00CE6503" w:rsidP="00602689">
      <w:pPr>
        <w:pStyle w:val="Brdtext"/>
        <w:rPr>
          <w:i/>
          <w:iCs/>
        </w:rPr>
      </w:pPr>
      <w:r w:rsidRPr="00602689">
        <w:rPr>
          <w:i/>
          <w:iCs/>
          <w:highlight w:val="yellow"/>
        </w:rPr>
        <w:t>Ange här gestaltningskrav gällande material (ex kantsten) som gäller samtliga typer av trafiköar.</w:t>
      </w:r>
    </w:p>
    <w:p w14:paraId="182E7831" w14:textId="77777777" w:rsidR="00CE6503" w:rsidRPr="00CE6503" w:rsidRDefault="00CE6503" w:rsidP="00602689">
      <w:pPr>
        <w:pStyle w:val="Rubrik3"/>
      </w:pPr>
      <w:bookmarkStart w:id="177" w:name="_Toc220943108"/>
      <w:r w:rsidRPr="00CE6503">
        <w:t>DB61. Refug</w:t>
      </w:r>
      <w:bookmarkEnd w:id="177"/>
    </w:p>
    <w:p w14:paraId="49C5C18C" w14:textId="77777777" w:rsidR="00CE6503" w:rsidRPr="00602689" w:rsidRDefault="00CE6503" w:rsidP="00602689">
      <w:pPr>
        <w:pStyle w:val="Brdtext"/>
        <w:rPr>
          <w:i/>
          <w:iCs/>
          <w:highlight w:val="yellow"/>
        </w:rPr>
      </w:pPr>
      <w:r w:rsidRPr="00602689">
        <w:rPr>
          <w:i/>
          <w:iCs/>
          <w:highlight w:val="yellow"/>
        </w:rPr>
        <w:t>”Med kantstenar eller annan fysisk anordning helt eller delvis avgränsad trafikö” (VGU – Begrepp och grundvärden).</w:t>
      </w:r>
    </w:p>
    <w:p w14:paraId="429EF838" w14:textId="77777777" w:rsidR="00CE6503" w:rsidRPr="00602689" w:rsidRDefault="00CE6503" w:rsidP="00602689">
      <w:pPr>
        <w:pStyle w:val="Brdtext"/>
        <w:rPr>
          <w:i/>
          <w:iCs/>
        </w:rPr>
      </w:pPr>
      <w:r w:rsidRPr="00602689">
        <w:rPr>
          <w:i/>
          <w:iCs/>
          <w:highlight w:val="yellow"/>
        </w:rPr>
        <w:t>Ange krav på placering, form och höjdsättning (ev. hänvisning till ämnesområdesmodell eller ritning), material mm.</w:t>
      </w:r>
    </w:p>
    <w:p w14:paraId="67A54672" w14:textId="77777777" w:rsidR="00CE6503" w:rsidRPr="00CE6503" w:rsidRDefault="00CE6503" w:rsidP="00602689">
      <w:pPr>
        <w:pStyle w:val="Rubrik3"/>
      </w:pPr>
      <w:bookmarkStart w:id="178" w:name="_Toc220943109"/>
      <w:r w:rsidRPr="00CE6503">
        <w:t>DB62. Rondell</w:t>
      </w:r>
      <w:bookmarkEnd w:id="178"/>
    </w:p>
    <w:p w14:paraId="4A8C75E7" w14:textId="77777777" w:rsidR="00CE6503" w:rsidRPr="00602689" w:rsidRDefault="00CE6503" w:rsidP="00602689">
      <w:pPr>
        <w:pStyle w:val="Brdtext"/>
        <w:rPr>
          <w:i/>
          <w:iCs/>
          <w:highlight w:val="yellow"/>
        </w:rPr>
      </w:pPr>
      <w:r w:rsidRPr="00602689">
        <w:rPr>
          <w:i/>
          <w:iCs/>
          <w:highlight w:val="yellow"/>
        </w:rPr>
        <w:t>”Trafikö i centrum av cirkulationsplats kring vilken trafiken cirkulerar enkelriktat” (VGU – Begrepp och grundvärden).</w:t>
      </w:r>
    </w:p>
    <w:p w14:paraId="09940DBE" w14:textId="77777777" w:rsidR="00CE6503" w:rsidRPr="00602689" w:rsidRDefault="00CE6503" w:rsidP="00602689">
      <w:pPr>
        <w:pStyle w:val="Brdtext"/>
        <w:rPr>
          <w:i/>
          <w:iCs/>
        </w:rPr>
      </w:pPr>
      <w:r w:rsidRPr="00602689">
        <w:rPr>
          <w:i/>
          <w:iCs/>
          <w:highlight w:val="yellow"/>
        </w:rPr>
        <w:lastRenderedPageBreak/>
        <w:t>Ange krav på placering, form och höjdsättning (ev. hänvisning till ämnesområdesmodell eller ritning), material mm</w:t>
      </w:r>
    </w:p>
    <w:p w14:paraId="0FDFD7F1" w14:textId="77777777" w:rsidR="00CE6503" w:rsidRPr="00CE6503" w:rsidRDefault="00CE6503" w:rsidP="00602689">
      <w:pPr>
        <w:pStyle w:val="Rubrik3"/>
      </w:pPr>
      <w:bookmarkStart w:id="179" w:name="_Toc220943110"/>
      <w:r w:rsidRPr="00CE6503">
        <w:t>DB62b. Vegetation med växtbädd</w:t>
      </w:r>
      <w:bookmarkEnd w:id="179"/>
    </w:p>
    <w:p w14:paraId="196BE895" w14:textId="77777777" w:rsidR="00CE6503" w:rsidRPr="00CE6503" w:rsidRDefault="00CE6503" w:rsidP="00602689">
      <w:pPr>
        <w:pStyle w:val="Rubrik3"/>
      </w:pPr>
      <w:bookmarkStart w:id="180" w:name="_Toc220943111"/>
      <w:r w:rsidRPr="00CE6503">
        <w:t>DB62bb. Vegetation</w:t>
      </w:r>
      <w:bookmarkEnd w:id="180"/>
    </w:p>
    <w:p w14:paraId="5BC6602A" w14:textId="77777777" w:rsidR="00CE6503" w:rsidRPr="00CE6503" w:rsidRDefault="00CE6503" w:rsidP="00602689">
      <w:pPr>
        <w:pStyle w:val="Rubrik3"/>
      </w:pPr>
      <w:bookmarkStart w:id="181" w:name="_Toc220943112"/>
      <w:r w:rsidRPr="00CE6503">
        <w:t>DB62bc. Växtbädd</w:t>
      </w:r>
      <w:bookmarkEnd w:id="181"/>
    </w:p>
    <w:p w14:paraId="64640266" w14:textId="77777777" w:rsidR="00CE6503" w:rsidRPr="00CE6503" w:rsidRDefault="00CE6503" w:rsidP="00602689">
      <w:pPr>
        <w:pStyle w:val="Rubrik3"/>
      </w:pPr>
      <w:bookmarkStart w:id="182" w:name="_Toc220943113"/>
      <w:r w:rsidRPr="00CE6503">
        <w:t>DB7. Avvattningssystem o.d.</w:t>
      </w:r>
      <w:bookmarkEnd w:id="182"/>
    </w:p>
    <w:p w14:paraId="6BBCE668" w14:textId="77777777" w:rsidR="00CE6503" w:rsidRPr="00602689" w:rsidRDefault="00CE6503" w:rsidP="00602689">
      <w:pPr>
        <w:pStyle w:val="Brdtext"/>
        <w:rPr>
          <w:b/>
          <w:bCs/>
        </w:rPr>
      </w:pPr>
      <w:r w:rsidRPr="00602689">
        <w:rPr>
          <w:b/>
          <w:bCs/>
        </w:rPr>
        <w:t>Omfattning</w:t>
      </w:r>
    </w:p>
    <w:p w14:paraId="48E01E70" w14:textId="77777777" w:rsidR="00CE6503" w:rsidRPr="00602689" w:rsidRDefault="00CE6503" w:rsidP="00602689">
      <w:pPr>
        <w:pStyle w:val="Brdtext"/>
        <w:rPr>
          <w:i/>
          <w:iCs/>
          <w:highlight w:val="yellow"/>
        </w:rPr>
      </w:pPr>
      <w:r w:rsidRPr="00602689">
        <w:rPr>
          <w:i/>
          <w:iCs/>
          <w:highlight w:val="yellow"/>
        </w:rPr>
        <w:t>Avvattning omfattar dränering av vägkroppen, uppsamling och avledning av dag- och dränvatten från vägkroppen och vägområdet samt genomledning av flöden genom vägkroppen. Avvattning av anläggningar gällande tunnel eller bro anges inte under DB7.</w:t>
      </w:r>
    </w:p>
    <w:p w14:paraId="58FC95DD" w14:textId="77777777" w:rsidR="00CE6503" w:rsidRPr="00602689" w:rsidRDefault="00CE6503" w:rsidP="00602689">
      <w:pPr>
        <w:pStyle w:val="Brdtext"/>
        <w:rPr>
          <w:i/>
          <w:iCs/>
          <w:highlight w:val="yellow"/>
        </w:rPr>
      </w:pPr>
      <w:r w:rsidRPr="00602689">
        <w:rPr>
          <w:i/>
          <w:iCs/>
          <w:highlight w:val="yellow"/>
        </w:rPr>
        <w:t>Under avsnitt A i denna TB anges att ”Utformning och utförande ska följa ”Krav TK Avvattning”. I ”Krav TK Avvattning”, anges att ”Projektering enligt detta dokument förutsätter att material, utförande och kontroll följer krav i ”AMA Anläggning” med tillägg och ändringar enligt ”TRV AMA Anläggning”.”</w:t>
      </w:r>
    </w:p>
    <w:p w14:paraId="6D0E1DB1" w14:textId="77777777" w:rsidR="00CE6503" w:rsidRPr="00602689" w:rsidRDefault="00CE6503" w:rsidP="00602689">
      <w:pPr>
        <w:pStyle w:val="Brdtext"/>
        <w:rPr>
          <w:i/>
          <w:iCs/>
          <w:highlight w:val="yellow"/>
        </w:rPr>
      </w:pPr>
      <w:r w:rsidRPr="00602689">
        <w:rPr>
          <w:i/>
          <w:iCs/>
          <w:highlight w:val="yellow"/>
        </w:rPr>
        <w:t>Vid komplexa förhållanden kan dräneringsförhållandena (gynnsamma eller ogynnsamma) anges i TB och också ange vad det innebär för krav på dränåtgärder.</w:t>
      </w:r>
    </w:p>
    <w:p w14:paraId="51960A68" w14:textId="77777777" w:rsidR="00CE6503" w:rsidRPr="00602689" w:rsidRDefault="00CE6503" w:rsidP="00602689">
      <w:pPr>
        <w:pStyle w:val="Brdtext"/>
        <w:rPr>
          <w:i/>
          <w:iCs/>
          <w:highlight w:val="yellow"/>
        </w:rPr>
      </w:pPr>
      <w:r w:rsidRPr="00602689">
        <w:rPr>
          <w:i/>
          <w:iCs/>
          <w:highlight w:val="yellow"/>
        </w:rPr>
        <w:t xml:space="preserve">Erosionsskydd av anläggningen styrs av ett krav i A. Om krav på erosionsskydd behöver ställas för en viss konstruktion ställs det kravet som Funktion eller Teknisk lösning/Erosionsskydd under resp. anläggning. </w:t>
      </w:r>
    </w:p>
    <w:p w14:paraId="041A2268" w14:textId="77777777" w:rsidR="00CE6503" w:rsidRPr="00602689" w:rsidRDefault="00CE6503" w:rsidP="00602689">
      <w:pPr>
        <w:pStyle w:val="Brdtext"/>
        <w:rPr>
          <w:i/>
          <w:iCs/>
        </w:rPr>
      </w:pPr>
      <w:r w:rsidRPr="00602689">
        <w:rPr>
          <w:i/>
          <w:iCs/>
          <w:highlight w:val="yellow"/>
        </w:rPr>
        <w:t>Ledningar med annan huvudman än Trafikverket, t.ex. kommunala dag-, spill och dricksvattenledning som läggs under vägar som inte omfattas av Trafikverkets kravdokument beskrivs under kod ”V. Extern anläggning”, även om den åtgärdas inom entreprenaden.</w:t>
      </w:r>
    </w:p>
    <w:p w14:paraId="79A6B576" w14:textId="77777777" w:rsidR="00CE6503" w:rsidRPr="00602689" w:rsidRDefault="00CE6503" w:rsidP="00602689">
      <w:pPr>
        <w:pStyle w:val="Brdtext"/>
        <w:rPr>
          <w:b/>
          <w:bCs/>
        </w:rPr>
      </w:pPr>
      <w:r w:rsidRPr="00602689">
        <w:rPr>
          <w:b/>
          <w:bCs/>
        </w:rPr>
        <w:t>Funktion</w:t>
      </w:r>
    </w:p>
    <w:p w14:paraId="0B8C6D3A" w14:textId="77777777" w:rsidR="00CE6503" w:rsidRPr="00602689" w:rsidRDefault="00CE6503" w:rsidP="00602689">
      <w:pPr>
        <w:pStyle w:val="Brdtext"/>
        <w:rPr>
          <w:i/>
          <w:iCs/>
          <w:highlight w:val="yellow"/>
        </w:rPr>
      </w:pPr>
      <w:r w:rsidRPr="00602689">
        <w:rPr>
          <w:i/>
          <w:iCs/>
          <w:highlight w:val="yellow"/>
        </w:rPr>
        <w:t xml:space="preserve">Ange under aktuell kodad rubrik krav på åtgärder efter särskild utredning för att trygga vattentillgångens framtida funktion när ett avvattningssystem dräneringssystem anläggs så nära en vattenförekomst (så som den är beskriven i ”Ramdirektivet för vatten 2000/60/EG”) att denna kan påverkas. Tänkbara konsekvenser av väghållningen ska alltid bedömas. Detta ska tolkas om av Trafikverkets projekterande konsult till en nivå eller annat förhållande, så att det går att kontrollera. </w:t>
      </w:r>
    </w:p>
    <w:p w14:paraId="2546F934" w14:textId="77777777" w:rsidR="00CE6503" w:rsidRPr="00602689" w:rsidRDefault="00CE6503" w:rsidP="00602689">
      <w:pPr>
        <w:pStyle w:val="Brdtext"/>
        <w:rPr>
          <w:i/>
          <w:iCs/>
          <w:highlight w:val="yellow"/>
        </w:rPr>
      </w:pPr>
      <w:r w:rsidRPr="00602689">
        <w:rPr>
          <w:i/>
          <w:iCs/>
          <w:highlight w:val="yellow"/>
        </w:rPr>
        <w:lastRenderedPageBreak/>
        <w:t>Ansökan om tillstånd krävs alltid för markavvattning, många gånger krävs även dispens (geografiskt knutet). De krav som uppstår och framgår av tillstånd, ska i TB framgå som krav på bl. a. avvattningsanläggningen. Tillstånd och dispens för markavvattning ska i första hand inhämtas innan upphandling av totalentreprenaden görs.</w:t>
      </w:r>
    </w:p>
    <w:p w14:paraId="2ED2FD09" w14:textId="77777777" w:rsidR="00CE6503" w:rsidRPr="00602689" w:rsidRDefault="00CE6503" w:rsidP="00602689">
      <w:pPr>
        <w:pStyle w:val="Brdtext"/>
        <w:rPr>
          <w:i/>
          <w:iCs/>
          <w:highlight w:val="yellow"/>
        </w:rPr>
      </w:pPr>
      <w:r w:rsidRPr="00602689">
        <w:rPr>
          <w:i/>
          <w:iCs/>
          <w:highlight w:val="yellow"/>
        </w:rPr>
        <w:t>Ange för delar av dagvattensystemet eventuella krav från villkor i beslut enligt miljöbalken eller kulturmiljölagen, t ex. avseende vattenverksamhet, Natura 2000, fornlämningar etc. Om beslut inte erhållits anges krav enligt vad som angivits i anmälan eller ansökan. Se ”Vägdagvatten, råd och rekommendationer för val av miljöåtgärder, TRV2011:112”.</w:t>
      </w:r>
    </w:p>
    <w:p w14:paraId="6F41FE22" w14:textId="77777777" w:rsidR="00CE6503" w:rsidRPr="00602689" w:rsidRDefault="00CE6503" w:rsidP="00602689">
      <w:pPr>
        <w:pStyle w:val="Brdtext"/>
        <w:rPr>
          <w:i/>
          <w:iCs/>
          <w:highlight w:val="yellow"/>
        </w:rPr>
      </w:pPr>
      <w:r w:rsidRPr="00602689">
        <w:rPr>
          <w:i/>
          <w:iCs/>
          <w:highlight w:val="yellow"/>
        </w:rPr>
        <w:t>Ange eventuella krav på att vatten från vägområde inte, utan föregående rening), får släppas ut direkt i vattendraget (Ange text) eller vattendrag (Ange text). Krav på tillåtna anläggningstyper för vatten från vägområdet från område xxx ska anges. Det kan vara anläggning för antingen partikulär avskiljning (t.ex. sedimentation) eller mer kvalificerad rening i form av t.ex. jonbyte, adsorption mm eller en kombination av dessa. Stöd för kravställning finns i råd Avvattningsteknisk dimensionering och utformning TDOK 2014:0051.</w:t>
      </w:r>
    </w:p>
    <w:p w14:paraId="51BF6393" w14:textId="77777777" w:rsidR="00CE6503" w:rsidRPr="00602689" w:rsidRDefault="00CE6503" w:rsidP="00602689">
      <w:pPr>
        <w:pStyle w:val="Brdtext"/>
        <w:rPr>
          <w:i/>
          <w:iCs/>
          <w:highlight w:val="yellow"/>
        </w:rPr>
      </w:pPr>
      <w:r w:rsidRPr="00602689">
        <w:rPr>
          <w:i/>
          <w:iCs/>
          <w:highlight w:val="yellow"/>
        </w:rPr>
        <w:t>Ange om anläggning även ska fungera som skydd för föroreningsstöt efter olycka, d.v.s. om sådan ska kunna hindras innan den når recipient.</w:t>
      </w:r>
    </w:p>
    <w:p w14:paraId="365BD6BE" w14:textId="77777777" w:rsidR="00CE6503" w:rsidRPr="00602689" w:rsidRDefault="00CE6503" w:rsidP="00602689">
      <w:pPr>
        <w:pStyle w:val="Brdtext"/>
        <w:rPr>
          <w:i/>
          <w:iCs/>
          <w:highlight w:val="yellow"/>
        </w:rPr>
      </w:pPr>
      <w:r w:rsidRPr="00602689">
        <w:rPr>
          <w:i/>
          <w:iCs/>
          <w:highlight w:val="yellow"/>
        </w:rPr>
        <w:t xml:space="preserve">Ange eventuella specifika krav på utformning av anläggning, t.ex. att de ska likna andra småvatten eller våtmarker i omgivande landskap och om dammar ska ha ständig vattenyta. </w:t>
      </w:r>
    </w:p>
    <w:p w14:paraId="7C4A16C7" w14:textId="77777777" w:rsidR="00CE6503" w:rsidRPr="00602689" w:rsidRDefault="00CE6503" w:rsidP="00602689">
      <w:pPr>
        <w:pStyle w:val="Brdtext"/>
        <w:rPr>
          <w:i/>
          <w:iCs/>
          <w:highlight w:val="yellow"/>
        </w:rPr>
      </w:pPr>
      <w:r w:rsidRPr="00602689">
        <w:rPr>
          <w:i/>
          <w:iCs/>
          <w:highlight w:val="yellow"/>
        </w:rPr>
        <w:t>Ange för hela eller del av anläggning om rening och/eller fördröjning ska ske genom översilning i slänt och dike eller anordnande av överströmningsyta eller damm.</w:t>
      </w:r>
    </w:p>
    <w:p w14:paraId="4158D5BE" w14:textId="77777777" w:rsidR="00CE6503" w:rsidRPr="00602689" w:rsidRDefault="00CE6503" w:rsidP="00602689">
      <w:pPr>
        <w:pStyle w:val="Brdtext"/>
        <w:rPr>
          <w:i/>
          <w:iCs/>
          <w:highlight w:val="yellow"/>
        </w:rPr>
      </w:pPr>
      <w:r w:rsidRPr="00602689">
        <w:rPr>
          <w:i/>
          <w:iCs/>
          <w:highlight w:val="yellow"/>
        </w:rPr>
        <w:t>När det gäller omgivningens krav på avledning av vatten från vägområdet eller lägsta dräneringsnivå så ska detta beskrivas i avsnitt C.</w:t>
      </w:r>
    </w:p>
    <w:p w14:paraId="080CA0D6" w14:textId="77777777" w:rsidR="00CE6503" w:rsidRPr="00602689" w:rsidRDefault="00CE6503" w:rsidP="00602689">
      <w:pPr>
        <w:pStyle w:val="Brdtext"/>
        <w:rPr>
          <w:i/>
          <w:iCs/>
        </w:rPr>
      </w:pPr>
      <w:r w:rsidRPr="00602689">
        <w:rPr>
          <w:i/>
          <w:iCs/>
          <w:highlight w:val="yellow"/>
        </w:rPr>
        <w:t>Som konstruktion för genomledning av vatten från ena sidan av vägen till den andra bör dagvattenledning ofta undvikas och hellre trumkonstruktion väljas. Valet beror på aktuella förutsättningar såsom aktuella flöden, marklutningar, tillgängligt utrymme, möjlighet att underhålla eller miljökrav. För flöden som har ekologisk betydelse ska genomledningen utformas så att den utgör en ekologiskt anpassad passage. För att förtydliga kan man lägga in som krav.</w:t>
      </w:r>
    </w:p>
    <w:p w14:paraId="6782D7CE" w14:textId="77777777" w:rsidR="00CE6503" w:rsidRPr="00CE6503" w:rsidRDefault="00CE6503" w:rsidP="00602689">
      <w:pPr>
        <w:pStyle w:val="Brdtext"/>
      </w:pPr>
      <w:r w:rsidRPr="00CE6503">
        <w:lastRenderedPageBreak/>
        <w:t>//Naturflöde// på sträckan XX-XX //får inte avledas genom vägen med dagvattenledning.//</w:t>
      </w:r>
    </w:p>
    <w:p w14:paraId="219DDE2B" w14:textId="77777777" w:rsidR="00CE6503" w:rsidRPr="00602689" w:rsidRDefault="00CE6503" w:rsidP="00602689">
      <w:pPr>
        <w:pStyle w:val="Brdtext"/>
        <w:rPr>
          <w:i/>
          <w:iCs/>
        </w:rPr>
      </w:pPr>
      <w:r w:rsidRPr="00602689">
        <w:rPr>
          <w:i/>
          <w:iCs/>
          <w:highlight w:val="yellow"/>
        </w:rPr>
        <w:t>Klimatförändring kan i vissa fall medföra krav på dimensionering och utformning av avvattningsanläggningen eller på väg- och järnvägsanläggningen. I andra fall kan klimatförändring ha marginell betydelse. Det innebär att platsspecifika förhållningssätt till klimatförändring behövs. De krav som det innebär för dimensionering och utformning av anläggningen ska anges.</w:t>
      </w:r>
    </w:p>
    <w:p w14:paraId="4060D36A" w14:textId="77777777" w:rsidR="00CE6503" w:rsidRPr="00602689" w:rsidRDefault="00CE6503" w:rsidP="00602689">
      <w:pPr>
        <w:pStyle w:val="Brdtext"/>
        <w:rPr>
          <w:b/>
          <w:bCs/>
        </w:rPr>
      </w:pPr>
      <w:r w:rsidRPr="00602689">
        <w:rPr>
          <w:b/>
          <w:bCs/>
        </w:rPr>
        <w:t>Funktion/ Avledning av vatten från vägområdet</w:t>
      </w:r>
    </w:p>
    <w:p w14:paraId="5D9B6166" w14:textId="77777777" w:rsidR="00CE6503" w:rsidRPr="00602689" w:rsidRDefault="00CE6503" w:rsidP="00602689">
      <w:pPr>
        <w:pStyle w:val="Brdtext"/>
        <w:rPr>
          <w:i/>
          <w:iCs/>
          <w:highlight w:val="yellow"/>
        </w:rPr>
      </w:pPr>
      <w:r w:rsidRPr="00602689">
        <w:rPr>
          <w:i/>
          <w:iCs/>
          <w:highlight w:val="yellow"/>
        </w:rPr>
        <w:t>Ställ krav på begränsningar i frihetsgrader, t.ex. för drännivå, som framkommit i prövning av vattenverksamhet eller andra dokument och överenskommelser.</w:t>
      </w:r>
    </w:p>
    <w:p w14:paraId="2CF4625E" w14:textId="77777777" w:rsidR="00CE6503" w:rsidRPr="00602689" w:rsidRDefault="00CE6503" w:rsidP="00602689">
      <w:pPr>
        <w:pStyle w:val="Brdtext"/>
        <w:rPr>
          <w:i/>
          <w:iCs/>
          <w:highlight w:val="yellow"/>
        </w:rPr>
      </w:pPr>
      <w:r w:rsidRPr="00602689">
        <w:rPr>
          <w:i/>
          <w:iCs/>
          <w:highlight w:val="yellow"/>
        </w:rPr>
        <w:t>Om det handlar om att skydda befintlig miljö, t.ex. en mosse, så ska det hanteras i avsnitt C. Om det handlar om tekniska krav på den nya anläggningen, ska det anges här.</w:t>
      </w:r>
    </w:p>
    <w:p w14:paraId="366E8199" w14:textId="77777777" w:rsidR="00CE6503" w:rsidRPr="00602689" w:rsidRDefault="00CE6503" w:rsidP="00602689">
      <w:pPr>
        <w:pStyle w:val="Brdtext"/>
        <w:rPr>
          <w:i/>
          <w:iCs/>
        </w:rPr>
      </w:pPr>
      <w:r w:rsidRPr="00602689">
        <w:rPr>
          <w:i/>
          <w:iCs/>
          <w:highlight w:val="yellow"/>
        </w:rPr>
        <w:t>De begränsningar som finns på vattenmängder till allmän va-huvudman, annan huvudman, dike, vattendrag eller annat ska anges platsspecifikt i avsnitt C.</w:t>
      </w:r>
    </w:p>
    <w:p w14:paraId="486E8F11" w14:textId="77777777" w:rsidR="00CE6503" w:rsidRPr="00602689" w:rsidRDefault="00CE6503" w:rsidP="00602689">
      <w:pPr>
        <w:pStyle w:val="Brdtext"/>
        <w:rPr>
          <w:b/>
          <w:bCs/>
        </w:rPr>
      </w:pPr>
      <w:r w:rsidRPr="00602689">
        <w:rPr>
          <w:b/>
          <w:bCs/>
        </w:rPr>
        <w:t>Funktion/ Avvattning med självfall</w:t>
      </w:r>
    </w:p>
    <w:p w14:paraId="547359C3" w14:textId="77777777" w:rsidR="00CE6503" w:rsidRPr="00602689" w:rsidRDefault="00CE6503" w:rsidP="00602689">
      <w:pPr>
        <w:pStyle w:val="Brdtext"/>
        <w:rPr>
          <w:i/>
          <w:iCs/>
        </w:rPr>
      </w:pPr>
      <w:r w:rsidRPr="00602689">
        <w:rPr>
          <w:i/>
          <w:iCs/>
          <w:highlight w:val="yellow"/>
        </w:rPr>
        <w:t>Ange på vilka vägsträckor självfallslösning är ett krav för dagvatten respektive dränvatten. Självfallslösningar för dagvatten och dränvatten ska vara förstahandsalternativ istället för pumpning av dagvatten.</w:t>
      </w:r>
    </w:p>
    <w:p w14:paraId="68477ED4" w14:textId="77777777" w:rsidR="00CE6503" w:rsidRPr="00CE6503" w:rsidRDefault="00CE6503" w:rsidP="00602689">
      <w:pPr>
        <w:pStyle w:val="Rubrik3"/>
      </w:pPr>
      <w:bookmarkStart w:id="183" w:name="_Toc220943114"/>
      <w:r w:rsidRPr="00CE6503">
        <w:t>DB71. Dräneringssystem</w:t>
      </w:r>
      <w:bookmarkEnd w:id="183"/>
    </w:p>
    <w:p w14:paraId="19D987EC" w14:textId="77777777" w:rsidR="00CE6503" w:rsidRPr="00602689" w:rsidRDefault="00CE6503" w:rsidP="00602689">
      <w:pPr>
        <w:pStyle w:val="Brdtext"/>
        <w:rPr>
          <w:b/>
          <w:bCs/>
        </w:rPr>
      </w:pPr>
      <w:r w:rsidRPr="00602689">
        <w:rPr>
          <w:b/>
          <w:bCs/>
        </w:rPr>
        <w:t>Funktion</w:t>
      </w:r>
    </w:p>
    <w:p w14:paraId="49403AB5" w14:textId="77777777" w:rsidR="00CE6503" w:rsidRPr="00CE6503" w:rsidRDefault="00CE6503" w:rsidP="00602689">
      <w:pPr>
        <w:pStyle w:val="Brdtext"/>
      </w:pPr>
      <w:r w:rsidRPr="00CE6503">
        <w:t>//Dräneringsledningssystem ska gå att rensa och spola i hela sin längd. //</w:t>
      </w:r>
    </w:p>
    <w:p w14:paraId="401900A7" w14:textId="77777777" w:rsidR="00CE6503" w:rsidRPr="00CE6503" w:rsidRDefault="00CE6503" w:rsidP="00602689">
      <w:pPr>
        <w:pStyle w:val="Rubrik3"/>
      </w:pPr>
      <w:bookmarkStart w:id="184" w:name="_Toc220943115"/>
      <w:r w:rsidRPr="00CE6503">
        <w:t>DB71b. Dräneringsledning</w:t>
      </w:r>
      <w:bookmarkEnd w:id="184"/>
    </w:p>
    <w:p w14:paraId="1A3AEAC6" w14:textId="77777777" w:rsidR="00CE6503" w:rsidRPr="00602689" w:rsidRDefault="00CE6503" w:rsidP="00602689">
      <w:pPr>
        <w:pStyle w:val="Brdtext"/>
        <w:rPr>
          <w:b/>
          <w:bCs/>
        </w:rPr>
      </w:pPr>
      <w:r w:rsidRPr="00602689">
        <w:rPr>
          <w:b/>
          <w:bCs/>
        </w:rPr>
        <w:t>Funktion</w:t>
      </w:r>
    </w:p>
    <w:p w14:paraId="614D7B2E" w14:textId="77777777" w:rsidR="00CE6503" w:rsidRPr="00CE6503" w:rsidRDefault="00CE6503" w:rsidP="00602689">
      <w:pPr>
        <w:pStyle w:val="Brdtext"/>
      </w:pPr>
      <w:r w:rsidRPr="00CE6503">
        <w:t>//Ledning ska uppfylla krav på deformation i toleransklass A, enligt Svenskt Vatten P91. //</w:t>
      </w:r>
    </w:p>
    <w:p w14:paraId="747B77F6" w14:textId="77777777" w:rsidR="00CE6503" w:rsidRPr="00CE6503" w:rsidRDefault="00CE6503" w:rsidP="00602689">
      <w:pPr>
        <w:pStyle w:val="Brdtext"/>
      </w:pPr>
      <w:r w:rsidRPr="00CE6503">
        <w:t>//Ledningslängd får inte vara längre än //? m// utan utlopp. //</w:t>
      </w:r>
    </w:p>
    <w:p w14:paraId="3FB619EB" w14:textId="77777777" w:rsidR="00CE6503" w:rsidRPr="00602689" w:rsidRDefault="00CE6503" w:rsidP="00602689">
      <w:pPr>
        <w:pStyle w:val="Brdtext"/>
        <w:rPr>
          <w:i/>
          <w:iCs/>
        </w:rPr>
      </w:pPr>
      <w:r w:rsidRPr="00602689">
        <w:rPr>
          <w:i/>
          <w:iCs/>
          <w:highlight w:val="yellow"/>
        </w:rPr>
        <w:t>Normalt 400 m men sätt ett objektsspecifikt mått.</w:t>
      </w:r>
    </w:p>
    <w:p w14:paraId="480D2875" w14:textId="77777777" w:rsidR="00CE6503" w:rsidRPr="00602689" w:rsidRDefault="00CE6503" w:rsidP="00602689">
      <w:pPr>
        <w:pStyle w:val="Brdtext"/>
        <w:rPr>
          <w:b/>
          <w:bCs/>
        </w:rPr>
      </w:pPr>
      <w:r w:rsidRPr="00602689">
        <w:rPr>
          <w:b/>
          <w:bCs/>
        </w:rPr>
        <w:t>Kontroll</w:t>
      </w:r>
    </w:p>
    <w:p w14:paraId="3BD5F369" w14:textId="77777777" w:rsidR="00CE6503" w:rsidRPr="00CE6503" w:rsidRDefault="00CE6503" w:rsidP="00602689">
      <w:pPr>
        <w:pStyle w:val="Brdtext"/>
      </w:pPr>
      <w:r w:rsidRPr="00CE6503">
        <w:lastRenderedPageBreak/>
        <w:t>//Kontroll av deformation ska ske enligt Svenskt Vatten P91.//</w:t>
      </w:r>
    </w:p>
    <w:p w14:paraId="19E7D3FF" w14:textId="77777777" w:rsidR="00CE6503" w:rsidRPr="00CE6503" w:rsidRDefault="00CE6503" w:rsidP="00602689">
      <w:pPr>
        <w:pStyle w:val="Rubrik3"/>
      </w:pPr>
      <w:bookmarkStart w:id="185" w:name="_Toc220943116"/>
      <w:r w:rsidRPr="00CE6503">
        <w:t>DB71c. Dräneringsbrunn</w:t>
      </w:r>
      <w:bookmarkEnd w:id="185"/>
    </w:p>
    <w:p w14:paraId="6DBC90BC" w14:textId="77777777" w:rsidR="00CE6503" w:rsidRPr="00CE6503" w:rsidRDefault="00CE6503" w:rsidP="00602689">
      <w:pPr>
        <w:pStyle w:val="Rubrik3"/>
      </w:pPr>
      <w:bookmarkStart w:id="186" w:name="_Toc220943117"/>
      <w:r w:rsidRPr="00CE6503">
        <w:t>DB72. Dagvattensystem</w:t>
      </w:r>
      <w:bookmarkEnd w:id="186"/>
    </w:p>
    <w:p w14:paraId="760977DA" w14:textId="77777777" w:rsidR="00CE6503" w:rsidRPr="00602689" w:rsidRDefault="00CE6503" w:rsidP="00602689">
      <w:pPr>
        <w:pStyle w:val="Brdtext"/>
        <w:rPr>
          <w:b/>
          <w:bCs/>
        </w:rPr>
      </w:pPr>
      <w:r w:rsidRPr="00602689">
        <w:rPr>
          <w:b/>
          <w:bCs/>
        </w:rPr>
        <w:t>Funktion</w:t>
      </w:r>
    </w:p>
    <w:p w14:paraId="6447D443" w14:textId="77777777" w:rsidR="00CE6503" w:rsidRPr="00602689" w:rsidRDefault="00CE6503" w:rsidP="00602689">
      <w:pPr>
        <w:pStyle w:val="Brdtext"/>
        <w:rPr>
          <w:i/>
          <w:iCs/>
        </w:rPr>
      </w:pPr>
      <w:r w:rsidRPr="00602689">
        <w:rPr>
          <w:i/>
          <w:iCs/>
          <w:highlight w:val="yellow"/>
        </w:rPr>
        <w:t>I MB 310, tabell 2.1, anges olika återkomsttid för olika delar av avvattningssystemet. I TB ska anges vilka minsta återkomsttider, som ska användas, eftersom MB310 inte i alla stycken är utformad med tillräckligt tydliga krav. Ange om olika vägsträckor ska ha olika dimensionering. Återkomsttid kan anpassas för olika vägsträckor, eller för olika avvattningsförutsättningar, vilket kan anges i separata tabeller. Krav kan också skrivas som:</w:t>
      </w:r>
    </w:p>
    <w:p w14:paraId="32A70819" w14:textId="77777777" w:rsidR="00CE6503" w:rsidRPr="00CE6503" w:rsidRDefault="00CE6503" w:rsidP="00602689">
      <w:pPr>
        <w:pStyle w:val="Brdtext"/>
      </w:pPr>
      <w:r w:rsidRPr="00CE6503">
        <w:t>//Dagvattenledningssystemet ska dimensioneras med återkomsttid minst enligt ”MB 310”, tabell 2.1.//</w:t>
      </w:r>
    </w:p>
    <w:p w14:paraId="4CEE874A" w14:textId="77777777" w:rsidR="00CE6503" w:rsidRPr="00CE6503" w:rsidRDefault="00CE6503" w:rsidP="00602689">
      <w:pPr>
        <w:pStyle w:val="Rubrik3"/>
      </w:pPr>
      <w:bookmarkStart w:id="187" w:name="_Toc220943118"/>
      <w:r w:rsidRPr="00CE6503">
        <w:t>DB72b. Ledning</w:t>
      </w:r>
      <w:bookmarkEnd w:id="187"/>
    </w:p>
    <w:p w14:paraId="75C90469" w14:textId="77777777" w:rsidR="00CE6503" w:rsidRPr="00602689" w:rsidRDefault="00CE6503" w:rsidP="00602689">
      <w:pPr>
        <w:pStyle w:val="Brdtext"/>
        <w:rPr>
          <w:b/>
          <w:bCs/>
        </w:rPr>
      </w:pPr>
      <w:r w:rsidRPr="00602689">
        <w:rPr>
          <w:b/>
          <w:bCs/>
        </w:rPr>
        <w:t>Funktion</w:t>
      </w:r>
    </w:p>
    <w:p w14:paraId="3BBB2AE1" w14:textId="77777777" w:rsidR="00CE6503" w:rsidRPr="00CE6503" w:rsidRDefault="00CE6503" w:rsidP="00602689">
      <w:pPr>
        <w:pStyle w:val="Brdtext"/>
      </w:pPr>
      <w:r w:rsidRPr="00CE6503">
        <w:t>//Inlopp till dagvattenledning ska ordnas med dagvattenbrunn.//</w:t>
      </w:r>
    </w:p>
    <w:p w14:paraId="1668C199" w14:textId="77777777" w:rsidR="00CE6503" w:rsidRPr="009A6383" w:rsidRDefault="00CE6503" w:rsidP="009A6383">
      <w:pPr>
        <w:pStyle w:val="Brdtext"/>
        <w:rPr>
          <w:i/>
          <w:iCs/>
        </w:rPr>
      </w:pPr>
      <w:r w:rsidRPr="009A6383">
        <w:rPr>
          <w:i/>
          <w:iCs/>
          <w:highlight w:val="yellow"/>
        </w:rPr>
        <w:t>Inlopp bör ske med dagvattenbrunn. Ange om det finns punkter där annan lösning kan accepteras.</w:t>
      </w:r>
    </w:p>
    <w:p w14:paraId="4BD7C57A" w14:textId="77777777" w:rsidR="00CE6503" w:rsidRPr="009A6383" w:rsidRDefault="00CE6503" w:rsidP="009A6383">
      <w:pPr>
        <w:pStyle w:val="Brdtext"/>
        <w:rPr>
          <w:i/>
          <w:iCs/>
        </w:rPr>
      </w:pPr>
      <w:r w:rsidRPr="009A6383">
        <w:rPr>
          <w:i/>
          <w:iCs/>
          <w:highlight w:val="yellow"/>
        </w:rPr>
        <w:t>Det finns krav på galler i ledning i ”TRVINFRA-00231” och ”TK Avvattning”. Ange om det ska finnas en brunn uppströms respektive nedströms galler för att underlätta driftåtgärd.</w:t>
      </w:r>
    </w:p>
    <w:p w14:paraId="2FBFAA52" w14:textId="77777777" w:rsidR="00CE6503" w:rsidRPr="00CE6503" w:rsidRDefault="00CE6503" w:rsidP="009A6383">
      <w:pPr>
        <w:pStyle w:val="Rubrik3"/>
      </w:pPr>
      <w:bookmarkStart w:id="188" w:name="_Toc220943119"/>
      <w:r w:rsidRPr="00CE6503">
        <w:t>DB72b. Ledning/ Självfallsledning</w:t>
      </w:r>
      <w:bookmarkEnd w:id="188"/>
    </w:p>
    <w:p w14:paraId="66F5CCD3" w14:textId="77777777" w:rsidR="00CE6503" w:rsidRPr="009A6383" w:rsidRDefault="00CE6503" w:rsidP="009A6383">
      <w:pPr>
        <w:pStyle w:val="Brdtext"/>
        <w:rPr>
          <w:b/>
          <w:bCs/>
        </w:rPr>
      </w:pPr>
      <w:r w:rsidRPr="009A6383">
        <w:rPr>
          <w:b/>
          <w:bCs/>
        </w:rPr>
        <w:t>Funktion</w:t>
      </w:r>
    </w:p>
    <w:p w14:paraId="7EBFADF7" w14:textId="77777777" w:rsidR="00CE6503" w:rsidRPr="009A6383" w:rsidRDefault="00CE6503" w:rsidP="009A6383">
      <w:pPr>
        <w:pStyle w:val="Brdtext"/>
        <w:rPr>
          <w:i/>
          <w:iCs/>
        </w:rPr>
      </w:pPr>
      <w:r w:rsidRPr="009A6383">
        <w:rPr>
          <w:i/>
          <w:iCs/>
          <w:highlight w:val="yellow"/>
        </w:rPr>
        <w:t>Dimensioneringskravet i MB 310, avsnitt 2.3, är skrivet som ett råd (…bör…). Ska skrivas om till ett krav.</w:t>
      </w:r>
    </w:p>
    <w:p w14:paraId="1A81CB7A" w14:textId="77777777" w:rsidR="00CE6503" w:rsidRPr="00CE6503" w:rsidRDefault="00CE6503" w:rsidP="009A6383">
      <w:pPr>
        <w:pStyle w:val="Brdtext"/>
      </w:pPr>
      <w:r w:rsidRPr="00CE6503">
        <w:t>//För genomledning genom väg av avvattningsflöden och dagvattenflöden ska dimensionering och utförande ske så att dämning över rörets hjässa undviks upp till minst // ? års// återkomsttid för dimensionerande regn.//</w:t>
      </w:r>
    </w:p>
    <w:p w14:paraId="0067CCC8" w14:textId="77777777" w:rsidR="00CE6503" w:rsidRPr="009A6383" w:rsidRDefault="00CE6503" w:rsidP="009A6383">
      <w:pPr>
        <w:pStyle w:val="Brdtext"/>
        <w:rPr>
          <w:i/>
          <w:iCs/>
          <w:highlight w:val="yellow"/>
        </w:rPr>
      </w:pPr>
      <w:r w:rsidRPr="009A6383">
        <w:rPr>
          <w:i/>
          <w:iCs/>
          <w:highlight w:val="yellow"/>
        </w:rPr>
        <w:t>Välj återkomsttid beroende på konsekvenser.</w:t>
      </w:r>
    </w:p>
    <w:p w14:paraId="2927D6BF" w14:textId="77777777" w:rsidR="00CE6503" w:rsidRPr="009A6383" w:rsidRDefault="00CE6503" w:rsidP="009A6383">
      <w:pPr>
        <w:pStyle w:val="Brdtext"/>
        <w:rPr>
          <w:i/>
          <w:iCs/>
        </w:rPr>
      </w:pPr>
      <w:r w:rsidRPr="009A6383">
        <w:rPr>
          <w:i/>
          <w:iCs/>
          <w:highlight w:val="yellow"/>
        </w:rPr>
        <w:t xml:space="preserve">Ange om självfallsledning ska förses med skyddsledning. Det kan bli aktuellt t.ex. när ledning korsar tråg där tryck som är högre än markytans nivå kan </w:t>
      </w:r>
      <w:r w:rsidRPr="009A6383">
        <w:rPr>
          <w:i/>
          <w:iCs/>
          <w:highlight w:val="yellow"/>
        </w:rPr>
        <w:lastRenderedPageBreak/>
        <w:t>uppstå i ledning. Viss vägledning finns i TR Avvattning och i Ledningsarbeten inom vägområdet.</w:t>
      </w:r>
    </w:p>
    <w:p w14:paraId="786618CE" w14:textId="77777777" w:rsidR="00CE6503" w:rsidRPr="00CE6503" w:rsidRDefault="00CE6503" w:rsidP="009A6383">
      <w:pPr>
        <w:pStyle w:val="Brdtext"/>
      </w:pPr>
      <w:r w:rsidRPr="00CE6503">
        <w:t>//Dagvattenledning får inte ha dränerande funktion. //</w:t>
      </w:r>
    </w:p>
    <w:p w14:paraId="7FD280A2" w14:textId="77777777" w:rsidR="00CE6503" w:rsidRPr="009A6383" w:rsidRDefault="00CE6503" w:rsidP="009A6383">
      <w:pPr>
        <w:pStyle w:val="Brdtext"/>
        <w:rPr>
          <w:i/>
          <w:iCs/>
        </w:rPr>
      </w:pPr>
      <w:r w:rsidRPr="009A6383">
        <w:rPr>
          <w:i/>
          <w:iCs/>
          <w:highlight w:val="yellow"/>
        </w:rPr>
        <w:t>Detta är inte tydligt i regelverket, utan det har förekommit att dagvatten ansluts till (toppslitsade) dränledningar. Det är förstås acceptabelt att ansluta dränledningar på dagvattenledningar, men inte dagvatten på dränledningar. Egentligen täcks detta krav in av täthetskrav på dagvattenledning nedan, men det gör inget att formulera kravet tydligt.</w:t>
      </w:r>
    </w:p>
    <w:p w14:paraId="499DB2F9" w14:textId="77777777" w:rsidR="00CE6503" w:rsidRPr="009A6383" w:rsidRDefault="00CE6503" w:rsidP="009A6383">
      <w:pPr>
        <w:pStyle w:val="Brdtext"/>
        <w:rPr>
          <w:b/>
          <w:bCs/>
        </w:rPr>
      </w:pPr>
      <w:r w:rsidRPr="009A6383">
        <w:rPr>
          <w:b/>
          <w:bCs/>
        </w:rPr>
        <w:t>Teknisk lösning</w:t>
      </w:r>
    </w:p>
    <w:p w14:paraId="41E7D87E" w14:textId="77777777" w:rsidR="00CE6503" w:rsidRPr="00CE6503" w:rsidRDefault="00CE6503" w:rsidP="009A6383">
      <w:pPr>
        <w:pStyle w:val="Brdtext"/>
      </w:pPr>
      <w:r w:rsidRPr="00CE6503">
        <w:t>//Ledning ska uppfylla krav på täthet, deformation och riktningsavvikelse i toleransklass A, enligt Svenskt Vatten P91.//</w:t>
      </w:r>
    </w:p>
    <w:p w14:paraId="76693209" w14:textId="77777777" w:rsidR="00CE6503" w:rsidRPr="00CE6503" w:rsidRDefault="00CE6503" w:rsidP="009A6383">
      <w:pPr>
        <w:pStyle w:val="Brdtext"/>
      </w:pPr>
      <w:r w:rsidRPr="00CE6503">
        <w:t>//In- och utlopp till en dagvattenlednings med Di ≥ 200 mm ska alltid förses med spjälgaller.//</w:t>
      </w:r>
    </w:p>
    <w:p w14:paraId="3CB1826C" w14:textId="77777777" w:rsidR="00CE6503" w:rsidRPr="009A6383" w:rsidRDefault="00CE6503" w:rsidP="009A6383">
      <w:pPr>
        <w:pStyle w:val="Brdtext"/>
        <w:rPr>
          <w:i/>
          <w:iCs/>
        </w:rPr>
      </w:pPr>
      <w:r w:rsidRPr="009A6383">
        <w:rPr>
          <w:i/>
          <w:iCs/>
          <w:highlight w:val="yellow"/>
        </w:rPr>
        <w:t>Detta krav står i ”TRVINFRA-00231” och ”Krav TK Avvattning” 5.2.1.8, men är inte ett rimligt krav på utloppet, t.ex. vid utlopp under vattenytan i vattendrag.</w:t>
      </w:r>
    </w:p>
    <w:p w14:paraId="00E54C85" w14:textId="77777777" w:rsidR="00CE6503" w:rsidRPr="009A6383" w:rsidRDefault="00CE6503" w:rsidP="009A6383">
      <w:pPr>
        <w:pStyle w:val="Brdtext"/>
        <w:rPr>
          <w:b/>
          <w:bCs/>
        </w:rPr>
      </w:pPr>
      <w:r w:rsidRPr="009A6383">
        <w:rPr>
          <w:b/>
          <w:bCs/>
        </w:rPr>
        <w:t>Kontroll</w:t>
      </w:r>
    </w:p>
    <w:p w14:paraId="77B53147" w14:textId="77777777" w:rsidR="00CE6503" w:rsidRPr="00CE6503" w:rsidRDefault="00CE6503" w:rsidP="009A6383">
      <w:pPr>
        <w:pStyle w:val="Brdtext"/>
      </w:pPr>
      <w:r w:rsidRPr="00CE6503">
        <w:t>//Kontroll av täthet, deformation och riktningsavvikelse ska ske enligt Svenskt Vatten P91.//</w:t>
      </w:r>
    </w:p>
    <w:p w14:paraId="7D305C03" w14:textId="77777777" w:rsidR="00CE6503" w:rsidRPr="009A6383" w:rsidRDefault="00CE6503" w:rsidP="009A6383">
      <w:pPr>
        <w:pStyle w:val="Brdtext"/>
        <w:rPr>
          <w:i/>
          <w:iCs/>
          <w:highlight w:val="yellow"/>
        </w:rPr>
      </w:pPr>
      <w:r w:rsidRPr="009A6383">
        <w:rPr>
          <w:i/>
          <w:iCs/>
          <w:highlight w:val="yellow"/>
        </w:rPr>
        <w:t>Svenskt Vattens publikation P122 publicerades första gången i november 2021 och förväntas successivt ersätta att ersätta p93. Bedöms därför vilken av publikationerna gällande rörinspektion som skall tillämpas i projektet och välj därefter lämplig valbar text.</w:t>
      </w:r>
    </w:p>
    <w:p w14:paraId="4346E822" w14:textId="77777777" w:rsidR="00CE6503" w:rsidRPr="009A6383" w:rsidRDefault="00CE6503" w:rsidP="009A6383">
      <w:pPr>
        <w:pStyle w:val="Brdtext"/>
        <w:rPr>
          <w:i/>
          <w:iCs/>
        </w:rPr>
      </w:pPr>
      <w:r w:rsidRPr="009A6383">
        <w:rPr>
          <w:i/>
          <w:iCs/>
          <w:highlight w:val="yellow"/>
        </w:rPr>
        <w:t>Bedöm om vissa självfallsledningar, t.ex. dränledningar, inte skall TV-inspekteras och om ja beskriv vilka självfallsledningar som avses TV-inspekteras.</w:t>
      </w:r>
    </w:p>
    <w:p w14:paraId="124442BC" w14:textId="77777777" w:rsidR="00CE6503" w:rsidRPr="00CE6503" w:rsidRDefault="00CE6503" w:rsidP="009A6383">
      <w:pPr>
        <w:pStyle w:val="Brdtext"/>
      </w:pPr>
      <w:r w:rsidRPr="00CE6503">
        <w:t>//Ledning ska TV-inspekteras. Felkod och gradering ska följa Svenskt Vatten P93.//</w:t>
      </w:r>
    </w:p>
    <w:p w14:paraId="074691E3" w14:textId="2834806A" w:rsidR="00CE6503" w:rsidRPr="00CE6503" w:rsidRDefault="00CE6503" w:rsidP="009A6383">
      <w:pPr>
        <w:pStyle w:val="Brdtext"/>
      </w:pPr>
      <w:r w:rsidRPr="00CE6503">
        <w:t>//Ledning ska TV-inspekteras. Felkod och gradering ska följa Svenskt Vatten P122.//</w:t>
      </w:r>
    </w:p>
    <w:p w14:paraId="39575DAC" w14:textId="77777777" w:rsidR="00CE6503" w:rsidRPr="00CE6503" w:rsidRDefault="00CE6503" w:rsidP="009A6383">
      <w:pPr>
        <w:pStyle w:val="Brdtext"/>
      </w:pPr>
      <w:r w:rsidRPr="00CE6503">
        <w:t>//Unika komponent-ID ska användas. //</w:t>
      </w:r>
    </w:p>
    <w:p w14:paraId="67B16FC4" w14:textId="77777777" w:rsidR="00CE6503" w:rsidRPr="00CE6503" w:rsidRDefault="00CE6503" w:rsidP="009A6383">
      <w:pPr>
        <w:pStyle w:val="Rubrik3"/>
      </w:pPr>
      <w:bookmarkStart w:id="189" w:name="_Toc220943120"/>
      <w:r w:rsidRPr="00CE6503">
        <w:t>DB72b. Ledning/ Tryckledning</w:t>
      </w:r>
      <w:bookmarkEnd w:id="189"/>
    </w:p>
    <w:p w14:paraId="1D199BB4" w14:textId="77777777" w:rsidR="00CE6503" w:rsidRPr="009A6383" w:rsidRDefault="00CE6503" w:rsidP="009A6383">
      <w:pPr>
        <w:pStyle w:val="Brdtext"/>
        <w:rPr>
          <w:b/>
          <w:bCs/>
        </w:rPr>
      </w:pPr>
      <w:r w:rsidRPr="009A6383">
        <w:rPr>
          <w:b/>
          <w:bCs/>
        </w:rPr>
        <w:lastRenderedPageBreak/>
        <w:t>Teknisk lösning</w:t>
      </w:r>
    </w:p>
    <w:p w14:paraId="7A7718A3" w14:textId="77777777" w:rsidR="00CE6503" w:rsidRPr="00CE6503" w:rsidRDefault="00CE6503" w:rsidP="009A6383">
      <w:pPr>
        <w:pStyle w:val="Brdtext"/>
      </w:pPr>
      <w:r w:rsidRPr="00CE6503">
        <w:t>//Ledning ska uppfylla täthetskrav enligt Svenskt Vatten P78, avsnitt 6.2 eller Svenskt Vatten P79, avsnitt 3.2.//</w:t>
      </w:r>
    </w:p>
    <w:p w14:paraId="45F913A9" w14:textId="77777777" w:rsidR="00CE6503" w:rsidRPr="009A6383" w:rsidRDefault="00CE6503" w:rsidP="009A6383">
      <w:pPr>
        <w:pStyle w:val="Brdtext"/>
        <w:rPr>
          <w:i/>
          <w:iCs/>
        </w:rPr>
      </w:pPr>
      <w:r w:rsidRPr="009A6383">
        <w:rPr>
          <w:i/>
          <w:iCs/>
          <w:highlight w:val="yellow"/>
        </w:rPr>
        <w:t>Ange om tryckledning ska förses med skyddsledning. Viss vägledning finns i TR Avvattning och i avsnitt 7.1 ”Krav Avvattning, Dimensionering och utformning”.</w:t>
      </w:r>
    </w:p>
    <w:p w14:paraId="7F740A57" w14:textId="77777777" w:rsidR="00CE6503" w:rsidRPr="009A6383" w:rsidRDefault="00CE6503" w:rsidP="009A6383">
      <w:pPr>
        <w:pStyle w:val="Brdtext"/>
        <w:rPr>
          <w:b/>
          <w:bCs/>
        </w:rPr>
      </w:pPr>
      <w:r w:rsidRPr="009A6383">
        <w:rPr>
          <w:b/>
          <w:bCs/>
        </w:rPr>
        <w:t>Kontroll</w:t>
      </w:r>
    </w:p>
    <w:p w14:paraId="21BDA48B" w14:textId="77777777" w:rsidR="00CE6503" w:rsidRPr="00CE6503" w:rsidRDefault="00CE6503" w:rsidP="009A6383">
      <w:pPr>
        <w:pStyle w:val="Brdtext"/>
      </w:pPr>
      <w:r w:rsidRPr="00CE6503">
        <w:t>//Utförs som tryckslagsmätning, om risk för tryckslag föreligger. //</w:t>
      </w:r>
    </w:p>
    <w:p w14:paraId="035E2292" w14:textId="77777777" w:rsidR="00CE6503" w:rsidRPr="00CE6503" w:rsidRDefault="00CE6503" w:rsidP="009A6383">
      <w:pPr>
        <w:pStyle w:val="Brdtext"/>
      </w:pPr>
      <w:r w:rsidRPr="00CE6503">
        <w:t>//Ledning ska täthetsprovas enligt Svenskt Vatten // P78// P79//</w:t>
      </w:r>
    </w:p>
    <w:p w14:paraId="4D60E5BF" w14:textId="77777777" w:rsidR="00CE6503" w:rsidRPr="00CE6503" w:rsidRDefault="00CE6503" w:rsidP="009A6383">
      <w:pPr>
        <w:pStyle w:val="Rubrik3"/>
      </w:pPr>
      <w:bookmarkStart w:id="190" w:name="_Toc220943121"/>
      <w:r w:rsidRPr="00CE6503">
        <w:t>DB72b. Ledning/ Skyddsledning</w:t>
      </w:r>
      <w:bookmarkEnd w:id="190"/>
    </w:p>
    <w:p w14:paraId="195ABEC2" w14:textId="77777777" w:rsidR="00CE6503" w:rsidRPr="009A6383" w:rsidRDefault="00CE6503" w:rsidP="009A6383">
      <w:pPr>
        <w:pStyle w:val="Brdtext"/>
        <w:rPr>
          <w:b/>
          <w:bCs/>
        </w:rPr>
      </w:pPr>
      <w:r w:rsidRPr="009A6383">
        <w:rPr>
          <w:b/>
          <w:bCs/>
        </w:rPr>
        <w:t>Omfattning</w:t>
      </w:r>
    </w:p>
    <w:p w14:paraId="4954E14E" w14:textId="77777777" w:rsidR="00CE6503" w:rsidRPr="009A6383" w:rsidRDefault="00CE6503" w:rsidP="009A6383">
      <w:pPr>
        <w:pStyle w:val="Brdtext"/>
        <w:rPr>
          <w:i/>
          <w:iCs/>
        </w:rPr>
      </w:pPr>
      <w:r w:rsidRPr="009A6383">
        <w:rPr>
          <w:i/>
          <w:iCs/>
          <w:highlight w:val="yellow"/>
        </w:rPr>
        <w:t>Detta är den skyddsledning som läggs för tryckledningar eller självfallsledningar.</w:t>
      </w:r>
    </w:p>
    <w:p w14:paraId="58545C74" w14:textId="77777777" w:rsidR="00CE6503" w:rsidRPr="009A6383" w:rsidRDefault="00CE6503" w:rsidP="009A6383">
      <w:pPr>
        <w:pStyle w:val="Brdtext"/>
        <w:rPr>
          <w:b/>
          <w:bCs/>
        </w:rPr>
      </w:pPr>
      <w:r w:rsidRPr="009A6383">
        <w:rPr>
          <w:b/>
          <w:bCs/>
        </w:rPr>
        <w:t>Funktion</w:t>
      </w:r>
    </w:p>
    <w:p w14:paraId="376BB64B" w14:textId="77777777" w:rsidR="00CE6503" w:rsidRPr="009A6383" w:rsidRDefault="00CE6503" w:rsidP="009A6383">
      <w:pPr>
        <w:pStyle w:val="Brdtext"/>
        <w:rPr>
          <w:i/>
          <w:iCs/>
          <w:highlight w:val="yellow"/>
        </w:rPr>
      </w:pPr>
      <w:r w:rsidRPr="009A6383">
        <w:rPr>
          <w:i/>
          <w:iCs/>
          <w:highlight w:val="yellow"/>
        </w:rPr>
        <w:t>Ange om skyddsledningen ska förses med brunnar.</w:t>
      </w:r>
    </w:p>
    <w:p w14:paraId="3A3D2128" w14:textId="77777777" w:rsidR="00CE6503" w:rsidRPr="009A6383" w:rsidRDefault="00CE6503" w:rsidP="009A6383">
      <w:pPr>
        <w:pStyle w:val="Brdtext"/>
        <w:rPr>
          <w:i/>
          <w:iCs/>
          <w:highlight w:val="yellow"/>
        </w:rPr>
      </w:pPr>
      <w:r w:rsidRPr="009A6383">
        <w:rPr>
          <w:i/>
          <w:iCs/>
          <w:highlight w:val="yellow"/>
        </w:rPr>
        <w:t>Ange krav på invändigt tryck och täthetskrav för skyddsledning.</w:t>
      </w:r>
    </w:p>
    <w:p w14:paraId="562DC110" w14:textId="77777777" w:rsidR="00CE6503" w:rsidRPr="009A6383" w:rsidRDefault="00CE6503" w:rsidP="009A6383">
      <w:pPr>
        <w:pStyle w:val="Brdtext"/>
        <w:rPr>
          <w:i/>
          <w:iCs/>
          <w:highlight w:val="yellow"/>
        </w:rPr>
      </w:pPr>
      <w:r w:rsidRPr="009A6383">
        <w:rPr>
          <w:i/>
          <w:iCs/>
          <w:highlight w:val="yellow"/>
        </w:rPr>
        <w:t>Ange eventuella krav för rörledning som ska placeras i skyddsledning.</w:t>
      </w:r>
    </w:p>
    <w:p w14:paraId="3454723B" w14:textId="77777777" w:rsidR="00CE6503" w:rsidRPr="009A6383" w:rsidRDefault="00CE6503" w:rsidP="009A6383">
      <w:pPr>
        <w:pStyle w:val="Brdtext"/>
        <w:rPr>
          <w:i/>
          <w:iCs/>
        </w:rPr>
      </w:pPr>
      <w:r w:rsidRPr="009A6383">
        <w:rPr>
          <w:i/>
          <w:iCs/>
          <w:highlight w:val="yellow"/>
        </w:rPr>
        <w:t>Ange krav på funktioner i skyddsrörets ändar, t.ex. brunnar för att upptäcka läckage, möjlighet till avstängning av mediarör. Krav skrivs på lämplig plats.</w:t>
      </w:r>
    </w:p>
    <w:p w14:paraId="26AF1F19" w14:textId="77777777" w:rsidR="00CE6503" w:rsidRPr="00CE6503" w:rsidRDefault="00CE6503" w:rsidP="009A6383">
      <w:pPr>
        <w:pStyle w:val="Rubrik3"/>
      </w:pPr>
      <w:bookmarkStart w:id="191" w:name="_Toc220943122"/>
      <w:r w:rsidRPr="00CE6503">
        <w:t>DB72bb. Galler</w:t>
      </w:r>
      <w:bookmarkEnd w:id="191"/>
    </w:p>
    <w:p w14:paraId="2748B782" w14:textId="77777777" w:rsidR="00CE6503" w:rsidRPr="00CE6503" w:rsidRDefault="00CE6503" w:rsidP="009A6383">
      <w:pPr>
        <w:pStyle w:val="Brdtext"/>
      </w:pPr>
      <w:r w:rsidRPr="00CE6503">
        <w:t>Här beskrivs galler i uppströms- eller nedströmsänden av ledning; area, gallrets storlek, vilka krav som finns för effektiva driftåtgärder för anläggningen.</w:t>
      </w:r>
    </w:p>
    <w:p w14:paraId="2BB4BD43" w14:textId="77777777" w:rsidR="00CE6503" w:rsidRPr="009A6383" w:rsidRDefault="00CE6503" w:rsidP="009A6383">
      <w:pPr>
        <w:pStyle w:val="Brdtext"/>
        <w:rPr>
          <w:b/>
          <w:bCs/>
        </w:rPr>
      </w:pPr>
      <w:r w:rsidRPr="009A6383">
        <w:rPr>
          <w:b/>
          <w:bCs/>
        </w:rPr>
        <w:t>Funktion</w:t>
      </w:r>
    </w:p>
    <w:p w14:paraId="4FCD6E4F" w14:textId="77777777" w:rsidR="00CE6503" w:rsidRPr="00CE6503" w:rsidRDefault="00CE6503" w:rsidP="009A6383">
      <w:pPr>
        <w:pStyle w:val="Brdtext"/>
      </w:pPr>
      <w:r w:rsidRPr="00CE6503">
        <w:t>//Galler ska utformas så att driftåtgärder av ledning och galler kan utföras. //</w:t>
      </w:r>
    </w:p>
    <w:p w14:paraId="170DA4AB" w14:textId="77777777" w:rsidR="00CE6503" w:rsidRPr="009A6383" w:rsidRDefault="00CE6503" w:rsidP="009A6383">
      <w:pPr>
        <w:pStyle w:val="Brdtext"/>
        <w:rPr>
          <w:b/>
          <w:bCs/>
        </w:rPr>
      </w:pPr>
      <w:r w:rsidRPr="009A6383">
        <w:rPr>
          <w:b/>
          <w:bCs/>
        </w:rPr>
        <w:t>Teknisk lösning</w:t>
      </w:r>
    </w:p>
    <w:p w14:paraId="0172F10B" w14:textId="77777777" w:rsidR="00CE6503" w:rsidRPr="00CE6503" w:rsidRDefault="00CE6503" w:rsidP="009A6383">
      <w:pPr>
        <w:pStyle w:val="Brdtext"/>
      </w:pPr>
      <w:r w:rsidRPr="00CE6503">
        <w:t>//Galler ska förses med snedskuret öga.//</w:t>
      </w:r>
    </w:p>
    <w:p w14:paraId="3195D9F6" w14:textId="77777777" w:rsidR="00CE6503" w:rsidRPr="00CE6503" w:rsidRDefault="00CE6503" w:rsidP="009A6383">
      <w:pPr>
        <w:pStyle w:val="Brdtext"/>
      </w:pPr>
      <w:r w:rsidRPr="00CE6503">
        <w:lastRenderedPageBreak/>
        <w:t>//Galler på ledning ≤300 mm ska ha stångavstånd ca 75 mm och min stångdimension 10 mm.//</w:t>
      </w:r>
    </w:p>
    <w:p w14:paraId="5CD7773A" w14:textId="77777777" w:rsidR="00CE6503" w:rsidRPr="00CE6503" w:rsidRDefault="00CE6503" w:rsidP="009A6383">
      <w:pPr>
        <w:pStyle w:val="Brdtext"/>
      </w:pPr>
      <w:r w:rsidRPr="00CE6503">
        <w:t>//Galler på ledning &gt;300 mm ska ha stångavstånd ca 100 mm.//</w:t>
      </w:r>
    </w:p>
    <w:p w14:paraId="5105CEA3" w14:textId="77777777" w:rsidR="00CE6503" w:rsidRPr="00CE6503" w:rsidRDefault="00CE6503" w:rsidP="009A6383">
      <w:pPr>
        <w:pStyle w:val="Brdtext"/>
      </w:pPr>
      <w:r w:rsidRPr="00CE6503">
        <w:t xml:space="preserve">//Galler på ledning &gt;300 mm ska ha min stångdimension plattstål 70 x 6 mm.//  </w:t>
      </w:r>
    </w:p>
    <w:p w14:paraId="66D52E36" w14:textId="77777777" w:rsidR="00CE6503" w:rsidRPr="00CE6503" w:rsidRDefault="00CE6503" w:rsidP="009A6383">
      <w:pPr>
        <w:pStyle w:val="Brdtext"/>
      </w:pPr>
      <w:r w:rsidRPr="00CE6503">
        <w:t>//Galler på ledning &gt;300 mm ska utformas så att en yta motsvarande 200 mm över vattengången lämnas fri.//</w:t>
      </w:r>
    </w:p>
    <w:p w14:paraId="1B5AB625" w14:textId="77777777" w:rsidR="00CE6503" w:rsidRPr="00CE6503" w:rsidRDefault="00CE6503" w:rsidP="009A6383">
      <w:pPr>
        <w:pStyle w:val="Rubrik3"/>
      </w:pPr>
      <w:bookmarkStart w:id="192" w:name="_Toc220943123"/>
      <w:r w:rsidRPr="00CE6503">
        <w:t>DB72c. Brunn</w:t>
      </w:r>
      <w:bookmarkEnd w:id="192"/>
    </w:p>
    <w:p w14:paraId="020A6BD5" w14:textId="77777777" w:rsidR="00CE6503" w:rsidRPr="009A6383" w:rsidRDefault="00CE6503" w:rsidP="009A6383">
      <w:pPr>
        <w:pStyle w:val="Brdtext"/>
        <w:rPr>
          <w:i/>
          <w:iCs/>
          <w:highlight w:val="yellow"/>
        </w:rPr>
      </w:pPr>
      <w:r w:rsidRPr="009A6383">
        <w:rPr>
          <w:i/>
          <w:iCs/>
          <w:highlight w:val="yellow"/>
        </w:rPr>
        <w:t>Dagvattenbrunn: Brunn avsedd för uppsamling och avledning av dagvatten. Kupolbrunn är en dagvattenbrunn med kupolbetäckning.</w:t>
      </w:r>
    </w:p>
    <w:p w14:paraId="64D77B4E" w14:textId="77777777" w:rsidR="00CE6503" w:rsidRPr="009A6383" w:rsidRDefault="00CE6503" w:rsidP="009A6383">
      <w:pPr>
        <w:pStyle w:val="Brdtext"/>
        <w:rPr>
          <w:i/>
          <w:iCs/>
          <w:highlight w:val="yellow"/>
        </w:rPr>
      </w:pPr>
      <w:r w:rsidRPr="009A6383">
        <w:rPr>
          <w:i/>
          <w:iCs/>
          <w:highlight w:val="yellow"/>
        </w:rPr>
        <w:t>Nedstigningsbrunn: Nedstigningsbar brunn, avsedd huvudsakligen för kontroll, inspektion och rensning av anslutande ledningar.</w:t>
      </w:r>
    </w:p>
    <w:p w14:paraId="39A250A1" w14:textId="77777777" w:rsidR="00CE6503" w:rsidRPr="009A6383" w:rsidRDefault="00CE6503" w:rsidP="009A6383">
      <w:pPr>
        <w:pStyle w:val="Brdtext"/>
        <w:rPr>
          <w:i/>
          <w:iCs/>
        </w:rPr>
      </w:pPr>
      <w:r w:rsidRPr="009A6383">
        <w:rPr>
          <w:i/>
          <w:iCs/>
          <w:highlight w:val="yellow"/>
        </w:rPr>
        <w:t>Tillsynsbrunn: Brunn som har en innerdiameter mellan 400 – 1000 mm avsedd huvudsakligen för kontroll, inspektion och rensning av anslutande ledningar.</w:t>
      </w:r>
    </w:p>
    <w:p w14:paraId="22FC138C" w14:textId="77777777" w:rsidR="00CE6503" w:rsidRPr="009A6383" w:rsidRDefault="00CE6503" w:rsidP="009A6383">
      <w:pPr>
        <w:pStyle w:val="Brdtext"/>
        <w:rPr>
          <w:b/>
          <w:bCs/>
        </w:rPr>
      </w:pPr>
      <w:r w:rsidRPr="009A6383">
        <w:rPr>
          <w:b/>
          <w:bCs/>
        </w:rPr>
        <w:t>Teknisk lösning</w:t>
      </w:r>
    </w:p>
    <w:p w14:paraId="3B869A48" w14:textId="77777777" w:rsidR="00CE6503" w:rsidRPr="00CE6503" w:rsidRDefault="00CE6503" w:rsidP="009A6383">
      <w:pPr>
        <w:pStyle w:val="Brdtext"/>
      </w:pPr>
      <w:r w:rsidRPr="00CE6503">
        <w:t>//Brunn ska uppfylla krav på täthet i toleransklass A, enligt Svenskt Vatten P91.//</w:t>
      </w:r>
    </w:p>
    <w:p w14:paraId="35D98D61" w14:textId="77777777" w:rsidR="00CE6503" w:rsidRPr="009A6383" w:rsidRDefault="00CE6503" w:rsidP="009A6383">
      <w:pPr>
        <w:pStyle w:val="Brdtext"/>
        <w:rPr>
          <w:b/>
          <w:bCs/>
        </w:rPr>
      </w:pPr>
      <w:r w:rsidRPr="009A6383">
        <w:rPr>
          <w:b/>
          <w:bCs/>
        </w:rPr>
        <w:t>Kontroll</w:t>
      </w:r>
    </w:p>
    <w:p w14:paraId="7611982E" w14:textId="77777777" w:rsidR="00CE6503" w:rsidRPr="00CE6503" w:rsidRDefault="00CE6503" w:rsidP="009A6383">
      <w:pPr>
        <w:pStyle w:val="Brdtext"/>
      </w:pPr>
      <w:r w:rsidRPr="00CE6503">
        <w:t>//Kontroll av täthet ska ske enligt Svenskt Vatten P91. //</w:t>
      </w:r>
    </w:p>
    <w:p w14:paraId="1C0803AA" w14:textId="77777777" w:rsidR="00CE6503" w:rsidRPr="00CE6503" w:rsidRDefault="00CE6503" w:rsidP="009A6383">
      <w:pPr>
        <w:pStyle w:val="Brdtext"/>
      </w:pPr>
      <w:r w:rsidRPr="00CE6503">
        <w:t>//Brunn ska TV-inspekteras. Felkod och gradering ska följa Svenskt Vatten P93. //</w:t>
      </w:r>
    </w:p>
    <w:p w14:paraId="7A815A69" w14:textId="77777777" w:rsidR="00CE6503" w:rsidRPr="00CE6503" w:rsidRDefault="00CE6503" w:rsidP="009A6383">
      <w:pPr>
        <w:pStyle w:val="Brdtext"/>
      </w:pPr>
      <w:r w:rsidRPr="00CE6503">
        <w:t>//Brunn ska TV-inspekteras. Felkod och gradering ska följa Svenskt Vatten P103. //</w:t>
      </w:r>
    </w:p>
    <w:p w14:paraId="4F765D30" w14:textId="77777777" w:rsidR="00CE6503" w:rsidRPr="00CE6503" w:rsidRDefault="00CE6503" w:rsidP="009A6383">
      <w:pPr>
        <w:pStyle w:val="Brdtext"/>
      </w:pPr>
      <w:r w:rsidRPr="00CE6503">
        <w:t>//Unika komponent-ID ska användas. //</w:t>
      </w:r>
    </w:p>
    <w:p w14:paraId="0AE1DBC6" w14:textId="77777777" w:rsidR="00CE6503" w:rsidRPr="00CE6503" w:rsidRDefault="00CE6503" w:rsidP="009A6383">
      <w:pPr>
        <w:pStyle w:val="Rubrik3"/>
      </w:pPr>
      <w:bookmarkStart w:id="193" w:name="_Toc220943124"/>
      <w:r w:rsidRPr="00CE6503">
        <w:t>DB72c. Brunn/ Dagvattenbrunn</w:t>
      </w:r>
      <w:bookmarkEnd w:id="193"/>
    </w:p>
    <w:p w14:paraId="15B8EC89" w14:textId="77777777" w:rsidR="00CE6503" w:rsidRPr="00793A67" w:rsidRDefault="00CE6503" w:rsidP="00793A67">
      <w:pPr>
        <w:pStyle w:val="Brdtext"/>
        <w:rPr>
          <w:b/>
          <w:bCs/>
        </w:rPr>
      </w:pPr>
      <w:r w:rsidRPr="00793A67">
        <w:rPr>
          <w:b/>
          <w:bCs/>
        </w:rPr>
        <w:t>Teknisk lösning</w:t>
      </w:r>
    </w:p>
    <w:p w14:paraId="725700AF" w14:textId="77777777" w:rsidR="00CE6503" w:rsidRPr="00CE6503" w:rsidRDefault="00CE6503" w:rsidP="00793A67">
      <w:pPr>
        <w:pStyle w:val="Brdtext"/>
      </w:pPr>
      <w:r w:rsidRPr="00CE6503">
        <w:t>//En dagvattenbrunn ska maximalt avvattna 800 m2 belagd vägyta. //</w:t>
      </w:r>
    </w:p>
    <w:p w14:paraId="0EC22D44" w14:textId="77777777" w:rsidR="00CE6503" w:rsidRPr="00793A67" w:rsidRDefault="00CE6503" w:rsidP="00793A67">
      <w:pPr>
        <w:pStyle w:val="Brdtext"/>
        <w:rPr>
          <w:i/>
          <w:iCs/>
        </w:rPr>
      </w:pPr>
      <w:r w:rsidRPr="00793A67">
        <w:rPr>
          <w:i/>
          <w:iCs/>
          <w:highlight w:val="yellow"/>
        </w:rPr>
        <w:t>Ange om det finns särskilda krav på yta, t.ex. i instängt område kan antalet brunnar ökas. Krav kan formuleras som:</w:t>
      </w:r>
    </w:p>
    <w:p w14:paraId="4A4F4E90" w14:textId="77777777" w:rsidR="00CE6503" w:rsidRPr="00CE6503" w:rsidRDefault="00CE6503" w:rsidP="00793A67">
      <w:pPr>
        <w:pStyle w:val="Brdtext"/>
      </w:pPr>
      <w:r w:rsidRPr="00CE6503">
        <w:lastRenderedPageBreak/>
        <w:t>//Minst två dagvattenbrunnar ska avvattna instängt område där konsekvens av driftstörning blir att vatten strömmar över vägbana. //</w:t>
      </w:r>
    </w:p>
    <w:p w14:paraId="5F85C161" w14:textId="77777777" w:rsidR="00CE6503" w:rsidRPr="00CE6503" w:rsidRDefault="00CE6503" w:rsidP="00793A67">
      <w:pPr>
        <w:pStyle w:val="Brdtext"/>
      </w:pPr>
      <w:r w:rsidRPr="00CE6503">
        <w:t>//Brunn ska förses med sandfång. //</w:t>
      </w:r>
    </w:p>
    <w:p w14:paraId="295882A0" w14:textId="77777777" w:rsidR="00CE6503" w:rsidRPr="008569D2" w:rsidRDefault="00CE6503" w:rsidP="008569D2">
      <w:pPr>
        <w:pStyle w:val="Brdtext"/>
        <w:rPr>
          <w:i/>
          <w:iCs/>
        </w:rPr>
      </w:pPr>
      <w:r w:rsidRPr="008569D2">
        <w:rPr>
          <w:i/>
          <w:iCs/>
          <w:highlight w:val="yellow"/>
        </w:rPr>
        <w:t>Ange volym (m3) på sandfånget.</w:t>
      </w:r>
    </w:p>
    <w:p w14:paraId="43980C8A" w14:textId="77777777" w:rsidR="00CE6503" w:rsidRPr="00CE6503" w:rsidRDefault="00CE6503" w:rsidP="00793A67">
      <w:pPr>
        <w:pStyle w:val="Rubrik3"/>
      </w:pPr>
      <w:bookmarkStart w:id="194" w:name="_Toc220943125"/>
      <w:r w:rsidRPr="00CE6503">
        <w:t>DB72c. Brunn/ Nedstigningsbrunn</w:t>
      </w:r>
      <w:bookmarkEnd w:id="194"/>
    </w:p>
    <w:p w14:paraId="3B25F0DC" w14:textId="77777777" w:rsidR="00CE6503" w:rsidRPr="00CE6503" w:rsidRDefault="00CE6503" w:rsidP="00793A67">
      <w:pPr>
        <w:pStyle w:val="Rubrik3"/>
      </w:pPr>
      <w:bookmarkStart w:id="195" w:name="_Toc220943126"/>
      <w:r w:rsidRPr="00CE6503">
        <w:t>DB72c. Brunn/ Tillsynsbrunn</w:t>
      </w:r>
      <w:bookmarkEnd w:id="195"/>
    </w:p>
    <w:p w14:paraId="399602E3" w14:textId="77777777" w:rsidR="00CE6503" w:rsidRPr="00CE6503" w:rsidRDefault="00CE6503" w:rsidP="00793A67">
      <w:pPr>
        <w:pStyle w:val="Rubrik3"/>
      </w:pPr>
      <w:bookmarkStart w:id="196" w:name="_Toc220943127"/>
      <w:r w:rsidRPr="00CE6503">
        <w:t>DB72c. Brunn/ Specialbrunn</w:t>
      </w:r>
      <w:bookmarkEnd w:id="196"/>
    </w:p>
    <w:p w14:paraId="4AF98592" w14:textId="77777777" w:rsidR="00CE6503" w:rsidRPr="00793A67" w:rsidRDefault="00CE6503" w:rsidP="00793A67">
      <w:pPr>
        <w:pStyle w:val="Brdtext"/>
        <w:rPr>
          <w:i/>
          <w:iCs/>
        </w:rPr>
      </w:pPr>
      <w:r w:rsidRPr="00793A67">
        <w:rPr>
          <w:i/>
          <w:iCs/>
          <w:highlight w:val="yellow"/>
        </w:rPr>
        <w:t>Här kan brunn i dagvattensystem med speciell funktion beskrivas. Det kan vara styrning av vattenflöden, mätfunktion, skibord, viss storlek på brunn eller oljeavskiljare o.s.v.</w:t>
      </w:r>
    </w:p>
    <w:p w14:paraId="61861A56" w14:textId="77777777" w:rsidR="00CE6503" w:rsidRPr="00CE6503" w:rsidRDefault="00CE6503" w:rsidP="00793A67">
      <w:pPr>
        <w:pStyle w:val="Rubrik3"/>
      </w:pPr>
      <w:bookmarkStart w:id="197" w:name="_Toc220943128"/>
      <w:r w:rsidRPr="00CE6503">
        <w:t>DB72c. Brunn/ Perkolationsbrunn</w:t>
      </w:r>
      <w:bookmarkEnd w:id="197"/>
      <w:r w:rsidRPr="00CE6503">
        <w:t xml:space="preserve"> </w:t>
      </w:r>
    </w:p>
    <w:p w14:paraId="70AD4F73" w14:textId="77777777" w:rsidR="00CE6503" w:rsidRPr="00793A67" w:rsidRDefault="00CE6503" w:rsidP="00793A67">
      <w:pPr>
        <w:pStyle w:val="Brdtext"/>
        <w:rPr>
          <w:i/>
          <w:iCs/>
        </w:rPr>
      </w:pPr>
      <w:r w:rsidRPr="00793A67">
        <w:rPr>
          <w:i/>
          <w:iCs/>
          <w:highlight w:val="yellow"/>
        </w:rPr>
        <w:t>Här beskrivs brunn för att infiltrera dagvatten i mark som vidare perkolerar.</w:t>
      </w:r>
    </w:p>
    <w:p w14:paraId="43CDD26F" w14:textId="77777777" w:rsidR="00CE6503" w:rsidRPr="00793A67" w:rsidRDefault="00CE6503" w:rsidP="00793A67">
      <w:pPr>
        <w:pStyle w:val="Brdtext"/>
        <w:rPr>
          <w:b/>
          <w:bCs/>
        </w:rPr>
      </w:pPr>
      <w:r w:rsidRPr="00793A67">
        <w:rPr>
          <w:b/>
          <w:bCs/>
        </w:rPr>
        <w:t>Teknisk lösning</w:t>
      </w:r>
    </w:p>
    <w:p w14:paraId="4A0EB647" w14:textId="77777777" w:rsidR="00CE6503" w:rsidRPr="00CE6503" w:rsidRDefault="00CE6503" w:rsidP="00793A67">
      <w:pPr>
        <w:pStyle w:val="Brdtext"/>
      </w:pPr>
      <w:r w:rsidRPr="00CE6503">
        <w:t>//Brunn ska kunna infiltrera XX l/s (eller l/s, ha). Övriga delar av brunnen ska uppfylla krav på täthet i toleransklass A, enligt Svenskt Vatten P91.//</w:t>
      </w:r>
    </w:p>
    <w:p w14:paraId="3173A659" w14:textId="77777777" w:rsidR="00CE6503" w:rsidRPr="00793A67" w:rsidRDefault="00CE6503" w:rsidP="00793A67">
      <w:pPr>
        <w:pStyle w:val="Brdtext"/>
        <w:rPr>
          <w:b/>
          <w:bCs/>
        </w:rPr>
      </w:pPr>
      <w:r w:rsidRPr="00793A67">
        <w:rPr>
          <w:b/>
          <w:bCs/>
        </w:rPr>
        <w:t>Kontroll</w:t>
      </w:r>
    </w:p>
    <w:p w14:paraId="3CC17508" w14:textId="77777777" w:rsidR="00CE6503" w:rsidRPr="00CE6503" w:rsidRDefault="00CE6503" w:rsidP="00793A67">
      <w:pPr>
        <w:pStyle w:val="Brdtext"/>
      </w:pPr>
      <w:r w:rsidRPr="00CE6503">
        <w:t>//Kontroll av infiltrationskapacitet ska ske vid nederbörd. //</w:t>
      </w:r>
    </w:p>
    <w:p w14:paraId="64B37F6F" w14:textId="77777777" w:rsidR="00CE6503" w:rsidRPr="00CE6503" w:rsidRDefault="00CE6503" w:rsidP="00793A67">
      <w:pPr>
        <w:pStyle w:val="Rubrik3"/>
      </w:pPr>
      <w:bookmarkStart w:id="198" w:name="_Toc220943129"/>
      <w:r w:rsidRPr="00CE6503">
        <w:t>DB72c. Brunn/ Brunn med avskiljande funktion</w:t>
      </w:r>
      <w:bookmarkEnd w:id="198"/>
    </w:p>
    <w:p w14:paraId="552CA2C2" w14:textId="77777777" w:rsidR="00CE6503" w:rsidRPr="00793A67" w:rsidRDefault="00CE6503" w:rsidP="00793A67">
      <w:pPr>
        <w:pStyle w:val="Brdtext"/>
        <w:rPr>
          <w:i/>
          <w:iCs/>
        </w:rPr>
      </w:pPr>
      <w:r w:rsidRPr="00793A67">
        <w:rPr>
          <w:i/>
          <w:iCs/>
          <w:highlight w:val="yellow"/>
        </w:rPr>
        <w:t>Här beskrivs brunn som innehåller ett arrangemang med avskiljande funktion, tex oljeavskiljare.</w:t>
      </w:r>
    </w:p>
    <w:p w14:paraId="2C6CD9B9" w14:textId="77777777" w:rsidR="00CE6503" w:rsidRPr="00CE6503" w:rsidRDefault="00CE6503" w:rsidP="00793A67">
      <w:pPr>
        <w:pStyle w:val="Rubrik3"/>
      </w:pPr>
      <w:bookmarkStart w:id="199" w:name="_Toc220943130"/>
      <w:r w:rsidRPr="00CE6503">
        <w:t>DB72d. Dagvattenmagasin</w:t>
      </w:r>
      <w:bookmarkEnd w:id="199"/>
    </w:p>
    <w:p w14:paraId="66E9619A" w14:textId="77777777" w:rsidR="00CE6503" w:rsidRPr="00793A67" w:rsidRDefault="00CE6503" w:rsidP="00793A67">
      <w:pPr>
        <w:pStyle w:val="Brdtext"/>
        <w:rPr>
          <w:i/>
          <w:iCs/>
          <w:highlight w:val="yellow"/>
        </w:rPr>
      </w:pPr>
      <w:r w:rsidRPr="00793A67">
        <w:rPr>
          <w:i/>
          <w:iCs/>
          <w:highlight w:val="yellow"/>
        </w:rPr>
        <w:t>Här beskrivs öppen damm eller underjordiskt magasin med syfte att utjämna flöden, förbättra vattnets kvalitet eller minska risk för utsläpp vid olycka.</w:t>
      </w:r>
    </w:p>
    <w:p w14:paraId="22523128" w14:textId="77777777" w:rsidR="00CE6503" w:rsidRPr="00793A67" w:rsidRDefault="00CE6503" w:rsidP="00793A67">
      <w:pPr>
        <w:pStyle w:val="Brdtext"/>
        <w:rPr>
          <w:i/>
          <w:iCs/>
          <w:highlight w:val="yellow"/>
        </w:rPr>
      </w:pPr>
      <w:r w:rsidRPr="00793A67">
        <w:rPr>
          <w:i/>
          <w:iCs/>
          <w:highlight w:val="yellow"/>
        </w:rPr>
        <w:t>För öppen damm ange landskapsanpassnings- och gestaltningskrav på lokalisering, placering, form och höjdsättning, material, biologisk funktion mm.</w:t>
      </w:r>
    </w:p>
    <w:p w14:paraId="463487B3" w14:textId="77777777" w:rsidR="00CE6503" w:rsidRPr="00793A67" w:rsidRDefault="00CE6503" w:rsidP="00793A67">
      <w:pPr>
        <w:pStyle w:val="Brdtext"/>
        <w:rPr>
          <w:i/>
          <w:iCs/>
        </w:rPr>
      </w:pPr>
      <w:r w:rsidRPr="00793A67">
        <w:rPr>
          <w:i/>
          <w:iCs/>
          <w:highlight w:val="yellow"/>
        </w:rPr>
        <w:t>Beakta att ”Krav Bro och broliknande konstruktion, Byggande” ska tillämpas för dagvattenmagasin under vissa förutsättningar.</w:t>
      </w:r>
    </w:p>
    <w:p w14:paraId="6846B265" w14:textId="77777777" w:rsidR="00CE6503" w:rsidRPr="00793A67" w:rsidRDefault="00CE6503" w:rsidP="00793A67">
      <w:pPr>
        <w:pStyle w:val="Brdtext"/>
        <w:rPr>
          <w:b/>
          <w:bCs/>
        </w:rPr>
      </w:pPr>
      <w:r w:rsidRPr="00793A67">
        <w:rPr>
          <w:b/>
          <w:bCs/>
        </w:rPr>
        <w:t>Omfattning</w:t>
      </w:r>
    </w:p>
    <w:p w14:paraId="7B36BAC2" w14:textId="77777777" w:rsidR="00CE6503" w:rsidRPr="00793A67" w:rsidRDefault="00CE6503" w:rsidP="00793A67">
      <w:pPr>
        <w:pStyle w:val="Brdtext"/>
        <w:rPr>
          <w:i/>
          <w:iCs/>
          <w:highlight w:val="yellow"/>
        </w:rPr>
      </w:pPr>
      <w:r w:rsidRPr="00793A67">
        <w:rPr>
          <w:i/>
          <w:iCs/>
          <w:highlight w:val="yellow"/>
        </w:rPr>
        <w:lastRenderedPageBreak/>
        <w:t>Vid behov ange var dagvattenmagasin ska ligga.</w:t>
      </w:r>
    </w:p>
    <w:p w14:paraId="7DA79E28" w14:textId="77777777" w:rsidR="00CE6503" w:rsidRPr="00793A67" w:rsidRDefault="00CE6503" w:rsidP="00793A67">
      <w:pPr>
        <w:pStyle w:val="Brdtext"/>
        <w:rPr>
          <w:i/>
          <w:iCs/>
        </w:rPr>
      </w:pPr>
      <w:r w:rsidRPr="00793A67">
        <w:rPr>
          <w:i/>
          <w:iCs/>
          <w:highlight w:val="yellow"/>
        </w:rPr>
        <w:t>Vid behov ange vägsträcka som ska avvattnas till dagvattenmagasin.</w:t>
      </w:r>
    </w:p>
    <w:p w14:paraId="226B6423" w14:textId="77777777" w:rsidR="00CE6503" w:rsidRPr="00793A67" w:rsidRDefault="00CE6503" w:rsidP="00793A67">
      <w:pPr>
        <w:pStyle w:val="Brdtext"/>
        <w:rPr>
          <w:b/>
          <w:bCs/>
        </w:rPr>
      </w:pPr>
      <w:r w:rsidRPr="00793A67">
        <w:rPr>
          <w:b/>
          <w:bCs/>
        </w:rPr>
        <w:t>Funktion/ Utformning</w:t>
      </w:r>
    </w:p>
    <w:p w14:paraId="0CED5315" w14:textId="77777777" w:rsidR="00CE6503" w:rsidRPr="00793A67" w:rsidRDefault="00CE6503" w:rsidP="00793A67">
      <w:pPr>
        <w:pStyle w:val="Brdtext"/>
        <w:rPr>
          <w:i/>
          <w:iCs/>
          <w:highlight w:val="yellow"/>
        </w:rPr>
      </w:pPr>
      <w:r w:rsidRPr="00793A67">
        <w:rPr>
          <w:i/>
          <w:iCs/>
          <w:highlight w:val="yellow"/>
        </w:rPr>
        <w:t>Ange om det finns krav på vilken typ av dagvattenmagasin, öppet dagvattenmagasin eller underjordiskt magasin, som kan finnas i åtagande från vägplan eller annan överenskommelse med myndighet.</w:t>
      </w:r>
    </w:p>
    <w:p w14:paraId="0799013B" w14:textId="77777777" w:rsidR="00CE6503" w:rsidRPr="00793A67" w:rsidRDefault="00CE6503" w:rsidP="00793A67">
      <w:pPr>
        <w:pStyle w:val="Brdtext"/>
        <w:rPr>
          <w:i/>
          <w:iCs/>
          <w:highlight w:val="yellow"/>
        </w:rPr>
      </w:pPr>
      <w:r w:rsidRPr="00793A67">
        <w:rPr>
          <w:i/>
          <w:iCs/>
          <w:highlight w:val="yellow"/>
        </w:rPr>
        <w:t>Ange om dagvattenmagasin ska vara tätt, till vilken nivå det ska vara tätt och hur tätt dagvattenmagasin ska vara. Beskriv utformning av slänt mellan normalnivå och omgivande mark; lutning, yta, växter, staket.</w:t>
      </w:r>
    </w:p>
    <w:p w14:paraId="13D0FB8B" w14:textId="77777777" w:rsidR="00CE6503" w:rsidRPr="00793A67" w:rsidRDefault="00CE6503" w:rsidP="00793A67">
      <w:pPr>
        <w:pStyle w:val="Brdtext"/>
        <w:rPr>
          <w:i/>
          <w:iCs/>
          <w:highlight w:val="yellow"/>
        </w:rPr>
      </w:pPr>
      <w:r w:rsidRPr="00793A67">
        <w:rPr>
          <w:i/>
          <w:iCs/>
          <w:highlight w:val="yellow"/>
        </w:rPr>
        <w:t>Beskriv om det finns krav på vilka inre och yttre vattentryck dagvattenmagasin ska klara.</w:t>
      </w:r>
    </w:p>
    <w:p w14:paraId="534EC56F" w14:textId="77777777" w:rsidR="00CE6503" w:rsidRPr="00793A67" w:rsidRDefault="00CE6503" w:rsidP="00793A67">
      <w:pPr>
        <w:pStyle w:val="Brdtext"/>
        <w:rPr>
          <w:i/>
          <w:iCs/>
        </w:rPr>
      </w:pPr>
      <w:r w:rsidRPr="00793A67">
        <w:rPr>
          <w:i/>
          <w:iCs/>
          <w:highlight w:val="yellow"/>
        </w:rPr>
        <w:t>Ange om dagvattenmagasin ska ha en ständig vattenyta.</w:t>
      </w:r>
    </w:p>
    <w:p w14:paraId="0FF9072C" w14:textId="77777777" w:rsidR="00CE6503" w:rsidRPr="00CE6503" w:rsidRDefault="00CE6503" w:rsidP="00793A67">
      <w:pPr>
        <w:pStyle w:val="Brdtext"/>
      </w:pPr>
      <w:r w:rsidRPr="00CE6503">
        <w:t>//Dagvattenmagasin ska kunna rensas utan att dagvattenmagasin skadas. //</w:t>
      </w:r>
    </w:p>
    <w:p w14:paraId="5F94E046" w14:textId="77777777" w:rsidR="00CE6503" w:rsidRPr="00793A67" w:rsidRDefault="00CE6503" w:rsidP="00793A67">
      <w:pPr>
        <w:pStyle w:val="Brdtext"/>
        <w:rPr>
          <w:b/>
          <w:bCs/>
        </w:rPr>
      </w:pPr>
      <w:r w:rsidRPr="00793A67">
        <w:rPr>
          <w:b/>
          <w:bCs/>
        </w:rPr>
        <w:t>Funktion/ Skydd mot utsläpp till vatten vid olycka</w:t>
      </w:r>
    </w:p>
    <w:p w14:paraId="6D6CCD98" w14:textId="77777777" w:rsidR="00CE6503" w:rsidRPr="00793A67" w:rsidRDefault="00CE6503" w:rsidP="00793A67">
      <w:pPr>
        <w:pStyle w:val="Brdtext"/>
        <w:rPr>
          <w:i/>
          <w:iCs/>
        </w:rPr>
      </w:pPr>
      <w:r w:rsidRPr="00793A67">
        <w:rPr>
          <w:i/>
          <w:iCs/>
          <w:highlight w:val="yellow"/>
        </w:rPr>
        <w:t>Om syftet med dagvattenmagasin är skydd mot olycka: Ange dimensioneringskrav, t.ex. dagvattenmagasinen ska kunna avskilja och magasinera oljeutsläpp om ? liter.</w:t>
      </w:r>
    </w:p>
    <w:p w14:paraId="02183D34" w14:textId="77777777" w:rsidR="00CE6503" w:rsidRPr="00793A67" w:rsidRDefault="00CE6503" w:rsidP="00793A67">
      <w:pPr>
        <w:pStyle w:val="Brdtext"/>
        <w:rPr>
          <w:b/>
          <w:bCs/>
        </w:rPr>
      </w:pPr>
      <w:r w:rsidRPr="00793A67">
        <w:rPr>
          <w:b/>
          <w:bCs/>
        </w:rPr>
        <w:t>Funktion/ Dagvattenbehandling</w:t>
      </w:r>
    </w:p>
    <w:p w14:paraId="76F0A677" w14:textId="77777777" w:rsidR="00CE6503" w:rsidRPr="00793A67" w:rsidRDefault="00CE6503" w:rsidP="00793A67">
      <w:pPr>
        <w:pStyle w:val="Brdtext"/>
        <w:rPr>
          <w:i/>
          <w:iCs/>
        </w:rPr>
      </w:pPr>
      <w:r w:rsidRPr="00793A67">
        <w:rPr>
          <w:i/>
          <w:iCs/>
          <w:highlight w:val="yellow"/>
        </w:rPr>
        <w:t>Krav på adsorbtion, filtrering, sedimentering eller avskild föroreningsmängd eller halt kan anges här eller direkt under DB7.</w:t>
      </w:r>
    </w:p>
    <w:p w14:paraId="092F1461" w14:textId="77777777" w:rsidR="00CE6503" w:rsidRPr="00793A67" w:rsidRDefault="00CE6503" w:rsidP="00793A67">
      <w:pPr>
        <w:pStyle w:val="Brdtext"/>
        <w:rPr>
          <w:b/>
          <w:bCs/>
        </w:rPr>
      </w:pPr>
      <w:r w:rsidRPr="00793A67">
        <w:rPr>
          <w:b/>
          <w:bCs/>
        </w:rPr>
        <w:t>Funktion/ Flöden</w:t>
      </w:r>
    </w:p>
    <w:p w14:paraId="6E2D7C11" w14:textId="77777777" w:rsidR="00CE6503" w:rsidRPr="00793A67" w:rsidRDefault="00CE6503" w:rsidP="00793A67">
      <w:pPr>
        <w:pStyle w:val="Brdtext"/>
        <w:rPr>
          <w:i/>
          <w:iCs/>
          <w:highlight w:val="yellow"/>
        </w:rPr>
      </w:pPr>
      <w:r w:rsidRPr="00793A67">
        <w:rPr>
          <w:i/>
          <w:iCs/>
          <w:highlight w:val="yellow"/>
        </w:rPr>
        <w:t>När dagvattenmagasin dimensioneras är det nödvändigt att begränsa avrinningsområde så att i huvudsak den yta som är förorenad avvattnas till dagvattenmagasin. Annars späds ju förorenat vatten med annat vatten. Därför är det nödvändigt att ange ett krav för vilka ytor som ska avledas till dagvattenmagasin.</w:t>
      </w:r>
    </w:p>
    <w:p w14:paraId="61FD862B" w14:textId="77777777" w:rsidR="00CE6503" w:rsidRPr="00793A67" w:rsidRDefault="00CE6503" w:rsidP="00793A67">
      <w:pPr>
        <w:pStyle w:val="Brdtext"/>
        <w:rPr>
          <w:i/>
          <w:iCs/>
        </w:rPr>
      </w:pPr>
      <w:r w:rsidRPr="00793A67">
        <w:rPr>
          <w:i/>
          <w:iCs/>
          <w:highlight w:val="yellow"/>
        </w:rPr>
        <w:t>Ange dimensionerande återkomsttid för dagvattenmagasin, alltså upp till vilken återkomsttid eller flöde, dagvatten ska behandlas. Ange vilka konsekvenser som accepteras vid större flöden.</w:t>
      </w:r>
    </w:p>
    <w:p w14:paraId="56111256" w14:textId="77777777" w:rsidR="00CE6503" w:rsidRPr="00793A67" w:rsidRDefault="00CE6503" w:rsidP="00793A67">
      <w:pPr>
        <w:pStyle w:val="Brdtext"/>
        <w:rPr>
          <w:b/>
          <w:bCs/>
        </w:rPr>
      </w:pPr>
      <w:r w:rsidRPr="00793A67">
        <w:rPr>
          <w:b/>
          <w:bCs/>
        </w:rPr>
        <w:t>Funktion/ Tillgänglighet</w:t>
      </w:r>
    </w:p>
    <w:p w14:paraId="67F94A9A" w14:textId="77777777" w:rsidR="00CE6503" w:rsidRPr="00793A67" w:rsidRDefault="00CE6503" w:rsidP="00793A67">
      <w:pPr>
        <w:pStyle w:val="Brdtext"/>
        <w:rPr>
          <w:i/>
          <w:iCs/>
          <w:highlight w:val="yellow"/>
        </w:rPr>
      </w:pPr>
      <w:r w:rsidRPr="00793A67">
        <w:rPr>
          <w:i/>
          <w:iCs/>
          <w:highlight w:val="yellow"/>
        </w:rPr>
        <w:lastRenderedPageBreak/>
        <w:t>Ange krav på väg till dagvattenmagasin, samt eventuella krav för möjlighet till arbete vid magasin (ex tillfart) och vilka krav som finns för utrymme för arbetsfordon för uppställning och arbete. Krav på vägkonstruktion anges under ”DB. Vägkonstruktion”.</w:t>
      </w:r>
    </w:p>
    <w:p w14:paraId="61AFDC38" w14:textId="77777777" w:rsidR="00CE6503" w:rsidRPr="00793A67" w:rsidRDefault="00CE6503" w:rsidP="00793A67">
      <w:pPr>
        <w:pStyle w:val="Brdtext"/>
        <w:rPr>
          <w:i/>
          <w:iCs/>
        </w:rPr>
      </w:pPr>
      <w:r w:rsidRPr="00793A67">
        <w:rPr>
          <w:i/>
          <w:iCs/>
          <w:highlight w:val="yellow"/>
        </w:rPr>
        <w:t>Ange krav på fordon som ska användas för skötsel av dagvattenmagasin.</w:t>
      </w:r>
    </w:p>
    <w:p w14:paraId="32A04E39" w14:textId="77777777" w:rsidR="00CE6503" w:rsidRPr="00793A67" w:rsidRDefault="00CE6503" w:rsidP="00793A67">
      <w:pPr>
        <w:pStyle w:val="Brdtext"/>
        <w:rPr>
          <w:b/>
          <w:bCs/>
        </w:rPr>
      </w:pPr>
      <w:r w:rsidRPr="00793A67">
        <w:rPr>
          <w:b/>
          <w:bCs/>
        </w:rPr>
        <w:t>Funktion/ Reglering</w:t>
      </w:r>
    </w:p>
    <w:p w14:paraId="4AE5C08A" w14:textId="77777777" w:rsidR="00CE6503" w:rsidRPr="00CE6503" w:rsidRDefault="00CE6503" w:rsidP="00793A67">
      <w:pPr>
        <w:pStyle w:val="Brdtext"/>
      </w:pPr>
      <w:r w:rsidRPr="00CE6503">
        <w:t>//Dagvattenmagasin ska förses med avstängningsmöjlighet i utloppsände. //</w:t>
      </w:r>
    </w:p>
    <w:p w14:paraId="6B18542F" w14:textId="77777777" w:rsidR="00CE6503" w:rsidRPr="00CE6503" w:rsidRDefault="00CE6503" w:rsidP="00793A67">
      <w:pPr>
        <w:pStyle w:val="Brdtext"/>
      </w:pPr>
      <w:r w:rsidRPr="00CE6503">
        <w:t>//Dagvattenmagasin ska förses med avstängningsmöjlighet i inloppsände. //</w:t>
      </w:r>
    </w:p>
    <w:p w14:paraId="1F62780D" w14:textId="77777777" w:rsidR="00CE6503" w:rsidRPr="00793A67" w:rsidRDefault="00CE6503" w:rsidP="00793A67">
      <w:pPr>
        <w:pStyle w:val="Brdtext"/>
        <w:rPr>
          <w:i/>
          <w:iCs/>
        </w:rPr>
      </w:pPr>
      <w:r w:rsidRPr="00793A67">
        <w:rPr>
          <w:i/>
          <w:iCs/>
          <w:highlight w:val="yellow"/>
        </w:rPr>
        <w:t>Ange hur det flöde som är utöver återkomsttid eller dagvattenflöde som ska behandlas i dagvattenmagasin ska hanteras. T.ex. om det ska ledas parallellt förbi dagvattenmagasin eller ledas in i dagvattenmagasin. Tänk på att om magasinet har en funktion för skydd mot olyckor eller rening av vägdagvatten behöver detta skydd säkerhetsställas även vid höga flöden.</w:t>
      </w:r>
    </w:p>
    <w:p w14:paraId="1FA450A2" w14:textId="77777777" w:rsidR="00CE6503" w:rsidRPr="00793A67" w:rsidRDefault="00CE6503" w:rsidP="00793A67">
      <w:pPr>
        <w:pStyle w:val="Brdtext"/>
        <w:rPr>
          <w:b/>
          <w:bCs/>
        </w:rPr>
      </w:pPr>
      <w:r w:rsidRPr="00793A67">
        <w:rPr>
          <w:b/>
          <w:bCs/>
        </w:rPr>
        <w:t>Funktion/ Erosionsskydd</w:t>
      </w:r>
    </w:p>
    <w:p w14:paraId="7DB61C62" w14:textId="77777777" w:rsidR="00CE6503" w:rsidRPr="00793A67" w:rsidRDefault="00CE6503" w:rsidP="00793A67">
      <w:pPr>
        <w:pStyle w:val="Brdtext"/>
        <w:rPr>
          <w:i/>
          <w:iCs/>
        </w:rPr>
      </w:pPr>
      <w:r w:rsidRPr="00793A67">
        <w:rPr>
          <w:i/>
          <w:iCs/>
          <w:highlight w:val="yellow"/>
        </w:rPr>
        <w:t>Beskriv krav. Erosionsskydd ska normalt kläs med jord och sås/planteras.</w:t>
      </w:r>
    </w:p>
    <w:p w14:paraId="4E6BCB05" w14:textId="77777777" w:rsidR="00CE6503" w:rsidRPr="00793A67" w:rsidRDefault="00CE6503" w:rsidP="00793A67">
      <w:pPr>
        <w:pStyle w:val="Brdtext"/>
        <w:rPr>
          <w:b/>
          <w:bCs/>
        </w:rPr>
      </w:pPr>
      <w:r w:rsidRPr="00793A67">
        <w:rPr>
          <w:b/>
          <w:bCs/>
        </w:rPr>
        <w:t>Teknisk lösning/ Hantering</w:t>
      </w:r>
    </w:p>
    <w:p w14:paraId="18585C8E" w14:textId="77777777" w:rsidR="00CE6503" w:rsidRPr="00793A67" w:rsidRDefault="00CE6503" w:rsidP="00793A67">
      <w:pPr>
        <w:pStyle w:val="Brdtext"/>
        <w:rPr>
          <w:i/>
          <w:iCs/>
          <w:highlight w:val="yellow"/>
        </w:rPr>
      </w:pPr>
      <w:r w:rsidRPr="00793A67">
        <w:rPr>
          <w:i/>
          <w:iCs/>
          <w:highlight w:val="yellow"/>
        </w:rPr>
        <w:t>Krav på metod för att stänga inlopp och utlopp vid larm kan anges.</w:t>
      </w:r>
    </w:p>
    <w:p w14:paraId="10E36FFB" w14:textId="77777777" w:rsidR="00CE6503" w:rsidRPr="00793A67" w:rsidRDefault="00CE6503" w:rsidP="00793A67">
      <w:pPr>
        <w:pStyle w:val="Brdtext"/>
        <w:rPr>
          <w:i/>
          <w:iCs/>
          <w:highlight w:val="yellow"/>
        </w:rPr>
      </w:pPr>
      <w:r w:rsidRPr="00793A67">
        <w:rPr>
          <w:i/>
          <w:iCs/>
          <w:highlight w:val="yellow"/>
        </w:rPr>
        <w:t>Åtkomst för driftåtgärder vid tomt och fullt magasin, t.ex. stegar och räcken.</w:t>
      </w:r>
    </w:p>
    <w:p w14:paraId="004BB319" w14:textId="77777777" w:rsidR="00CE6503" w:rsidRPr="00793A67" w:rsidRDefault="00CE6503" w:rsidP="00793A67">
      <w:pPr>
        <w:pStyle w:val="Brdtext"/>
        <w:rPr>
          <w:i/>
          <w:iCs/>
        </w:rPr>
      </w:pPr>
      <w:r w:rsidRPr="00793A67">
        <w:rPr>
          <w:i/>
          <w:iCs/>
          <w:highlight w:val="yellow"/>
        </w:rPr>
        <w:t>Behov av larm, el och kommunikationsutrustning för reglering anges.</w:t>
      </w:r>
    </w:p>
    <w:p w14:paraId="7322816C" w14:textId="77777777" w:rsidR="00CE6503" w:rsidRPr="00793A67" w:rsidRDefault="00CE6503" w:rsidP="00793A67">
      <w:pPr>
        <w:pStyle w:val="Brdtext"/>
        <w:rPr>
          <w:b/>
          <w:bCs/>
        </w:rPr>
      </w:pPr>
      <w:r w:rsidRPr="00793A67">
        <w:rPr>
          <w:b/>
          <w:bCs/>
        </w:rPr>
        <w:t>Teknisk lösning</w:t>
      </w:r>
    </w:p>
    <w:p w14:paraId="0DCC070C" w14:textId="77777777" w:rsidR="00CE6503" w:rsidRPr="00793A67" w:rsidRDefault="00CE6503" w:rsidP="00793A67">
      <w:pPr>
        <w:pStyle w:val="Brdtext"/>
        <w:rPr>
          <w:i/>
          <w:iCs/>
          <w:highlight w:val="yellow"/>
        </w:rPr>
      </w:pPr>
      <w:r w:rsidRPr="00793A67">
        <w:rPr>
          <w:i/>
          <w:iCs/>
          <w:highlight w:val="yellow"/>
        </w:rPr>
        <w:t>Ytterligare krav kan behöva ställas på magasins botten, sidoområde, inlopp, utlopp, bräddavlopp och utrymme för arbetsfordon.</w:t>
      </w:r>
    </w:p>
    <w:p w14:paraId="67370E21" w14:textId="77777777" w:rsidR="00CE6503" w:rsidRPr="00793A67" w:rsidRDefault="00CE6503" w:rsidP="00793A67">
      <w:pPr>
        <w:pStyle w:val="Brdtext"/>
        <w:rPr>
          <w:i/>
          <w:iCs/>
        </w:rPr>
      </w:pPr>
      <w:r w:rsidRPr="00793A67">
        <w:rPr>
          <w:i/>
          <w:iCs/>
          <w:highlight w:val="yellow"/>
        </w:rPr>
        <w:t>Krav för förhållanden med högre flöden än dimensionerande bör framgå, t.ex. om vattnet ska ledas till damm eller förbi.</w:t>
      </w:r>
    </w:p>
    <w:p w14:paraId="4625FFB9" w14:textId="77777777" w:rsidR="00CE6503" w:rsidRPr="00793A67" w:rsidRDefault="00CE6503" w:rsidP="00793A67">
      <w:pPr>
        <w:pStyle w:val="Brdtext"/>
        <w:rPr>
          <w:b/>
          <w:bCs/>
        </w:rPr>
      </w:pPr>
      <w:r w:rsidRPr="00793A67">
        <w:rPr>
          <w:b/>
          <w:bCs/>
        </w:rPr>
        <w:t>Kontroll/ Funktion/ Utformning</w:t>
      </w:r>
    </w:p>
    <w:p w14:paraId="3AD04016" w14:textId="77777777" w:rsidR="00CE6503" w:rsidRPr="00CE6503" w:rsidRDefault="00CE6503" w:rsidP="00793A67">
      <w:pPr>
        <w:pStyle w:val="Brdtext"/>
      </w:pPr>
      <w:r w:rsidRPr="00CE6503">
        <w:t>Ange lämplig kontroll t.ex. beräkning av uppehållstid i projekteringsskedet och verifiering av ingående parametrar så som djup, yta och utformning av färdig konstruktion.</w:t>
      </w:r>
    </w:p>
    <w:p w14:paraId="62376AB3" w14:textId="77777777" w:rsidR="00CE6503" w:rsidRPr="00CE6503" w:rsidRDefault="00CE6503" w:rsidP="00793A67">
      <w:pPr>
        <w:pStyle w:val="Brdtext"/>
      </w:pPr>
      <w:r w:rsidRPr="00CE6503">
        <w:t xml:space="preserve">Täthetsprovning av färdig konstruktion. Ange hur täthetsprovning ska ske om krav på viss täthet föreskrivits. För underjordiska konstruktioner av betong </w:t>
      </w:r>
      <w:r w:rsidRPr="00CE6503">
        <w:lastRenderedPageBreak/>
        <w:t>som ska vara täta kan eventuellt metod för provning av brunnar i Svenskt Vatten P91, avsnitt 2.2, användas.</w:t>
      </w:r>
    </w:p>
    <w:p w14:paraId="030545A6" w14:textId="77777777" w:rsidR="00CE6503" w:rsidRPr="00CE6503" w:rsidRDefault="00CE6503" w:rsidP="00793A67">
      <w:pPr>
        <w:pStyle w:val="Rubrik3"/>
      </w:pPr>
      <w:bookmarkStart w:id="200" w:name="_Toc220943131"/>
      <w:r w:rsidRPr="00CE6503">
        <w:t>DB72d. Dagvattenmagasin/ Öppen damm</w:t>
      </w:r>
      <w:bookmarkEnd w:id="200"/>
    </w:p>
    <w:p w14:paraId="7C4DA500" w14:textId="77777777" w:rsidR="00CE6503" w:rsidRPr="00793A67" w:rsidRDefault="00CE6503" w:rsidP="00793A67">
      <w:pPr>
        <w:pStyle w:val="Brdtext"/>
        <w:rPr>
          <w:b/>
          <w:bCs/>
        </w:rPr>
      </w:pPr>
      <w:r w:rsidRPr="00793A67">
        <w:rPr>
          <w:b/>
          <w:bCs/>
        </w:rPr>
        <w:t>Funktion</w:t>
      </w:r>
    </w:p>
    <w:p w14:paraId="49BFFDF1" w14:textId="77777777" w:rsidR="00CE6503" w:rsidRPr="00793A67" w:rsidRDefault="00CE6503" w:rsidP="00793A67">
      <w:pPr>
        <w:pStyle w:val="Brdtext"/>
        <w:rPr>
          <w:i/>
          <w:iCs/>
        </w:rPr>
      </w:pPr>
      <w:r w:rsidRPr="00793A67">
        <w:rPr>
          <w:i/>
          <w:iCs/>
          <w:highlight w:val="yellow"/>
        </w:rPr>
        <w:t>För öppen damm ange landskapsanpassnings- och gestaltningskrav på lokalisering, placering, form och höjdsättning, material mm</w:t>
      </w:r>
    </w:p>
    <w:p w14:paraId="657DEA94" w14:textId="77777777" w:rsidR="00CE6503" w:rsidRPr="00793A67" w:rsidRDefault="00CE6503" w:rsidP="00793A67">
      <w:pPr>
        <w:pStyle w:val="Rubrik3"/>
      </w:pPr>
      <w:bookmarkStart w:id="201" w:name="_Toc220943132"/>
      <w:r w:rsidRPr="00793A67">
        <w:t>DB72d. Dagvattenmagasin/ Underjordiskt magasin</w:t>
      </w:r>
      <w:bookmarkEnd w:id="201"/>
    </w:p>
    <w:p w14:paraId="2A9D1C6A" w14:textId="77777777" w:rsidR="00CE6503" w:rsidRPr="00793A67" w:rsidRDefault="00CE6503" w:rsidP="00793A67">
      <w:pPr>
        <w:pStyle w:val="Rubrik3"/>
      </w:pPr>
      <w:bookmarkStart w:id="202" w:name="_Toc220943133"/>
      <w:r w:rsidRPr="00793A67">
        <w:t>DB72e. Öppen dagvattenanläggning, markfilter, översilningsyta</w:t>
      </w:r>
      <w:bookmarkEnd w:id="202"/>
      <w:r w:rsidRPr="00793A67">
        <w:t xml:space="preserve"> </w:t>
      </w:r>
    </w:p>
    <w:p w14:paraId="6857D084" w14:textId="77777777" w:rsidR="00CE6503" w:rsidRPr="00793A67" w:rsidRDefault="00CE6503" w:rsidP="00793A67">
      <w:pPr>
        <w:pStyle w:val="Brdtext"/>
        <w:rPr>
          <w:b/>
          <w:bCs/>
        </w:rPr>
      </w:pPr>
      <w:r w:rsidRPr="00793A67">
        <w:rPr>
          <w:b/>
          <w:bCs/>
        </w:rPr>
        <w:t>Omfattning</w:t>
      </w:r>
    </w:p>
    <w:p w14:paraId="0BE75922" w14:textId="77777777" w:rsidR="00CE6503" w:rsidRPr="00793A67" w:rsidRDefault="00CE6503" w:rsidP="00793A67">
      <w:pPr>
        <w:pStyle w:val="Brdtext"/>
        <w:rPr>
          <w:i/>
          <w:iCs/>
        </w:rPr>
      </w:pPr>
      <w:r w:rsidRPr="00793A67">
        <w:rPr>
          <w:i/>
          <w:iCs/>
          <w:highlight w:val="yellow"/>
        </w:rPr>
        <w:t>Här beskrivs de typer av dagvattenanläggningar som inte passar under magasin, dike o.s.v. beskrivas.</w:t>
      </w:r>
    </w:p>
    <w:p w14:paraId="45532686" w14:textId="77777777" w:rsidR="00CE6503" w:rsidRPr="00CE6503" w:rsidRDefault="00CE6503" w:rsidP="00793A67">
      <w:pPr>
        <w:pStyle w:val="Rubrik3"/>
      </w:pPr>
      <w:bookmarkStart w:id="203" w:name="_Toc220943134"/>
      <w:r w:rsidRPr="00CE6503">
        <w:t>DB73. Dike</w:t>
      </w:r>
      <w:bookmarkEnd w:id="203"/>
    </w:p>
    <w:p w14:paraId="21F9ACDC" w14:textId="77777777" w:rsidR="00CE6503" w:rsidRPr="00793A67" w:rsidRDefault="00CE6503" w:rsidP="00793A67">
      <w:pPr>
        <w:pStyle w:val="Brdtext"/>
        <w:rPr>
          <w:b/>
          <w:bCs/>
        </w:rPr>
      </w:pPr>
      <w:r w:rsidRPr="00793A67">
        <w:rPr>
          <w:b/>
          <w:bCs/>
        </w:rPr>
        <w:t>Funktion</w:t>
      </w:r>
    </w:p>
    <w:p w14:paraId="02694705" w14:textId="77777777" w:rsidR="00CE6503" w:rsidRPr="00793A67" w:rsidRDefault="00CE6503" w:rsidP="00793A67">
      <w:pPr>
        <w:pStyle w:val="Brdtext"/>
        <w:rPr>
          <w:i/>
          <w:iCs/>
          <w:highlight w:val="yellow"/>
        </w:rPr>
      </w:pPr>
      <w:r w:rsidRPr="00793A67">
        <w:rPr>
          <w:i/>
          <w:iCs/>
          <w:highlight w:val="yellow"/>
        </w:rPr>
        <w:t>Ange eventuella krav på utformning av längsgående vattendrag som även kommer utgöra dike. Viktigt att åtaganden från väg- och järnvägsplan förs in. För stöd se ”Vägdagvatten. Råd och rekommendationer för val av miljöåtgärder, TRV2011:112”. Tänk på att krav på vegetation ska föras in under DB53.</w:t>
      </w:r>
    </w:p>
    <w:p w14:paraId="1BD64F27" w14:textId="77777777" w:rsidR="00CE6503" w:rsidRPr="00793A67" w:rsidRDefault="00CE6503" w:rsidP="00793A67">
      <w:pPr>
        <w:pStyle w:val="Brdtext"/>
        <w:rPr>
          <w:i/>
          <w:iCs/>
          <w:highlight w:val="yellow"/>
        </w:rPr>
      </w:pPr>
      <w:r w:rsidRPr="00793A67">
        <w:rPr>
          <w:i/>
          <w:iCs/>
          <w:highlight w:val="yellow"/>
        </w:rPr>
        <w:t>Ange eventuella krav på att dikena ska fungera för fastläggning (lutning, bredd, materialsammansättning), fördröjning, infiltration etc. Ange krav på utformning för att minimera grumling i driftskedet där diken ansluter till naturliga vattendrag.</w:t>
      </w:r>
    </w:p>
    <w:p w14:paraId="07A757D3" w14:textId="77777777" w:rsidR="00CE6503" w:rsidRPr="00793A67" w:rsidRDefault="00CE6503" w:rsidP="00793A67">
      <w:pPr>
        <w:pStyle w:val="Brdtext"/>
        <w:rPr>
          <w:i/>
          <w:iCs/>
          <w:highlight w:val="yellow"/>
        </w:rPr>
      </w:pPr>
      <w:r w:rsidRPr="00793A67">
        <w:rPr>
          <w:i/>
          <w:iCs/>
          <w:highlight w:val="yellow"/>
        </w:rPr>
        <w:t>De krav på diken, t.ex. täta diken, som finns för att verksamheten inte ska påverka grundvatten eller som skydd för olycka kan beskrivas under ”Funktion” eller ”Teknisk lösning”.</w:t>
      </w:r>
    </w:p>
    <w:p w14:paraId="39E0FD2A" w14:textId="77777777" w:rsidR="00CE6503" w:rsidRPr="00793A67" w:rsidRDefault="00CE6503" w:rsidP="00793A67">
      <w:pPr>
        <w:pStyle w:val="Brdtext"/>
        <w:rPr>
          <w:i/>
          <w:iCs/>
        </w:rPr>
      </w:pPr>
      <w:r w:rsidRPr="00793A67">
        <w:rPr>
          <w:i/>
          <w:iCs/>
          <w:highlight w:val="yellow"/>
        </w:rPr>
        <w:t>Krav på täta diken kan behöva kompletteras med täthetskrav på andra anläggningsdelar. Täthetskrav kan då t.ex. skrivas under DB11e. Skiljeremsa.</w:t>
      </w:r>
    </w:p>
    <w:p w14:paraId="075D00FD" w14:textId="77777777" w:rsidR="00CE6503" w:rsidRPr="00793A67" w:rsidRDefault="00CE6503" w:rsidP="00793A67">
      <w:pPr>
        <w:pStyle w:val="Brdtext"/>
        <w:rPr>
          <w:b/>
          <w:bCs/>
        </w:rPr>
      </w:pPr>
      <w:r w:rsidRPr="00793A67">
        <w:rPr>
          <w:b/>
          <w:bCs/>
        </w:rPr>
        <w:t>Funktion/ Flöde och nivå</w:t>
      </w:r>
    </w:p>
    <w:p w14:paraId="15FB9D64" w14:textId="77777777" w:rsidR="00CE6503" w:rsidRPr="00793A67" w:rsidRDefault="00CE6503" w:rsidP="00793A67">
      <w:pPr>
        <w:pStyle w:val="Brdtext"/>
        <w:rPr>
          <w:i/>
          <w:iCs/>
          <w:highlight w:val="yellow"/>
        </w:rPr>
      </w:pPr>
      <w:r w:rsidRPr="00793A67">
        <w:rPr>
          <w:i/>
          <w:iCs/>
          <w:highlight w:val="yellow"/>
        </w:rPr>
        <w:t xml:space="preserve">Dike kan avleda dagvatten och avleda vatten från mjuka ytor/naturmark. Dike ska klara både dagvattenflöden och flöde från mjuka ytor/naturmark. Dagvatten belastar vägen under kortare tid än naturmark. Därför är det </w:t>
      </w:r>
      <w:r w:rsidRPr="00793A67">
        <w:rPr>
          <w:i/>
          <w:iCs/>
          <w:highlight w:val="yellow"/>
        </w:rPr>
        <w:lastRenderedPageBreak/>
        <w:t>motiverat att ha kortare återkomsttid för dagvatten än för avrinning från mjuka ytor/naturmark i avrinningsområdet. Det förtydligas genom att formulera två krav på kapacitet för dike, ett för dagvatten och ett för vatten från mjuka ytor/naturmark.</w:t>
      </w:r>
    </w:p>
    <w:p w14:paraId="70D1B0A2" w14:textId="77777777" w:rsidR="00CE6503" w:rsidRPr="00793A67" w:rsidRDefault="00CE6503" w:rsidP="00793A67">
      <w:pPr>
        <w:pStyle w:val="Brdtext"/>
        <w:rPr>
          <w:i/>
          <w:iCs/>
        </w:rPr>
      </w:pPr>
      <w:r w:rsidRPr="00793A67">
        <w:rPr>
          <w:i/>
          <w:iCs/>
          <w:highlight w:val="yellow"/>
        </w:rPr>
        <w:t>Här kan anges hur diken ska dimensioneras i förhållande till vägens konstruktionsnivå och bruksnivå.</w:t>
      </w:r>
    </w:p>
    <w:p w14:paraId="3772369B" w14:textId="77777777" w:rsidR="00CE6503" w:rsidRPr="00793A67" w:rsidRDefault="00CE6503" w:rsidP="00793A67">
      <w:pPr>
        <w:pStyle w:val="Brdtext"/>
        <w:rPr>
          <w:b/>
          <w:bCs/>
        </w:rPr>
      </w:pPr>
      <w:r w:rsidRPr="00793A67">
        <w:rPr>
          <w:b/>
          <w:bCs/>
        </w:rPr>
        <w:t>Teknisk lösning</w:t>
      </w:r>
    </w:p>
    <w:p w14:paraId="33A5A69C" w14:textId="77777777" w:rsidR="00CE6503" w:rsidRPr="00793A67" w:rsidRDefault="00CE6503" w:rsidP="00793A67">
      <w:pPr>
        <w:pStyle w:val="Brdtext"/>
        <w:rPr>
          <w:i/>
          <w:iCs/>
          <w:highlight w:val="yellow"/>
        </w:rPr>
      </w:pPr>
      <w:r w:rsidRPr="00793A67">
        <w:rPr>
          <w:i/>
          <w:iCs/>
          <w:highlight w:val="yellow"/>
        </w:rPr>
        <w:t>Det är önskvärt med minimumlutning 5 ‰ på dike. I flack terräng kan längdlutningen behöva minskas, men bör aldrig understiga 2 ‰. I denna TB bör framgå på vilka sträckor vi kräver lutning minst 5 ‰.</w:t>
      </w:r>
    </w:p>
    <w:p w14:paraId="74F58164" w14:textId="77777777" w:rsidR="00CE6503" w:rsidRPr="00793A67" w:rsidRDefault="00CE6503" w:rsidP="00793A67">
      <w:pPr>
        <w:pStyle w:val="Brdtext"/>
        <w:rPr>
          <w:i/>
          <w:iCs/>
        </w:rPr>
      </w:pPr>
      <w:r w:rsidRPr="00793A67">
        <w:rPr>
          <w:i/>
          <w:iCs/>
          <w:highlight w:val="yellow"/>
        </w:rPr>
        <w:t>För en viss sträcka kan kraven bli:</w:t>
      </w:r>
      <w:r w:rsidRPr="00793A67">
        <w:rPr>
          <w:i/>
          <w:iCs/>
        </w:rPr>
        <w:t xml:space="preserve"> </w:t>
      </w:r>
    </w:p>
    <w:p w14:paraId="0971C78D" w14:textId="77777777" w:rsidR="00CE6503" w:rsidRPr="00CE6503" w:rsidRDefault="00CE6503" w:rsidP="00793A67">
      <w:pPr>
        <w:pStyle w:val="Brdtext"/>
      </w:pPr>
      <w:r w:rsidRPr="00CE6503">
        <w:t>//Lutning ska vara minst 5 ‰. //</w:t>
      </w:r>
    </w:p>
    <w:p w14:paraId="6D012730" w14:textId="77777777" w:rsidR="00CE6503" w:rsidRPr="00793A67" w:rsidRDefault="00CE6503" w:rsidP="00793A67">
      <w:pPr>
        <w:pStyle w:val="Brdtext"/>
        <w:rPr>
          <w:i/>
          <w:iCs/>
        </w:rPr>
      </w:pPr>
      <w:r w:rsidRPr="00793A67">
        <w:rPr>
          <w:i/>
          <w:iCs/>
          <w:highlight w:val="yellow"/>
        </w:rPr>
        <w:t>För andra sträckor blir krav:</w:t>
      </w:r>
    </w:p>
    <w:p w14:paraId="60495AC4" w14:textId="77777777" w:rsidR="00CE6503" w:rsidRPr="00793A67" w:rsidRDefault="00CE6503" w:rsidP="00793A67">
      <w:pPr>
        <w:pStyle w:val="Brdtext"/>
        <w:rPr>
          <w:i/>
          <w:iCs/>
          <w:highlight w:val="yellow"/>
        </w:rPr>
      </w:pPr>
      <w:r w:rsidRPr="00793A67">
        <w:rPr>
          <w:i/>
          <w:iCs/>
          <w:highlight w:val="yellow"/>
        </w:rPr>
        <w:t>//Lutning ska vara minst 2 ‰. //</w:t>
      </w:r>
    </w:p>
    <w:p w14:paraId="792BF4A1" w14:textId="77777777" w:rsidR="00CE6503" w:rsidRPr="00793A67" w:rsidRDefault="00CE6503" w:rsidP="00793A67">
      <w:pPr>
        <w:pStyle w:val="Brdtext"/>
        <w:rPr>
          <w:i/>
          <w:iCs/>
          <w:highlight w:val="yellow"/>
        </w:rPr>
      </w:pPr>
      <w:r w:rsidRPr="00793A67">
        <w:rPr>
          <w:i/>
          <w:iCs/>
          <w:highlight w:val="yellow"/>
        </w:rPr>
        <w:t xml:space="preserve">I områden med god hydraulisk infiltrationsförmåga kan dikesdjupet för vägar minskas till 0,3 m under bärlagrets överkant ur dränerings- och avvattningssynpunkt, enligt TR Avvattning, avsnitt 5.2.3.2 . </w:t>
      </w:r>
    </w:p>
    <w:p w14:paraId="2654C61E" w14:textId="77777777" w:rsidR="00CE6503" w:rsidRPr="00793A67" w:rsidRDefault="00CE6503" w:rsidP="00793A67">
      <w:pPr>
        <w:pStyle w:val="Brdtext"/>
        <w:rPr>
          <w:i/>
          <w:iCs/>
        </w:rPr>
      </w:pPr>
      <w:r w:rsidRPr="00793A67">
        <w:rPr>
          <w:i/>
          <w:iCs/>
          <w:highlight w:val="yellow"/>
        </w:rPr>
        <w:t>Krav kan bli av typen:</w:t>
      </w:r>
    </w:p>
    <w:p w14:paraId="1D4129AB" w14:textId="77777777" w:rsidR="00CE6503" w:rsidRPr="00CE6503" w:rsidRDefault="00CE6503" w:rsidP="00793A67">
      <w:pPr>
        <w:pStyle w:val="Brdtext"/>
      </w:pPr>
      <w:r w:rsidRPr="00CE6503">
        <w:t>//Dikesdjupet ska vara minst 0,3 m under bärlagrets överkant.//</w:t>
      </w:r>
    </w:p>
    <w:p w14:paraId="67E84482" w14:textId="77777777" w:rsidR="00CE6503" w:rsidRPr="00793A67" w:rsidRDefault="00CE6503" w:rsidP="00793A67">
      <w:pPr>
        <w:pStyle w:val="Brdtext"/>
        <w:rPr>
          <w:i/>
          <w:iCs/>
        </w:rPr>
      </w:pPr>
      <w:r w:rsidRPr="00793A67">
        <w:rPr>
          <w:i/>
          <w:iCs/>
          <w:highlight w:val="yellow"/>
        </w:rPr>
        <w:t>På en viss sträcka kan endast underhållsåtgärder för vägen vara tillräckligt, se ”TR Avvattning”, avsnitt 5.2.3.  Antingen behövs inga dränåtgärder eller också kan då krav formuleras som:</w:t>
      </w:r>
    </w:p>
    <w:p w14:paraId="549922B1" w14:textId="77777777" w:rsidR="00CE6503" w:rsidRPr="00CE6503" w:rsidRDefault="00CE6503" w:rsidP="00793A67">
      <w:pPr>
        <w:pStyle w:val="Brdtext"/>
      </w:pPr>
      <w:r w:rsidRPr="00CE6503">
        <w:t>//Vattenflödet genom innerslänterna ska säkerställas om inte skydd av yt- eller grundvatten krävs. //</w:t>
      </w:r>
    </w:p>
    <w:p w14:paraId="11D4B69F" w14:textId="77777777" w:rsidR="00CE6503" w:rsidRPr="00CE6503" w:rsidRDefault="00CE6503" w:rsidP="00793A67">
      <w:pPr>
        <w:pStyle w:val="Brdtext"/>
      </w:pPr>
      <w:r w:rsidRPr="00CE6503">
        <w:t>//Dike ska utformas enligt //ämnesområdesmodell? //typsektion?.//</w:t>
      </w:r>
    </w:p>
    <w:p w14:paraId="286EAED4" w14:textId="77777777" w:rsidR="00CE6503" w:rsidRPr="00CE6503" w:rsidRDefault="00CE6503" w:rsidP="00793A67">
      <w:pPr>
        <w:pStyle w:val="Rubrik3"/>
      </w:pPr>
      <w:bookmarkStart w:id="204" w:name="_Toc220943135"/>
      <w:r w:rsidRPr="00CE6503">
        <w:t>DB73. Dike/ Skärningsdike</w:t>
      </w:r>
      <w:bookmarkEnd w:id="204"/>
    </w:p>
    <w:p w14:paraId="3935D647" w14:textId="77777777" w:rsidR="00CE6503" w:rsidRPr="00793A67" w:rsidRDefault="00CE6503" w:rsidP="00793A67">
      <w:pPr>
        <w:pStyle w:val="Brdtext"/>
        <w:rPr>
          <w:b/>
          <w:bCs/>
        </w:rPr>
      </w:pPr>
      <w:r w:rsidRPr="00793A67">
        <w:rPr>
          <w:b/>
          <w:bCs/>
        </w:rPr>
        <w:t>Funktion</w:t>
      </w:r>
    </w:p>
    <w:p w14:paraId="616A44C6" w14:textId="77777777" w:rsidR="00CE6503" w:rsidRPr="00793A67" w:rsidRDefault="00CE6503" w:rsidP="00793A67">
      <w:pPr>
        <w:pStyle w:val="Brdtext"/>
        <w:rPr>
          <w:i/>
          <w:iCs/>
        </w:rPr>
      </w:pPr>
      <w:r w:rsidRPr="00793A67">
        <w:rPr>
          <w:i/>
          <w:iCs/>
          <w:highlight w:val="yellow"/>
        </w:rPr>
        <w:t>Krav kan formuleras enligt TR Avvattning, avsnitt 5.2.3.3</w:t>
      </w:r>
      <w:r w:rsidRPr="00793A67">
        <w:rPr>
          <w:i/>
          <w:iCs/>
        </w:rPr>
        <w:t>.</w:t>
      </w:r>
    </w:p>
    <w:p w14:paraId="44DD37BF" w14:textId="77777777" w:rsidR="00CE6503" w:rsidRPr="00CE6503" w:rsidRDefault="00CE6503" w:rsidP="00793A67">
      <w:pPr>
        <w:pStyle w:val="Rubrik3"/>
      </w:pPr>
      <w:bookmarkStart w:id="205" w:name="_Toc220943136"/>
      <w:r w:rsidRPr="00CE6503">
        <w:t>DB73. Dike/ Bankdike</w:t>
      </w:r>
      <w:bookmarkEnd w:id="205"/>
    </w:p>
    <w:p w14:paraId="75B06FBA" w14:textId="77777777" w:rsidR="00CE6503" w:rsidRPr="00CE6503" w:rsidRDefault="00CE6503" w:rsidP="00793A67">
      <w:pPr>
        <w:pStyle w:val="Rubrik3"/>
      </w:pPr>
      <w:bookmarkStart w:id="206" w:name="_Toc220943137"/>
      <w:r w:rsidRPr="00CE6503">
        <w:t>DB73. Dike/ Överdike</w:t>
      </w:r>
      <w:bookmarkEnd w:id="206"/>
    </w:p>
    <w:p w14:paraId="0CBB2E81" w14:textId="77777777" w:rsidR="00CE6503" w:rsidRPr="00793A67" w:rsidRDefault="00CE6503" w:rsidP="00793A67">
      <w:pPr>
        <w:pStyle w:val="Brdtext"/>
        <w:rPr>
          <w:b/>
          <w:bCs/>
        </w:rPr>
      </w:pPr>
      <w:r w:rsidRPr="00793A67">
        <w:rPr>
          <w:b/>
          <w:bCs/>
        </w:rPr>
        <w:lastRenderedPageBreak/>
        <w:t>Funktion</w:t>
      </w:r>
    </w:p>
    <w:p w14:paraId="03F3CF20" w14:textId="77777777" w:rsidR="00CE6503" w:rsidRPr="00793A67" w:rsidRDefault="00CE6503" w:rsidP="00793A67">
      <w:pPr>
        <w:pStyle w:val="Brdtext"/>
        <w:rPr>
          <w:i/>
          <w:iCs/>
          <w:highlight w:val="yellow"/>
        </w:rPr>
      </w:pPr>
      <w:r w:rsidRPr="00793A67">
        <w:rPr>
          <w:i/>
          <w:iCs/>
          <w:highlight w:val="yellow"/>
        </w:rPr>
        <w:t>Krav kan formuleras enligt TR Avvattning, avsnitt 5.2.3.3.</w:t>
      </w:r>
    </w:p>
    <w:p w14:paraId="3B5DC44F" w14:textId="77777777" w:rsidR="00CE6503" w:rsidRPr="00793A67" w:rsidRDefault="00CE6503" w:rsidP="00793A67">
      <w:pPr>
        <w:pStyle w:val="Brdtext"/>
        <w:rPr>
          <w:i/>
          <w:iCs/>
        </w:rPr>
      </w:pPr>
      <w:r w:rsidRPr="00793A67">
        <w:rPr>
          <w:i/>
          <w:iCs/>
          <w:highlight w:val="yellow"/>
        </w:rPr>
        <w:t>Ange krav på vilka sträckor överdike krävs och dimensioneringskrav.</w:t>
      </w:r>
    </w:p>
    <w:p w14:paraId="1740E1B2" w14:textId="77777777" w:rsidR="00CE6503" w:rsidRPr="00CE6503" w:rsidRDefault="00CE6503" w:rsidP="00793A67">
      <w:pPr>
        <w:pStyle w:val="Rubrik3"/>
      </w:pPr>
      <w:bookmarkStart w:id="207" w:name="_Toc220943138"/>
      <w:r w:rsidRPr="00CE6503">
        <w:t>DB73. Dike/ Bankettdike</w:t>
      </w:r>
      <w:bookmarkEnd w:id="207"/>
    </w:p>
    <w:p w14:paraId="2F1F18B8" w14:textId="77777777" w:rsidR="00CE6503" w:rsidRPr="00793A67" w:rsidRDefault="00CE6503" w:rsidP="00793A67">
      <w:pPr>
        <w:pStyle w:val="Brdtext"/>
        <w:rPr>
          <w:b/>
          <w:bCs/>
        </w:rPr>
      </w:pPr>
      <w:r w:rsidRPr="00793A67">
        <w:rPr>
          <w:b/>
          <w:bCs/>
        </w:rPr>
        <w:t>Funktion</w:t>
      </w:r>
    </w:p>
    <w:p w14:paraId="57042761" w14:textId="77777777" w:rsidR="00CE6503" w:rsidRPr="00793A67" w:rsidRDefault="00CE6503" w:rsidP="00793A67">
      <w:pPr>
        <w:pStyle w:val="Brdtext"/>
        <w:rPr>
          <w:i/>
          <w:iCs/>
        </w:rPr>
      </w:pPr>
      <w:r w:rsidRPr="00793A67">
        <w:rPr>
          <w:i/>
          <w:iCs/>
          <w:highlight w:val="yellow"/>
        </w:rPr>
        <w:t>Krav kan formuleras enligt TR Avvattning, avsnitt 5.2.3.3.</w:t>
      </w:r>
    </w:p>
    <w:p w14:paraId="55679A97" w14:textId="77777777" w:rsidR="00CE6503" w:rsidRPr="00CE6503" w:rsidRDefault="00CE6503" w:rsidP="00793A67">
      <w:pPr>
        <w:pStyle w:val="Rubrik3"/>
      </w:pPr>
      <w:bookmarkStart w:id="208" w:name="_Toc220943139"/>
      <w:r w:rsidRPr="00CE6503">
        <w:t>DB73. Dike/ Terrängdike</w:t>
      </w:r>
      <w:bookmarkEnd w:id="208"/>
    </w:p>
    <w:p w14:paraId="02A27158" w14:textId="77777777" w:rsidR="00CE6503" w:rsidRPr="00793A67" w:rsidRDefault="00CE6503" w:rsidP="00793A67">
      <w:pPr>
        <w:pStyle w:val="Brdtext"/>
        <w:rPr>
          <w:b/>
          <w:bCs/>
        </w:rPr>
      </w:pPr>
      <w:r w:rsidRPr="00793A67">
        <w:rPr>
          <w:b/>
          <w:bCs/>
        </w:rPr>
        <w:t>Omfattning</w:t>
      </w:r>
    </w:p>
    <w:p w14:paraId="2CE2F252" w14:textId="77777777" w:rsidR="00CE6503" w:rsidRPr="002A6DA5" w:rsidRDefault="00CE6503" w:rsidP="002A6DA5">
      <w:pPr>
        <w:pStyle w:val="Brdtext"/>
        <w:rPr>
          <w:i/>
          <w:iCs/>
        </w:rPr>
      </w:pPr>
      <w:r w:rsidRPr="002A6DA5">
        <w:rPr>
          <w:i/>
          <w:iCs/>
          <w:highlight w:val="yellow"/>
        </w:rPr>
        <w:t>Här beskrivs dike som ligger utanför vägområde, men inte är V. extern konstruktion.</w:t>
      </w:r>
    </w:p>
    <w:p w14:paraId="1976F3DC" w14:textId="77777777" w:rsidR="00CE6503" w:rsidRPr="00CE6503" w:rsidRDefault="00CE6503" w:rsidP="002A6DA5">
      <w:pPr>
        <w:pStyle w:val="Rubrik3"/>
      </w:pPr>
      <w:bookmarkStart w:id="209" w:name="_Toc220943140"/>
      <w:r w:rsidRPr="00CE6503">
        <w:t>DB74. Trumma</w:t>
      </w:r>
      <w:bookmarkEnd w:id="209"/>
    </w:p>
    <w:p w14:paraId="0375EEA8" w14:textId="77777777" w:rsidR="00CE6503" w:rsidRPr="002A6DA5" w:rsidRDefault="00CE6503" w:rsidP="002A6DA5">
      <w:pPr>
        <w:pStyle w:val="Brdtext"/>
        <w:rPr>
          <w:b/>
          <w:bCs/>
        </w:rPr>
      </w:pPr>
      <w:r w:rsidRPr="002A6DA5">
        <w:rPr>
          <w:b/>
          <w:bCs/>
        </w:rPr>
        <w:t>Funktion</w:t>
      </w:r>
    </w:p>
    <w:p w14:paraId="5E514B31" w14:textId="77777777" w:rsidR="00CE6503" w:rsidRPr="00CE6503" w:rsidRDefault="00CE6503" w:rsidP="002A6DA5">
      <w:pPr>
        <w:pStyle w:val="Brdtext"/>
      </w:pPr>
      <w:r w:rsidRPr="00CE6503">
        <w:t>//Trummor (både ut- och insida) ska ha en kulör som gör att de visuellt smälter in i omgivningen. //</w:t>
      </w:r>
    </w:p>
    <w:p w14:paraId="6FBE7E6D" w14:textId="77777777" w:rsidR="00CE6503" w:rsidRPr="002A6DA5" w:rsidRDefault="00CE6503" w:rsidP="002A6DA5">
      <w:pPr>
        <w:pStyle w:val="Brdtext"/>
        <w:rPr>
          <w:i/>
          <w:iCs/>
          <w:highlight w:val="yellow"/>
        </w:rPr>
      </w:pPr>
      <w:r w:rsidRPr="002A6DA5">
        <w:rPr>
          <w:i/>
          <w:iCs/>
          <w:highlight w:val="yellow"/>
        </w:rPr>
        <w:t>Ange vilka trummor som ska, vilket gäller både vid ombyggnad och nybyggnation och gäller normalt alla trummor i naturliga vattendrag. Krav på faunaanpassningen anges sedan under ”DJ” medan de tekniska kraven anges nedan.</w:t>
      </w:r>
    </w:p>
    <w:p w14:paraId="7A04FD73" w14:textId="77777777" w:rsidR="00CE6503" w:rsidRPr="002A6DA5" w:rsidRDefault="00CE6503" w:rsidP="002A6DA5">
      <w:pPr>
        <w:pStyle w:val="Brdtext"/>
        <w:rPr>
          <w:i/>
          <w:iCs/>
          <w:highlight w:val="yellow"/>
        </w:rPr>
      </w:pPr>
      <w:r w:rsidRPr="002A6DA5">
        <w:rPr>
          <w:i/>
          <w:iCs/>
          <w:highlight w:val="yellow"/>
        </w:rPr>
        <w:t>För alla trummor i naturliga vattendrag (specificerat i avsnitt C1) gäller att de inte ska utgöra vandringshinder samt att tillstånd/anmälan för vattenverksamhet ska finnas (upprättas av beställaren) innan förfrågan går ut i normalfallet. Det gäller även tillfälliga trummor som behövs under entreprenadtiden för byggvägar etc.</w:t>
      </w:r>
    </w:p>
    <w:p w14:paraId="2C7C2DAC" w14:textId="77777777" w:rsidR="00CE6503" w:rsidRPr="002A6DA5" w:rsidRDefault="00CE6503" w:rsidP="002A6DA5">
      <w:pPr>
        <w:pStyle w:val="Brdtext"/>
        <w:rPr>
          <w:i/>
          <w:iCs/>
        </w:rPr>
      </w:pPr>
      <w:r w:rsidRPr="002A6DA5">
        <w:rPr>
          <w:i/>
          <w:iCs/>
          <w:highlight w:val="yellow"/>
        </w:rPr>
        <w:t>Ange krav som berör trumma från villkor i beslut enligt miljöbalken, t ex. vattenverksamhet. Om beslut inte erhållits anges krav enligt vad som angivits i anmälan eller ansökan.</w:t>
      </w:r>
    </w:p>
    <w:p w14:paraId="32F0F3EE" w14:textId="77777777" w:rsidR="00CE6503" w:rsidRPr="002A6DA5" w:rsidRDefault="00CE6503" w:rsidP="002A6DA5">
      <w:pPr>
        <w:pStyle w:val="Brdtext"/>
        <w:rPr>
          <w:i/>
          <w:iCs/>
          <w:highlight w:val="yellow"/>
        </w:rPr>
      </w:pPr>
      <w:r w:rsidRPr="002A6DA5">
        <w:rPr>
          <w:i/>
          <w:iCs/>
          <w:highlight w:val="yellow"/>
        </w:rPr>
        <w:t>Här anges de tekniska kraven på trumma (t.ex. valvbåge, dimension) medan det i avsnitt ”DJ Faunapassage” anges krav på faunaanpassning etc., så som lutning, bottenmaterial etc.</w:t>
      </w:r>
    </w:p>
    <w:p w14:paraId="60CAC022" w14:textId="77777777" w:rsidR="00CE6503" w:rsidRPr="002A6DA5" w:rsidRDefault="00CE6503" w:rsidP="002A6DA5">
      <w:pPr>
        <w:pStyle w:val="Brdtext"/>
        <w:rPr>
          <w:i/>
          <w:iCs/>
          <w:highlight w:val="yellow"/>
        </w:rPr>
      </w:pPr>
      <w:r w:rsidRPr="002A6DA5">
        <w:rPr>
          <w:i/>
          <w:iCs/>
          <w:highlight w:val="yellow"/>
        </w:rPr>
        <w:t>Restriktioner kopplat till omgivningen anges i avsnitt C1.</w:t>
      </w:r>
    </w:p>
    <w:p w14:paraId="5D39CDEA" w14:textId="77777777" w:rsidR="00CE6503" w:rsidRPr="002A6DA5" w:rsidRDefault="00CE6503" w:rsidP="002A6DA5">
      <w:pPr>
        <w:pStyle w:val="Brdtext"/>
        <w:rPr>
          <w:i/>
          <w:iCs/>
          <w:highlight w:val="yellow"/>
        </w:rPr>
      </w:pPr>
      <w:r w:rsidRPr="002A6DA5">
        <w:rPr>
          <w:i/>
          <w:iCs/>
          <w:highlight w:val="yellow"/>
        </w:rPr>
        <w:t>Ange krav från eventuella åtaganden i vägplan.</w:t>
      </w:r>
    </w:p>
    <w:p w14:paraId="0D9D63A0" w14:textId="77777777" w:rsidR="00CE6503" w:rsidRPr="002A6DA5" w:rsidRDefault="00CE6503" w:rsidP="002A6DA5">
      <w:pPr>
        <w:pStyle w:val="Brdtext"/>
        <w:rPr>
          <w:i/>
          <w:iCs/>
        </w:rPr>
      </w:pPr>
      <w:r w:rsidRPr="002A6DA5">
        <w:rPr>
          <w:i/>
          <w:iCs/>
          <w:highlight w:val="yellow"/>
        </w:rPr>
        <w:lastRenderedPageBreak/>
        <w:t>Exempel på funktionskrav och råd finns i ” Temablad Natur - Ekologisk anpassning av trumma eller rörbro” och ”Temablad Natur - Faunapassager för utter och medelstora däggdjur”, se Trafikverkets externa hemsida. Kraven ska arbetas in under aktuell underkod.</w:t>
      </w:r>
    </w:p>
    <w:p w14:paraId="6A03ADE4" w14:textId="77777777" w:rsidR="00CE6503" w:rsidRPr="002A6DA5" w:rsidRDefault="00CE6503" w:rsidP="002A6DA5">
      <w:pPr>
        <w:pStyle w:val="Brdtext"/>
        <w:rPr>
          <w:b/>
          <w:bCs/>
        </w:rPr>
      </w:pPr>
      <w:r w:rsidRPr="002A6DA5">
        <w:rPr>
          <w:b/>
          <w:bCs/>
        </w:rPr>
        <w:t>Teknisk lösning</w:t>
      </w:r>
    </w:p>
    <w:p w14:paraId="2A32E995" w14:textId="77777777" w:rsidR="00CE6503" w:rsidRPr="00CE6503" w:rsidRDefault="00CE6503" w:rsidP="002A6DA5">
      <w:pPr>
        <w:pStyle w:val="Brdtext"/>
      </w:pPr>
      <w:r w:rsidRPr="00CE6503">
        <w:t>//Trumma ska uppfylla krav på deformation och riktningsavvikelse i toleransklass A, enligt Svenskt Vatten P91.//</w:t>
      </w:r>
    </w:p>
    <w:p w14:paraId="7E37C63A" w14:textId="77777777" w:rsidR="00CE6503" w:rsidRPr="00CE6503" w:rsidRDefault="00CE6503" w:rsidP="002A6DA5">
      <w:pPr>
        <w:pStyle w:val="Brdtext"/>
      </w:pPr>
      <w:r w:rsidRPr="00CE6503">
        <w:t>//Trumma ska utformas så att galler inte behövs i uppströmsände eller nedströmsände. //</w:t>
      </w:r>
    </w:p>
    <w:p w14:paraId="3CBC9BC0" w14:textId="77777777" w:rsidR="00CE6503" w:rsidRPr="002A6DA5" w:rsidRDefault="00CE6503" w:rsidP="002A6DA5">
      <w:pPr>
        <w:pStyle w:val="Brdtext"/>
        <w:rPr>
          <w:i/>
          <w:iCs/>
          <w:highlight w:val="yellow"/>
        </w:rPr>
      </w:pPr>
      <w:r w:rsidRPr="002A6DA5">
        <w:rPr>
          <w:i/>
          <w:iCs/>
          <w:highlight w:val="yellow"/>
        </w:rPr>
        <w:t>Trumma förses normalt inte med galler varken i uppströms- och nedströmsänden. Kravet innebär att trumma ska utformas på ett sådant sätt att trumman inte blir farlig för människor. Galler får inte utföras i naturliga vattendrag (hinder för fauna). Trumma som mynnar under vatten eller leder till ett sandfång eller i bebyggda miljöer ska eller i annan miljö förses med galler om det finns risk för olycka. Se krav och råd i första hand i ”TRVINFRA-00231” och även i ”Krav TK Avvattning” och ”Råd TR Avvattning”. Krav i TB:n kan ställas på respektive trumma, trumma inom en viss sträcka eller generellt för entreprenaden.</w:t>
      </w:r>
    </w:p>
    <w:p w14:paraId="2AAFF82E" w14:textId="77777777" w:rsidR="00CE6503" w:rsidRPr="002A6DA5" w:rsidRDefault="00CE6503" w:rsidP="002A6DA5">
      <w:pPr>
        <w:pStyle w:val="Brdtext"/>
        <w:rPr>
          <w:i/>
          <w:iCs/>
        </w:rPr>
      </w:pPr>
      <w:r w:rsidRPr="002A6DA5">
        <w:rPr>
          <w:i/>
          <w:iCs/>
          <w:highlight w:val="yellow"/>
        </w:rPr>
        <w:t>Trumma som är öppen i båda ändar, utan galler eller brunn är en mycket mer robust konstruktion än om det sätts galler framför.</w:t>
      </w:r>
      <w:r w:rsidRPr="002A6DA5">
        <w:rPr>
          <w:i/>
          <w:iCs/>
        </w:rPr>
        <w:t xml:space="preserve"> </w:t>
      </w:r>
    </w:p>
    <w:p w14:paraId="3BD0D7F9" w14:textId="77777777" w:rsidR="00CE6503" w:rsidRPr="002A6DA5" w:rsidRDefault="00CE6503" w:rsidP="002A6DA5">
      <w:pPr>
        <w:pStyle w:val="Brdtext"/>
        <w:rPr>
          <w:b/>
          <w:bCs/>
        </w:rPr>
      </w:pPr>
      <w:r w:rsidRPr="002A6DA5">
        <w:rPr>
          <w:b/>
          <w:bCs/>
        </w:rPr>
        <w:t>Kontroll</w:t>
      </w:r>
    </w:p>
    <w:p w14:paraId="55FA4E70" w14:textId="77777777" w:rsidR="00CE6503" w:rsidRPr="00CE6503" w:rsidRDefault="00CE6503" w:rsidP="002A6DA5">
      <w:pPr>
        <w:pStyle w:val="Brdtext"/>
      </w:pPr>
      <w:r w:rsidRPr="00CE6503">
        <w:t>//Kontroll av deformation och riktningsavvikelse ska ske enligt Svenskt Vatten P91.//</w:t>
      </w:r>
    </w:p>
    <w:p w14:paraId="7E9FF680" w14:textId="77777777" w:rsidR="00CE6503" w:rsidRPr="002A6DA5" w:rsidRDefault="00CE6503" w:rsidP="002A6DA5">
      <w:pPr>
        <w:pStyle w:val="Brdtext"/>
        <w:rPr>
          <w:i/>
          <w:iCs/>
        </w:rPr>
      </w:pPr>
      <w:r w:rsidRPr="002A6DA5">
        <w:rPr>
          <w:i/>
          <w:iCs/>
          <w:highlight w:val="yellow"/>
        </w:rPr>
        <w:t>Beakta vilka anvisningar gällande TV-inspektioner av trummor som skall gälla i projektet välj relevant valbar text om TV-inspektion. P122 publicerades vid årsskiftet 2021/2022 och ersätter P93 successivt. I denna version av TB-mall finns därför både valbar text med P93 och P122 med.</w:t>
      </w:r>
      <w:r w:rsidRPr="002A6DA5">
        <w:rPr>
          <w:i/>
          <w:iCs/>
        </w:rPr>
        <w:t xml:space="preserve"> </w:t>
      </w:r>
    </w:p>
    <w:p w14:paraId="59C08835" w14:textId="77777777" w:rsidR="00CE6503" w:rsidRPr="00CE6503" w:rsidRDefault="00CE6503" w:rsidP="002A6DA5">
      <w:pPr>
        <w:pStyle w:val="Brdtext"/>
      </w:pPr>
      <w:r w:rsidRPr="00CE6503">
        <w:t>//Trumma ska TV-inspekteras enligt Svenskt Vatten P93. Felkoder och graderingar ska följa Svenskt Vatten P93.//</w:t>
      </w:r>
    </w:p>
    <w:p w14:paraId="4A362EE6" w14:textId="77777777" w:rsidR="00CE6503" w:rsidRPr="00CE6503" w:rsidRDefault="00CE6503" w:rsidP="002A6DA5">
      <w:pPr>
        <w:pStyle w:val="Brdtext"/>
      </w:pPr>
      <w:r w:rsidRPr="00CE6503">
        <w:t>//Trumma ska TV-inspekteras enligt Svenskt Vatten P122. Felkod och gradering ska följa Svenskt Vatten P122.//</w:t>
      </w:r>
    </w:p>
    <w:p w14:paraId="1BB1F8A3" w14:textId="77777777" w:rsidR="00CE6503" w:rsidRPr="00CE6503" w:rsidRDefault="00CE6503" w:rsidP="002A6DA5">
      <w:pPr>
        <w:pStyle w:val="Brdtext"/>
      </w:pPr>
      <w:r w:rsidRPr="00CE6503">
        <w:t>//Unika komponent-ID ska användas. //</w:t>
      </w:r>
    </w:p>
    <w:p w14:paraId="159C38D8" w14:textId="77777777" w:rsidR="00CE6503" w:rsidRPr="00CE6503" w:rsidRDefault="00CE6503" w:rsidP="002A6DA5">
      <w:pPr>
        <w:pStyle w:val="Rubrik3"/>
      </w:pPr>
      <w:bookmarkStart w:id="210" w:name="_Toc220943141"/>
      <w:r w:rsidRPr="00CE6503">
        <w:t>DB74. Trumma// XXXX</w:t>
      </w:r>
      <w:bookmarkEnd w:id="210"/>
    </w:p>
    <w:p w14:paraId="253D6FB7" w14:textId="77777777" w:rsidR="00CE6503" w:rsidRPr="002A6DA5" w:rsidRDefault="00CE6503" w:rsidP="002A6DA5">
      <w:pPr>
        <w:pStyle w:val="Brdtext"/>
        <w:rPr>
          <w:i/>
          <w:iCs/>
        </w:rPr>
      </w:pPr>
      <w:r w:rsidRPr="002A6DA5">
        <w:rPr>
          <w:i/>
          <w:iCs/>
          <w:highlight w:val="yellow"/>
        </w:rPr>
        <w:lastRenderedPageBreak/>
        <w:t>Krav för en viss rektangulär trumma på vägsträckan som ska renoveras med flexibelt foder (d.v.s. ”infodras med strumpa”).</w:t>
      </w:r>
    </w:p>
    <w:p w14:paraId="40F390A1" w14:textId="77777777" w:rsidR="00CE6503" w:rsidRPr="002A6DA5" w:rsidRDefault="00CE6503" w:rsidP="002A6DA5">
      <w:pPr>
        <w:pStyle w:val="Brdtext"/>
        <w:rPr>
          <w:b/>
          <w:bCs/>
        </w:rPr>
      </w:pPr>
      <w:r w:rsidRPr="002A6DA5">
        <w:rPr>
          <w:b/>
          <w:bCs/>
        </w:rPr>
        <w:t>Teknisk lösning</w:t>
      </w:r>
    </w:p>
    <w:p w14:paraId="5B003F76" w14:textId="77777777" w:rsidR="00CE6503" w:rsidRPr="00CE6503" w:rsidRDefault="00CE6503" w:rsidP="002A6DA5">
      <w:pPr>
        <w:pStyle w:val="Brdtext"/>
      </w:pPr>
      <w:r w:rsidRPr="00CE6503">
        <w:t>Trumma ska undersökas i tillräcklig omfattning för att man ska kunna i denna TB beskriva materialegenskaper och godstjocklek för strumpan. Stöd för att dimensionera finns i ”Krav TK Avvattning” och i ”TRV AMA Anläggning” samt TRVINFRA-00231. Kravet blir av typen:</w:t>
      </w:r>
    </w:p>
    <w:p w14:paraId="338F7CF1" w14:textId="77777777" w:rsidR="00CE6503" w:rsidRPr="00CE6503" w:rsidRDefault="00CE6503" w:rsidP="002A6DA5">
      <w:pPr>
        <w:pStyle w:val="Brdtext"/>
      </w:pPr>
      <w:r w:rsidRPr="00CE6503">
        <w:t>//Trumma ska infodras med godstjocklek minst //? mm//med materialgrupp A//eller godstjocklek //? mm// med materialgrupp B.//</w:t>
      </w:r>
    </w:p>
    <w:p w14:paraId="22B8F2AF" w14:textId="77777777" w:rsidR="00CE6503" w:rsidRPr="002A6DA5" w:rsidRDefault="00CE6503" w:rsidP="002A6DA5">
      <w:pPr>
        <w:pStyle w:val="Brdtext"/>
        <w:rPr>
          <w:b/>
          <w:bCs/>
        </w:rPr>
      </w:pPr>
      <w:r w:rsidRPr="002A6DA5">
        <w:rPr>
          <w:b/>
          <w:bCs/>
        </w:rPr>
        <w:t>Kontroll</w:t>
      </w:r>
    </w:p>
    <w:p w14:paraId="2C42E1D7" w14:textId="77777777" w:rsidR="00CE6503" w:rsidRPr="00CE6503" w:rsidRDefault="00CE6503" w:rsidP="002A6DA5">
      <w:pPr>
        <w:pStyle w:val="Brdtext"/>
      </w:pPr>
      <w:r w:rsidRPr="00CE6503">
        <w:t>//Provningsintyg över kontrollerade egenskaper hos ett foder med samma laminatuppbyggnad och härdningsförfarande, enligt Svenskt Vatten P101, bilaga 19.//</w:t>
      </w:r>
    </w:p>
    <w:p w14:paraId="1CDECCC6" w14:textId="77777777" w:rsidR="00CE6503" w:rsidRPr="00CE6503" w:rsidRDefault="00CE6503" w:rsidP="002A6DA5">
      <w:pPr>
        <w:pStyle w:val="Rubrik3"/>
      </w:pPr>
      <w:bookmarkStart w:id="211" w:name="_Toc220943142"/>
      <w:r w:rsidRPr="00CE6503">
        <w:t>DB74. Trumma/ Vägtrumma</w:t>
      </w:r>
      <w:bookmarkEnd w:id="211"/>
    </w:p>
    <w:p w14:paraId="2A628F57" w14:textId="77777777" w:rsidR="00CE6503" w:rsidRPr="002A6DA5" w:rsidRDefault="00CE6503" w:rsidP="002A6DA5">
      <w:pPr>
        <w:pStyle w:val="Brdtext"/>
        <w:rPr>
          <w:b/>
          <w:bCs/>
        </w:rPr>
      </w:pPr>
      <w:r w:rsidRPr="002A6DA5">
        <w:rPr>
          <w:b/>
          <w:bCs/>
        </w:rPr>
        <w:t>Omfattning</w:t>
      </w:r>
    </w:p>
    <w:p w14:paraId="2221B40E" w14:textId="77777777" w:rsidR="00CE6503" w:rsidRPr="002A6DA5" w:rsidRDefault="00CE6503" w:rsidP="002A6DA5">
      <w:pPr>
        <w:pStyle w:val="Brdtext"/>
        <w:rPr>
          <w:i/>
          <w:iCs/>
          <w:highlight w:val="yellow"/>
        </w:rPr>
      </w:pPr>
      <w:r w:rsidRPr="002A6DA5">
        <w:rPr>
          <w:i/>
          <w:iCs/>
          <w:highlight w:val="yellow"/>
        </w:rPr>
        <w:t>Här beskrivs trumma för naturliga vattendrag och för vatten från väg eller dike. Ange krav på trummas lutning eller dimension utifrån hydraulik eller driftsäkerhetsaspekter. Tänk på att det inte blir motstridigt med krav på faunapassager i avsnitt ”DJ”.</w:t>
      </w:r>
    </w:p>
    <w:p w14:paraId="02054073" w14:textId="77777777" w:rsidR="00CE6503" w:rsidRPr="002A6DA5" w:rsidRDefault="00CE6503" w:rsidP="002A6DA5">
      <w:pPr>
        <w:pStyle w:val="Brdtext"/>
        <w:rPr>
          <w:i/>
          <w:iCs/>
          <w:highlight w:val="yellow"/>
        </w:rPr>
      </w:pPr>
      <w:r w:rsidRPr="002A6DA5">
        <w:rPr>
          <w:i/>
          <w:iCs/>
          <w:highlight w:val="yellow"/>
        </w:rPr>
        <w:t>Här beskrivs renovering av trumma.</w:t>
      </w:r>
    </w:p>
    <w:p w14:paraId="1E863A92" w14:textId="77777777" w:rsidR="00CE6503" w:rsidRPr="002A6DA5" w:rsidRDefault="00CE6503" w:rsidP="002A6DA5">
      <w:pPr>
        <w:pStyle w:val="Brdtext"/>
        <w:rPr>
          <w:i/>
          <w:iCs/>
        </w:rPr>
      </w:pPr>
      <w:r w:rsidRPr="002A6DA5">
        <w:rPr>
          <w:i/>
          <w:iCs/>
          <w:highlight w:val="yellow"/>
        </w:rPr>
        <w:t>Bedömning av status på befintlig trumma ska anges i TB och ska inte överlåtas på entreprenaden. Befintliga trummor kan beskrivas i tabell med läge, nödvändig åtgärd på trumma om den blir en del av framtida anläggning, åtgärd om trumma inte blir en del av framtida anläggning.</w:t>
      </w:r>
    </w:p>
    <w:p w14:paraId="1E81AEC3" w14:textId="77777777" w:rsidR="00CE6503" w:rsidRPr="002A6DA5" w:rsidRDefault="00CE6503" w:rsidP="002A6DA5">
      <w:pPr>
        <w:pStyle w:val="Brdtext"/>
        <w:rPr>
          <w:b/>
          <w:bCs/>
        </w:rPr>
      </w:pPr>
      <w:r w:rsidRPr="002A6DA5">
        <w:rPr>
          <w:b/>
          <w:bCs/>
        </w:rPr>
        <w:t>Funktion/ Flöde och nivå</w:t>
      </w:r>
    </w:p>
    <w:p w14:paraId="701A3066" w14:textId="77777777" w:rsidR="00CE6503" w:rsidRPr="002A6DA5" w:rsidRDefault="00CE6503" w:rsidP="002A6DA5">
      <w:pPr>
        <w:pStyle w:val="Brdtext"/>
        <w:rPr>
          <w:i/>
          <w:iCs/>
        </w:rPr>
      </w:pPr>
      <w:r w:rsidRPr="002A6DA5">
        <w:rPr>
          <w:i/>
          <w:iCs/>
          <w:highlight w:val="yellow"/>
        </w:rPr>
        <w:t>Trumma kan avleda dagvatten och genomleda vatten från mjuka ytor/naturmark. Trumma ska klara både dagvattenflöden och flöde för genomledning. Dagvatten belastar vägen under kortare tid än naturmark. Därför motiverat att ha kortare återkomsttid för dagvatten än för avrinning från mjuka ytor/naturmark i avrinningsområdet. Det förtydligas genom att formulera två krav på kapacitet i trumman, ett för dagvatten och ett för genomledning. Kravet för genomledning bör för stora trummor redovisas separat för varje trumma. För resterande trummor väljs lägsta konsekvensklass enligt nedan.</w:t>
      </w:r>
    </w:p>
    <w:p w14:paraId="37BFB6C9" w14:textId="77777777" w:rsidR="00CE6503" w:rsidRPr="00CE6503" w:rsidRDefault="00CE6503" w:rsidP="002A6DA5">
      <w:pPr>
        <w:pStyle w:val="Brdtext"/>
        <w:rPr>
          <w:i/>
          <w:iCs/>
          <w:highlight w:val="yellow"/>
        </w:rPr>
      </w:pPr>
      <w:r w:rsidRPr="00CE6503">
        <w:lastRenderedPageBreak/>
        <w:t xml:space="preserve">//Där dagvatten leds genom väg får dämning till hjässa inte ske vid </w:t>
      </w:r>
      <w:r w:rsidRPr="00CE6503">
        <w:rPr>
          <w:i/>
          <w:iCs/>
          <w:highlight w:val="yellow"/>
        </w:rPr>
        <w:t>dagvattenflöde som beräknas med //? årsregn.//</w:t>
      </w:r>
    </w:p>
    <w:p w14:paraId="50D40F11" w14:textId="77777777" w:rsidR="00CE6503" w:rsidRPr="002A6DA5" w:rsidRDefault="00CE6503" w:rsidP="002A6DA5">
      <w:pPr>
        <w:pStyle w:val="Brdtext"/>
        <w:rPr>
          <w:i/>
          <w:iCs/>
          <w:highlight w:val="yellow"/>
        </w:rPr>
      </w:pPr>
      <w:r w:rsidRPr="002A6DA5">
        <w:rPr>
          <w:i/>
          <w:iCs/>
          <w:highlight w:val="yellow"/>
        </w:rPr>
        <w:t>(Välj! MB 310, avsnitt 2.3 anger 20-årsregn för genomledning av dagvatten. TRVINFRA-00231 ger också stöd kring val av återkomsttid för dimensionerande nederbörd.)</w:t>
      </w:r>
    </w:p>
    <w:p w14:paraId="7252D50A" w14:textId="77777777" w:rsidR="00CE6503" w:rsidRPr="002A6DA5" w:rsidRDefault="00CE6503" w:rsidP="002A6DA5">
      <w:pPr>
        <w:pStyle w:val="Brdtext"/>
        <w:rPr>
          <w:i/>
          <w:iCs/>
          <w:highlight w:val="yellow"/>
        </w:rPr>
      </w:pPr>
      <w:r w:rsidRPr="002A6DA5">
        <w:rPr>
          <w:i/>
          <w:iCs/>
          <w:highlight w:val="yellow"/>
        </w:rPr>
        <w:t>Det är lämpligt att beskriva varje stor trumma separat, med dimensionerande flöde och andra krav.</w:t>
      </w:r>
    </w:p>
    <w:p w14:paraId="6EC3E6FA" w14:textId="77777777" w:rsidR="00CE6503" w:rsidRPr="002A6DA5" w:rsidRDefault="00CE6503" w:rsidP="002A6DA5">
      <w:pPr>
        <w:pStyle w:val="Brdtext"/>
        <w:rPr>
          <w:i/>
          <w:iCs/>
        </w:rPr>
      </w:pPr>
      <w:r w:rsidRPr="002A6DA5">
        <w:rPr>
          <w:i/>
          <w:iCs/>
          <w:highlight w:val="yellow"/>
        </w:rPr>
        <w:t>För övriga trummor skrivs ett generellt krav:</w:t>
      </w:r>
    </w:p>
    <w:p w14:paraId="6C80F8E2" w14:textId="77777777" w:rsidR="00CE6503" w:rsidRPr="002A6DA5" w:rsidRDefault="00CE6503" w:rsidP="002A6DA5">
      <w:pPr>
        <w:pStyle w:val="Brdtext"/>
        <w:rPr>
          <w:i/>
          <w:iCs/>
        </w:rPr>
      </w:pPr>
      <w:r w:rsidRPr="002A6DA5">
        <w:rPr>
          <w:i/>
          <w:iCs/>
          <w:highlight w:val="yellow"/>
        </w:rPr>
        <w:t>Baserat på vilket avvattningstekniskt regelverk som skall användas i projektet, t.ex. TK Avvattning med tillhörande råd TR Avvattning och metodbeskrivning, MB 310 eller TRVINFRA-00231 bedöm något av de fasta valbara texterna är tillämpbara i den tekniska beskrivningen.</w:t>
      </w:r>
      <w:r w:rsidRPr="002A6DA5">
        <w:rPr>
          <w:i/>
          <w:iCs/>
        </w:rPr>
        <w:t xml:space="preserve"> </w:t>
      </w:r>
    </w:p>
    <w:p w14:paraId="2AD8DDE1" w14:textId="77777777" w:rsidR="00CE6503" w:rsidRPr="00CE6503" w:rsidRDefault="00CE6503" w:rsidP="002A6DA5">
      <w:pPr>
        <w:pStyle w:val="Brdtext"/>
      </w:pPr>
      <w:r w:rsidRPr="00CE6503">
        <w:t>//Trumma för genomledning av naturflöden dimensioneras enligt ”MB 310” med konsekvensklass lägst //? //</w:t>
      </w:r>
    </w:p>
    <w:p w14:paraId="5CC4CA3E" w14:textId="77777777" w:rsidR="00CE6503" w:rsidRPr="002A6DA5" w:rsidRDefault="00CE6503" w:rsidP="002A6DA5">
      <w:pPr>
        <w:pStyle w:val="Brdtext"/>
        <w:rPr>
          <w:i/>
          <w:iCs/>
          <w:highlight w:val="yellow"/>
        </w:rPr>
      </w:pPr>
      <w:r w:rsidRPr="002A6DA5">
        <w:rPr>
          <w:i/>
          <w:iCs/>
          <w:highlight w:val="yellow"/>
        </w:rPr>
        <w:t xml:space="preserve">Välj med stöd av MB 310, se särskilt avsnitt 3.5. </w:t>
      </w:r>
    </w:p>
    <w:p w14:paraId="048F8DA2" w14:textId="77777777" w:rsidR="00CE6503" w:rsidRPr="002A6DA5" w:rsidRDefault="00CE6503" w:rsidP="002A6DA5">
      <w:pPr>
        <w:pStyle w:val="Brdtext"/>
        <w:rPr>
          <w:i/>
          <w:iCs/>
          <w:highlight w:val="yellow"/>
        </w:rPr>
      </w:pPr>
      <w:r w:rsidRPr="002A6DA5">
        <w:rPr>
          <w:i/>
          <w:iCs/>
          <w:highlight w:val="yellow"/>
        </w:rPr>
        <w:t>I vissa fall måste man ange flera konsekvensklasser.</w:t>
      </w:r>
    </w:p>
    <w:p w14:paraId="123942EA" w14:textId="77777777" w:rsidR="00CE6503" w:rsidRPr="002A6DA5" w:rsidRDefault="00CE6503" w:rsidP="002A6DA5">
      <w:pPr>
        <w:pStyle w:val="Brdtext"/>
        <w:rPr>
          <w:i/>
          <w:iCs/>
        </w:rPr>
      </w:pPr>
      <w:r w:rsidRPr="002A6DA5">
        <w:rPr>
          <w:i/>
          <w:iCs/>
          <w:highlight w:val="yellow"/>
        </w:rPr>
        <w:t>Trumma som anläggs för genomledning av markavvattningsavlopp ska vid medelvattenföring ge möjlighet till avvattning av det uppströms liggande markområdet och uppfylla bestämmelserna i lagen om särskilda bestämmelser om vattenverksamhet (1998:812). I vissa fall kan man välja bort detta krav, se MB 310, avsnitt 4.1.1: Vilka trummor det gäller ska framgå av TB. Krav anges för respektive trumma.</w:t>
      </w:r>
    </w:p>
    <w:p w14:paraId="39C8D44A" w14:textId="77777777" w:rsidR="00CE6503" w:rsidRPr="00CE6503" w:rsidRDefault="00CE6503" w:rsidP="002A6DA5">
      <w:pPr>
        <w:pStyle w:val="Brdtext"/>
      </w:pPr>
      <w:r w:rsidRPr="00CE6503">
        <w:t>//Trumma för genomledning av vatten från bl.a. omgivningen dimensioneras enligt ”TRVINFRA-00231”.//</w:t>
      </w:r>
    </w:p>
    <w:p w14:paraId="6884E715" w14:textId="77777777" w:rsidR="00CE6503" w:rsidRPr="00CE6503" w:rsidRDefault="00CE6503" w:rsidP="002A6DA5">
      <w:pPr>
        <w:pStyle w:val="Brdtext"/>
      </w:pPr>
      <w:r w:rsidRPr="00CE6503">
        <w:t>//Trumma ska vid medelvattenföring ge möjlighet till avvattning av det uppströms liggande markområdet ned till //+ ? meter.//</w:t>
      </w:r>
    </w:p>
    <w:p w14:paraId="4DA2066A" w14:textId="77777777" w:rsidR="00CE6503" w:rsidRPr="00CE6503" w:rsidRDefault="00CE6503" w:rsidP="002A6DA5">
      <w:pPr>
        <w:pStyle w:val="Brdtext"/>
      </w:pPr>
      <w:r w:rsidRPr="00CE6503">
        <w:t>//Trumma får inte dämma vattenyta uppströms trumma vid lågvattenflöde.//</w:t>
      </w:r>
    </w:p>
    <w:p w14:paraId="5BDCFF07" w14:textId="77777777" w:rsidR="00CE6503" w:rsidRPr="002A6DA5" w:rsidRDefault="00CE6503" w:rsidP="002A6DA5">
      <w:pPr>
        <w:pStyle w:val="Brdtext"/>
        <w:rPr>
          <w:b/>
          <w:bCs/>
        </w:rPr>
      </w:pPr>
      <w:r w:rsidRPr="002A6DA5">
        <w:rPr>
          <w:b/>
          <w:bCs/>
        </w:rPr>
        <w:t>Teknisk lösning</w:t>
      </w:r>
    </w:p>
    <w:p w14:paraId="4830864F" w14:textId="77777777" w:rsidR="00CE6503" w:rsidRPr="00CE6503" w:rsidRDefault="00CE6503" w:rsidP="002A6DA5">
      <w:pPr>
        <w:pStyle w:val="Brdtext"/>
      </w:pPr>
      <w:r w:rsidRPr="00CE6503">
        <w:t>//Parallella trummor //får//får inte// utföras.//</w:t>
      </w:r>
    </w:p>
    <w:p w14:paraId="089D6B94" w14:textId="77777777" w:rsidR="00CE6503" w:rsidRPr="00CE6503" w:rsidRDefault="00CE6503" w:rsidP="002A6DA5">
      <w:pPr>
        <w:pStyle w:val="Rubrik3"/>
      </w:pPr>
      <w:bookmarkStart w:id="212" w:name="_Toc220943143"/>
      <w:r w:rsidRPr="00CE6503">
        <w:t>DB74. Trumma/ Vägtrumma// XX</w:t>
      </w:r>
      <w:bookmarkEnd w:id="212"/>
    </w:p>
    <w:p w14:paraId="1A34CF4E" w14:textId="77777777" w:rsidR="00CE6503" w:rsidRPr="002A6DA5" w:rsidRDefault="00CE6503" w:rsidP="002A6DA5">
      <w:pPr>
        <w:pStyle w:val="Brdtext"/>
        <w:rPr>
          <w:b/>
          <w:bCs/>
        </w:rPr>
      </w:pPr>
      <w:r w:rsidRPr="002A6DA5">
        <w:rPr>
          <w:b/>
          <w:bCs/>
        </w:rPr>
        <w:t>Omfattning</w:t>
      </w:r>
    </w:p>
    <w:p w14:paraId="7701A233" w14:textId="77777777" w:rsidR="00CE6503" w:rsidRPr="002A6DA5" w:rsidRDefault="00CE6503" w:rsidP="002A6DA5">
      <w:pPr>
        <w:pStyle w:val="Brdtext"/>
        <w:rPr>
          <w:i/>
          <w:iCs/>
          <w:highlight w:val="yellow"/>
        </w:rPr>
      </w:pPr>
      <w:r w:rsidRPr="002A6DA5">
        <w:rPr>
          <w:i/>
          <w:iCs/>
          <w:highlight w:val="yellow"/>
        </w:rPr>
        <w:lastRenderedPageBreak/>
        <w:t>Här beskrivs trummor som dimensioneras för genomledning och som har särskilda krav för flödeskapacitet, galler eller vandringshinder (enbart naturliga vattendrag).</w:t>
      </w:r>
    </w:p>
    <w:p w14:paraId="14B86794" w14:textId="77777777" w:rsidR="00CE6503" w:rsidRPr="002A6DA5" w:rsidRDefault="00CE6503" w:rsidP="002A6DA5">
      <w:pPr>
        <w:pStyle w:val="Brdtext"/>
        <w:rPr>
          <w:i/>
          <w:iCs/>
        </w:rPr>
      </w:pPr>
      <w:r w:rsidRPr="002A6DA5">
        <w:rPr>
          <w:i/>
          <w:iCs/>
          <w:highlight w:val="yellow"/>
        </w:rPr>
        <w:t>Flödeskravet för trummorna är avgörande för risknivån och det valet ska göras i TB för normalt åtminstone alla trummor som är större än 800 mm diameter. Dessa trummor kravställs separat.</w:t>
      </w:r>
    </w:p>
    <w:p w14:paraId="016A65B9" w14:textId="77777777" w:rsidR="00CE6503" w:rsidRPr="002A6DA5" w:rsidRDefault="00CE6503" w:rsidP="002A6DA5">
      <w:pPr>
        <w:pStyle w:val="Brdtext"/>
        <w:rPr>
          <w:b/>
          <w:bCs/>
        </w:rPr>
      </w:pPr>
      <w:r w:rsidRPr="002A6DA5">
        <w:rPr>
          <w:b/>
          <w:bCs/>
        </w:rPr>
        <w:t>Kontroll/ Funktion/ Flöde och nivå</w:t>
      </w:r>
    </w:p>
    <w:p w14:paraId="69CD0C39" w14:textId="77777777" w:rsidR="00CE6503" w:rsidRPr="002A6DA5" w:rsidRDefault="00CE6503" w:rsidP="002A6DA5">
      <w:pPr>
        <w:pStyle w:val="Brdtext"/>
        <w:rPr>
          <w:i/>
          <w:iCs/>
        </w:rPr>
      </w:pPr>
      <w:r w:rsidRPr="002A6DA5">
        <w:rPr>
          <w:i/>
          <w:iCs/>
          <w:highlight w:val="yellow"/>
        </w:rPr>
        <w:t>Ange krav för att säkerställa att trumman klarar dimensionerande flöde:</w:t>
      </w:r>
    </w:p>
    <w:p w14:paraId="7A5AD260" w14:textId="77777777" w:rsidR="00CE6503" w:rsidRPr="00CE6503" w:rsidRDefault="00CE6503" w:rsidP="002A6DA5">
      <w:pPr>
        <w:pStyle w:val="Brdtext"/>
      </w:pPr>
      <w:r w:rsidRPr="00CE6503">
        <w:t>//Trumma ska kunna genomleda flöde // ? m3/s// vid vattennivå // +? Meter// strax nedströms trumman utan att högre vattennivå // + ? meter// uppstår på ett avstånd om två ledningsdimensioner uppströms trummas inloppsanordning.</w:t>
      </w:r>
    </w:p>
    <w:p w14:paraId="0945B938" w14:textId="77777777" w:rsidR="00CE6503" w:rsidRPr="00CE6503" w:rsidRDefault="00CE6503" w:rsidP="002A6DA5">
      <w:pPr>
        <w:pStyle w:val="Brdtext"/>
      </w:pPr>
      <w:r w:rsidRPr="00CE6503">
        <w:t>Vid medelflöde // ?//, ska vattenytas nivå i trumman vara högst // + ? meter.//</w:t>
      </w:r>
    </w:p>
    <w:p w14:paraId="52DF5510" w14:textId="77777777" w:rsidR="00CE6503" w:rsidRPr="002A6DA5" w:rsidRDefault="00CE6503" w:rsidP="002A6DA5">
      <w:pPr>
        <w:pStyle w:val="Brdtext"/>
        <w:rPr>
          <w:b/>
          <w:bCs/>
        </w:rPr>
      </w:pPr>
      <w:r w:rsidRPr="002A6DA5">
        <w:rPr>
          <w:b/>
          <w:bCs/>
        </w:rPr>
        <w:t>Teknisk lösning</w:t>
      </w:r>
    </w:p>
    <w:p w14:paraId="5CCF17BC" w14:textId="77777777" w:rsidR="00CE6503" w:rsidRPr="00CE6503" w:rsidRDefault="00CE6503" w:rsidP="002A6DA5">
      <w:pPr>
        <w:pStyle w:val="Brdtext"/>
      </w:pPr>
      <w:r w:rsidRPr="00CE6503">
        <w:t>//Trummas lutning ska vara i intervallet // ? - ? ‰.//</w:t>
      </w:r>
    </w:p>
    <w:p w14:paraId="0FCE67BC" w14:textId="77777777" w:rsidR="00CE6503" w:rsidRPr="002A6DA5" w:rsidRDefault="00CE6503" w:rsidP="002A6DA5">
      <w:pPr>
        <w:pStyle w:val="Brdtext"/>
        <w:rPr>
          <w:i/>
          <w:iCs/>
          <w:highlight w:val="yellow"/>
        </w:rPr>
      </w:pPr>
      <w:r w:rsidRPr="002A6DA5">
        <w:rPr>
          <w:i/>
          <w:iCs/>
          <w:highlight w:val="yellow"/>
        </w:rPr>
        <w:t>Ange om trumma ska förses med galler i uppströmsänden.</w:t>
      </w:r>
    </w:p>
    <w:p w14:paraId="7C6E4201" w14:textId="77777777" w:rsidR="00CE6503" w:rsidRPr="002A6DA5" w:rsidRDefault="00CE6503" w:rsidP="002A6DA5">
      <w:pPr>
        <w:pStyle w:val="Brdtext"/>
        <w:rPr>
          <w:i/>
          <w:iCs/>
          <w:highlight w:val="yellow"/>
        </w:rPr>
      </w:pPr>
      <w:r w:rsidRPr="002A6DA5">
        <w:rPr>
          <w:i/>
          <w:iCs/>
          <w:highlight w:val="yellow"/>
        </w:rPr>
        <w:t>Ange om trumma ska förses med galler i nedströmsänden.</w:t>
      </w:r>
    </w:p>
    <w:p w14:paraId="2CE70EBC" w14:textId="77777777" w:rsidR="00CE6503" w:rsidRPr="002A6DA5" w:rsidRDefault="00CE6503" w:rsidP="002A6DA5">
      <w:pPr>
        <w:pStyle w:val="Brdtext"/>
        <w:rPr>
          <w:i/>
          <w:iCs/>
        </w:rPr>
      </w:pPr>
      <w:r w:rsidRPr="002A6DA5">
        <w:rPr>
          <w:i/>
          <w:iCs/>
          <w:highlight w:val="yellow"/>
        </w:rPr>
        <w:t>Bedömning görs vilket som är mest lämpligt. Normalalternativet ska vara krav på enkeltrumma.</w:t>
      </w:r>
    </w:p>
    <w:p w14:paraId="372D0B34" w14:textId="77777777" w:rsidR="00CE6503" w:rsidRPr="00CE6503" w:rsidRDefault="00CE6503" w:rsidP="002A6DA5">
      <w:pPr>
        <w:pStyle w:val="Brdtext"/>
      </w:pPr>
      <w:r w:rsidRPr="00CE6503">
        <w:t>//Trumma ska utföras som enkeltrumma. //</w:t>
      </w:r>
    </w:p>
    <w:p w14:paraId="5613999D" w14:textId="77777777" w:rsidR="00CE6503" w:rsidRPr="002A6DA5" w:rsidRDefault="00CE6503" w:rsidP="002A6DA5">
      <w:pPr>
        <w:pStyle w:val="Brdtext"/>
        <w:rPr>
          <w:i/>
          <w:iCs/>
        </w:rPr>
      </w:pPr>
      <w:r w:rsidRPr="002A6DA5">
        <w:rPr>
          <w:i/>
          <w:iCs/>
          <w:highlight w:val="yellow"/>
        </w:rPr>
        <w:t>Alternativt om parallelltrummor accepteras tas kravet bort.</w:t>
      </w:r>
    </w:p>
    <w:p w14:paraId="48F90010" w14:textId="77777777" w:rsidR="00CE6503" w:rsidRPr="00CE6503" w:rsidRDefault="00CE6503" w:rsidP="002A6DA5">
      <w:pPr>
        <w:pStyle w:val="Rubrik3"/>
      </w:pPr>
      <w:bookmarkStart w:id="213" w:name="_Toc220943144"/>
      <w:r w:rsidRPr="00CE6503">
        <w:t>DB74. Trumma/ Vägtrumma// XXX</w:t>
      </w:r>
      <w:bookmarkEnd w:id="213"/>
    </w:p>
    <w:p w14:paraId="13845276" w14:textId="77777777" w:rsidR="00CE6503" w:rsidRPr="00D12F4D" w:rsidRDefault="00CE6503" w:rsidP="00D12F4D">
      <w:pPr>
        <w:pStyle w:val="Brdtext"/>
        <w:rPr>
          <w:i/>
          <w:iCs/>
        </w:rPr>
      </w:pPr>
      <w:r w:rsidRPr="00D12F4D">
        <w:rPr>
          <w:i/>
          <w:iCs/>
          <w:highlight w:val="yellow"/>
        </w:rPr>
        <w:t>Gäller en viss trumma på sträckan som ska infodras med rör.</w:t>
      </w:r>
    </w:p>
    <w:p w14:paraId="565C3AE1" w14:textId="77777777" w:rsidR="00CE6503" w:rsidRPr="00D12F4D" w:rsidRDefault="00CE6503" w:rsidP="00D12F4D">
      <w:pPr>
        <w:pStyle w:val="Brdtext"/>
        <w:rPr>
          <w:b/>
          <w:bCs/>
        </w:rPr>
      </w:pPr>
      <w:r w:rsidRPr="00D12F4D">
        <w:rPr>
          <w:b/>
          <w:bCs/>
        </w:rPr>
        <w:t>Funktion</w:t>
      </w:r>
    </w:p>
    <w:p w14:paraId="2B4BA48E" w14:textId="77777777" w:rsidR="00CE6503" w:rsidRPr="00CE6503" w:rsidRDefault="00CE6503" w:rsidP="00D12F4D">
      <w:pPr>
        <w:pStyle w:val="Brdtext"/>
      </w:pPr>
      <w:r w:rsidRPr="00CE6503">
        <w:t>//Trumma ska ha kapacitet större än //? m3/s// vid nivå //?//uppströms trumman och // + // nedströms trumman.//</w:t>
      </w:r>
    </w:p>
    <w:p w14:paraId="0FF494C2" w14:textId="77777777" w:rsidR="00CE6503" w:rsidRPr="00D12F4D" w:rsidRDefault="00CE6503" w:rsidP="00D12F4D">
      <w:pPr>
        <w:pStyle w:val="Brdtext"/>
        <w:rPr>
          <w:i/>
          <w:iCs/>
        </w:rPr>
      </w:pPr>
      <w:r w:rsidRPr="00D12F4D">
        <w:rPr>
          <w:i/>
          <w:iCs/>
          <w:highlight w:val="yellow"/>
        </w:rPr>
        <w:t>Alternativt ställs krav på viss dimension under teknisk lösning.</w:t>
      </w:r>
    </w:p>
    <w:p w14:paraId="34FBA0A8" w14:textId="77777777" w:rsidR="00CE6503" w:rsidRPr="00CE6503" w:rsidRDefault="00CE6503" w:rsidP="00D12F4D">
      <w:pPr>
        <w:pStyle w:val="Brdtext"/>
      </w:pPr>
      <w:r w:rsidRPr="00CE6503">
        <w:lastRenderedPageBreak/>
        <w:t>//Trummas vattengångsnivå i uppströms och nedströmsänden får höjas maximalt // ? m// genom åtgärderna, jämfört med nuvarande förhållanden.//</w:t>
      </w:r>
    </w:p>
    <w:p w14:paraId="344F2021" w14:textId="77777777" w:rsidR="00CE6503" w:rsidRPr="00CE6503" w:rsidRDefault="00CE6503" w:rsidP="00D12F4D">
      <w:pPr>
        <w:pStyle w:val="Rubrik3"/>
      </w:pPr>
      <w:bookmarkStart w:id="214" w:name="_Toc220943145"/>
      <w:r w:rsidRPr="00CE6503">
        <w:t>DB74. Trumma/ Vägtrumma// XXXX</w:t>
      </w:r>
      <w:bookmarkEnd w:id="214"/>
    </w:p>
    <w:p w14:paraId="5A905652" w14:textId="77777777" w:rsidR="00CE6503" w:rsidRPr="00D12F4D" w:rsidRDefault="00CE6503" w:rsidP="00D12F4D">
      <w:pPr>
        <w:pStyle w:val="Brdtext"/>
        <w:rPr>
          <w:i/>
          <w:iCs/>
        </w:rPr>
      </w:pPr>
      <w:r w:rsidRPr="00D12F4D">
        <w:rPr>
          <w:i/>
          <w:iCs/>
          <w:highlight w:val="yellow"/>
        </w:rPr>
        <w:t>Krav för en viss cirkulär trumma på vägsträckan som ska renoveras med flexibelt foder (”infodras med strumpa”).</w:t>
      </w:r>
    </w:p>
    <w:p w14:paraId="6E4C7ACD" w14:textId="77777777" w:rsidR="00CE6503" w:rsidRPr="00D12F4D" w:rsidRDefault="00CE6503" w:rsidP="00D12F4D">
      <w:pPr>
        <w:pStyle w:val="Brdtext"/>
        <w:rPr>
          <w:b/>
          <w:bCs/>
        </w:rPr>
      </w:pPr>
      <w:r w:rsidRPr="00D12F4D">
        <w:rPr>
          <w:b/>
          <w:bCs/>
        </w:rPr>
        <w:t>Funktion</w:t>
      </w:r>
    </w:p>
    <w:p w14:paraId="071003B6" w14:textId="77777777" w:rsidR="00CE6503" w:rsidRPr="00CE6503" w:rsidRDefault="00CE6503" w:rsidP="00D12F4D">
      <w:pPr>
        <w:pStyle w:val="Brdtext"/>
      </w:pPr>
      <w:r w:rsidRPr="00CE6503">
        <w:t>//Flexibelt foder i cirkulär trumma eller ledning ska dimensioneras enligt Svenskt Vatten P101 Schaktfritt byggande av markförlagda VA-ledningar av plast - råd vid dimensionering och upphandling. //</w:t>
      </w:r>
    </w:p>
    <w:p w14:paraId="0C6B0CB3" w14:textId="77777777" w:rsidR="00CE6503" w:rsidRPr="00D12F4D" w:rsidRDefault="00CE6503" w:rsidP="00D12F4D">
      <w:pPr>
        <w:pStyle w:val="Brdtext"/>
        <w:rPr>
          <w:i/>
          <w:iCs/>
          <w:highlight w:val="yellow"/>
        </w:rPr>
      </w:pPr>
      <w:r w:rsidRPr="00D12F4D">
        <w:rPr>
          <w:i/>
          <w:iCs/>
          <w:highlight w:val="yellow"/>
        </w:rPr>
        <w:t>Foder i trumma eller ledning med dimension ≤600 mm ska dimensioneras enligt belastningsfall B i Svenskt Vatten P101. Flexibelt foder i cirkulär trumma med dimension &gt;600 mm får dimensioneras enligt belastningsfall A i Svenskt Vatten P101. Flexibelt foder blir då en tätning av trumman. Fall A förutsätter att man konstaterat att den befintliga konstruktionen kan bära aktuella laster. Foder för infodring av cirkulär trumma med större ovalitet än 8 % ska verifieras med underlag enligt särskild utredning.</w:t>
      </w:r>
    </w:p>
    <w:p w14:paraId="01D2EF9F" w14:textId="77777777" w:rsidR="00CE6503" w:rsidRPr="00D12F4D" w:rsidRDefault="00CE6503" w:rsidP="00D12F4D">
      <w:pPr>
        <w:pStyle w:val="Brdtext"/>
        <w:rPr>
          <w:i/>
          <w:iCs/>
        </w:rPr>
      </w:pPr>
      <w:r w:rsidRPr="00D12F4D">
        <w:rPr>
          <w:i/>
          <w:iCs/>
          <w:highlight w:val="yellow"/>
        </w:rPr>
        <w:t>Vilket belastningsfall som krävs, A eller B, ska framgå av denna TB, se ”Krav TK Avvattning” och ”Råd TR Avvattning”, avsnitt 5.3.11.2.1. Kravet blir av typen:</w:t>
      </w:r>
    </w:p>
    <w:p w14:paraId="143F49E8" w14:textId="77777777" w:rsidR="00CE6503" w:rsidRPr="00CE6503" w:rsidRDefault="00CE6503" w:rsidP="00D12F4D">
      <w:pPr>
        <w:pStyle w:val="Brdtext"/>
      </w:pPr>
      <w:r w:rsidRPr="00CE6503">
        <w:t>//Flexibelt foder ska dimensioneras enligt belastningsfall //A//B//i Svenskt Vatten P101.//</w:t>
      </w:r>
    </w:p>
    <w:p w14:paraId="5B030407" w14:textId="77777777" w:rsidR="00CE6503" w:rsidRPr="00D12F4D" w:rsidRDefault="00CE6503" w:rsidP="00D12F4D">
      <w:pPr>
        <w:pStyle w:val="Brdtext"/>
        <w:rPr>
          <w:i/>
          <w:iCs/>
        </w:rPr>
      </w:pPr>
      <w:r w:rsidRPr="00D12F4D">
        <w:rPr>
          <w:i/>
          <w:iCs/>
          <w:highlight w:val="yellow"/>
        </w:rPr>
        <w:t>Alternativt om ovalitet &gt;8% dimensioneras för detta enligt särskild utredning som beskriver att konstruktionen klarar förhållandena (visst stöd för vad som kan vara viktigt finns i P101)).</w:t>
      </w:r>
    </w:p>
    <w:p w14:paraId="1DBE5A9C" w14:textId="77777777" w:rsidR="00CE6503" w:rsidRPr="00D12F4D" w:rsidRDefault="00CE6503" w:rsidP="00D12F4D">
      <w:pPr>
        <w:pStyle w:val="Brdtext"/>
        <w:rPr>
          <w:b/>
          <w:bCs/>
        </w:rPr>
      </w:pPr>
      <w:r w:rsidRPr="00D12F4D">
        <w:rPr>
          <w:b/>
          <w:bCs/>
        </w:rPr>
        <w:t>Kontroll</w:t>
      </w:r>
    </w:p>
    <w:p w14:paraId="2AA6D2E3" w14:textId="77777777" w:rsidR="00CE6503" w:rsidRPr="00CE6503" w:rsidRDefault="00CE6503" w:rsidP="00D12F4D">
      <w:pPr>
        <w:pStyle w:val="Brdtext"/>
      </w:pPr>
      <w:r w:rsidRPr="00CE6503">
        <w:t>//Provningsintyg över kontrollerade egenskaper hos ett foder med samma laminatuppbyggnad och härdningsförfarande, enligt Svenskt Vatten P101, bilaga 19.//</w:t>
      </w:r>
    </w:p>
    <w:p w14:paraId="5CF51B7D" w14:textId="77777777" w:rsidR="00CE6503" w:rsidRPr="00CE6503" w:rsidRDefault="00CE6503" w:rsidP="00D12F4D">
      <w:pPr>
        <w:pStyle w:val="Rubrik3"/>
      </w:pPr>
      <w:bookmarkStart w:id="215" w:name="_Toc220943146"/>
      <w:r w:rsidRPr="00CE6503">
        <w:t>DB74. Trumma/ Sidotrumma</w:t>
      </w:r>
      <w:bookmarkEnd w:id="215"/>
    </w:p>
    <w:p w14:paraId="422C801F" w14:textId="77777777" w:rsidR="00CE6503" w:rsidRPr="00CE6503" w:rsidRDefault="00CE6503" w:rsidP="00D12F4D">
      <w:pPr>
        <w:pStyle w:val="Rubrik3"/>
      </w:pPr>
      <w:bookmarkStart w:id="216" w:name="_Toc220943147"/>
      <w:r w:rsidRPr="00CE6503">
        <w:t>DB74. Trumma/ Torrtrumma</w:t>
      </w:r>
      <w:bookmarkEnd w:id="216"/>
    </w:p>
    <w:p w14:paraId="403C0CD0" w14:textId="77777777" w:rsidR="00CE6503" w:rsidRPr="00D12F4D" w:rsidRDefault="00CE6503" w:rsidP="00D12F4D">
      <w:pPr>
        <w:pStyle w:val="Brdtext"/>
        <w:rPr>
          <w:b/>
          <w:bCs/>
        </w:rPr>
      </w:pPr>
      <w:r w:rsidRPr="00D12F4D">
        <w:rPr>
          <w:b/>
          <w:bCs/>
        </w:rPr>
        <w:t>Funktion</w:t>
      </w:r>
    </w:p>
    <w:p w14:paraId="5AC46273" w14:textId="77777777" w:rsidR="00CE6503" w:rsidRPr="00D12F4D" w:rsidRDefault="00CE6503" w:rsidP="00D12F4D">
      <w:pPr>
        <w:pStyle w:val="Brdtext"/>
        <w:rPr>
          <w:i/>
          <w:iCs/>
        </w:rPr>
      </w:pPr>
      <w:r w:rsidRPr="00D12F4D">
        <w:rPr>
          <w:i/>
          <w:iCs/>
          <w:highlight w:val="yellow"/>
        </w:rPr>
        <w:lastRenderedPageBreak/>
        <w:t>Torrtrumma avser trumma som läggs för att kunna ha faunapassage genom torrtrumma. Krav för faunapassage beskrivs i avsnitt ”DJ”. Torrtrumma ska uppfylla krav på livslängd, hållfasthet, säkerhetsklass, tjälskydd o.s.v. som finns i ”Krav TK Avvattning”. Några krav i ”Krav TK Avvattning” är inte tillämpliga på torrtrumma, utan bör skrivas bort här.</w:t>
      </w:r>
    </w:p>
    <w:p w14:paraId="3B01BC48" w14:textId="77777777" w:rsidR="00CE6503" w:rsidRPr="00CE6503" w:rsidRDefault="00CE6503" w:rsidP="00D12F4D">
      <w:pPr>
        <w:pStyle w:val="Brdtext"/>
      </w:pPr>
      <w:r w:rsidRPr="00CE6503">
        <w:t>//Trummas lutning ska vara i intervallet // ? - ? ‰//</w:t>
      </w:r>
    </w:p>
    <w:p w14:paraId="4CA0DC37" w14:textId="77777777" w:rsidR="00CE6503" w:rsidRPr="00D12F4D" w:rsidRDefault="00CE6503" w:rsidP="00D12F4D">
      <w:pPr>
        <w:pStyle w:val="Brdtext"/>
        <w:rPr>
          <w:i/>
          <w:iCs/>
        </w:rPr>
      </w:pPr>
      <w:r w:rsidRPr="00D12F4D">
        <w:rPr>
          <w:i/>
          <w:iCs/>
          <w:highlight w:val="yellow"/>
        </w:rPr>
        <w:t>Skriver bort krav på lutning.</w:t>
      </w:r>
    </w:p>
    <w:p w14:paraId="522CFD73" w14:textId="77777777" w:rsidR="00CE6503" w:rsidRPr="00CE6503" w:rsidRDefault="00CE6503" w:rsidP="00D12F4D">
      <w:pPr>
        <w:pStyle w:val="Brdtext"/>
      </w:pPr>
      <w:r w:rsidRPr="00CE6503">
        <w:t>//Trummas fria höjd ska vara minst // ? mm.//</w:t>
      </w:r>
    </w:p>
    <w:p w14:paraId="23040BF5" w14:textId="77777777" w:rsidR="00CE6503" w:rsidRPr="00D12F4D" w:rsidRDefault="00CE6503" w:rsidP="00D12F4D">
      <w:pPr>
        <w:pStyle w:val="Brdtext"/>
        <w:rPr>
          <w:i/>
          <w:iCs/>
        </w:rPr>
      </w:pPr>
      <w:r w:rsidRPr="00D12F4D">
        <w:rPr>
          <w:i/>
          <w:iCs/>
          <w:highlight w:val="yellow"/>
        </w:rPr>
        <w:t>Skriver bort kravet på minimidimension, utan att skriva bort kravet på att trumma ska dimensioneras för ojämn sättning.</w:t>
      </w:r>
    </w:p>
    <w:p w14:paraId="6D4B6E0C" w14:textId="77777777" w:rsidR="00CE6503" w:rsidRPr="00CE6503" w:rsidRDefault="00CE6503" w:rsidP="00D12F4D">
      <w:pPr>
        <w:pStyle w:val="Rubrik3"/>
      </w:pPr>
      <w:bookmarkStart w:id="217" w:name="_Toc220943148"/>
      <w:r w:rsidRPr="00CE6503">
        <w:t>DB74b. Galler</w:t>
      </w:r>
      <w:bookmarkEnd w:id="217"/>
    </w:p>
    <w:p w14:paraId="01C9BD78" w14:textId="77777777" w:rsidR="00CE6503" w:rsidRPr="00D12F4D" w:rsidRDefault="00CE6503" w:rsidP="00D12F4D">
      <w:pPr>
        <w:pStyle w:val="Brdtext"/>
        <w:rPr>
          <w:i/>
          <w:iCs/>
        </w:rPr>
      </w:pPr>
      <w:r w:rsidRPr="00D12F4D">
        <w:rPr>
          <w:i/>
          <w:iCs/>
          <w:highlight w:val="yellow"/>
        </w:rPr>
        <w:t>Här beskrivs galler på uppströms- eller nedströmsänden; area, gallrets storlek, vilka krav som finns för effektiva driftåtgärder för anläggningen.</w:t>
      </w:r>
    </w:p>
    <w:p w14:paraId="337668DB" w14:textId="77777777" w:rsidR="00CE6503" w:rsidRPr="00D12F4D" w:rsidRDefault="00CE6503" w:rsidP="00D12F4D">
      <w:pPr>
        <w:pStyle w:val="Brdtext"/>
        <w:rPr>
          <w:b/>
          <w:bCs/>
        </w:rPr>
      </w:pPr>
      <w:r w:rsidRPr="00D12F4D">
        <w:rPr>
          <w:b/>
          <w:bCs/>
        </w:rPr>
        <w:t>Funktion</w:t>
      </w:r>
    </w:p>
    <w:p w14:paraId="60A15F3E" w14:textId="77777777" w:rsidR="00CE6503" w:rsidRPr="00CE6503" w:rsidRDefault="00CE6503" w:rsidP="00D12F4D">
      <w:pPr>
        <w:pStyle w:val="Brdtext"/>
      </w:pPr>
      <w:r w:rsidRPr="00CE6503">
        <w:t>//Galler ska utformas så att driftåtgärder av ledning kan utföras.//</w:t>
      </w:r>
    </w:p>
    <w:p w14:paraId="29CFBB85" w14:textId="77777777" w:rsidR="00CE6503" w:rsidRPr="00D12F4D" w:rsidRDefault="00CE6503" w:rsidP="00D12F4D">
      <w:pPr>
        <w:pStyle w:val="Brdtext"/>
        <w:rPr>
          <w:b/>
          <w:bCs/>
        </w:rPr>
      </w:pPr>
      <w:r w:rsidRPr="00D12F4D">
        <w:rPr>
          <w:b/>
          <w:bCs/>
        </w:rPr>
        <w:t>Teknisk lösning</w:t>
      </w:r>
    </w:p>
    <w:p w14:paraId="2159A9AC" w14:textId="77777777" w:rsidR="00CE6503" w:rsidRPr="00D12F4D" w:rsidRDefault="00CE6503" w:rsidP="00D12F4D">
      <w:pPr>
        <w:pStyle w:val="Brdtext"/>
        <w:rPr>
          <w:i/>
          <w:iCs/>
        </w:rPr>
      </w:pPr>
      <w:r w:rsidRPr="00D12F4D">
        <w:rPr>
          <w:i/>
          <w:iCs/>
          <w:highlight w:val="yellow"/>
        </w:rPr>
        <w:t>Ange detaljkrav på galler, det finns inte generella för trumma, utan avgörs projektspecifikt.</w:t>
      </w:r>
    </w:p>
    <w:p w14:paraId="07CEE27C" w14:textId="77777777" w:rsidR="00CE6503" w:rsidRPr="00CE6503" w:rsidRDefault="00CE6503" w:rsidP="00D12F4D">
      <w:pPr>
        <w:pStyle w:val="Brdtext"/>
      </w:pPr>
      <w:r w:rsidRPr="00CE6503">
        <w:t>//Galler ska förses med snedskuret öga.//</w:t>
      </w:r>
    </w:p>
    <w:p w14:paraId="26D36EF6" w14:textId="77777777" w:rsidR="00CE6503" w:rsidRPr="00CE6503" w:rsidRDefault="00CE6503" w:rsidP="00D12F4D">
      <w:pPr>
        <w:pStyle w:val="Brdtext"/>
      </w:pPr>
      <w:r w:rsidRPr="00CE6503">
        <w:t>//Trumma bör ha stångavstånd ca 100 mm och min stångdimension plattstål 70 x 6 mm.//</w:t>
      </w:r>
    </w:p>
    <w:p w14:paraId="1854AAE3" w14:textId="77777777" w:rsidR="00CE6503" w:rsidRPr="00CE6503" w:rsidRDefault="00CE6503" w:rsidP="00D12F4D">
      <w:pPr>
        <w:pStyle w:val="Brdtext"/>
      </w:pPr>
      <w:r w:rsidRPr="00CE6503">
        <w:t>//Galler ska utformas så att en yta motsvarande 200 mm över vattengången lämnas fri.//</w:t>
      </w:r>
    </w:p>
    <w:p w14:paraId="032C7FF0" w14:textId="77777777" w:rsidR="00CE6503" w:rsidRPr="00D12F4D" w:rsidRDefault="00CE6503" w:rsidP="00D12F4D">
      <w:pPr>
        <w:pStyle w:val="Brdtext"/>
        <w:rPr>
          <w:i/>
          <w:iCs/>
        </w:rPr>
      </w:pPr>
      <w:r w:rsidRPr="00D12F4D">
        <w:rPr>
          <w:i/>
          <w:iCs/>
          <w:highlight w:val="yellow"/>
        </w:rPr>
        <w:t>Det kan vara praktiskt att ha en nedstigningsbrunn strax innanför galler i trummas nedströmsände.</w:t>
      </w:r>
    </w:p>
    <w:p w14:paraId="5D34D9E0" w14:textId="77777777" w:rsidR="00CE6503" w:rsidRPr="00CE6503" w:rsidRDefault="00CE6503" w:rsidP="00D12F4D">
      <w:pPr>
        <w:pStyle w:val="Rubrik3"/>
      </w:pPr>
      <w:bookmarkStart w:id="218" w:name="_Toc220943149"/>
      <w:r w:rsidRPr="00CE6503">
        <w:t>DB74c. Brunn på trumma</w:t>
      </w:r>
      <w:bookmarkEnd w:id="218"/>
    </w:p>
    <w:p w14:paraId="4F974F5A" w14:textId="77777777" w:rsidR="00CE6503" w:rsidRPr="00D12F4D" w:rsidRDefault="00CE6503" w:rsidP="00D12F4D">
      <w:pPr>
        <w:pStyle w:val="Brdtext"/>
        <w:rPr>
          <w:b/>
          <w:bCs/>
        </w:rPr>
      </w:pPr>
      <w:r w:rsidRPr="00D12F4D">
        <w:rPr>
          <w:b/>
          <w:bCs/>
        </w:rPr>
        <w:t>Teknisk lösning</w:t>
      </w:r>
    </w:p>
    <w:p w14:paraId="7ACC0C87" w14:textId="77777777" w:rsidR="00CE6503" w:rsidRPr="00CE6503" w:rsidRDefault="00CE6503" w:rsidP="00D12F4D">
      <w:pPr>
        <w:pStyle w:val="Brdtext"/>
      </w:pPr>
      <w:r w:rsidRPr="00CE6503">
        <w:t>//Brunn ska uppfylla krav på täthet i toleransklass A, enligt Svenskt Vatten P91. //</w:t>
      </w:r>
    </w:p>
    <w:p w14:paraId="01099946" w14:textId="77777777" w:rsidR="00CE6503" w:rsidRPr="00D12F4D" w:rsidRDefault="00CE6503" w:rsidP="00D12F4D">
      <w:pPr>
        <w:pStyle w:val="Brdtext"/>
        <w:rPr>
          <w:b/>
          <w:bCs/>
        </w:rPr>
      </w:pPr>
      <w:r w:rsidRPr="00D12F4D">
        <w:rPr>
          <w:b/>
          <w:bCs/>
        </w:rPr>
        <w:t>Kontroll</w:t>
      </w:r>
    </w:p>
    <w:p w14:paraId="6849BA37" w14:textId="77777777" w:rsidR="00CE6503" w:rsidRPr="00CE6503" w:rsidRDefault="00CE6503" w:rsidP="00D12F4D">
      <w:pPr>
        <w:pStyle w:val="Brdtext"/>
      </w:pPr>
      <w:r w:rsidRPr="00CE6503">
        <w:lastRenderedPageBreak/>
        <w:t>//Kontroll av täthet ska ske enligt Svenskt Vatten P91. //</w:t>
      </w:r>
    </w:p>
    <w:p w14:paraId="6F79BB20" w14:textId="77777777" w:rsidR="00CE6503" w:rsidRPr="00CE6503" w:rsidRDefault="00CE6503" w:rsidP="00D12F4D">
      <w:pPr>
        <w:pStyle w:val="Brdtext"/>
      </w:pPr>
      <w:r w:rsidRPr="00CE6503">
        <w:t>//Brunn ska TV-inspekteras. Felkod och gradering ska följa Svenskt Vatten P93. //</w:t>
      </w:r>
    </w:p>
    <w:p w14:paraId="2C0CBC8D" w14:textId="77777777" w:rsidR="00CE6503" w:rsidRPr="00CE6503" w:rsidRDefault="00CE6503" w:rsidP="00D12F4D">
      <w:pPr>
        <w:pStyle w:val="Brdtext"/>
      </w:pPr>
      <w:r w:rsidRPr="00CE6503">
        <w:t>//Unika komponent-ID ska användas. //</w:t>
      </w:r>
    </w:p>
    <w:p w14:paraId="7FAA45DC" w14:textId="77777777" w:rsidR="00CE6503" w:rsidRPr="00CE6503" w:rsidRDefault="00CE6503" w:rsidP="00D12F4D">
      <w:pPr>
        <w:pStyle w:val="Rubrik3"/>
      </w:pPr>
      <w:bookmarkStart w:id="219" w:name="_Toc220943150"/>
      <w:r w:rsidRPr="00CE6503">
        <w:t>DB75. Pumpanläggning</w:t>
      </w:r>
      <w:bookmarkEnd w:id="219"/>
    </w:p>
    <w:p w14:paraId="4247048E" w14:textId="77777777" w:rsidR="00CE6503" w:rsidRPr="00D12F4D" w:rsidRDefault="00CE6503" w:rsidP="00D12F4D">
      <w:pPr>
        <w:pStyle w:val="Brdtext"/>
        <w:rPr>
          <w:b/>
          <w:bCs/>
        </w:rPr>
      </w:pPr>
      <w:r w:rsidRPr="00D12F4D">
        <w:rPr>
          <w:b/>
          <w:bCs/>
        </w:rPr>
        <w:t>Omfattning</w:t>
      </w:r>
    </w:p>
    <w:p w14:paraId="39868A56" w14:textId="77777777" w:rsidR="00CE6503" w:rsidRPr="00D12F4D" w:rsidRDefault="00CE6503" w:rsidP="00D12F4D">
      <w:pPr>
        <w:pStyle w:val="Brdtext"/>
        <w:rPr>
          <w:i/>
          <w:iCs/>
          <w:highlight w:val="yellow"/>
        </w:rPr>
      </w:pPr>
      <w:r w:rsidRPr="00D12F4D">
        <w:rPr>
          <w:i/>
          <w:iCs/>
          <w:highlight w:val="yellow"/>
        </w:rPr>
        <w:t>Pumpanläggning definieras som pumpstation, elanläggning, marken runt pumpstationen och den del av tryckledningen som ligger i omedelbar anslutning till pumpstationen.</w:t>
      </w:r>
    </w:p>
    <w:p w14:paraId="7975DB68" w14:textId="77777777" w:rsidR="00CE6503" w:rsidRPr="00D12F4D" w:rsidRDefault="00CE6503" w:rsidP="00D12F4D">
      <w:pPr>
        <w:pStyle w:val="Brdtext"/>
        <w:rPr>
          <w:i/>
          <w:iCs/>
        </w:rPr>
      </w:pPr>
      <w:r w:rsidRPr="00D12F4D">
        <w:rPr>
          <w:i/>
          <w:iCs/>
          <w:highlight w:val="yellow"/>
        </w:rPr>
        <w:t>Avrinningsområdet för pumpstationen är viktigt för att krav på robusthet uppnås. Om vatten tillåts rinna över avrinningsområdesgränsen vid höga flöden, blir flödet till pumpstationen större än den dimensionerats för. Därför är det viktigt att avrinningsområdesgränsen definieras, och att höjd och säkerhet längs linjen kravställs. Avgränsning av avrinningsområdet styrs i avsnitt D.</w:t>
      </w:r>
    </w:p>
    <w:p w14:paraId="396F20A3" w14:textId="77777777" w:rsidR="00CE6503" w:rsidRPr="00D12F4D" w:rsidRDefault="00CE6503" w:rsidP="00D12F4D">
      <w:pPr>
        <w:pStyle w:val="Brdtext"/>
        <w:rPr>
          <w:b/>
          <w:bCs/>
        </w:rPr>
      </w:pPr>
      <w:r w:rsidRPr="00D12F4D">
        <w:rPr>
          <w:b/>
          <w:bCs/>
        </w:rPr>
        <w:t>Funktion</w:t>
      </w:r>
    </w:p>
    <w:p w14:paraId="7743F0CB" w14:textId="77777777" w:rsidR="00CE6503" w:rsidRPr="00D12F4D" w:rsidRDefault="00CE6503" w:rsidP="00D12F4D">
      <w:pPr>
        <w:pStyle w:val="Brdtext"/>
        <w:rPr>
          <w:i/>
          <w:iCs/>
          <w:highlight w:val="yellow"/>
        </w:rPr>
      </w:pPr>
      <w:r w:rsidRPr="00D12F4D">
        <w:rPr>
          <w:i/>
          <w:iCs/>
          <w:highlight w:val="yellow"/>
        </w:rPr>
        <w:t>Kapacitetskrav för pumpstation kan definieras här eller för varje pumpstation, se nedan. Återkomsttid för dimensionerande regn kan anges, och hur man ska se på avrinning från de hårdgjorda ytor och andra ytor som finns i avrinningsområdet.</w:t>
      </w:r>
    </w:p>
    <w:p w14:paraId="047984F3" w14:textId="77777777" w:rsidR="00CE6503" w:rsidRPr="00D12F4D" w:rsidRDefault="00CE6503" w:rsidP="00D12F4D">
      <w:pPr>
        <w:pStyle w:val="Brdtext"/>
        <w:rPr>
          <w:i/>
          <w:iCs/>
          <w:highlight w:val="yellow"/>
        </w:rPr>
      </w:pPr>
      <w:r w:rsidRPr="00D12F4D">
        <w:rPr>
          <w:i/>
          <w:iCs/>
          <w:highlight w:val="yellow"/>
        </w:rPr>
        <w:t>Ange krav på väg till pumpstation och vilka krav som finns för utrymme för arbetsfordon för uppställning och arbete. Krav på vägkonstruktion anges under ”DB. Vägkonstruktion”.</w:t>
      </w:r>
    </w:p>
    <w:p w14:paraId="44EE12A7" w14:textId="77777777" w:rsidR="00CE6503" w:rsidRPr="00D12F4D" w:rsidRDefault="00CE6503" w:rsidP="00D12F4D">
      <w:pPr>
        <w:pStyle w:val="Brdtext"/>
        <w:rPr>
          <w:i/>
          <w:iCs/>
          <w:highlight w:val="yellow"/>
        </w:rPr>
      </w:pPr>
      <w:r w:rsidRPr="00D12F4D">
        <w:rPr>
          <w:i/>
          <w:iCs/>
          <w:highlight w:val="yellow"/>
        </w:rPr>
        <w:t>Krav för pumpmagasinets volym kan formuleras här, typ ska dimensioneras enligt pumpleverantörens anvisningar eller enligt ”Svenskt Vatten, VAV P47” eller med viss minsta drifttid på pump.</w:t>
      </w:r>
    </w:p>
    <w:p w14:paraId="7C4E693B" w14:textId="77777777" w:rsidR="00CE6503" w:rsidRPr="00D12F4D" w:rsidRDefault="00CE6503" w:rsidP="00D12F4D">
      <w:pPr>
        <w:pStyle w:val="Brdtext"/>
        <w:rPr>
          <w:i/>
          <w:iCs/>
          <w:highlight w:val="yellow"/>
        </w:rPr>
      </w:pPr>
      <w:r w:rsidRPr="00D12F4D">
        <w:rPr>
          <w:i/>
          <w:iCs/>
          <w:highlight w:val="yellow"/>
        </w:rPr>
        <w:t>Ange krav för att delar av pumpanläggning ovan mark ska utformas så att skador vid påkörning undviks.</w:t>
      </w:r>
    </w:p>
    <w:p w14:paraId="6727F118" w14:textId="77777777" w:rsidR="00CE6503" w:rsidRPr="00D12F4D" w:rsidRDefault="00CE6503" w:rsidP="00D12F4D">
      <w:pPr>
        <w:pStyle w:val="Brdtext"/>
        <w:rPr>
          <w:i/>
          <w:iCs/>
          <w:highlight w:val="yellow"/>
        </w:rPr>
      </w:pPr>
      <w:r w:rsidRPr="00D12F4D">
        <w:rPr>
          <w:i/>
          <w:iCs/>
          <w:highlight w:val="yellow"/>
        </w:rPr>
        <w:t xml:space="preserve">Storlek på avrinningsområde till pumpstation ska inte vara större än nödvändigt. Här ska anges krav på max storlek för avrinningsområdet för ytvatten till pumpstationen. Även grundvattenpåverkan kan kravställas, för att minska pumpade mängder och omgivningspåverkan. Riskerar pumpanläggningen att förändra grundvattennivån så att enskilda eller allmänna intressen påverkas ska tillstånd för vattenverksamhet i första </w:t>
      </w:r>
      <w:r w:rsidRPr="00D12F4D">
        <w:rPr>
          <w:i/>
          <w:iCs/>
          <w:highlight w:val="yellow"/>
        </w:rPr>
        <w:lastRenderedPageBreak/>
        <w:t>hand inhämtas innan förfrågningsunderlaget går ut (beställaren söker detta) och kraven därifrån arbetas in.</w:t>
      </w:r>
    </w:p>
    <w:p w14:paraId="02591EE2" w14:textId="77777777" w:rsidR="00CE6503" w:rsidRPr="00D12F4D" w:rsidRDefault="00CE6503" w:rsidP="00D12F4D">
      <w:pPr>
        <w:pStyle w:val="Brdtext"/>
        <w:rPr>
          <w:i/>
          <w:iCs/>
          <w:highlight w:val="yellow"/>
        </w:rPr>
      </w:pPr>
      <w:r w:rsidRPr="00D12F4D">
        <w:rPr>
          <w:i/>
          <w:iCs/>
          <w:highlight w:val="yellow"/>
        </w:rPr>
        <w:t>Krav för styrning av pumpstationen formuleras här. Viktigt att styrningen hålls så enkel som möjligt. Formulera krav på att pumpstationen ska återstarta automatiskt efter strömavbrott.</w:t>
      </w:r>
    </w:p>
    <w:p w14:paraId="30026C90" w14:textId="77777777" w:rsidR="00CE6503" w:rsidRPr="00D12F4D" w:rsidRDefault="00CE6503" w:rsidP="00D12F4D">
      <w:pPr>
        <w:pStyle w:val="Brdtext"/>
        <w:rPr>
          <w:i/>
          <w:iCs/>
          <w:highlight w:val="yellow"/>
        </w:rPr>
      </w:pPr>
      <w:r w:rsidRPr="00D12F4D">
        <w:rPr>
          <w:i/>
          <w:iCs/>
          <w:highlight w:val="yellow"/>
        </w:rPr>
        <w:t>Stöd kring styrning av enklare dagvattenpumpstationer i ytvägnätet finns i TRVINFRA-00264 Styrning och övervakning Krav apparatskåp för pumpstation.</w:t>
      </w:r>
    </w:p>
    <w:p w14:paraId="680BAD73" w14:textId="77777777" w:rsidR="00CE6503" w:rsidRPr="00D12F4D" w:rsidRDefault="00CE6503" w:rsidP="00D12F4D">
      <w:pPr>
        <w:pStyle w:val="Brdtext"/>
        <w:rPr>
          <w:i/>
          <w:iCs/>
        </w:rPr>
      </w:pPr>
      <w:r w:rsidRPr="00D12F4D">
        <w:rPr>
          <w:i/>
          <w:iCs/>
          <w:highlight w:val="yellow"/>
        </w:rPr>
        <w:t>Larm och styrning för pumpstationer ska anslutas till NAVA (NAtionella VA-övervakningssystemet). Trafikverket tillhandahåller en insamlingsenhet som ska ges plats i pumpstationen (insamlingsenheten är en mindre PLC-enhet som samlar in data till centralsystem via ett GLANA-modem). Formulera krav för detta.</w:t>
      </w:r>
    </w:p>
    <w:p w14:paraId="2309FD28" w14:textId="77777777" w:rsidR="00CE6503" w:rsidRPr="00CE6503" w:rsidRDefault="00CE6503" w:rsidP="00D12F4D">
      <w:pPr>
        <w:pStyle w:val="Brdtext"/>
      </w:pPr>
      <w:r w:rsidRPr="00CE6503">
        <w:t>//Ventil ska vara manövrerbar från en plan yta. //</w:t>
      </w:r>
    </w:p>
    <w:p w14:paraId="51419BFB" w14:textId="77777777" w:rsidR="00CE6503" w:rsidRPr="00CE6503" w:rsidRDefault="00CE6503" w:rsidP="00D12F4D">
      <w:pPr>
        <w:pStyle w:val="Brdtext"/>
      </w:pPr>
      <w:r w:rsidRPr="00CE6503">
        <w:t>//Pumpar ska, vid servicearbeten, kunna lyftas upp till marknivå av en person. //</w:t>
      </w:r>
    </w:p>
    <w:p w14:paraId="5D09CBB7" w14:textId="77777777" w:rsidR="00CE6503" w:rsidRPr="00CE6503" w:rsidRDefault="00CE6503" w:rsidP="00D12F4D">
      <w:pPr>
        <w:pStyle w:val="Brdtext"/>
      </w:pPr>
      <w:r w:rsidRPr="00CE6503">
        <w:t>//Backventil ska vara åtkomlig för kontroll och byte från en plan yta.//</w:t>
      </w:r>
    </w:p>
    <w:p w14:paraId="5BD91C05" w14:textId="77777777" w:rsidR="00CE6503" w:rsidRPr="00D12F4D" w:rsidRDefault="00CE6503" w:rsidP="00D12F4D">
      <w:pPr>
        <w:pStyle w:val="Brdtext"/>
        <w:rPr>
          <w:b/>
          <w:bCs/>
        </w:rPr>
      </w:pPr>
      <w:r w:rsidRPr="00D12F4D">
        <w:rPr>
          <w:b/>
          <w:bCs/>
        </w:rPr>
        <w:t>Teknisk lösning</w:t>
      </w:r>
    </w:p>
    <w:p w14:paraId="3314E547" w14:textId="77777777" w:rsidR="00CE6503" w:rsidRPr="00D12F4D" w:rsidRDefault="00CE6503" w:rsidP="00D12F4D">
      <w:pPr>
        <w:pStyle w:val="Brdtext"/>
        <w:rPr>
          <w:i/>
          <w:iCs/>
          <w:highlight w:val="yellow"/>
        </w:rPr>
      </w:pPr>
      <w:r w:rsidRPr="00D12F4D">
        <w:rPr>
          <w:i/>
          <w:iCs/>
          <w:highlight w:val="yellow"/>
        </w:rPr>
        <w:t xml:space="preserve">Pumpstation ska förses med backventil om behov finns. </w:t>
      </w:r>
    </w:p>
    <w:p w14:paraId="43AC9921" w14:textId="77777777" w:rsidR="00CE6503" w:rsidRPr="00D12F4D" w:rsidRDefault="00CE6503" w:rsidP="00D12F4D">
      <w:pPr>
        <w:pStyle w:val="Brdtext"/>
        <w:rPr>
          <w:i/>
          <w:iCs/>
          <w:highlight w:val="yellow"/>
        </w:rPr>
      </w:pPr>
      <w:r w:rsidRPr="00D12F4D">
        <w:rPr>
          <w:i/>
          <w:iCs/>
          <w:highlight w:val="yellow"/>
        </w:rPr>
        <w:t>Ange de krav för skalskydd för pumpstationsanläggnings delar ska finnas, lås, luckor, dörrar o.s.v.</w:t>
      </w:r>
    </w:p>
    <w:p w14:paraId="4F7B53A4" w14:textId="77777777" w:rsidR="00CE6503" w:rsidRPr="00D12F4D" w:rsidRDefault="00CE6503" w:rsidP="00D12F4D">
      <w:pPr>
        <w:pStyle w:val="Brdtext"/>
        <w:rPr>
          <w:i/>
          <w:iCs/>
          <w:highlight w:val="yellow"/>
        </w:rPr>
      </w:pPr>
      <w:r w:rsidRPr="00D12F4D">
        <w:rPr>
          <w:i/>
          <w:iCs/>
          <w:highlight w:val="yellow"/>
        </w:rPr>
        <w:t>Ange krav på pumpstationens larm och kommunikation.</w:t>
      </w:r>
    </w:p>
    <w:p w14:paraId="49448D73" w14:textId="77777777" w:rsidR="00CE6503" w:rsidRPr="00D12F4D" w:rsidRDefault="00CE6503" w:rsidP="00D12F4D">
      <w:pPr>
        <w:pStyle w:val="Brdtext"/>
        <w:rPr>
          <w:i/>
          <w:iCs/>
          <w:highlight w:val="yellow"/>
        </w:rPr>
      </w:pPr>
      <w:r w:rsidRPr="00D12F4D">
        <w:rPr>
          <w:i/>
          <w:iCs/>
          <w:highlight w:val="yellow"/>
        </w:rPr>
        <w:t>Pumps respektive driftstid ska kunna utläsas i stationen.</w:t>
      </w:r>
    </w:p>
    <w:p w14:paraId="65F34A91" w14:textId="77777777" w:rsidR="00CE6503" w:rsidRPr="00D12F4D" w:rsidRDefault="00CE6503" w:rsidP="00D12F4D">
      <w:pPr>
        <w:pStyle w:val="Brdtext"/>
        <w:rPr>
          <w:i/>
          <w:iCs/>
          <w:highlight w:val="yellow"/>
        </w:rPr>
      </w:pPr>
      <w:r w:rsidRPr="00D12F4D">
        <w:rPr>
          <w:i/>
          <w:iCs/>
          <w:highlight w:val="yellow"/>
        </w:rPr>
        <w:t>Möjlighet till val av alternerande starttider för pump ska finnas.</w:t>
      </w:r>
    </w:p>
    <w:p w14:paraId="41809C0E" w14:textId="77777777" w:rsidR="00CE6503" w:rsidRPr="00D12F4D" w:rsidRDefault="00CE6503" w:rsidP="00D12F4D">
      <w:pPr>
        <w:pStyle w:val="Brdtext"/>
        <w:rPr>
          <w:i/>
          <w:iCs/>
          <w:highlight w:val="yellow"/>
        </w:rPr>
      </w:pPr>
      <w:r w:rsidRPr="00D12F4D">
        <w:rPr>
          <w:i/>
          <w:iCs/>
          <w:highlight w:val="yellow"/>
        </w:rPr>
        <w:t>Ange krav på elanläggning, styrenhet och kablar.</w:t>
      </w:r>
    </w:p>
    <w:p w14:paraId="7DEF96D4" w14:textId="77777777" w:rsidR="00CE6503" w:rsidRPr="00D12F4D" w:rsidRDefault="00CE6503" w:rsidP="00D12F4D">
      <w:pPr>
        <w:pStyle w:val="Brdtext"/>
        <w:rPr>
          <w:i/>
          <w:iCs/>
        </w:rPr>
      </w:pPr>
      <w:r w:rsidRPr="00D12F4D">
        <w:rPr>
          <w:i/>
          <w:iCs/>
          <w:highlight w:val="yellow"/>
        </w:rPr>
        <w:t>Pumpstation behöver normalt förses med stege för att kunna utförs service nere i pumpstationen. Då kan kravet skrivas:</w:t>
      </w:r>
    </w:p>
    <w:p w14:paraId="6B7A49BC" w14:textId="77777777" w:rsidR="00CE6503" w:rsidRPr="00CE6503" w:rsidRDefault="00CE6503" w:rsidP="00D12F4D">
      <w:pPr>
        <w:pStyle w:val="Brdtext"/>
      </w:pPr>
      <w:r w:rsidRPr="00CE6503">
        <w:t>//Pumpstation ska förses med stege eller anordning så att pumpbrunnens botten är tillgänglig. //</w:t>
      </w:r>
    </w:p>
    <w:p w14:paraId="4D6BA1EA" w14:textId="77777777" w:rsidR="00CE6503" w:rsidRPr="00CE6503" w:rsidRDefault="00CE6503" w:rsidP="00D12F4D">
      <w:pPr>
        <w:pStyle w:val="Brdtext"/>
      </w:pPr>
      <w:r w:rsidRPr="00CE6503">
        <w:lastRenderedPageBreak/>
        <w:t>//Anläggningen ska CE-märkas i sin helhet med EG-försäkran om överrensstämmelse. Till försäkran ska finnas lista på vilka komponenter/maskiner som ingår och kopior på dess CE-intyg. //</w:t>
      </w:r>
    </w:p>
    <w:p w14:paraId="352F6826" w14:textId="77777777" w:rsidR="00CE6503" w:rsidRPr="00D12F4D" w:rsidRDefault="00CE6503" w:rsidP="00D12F4D">
      <w:pPr>
        <w:pStyle w:val="Brdtext"/>
        <w:rPr>
          <w:i/>
          <w:iCs/>
        </w:rPr>
      </w:pPr>
      <w:r w:rsidRPr="00D12F4D">
        <w:rPr>
          <w:i/>
          <w:iCs/>
          <w:highlight w:val="yellow"/>
        </w:rPr>
        <w:t>Bedöm om TRVINFRA-00264 är tillämpbar för pumpstation/pumpstationer i projektet och baserat på det kan nedanstående fasta valbara text användas.</w:t>
      </w:r>
    </w:p>
    <w:p w14:paraId="76BB40FC" w14:textId="77777777" w:rsidR="00CE6503" w:rsidRPr="00CE6503" w:rsidRDefault="00CE6503" w:rsidP="00D12F4D">
      <w:pPr>
        <w:pStyle w:val="Brdtext"/>
      </w:pPr>
      <w:r w:rsidRPr="00CE6503">
        <w:t xml:space="preserve">//Apparatskåp till pumpstation skall utformas enligt TRVINFRA-00264 Styrning och övervakning Krav apparatskåp för pumpstation. </w:t>
      </w:r>
    </w:p>
    <w:p w14:paraId="08B8F2D2" w14:textId="77777777" w:rsidR="00CE6503" w:rsidRPr="00CE6503" w:rsidRDefault="00CE6503" w:rsidP="00D12F4D">
      <w:pPr>
        <w:pStyle w:val="Brdtext"/>
      </w:pPr>
      <w:r w:rsidRPr="00CE6503">
        <w:t>//Larm och styrning för pumpstationer ska vara kompatibelt med Trafikverkets SCADA-system, NAVA (NAtionella VA-övervakningssystemet). //</w:t>
      </w:r>
    </w:p>
    <w:p w14:paraId="3A480BBA" w14:textId="77777777" w:rsidR="00CE6503" w:rsidRPr="00D12F4D" w:rsidRDefault="00CE6503" w:rsidP="00D12F4D">
      <w:pPr>
        <w:pStyle w:val="Brdtext"/>
        <w:rPr>
          <w:b/>
          <w:bCs/>
        </w:rPr>
      </w:pPr>
      <w:r w:rsidRPr="00D12F4D">
        <w:rPr>
          <w:b/>
          <w:bCs/>
        </w:rPr>
        <w:t>Kontroll/ Funktion</w:t>
      </w:r>
    </w:p>
    <w:p w14:paraId="78F6A334" w14:textId="77777777" w:rsidR="00CE6503" w:rsidRPr="00D12F4D" w:rsidRDefault="00CE6503" w:rsidP="00D12F4D">
      <w:pPr>
        <w:pStyle w:val="Brdtext"/>
        <w:rPr>
          <w:i/>
          <w:iCs/>
        </w:rPr>
      </w:pPr>
      <w:r w:rsidRPr="00D12F4D">
        <w:rPr>
          <w:i/>
          <w:iCs/>
          <w:highlight w:val="yellow"/>
        </w:rPr>
        <w:t>Kapacitetsmätning av pumpar. Redovisning av uppmätt tryck och flöde på pumpkurva.</w:t>
      </w:r>
    </w:p>
    <w:p w14:paraId="28DFEA6B" w14:textId="77777777" w:rsidR="00CE6503" w:rsidRPr="00CE6503" w:rsidRDefault="00CE6503" w:rsidP="00D12F4D">
      <w:pPr>
        <w:pStyle w:val="Brdtext"/>
      </w:pPr>
      <w:r w:rsidRPr="00CE6503">
        <w:t>//Kapacitetsmätning ska genomföras och sammanställas i rapport. Rapporten ska omfatta samtliga pumpar och tryckledningar. Driftfall enpumpsdrift och driftfall som klarar dimensionerande tillrinning ska rapporteras.//</w:t>
      </w:r>
    </w:p>
    <w:p w14:paraId="3130CD55" w14:textId="77777777" w:rsidR="00CE6503" w:rsidRPr="00CE6503" w:rsidRDefault="00CE6503" w:rsidP="00D12F4D">
      <w:pPr>
        <w:pStyle w:val="Brdtext"/>
      </w:pPr>
      <w:r w:rsidRPr="00CE6503">
        <w:t>//För samtliga driftfall ska strömförbrukning, pumpflöde, och pumps uppfordringshöjd anges i tabell och i pumpkurva.//</w:t>
      </w:r>
    </w:p>
    <w:p w14:paraId="38421424" w14:textId="77777777" w:rsidR="00CE6503" w:rsidRPr="00CE6503" w:rsidRDefault="00CE6503" w:rsidP="00D12F4D">
      <w:pPr>
        <w:pStyle w:val="Rubrik3"/>
      </w:pPr>
      <w:bookmarkStart w:id="220" w:name="_Toc220943151"/>
      <w:r w:rsidRPr="00CE6503">
        <w:t>DB75. Pumpanläggning// XX</w:t>
      </w:r>
      <w:bookmarkEnd w:id="220"/>
    </w:p>
    <w:p w14:paraId="5A0B6FE2" w14:textId="77777777" w:rsidR="00CE6503" w:rsidRPr="00D12F4D" w:rsidRDefault="00CE6503" w:rsidP="00D12F4D">
      <w:pPr>
        <w:pStyle w:val="Brdtext"/>
        <w:rPr>
          <w:b/>
          <w:bCs/>
        </w:rPr>
      </w:pPr>
      <w:r w:rsidRPr="00D12F4D">
        <w:rPr>
          <w:b/>
          <w:bCs/>
        </w:rPr>
        <w:t>Funktion</w:t>
      </w:r>
    </w:p>
    <w:p w14:paraId="03D023E5" w14:textId="77777777" w:rsidR="00CE6503" w:rsidRPr="00D12F4D" w:rsidRDefault="00CE6503" w:rsidP="00D12F4D">
      <w:pPr>
        <w:pStyle w:val="Brdtext"/>
        <w:rPr>
          <w:i/>
          <w:iCs/>
        </w:rPr>
      </w:pPr>
      <w:r w:rsidRPr="00D12F4D">
        <w:rPr>
          <w:i/>
          <w:iCs/>
          <w:highlight w:val="yellow"/>
        </w:rPr>
        <w:t>Kapacitetskrav för en viss pumpstation ska uttryckas som återkomsttid för dimensionerande pumpflöde, och skrivas i TB. Krav kan bli av typen:</w:t>
      </w:r>
    </w:p>
    <w:p w14:paraId="62FDC628" w14:textId="77777777" w:rsidR="00CE6503" w:rsidRPr="00CE6503" w:rsidRDefault="00CE6503" w:rsidP="00D12F4D">
      <w:pPr>
        <w:pStyle w:val="Brdtext"/>
      </w:pPr>
      <w:r w:rsidRPr="00CE6503">
        <w:t>//Dimensionerande flöde ska beräknas med återkomsttid på regn minst XX år för pumpstationens avrinningsområde. //</w:t>
      </w:r>
    </w:p>
    <w:p w14:paraId="3CA7CEB0" w14:textId="77777777" w:rsidR="00CE6503" w:rsidRPr="00D12F4D" w:rsidRDefault="00CE6503" w:rsidP="00D12F4D">
      <w:pPr>
        <w:pStyle w:val="Brdtext"/>
        <w:rPr>
          <w:i/>
          <w:iCs/>
        </w:rPr>
      </w:pPr>
      <w:r w:rsidRPr="00D12F4D">
        <w:rPr>
          <w:i/>
          <w:iCs/>
          <w:highlight w:val="yellow"/>
        </w:rPr>
        <w:t>El- och automatikskåp får inte placeras i områdets absoluta lågpunkt, utan ska placeras en bit upp. Avgörs för varje pumpstation, beroende på konsekvenserna av en översvämning och förutsättningarna på platsen. Krav kan t.ex. bli av typen:</w:t>
      </w:r>
    </w:p>
    <w:p w14:paraId="0CB10DD5" w14:textId="77777777" w:rsidR="00CE6503" w:rsidRPr="00CE6503" w:rsidRDefault="00CE6503" w:rsidP="00D12F4D">
      <w:pPr>
        <w:pStyle w:val="Brdtext"/>
      </w:pPr>
      <w:r w:rsidRPr="00CE6503">
        <w:t>//El- och automatikskåp placeras så att det inte översvämmas vid driftavbrott som varar mindre än 24 timmar//</w:t>
      </w:r>
    </w:p>
    <w:p w14:paraId="7F6C5A53" w14:textId="77777777" w:rsidR="00CE6503" w:rsidRPr="00D12F4D" w:rsidRDefault="00CE6503" w:rsidP="00D12F4D">
      <w:pPr>
        <w:pStyle w:val="Brdtext"/>
        <w:rPr>
          <w:i/>
          <w:iCs/>
          <w:highlight w:val="yellow"/>
        </w:rPr>
      </w:pPr>
      <w:r w:rsidRPr="00D12F4D">
        <w:rPr>
          <w:i/>
          <w:iCs/>
          <w:highlight w:val="yellow"/>
        </w:rPr>
        <w:t>Vid ett flöde eller en varaktighet som väljs beroende på konsekvenser av översvämning.</w:t>
      </w:r>
    </w:p>
    <w:p w14:paraId="7AD219F6" w14:textId="77777777" w:rsidR="00CE6503" w:rsidRPr="00D12F4D" w:rsidRDefault="00CE6503" w:rsidP="00D12F4D">
      <w:pPr>
        <w:pStyle w:val="Brdtext"/>
        <w:rPr>
          <w:i/>
          <w:iCs/>
        </w:rPr>
      </w:pPr>
      <w:r w:rsidRPr="00D12F4D">
        <w:rPr>
          <w:i/>
          <w:iCs/>
          <w:highlight w:val="yellow"/>
        </w:rPr>
        <w:lastRenderedPageBreak/>
        <w:t>Eller:</w:t>
      </w:r>
    </w:p>
    <w:p w14:paraId="693ADD4A" w14:textId="77777777" w:rsidR="00CE6503" w:rsidRPr="00CE6503" w:rsidRDefault="00CE6503" w:rsidP="00D12F4D">
      <w:pPr>
        <w:pStyle w:val="Brdtext"/>
      </w:pPr>
      <w:r w:rsidRPr="00CE6503">
        <w:t>//El- och automatikskåp placeras minst //? meter//över bruksnivå.//</w:t>
      </w:r>
    </w:p>
    <w:p w14:paraId="12484184" w14:textId="77777777" w:rsidR="00CE6503" w:rsidRPr="00D12F4D" w:rsidRDefault="00CE6503" w:rsidP="00D12F4D">
      <w:pPr>
        <w:pStyle w:val="Brdtext"/>
        <w:rPr>
          <w:i/>
          <w:iCs/>
          <w:highlight w:val="yellow"/>
        </w:rPr>
      </w:pPr>
      <w:r w:rsidRPr="00D12F4D">
        <w:rPr>
          <w:i/>
          <w:iCs/>
          <w:highlight w:val="yellow"/>
        </w:rPr>
        <w:t>Visst stöd för automatikskåpets placering relativt beräknad/bedömd vattennivå finns i Krav Avvattning, Dimensionering och Utformning.</w:t>
      </w:r>
    </w:p>
    <w:p w14:paraId="7906326D" w14:textId="77777777" w:rsidR="00CE6503" w:rsidRPr="00D12F4D" w:rsidRDefault="00CE6503" w:rsidP="00D12F4D">
      <w:pPr>
        <w:pStyle w:val="Brdtext"/>
        <w:rPr>
          <w:i/>
          <w:iCs/>
          <w:highlight w:val="yellow"/>
        </w:rPr>
      </w:pPr>
      <w:r w:rsidRPr="00D12F4D">
        <w:rPr>
          <w:i/>
          <w:iCs/>
          <w:highlight w:val="yellow"/>
        </w:rPr>
        <w:t>Pump kan innehålla delar från flera olika system.</w:t>
      </w:r>
    </w:p>
    <w:p w14:paraId="7DC978C1" w14:textId="77777777" w:rsidR="00CE6503" w:rsidRPr="00D12F4D" w:rsidRDefault="00CE6503" w:rsidP="00D12F4D">
      <w:pPr>
        <w:pStyle w:val="Brdtext"/>
        <w:rPr>
          <w:i/>
          <w:iCs/>
          <w:highlight w:val="yellow"/>
        </w:rPr>
      </w:pPr>
      <w:r w:rsidRPr="00D12F4D">
        <w:rPr>
          <w:i/>
          <w:iCs/>
          <w:highlight w:val="yellow"/>
        </w:rPr>
        <w:t>Här beskrivs pumpbrunn, eventuellt hus, ytan vid pumpstationen, styrning, kapacitetskrav, vart pumpstationen ska pumpa vattnet, möjlighet till uppställning av arbetsfordon. Elanläggningen beskrivs under kod xx.</w:t>
      </w:r>
    </w:p>
    <w:p w14:paraId="352A7961" w14:textId="77777777" w:rsidR="00CE6503" w:rsidRPr="00D12F4D" w:rsidRDefault="00CE6503" w:rsidP="00D12F4D">
      <w:pPr>
        <w:pStyle w:val="Brdtext"/>
        <w:rPr>
          <w:i/>
          <w:iCs/>
          <w:highlight w:val="yellow"/>
        </w:rPr>
      </w:pPr>
      <w:r w:rsidRPr="00D12F4D">
        <w:rPr>
          <w:i/>
          <w:iCs/>
          <w:highlight w:val="yellow"/>
        </w:rPr>
        <w:t xml:space="preserve">Kapacitetskrav för pumpstationen uttrycks lämpligen som återkomsttid för dimensionerande pumpflöde. </w:t>
      </w:r>
    </w:p>
    <w:p w14:paraId="397F3C0E" w14:textId="77777777" w:rsidR="00CE6503" w:rsidRPr="00D12F4D" w:rsidRDefault="00CE6503" w:rsidP="00D12F4D">
      <w:pPr>
        <w:pStyle w:val="Brdtext"/>
        <w:rPr>
          <w:i/>
          <w:iCs/>
          <w:highlight w:val="yellow"/>
        </w:rPr>
      </w:pPr>
      <w:r w:rsidRPr="00D12F4D">
        <w:rPr>
          <w:i/>
          <w:iCs/>
          <w:highlight w:val="yellow"/>
        </w:rPr>
        <w:t>Krav för avgränsning av avrinningsområde uttrycks lämpligen som återkomsttid för den situation som ger en högre nivå utanför avgränsningen än vad avgränsningen klarar innan mer vatten avleds till pumpstationen eller den omgivande dämningsnivå som avgränsningen ska klara.</w:t>
      </w:r>
    </w:p>
    <w:p w14:paraId="612FB94E" w14:textId="77777777" w:rsidR="00CE6503" w:rsidRPr="00D12F4D" w:rsidRDefault="00CE6503" w:rsidP="00D12F4D">
      <w:pPr>
        <w:pStyle w:val="Brdtext"/>
        <w:rPr>
          <w:i/>
          <w:iCs/>
          <w:highlight w:val="yellow"/>
        </w:rPr>
      </w:pPr>
      <w:r w:rsidRPr="00D12F4D">
        <w:rPr>
          <w:i/>
          <w:iCs/>
          <w:highlight w:val="yellow"/>
        </w:rPr>
        <w:t>Krav på höjdsättning av pumpanläggningens delar, så att de inte skadas och är tillgängliga vid driftavbrott beskrivs.</w:t>
      </w:r>
    </w:p>
    <w:p w14:paraId="7EE4C577" w14:textId="77777777" w:rsidR="00CE6503" w:rsidRPr="00D12F4D" w:rsidRDefault="00CE6503" w:rsidP="00D12F4D">
      <w:pPr>
        <w:pStyle w:val="Brdtext"/>
        <w:rPr>
          <w:i/>
          <w:iCs/>
          <w:highlight w:val="yellow"/>
        </w:rPr>
      </w:pPr>
      <w:r w:rsidRPr="00D12F4D">
        <w:rPr>
          <w:i/>
          <w:iCs/>
          <w:highlight w:val="yellow"/>
        </w:rPr>
        <w:t>Krav på skalskydd (lås, dörrar o.s.v.) beskrivs.</w:t>
      </w:r>
    </w:p>
    <w:p w14:paraId="29786828" w14:textId="77777777" w:rsidR="00CE6503" w:rsidRPr="00D12F4D" w:rsidRDefault="00CE6503" w:rsidP="00D12F4D">
      <w:pPr>
        <w:pStyle w:val="Brdtext"/>
        <w:rPr>
          <w:i/>
          <w:iCs/>
        </w:rPr>
      </w:pPr>
      <w:r w:rsidRPr="00D12F4D">
        <w:rPr>
          <w:i/>
          <w:iCs/>
          <w:highlight w:val="yellow"/>
        </w:rPr>
        <w:t>Avgränsning av avrinningsområdet styrs under avsnitt ”D. Väg”, jämför ”Krav TK Avvattning”, avsnitt 5.2.4.1 Avrinningsområde och högvatten eller avsnitt 10.5.8 Dagvattenpumpstation i TRVINFRA-00231 .</w:t>
      </w:r>
    </w:p>
    <w:p w14:paraId="49273041" w14:textId="77777777" w:rsidR="00CE6503" w:rsidRPr="00CE6503" w:rsidRDefault="00CE6503" w:rsidP="00D12F4D">
      <w:pPr>
        <w:pStyle w:val="Rubrik2"/>
      </w:pPr>
      <w:bookmarkStart w:id="221" w:name="_Toc220943152"/>
      <w:r w:rsidRPr="00CE6503">
        <w:t>DC. Vägskyddsanordning</w:t>
      </w:r>
      <w:bookmarkEnd w:id="221"/>
    </w:p>
    <w:p w14:paraId="7F72FC36" w14:textId="77777777" w:rsidR="00CE6503" w:rsidRPr="00D12F4D" w:rsidRDefault="00CE6503" w:rsidP="00D12F4D">
      <w:pPr>
        <w:pStyle w:val="Brdtext"/>
        <w:rPr>
          <w:i/>
          <w:iCs/>
          <w:highlight w:val="yellow"/>
        </w:rPr>
      </w:pPr>
      <w:r w:rsidRPr="00D12F4D">
        <w:rPr>
          <w:i/>
          <w:iCs/>
          <w:highlight w:val="yellow"/>
        </w:rPr>
        <w:t>Ange gemensamma krav på placering och design avseende vägskyddsanordning. Ange hur vägskyddsanordning ska anpassas mot befintliga eller planerade etapper eller anslutande miljöer. Gestaltningsaspekter ska beaktas för samtliga vägskyddsanordningar och krav kopplade till samordning, placering och design ställas. Även samordning mot angränsande projekt/etapper ska beaktas.</w:t>
      </w:r>
    </w:p>
    <w:p w14:paraId="79429235" w14:textId="77777777" w:rsidR="00CE6503" w:rsidRPr="00D12F4D" w:rsidRDefault="00CE6503" w:rsidP="00D12F4D">
      <w:pPr>
        <w:pStyle w:val="Brdtext"/>
        <w:rPr>
          <w:i/>
          <w:iCs/>
        </w:rPr>
      </w:pPr>
      <w:r w:rsidRPr="00D12F4D">
        <w:rPr>
          <w:i/>
          <w:iCs/>
          <w:highlight w:val="yellow"/>
        </w:rPr>
        <w:t>Krav på bullerskydd och viltstängsel beskrivs under DB.</w:t>
      </w:r>
    </w:p>
    <w:p w14:paraId="09EFFF5B" w14:textId="77777777" w:rsidR="00CE6503" w:rsidRPr="00CE6503" w:rsidRDefault="00CE6503" w:rsidP="00D12F4D">
      <w:pPr>
        <w:pStyle w:val="Rubrik3"/>
      </w:pPr>
      <w:bookmarkStart w:id="222" w:name="_Toc220943153"/>
      <w:r w:rsidRPr="00CE6503">
        <w:t>DC1. Räcke</w:t>
      </w:r>
      <w:bookmarkEnd w:id="222"/>
    </w:p>
    <w:p w14:paraId="57240286" w14:textId="77777777" w:rsidR="00CE6503" w:rsidRPr="00D12F4D" w:rsidRDefault="00CE6503" w:rsidP="00D12F4D">
      <w:pPr>
        <w:pStyle w:val="Brdtext"/>
        <w:rPr>
          <w:i/>
          <w:iCs/>
          <w:highlight w:val="yellow"/>
        </w:rPr>
      </w:pPr>
      <w:r w:rsidRPr="00D12F4D">
        <w:rPr>
          <w:i/>
          <w:iCs/>
          <w:highlight w:val="yellow"/>
        </w:rPr>
        <w:t xml:space="preserve">Ett räcke kan behöva beskrivas på olika sätt beroende på typ av uppdrag och hur man vill kravställa och hur man vill att entreprenören ska utföra kontroll. Därav de många olika kodade rubrikerna med Typ”/” och Plats”//” </w:t>
      </w:r>
      <w:r w:rsidRPr="00D12F4D">
        <w:rPr>
          <w:i/>
          <w:iCs/>
          <w:highlight w:val="yellow"/>
        </w:rPr>
        <w:lastRenderedPageBreak/>
        <w:t>i dispositionen. Nedan redovisas hur ett ”normalt vägprojekt” gällande räcke kan redovisas med förslag på kravtexter och råd.</w:t>
      </w:r>
    </w:p>
    <w:p w14:paraId="1B81BEED" w14:textId="77777777" w:rsidR="00CE6503" w:rsidRPr="00D12F4D" w:rsidRDefault="00CE6503" w:rsidP="00D12F4D">
      <w:pPr>
        <w:pStyle w:val="Brdtext"/>
        <w:rPr>
          <w:i/>
          <w:iCs/>
        </w:rPr>
      </w:pPr>
      <w:r w:rsidRPr="00D12F4D">
        <w:rPr>
          <w:i/>
          <w:iCs/>
          <w:highlight w:val="yellow"/>
        </w:rPr>
        <w:t>Kravställ omfattning av räcken som är beslutat i vägplan eller annat dokument.</w:t>
      </w:r>
    </w:p>
    <w:p w14:paraId="5B864152" w14:textId="77777777" w:rsidR="00CE6503" w:rsidRPr="00603987" w:rsidRDefault="00CE6503" w:rsidP="00603987">
      <w:pPr>
        <w:pStyle w:val="Brdtext"/>
        <w:rPr>
          <w:b/>
          <w:bCs/>
        </w:rPr>
      </w:pPr>
      <w:r w:rsidRPr="00603987">
        <w:rPr>
          <w:b/>
          <w:bCs/>
        </w:rPr>
        <w:t>Funktion</w:t>
      </w:r>
    </w:p>
    <w:p w14:paraId="4884BB9C" w14:textId="6E684860" w:rsidR="00CE6503" w:rsidRPr="00CE6503" w:rsidRDefault="00CE6503" w:rsidP="00603987">
      <w:pPr>
        <w:pStyle w:val="Brdtext"/>
      </w:pPr>
      <w:r w:rsidRPr="00CE6503">
        <w:t xml:space="preserve">//Ett </w:t>
      </w:r>
      <w:r w:rsidR="00196887">
        <w:t>väg</w:t>
      </w:r>
      <w:r w:rsidRPr="00CE6503">
        <w:t>räcke ska grundläggas så att det får och behåller de egenskaper som bestämts vid typprovningen. //</w:t>
      </w:r>
    </w:p>
    <w:p w14:paraId="271E1AD4" w14:textId="77777777" w:rsidR="00CE6503" w:rsidRPr="00CE6503" w:rsidRDefault="00CE6503" w:rsidP="00603987">
      <w:pPr>
        <w:pStyle w:val="Brdtext"/>
      </w:pPr>
      <w:r w:rsidRPr="00CE6503">
        <w:t>//Hållfasthet hos bituminöst material får inte tillgodoräknas för att ta upp långtidslast, exempelvis från förspänningskraft i stållinor. //</w:t>
      </w:r>
    </w:p>
    <w:p w14:paraId="48F7F19C" w14:textId="77777777" w:rsidR="00CE6503" w:rsidRPr="00CE6503" w:rsidRDefault="00CE6503" w:rsidP="00603987">
      <w:pPr>
        <w:pStyle w:val="Brdtext"/>
      </w:pPr>
      <w:r w:rsidRPr="00CE6503">
        <w:t>//Där ordinarie grundläggningssätt inte kan användas, t.ex. beroende på känsliga anordningar i marken eller montering av vägräcke på brobana, ska för räcket anpassade grundläggnings- och infästningselement användas. //</w:t>
      </w:r>
    </w:p>
    <w:p w14:paraId="6AFCC928" w14:textId="77777777" w:rsidR="00CE6503" w:rsidRPr="00CE6503" w:rsidRDefault="00CE6503" w:rsidP="00603987">
      <w:pPr>
        <w:pStyle w:val="Brdtext"/>
      </w:pPr>
      <w:r w:rsidRPr="00CE6503">
        <w:t>//Fundament ska vara utfört så att det inte flyttas, spricker eller deformeras vid räckespåkörning, motsvarande kapacitetsklassbestämmande prov, utan kan återanvändas utan särskild åtgärd. //</w:t>
      </w:r>
    </w:p>
    <w:p w14:paraId="7EBDFB6A" w14:textId="77777777" w:rsidR="00CE6503" w:rsidRPr="00CE6503" w:rsidRDefault="00CE6503" w:rsidP="00603987">
      <w:pPr>
        <w:pStyle w:val="Brdtext"/>
      </w:pPr>
      <w:r w:rsidRPr="00CE6503">
        <w:t>//Fundament ska vara utfört så att det inte deformeras eller förflyttas av långtidslast från förspänt räcke. //</w:t>
      </w:r>
    </w:p>
    <w:p w14:paraId="59630353" w14:textId="77777777" w:rsidR="00CE6503" w:rsidRPr="00CE6503" w:rsidRDefault="00CE6503" w:rsidP="00603987">
      <w:pPr>
        <w:pStyle w:val="Brdtext"/>
      </w:pPr>
      <w:r w:rsidRPr="00CE6503">
        <w:t>//Fundament ska vara utfört så att räckesståndare inte rycks ur fundamentet vid en påkörning motsvarande kapacitetsklassbestämmande prov.//</w:t>
      </w:r>
    </w:p>
    <w:p w14:paraId="46835DB2" w14:textId="77777777" w:rsidR="00CE6503" w:rsidRPr="00CE6503" w:rsidRDefault="00CE6503" w:rsidP="00603987">
      <w:pPr>
        <w:pStyle w:val="Brdtext"/>
      </w:pPr>
      <w:r w:rsidRPr="00CE6503">
        <w:t>//Anslutning mellan räckesståndare och fundament ska vara utförd så att nedträngning av material i fundamentet förhindras. //</w:t>
      </w:r>
    </w:p>
    <w:p w14:paraId="38AE47A3" w14:textId="77777777" w:rsidR="00CE6503" w:rsidRPr="00603987" w:rsidRDefault="00CE6503" w:rsidP="00603987">
      <w:pPr>
        <w:pStyle w:val="Brdtext"/>
        <w:rPr>
          <w:i/>
          <w:iCs/>
          <w:highlight w:val="yellow"/>
        </w:rPr>
      </w:pPr>
      <w:r w:rsidRPr="00603987">
        <w:rPr>
          <w:i/>
          <w:iCs/>
          <w:highlight w:val="yellow"/>
        </w:rPr>
        <w:t>Här anges krav på räckens egenskaper eller räckens placering som är projektspecifikt tex fastställt i vägplan.</w:t>
      </w:r>
    </w:p>
    <w:p w14:paraId="10FF071E" w14:textId="77777777" w:rsidR="00CE6503" w:rsidRPr="00603987" w:rsidRDefault="00CE6503" w:rsidP="00603987">
      <w:pPr>
        <w:pStyle w:val="Brdtext"/>
        <w:rPr>
          <w:i/>
          <w:iCs/>
          <w:highlight w:val="yellow"/>
        </w:rPr>
      </w:pPr>
      <w:r w:rsidRPr="00603987">
        <w:rPr>
          <w:i/>
          <w:iCs/>
          <w:highlight w:val="yellow"/>
        </w:rPr>
        <w:t>Här anges om ytterligare analys, tex riskanalys, krävs för att välja räckestyp, kapacitetsklass eller placering av räcke.</w:t>
      </w:r>
    </w:p>
    <w:p w14:paraId="22C0C7A4" w14:textId="6DE0B405" w:rsidR="00CE6503" w:rsidRPr="00603987" w:rsidRDefault="00CE6503" w:rsidP="00603987">
      <w:pPr>
        <w:pStyle w:val="Brdtext"/>
        <w:rPr>
          <w:i/>
          <w:iCs/>
          <w:highlight w:val="yellow"/>
        </w:rPr>
      </w:pPr>
      <w:r w:rsidRPr="00603987">
        <w:rPr>
          <w:i/>
          <w:iCs/>
          <w:highlight w:val="yellow"/>
        </w:rPr>
        <w:t>Ange sträckor med risk</w:t>
      </w:r>
      <w:r w:rsidR="00196887">
        <w:rPr>
          <w:i/>
          <w:iCs/>
          <w:highlight w:val="yellow"/>
        </w:rPr>
        <w:t xml:space="preserve">objekt </w:t>
      </w:r>
      <w:r w:rsidRPr="00603987">
        <w:rPr>
          <w:i/>
          <w:iCs/>
          <w:highlight w:val="yellow"/>
        </w:rPr>
        <w:t xml:space="preserve"> eller skydds</w:t>
      </w:r>
      <w:r w:rsidR="00196887">
        <w:rPr>
          <w:i/>
          <w:iCs/>
          <w:highlight w:val="yellow"/>
        </w:rPr>
        <w:t xml:space="preserve">värda </w:t>
      </w:r>
      <w:r w:rsidRPr="00603987">
        <w:rPr>
          <w:i/>
          <w:iCs/>
          <w:highlight w:val="yellow"/>
        </w:rPr>
        <w:t>objekt som kräver räcke med hög kapacitet t.ex. vid vattentäkt.</w:t>
      </w:r>
    </w:p>
    <w:p w14:paraId="58B7ABD4" w14:textId="77777777" w:rsidR="00CE6503" w:rsidRPr="00603987" w:rsidRDefault="00CE6503" w:rsidP="00603987">
      <w:pPr>
        <w:pStyle w:val="Brdtext"/>
        <w:rPr>
          <w:i/>
          <w:iCs/>
          <w:highlight w:val="yellow"/>
        </w:rPr>
      </w:pPr>
      <w:r w:rsidRPr="00603987">
        <w:rPr>
          <w:i/>
          <w:iCs/>
          <w:highlight w:val="yellow"/>
        </w:rPr>
        <w:t>Ange sträckor med restriktioner på räckestyp med hänsyn till vattentäkter, skyddsvärda vattenformationer eller naturområden.</w:t>
      </w:r>
    </w:p>
    <w:p w14:paraId="1947C846" w14:textId="77777777" w:rsidR="00CE6503" w:rsidRPr="00603987" w:rsidRDefault="00CE6503" w:rsidP="00603987">
      <w:pPr>
        <w:pStyle w:val="Brdtext"/>
        <w:rPr>
          <w:i/>
          <w:iCs/>
          <w:highlight w:val="yellow"/>
        </w:rPr>
      </w:pPr>
      <w:r w:rsidRPr="00603987">
        <w:rPr>
          <w:i/>
          <w:iCs/>
          <w:highlight w:val="yellow"/>
        </w:rPr>
        <w:t xml:space="preserve">Ange krav på räckens egenskaper med hänsyn till drift och underhåll, exempelvis om räcken ska placeras på visst avstånd från vägkant, om räcke </w:t>
      </w:r>
      <w:r w:rsidRPr="00603987">
        <w:rPr>
          <w:i/>
          <w:iCs/>
          <w:highlight w:val="yellow"/>
        </w:rPr>
        <w:lastRenderedPageBreak/>
        <w:t>ska uppfylla särskilda krav avseende tålighet mot snöplogning eller om räcke ska utföras med viss typ.</w:t>
      </w:r>
    </w:p>
    <w:p w14:paraId="71DADA40" w14:textId="77777777" w:rsidR="00CE6503" w:rsidRPr="00603987" w:rsidRDefault="00CE6503" w:rsidP="00603987">
      <w:pPr>
        <w:pStyle w:val="Brdtext"/>
        <w:rPr>
          <w:i/>
          <w:iCs/>
        </w:rPr>
      </w:pPr>
      <w:r w:rsidRPr="00603987">
        <w:rPr>
          <w:i/>
          <w:iCs/>
          <w:highlight w:val="yellow"/>
        </w:rPr>
        <w:t>Ange gemensamma krav på placering och design avseende räcken, här eller under respektive räckestyp.</w:t>
      </w:r>
    </w:p>
    <w:p w14:paraId="73F3CB9F" w14:textId="77777777" w:rsidR="00CE6503" w:rsidRPr="00603987" w:rsidRDefault="00CE6503" w:rsidP="00603987">
      <w:pPr>
        <w:pStyle w:val="Brdtext"/>
        <w:rPr>
          <w:b/>
          <w:bCs/>
        </w:rPr>
      </w:pPr>
      <w:r w:rsidRPr="00603987">
        <w:rPr>
          <w:b/>
          <w:bCs/>
        </w:rPr>
        <w:t>Teknisk lösning</w:t>
      </w:r>
    </w:p>
    <w:p w14:paraId="6AD7950F" w14:textId="77777777" w:rsidR="00CE6503" w:rsidRPr="00CE6503" w:rsidRDefault="00CE6503" w:rsidP="00603987">
      <w:pPr>
        <w:pStyle w:val="Brdtext"/>
      </w:pPr>
      <w:r w:rsidRPr="00CE6503">
        <w:t>//Vid grundläggning av skyddsanordning med plattor förlagda i mark ska följande gälla:</w:t>
      </w:r>
    </w:p>
    <w:p w14:paraId="6B7E5BDB" w14:textId="77777777" w:rsidR="00CE6503" w:rsidRPr="00CE6503" w:rsidRDefault="00CE6503" w:rsidP="003D36B1">
      <w:pPr>
        <w:pStyle w:val="Punktlista"/>
      </w:pPr>
      <w:r w:rsidRPr="00CE6503">
        <w:t>Skyddsanordningen ska skruvas fast i grundkonstruktionen</w:t>
      </w:r>
    </w:p>
    <w:p w14:paraId="6996C0B0" w14:textId="77777777" w:rsidR="00CE6503" w:rsidRPr="00CE6503" w:rsidRDefault="00CE6503" w:rsidP="003D36B1">
      <w:pPr>
        <w:pStyle w:val="Punktlista"/>
      </w:pPr>
      <w:r w:rsidRPr="00CE6503">
        <w:t>Grundkonstruktionen och grundläggningen ska dimensioneras enligt SS-EN 1991-2, 4.7.3.3(2).//</w:t>
      </w:r>
    </w:p>
    <w:p w14:paraId="576B21F0" w14:textId="77777777" w:rsidR="00CE6503" w:rsidRPr="00CE6503" w:rsidRDefault="00CE6503" w:rsidP="00603987">
      <w:pPr>
        <w:pStyle w:val="Brdtext"/>
      </w:pPr>
      <w:r w:rsidRPr="00CE6503">
        <w:t>//Fundament ska monteras med överdelen något över omkringliggande mark- eller vägyta, dock högst 0,1 m över beläggningsyta. //</w:t>
      </w:r>
    </w:p>
    <w:p w14:paraId="4401D3A5" w14:textId="77777777" w:rsidR="00CE6503" w:rsidRPr="00CE6503" w:rsidRDefault="00CE6503" w:rsidP="00603987">
      <w:pPr>
        <w:pStyle w:val="Brdtext"/>
      </w:pPr>
      <w:r w:rsidRPr="00CE6503">
        <w:t>//Montering ska utföras enligt tillverkarens monteringsanvisningar. //</w:t>
      </w:r>
    </w:p>
    <w:p w14:paraId="15214A85" w14:textId="77777777" w:rsidR="00CE6503" w:rsidRPr="00CE6503" w:rsidRDefault="00CE6503" w:rsidP="00603987">
      <w:pPr>
        <w:pStyle w:val="Brdtext"/>
      </w:pPr>
      <w:r w:rsidRPr="00CE6503">
        <w:t>//Den som ansvarar för arbetsledning och tillsyn ska:</w:t>
      </w:r>
    </w:p>
    <w:p w14:paraId="3934812C" w14:textId="77777777" w:rsidR="00CE6503" w:rsidRPr="00CE6503" w:rsidRDefault="00CE6503" w:rsidP="003D36B1">
      <w:pPr>
        <w:pStyle w:val="Punktlista"/>
      </w:pPr>
      <w:r w:rsidRPr="00CE6503">
        <w:t>vara tillgänglig under montagearbetet</w:t>
      </w:r>
    </w:p>
    <w:p w14:paraId="2E4C38F2" w14:textId="77777777" w:rsidR="00CE6503" w:rsidRPr="00CE6503" w:rsidRDefault="00CE6503" w:rsidP="003D36B1">
      <w:pPr>
        <w:pStyle w:val="Punktlista"/>
      </w:pPr>
      <w:r w:rsidRPr="00CE6503">
        <w:t>ha dokumenterade teoretiska kunskaper och praktisk erfarenhet avseende material, utförande och kontroll av skyddsanordningar motsvarande Svenska Väg- och Broräckesföreningens (SVBRF) auktoriserad räckesmontör</w:t>
      </w:r>
    </w:p>
    <w:p w14:paraId="3D316C16" w14:textId="77777777" w:rsidR="00CE6503" w:rsidRPr="00CE6503" w:rsidRDefault="00CE6503" w:rsidP="003D36B1">
      <w:pPr>
        <w:pStyle w:val="Punktlista"/>
      </w:pPr>
      <w:r w:rsidRPr="00CE6503">
        <w:t>ha kännedom om den aktuella anordningens uppbyggnad och funktion//</w:t>
      </w:r>
    </w:p>
    <w:p w14:paraId="2C0C6F78" w14:textId="77777777" w:rsidR="00CE6503" w:rsidRPr="00603987" w:rsidRDefault="00CE6503" w:rsidP="00603987">
      <w:pPr>
        <w:pStyle w:val="Brdtext"/>
        <w:rPr>
          <w:b/>
          <w:bCs/>
        </w:rPr>
      </w:pPr>
      <w:r w:rsidRPr="00603987">
        <w:rPr>
          <w:b/>
          <w:bCs/>
        </w:rPr>
        <w:t>Teknisk lösning/ Material, Stål</w:t>
      </w:r>
    </w:p>
    <w:p w14:paraId="741D2283" w14:textId="77777777" w:rsidR="00CE6503" w:rsidRPr="00CE6503" w:rsidRDefault="00CE6503" w:rsidP="00603987">
      <w:pPr>
        <w:pStyle w:val="Brdtext"/>
      </w:pPr>
      <w:r w:rsidRPr="00CE6503">
        <w:t>//Alla ståldelar i räcke, som inte är av rostfritt stål, ska vara varmförzinkade minst enligt tabell NA.1, Fe/Zn 115 i SS-EN ISO 1461. Undantagna är brickor som ska vara varmförzinkade enligt, tabell 3 i SS-EN ISO 1461 samt skruvar och muttrar som ska vara varmförzinkade enligt SS-EN ISO 10684.//</w:t>
      </w:r>
    </w:p>
    <w:p w14:paraId="1CC1E637" w14:textId="77777777" w:rsidR="00CE6503" w:rsidRPr="00CE6503" w:rsidRDefault="00CE6503" w:rsidP="00603987">
      <w:pPr>
        <w:pStyle w:val="Brdtext"/>
      </w:pPr>
      <w:r w:rsidRPr="00CE6503">
        <w:t>//Ingjutningsgods av stål i betong eller i berg ska vara varmförzinkat enligt tabell NA.1, Fe/Zn 115 i SS-EN ISO 1461, intill det största måttet av täckskiktets tjocklek eller 50 mm. //</w:t>
      </w:r>
    </w:p>
    <w:p w14:paraId="55A991BD" w14:textId="77777777" w:rsidR="00CE6503" w:rsidRPr="00CE6503" w:rsidRDefault="00CE6503" w:rsidP="00603987">
      <w:pPr>
        <w:pStyle w:val="Brdtext"/>
      </w:pPr>
      <w:r w:rsidRPr="00CE6503">
        <w:t>//Linor till stållineräcken ska vara varmförzinkade enligt ASTM A741 Class B. Zink till varmförzinkning ska uppfylla krav enligt SS-EN 1179 med högst 5 procent inblandning av aluminium (Zn95Al5). //</w:t>
      </w:r>
    </w:p>
    <w:p w14:paraId="6548DD9E" w14:textId="77777777" w:rsidR="00CE6503" w:rsidRPr="00603987" w:rsidRDefault="00CE6503" w:rsidP="00603987">
      <w:pPr>
        <w:pStyle w:val="Brdtext"/>
        <w:rPr>
          <w:b/>
          <w:bCs/>
        </w:rPr>
      </w:pPr>
      <w:r w:rsidRPr="00603987">
        <w:rPr>
          <w:b/>
          <w:bCs/>
        </w:rPr>
        <w:lastRenderedPageBreak/>
        <w:t>Teknisk lösning/ Material, Aluminium</w:t>
      </w:r>
    </w:p>
    <w:p w14:paraId="376AEE0F" w14:textId="77777777" w:rsidR="00CE6503" w:rsidRPr="00CE6503" w:rsidRDefault="00CE6503" w:rsidP="00603987">
      <w:pPr>
        <w:pStyle w:val="Brdtext"/>
      </w:pPr>
      <w:r w:rsidRPr="00CE6503">
        <w:t>//För räcke i marin miljö och vägmiljö godtas legeringar i beständighetsklass A enligt SS-EN 1999-1-1.//</w:t>
      </w:r>
    </w:p>
    <w:p w14:paraId="1C3B925D" w14:textId="77777777" w:rsidR="00CE6503" w:rsidRPr="00603987" w:rsidRDefault="00CE6503" w:rsidP="00603987">
      <w:pPr>
        <w:pStyle w:val="Brdtext"/>
        <w:rPr>
          <w:b/>
          <w:bCs/>
        </w:rPr>
      </w:pPr>
      <w:r w:rsidRPr="00603987">
        <w:rPr>
          <w:b/>
          <w:bCs/>
        </w:rPr>
        <w:t>Teknisk lösning/ Material, Fästdon</w:t>
      </w:r>
    </w:p>
    <w:p w14:paraId="346AB641" w14:textId="77777777" w:rsidR="00CE6503" w:rsidRPr="00CE6503" w:rsidRDefault="00CE6503" w:rsidP="00603987">
      <w:pPr>
        <w:pStyle w:val="Brdtext"/>
      </w:pPr>
      <w:r w:rsidRPr="00CE6503">
        <w:t>//Skruvar ska vara märkta enligt SS-EN ISO 898-1.//</w:t>
      </w:r>
    </w:p>
    <w:p w14:paraId="7CDEA57D" w14:textId="77777777" w:rsidR="00CE6503" w:rsidRPr="00603987" w:rsidRDefault="00CE6503" w:rsidP="00603987">
      <w:pPr>
        <w:pStyle w:val="Brdtext"/>
        <w:rPr>
          <w:b/>
          <w:bCs/>
        </w:rPr>
      </w:pPr>
      <w:r w:rsidRPr="00603987">
        <w:rPr>
          <w:b/>
          <w:bCs/>
        </w:rPr>
        <w:t>Teknisk lösning/ Material, Betong</w:t>
      </w:r>
    </w:p>
    <w:p w14:paraId="047FB05D" w14:textId="77777777" w:rsidR="00CE6503" w:rsidRPr="00CE6503" w:rsidRDefault="00CE6503" w:rsidP="00603987">
      <w:pPr>
        <w:pStyle w:val="Brdtext"/>
      </w:pPr>
      <w:r w:rsidRPr="00CE6503">
        <w:t>//Betong ska uppfylla krav för exponeringsklass XD3/XF4 enligt SS-EN 206 och SS 137003. Livslängdsklass ska vara 50 år. //</w:t>
      </w:r>
    </w:p>
    <w:p w14:paraId="319D8E51" w14:textId="77777777" w:rsidR="00CE6503" w:rsidRPr="00CE6503" w:rsidRDefault="00CE6503" w:rsidP="00603987">
      <w:pPr>
        <w:pStyle w:val="Brdtext"/>
      </w:pPr>
      <w:r w:rsidRPr="00CE6503">
        <w:t>//Täckande betongskikt ska uppfylla krav för exponeringsklass XD3 enligt EKS 10, kapitel 2.1.1. Livslängdsklass ska vara 50 år. //</w:t>
      </w:r>
    </w:p>
    <w:p w14:paraId="04698B8D" w14:textId="77777777" w:rsidR="00CE6503" w:rsidRPr="00603987" w:rsidRDefault="00CE6503" w:rsidP="00603987">
      <w:pPr>
        <w:pStyle w:val="Brdtext"/>
        <w:rPr>
          <w:b/>
          <w:bCs/>
        </w:rPr>
      </w:pPr>
      <w:r w:rsidRPr="00603987">
        <w:rPr>
          <w:b/>
          <w:bCs/>
        </w:rPr>
        <w:t>Kontroll</w:t>
      </w:r>
    </w:p>
    <w:p w14:paraId="601B56B2" w14:textId="77777777" w:rsidR="00CE6503" w:rsidRPr="00CE6503" w:rsidRDefault="00CE6503" w:rsidP="00603987">
      <w:pPr>
        <w:pStyle w:val="Brdtext"/>
      </w:pPr>
      <w:r w:rsidRPr="00CE6503">
        <w:t>//För räckesmontaget utsedd arbetsledning ska vid slutfört montage skriftligen meddela beställaren att räcket monterats enligt tillverkarens monteringsanvisningar. //</w:t>
      </w:r>
    </w:p>
    <w:p w14:paraId="13D9C687" w14:textId="77777777" w:rsidR="00CE6503" w:rsidRPr="00603987" w:rsidRDefault="00CE6503" w:rsidP="00603987">
      <w:pPr>
        <w:pStyle w:val="Brdtext"/>
        <w:rPr>
          <w:b/>
          <w:bCs/>
        </w:rPr>
      </w:pPr>
      <w:r w:rsidRPr="00603987">
        <w:rPr>
          <w:b/>
          <w:bCs/>
        </w:rPr>
        <w:t>Kontroll/ Produkter som omfattas av krav på CE-märkning</w:t>
      </w:r>
    </w:p>
    <w:p w14:paraId="24A1F70C" w14:textId="77777777" w:rsidR="00CE6503" w:rsidRPr="00CE6503" w:rsidRDefault="00CE6503" w:rsidP="00603987">
      <w:pPr>
        <w:pStyle w:val="Brdtext"/>
      </w:pPr>
      <w:r w:rsidRPr="00CE6503">
        <w:t>//Tillverkaren/leverantören ska tillhandahålla:</w:t>
      </w:r>
    </w:p>
    <w:p w14:paraId="748F3E34" w14:textId="77777777" w:rsidR="00CE6503" w:rsidRPr="00CE6503" w:rsidRDefault="00CE6503" w:rsidP="003D36B1">
      <w:pPr>
        <w:pStyle w:val="Punktlista"/>
        <w:rPr>
          <w:lang w:val="en-GB"/>
        </w:rPr>
      </w:pPr>
      <w:r w:rsidRPr="00CE6503">
        <w:rPr>
          <w:lang w:val="en-GB"/>
        </w:rPr>
        <w:t>certifikat om överensstämmelse (Certificate of Constancy of Performance)</w:t>
      </w:r>
    </w:p>
    <w:p w14:paraId="36524F98" w14:textId="77777777" w:rsidR="00CE6503" w:rsidRPr="00CE6503" w:rsidRDefault="00CE6503" w:rsidP="003D36B1">
      <w:pPr>
        <w:pStyle w:val="Punktlista"/>
      </w:pPr>
      <w:r w:rsidRPr="00CE6503">
        <w:t>prestandadeklaration (Declaration of Performance)</w:t>
      </w:r>
    </w:p>
    <w:p w14:paraId="0EC45A0E" w14:textId="77777777" w:rsidR="00CE6503" w:rsidRPr="00CE6503" w:rsidRDefault="00CE6503" w:rsidP="003D36B1">
      <w:pPr>
        <w:pStyle w:val="Punktlista"/>
      </w:pPr>
      <w:r w:rsidRPr="00CE6503">
        <w:t>monteringsanvisningar inklusive information om underhåll och kontroll enligt kapitel 8 i SS-EN 1317-5</w:t>
      </w:r>
    </w:p>
    <w:p w14:paraId="1DBF8AC7" w14:textId="77777777" w:rsidR="00CE6503" w:rsidRPr="00CE6503" w:rsidRDefault="00CE6503" w:rsidP="003D36B1">
      <w:pPr>
        <w:pStyle w:val="Punktlista"/>
      </w:pPr>
      <w:r w:rsidRPr="00CE6503">
        <w:t>uppgifter av betydelse för beständigheten (korrosionsskydd, täckskikt och dylikt) enligt kapitel 4 i SS-EN 1317-5</w:t>
      </w:r>
    </w:p>
    <w:p w14:paraId="583BB6E7" w14:textId="77777777" w:rsidR="00CE6503" w:rsidRPr="00CE6503" w:rsidRDefault="00CE6503" w:rsidP="003D36B1">
      <w:pPr>
        <w:pStyle w:val="Punktlista"/>
      </w:pPr>
      <w:r w:rsidRPr="00CE6503">
        <w:t>information om produkten och dess användning enligt kapitel 5 i SS-EN 1317-5.//</w:t>
      </w:r>
    </w:p>
    <w:p w14:paraId="05E4A81E" w14:textId="77777777" w:rsidR="00CE6503" w:rsidRPr="00CE6503" w:rsidRDefault="00CE6503" w:rsidP="00603987">
      <w:pPr>
        <w:pStyle w:val="Brdtext"/>
      </w:pPr>
      <w:r w:rsidRPr="00CE6503">
        <w:t>//Dokumentationen enligt kapitel 8 i SS-EN 1317-5 ska vara skriven på svenska. //</w:t>
      </w:r>
    </w:p>
    <w:p w14:paraId="30124577" w14:textId="77777777" w:rsidR="00CE6503" w:rsidRPr="00CE6503" w:rsidRDefault="00CE6503" w:rsidP="00603987">
      <w:pPr>
        <w:pStyle w:val="Brdtext"/>
      </w:pPr>
      <w:r w:rsidRPr="00CE6503">
        <w:t>//Produkter ska efter avslutat montage märkas enligt SVBRF:s ”Instruktion för fysisk märkning av skyddsanordningar för fordon”. Se SVBRF:s hemsida. //</w:t>
      </w:r>
    </w:p>
    <w:p w14:paraId="47FFB368" w14:textId="77777777" w:rsidR="00CE6503" w:rsidRPr="00603987" w:rsidRDefault="00CE6503" w:rsidP="00603987">
      <w:pPr>
        <w:pStyle w:val="Brdtext"/>
        <w:rPr>
          <w:b/>
          <w:bCs/>
        </w:rPr>
      </w:pPr>
      <w:r w:rsidRPr="00603987">
        <w:rPr>
          <w:b/>
          <w:bCs/>
        </w:rPr>
        <w:lastRenderedPageBreak/>
        <w:t>Kontroll/ Övriga produkter</w:t>
      </w:r>
    </w:p>
    <w:p w14:paraId="37927A11" w14:textId="77777777" w:rsidR="00CE6503" w:rsidRPr="00CE6503" w:rsidRDefault="00CE6503" w:rsidP="00603987">
      <w:pPr>
        <w:pStyle w:val="Brdtext"/>
      </w:pPr>
      <w:r w:rsidRPr="00CE6503">
        <w:t>//Tillverkaren ska verifiera att krav på material, utförande, provning och kontroll är uppfyllda. //</w:t>
      </w:r>
    </w:p>
    <w:p w14:paraId="0961BD7D" w14:textId="77777777" w:rsidR="00CE6503" w:rsidRPr="00CE6503" w:rsidRDefault="00CE6503" w:rsidP="00603987">
      <w:pPr>
        <w:pStyle w:val="Brdtext"/>
      </w:pPr>
      <w:r w:rsidRPr="00CE6503">
        <w:t>//Verifikatet ska i tillämpliga delar vara utformat enligt SS-EN ISO/IEC 17050-1.//</w:t>
      </w:r>
    </w:p>
    <w:p w14:paraId="05AF19B0" w14:textId="77777777" w:rsidR="00CE6503" w:rsidRPr="00CE6503" w:rsidRDefault="00CE6503" w:rsidP="00603987">
      <w:pPr>
        <w:pStyle w:val="Brdtext"/>
      </w:pPr>
      <w:r w:rsidRPr="00CE6503">
        <w:t>//Tillverkaren/leverantören ska tillhandahålla:</w:t>
      </w:r>
    </w:p>
    <w:p w14:paraId="29792E09" w14:textId="77777777" w:rsidR="00CE6503" w:rsidRPr="00CE6503" w:rsidRDefault="00CE6503" w:rsidP="003D36B1">
      <w:pPr>
        <w:pStyle w:val="Punktlista"/>
      </w:pPr>
      <w:r w:rsidRPr="00CE6503">
        <w:t>monteringsanvisningar inklusive information om inspektion, underhåll, kontroll och reparation</w:t>
      </w:r>
    </w:p>
    <w:p w14:paraId="28E7D27B" w14:textId="77777777" w:rsidR="00CE6503" w:rsidRPr="00CE6503" w:rsidRDefault="00CE6503" w:rsidP="003D36B1">
      <w:pPr>
        <w:pStyle w:val="Punktlista"/>
      </w:pPr>
      <w:r w:rsidRPr="00CE6503">
        <w:t>uppgifter av betydelse för beständigheten (korrosionsskydd, täckskikt och dylikt)</w:t>
      </w:r>
    </w:p>
    <w:p w14:paraId="60828FE6" w14:textId="77777777" w:rsidR="00CE6503" w:rsidRPr="00CE6503" w:rsidRDefault="00CE6503" w:rsidP="003D36B1">
      <w:pPr>
        <w:pStyle w:val="Punktlista"/>
      </w:pPr>
      <w:r w:rsidRPr="00CE6503">
        <w:t>information om produkten och dess användning//</w:t>
      </w:r>
    </w:p>
    <w:p w14:paraId="0BD754E2" w14:textId="77777777" w:rsidR="00CE6503" w:rsidRPr="00CE6503" w:rsidRDefault="00CE6503" w:rsidP="00603987">
      <w:pPr>
        <w:pStyle w:val="Brdtext"/>
      </w:pPr>
      <w:r w:rsidRPr="00CE6503">
        <w:t>//Dokumentationen ska vara skriven på svenska. //</w:t>
      </w:r>
    </w:p>
    <w:p w14:paraId="5EE00BE9" w14:textId="77777777" w:rsidR="00CE6503" w:rsidRPr="00CE6503" w:rsidRDefault="00CE6503" w:rsidP="00603987">
      <w:pPr>
        <w:pStyle w:val="Brdtext"/>
      </w:pPr>
      <w:r w:rsidRPr="00CE6503">
        <w:t>//För produkter vars funktion inte visas med krockprov ska beräkningar och underlag som visar på kravuppfyllelse för hållfasthet och utformning redovisas. //</w:t>
      </w:r>
    </w:p>
    <w:p w14:paraId="5435D11F" w14:textId="77777777" w:rsidR="00CE6503" w:rsidRPr="00CE6503" w:rsidRDefault="00CE6503" w:rsidP="00603987">
      <w:pPr>
        <w:pStyle w:val="Rubrik3"/>
      </w:pPr>
      <w:bookmarkStart w:id="223" w:name="_Toc220943154"/>
      <w:r w:rsidRPr="00CE6503">
        <w:t>DC1. Räcke/ Vägräcke</w:t>
      </w:r>
      <w:bookmarkEnd w:id="223"/>
    </w:p>
    <w:p w14:paraId="2FA4662F" w14:textId="77777777" w:rsidR="00CE6503" w:rsidRPr="00603987" w:rsidRDefault="00CE6503" w:rsidP="00603987">
      <w:pPr>
        <w:pStyle w:val="Brdtext"/>
        <w:rPr>
          <w:i/>
          <w:iCs/>
        </w:rPr>
      </w:pPr>
      <w:r w:rsidRPr="00603987">
        <w:rPr>
          <w:i/>
          <w:iCs/>
          <w:highlight w:val="yellow"/>
        </w:rPr>
        <w:t>Här anges om och hur vägräcken ska vara utformade och valda så att ett enhetligt utseende inom aktuell anläggning samt med angränsande vägar eller etapper erhålls.</w:t>
      </w:r>
    </w:p>
    <w:p w14:paraId="50F0DD55" w14:textId="77777777" w:rsidR="00CE6503" w:rsidRPr="00603987" w:rsidRDefault="00CE6503" w:rsidP="00603987">
      <w:pPr>
        <w:pStyle w:val="Brdtext"/>
        <w:rPr>
          <w:b/>
          <w:bCs/>
        </w:rPr>
      </w:pPr>
      <w:r w:rsidRPr="00603987">
        <w:rPr>
          <w:b/>
          <w:bCs/>
        </w:rPr>
        <w:t>Teknisk lösning</w:t>
      </w:r>
    </w:p>
    <w:p w14:paraId="4367F1ED" w14:textId="77777777" w:rsidR="00CE6503" w:rsidRPr="00CE6503" w:rsidRDefault="00CE6503" w:rsidP="00603987">
      <w:pPr>
        <w:pStyle w:val="Brdtext"/>
      </w:pPr>
      <w:r w:rsidRPr="00CE6503">
        <w:t>//Räcke ska monteras med toleranser enligt leverantörens anvisningar, dock ska toleransen i höjdled ligga inom intervallet -0,01 m till +0,05 m. Vid avslutat montage ska räcket vara riktat med god linjeföring och kravet att avvikelse inte ska gå att se vid visuell kontroll. //</w:t>
      </w:r>
    </w:p>
    <w:p w14:paraId="05B8E818" w14:textId="77777777" w:rsidR="00CE6503" w:rsidRPr="00CE6503" w:rsidRDefault="00CE6503" w:rsidP="00603987">
      <w:pPr>
        <w:pStyle w:val="Brdtext"/>
      </w:pPr>
      <w:r w:rsidRPr="00CE6503">
        <w:t>//Där rostfritt och förzinkat material blandas ska gängorna och övriga anliggningsytor vid montaget smörjas med för ändamålet lämpligt medel med hög beständighet. //</w:t>
      </w:r>
    </w:p>
    <w:p w14:paraId="21AC8FC7" w14:textId="77777777" w:rsidR="00CE6503" w:rsidRPr="00CE6503" w:rsidRDefault="00CE6503" w:rsidP="00603987">
      <w:pPr>
        <w:pStyle w:val="Brdtext"/>
      </w:pPr>
      <w:r w:rsidRPr="00CE6503">
        <w:t>//Ihåliga fundament och förankringar med överyta i markplan och innerdiameter överstigande 70 mm ska fyllas eller tätas med lock av beständigt material. Lock ska vara så konstruerade att de inte lossnar under normala driftförhållanden. //</w:t>
      </w:r>
    </w:p>
    <w:p w14:paraId="74147B77" w14:textId="77777777" w:rsidR="00CE6503" w:rsidRPr="00CE6503" w:rsidRDefault="00CE6503" w:rsidP="00603987">
      <w:pPr>
        <w:pStyle w:val="Brdtext"/>
      </w:pPr>
      <w:r w:rsidRPr="00CE6503">
        <w:lastRenderedPageBreak/>
        <w:t>//Minst en del av gängat gods (mutter eller gängad stång) till skarvning, förankring och uppspänning av stållineräcke ska vara av rostfritt material kvalitet 1.4301 (AISI 304) enligt SS-EN 10088-3.//</w:t>
      </w:r>
    </w:p>
    <w:p w14:paraId="50D16A95" w14:textId="77777777" w:rsidR="00CE6503" w:rsidRPr="00CE6503" w:rsidRDefault="00CE6503" w:rsidP="00603987">
      <w:pPr>
        <w:pStyle w:val="Rubrik3"/>
      </w:pPr>
      <w:bookmarkStart w:id="224" w:name="_Toc220943155"/>
      <w:r w:rsidRPr="00CE6503">
        <w:t>DC1. Räcke/ Vägräcke// Slänträcke</w:t>
      </w:r>
      <w:bookmarkEnd w:id="224"/>
    </w:p>
    <w:p w14:paraId="0CF2B4C4" w14:textId="77777777" w:rsidR="00CE6503" w:rsidRPr="00603987" w:rsidRDefault="00CE6503" w:rsidP="00603987">
      <w:pPr>
        <w:pStyle w:val="Brdtext"/>
        <w:rPr>
          <w:b/>
          <w:bCs/>
        </w:rPr>
      </w:pPr>
      <w:r w:rsidRPr="00603987">
        <w:rPr>
          <w:b/>
          <w:bCs/>
        </w:rPr>
        <w:t>Funktion</w:t>
      </w:r>
    </w:p>
    <w:p w14:paraId="560D867D" w14:textId="77777777" w:rsidR="00CE6503" w:rsidRPr="00CE6503" w:rsidRDefault="00CE6503" w:rsidP="00603987">
      <w:pPr>
        <w:pStyle w:val="Brdtext"/>
      </w:pPr>
      <w:r w:rsidRPr="00CE6503">
        <w:t>//Slänträcke ska vara provat enligt ”TRVMB 350”. //</w:t>
      </w:r>
    </w:p>
    <w:p w14:paraId="5FED4798" w14:textId="77777777" w:rsidR="00CE6503" w:rsidRPr="00CE6503" w:rsidRDefault="00CE6503" w:rsidP="00603987">
      <w:pPr>
        <w:pStyle w:val="Brdtext"/>
      </w:pPr>
      <w:r w:rsidRPr="00CE6503">
        <w:t>//Kapacitetsklass ska vara N2S.//</w:t>
      </w:r>
    </w:p>
    <w:p w14:paraId="2CE0786C" w14:textId="77777777" w:rsidR="00CE6503" w:rsidRPr="00603987" w:rsidRDefault="00CE6503" w:rsidP="00603987">
      <w:pPr>
        <w:pStyle w:val="Brdtext"/>
        <w:rPr>
          <w:i/>
          <w:iCs/>
          <w:highlight w:val="yellow"/>
        </w:rPr>
      </w:pPr>
      <w:r w:rsidRPr="00603987">
        <w:rPr>
          <w:i/>
          <w:iCs/>
          <w:highlight w:val="yellow"/>
        </w:rPr>
        <w:t>Här anges om annan skaderiskklass än i ”Krav- VGU” ska användas.</w:t>
      </w:r>
    </w:p>
    <w:p w14:paraId="3A7897C8" w14:textId="77777777" w:rsidR="00CE6503" w:rsidRPr="00603987" w:rsidRDefault="00CE6503" w:rsidP="00603987">
      <w:pPr>
        <w:pStyle w:val="Brdtext"/>
        <w:rPr>
          <w:i/>
          <w:iCs/>
        </w:rPr>
      </w:pPr>
      <w:r w:rsidRPr="00603987">
        <w:rPr>
          <w:i/>
          <w:iCs/>
          <w:highlight w:val="yellow"/>
        </w:rPr>
        <w:t>Observera att slänträcke placeras på visst avstånd från vägbanekant medförande att kravet på arbetsbredd därför kan behöva skärpas relativt ett vanligt vägräcke.</w:t>
      </w:r>
    </w:p>
    <w:p w14:paraId="3F63B79C" w14:textId="77777777" w:rsidR="00CE6503" w:rsidRPr="00603987" w:rsidRDefault="00CE6503" w:rsidP="00603987">
      <w:pPr>
        <w:pStyle w:val="Brdtext"/>
        <w:rPr>
          <w:b/>
          <w:bCs/>
        </w:rPr>
      </w:pPr>
      <w:r w:rsidRPr="00603987">
        <w:rPr>
          <w:b/>
          <w:bCs/>
        </w:rPr>
        <w:t>Teknisk lösning</w:t>
      </w:r>
    </w:p>
    <w:p w14:paraId="6F87C159" w14:textId="77777777" w:rsidR="00CE6503" w:rsidRPr="00CE6503" w:rsidRDefault="00CE6503" w:rsidP="00603987">
      <w:pPr>
        <w:pStyle w:val="Brdtext"/>
      </w:pPr>
      <w:r w:rsidRPr="00CE6503">
        <w:t>//Slänträcke ska placeras enligt ”Krav - VGU”. //</w:t>
      </w:r>
    </w:p>
    <w:p w14:paraId="46115FD4" w14:textId="77777777" w:rsidR="00CE6503" w:rsidRPr="00603987" w:rsidRDefault="00CE6503" w:rsidP="00603987">
      <w:pPr>
        <w:pStyle w:val="Brdtext"/>
        <w:rPr>
          <w:b/>
          <w:bCs/>
        </w:rPr>
      </w:pPr>
      <w:r w:rsidRPr="00603987">
        <w:rPr>
          <w:b/>
          <w:bCs/>
        </w:rPr>
        <w:t>Kontroll</w:t>
      </w:r>
    </w:p>
    <w:p w14:paraId="23962275" w14:textId="77777777" w:rsidR="00CE6503" w:rsidRPr="00CE6503" w:rsidRDefault="00CE6503" w:rsidP="00603987">
      <w:pPr>
        <w:pStyle w:val="Brdtext"/>
      </w:pPr>
      <w:r w:rsidRPr="00CE6503">
        <w:t>//Slänträcke ska vara deklarerat med avseende på kapacitetsklass, arbetsbredd, skaderiskklass och beständighet. //</w:t>
      </w:r>
    </w:p>
    <w:p w14:paraId="51B49F32" w14:textId="77777777" w:rsidR="00CE6503" w:rsidRPr="00CE6503" w:rsidRDefault="00CE6503" w:rsidP="00603987">
      <w:pPr>
        <w:pStyle w:val="Rubrik3"/>
      </w:pPr>
      <w:bookmarkStart w:id="225" w:name="_Toc220943156"/>
      <w:r w:rsidRPr="00CE6503">
        <w:t>DC1. Räcke/ Vägräcke// Sidoräcke</w:t>
      </w:r>
      <w:bookmarkEnd w:id="225"/>
    </w:p>
    <w:p w14:paraId="194C1FF3" w14:textId="77777777" w:rsidR="00CE6503" w:rsidRPr="00603987" w:rsidRDefault="00CE6503" w:rsidP="00603987">
      <w:pPr>
        <w:pStyle w:val="Brdtext"/>
        <w:rPr>
          <w:b/>
          <w:bCs/>
        </w:rPr>
      </w:pPr>
      <w:r w:rsidRPr="00603987">
        <w:rPr>
          <w:b/>
          <w:bCs/>
        </w:rPr>
        <w:t>Funktion</w:t>
      </w:r>
    </w:p>
    <w:p w14:paraId="18727E81" w14:textId="77777777" w:rsidR="00CE6503" w:rsidRPr="00603987" w:rsidRDefault="00CE6503" w:rsidP="00603987">
      <w:pPr>
        <w:pStyle w:val="Brdtext"/>
        <w:rPr>
          <w:i/>
          <w:iCs/>
          <w:highlight w:val="yellow"/>
        </w:rPr>
      </w:pPr>
      <w:r w:rsidRPr="00603987">
        <w:rPr>
          <w:i/>
          <w:iCs/>
          <w:highlight w:val="yellow"/>
        </w:rPr>
        <w:t>Här anges om annan skaderiskklass än i Krav - VGU ska användas.</w:t>
      </w:r>
    </w:p>
    <w:p w14:paraId="7B6BCA70" w14:textId="77777777" w:rsidR="00CE6503" w:rsidRPr="00603987" w:rsidRDefault="00CE6503" w:rsidP="00603987">
      <w:pPr>
        <w:pStyle w:val="Brdtext"/>
        <w:rPr>
          <w:i/>
          <w:iCs/>
          <w:highlight w:val="yellow"/>
        </w:rPr>
      </w:pPr>
      <w:r w:rsidRPr="00603987">
        <w:rPr>
          <w:i/>
          <w:iCs/>
          <w:highlight w:val="yellow"/>
        </w:rPr>
        <w:t>Här anges om annan kapacitetsklass än i Krav - VGU ska användas på viss delsträcka t.ex. som resultat av riskanalys.</w:t>
      </w:r>
    </w:p>
    <w:p w14:paraId="71423800" w14:textId="5F9862DB" w:rsidR="00CE6503" w:rsidRPr="00603987" w:rsidRDefault="00CE6503" w:rsidP="00603987">
      <w:pPr>
        <w:pStyle w:val="Brdtext"/>
        <w:rPr>
          <w:i/>
          <w:iCs/>
          <w:highlight w:val="yellow"/>
        </w:rPr>
      </w:pPr>
      <w:r w:rsidRPr="00603987">
        <w:rPr>
          <w:i/>
          <w:iCs/>
          <w:highlight w:val="yellow"/>
        </w:rPr>
        <w:t xml:space="preserve">Här anges eventuella krav på motståndsförmåga mot snöplogning. </w:t>
      </w:r>
      <w:r w:rsidR="00EA3003" w:rsidRPr="00EA3003">
        <w:rPr>
          <w:i/>
          <w:iCs/>
          <w:highlight w:val="yellow"/>
        </w:rPr>
        <w:t xml:space="preserve">Snöplogsklass 1 bör undvikas. </w:t>
      </w:r>
      <w:r w:rsidRPr="00EA3003">
        <w:rPr>
          <w:i/>
          <w:iCs/>
          <w:highlight w:val="yellow"/>
        </w:rPr>
        <w:t xml:space="preserve">Råd för när </w:t>
      </w:r>
      <w:r w:rsidRPr="00603987">
        <w:rPr>
          <w:i/>
          <w:iCs/>
          <w:highlight w:val="yellow"/>
        </w:rPr>
        <w:t xml:space="preserve">krav på motståndsförmåga mot snöplogning bör användas </w:t>
      </w:r>
      <w:r w:rsidRPr="00126C0F">
        <w:rPr>
          <w:i/>
          <w:iCs/>
          <w:highlight w:val="yellow"/>
        </w:rPr>
        <w:t xml:space="preserve">finns i </w:t>
      </w:r>
      <w:r w:rsidR="00126C0F" w:rsidRPr="00126C0F">
        <w:rPr>
          <w:i/>
          <w:iCs/>
          <w:highlight w:val="yellow"/>
        </w:rPr>
        <w:t>”TRVINFRA-00338 Krav Vägutrustning</w:t>
      </w:r>
      <w:r w:rsidRPr="00126C0F">
        <w:rPr>
          <w:i/>
          <w:iCs/>
          <w:highlight w:val="yellow"/>
        </w:rPr>
        <w:t>”.</w:t>
      </w:r>
    </w:p>
    <w:p w14:paraId="146B4805" w14:textId="77777777" w:rsidR="00CE6503" w:rsidRPr="00603987" w:rsidRDefault="00CE6503" w:rsidP="00603987">
      <w:pPr>
        <w:pStyle w:val="Brdtext"/>
        <w:rPr>
          <w:i/>
          <w:iCs/>
        </w:rPr>
      </w:pPr>
      <w:r w:rsidRPr="00603987">
        <w:rPr>
          <w:i/>
          <w:iCs/>
          <w:highlight w:val="yellow"/>
        </w:rPr>
        <w:t>Här anges eventuella höjdkrav, till exempel från siktsynpunkt i eller i anslutning till korsning.</w:t>
      </w:r>
    </w:p>
    <w:p w14:paraId="72B6B092" w14:textId="77777777" w:rsidR="00CE6503" w:rsidRPr="00603987" w:rsidRDefault="00CE6503" w:rsidP="00603987">
      <w:pPr>
        <w:pStyle w:val="Brdtext"/>
        <w:rPr>
          <w:b/>
          <w:bCs/>
        </w:rPr>
      </w:pPr>
      <w:r w:rsidRPr="00603987">
        <w:rPr>
          <w:b/>
          <w:bCs/>
        </w:rPr>
        <w:t>Kontroll</w:t>
      </w:r>
    </w:p>
    <w:p w14:paraId="65A0B930" w14:textId="77777777" w:rsidR="00CE6503" w:rsidRPr="00CE6503" w:rsidRDefault="00CE6503" w:rsidP="00603987">
      <w:pPr>
        <w:pStyle w:val="Brdtext"/>
      </w:pPr>
      <w:r w:rsidRPr="00CE6503">
        <w:t xml:space="preserve">//Sidoräcke ska vara deklarerat enligt SS-EN 1317-5 med avseende på kapacitetsklass, normaliserad arbetsbredd, dynamisk deflektion, </w:t>
      </w:r>
      <w:r w:rsidRPr="00CE6503">
        <w:lastRenderedPageBreak/>
        <w:t>skaderiskklass och beständighet samt i förekommande fall fordonsinträngning respektive motståndsförmåga mot snöplogning. //</w:t>
      </w:r>
    </w:p>
    <w:p w14:paraId="61ED52DB" w14:textId="77777777" w:rsidR="00CE6503" w:rsidRPr="00CE6503" w:rsidRDefault="00CE6503" w:rsidP="00603987">
      <w:pPr>
        <w:pStyle w:val="Rubrik3"/>
      </w:pPr>
      <w:bookmarkStart w:id="226" w:name="_Toc220943157"/>
      <w:r w:rsidRPr="00CE6503">
        <w:t>DC1. Räcke/ Vägräcke// Mitträcke</w:t>
      </w:r>
      <w:bookmarkEnd w:id="226"/>
    </w:p>
    <w:p w14:paraId="68909564" w14:textId="77777777" w:rsidR="00CE6503" w:rsidRPr="00603987" w:rsidRDefault="00CE6503" w:rsidP="00603987">
      <w:pPr>
        <w:pStyle w:val="Brdtext"/>
        <w:rPr>
          <w:b/>
          <w:bCs/>
        </w:rPr>
      </w:pPr>
      <w:r w:rsidRPr="00603987">
        <w:rPr>
          <w:b/>
          <w:bCs/>
        </w:rPr>
        <w:t>Funktion</w:t>
      </w:r>
    </w:p>
    <w:p w14:paraId="0DC00482" w14:textId="77777777" w:rsidR="00CE6503" w:rsidRPr="00603987" w:rsidRDefault="00CE6503" w:rsidP="00603987">
      <w:pPr>
        <w:pStyle w:val="Brdtext"/>
        <w:rPr>
          <w:i/>
          <w:iCs/>
          <w:highlight w:val="yellow"/>
        </w:rPr>
      </w:pPr>
      <w:r w:rsidRPr="00603987">
        <w:rPr>
          <w:i/>
          <w:iCs/>
          <w:highlight w:val="yellow"/>
        </w:rPr>
        <w:t>Här anges om annan skaderiskklass än i ”Krav – VGU” ska användas.</w:t>
      </w:r>
    </w:p>
    <w:p w14:paraId="1A79A747" w14:textId="77777777" w:rsidR="00CE6503" w:rsidRPr="00603987" w:rsidRDefault="00CE6503" w:rsidP="00603987">
      <w:pPr>
        <w:pStyle w:val="Brdtext"/>
        <w:rPr>
          <w:i/>
          <w:iCs/>
          <w:highlight w:val="yellow"/>
        </w:rPr>
      </w:pPr>
      <w:r w:rsidRPr="00603987">
        <w:rPr>
          <w:i/>
          <w:iCs/>
          <w:highlight w:val="yellow"/>
        </w:rPr>
        <w:t>Här anges om annan kapacitetsklass än i ”Krav – VGU” ska användas t.ex. som resultat av riskanalys.</w:t>
      </w:r>
    </w:p>
    <w:p w14:paraId="4812FD2C" w14:textId="21DBEF4A" w:rsidR="00CE6503" w:rsidRPr="00126C0F" w:rsidRDefault="00CE6503" w:rsidP="00603987">
      <w:pPr>
        <w:pStyle w:val="Brdtext"/>
        <w:rPr>
          <w:i/>
          <w:iCs/>
          <w:highlight w:val="yellow"/>
        </w:rPr>
      </w:pPr>
      <w:r w:rsidRPr="00603987">
        <w:rPr>
          <w:i/>
          <w:iCs/>
          <w:highlight w:val="yellow"/>
        </w:rPr>
        <w:t xml:space="preserve">Här anges eventuella krav på motståndsförmåga mot snöplogning. Råd för </w:t>
      </w:r>
      <w:r w:rsidRPr="00126C0F">
        <w:rPr>
          <w:i/>
          <w:iCs/>
          <w:highlight w:val="yellow"/>
        </w:rPr>
        <w:t>när krav på motståndsförmåga mot snöplogning bör användas finns i</w:t>
      </w:r>
      <w:r w:rsidR="00126C0F" w:rsidRPr="00126C0F">
        <w:rPr>
          <w:i/>
          <w:iCs/>
          <w:highlight w:val="yellow"/>
        </w:rPr>
        <w:t xml:space="preserve"> ”TRVINFRA-00338 Krav Vägutrustning”.</w:t>
      </w:r>
    </w:p>
    <w:p w14:paraId="1B876B89" w14:textId="77777777" w:rsidR="00CE6503" w:rsidRPr="00603987" w:rsidRDefault="00CE6503" w:rsidP="00603987">
      <w:pPr>
        <w:pStyle w:val="Brdtext"/>
        <w:rPr>
          <w:i/>
          <w:iCs/>
          <w:highlight w:val="yellow"/>
        </w:rPr>
      </w:pPr>
      <w:r w:rsidRPr="00603987">
        <w:rPr>
          <w:i/>
          <w:iCs/>
          <w:highlight w:val="yellow"/>
        </w:rPr>
        <w:t>Här anges eventuella höjdkrav, till exempel från siktsynpunkt i eller i anslutning till korsning.</w:t>
      </w:r>
    </w:p>
    <w:p w14:paraId="3535257C" w14:textId="77777777" w:rsidR="00CE6503" w:rsidRPr="00603987" w:rsidRDefault="00CE6503" w:rsidP="00603987">
      <w:pPr>
        <w:pStyle w:val="Brdtext"/>
        <w:rPr>
          <w:i/>
          <w:iCs/>
          <w:highlight w:val="yellow"/>
        </w:rPr>
      </w:pPr>
      <w:r w:rsidRPr="00603987">
        <w:rPr>
          <w:i/>
          <w:iCs/>
          <w:highlight w:val="yellow"/>
        </w:rPr>
        <w:t>Här anges eventuella krav på största egenbredd hos mitträcke. Det kan vara aktuellt i smala mittremsor.</w:t>
      </w:r>
    </w:p>
    <w:p w14:paraId="52EBE129" w14:textId="77777777" w:rsidR="00CE6503" w:rsidRPr="00603987" w:rsidRDefault="00CE6503" w:rsidP="00603987">
      <w:pPr>
        <w:pStyle w:val="Brdtext"/>
        <w:rPr>
          <w:i/>
          <w:iCs/>
        </w:rPr>
      </w:pPr>
      <w:r w:rsidRPr="00603987">
        <w:rPr>
          <w:i/>
          <w:iCs/>
          <w:highlight w:val="yellow"/>
        </w:rPr>
        <w:t>Här anges eventuella krav på hur stor höjdjustering som ska vara möjlig utan att ett räcke behöver justeras.</w:t>
      </w:r>
    </w:p>
    <w:p w14:paraId="3E29B6F0" w14:textId="77777777" w:rsidR="00CE6503" w:rsidRPr="00CE6503" w:rsidRDefault="00CE6503" w:rsidP="00603987">
      <w:pPr>
        <w:pStyle w:val="Brdtext"/>
      </w:pPr>
      <w:r w:rsidRPr="00CE6503">
        <w:t>//Öppningar i mitträcket avsedda för drift- och utryckningsfordon ska vara utformade så att övriga trafikanter inte med enkelhet kan nyttja dessa för att vända på vägen. Öppningarna kan till exempel förses med överkörningsbara markeringsstolpar. //</w:t>
      </w:r>
    </w:p>
    <w:p w14:paraId="615BF53E" w14:textId="77777777" w:rsidR="00CE6503" w:rsidRPr="00CE6503" w:rsidRDefault="00CE6503" w:rsidP="00603987">
      <w:pPr>
        <w:pStyle w:val="Brdtext"/>
      </w:pPr>
      <w:r w:rsidRPr="00CE6503">
        <w:t>//Räckesståndare ska vid drift- och underhållsarbete kunna bytas ut med hjälp av handkraft. // Detta kan till exempel åstadkommas genom att ståndarna sätts i fundament. //</w:t>
      </w:r>
    </w:p>
    <w:p w14:paraId="1FDC467C" w14:textId="77777777" w:rsidR="00CE6503" w:rsidRPr="00CE6503" w:rsidRDefault="00CE6503" w:rsidP="00603987">
      <w:pPr>
        <w:pStyle w:val="Brdtext"/>
      </w:pPr>
      <w:r w:rsidRPr="00CE6503">
        <w:t>//Vid påkörning av räcket, motsvarande kapacitetsklassbestämmande prov, får vägytan inte påverkas. Räckets infästning i mark ska förbli intakt. //</w:t>
      </w:r>
    </w:p>
    <w:p w14:paraId="6088B94B" w14:textId="77777777" w:rsidR="00CE6503" w:rsidRPr="00CE6503" w:rsidRDefault="00CE6503" w:rsidP="00603987">
      <w:pPr>
        <w:pStyle w:val="Brdtext"/>
      </w:pPr>
      <w:r w:rsidRPr="00CE6503">
        <w:t>//Räcket ska, i samband med beläggningsåtgärd, vara möjligt att höjdjustera utan att behöva demonteras. //</w:t>
      </w:r>
    </w:p>
    <w:p w14:paraId="78395F90" w14:textId="77777777" w:rsidR="00CE6503" w:rsidRPr="00CE6503" w:rsidRDefault="00CE6503" w:rsidP="00603987">
      <w:pPr>
        <w:pStyle w:val="Brdtext"/>
      </w:pPr>
      <w:r w:rsidRPr="00CE6503">
        <w:t>//Fastsättning av mitträcke på bro ska utföras enligt tillverkarens anvisningar och något av nedanstående alternativ:</w:t>
      </w:r>
    </w:p>
    <w:p w14:paraId="4C14180A" w14:textId="77777777" w:rsidR="00CE6503" w:rsidRPr="00CE6503" w:rsidRDefault="00CE6503" w:rsidP="003D36B1">
      <w:pPr>
        <w:pStyle w:val="Punktlista"/>
      </w:pPr>
      <w:r w:rsidRPr="00CE6503">
        <w:t>infästning med skruvar som förankras i brobaneplattan. Tätskiktet ska anslutas väl mot de detaljer som går igenom tätskiktet. Genomföringar i tätskiktet ska förseglas med krav enligt AMA Anläggning, JBJ.11.</w:t>
      </w:r>
    </w:p>
    <w:p w14:paraId="39EB13DF" w14:textId="77777777" w:rsidR="00CE6503" w:rsidRPr="00CE6503" w:rsidRDefault="00CE6503" w:rsidP="003D36B1">
      <w:pPr>
        <w:pStyle w:val="Punktlista"/>
      </w:pPr>
      <w:r w:rsidRPr="00CE6503">
        <w:lastRenderedPageBreak/>
        <w:t>infästning med skruvar i en skiljekantbalk. //</w:t>
      </w:r>
    </w:p>
    <w:p w14:paraId="0A661C7E" w14:textId="77777777" w:rsidR="00CE6503" w:rsidRPr="00603987" w:rsidRDefault="00CE6503" w:rsidP="00603987">
      <w:pPr>
        <w:pStyle w:val="Brdtext"/>
        <w:rPr>
          <w:b/>
          <w:bCs/>
        </w:rPr>
      </w:pPr>
      <w:r w:rsidRPr="00603987">
        <w:rPr>
          <w:b/>
          <w:bCs/>
        </w:rPr>
        <w:t>Kontroll</w:t>
      </w:r>
    </w:p>
    <w:p w14:paraId="0A5FD662" w14:textId="77777777" w:rsidR="00CE6503" w:rsidRPr="00CE6503" w:rsidRDefault="00CE6503" w:rsidP="00603987">
      <w:pPr>
        <w:pStyle w:val="Brdtext"/>
      </w:pPr>
      <w:r w:rsidRPr="00CE6503">
        <w:t>//Mitträcke ska vara deklarerat enligt SS-EN 1317-5 med avseende på kapacitetsklass, normaliserad arbetsbredd, dynamisk deflektion, skaderiskklass och beständighet samt i förekommande fall fordonsinträngning respektive motståndsförmåga mot snöplogning. //</w:t>
      </w:r>
    </w:p>
    <w:p w14:paraId="19B02174" w14:textId="77777777" w:rsidR="00CE6503" w:rsidRPr="00CE6503" w:rsidRDefault="00CE6503" w:rsidP="00603987">
      <w:pPr>
        <w:pStyle w:val="Rubrik3"/>
      </w:pPr>
      <w:bookmarkStart w:id="227" w:name="_Toc220943158"/>
      <w:r w:rsidRPr="00CE6503">
        <w:t>DC1. Räcke/ Broräcke</w:t>
      </w:r>
      <w:bookmarkEnd w:id="227"/>
    </w:p>
    <w:p w14:paraId="15002D4B" w14:textId="77777777" w:rsidR="00CE6503" w:rsidRPr="00603987" w:rsidRDefault="00CE6503" w:rsidP="00603987">
      <w:pPr>
        <w:pStyle w:val="Brdtext"/>
        <w:rPr>
          <w:b/>
          <w:bCs/>
        </w:rPr>
      </w:pPr>
      <w:r w:rsidRPr="00603987">
        <w:rPr>
          <w:b/>
          <w:bCs/>
        </w:rPr>
        <w:t>Funktion</w:t>
      </w:r>
    </w:p>
    <w:p w14:paraId="42D65B08" w14:textId="77777777" w:rsidR="00CE6503" w:rsidRPr="00CE6503" w:rsidRDefault="00CE6503" w:rsidP="00603987">
      <w:pPr>
        <w:pStyle w:val="Brdtext"/>
      </w:pPr>
      <w:r w:rsidRPr="00CE6503">
        <w:t>//Broräcke ska uppfylla krav enligt ”Krav Bro och broliknande konstruktion”. //</w:t>
      </w:r>
    </w:p>
    <w:p w14:paraId="346F1201" w14:textId="77777777" w:rsidR="00CE6503" w:rsidRPr="00603987" w:rsidRDefault="00CE6503" w:rsidP="00603987">
      <w:pPr>
        <w:pStyle w:val="Brdtext"/>
        <w:rPr>
          <w:i/>
          <w:iCs/>
          <w:highlight w:val="yellow"/>
        </w:rPr>
      </w:pPr>
      <w:r w:rsidRPr="00603987">
        <w:rPr>
          <w:i/>
          <w:iCs/>
          <w:highlight w:val="yellow"/>
        </w:rPr>
        <w:t>Här anges om annan kapacitetsklass än i ”Krav – VGU” ska användas t.ex. som resultat av riskanalys.</w:t>
      </w:r>
    </w:p>
    <w:p w14:paraId="241290DF" w14:textId="77777777" w:rsidR="00CE6503" w:rsidRPr="00603987" w:rsidRDefault="00CE6503" w:rsidP="00603987">
      <w:pPr>
        <w:pStyle w:val="Brdtext"/>
        <w:rPr>
          <w:i/>
          <w:iCs/>
          <w:highlight w:val="yellow"/>
        </w:rPr>
      </w:pPr>
      <w:r w:rsidRPr="00603987">
        <w:rPr>
          <w:i/>
          <w:iCs/>
          <w:highlight w:val="yellow"/>
        </w:rPr>
        <w:t>Här anges om annan skaderiskklass än i ”Krav – VGU” ska användas.</w:t>
      </w:r>
    </w:p>
    <w:p w14:paraId="774C930D" w14:textId="36DEF0CA" w:rsidR="00CE6503" w:rsidRPr="00603987" w:rsidRDefault="00CE6503" w:rsidP="00603987">
      <w:pPr>
        <w:pStyle w:val="Brdtext"/>
        <w:rPr>
          <w:i/>
          <w:iCs/>
        </w:rPr>
      </w:pPr>
      <w:r w:rsidRPr="00603987">
        <w:rPr>
          <w:i/>
          <w:iCs/>
          <w:highlight w:val="yellow"/>
        </w:rPr>
        <w:t xml:space="preserve">Här anges eventuella krav på motståndsförmåga mot snöplogning. </w:t>
      </w:r>
      <w:r w:rsidR="00EA3003" w:rsidRPr="00EA3003">
        <w:rPr>
          <w:i/>
          <w:iCs/>
          <w:highlight w:val="yellow"/>
        </w:rPr>
        <w:t xml:space="preserve">Snöplogsklass 1 bör undvikas. </w:t>
      </w:r>
      <w:r w:rsidRPr="00EA3003">
        <w:rPr>
          <w:i/>
          <w:iCs/>
          <w:highlight w:val="yellow"/>
        </w:rPr>
        <w:t xml:space="preserve">Råd för </w:t>
      </w:r>
      <w:r w:rsidRPr="00603987">
        <w:rPr>
          <w:i/>
          <w:iCs/>
          <w:highlight w:val="yellow"/>
        </w:rPr>
        <w:t xml:space="preserve">när krav på motståndsförmåga mot snöplogning bör användas </w:t>
      </w:r>
      <w:r w:rsidRPr="0081023E">
        <w:rPr>
          <w:i/>
          <w:iCs/>
          <w:highlight w:val="yellow"/>
        </w:rPr>
        <w:t>finns i ”</w:t>
      </w:r>
      <w:r w:rsidR="0081023E" w:rsidRPr="0081023E">
        <w:rPr>
          <w:i/>
          <w:iCs/>
          <w:highlight w:val="yellow"/>
        </w:rPr>
        <w:t>TRVINFRA-00338 Krav Vägutrustning”.</w:t>
      </w:r>
    </w:p>
    <w:p w14:paraId="4FB243F8" w14:textId="77777777" w:rsidR="00CE6503" w:rsidRPr="00603987" w:rsidRDefault="00CE6503" w:rsidP="00603987">
      <w:pPr>
        <w:pStyle w:val="Brdtext"/>
        <w:rPr>
          <w:b/>
          <w:bCs/>
        </w:rPr>
      </w:pPr>
      <w:r w:rsidRPr="00603987">
        <w:rPr>
          <w:b/>
          <w:bCs/>
        </w:rPr>
        <w:t>Teknisk lösning</w:t>
      </w:r>
    </w:p>
    <w:p w14:paraId="04E670D1" w14:textId="77777777" w:rsidR="00CE6503" w:rsidRPr="00CE6503" w:rsidRDefault="00CE6503" w:rsidP="00603987">
      <w:pPr>
        <w:pStyle w:val="Brdtext"/>
      </w:pPr>
      <w:r w:rsidRPr="00CE6503">
        <w:t>//Skruvar, muttrar och brickor för räckets infästning i bron ska vara av rostfritt stål med god korrosionsbeständighet. Kvalitet 1.4401, 1.4404, 1.4406, 1.4429, 1.4432, 1.4435, 1.4436 och 1.4438 och 1.4462 enligt SS-EN 10088-1 till och med SS-EN 10088-5 anses uppfylla ställda krav. //</w:t>
      </w:r>
    </w:p>
    <w:p w14:paraId="1782AEBC" w14:textId="77777777" w:rsidR="00CE6503" w:rsidRPr="00CE6503" w:rsidRDefault="00CE6503" w:rsidP="00603987">
      <w:pPr>
        <w:pStyle w:val="Brdtext"/>
      </w:pPr>
      <w:r w:rsidRPr="00CE6503">
        <w:t>//Räcke ska monteras med toleranser enligt leverantörens anvisningar, dock får toleransen i höjdled inte överstiga ±0,02 m och toleransen i sidled får inte överstiga ±0,02 m. Vid avslutat montage ska räcket vara riktat med god linjeföring och kravet att avvikelse inte ska gå att se vid visuell kontroll. //</w:t>
      </w:r>
    </w:p>
    <w:p w14:paraId="0B762D9A" w14:textId="77777777" w:rsidR="00CE6503" w:rsidRPr="00603987" w:rsidRDefault="00CE6503" w:rsidP="00603987">
      <w:pPr>
        <w:pStyle w:val="Brdtext"/>
        <w:rPr>
          <w:b/>
          <w:bCs/>
        </w:rPr>
      </w:pPr>
      <w:r w:rsidRPr="00603987">
        <w:rPr>
          <w:b/>
          <w:bCs/>
        </w:rPr>
        <w:t>Kontroll</w:t>
      </w:r>
    </w:p>
    <w:p w14:paraId="4FC0357A" w14:textId="77777777" w:rsidR="00CE6503" w:rsidRPr="00CE6503" w:rsidRDefault="00CE6503" w:rsidP="00603987">
      <w:pPr>
        <w:pStyle w:val="Brdtext"/>
      </w:pPr>
      <w:r w:rsidRPr="00CE6503">
        <w:t>//Räcke vid körbanor på vägbro ska vara deklarerat enligt SS-EN 1317-5 med avseende på kapacitetsklass, normaliserad arbetsbredd, dynamisk deflektion, skaderiskklass och beständighet samt i förekommande fall fordonsinträngning och motståndsförmåga mot snöplogning. //</w:t>
      </w:r>
    </w:p>
    <w:p w14:paraId="1BD05C91" w14:textId="77777777" w:rsidR="00CE6503" w:rsidRPr="00CE6503" w:rsidRDefault="00CE6503" w:rsidP="00603987">
      <w:pPr>
        <w:pStyle w:val="Rubrik3"/>
      </w:pPr>
      <w:bookmarkStart w:id="228" w:name="_Toc220943159"/>
      <w:r w:rsidRPr="00CE6503">
        <w:t>DC1. Räcke/ Gång- och cykelräcke på väg</w:t>
      </w:r>
      <w:bookmarkEnd w:id="228"/>
    </w:p>
    <w:p w14:paraId="237BF8F3" w14:textId="77777777" w:rsidR="00CE6503" w:rsidRPr="00603987" w:rsidRDefault="00CE6503" w:rsidP="00603987">
      <w:pPr>
        <w:pStyle w:val="Brdtext"/>
        <w:rPr>
          <w:b/>
          <w:bCs/>
        </w:rPr>
      </w:pPr>
      <w:r w:rsidRPr="00603987">
        <w:rPr>
          <w:b/>
          <w:bCs/>
        </w:rPr>
        <w:t>Funktion</w:t>
      </w:r>
    </w:p>
    <w:p w14:paraId="660A46AF" w14:textId="77777777" w:rsidR="00CE6503" w:rsidRPr="00CE6503" w:rsidRDefault="00CE6503" w:rsidP="00603987">
      <w:pPr>
        <w:pStyle w:val="Brdtext"/>
      </w:pPr>
      <w:r w:rsidRPr="00CE6503">
        <w:lastRenderedPageBreak/>
        <w:t>//Gång- och cykelbaneräcke ska dimensioneras för en utbredd last av 0,8 kN/m som angriper vinkelrätt mot horisontala delar men i övrigt med godtycklig riktning. Lasten får antas angripa en horisontell del i taget. //</w:t>
      </w:r>
    </w:p>
    <w:p w14:paraId="3346A18F" w14:textId="77777777" w:rsidR="00CE6503" w:rsidRPr="00CE6503" w:rsidRDefault="00CE6503" w:rsidP="00603987">
      <w:pPr>
        <w:pStyle w:val="Rubrik3"/>
      </w:pPr>
      <w:bookmarkStart w:id="229" w:name="_Toc220943160"/>
      <w:r w:rsidRPr="00CE6503">
        <w:t>DC1. Räcke/ Gång- och cykelbroräcke</w:t>
      </w:r>
      <w:bookmarkEnd w:id="229"/>
    </w:p>
    <w:p w14:paraId="37B0B9B3" w14:textId="77777777" w:rsidR="00CE6503" w:rsidRPr="00603987" w:rsidRDefault="00CE6503" w:rsidP="00603987">
      <w:pPr>
        <w:pStyle w:val="Brdtext"/>
        <w:rPr>
          <w:b/>
          <w:bCs/>
        </w:rPr>
      </w:pPr>
      <w:r w:rsidRPr="00603987">
        <w:rPr>
          <w:b/>
          <w:bCs/>
        </w:rPr>
        <w:t>Teknisk lösning</w:t>
      </w:r>
    </w:p>
    <w:p w14:paraId="11D0DE33" w14:textId="77777777" w:rsidR="00CE6503" w:rsidRPr="00CE6503" w:rsidRDefault="00CE6503" w:rsidP="00603987">
      <w:pPr>
        <w:pStyle w:val="Brdtext"/>
      </w:pPr>
      <w:r w:rsidRPr="00CE6503">
        <w:t>//Räcke ska förses med spjälgrind, skyddsnät eller stänkskydd. //</w:t>
      </w:r>
    </w:p>
    <w:p w14:paraId="14E8F9A9" w14:textId="77777777" w:rsidR="00CE6503" w:rsidRPr="00CE6503" w:rsidRDefault="00CE6503" w:rsidP="00603987">
      <w:pPr>
        <w:pStyle w:val="Brdtext"/>
      </w:pPr>
      <w:r w:rsidRPr="00CE6503">
        <w:t>//Ingjutningslängden för räckesståndare eller gängstänger ska vara minst 100 mm. //</w:t>
      </w:r>
    </w:p>
    <w:p w14:paraId="48BE8589" w14:textId="77777777" w:rsidR="00CE6503" w:rsidRPr="00CE6503" w:rsidRDefault="00CE6503" w:rsidP="00603987">
      <w:pPr>
        <w:pStyle w:val="Brdtext"/>
      </w:pPr>
      <w:r w:rsidRPr="00CE6503">
        <w:t>//Laster för dimensionering av räcke på gång- och cykelbro ska hämtas ur SIS-CEN/TR 16949. Vid tillämpning av metod 1 i SIS-CEN/TR 16949 avsnitt 4.4.3.2.2 ska qhk sättas till minst 1,0 kN/m. Punktlastens lastyta ska antas vara en cirkel med 0,1 m diameter. //</w:t>
      </w:r>
    </w:p>
    <w:p w14:paraId="5015BB00" w14:textId="77777777" w:rsidR="00CE6503" w:rsidRPr="00CE6503" w:rsidRDefault="00CE6503" w:rsidP="00603987">
      <w:pPr>
        <w:pStyle w:val="Brdtext"/>
      </w:pPr>
      <w:r w:rsidRPr="00CE6503">
        <w:t>//Gång- och cykelbroräcke ska dimensioneras för en horisontell snölast (snösprut vid plogning) vinkelrätt mot vägens riktning. Lastens storlek ska antas vara 4 kN/m2.//</w:t>
      </w:r>
    </w:p>
    <w:p w14:paraId="6CB3CDDB" w14:textId="77777777" w:rsidR="00CE6503" w:rsidRPr="00CE6503" w:rsidRDefault="00CE6503" w:rsidP="00603987">
      <w:pPr>
        <w:pStyle w:val="Rubrik3"/>
      </w:pPr>
      <w:bookmarkStart w:id="230" w:name="_Toc220943161"/>
      <w:r w:rsidRPr="00CE6503">
        <w:t>DC11. Räckesavslutning</w:t>
      </w:r>
      <w:bookmarkEnd w:id="230"/>
    </w:p>
    <w:p w14:paraId="48ED491D" w14:textId="77777777" w:rsidR="00CE6503" w:rsidRPr="00603987" w:rsidRDefault="00CE6503" w:rsidP="00603987">
      <w:pPr>
        <w:pStyle w:val="Brdtext"/>
        <w:rPr>
          <w:i/>
          <w:iCs/>
          <w:highlight w:val="yellow"/>
        </w:rPr>
      </w:pPr>
      <w:r w:rsidRPr="00603987">
        <w:rPr>
          <w:i/>
          <w:iCs/>
          <w:highlight w:val="yellow"/>
        </w:rPr>
        <w:t>Räckesavslutning utgör normalt även förankring av räcke.</w:t>
      </w:r>
    </w:p>
    <w:p w14:paraId="521AAF6E" w14:textId="77777777" w:rsidR="00CE6503" w:rsidRPr="00603987" w:rsidRDefault="00CE6503" w:rsidP="00603987">
      <w:pPr>
        <w:pStyle w:val="Brdtext"/>
        <w:rPr>
          <w:i/>
          <w:iCs/>
        </w:rPr>
      </w:pPr>
      <w:r w:rsidRPr="00603987">
        <w:rPr>
          <w:i/>
          <w:iCs/>
          <w:highlight w:val="yellow"/>
        </w:rPr>
        <w:t>Här anges eventuellt projektspecifika krav på räckesavslutning på särskilda platser, exempelvis att viss typ av avslutning ska användas.</w:t>
      </w:r>
    </w:p>
    <w:p w14:paraId="64C8FD41" w14:textId="77777777" w:rsidR="00CE6503" w:rsidRPr="00603987" w:rsidRDefault="00CE6503" w:rsidP="00603987">
      <w:pPr>
        <w:pStyle w:val="Brdtext"/>
        <w:rPr>
          <w:b/>
          <w:bCs/>
        </w:rPr>
      </w:pPr>
      <w:r w:rsidRPr="00603987">
        <w:rPr>
          <w:b/>
          <w:bCs/>
        </w:rPr>
        <w:t>Funktion</w:t>
      </w:r>
    </w:p>
    <w:p w14:paraId="0DA88ED8" w14:textId="77777777" w:rsidR="00CE6503" w:rsidRPr="00CE6503" w:rsidRDefault="00CE6503" w:rsidP="00603987">
      <w:pPr>
        <w:pStyle w:val="Brdtext"/>
      </w:pPr>
      <w:r w:rsidRPr="00CE6503">
        <w:t>//Räckesavslutning i mittremsa ska tydliggöras väl för trafikanterna genom markeringsstolpar eller liknande. //</w:t>
      </w:r>
    </w:p>
    <w:p w14:paraId="167C9AFC" w14:textId="77777777" w:rsidR="00CE6503" w:rsidRPr="00CE6503" w:rsidRDefault="00CE6503" w:rsidP="00603987">
      <w:pPr>
        <w:pStyle w:val="Brdtext"/>
      </w:pPr>
      <w:r w:rsidRPr="00CE6503">
        <w:t>//Räckesavslutning som även utgör förankring av anslutande räcke ska uppfylla krav på tillåten rörelse motsvarande SS-EN 1317-2 Annex B för testad räckeslängd. //</w:t>
      </w:r>
    </w:p>
    <w:p w14:paraId="455276F6" w14:textId="77777777" w:rsidR="00CE6503" w:rsidRPr="00CE6503" w:rsidRDefault="00CE6503" w:rsidP="00603987">
      <w:pPr>
        <w:pStyle w:val="Brdtext"/>
      </w:pPr>
      <w:r w:rsidRPr="00CE6503">
        <w:t>//För räckesavslutning som inte använts vid typprovning av anslutande räcke ska leverantören redovisa att krav på tillåten rörelse, motsvarande SS-EN 1317-2 Annex B, uppfylls. //</w:t>
      </w:r>
    </w:p>
    <w:p w14:paraId="07AA84CD" w14:textId="77777777" w:rsidR="00CE6503" w:rsidRPr="00CE6503" w:rsidRDefault="00CE6503" w:rsidP="00603987">
      <w:pPr>
        <w:pStyle w:val="Rubrik3"/>
      </w:pPr>
      <w:bookmarkStart w:id="231" w:name="_Toc220943162"/>
      <w:r w:rsidRPr="00CE6503">
        <w:t>DC11. Räckesavslutning/ Energiupptagande räckesavslutning</w:t>
      </w:r>
      <w:bookmarkEnd w:id="231"/>
    </w:p>
    <w:p w14:paraId="33B56040" w14:textId="77777777" w:rsidR="00CE6503" w:rsidRPr="00603987" w:rsidRDefault="00CE6503" w:rsidP="00603987">
      <w:pPr>
        <w:pStyle w:val="Brdtext"/>
        <w:rPr>
          <w:i/>
          <w:iCs/>
          <w:highlight w:val="yellow"/>
        </w:rPr>
      </w:pPr>
      <w:r w:rsidRPr="00603987">
        <w:rPr>
          <w:i/>
          <w:iCs/>
          <w:highlight w:val="yellow"/>
        </w:rPr>
        <w:t>Här anges om annan fordonsrörelseklass än i ”Krav – VGU” ska användas.</w:t>
      </w:r>
    </w:p>
    <w:p w14:paraId="503A3E6E" w14:textId="77777777" w:rsidR="00CE6503" w:rsidRPr="00603987" w:rsidRDefault="00CE6503" w:rsidP="00603987">
      <w:pPr>
        <w:pStyle w:val="Brdtext"/>
        <w:rPr>
          <w:i/>
          <w:iCs/>
          <w:highlight w:val="yellow"/>
        </w:rPr>
      </w:pPr>
      <w:r w:rsidRPr="00603987">
        <w:rPr>
          <w:i/>
          <w:iCs/>
          <w:highlight w:val="yellow"/>
        </w:rPr>
        <w:t>Här anges eventuellt anslutande räckestyp.</w:t>
      </w:r>
    </w:p>
    <w:p w14:paraId="6579F13A" w14:textId="77777777" w:rsidR="00CE6503" w:rsidRPr="00603987" w:rsidRDefault="00CE6503" w:rsidP="00603987">
      <w:pPr>
        <w:pStyle w:val="Brdtext"/>
        <w:rPr>
          <w:i/>
          <w:iCs/>
        </w:rPr>
      </w:pPr>
      <w:r w:rsidRPr="00603987">
        <w:rPr>
          <w:i/>
          <w:iCs/>
          <w:highlight w:val="yellow"/>
        </w:rPr>
        <w:lastRenderedPageBreak/>
        <w:t>Här anges eventuella krav på bredd. Det kan vara aktuellt i smala skiljeremsor.</w:t>
      </w:r>
    </w:p>
    <w:p w14:paraId="12283429" w14:textId="77777777" w:rsidR="00CE6503" w:rsidRPr="00CE6503" w:rsidRDefault="00CE6503" w:rsidP="00603987">
      <w:pPr>
        <w:pStyle w:val="Rubrik3"/>
      </w:pPr>
      <w:bookmarkStart w:id="232" w:name="_Toc220943163"/>
      <w:r w:rsidRPr="00CE6503">
        <w:t>DC11. Räckesavslutning/ Ej energiupptagande räckesavslutning</w:t>
      </w:r>
      <w:bookmarkEnd w:id="232"/>
    </w:p>
    <w:p w14:paraId="2B65C690" w14:textId="77777777" w:rsidR="00CE6503" w:rsidRPr="00CE6503" w:rsidRDefault="00CE6503" w:rsidP="00603987">
      <w:pPr>
        <w:pStyle w:val="Rubrik3"/>
      </w:pPr>
      <w:bookmarkStart w:id="233" w:name="_Toc220943164"/>
      <w:r w:rsidRPr="00CE6503">
        <w:t>DC12. Räckesförankring</w:t>
      </w:r>
      <w:bookmarkEnd w:id="233"/>
    </w:p>
    <w:p w14:paraId="7A7F4898" w14:textId="77777777" w:rsidR="00CE6503" w:rsidRPr="00603987" w:rsidRDefault="00CE6503" w:rsidP="00603987">
      <w:pPr>
        <w:pStyle w:val="Brdtext"/>
        <w:rPr>
          <w:i/>
          <w:iCs/>
        </w:rPr>
      </w:pPr>
      <w:r w:rsidRPr="00603987">
        <w:rPr>
          <w:i/>
          <w:iCs/>
          <w:highlight w:val="yellow"/>
        </w:rPr>
        <w:t>Här anges krav på räckesförankring som inte utgör avslutning av räcke, exempelvis mellanförankring, dragstag vid snäva radier på räcke mm. Räckesförankring som även utgör räckesavslutning beskrivs under DC11. Räckesavslutning.</w:t>
      </w:r>
    </w:p>
    <w:p w14:paraId="0010D799" w14:textId="77777777" w:rsidR="00CE6503" w:rsidRPr="00603987" w:rsidRDefault="00CE6503" w:rsidP="00603987">
      <w:pPr>
        <w:pStyle w:val="Brdtext"/>
        <w:rPr>
          <w:b/>
          <w:bCs/>
        </w:rPr>
      </w:pPr>
      <w:r w:rsidRPr="00603987">
        <w:rPr>
          <w:b/>
          <w:bCs/>
        </w:rPr>
        <w:t>Funktion</w:t>
      </w:r>
    </w:p>
    <w:p w14:paraId="212BBD1C" w14:textId="77777777" w:rsidR="00CE6503" w:rsidRPr="00CE6503" w:rsidRDefault="00CE6503" w:rsidP="00603987">
      <w:pPr>
        <w:pStyle w:val="Brdtext"/>
      </w:pPr>
      <w:r w:rsidRPr="00CE6503">
        <w:t>//En räckesförankring ska utan deformationer kunna ta upp såväl krafter som uppkommer vid påkörning med påkörningsförhållanden och fordon motsvarande angiven kapacitetsklass för räcket som långtidslast orsakad av uppspänningskrafter. //</w:t>
      </w:r>
    </w:p>
    <w:p w14:paraId="26029B50" w14:textId="77777777" w:rsidR="00CE6503" w:rsidRPr="00CE6503" w:rsidRDefault="00CE6503" w:rsidP="00603987">
      <w:pPr>
        <w:pStyle w:val="Brdtext"/>
      </w:pPr>
      <w:r w:rsidRPr="00CE6503">
        <w:t>//Förankringsfundament ska placeras så att inte någon del av fundamentets överyta eller infästningsanordningar blir belägen högre än 0,1 m över färdig mark. //</w:t>
      </w:r>
    </w:p>
    <w:p w14:paraId="4D0D1FC2" w14:textId="77777777" w:rsidR="00CE6503" w:rsidRPr="00CE6503" w:rsidRDefault="00CE6503" w:rsidP="00603987">
      <w:pPr>
        <w:pStyle w:val="Brdtext"/>
      </w:pPr>
      <w:r w:rsidRPr="00CE6503">
        <w:t>//En öppningsbar övergång godtas inte som del i förankring eller som kraftöverföring mellan anslutande räcken. //</w:t>
      </w:r>
    </w:p>
    <w:p w14:paraId="0B882B33" w14:textId="77777777" w:rsidR="00CE6503" w:rsidRPr="00CE6503" w:rsidRDefault="00CE6503" w:rsidP="00603987">
      <w:pPr>
        <w:pStyle w:val="Brdtext"/>
      </w:pPr>
      <w:r w:rsidRPr="00CE6503">
        <w:t>//Vägräckesände godtas som förankring av vägräcke om vägräckesänden kan överföra dimensionerande krafter till grundläggningen. //</w:t>
      </w:r>
    </w:p>
    <w:p w14:paraId="01EDEF37" w14:textId="77777777" w:rsidR="00CE6503" w:rsidRPr="00CE6503" w:rsidRDefault="00CE6503" w:rsidP="00603987">
      <w:pPr>
        <w:pStyle w:val="Brdtext"/>
      </w:pPr>
      <w:r w:rsidRPr="00CE6503">
        <w:t>//En förankring placerad i belagd skiljeremsa eller med närmaste del inom en meter från vägbanekant och som inte skyddas av räcke ska:</w:t>
      </w:r>
    </w:p>
    <w:p w14:paraId="1FFEC07D" w14:textId="77777777" w:rsidR="00CE6503" w:rsidRPr="00CE6503" w:rsidRDefault="00CE6503" w:rsidP="003D36B1">
      <w:pPr>
        <w:pStyle w:val="Punktlista"/>
      </w:pPr>
      <w:r w:rsidRPr="00CE6503">
        <w:t>vara fri från klippta/stansade kanter vända mot trafiken eller uppåt</w:t>
      </w:r>
    </w:p>
    <w:p w14:paraId="0B2B3509" w14:textId="77777777" w:rsidR="00CE6503" w:rsidRPr="00CE6503" w:rsidRDefault="00CE6503" w:rsidP="003D36B1">
      <w:pPr>
        <w:pStyle w:val="Punktlista"/>
      </w:pPr>
      <w:r w:rsidRPr="00CE6503">
        <w:t>vara utformad med avfasningar/styrande kanter eller dylikt så att snöplogen inte fastnar/hugger tag. //</w:t>
      </w:r>
    </w:p>
    <w:p w14:paraId="139E588A" w14:textId="21387757" w:rsidR="00CE6503" w:rsidRPr="00CE6503" w:rsidRDefault="00CE6503" w:rsidP="00603987">
      <w:pPr>
        <w:pStyle w:val="Rubrik3"/>
      </w:pPr>
      <w:bookmarkStart w:id="234" w:name="_Toc220943165"/>
      <w:r w:rsidRPr="00CE6503">
        <w:t>DC13. Öppningsbar räckesdel</w:t>
      </w:r>
      <w:bookmarkEnd w:id="234"/>
    </w:p>
    <w:p w14:paraId="3CB75770" w14:textId="77777777" w:rsidR="00CE6503" w:rsidRPr="00603987" w:rsidRDefault="00CE6503" w:rsidP="00603987">
      <w:pPr>
        <w:pStyle w:val="Brdtext"/>
        <w:rPr>
          <w:b/>
          <w:bCs/>
        </w:rPr>
      </w:pPr>
      <w:r w:rsidRPr="00603987">
        <w:rPr>
          <w:b/>
          <w:bCs/>
        </w:rPr>
        <w:t>Omfattning</w:t>
      </w:r>
    </w:p>
    <w:p w14:paraId="60A22B18" w14:textId="77777777" w:rsidR="00CE6503" w:rsidRPr="00603987" w:rsidRDefault="00CE6503" w:rsidP="00603987">
      <w:pPr>
        <w:pStyle w:val="Brdtext"/>
        <w:rPr>
          <w:i/>
          <w:iCs/>
        </w:rPr>
      </w:pPr>
      <w:r w:rsidRPr="00603987">
        <w:rPr>
          <w:i/>
          <w:iCs/>
          <w:highlight w:val="yellow"/>
        </w:rPr>
        <w:t>Här anges krav på placering och längder på öppningsbara räckesdelar samt anslutande räckestyper.</w:t>
      </w:r>
    </w:p>
    <w:p w14:paraId="485C1587" w14:textId="77777777" w:rsidR="00CE6503" w:rsidRPr="00603987" w:rsidRDefault="00CE6503" w:rsidP="00603987">
      <w:pPr>
        <w:pStyle w:val="Brdtext"/>
        <w:rPr>
          <w:b/>
          <w:bCs/>
        </w:rPr>
      </w:pPr>
      <w:r w:rsidRPr="00603987">
        <w:rPr>
          <w:b/>
          <w:bCs/>
        </w:rPr>
        <w:t>Funktion</w:t>
      </w:r>
    </w:p>
    <w:p w14:paraId="0FB2C5C5" w14:textId="77777777" w:rsidR="00CE6503" w:rsidRPr="00603987" w:rsidRDefault="00CE6503" w:rsidP="00603987">
      <w:pPr>
        <w:pStyle w:val="Brdtext"/>
        <w:rPr>
          <w:i/>
          <w:iCs/>
          <w:highlight w:val="yellow"/>
        </w:rPr>
      </w:pPr>
      <w:r w:rsidRPr="00603987">
        <w:rPr>
          <w:i/>
          <w:iCs/>
          <w:highlight w:val="yellow"/>
        </w:rPr>
        <w:t>Här anges om annan skaderiskklass än i ”Krav – VGU” ska användas.</w:t>
      </w:r>
    </w:p>
    <w:p w14:paraId="5859D55B" w14:textId="77777777" w:rsidR="00CE6503" w:rsidRPr="00603987" w:rsidRDefault="00CE6503" w:rsidP="00603987">
      <w:pPr>
        <w:pStyle w:val="Brdtext"/>
        <w:rPr>
          <w:i/>
          <w:iCs/>
          <w:highlight w:val="yellow"/>
        </w:rPr>
      </w:pPr>
      <w:r w:rsidRPr="00603987">
        <w:rPr>
          <w:i/>
          <w:iCs/>
          <w:highlight w:val="yellow"/>
        </w:rPr>
        <w:lastRenderedPageBreak/>
        <w:t>Här anges om annan kapacitetsklass än i ”Krav – VGU” ska användas.</w:t>
      </w:r>
    </w:p>
    <w:p w14:paraId="6D5402CA" w14:textId="7BAD8E05" w:rsidR="00196887" w:rsidRPr="00196887" w:rsidRDefault="00196887" w:rsidP="00603987">
      <w:pPr>
        <w:pStyle w:val="Brdtext"/>
        <w:rPr>
          <w:i/>
          <w:iCs/>
          <w:highlight w:val="yellow"/>
        </w:rPr>
      </w:pPr>
      <w:r w:rsidRPr="00196887">
        <w:rPr>
          <w:i/>
          <w:iCs/>
          <w:highlight w:val="yellow"/>
        </w:rPr>
        <w:t>Här anges om annan arbetsbreddsklass än i ”Krav – VGU” ska användas.</w:t>
      </w:r>
    </w:p>
    <w:p w14:paraId="095AE625" w14:textId="60671315" w:rsidR="00CE6503" w:rsidRPr="00603987" w:rsidRDefault="00CE6503" w:rsidP="00603987">
      <w:pPr>
        <w:pStyle w:val="Brdtext"/>
        <w:rPr>
          <w:i/>
          <w:iCs/>
          <w:highlight w:val="yellow"/>
        </w:rPr>
      </w:pPr>
      <w:r w:rsidRPr="00603987">
        <w:rPr>
          <w:i/>
          <w:iCs/>
          <w:highlight w:val="yellow"/>
        </w:rPr>
        <w:t>Här anges eventuella krav på motståndsförmåga mot snöplogning.</w:t>
      </w:r>
    </w:p>
    <w:p w14:paraId="7F3BC3FF" w14:textId="77777777" w:rsidR="00CE6503" w:rsidRPr="00603987" w:rsidRDefault="00CE6503" w:rsidP="00603987">
      <w:pPr>
        <w:pStyle w:val="Brdtext"/>
        <w:rPr>
          <w:i/>
          <w:iCs/>
          <w:highlight w:val="yellow"/>
        </w:rPr>
      </w:pPr>
      <w:r w:rsidRPr="00603987">
        <w:rPr>
          <w:i/>
          <w:iCs/>
          <w:highlight w:val="yellow"/>
        </w:rPr>
        <w:t>Här anges eventuella höjdkrav, till exempel från siktsynpunkt.</w:t>
      </w:r>
    </w:p>
    <w:p w14:paraId="32DB146F" w14:textId="2A9CB64F" w:rsidR="00CE6503" w:rsidRPr="00603987" w:rsidRDefault="00CE6503" w:rsidP="00603987">
      <w:pPr>
        <w:pStyle w:val="Brdtext"/>
        <w:rPr>
          <w:i/>
          <w:iCs/>
        </w:rPr>
      </w:pPr>
      <w:r w:rsidRPr="00603987">
        <w:rPr>
          <w:i/>
          <w:iCs/>
          <w:highlight w:val="yellow"/>
        </w:rPr>
        <w:t>Beakta att öppningsbar räckesdel kortare än 40 m får ha avvikande arbetsbreddsklass jämfört med anslutande räcke, se ”Krav – VGU”.</w:t>
      </w:r>
    </w:p>
    <w:p w14:paraId="19ABB779" w14:textId="77777777" w:rsidR="00CE6503" w:rsidRPr="00603987" w:rsidRDefault="00CE6503" w:rsidP="00603987">
      <w:pPr>
        <w:pStyle w:val="Brdtext"/>
        <w:rPr>
          <w:b/>
          <w:bCs/>
        </w:rPr>
      </w:pPr>
      <w:r w:rsidRPr="00603987">
        <w:rPr>
          <w:b/>
          <w:bCs/>
        </w:rPr>
        <w:t>Kontroll</w:t>
      </w:r>
    </w:p>
    <w:p w14:paraId="6BAA6BEE" w14:textId="4DCE3502" w:rsidR="00CE6503" w:rsidRPr="00CE6503" w:rsidRDefault="00CE6503" w:rsidP="00603987">
      <w:pPr>
        <w:pStyle w:val="Brdtext"/>
      </w:pPr>
      <w:r w:rsidRPr="00CE6503">
        <w:t>//Öppningsbar räckes</w:t>
      </w:r>
      <w:r w:rsidR="00196887">
        <w:t xml:space="preserve">sektion ska vara provad enligt </w:t>
      </w:r>
      <w:r w:rsidR="00196887" w:rsidRPr="00196887">
        <w:t>SIS-CEN/TS 1317-9 och</w:t>
      </w:r>
      <w:r w:rsidR="00196887">
        <w:t xml:space="preserve"> </w:t>
      </w:r>
      <w:r w:rsidRPr="00CE6503">
        <w:t>deklarerad enligt SS-EN 1317-5 med avseende på kapacitetsklass, normaliserad arbetsbredd, dynamisk deflektion, skaderiskklass och beständighet. //</w:t>
      </w:r>
    </w:p>
    <w:p w14:paraId="03FB748A" w14:textId="186FE017" w:rsidR="00CE6503" w:rsidRDefault="00CE6503" w:rsidP="00603987">
      <w:pPr>
        <w:pStyle w:val="Rubrik3"/>
      </w:pPr>
      <w:bookmarkStart w:id="235" w:name="_Toc220943166"/>
      <w:r w:rsidRPr="00CE6503">
        <w:t>DC14. Övergång</w:t>
      </w:r>
      <w:bookmarkEnd w:id="235"/>
    </w:p>
    <w:p w14:paraId="6993DC3C" w14:textId="77777777" w:rsidR="00196887" w:rsidRPr="00196887" w:rsidRDefault="00196887" w:rsidP="004C7579">
      <w:pPr>
        <w:pStyle w:val="Brdtext"/>
        <w:rPr>
          <w:i/>
          <w:iCs/>
          <w:lang w:eastAsia="en-US"/>
        </w:rPr>
      </w:pPr>
      <w:r w:rsidRPr="00196887">
        <w:rPr>
          <w:i/>
          <w:iCs/>
          <w:highlight w:val="yellow"/>
          <w:lang w:eastAsia="en-US"/>
        </w:rPr>
        <w:t>Här anges om övergång ska utföras till eller från befintligt räcke, krockdämpare eller räckesände inklusive beskrivning av anordningens egenskaper, se ”Krav – VGU”.</w:t>
      </w:r>
    </w:p>
    <w:p w14:paraId="66D7A3F7" w14:textId="4B378A9A" w:rsidR="00196887" w:rsidRDefault="00196887" w:rsidP="00196887">
      <w:pPr>
        <w:pStyle w:val="Rubrik3"/>
      </w:pPr>
      <w:bookmarkStart w:id="236" w:name="_Toc220943167"/>
      <w:r w:rsidRPr="00196887">
        <w:t>DC14. Övergång/ Räckesövergång</w:t>
      </w:r>
      <w:bookmarkEnd w:id="236"/>
    </w:p>
    <w:p w14:paraId="60B274F9" w14:textId="6874E08E" w:rsidR="00CE6503" w:rsidRPr="004C7579" w:rsidRDefault="00CE6503" w:rsidP="004C7579">
      <w:pPr>
        <w:pStyle w:val="Brdtext"/>
        <w:rPr>
          <w:b/>
          <w:bCs/>
        </w:rPr>
      </w:pPr>
      <w:r w:rsidRPr="004C7579">
        <w:rPr>
          <w:b/>
          <w:bCs/>
        </w:rPr>
        <w:t>Funktion</w:t>
      </w:r>
    </w:p>
    <w:p w14:paraId="50D7BCAA" w14:textId="77777777" w:rsidR="007C7F46" w:rsidRDefault="007C7F46" w:rsidP="007C7F46">
      <w:pPr>
        <w:pStyle w:val="Brdtext"/>
      </w:pPr>
      <w:r>
        <w:t>//En övergång mellan olika räcken ska utjämna egenskaper och utföranden så att sannolikheten för t.ex. fickbildning, penetration, ihakning, rampeffekt och skador orsakade av plötsliga variationer minimeras. Den ska även kunna överföra förekommande laster. //</w:t>
      </w:r>
    </w:p>
    <w:p w14:paraId="1B0A9ABB" w14:textId="2AFDE8DA" w:rsidR="007C7F46" w:rsidRDefault="007C7F46" w:rsidP="007C7F46">
      <w:pPr>
        <w:pStyle w:val="Brdtext"/>
      </w:pPr>
      <w:r>
        <w:t>//Draghållfastheten hos ett kopplingselement ska vara större än den svagaste kopplingen hos anslutande räcken. //</w:t>
      </w:r>
    </w:p>
    <w:p w14:paraId="48710609" w14:textId="77777777" w:rsidR="007C7F46" w:rsidRPr="007C7F46" w:rsidRDefault="007C7F46" w:rsidP="007C7F46">
      <w:pPr>
        <w:pStyle w:val="Brdtext"/>
        <w:rPr>
          <w:b/>
          <w:bCs/>
        </w:rPr>
      </w:pPr>
      <w:r w:rsidRPr="007C7F46">
        <w:rPr>
          <w:b/>
          <w:bCs/>
        </w:rPr>
        <w:t>Kontroll</w:t>
      </w:r>
    </w:p>
    <w:p w14:paraId="69DAB8A7" w14:textId="33016CE0" w:rsidR="007C7F46" w:rsidRDefault="007C7F46" w:rsidP="007C7F46">
      <w:pPr>
        <w:pStyle w:val="Brdtext"/>
      </w:pPr>
      <w:r>
        <w:t>//För övergångar och kopplingselement mellan räcken ska konstruktions- och beräkningsunderlag redovisas. //</w:t>
      </w:r>
    </w:p>
    <w:p w14:paraId="732EC6CF" w14:textId="77777777" w:rsidR="007C7F46" w:rsidRDefault="007C7F46" w:rsidP="007C7F46">
      <w:pPr>
        <w:pStyle w:val="Rubrik3"/>
      </w:pPr>
      <w:bookmarkStart w:id="237" w:name="_Toc220943168"/>
      <w:r>
        <w:t>DC14. Övergång/ Anslutningsövergång</w:t>
      </w:r>
      <w:bookmarkEnd w:id="237"/>
    </w:p>
    <w:p w14:paraId="648DEE4E" w14:textId="77777777" w:rsidR="007C7F46" w:rsidRPr="007C7F46" w:rsidRDefault="007C7F46" w:rsidP="007C7F46">
      <w:pPr>
        <w:pStyle w:val="Brdtext"/>
        <w:rPr>
          <w:b/>
          <w:bCs/>
        </w:rPr>
      </w:pPr>
      <w:r w:rsidRPr="007C7F46">
        <w:rPr>
          <w:b/>
          <w:bCs/>
        </w:rPr>
        <w:t>Funktion</w:t>
      </w:r>
    </w:p>
    <w:p w14:paraId="33FC10F6" w14:textId="77777777" w:rsidR="007C7F46" w:rsidRDefault="007C7F46" w:rsidP="007C7F46">
      <w:pPr>
        <w:pStyle w:val="Brdtext"/>
      </w:pPr>
      <w:r>
        <w:t>//En övergång mellan räcke och krockdämpare eller räckesände ska utjämna egenskaper och utföranden så att sannolikheten för t.ex. fickbildning, penetration, ihakning, rampeffekt och skador orsakade av plötsliga variationer minimeras. Den ska även kunna överföra förekommande laster. //</w:t>
      </w:r>
    </w:p>
    <w:p w14:paraId="6823730C" w14:textId="77777777" w:rsidR="007C7F46" w:rsidRDefault="007C7F46" w:rsidP="007C7F46">
      <w:pPr>
        <w:pStyle w:val="Brdtext"/>
      </w:pPr>
      <w:r>
        <w:lastRenderedPageBreak/>
        <w:t>//Draghållfastheten hos ett kopplingselement för anslutningsövergång ska vara större än den svagaste kopplingen hos anslutande räcken. //</w:t>
      </w:r>
    </w:p>
    <w:p w14:paraId="330190B7" w14:textId="77777777" w:rsidR="007C7F46" w:rsidRPr="007C7F46" w:rsidRDefault="007C7F46" w:rsidP="007C7F46">
      <w:pPr>
        <w:pStyle w:val="Brdtext"/>
        <w:rPr>
          <w:b/>
          <w:bCs/>
        </w:rPr>
      </w:pPr>
      <w:r w:rsidRPr="007C7F46">
        <w:rPr>
          <w:b/>
          <w:bCs/>
        </w:rPr>
        <w:t>Kontroll</w:t>
      </w:r>
    </w:p>
    <w:p w14:paraId="0A0A8A8A" w14:textId="5E1991E6" w:rsidR="00196887" w:rsidRPr="00CE6503" w:rsidRDefault="007C7F46" w:rsidP="007C7F46">
      <w:pPr>
        <w:pStyle w:val="Brdtext"/>
      </w:pPr>
      <w:r>
        <w:t>//För anslutningsövergångar och kopplingselement mellan räcke och krockdämpare eller räckesände ska konstruktions- och beräkningsunderlag redovisas. //</w:t>
      </w:r>
    </w:p>
    <w:p w14:paraId="201A3133" w14:textId="77777777" w:rsidR="00CE6503" w:rsidRPr="00CE6503" w:rsidRDefault="00CE6503" w:rsidP="004C7579">
      <w:pPr>
        <w:pStyle w:val="Rubrik3"/>
      </w:pPr>
      <w:bookmarkStart w:id="238" w:name="_Toc220943169"/>
      <w:r w:rsidRPr="00CE6503">
        <w:t>DC15. Krockdämpare</w:t>
      </w:r>
      <w:bookmarkEnd w:id="238"/>
    </w:p>
    <w:p w14:paraId="27DE3231" w14:textId="77777777" w:rsidR="00CE6503" w:rsidRPr="004C7579" w:rsidRDefault="00CE6503" w:rsidP="004C7579">
      <w:pPr>
        <w:pStyle w:val="Brdtext"/>
        <w:rPr>
          <w:b/>
          <w:bCs/>
        </w:rPr>
      </w:pPr>
      <w:r w:rsidRPr="004C7579">
        <w:rPr>
          <w:b/>
          <w:bCs/>
        </w:rPr>
        <w:t>Funktion</w:t>
      </w:r>
    </w:p>
    <w:p w14:paraId="12385247" w14:textId="77777777" w:rsidR="00CE6503" w:rsidRPr="004C7579" w:rsidRDefault="00CE6503" w:rsidP="004C7579">
      <w:pPr>
        <w:pStyle w:val="Brdtext"/>
        <w:rPr>
          <w:i/>
          <w:iCs/>
          <w:highlight w:val="yellow"/>
        </w:rPr>
      </w:pPr>
      <w:r w:rsidRPr="004C7579">
        <w:rPr>
          <w:i/>
          <w:iCs/>
          <w:highlight w:val="yellow"/>
        </w:rPr>
        <w:t>Här anges om annan hastighetsklass än angiven i ”Krav – VGU” ska användas.</w:t>
      </w:r>
    </w:p>
    <w:p w14:paraId="15B9246B" w14:textId="77777777" w:rsidR="00CE6503" w:rsidRPr="004C7579" w:rsidRDefault="00CE6503" w:rsidP="004C7579">
      <w:pPr>
        <w:pStyle w:val="Brdtext"/>
        <w:rPr>
          <w:i/>
          <w:iCs/>
          <w:highlight w:val="yellow"/>
        </w:rPr>
      </w:pPr>
      <w:r w:rsidRPr="004C7579">
        <w:rPr>
          <w:i/>
          <w:iCs/>
          <w:highlight w:val="yellow"/>
        </w:rPr>
        <w:t>Här anges om annan fordonsrörelseklass än angiven i ”Krav – VGU” ska användas.</w:t>
      </w:r>
    </w:p>
    <w:p w14:paraId="7AB6E04E" w14:textId="77777777" w:rsidR="00CE6503" w:rsidRPr="004C7579" w:rsidRDefault="00CE6503" w:rsidP="004C7579">
      <w:pPr>
        <w:pStyle w:val="Brdtext"/>
        <w:rPr>
          <w:i/>
          <w:iCs/>
          <w:highlight w:val="yellow"/>
        </w:rPr>
      </w:pPr>
      <w:r w:rsidRPr="004C7579">
        <w:rPr>
          <w:i/>
          <w:iCs/>
          <w:highlight w:val="yellow"/>
        </w:rPr>
        <w:t>Här anges eventuellt form, rak eller konisk.</w:t>
      </w:r>
    </w:p>
    <w:p w14:paraId="54C7FC75" w14:textId="77777777" w:rsidR="00CE6503" w:rsidRPr="004C7579" w:rsidRDefault="00CE6503" w:rsidP="004C7579">
      <w:pPr>
        <w:pStyle w:val="Brdtext"/>
        <w:rPr>
          <w:i/>
          <w:iCs/>
          <w:highlight w:val="yellow"/>
        </w:rPr>
      </w:pPr>
      <w:r w:rsidRPr="004C7579">
        <w:rPr>
          <w:i/>
          <w:iCs/>
          <w:highlight w:val="yellow"/>
        </w:rPr>
        <w:t>Här anges eventuellt bredd vid basen.</w:t>
      </w:r>
    </w:p>
    <w:p w14:paraId="172CF28B" w14:textId="77777777" w:rsidR="00CE6503" w:rsidRPr="004C7579" w:rsidRDefault="00CE6503" w:rsidP="004C7579">
      <w:pPr>
        <w:pStyle w:val="Brdtext"/>
        <w:rPr>
          <w:i/>
          <w:iCs/>
        </w:rPr>
      </w:pPr>
      <w:r w:rsidRPr="004C7579">
        <w:rPr>
          <w:i/>
          <w:iCs/>
          <w:highlight w:val="yellow"/>
        </w:rPr>
        <w:t>Här anges eventuellt anslutande räckestyp.</w:t>
      </w:r>
    </w:p>
    <w:p w14:paraId="32617066" w14:textId="77777777" w:rsidR="00CE6503" w:rsidRPr="00CE6503" w:rsidRDefault="00CE6503" w:rsidP="004C7579">
      <w:pPr>
        <w:pStyle w:val="Rubrik3"/>
      </w:pPr>
      <w:bookmarkStart w:id="239" w:name="_Toc220943170"/>
      <w:r w:rsidRPr="00CE6503">
        <w:t>DC16. Räckeskomplettering</w:t>
      </w:r>
      <w:bookmarkEnd w:id="239"/>
    </w:p>
    <w:p w14:paraId="5F21D1D8" w14:textId="77777777" w:rsidR="00CE6503" w:rsidRPr="004C7579" w:rsidRDefault="00CE6503" w:rsidP="004C7579">
      <w:pPr>
        <w:pStyle w:val="Brdtext"/>
        <w:rPr>
          <w:i/>
          <w:iCs/>
        </w:rPr>
      </w:pPr>
      <w:r w:rsidRPr="004C7579">
        <w:rPr>
          <w:i/>
          <w:iCs/>
          <w:highlight w:val="yellow"/>
        </w:rPr>
        <w:t>Ange eventuella gestaltningskrav för aktuella räckeskompletteringar.</w:t>
      </w:r>
    </w:p>
    <w:p w14:paraId="2F7C2EAD" w14:textId="77777777" w:rsidR="00CE6503" w:rsidRPr="00CE6503" w:rsidRDefault="00CE6503" w:rsidP="004C7579">
      <w:pPr>
        <w:pStyle w:val="Rubrik3"/>
      </w:pPr>
      <w:bookmarkStart w:id="240" w:name="_Toc220943171"/>
      <w:r w:rsidRPr="00CE6503">
        <w:t>DC16. Räckeskomplettering/ Stänkskydd</w:t>
      </w:r>
      <w:bookmarkEnd w:id="240"/>
    </w:p>
    <w:p w14:paraId="4A176934" w14:textId="77777777" w:rsidR="00CE6503" w:rsidRPr="004C7579" w:rsidRDefault="00CE6503" w:rsidP="004C7579">
      <w:pPr>
        <w:pStyle w:val="Brdtext"/>
        <w:rPr>
          <w:b/>
          <w:bCs/>
        </w:rPr>
      </w:pPr>
      <w:r w:rsidRPr="004C7579">
        <w:rPr>
          <w:b/>
          <w:bCs/>
        </w:rPr>
        <w:t>Funktion</w:t>
      </w:r>
    </w:p>
    <w:p w14:paraId="7F2BDF3B" w14:textId="77777777" w:rsidR="00CE6503" w:rsidRPr="00CE6503" w:rsidRDefault="00CE6503" w:rsidP="004C7579">
      <w:pPr>
        <w:pStyle w:val="Brdtext"/>
      </w:pPr>
      <w:r w:rsidRPr="00CE6503">
        <w:t>//Stänkskydd ska vara ogenomträngligt för vattenstänk. //</w:t>
      </w:r>
    </w:p>
    <w:p w14:paraId="511FD77D" w14:textId="77777777" w:rsidR="00CE6503" w:rsidRPr="00CE6503" w:rsidRDefault="00CE6503" w:rsidP="004C7579">
      <w:pPr>
        <w:pStyle w:val="Brdtext"/>
      </w:pPr>
      <w:r w:rsidRPr="00CE6503">
        <w:t>//Stänkskydd ska dimensioneras för last av plogsnö. //</w:t>
      </w:r>
    </w:p>
    <w:p w14:paraId="4D9AB665" w14:textId="77777777" w:rsidR="00CE6503" w:rsidRPr="00CE6503" w:rsidRDefault="00CE6503" w:rsidP="004C7579">
      <w:pPr>
        <w:pStyle w:val="Rubrik3"/>
      </w:pPr>
      <w:bookmarkStart w:id="241" w:name="_Toc220943172"/>
      <w:r w:rsidRPr="00CE6503">
        <w:t>DC16. Räckeskomplettering/ Skyddsnät</w:t>
      </w:r>
      <w:bookmarkEnd w:id="241"/>
    </w:p>
    <w:p w14:paraId="43540E51" w14:textId="77777777" w:rsidR="00CE6503" w:rsidRPr="004C7579" w:rsidRDefault="00CE6503" w:rsidP="004C7579">
      <w:pPr>
        <w:pStyle w:val="Brdtext"/>
        <w:rPr>
          <w:b/>
          <w:bCs/>
        </w:rPr>
      </w:pPr>
      <w:r w:rsidRPr="004C7579">
        <w:rPr>
          <w:b/>
          <w:bCs/>
        </w:rPr>
        <w:t>Funktion</w:t>
      </w:r>
    </w:p>
    <w:p w14:paraId="0AB61A29" w14:textId="77777777" w:rsidR="00CE6503" w:rsidRPr="00CE6503" w:rsidRDefault="00CE6503" w:rsidP="004C7579">
      <w:pPr>
        <w:pStyle w:val="Brdtext"/>
      </w:pPr>
      <w:r w:rsidRPr="00CE6503">
        <w:t>//Nät till skyddsnät ska vara så spänt att det är plant. //</w:t>
      </w:r>
    </w:p>
    <w:p w14:paraId="07165D7B" w14:textId="77777777" w:rsidR="00CE6503" w:rsidRPr="00CE6503" w:rsidRDefault="00CE6503" w:rsidP="004C7579">
      <w:pPr>
        <w:pStyle w:val="Brdtext"/>
      </w:pPr>
      <w:r w:rsidRPr="00CE6503">
        <w:t>//Skyddsnät ska dimensioneras för last av plogsnö.//</w:t>
      </w:r>
    </w:p>
    <w:p w14:paraId="000CEF36" w14:textId="77777777" w:rsidR="00CE6503" w:rsidRPr="00CE6503" w:rsidRDefault="00CE6503" w:rsidP="004C7579">
      <w:pPr>
        <w:pStyle w:val="Brdtext"/>
      </w:pPr>
      <w:r w:rsidRPr="00CE6503">
        <w:t>//Skyddsnät ska dimensioneras för den last som verkar på hela ytan utan att öppningar räknas bort.//</w:t>
      </w:r>
    </w:p>
    <w:p w14:paraId="0B418E96" w14:textId="77777777" w:rsidR="00CE6503" w:rsidRPr="00CE6503" w:rsidRDefault="00CE6503" w:rsidP="004C7579">
      <w:pPr>
        <w:pStyle w:val="Rubrik3"/>
      </w:pPr>
      <w:bookmarkStart w:id="242" w:name="_Toc220943173"/>
      <w:r w:rsidRPr="00CE6503">
        <w:t>DC16. Räckeskomplettering/ Spjälgrind</w:t>
      </w:r>
      <w:bookmarkEnd w:id="242"/>
    </w:p>
    <w:p w14:paraId="6D07CB29" w14:textId="77777777" w:rsidR="00CE6503" w:rsidRPr="004C7579" w:rsidRDefault="00CE6503" w:rsidP="004C7579">
      <w:pPr>
        <w:pStyle w:val="Brdtext"/>
        <w:rPr>
          <w:b/>
          <w:bCs/>
        </w:rPr>
      </w:pPr>
      <w:r w:rsidRPr="004C7579">
        <w:rPr>
          <w:b/>
          <w:bCs/>
        </w:rPr>
        <w:t>Funktion</w:t>
      </w:r>
    </w:p>
    <w:p w14:paraId="5F09D401" w14:textId="77777777" w:rsidR="00CE6503" w:rsidRPr="00CE6503" w:rsidRDefault="00CE6503" w:rsidP="004C7579">
      <w:pPr>
        <w:pStyle w:val="Brdtext"/>
      </w:pPr>
      <w:r w:rsidRPr="00CE6503">
        <w:lastRenderedPageBreak/>
        <w:t>//Spjälgrind ska dimensioneras för last av plogsnö. //</w:t>
      </w:r>
    </w:p>
    <w:p w14:paraId="17171896" w14:textId="77777777" w:rsidR="00CE6503" w:rsidRPr="00CE6503" w:rsidRDefault="00CE6503" w:rsidP="004C7579">
      <w:pPr>
        <w:pStyle w:val="Brdtext"/>
      </w:pPr>
      <w:r w:rsidRPr="00CE6503">
        <w:t>//En spjälgrind ska dimensioneras för den last som verkar på hela ytan utan att öppningar räknas bort.//</w:t>
      </w:r>
    </w:p>
    <w:p w14:paraId="6C16ED62" w14:textId="77777777" w:rsidR="00CE6503" w:rsidRPr="00CE6503" w:rsidRDefault="00CE6503" w:rsidP="004C7579">
      <w:pPr>
        <w:pStyle w:val="Rubrik3"/>
      </w:pPr>
      <w:bookmarkStart w:id="243" w:name="_Toc220943174"/>
      <w:r w:rsidRPr="00CE6503">
        <w:t>DC16. Räckeskomplettering/ Underglidningsskydd för MC</w:t>
      </w:r>
      <w:bookmarkEnd w:id="243"/>
    </w:p>
    <w:p w14:paraId="469DBFF6" w14:textId="77777777" w:rsidR="00CE6503" w:rsidRPr="004C7579" w:rsidRDefault="00CE6503" w:rsidP="004C7579">
      <w:pPr>
        <w:pStyle w:val="Brdtext"/>
        <w:rPr>
          <w:i/>
          <w:iCs/>
        </w:rPr>
      </w:pPr>
      <w:r w:rsidRPr="004C7579">
        <w:rPr>
          <w:i/>
          <w:iCs/>
          <w:highlight w:val="yellow"/>
        </w:rPr>
        <w:t>Här anges eventuellt andra krav än i ”Krav – VGU”. Som underlag till kravställning kan CEN/TS 17342 användas.</w:t>
      </w:r>
    </w:p>
    <w:p w14:paraId="2CDA27D8" w14:textId="77777777" w:rsidR="00CE6503" w:rsidRPr="00CE6503" w:rsidRDefault="00CE6503" w:rsidP="004C7579">
      <w:pPr>
        <w:pStyle w:val="Rubrik3"/>
      </w:pPr>
      <w:bookmarkStart w:id="244" w:name="_Toc220943175"/>
      <w:r w:rsidRPr="00CE6503">
        <w:t>DC17. Fallskydd// Bro</w:t>
      </w:r>
      <w:bookmarkEnd w:id="244"/>
    </w:p>
    <w:p w14:paraId="48375D63" w14:textId="77777777" w:rsidR="00CE6503" w:rsidRPr="004C7579" w:rsidRDefault="00CE6503" w:rsidP="004C7579">
      <w:pPr>
        <w:pStyle w:val="Brdtext"/>
        <w:rPr>
          <w:b/>
          <w:bCs/>
        </w:rPr>
      </w:pPr>
      <w:r w:rsidRPr="004C7579">
        <w:rPr>
          <w:b/>
          <w:bCs/>
        </w:rPr>
        <w:t>Teknisk lösning</w:t>
      </w:r>
    </w:p>
    <w:p w14:paraId="0F068997" w14:textId="77777777" w:rsidR="00CE6503" w:rsidRPr="00CE6503" w:rsidRDefault="00CE6503" w:rsidP="004C7579">
      <w:pPr>
        <w:pStyle w:val="Brdtext"/>
      </w:pPr>
      <w:r w:rsidRPr="00CE6503">
        <w:t>//Ingjutningslängden för räckesståndare eller gängstänger ska vara minst 100 mm. //</w:t>
      </w:r>
    </w:p>
    <w:p w14:paraId="08D92B8B" w14:textId="77777777" w:rsidR="00CE6503" w:rsidRPr="004C7579" w:rsidRDefault="00CE6503" w:rsidP="004C7579">
      <w:pPr>
        <w:pStyle w:val="Brdtext"/>
        <w:rPr>
          <w:i/>
          <w:iCs/>
        </w:rPr>
      </w:pPr>
      <w:r w:rsidRPr="004C7579">
        <w:rPr>
          <w:i/>
          <w:iCs/>
          <w:highlight w:val="yellow"/>
        </w:rPr>
        <w:t>Ange om fallskydd ska förses med nät med maximal maskvidd 50 mm.</w:t>
      </w:r>
    </w:p>
    <w:p w14:paraId="0E682421" w14:textId="77777777" w:rsidR="00CE6503" w:rsidRPr="00CE6503" w:rsidRDefault="00CE6503" w:rsidP="004C7579">
      <w:pPr>
        <w:pStyle w:val="Rubrik3"/>
      </w:pPr>
      <w:bookmarkStart w:id="245" w:name="_Toc220943176"/>
      <w:r w:rsidRPr="00CE6503">
        <w:t>DC2. Bländskyddsanordning</w:t>
      </w:r>
      <w:bookmarkEnd w:id="245"/>
    </w:p>
    <w:p w14:paraId="4C3EB50B" w14:textId="77777777" w:rsidR="00CE6503" w:rsidRPr="004C7579" w:rsidRDefault="00CE6503" w:rsidP="004C7579">
      <w:pPr>
        <w:pStyle w:val="Brdtext"/>
        <w:rPr>
          <w:i/>
          <w:iCs/>
        </w:rPr>
      </w:pPr>
      <w:r w:rsidRPr="004C7579">
        <w:rPr>
          <w:i/>
          <w:iCs/>
          <w:highlight w:val="yellow"/>
        </w:rPr>
        <w:t>Ange gestaltningskrav på placering och utformning av bländskyddsanordning. Ange t.ex. om bländskydd ska utformas så att det visuellt utgör en låg förlängning av anslutande bullerskyddsskärm eller om bländskyddande effekt kan/ska uppnås med vegetation. Ange i så fall typ av vegetationsyta.</w:t>
      </w:r>
    </w:p>
    <w:p w14:paraId="1CB44389" w14:textId="77777777" w:rsidR="00CE6503" w:rsidRPr="004C7579" w:rsidRDefault="00CE6503" w:rsidP="004C7579">
      <w:pPr>
        <w:pStyle w:val="Brdtext"/>
        <w:rPr>
          <w:b/>
          <w:bCs/>
        </w:rPr>
      </w:pPr>
      <w:r w:rsidRPr="004C7579">
        <w:rPr>
          <w:b/>
          <w:bCs/>
        </w:rPr>
        <w:t>Funktion</w:t>
      </w:r>
    </w:p>
    <w:p w14:paraId="4A8F9EC2" w14:textId="77777777" w:rsidR="00CE6503" w:rsidRPr="00CE6503" w:rsidRDefault="00CE6503" w:rsidP="004C7579">
      <w:pPr>
        <w:pStyle w:val="Brdtext"/>
      </w:pPr>
      <w:r w:rsidRPr="00CE6503">
        <w:t>//Bländskyddet ska förhindra att trafiken bländas av ljuset från trafiken på intilliggande väg eller mötande trafik. //</w:t>
      </w:r>
    </w:p>
    <w:p w14:paraId="02CA56F7" w14:textId="77777777" w:rsidR="00CE6503" w:rsidRPr="00CE6503" w:rsidRDefault="00CE6503" w:rsidP="004C7579">
      <w:pPr>
        <w:pStyle w:val="Brdtext"/>
      </w:pPr>
      <w:r w:rsidRPr="00CE6503">
        <w:t>//Bländskydd ska ha en beständighet motsvarande 20 års teknisk livslängd. //</w:t>
      </w:r>
    </w:p>
    <w:p w14:paraId="2776F715" w14:textId="77777777" w:rsidR="00CE6503" w:rsidRPr="00CE6503" w:rsidRDefault="00CE6503" w:rsidP="004C7579">
      <w:pPr>
        <w:pStyle w:val="Brdtext"/>
      </w:pPr>
      <w:r w:rsidRPr="00CE6503">
        <w:t>//Ett bländskydd avsett för montering på räcke ska uppfylla krav för kategori 1 och grupp 1 enligt SS-EN 12676.//</w:t>
      </w:r>
    </w:p>
    <w:p w14:paraId="19F1A0B3" w14:textId="77777777" w:rsidR="00CE6503" w:rsidRPr="00CE6503" w:rsidRDefault="00CE6503" w:rsidP="004C7579">
      <w:pPr>
        <w:pStyle w:val="Brdtext"/>
      </w:pPr>
      <w:r w:rsidRPr="00CE6503">
        <w:t>//Ett bländskydd i mittremsa ska dimensioneras så att förare av personbil inte bländas av strålkastare från tungt fordon. //</w:t>
      </w:r>
    </w:p>
    <w:p w14:paraId="65AEA2C1" w14:textId="77777777" w:rsidR="00CE6503" w:rsidRPr="00CE6503" w:rsidRDefault="00CE6503" w:rsidP="004C7579">
      <w:pPr>
        <w:pStyle w:val="Brdtext"/>
      </w:pPr>
      <w:r w:rsidRPr="00CE6503">
        <w:t>//Bländskydd ska dimensioneras för förutsättningar som råder på platsen varvid egentyngd, vindlast och last av plogsnö särskilt ska beaktas. //</w:t>
      </w:r>
    </w:p>
    <w:p w14:paraId="77A6BB00" w14:textId="77777777" w:rsidR="00CE6503" w:rsidRPr="00CE6503" w:rsidRDefault="00CE6503" w:rsidP="004C7579">
      <w:pPr>
        <w:pStyle w:val="Brdtext"/>
      </w:pPr>
      <w:r w:rsidRPr="00CE6503">
        <w:t>//För bländskydd ska last av plogsnö väljas enligt SS-EN1794-1. På vägbro ska plogningshastighet 60 km/h väljas och på landsbygd i övriga fall ska plogningshastighet 50 km/h väljas. //</w:t>
      </w:r>
    </w:p>
    <w:p w14:paraId="5260D6A0" w14:textId="77777777" w:rsidR="00CE6503" w:rsidRPr="004C7579" w:rsidRDefault="00CE6503" w:rsidP="004C7579">
      <w:pPr>
        <w:pStyle w:val="Brdtext"/>
        <w:rPr>
          <w:b/>
          <w:bCs/>
        </w:rPr>
      </w:pPr>
      <w:r w:rsidRPr="004C7579">
        <w:rPr>
          <w:b/>
          <w:bCs/>
        </w:rPr>
        <w:t>Kontroll</w:t>
      </w:r>
    </w:p>
    <w:p w14:paraId="68169A0E" w14:textId="77777777" w:rsidR="00CE6503" w:rsidRPr="00CE6503" w:rsidRDefault="00CE6503" w:rsidP="004C7579">
      <w:pPr>
        <w:pStyle w:val="Brdtext"/>
      </w:pPr>
      <w:r w:rsidRPr="00CE6503">
        <w:lastRenderedPageBreak/>
        <w:t>//Kontroll ska ske genom redovisning av intyg som visar att bländskyddet klarar kraven på teknisk livslängd och de laster som kan tänkas uppstå. //</w:t>
      </w:r>
    </w:p>
    <w:p w14:paraId="4620F46F" w14:textId="77777777" w:rsidR="00CE6503" w:rsidRPr="00CE6503" w:rsidRDefault="00CE6503" w:rsidP="004C7579">
      <w:pPr>
        <w:pStyle w:val="Brdtext"/>
      </w:pPr>
      <w:r w:rsidRPr="00CE6503">
        <w:br w:type="page"/>
      </w:r>
    </w:p>
    <w:p w14:paraId="794E2EFF" w14:textId="77777777" w:rsidR="00CE6503" w:rsidRPr="00CE6503" w:rsidRDefault="00CE6503" w:rsidP="004C7579">
      <w:pPr>
        <w:pStyle w:val="Rubrik2"/>
      </w:pPr>
      <w:bookmarkStart w:id="246" w:name="_Toc220943177"/>
      <w:r w:rsidRPr="00CE6503">
        <w:lastRenderedPageBreak/>
        <w:t>DD. Vägmärke, vägmarkering och vägkantsutmärkning</w:t>
      </w:r>
      <w:bookmarkEnd w:id="246"/>
    </w:p>
    <w:p w14:paraId="476DE353" w14:textId="77777777" w:rsidR="00CE6503" w:rsidRPr="00CE6503" w:rsidRDefault="00CE6503" w:rsidP="004C7579">
      <w:pPr>
        <w:pStyle w:val="Rubrik3"/>
      </w:pPr>
      <w:bookmarkStart w:id="247" w:name="_Toc220943178"/>
      <w:r w:rsidRPr="00CE6503">
        <w:t>DD1. Vägmärke</w:t>
      </w:r>
      <w:bookmarkEnd w:id="247"/>
    </w:p>
    <w:p w14:paraId="5DB6B633" w14:textId="77777777" w:rsidR="00CE6503" w:rsidRPr="004C7579" w:rsidRDefault="00CE6503" w:rsidP="004C7579">
      <w:pPr>
        <w:pStyle w:val="Brdtext"/>
        <w:rPr>
          <w:i/>
          <w:iCs/>
        </w:rPr>
      </w:pPr>
      <w:r w:rsidRPr="004C7579">
        <w:rPr>
          <w:i/>
          <w:iCs/>
          <w:highlight w:val="yellow"/>
        </w:rPr>
        <w:t>Gestaltningsaspekter ska beaktas och vid behov kravställas för placering och design (ex eventuell gemensam färg på baksidor, stolpar mm) för samtliga vägmärken. Även samordning mot angränsande projekt/etapper ska beaktas.</w:t>
      </w:r>
    </w:p>
    <w:p w14:paraId="4578B491" w14:textId="77777777" w:rsidR="00CE6503" w:rsidRPr="004C7579" w:rsidRDefault="00CE6503" w:rsidP="004C7579">
      <w:pPr>
        <w:pStyle w:val="Brdtext"/>
        <w:rPr>
          <w:b/>
          <w:bCs/>
        </w:rPr>
      </w:pPr>
      <w:r w:rsidRPr="004C7579">
        <w:rPr>
          <w:b/>
          <w:bCs/>
        </w:rPr>
        <w:t>Funktion</w:t>
      </w:r>
    </w:p>
    <w:p w14:paraId="42B40A0C" w14:textId="77777777" w:rsidR="00CE6503" w:rsidRPr="00CE6503" w:rsidRDefault="00CE6503" w:rsidP="004C7579">
      <w:pPr>
        <w:pStyle w:val="Brdtext"/>
      </w:pPr>
      <w:r w:rsidRPr="00CE6503">
        <w:t>//Allmän vägvisning inom gällande arbetsområde ska utföras enligt principer i vägvisningsplan för projektet. //</w:t>
      </w:r>
    </w:p>
    <w:p w14:paraId="0FF2535E" w14:textId="77777777" w:rsidR="00CE6503" w:rsidRPr="00CE6503" w:rsidRDefault="00CE6503" w:rsidP="004C7579">
      <w:pPr>
        <w:pStyle w:val="Brdtext"/>
      </w:pPr>
      <w:r w:rsidRPr="00CE6503">
        <w:t>//Trafikledningsanordningar placerade inom säkerhetszonen och som inte skyddas av räcke eller motsvarande ska vara eftergivliga. //</w:t>
      </w:r>
    </w:p>
    <w:p w14:paraId="5E74EAEE" w14:textId="77777777" w:rsidR="00CE6503" w:rsidRPr="00CE6503" w:rsidRDefault="00CE6503" w:rsidP="004C7579">
      <w:pPr>
        <w:pStyle w:val="Brdtext"/>
      </w:pPr>
      <w:r w:rsidRPr="00CE6503">
        <w:t>//Anordningar för vägmärken ska märkas enligt SS-EN 12899-1.//</w:t>
      </w:r>
    </w:p>
    <w:p w14:paraId="466585A0" w14:textId="77777777" w:rsidR="00CE6503" w:rsidRPr="00CE6503" w:rsidRDefault="00CE6503" w:rsidP="004C7579">
      <w:pPr>
        <w:pStyle w:val="Brdtext"/>
      </w:pPr>
      <w:r w:rsidRPr="00CE6503">
        <w:t>//Vägmärken ska vara vinklade och reflekterande på sådant sätt att de syns optimalt och inte bländar trafikanter. //</w:t>
      </w:r>
    </w:p>
    <w:p w14:paraId="3FC42ACF" w14:textId="77777777" w:rsidR="00CE6503" w:rsidRPr="00CE6503" w:rsidRDefault="00CE6503" w:rsidP="004C7579">
      <w:pPr>
        <w:pStyle w:val="Brdtext"/>
      </w:pPr>
      <w:r w:rsidRPr="00CE6503">
        <w:t>//Vägmärken får inte skymmas av belysningsanordningar e.d.//</w:t>
      </w:r>
    </w:p>
    <w:p w14:paraId="63AB1F50" w14:textId="77777777" w:rsidR="00CE6503" w:rsidRPr="00CE6503" w:rsidRDefault="00CE6503" w:rsidP="004C7579">
      <w:pPr>
        <w:pStyle w:val="Brdtext"/>
      </w:pPr>
      <w:r w:rsidRPr="00CE6503">
        <w:t>//Vägmärken, inklusive bärare och fundament, ska uppfylla krav på bärförmåga, stadga och beständighet under de angivna förutsättningar som råder på platsen. //</w:t>
      </w:r>
    </w:p>
    <w:p w14:paraId="36DD3148" w14:textId="77777777" w:rsidR="00CE6503" w:rsidRPr="004C7579" w:rsidRDefault="00CE6503" w:rsidP="004C7579">
      <w:pPr>
        <w:pStyle w:val="Brdtext"/>
        <w:rPr>
          <w:b/>
          <w:bCs/>
        </w:rPr>
      </w:pPr>
      <w:r w:rsidRPr="004C7579">
        <w:rPr>
          <w:b/>
          <w:bCs/>
        </w:rPr>
        <w:t>Teknisk lösning/ Material/ Stål</w:t>
      </w:r>
    </w:p>
    <w:p w14:paraId="5EB85C3D" w14:textId="77777777" w:rsidR="00CE6503" w:rsidRPr="00CE6503" w:rsidRDefault="00CE6503" w:rsidP="004C7579">
      <w:pPr>
        <w:pStyle w:val="Brdtext"/>
      </w:pPr>
      <w:r w:rsidRPr="00CE6503">
        <w:t>//Alla ståldetaljer som inte är av rostfritt stål ska vara varmförzinkade minst enligt SS-EN ISO 1461, tabell NA.1, Fe/Zn 115 med följande undantag:</w:t>
      </w:r>
    </w:p>
    <w:p w14:paraId="61B77C21" w14:textId="77777777" w:rsidR="00CE6503" w:rsidRPr="00CE6503" w:rsidRDefault="00CE6503" w:rsidP="003D36B1">
      <w:pPr>
        <w:pStyle w:val="Punktlista"/>
      </w:pPr>
      <w:r w:rsidRPr="00CE6503">
        <w:t>//brickor av stål ska vara varmförzinkade minst enligt SS-EN ISO 1461, tabell 3//</w:t>
      </w:r>
    </w:p>
    <w:p w14:paraId="5721F460" w14:textId="77777777" w:rsidR="00CE6503" w:rsidRPr="00CE6503" w:rsidRDefault="00CE6503" w:rsidP="003D36B1">
      <w:pPr>
        <w:pStyle w:val="Punktlista"/>
      </w:pPr>
      <w:r w:rsidRPr="00CE6503">
        <w:t>//gängade konstruktionselement ska vara varmförzinkade enligt SS-EN ISO 10684//</w:t>
      </w:r>
    </w:p>
    <w:p w14:paraId="4CA8E06A" w14:textId="77777777" w:rsidR="00CE6503" w:rsidRPr="00CE6503" w:rsidRDefault="00CE6503" w:rsidP="003D36B1">
      <w:pPr>
        <w:pStyle w:val="Punktlista"/>
      </w:pPr>
      <w:r w:rsidRPr="00CE6503">
        <w:t>//vägmärkesrör mindre än eller lika med diametern 108 mm ska vara varmförzinkade enligt SS-EN 10240, klass A1B1 eller enligt SS-EN ISO 1461, tabell 3.//</w:t>
      </w:r>
    </w:p>
    <w:p w14:paraId="05B61EAC" w14:textId="77777777" w:rsidR="00CE6503" w:rsidRPr="00CE6503" w:rsidRDefault="00CE6503" w:rsidP="004C7579">
      <w:pPr>
        <w:pStyle w:val="Brdtext"/>
      </w:pPr>
      <w:r w:rsidRPr="00CE6503">
        <w:t>//Vid bearbetning ska skadat korrosionsskydd lagas enligt SS-EN ISO 1461, avsnitt 6.3 och bilaga C.//</w:t>
      </w:r>
    </w:p>
    <w:p w14:paraId="36C36FFF" w14:textId="77777777" w:rsidR="00CE6503" w:rsidRPr="004C7579" w:rsidRDefault="00CE6503" w:rsidP="004C7579">
      <w:pPr>
        <w:pStyle w:val="Brdtext"/>
        <w:rPr>
          <w:b/>
          <w:bCs/>
        </w:rPr>
      </w:pPr>
      <w:r w:rsidRPr="004C7579">
        <w:rPr>
          <w:b/>
          <w:bCs/>
        </w:rPr>
        <w:t>Teknisk lösning/ Material/ Aluminium</w:t>
      </w:r>
    </w:p>
    <w:p w14:paraId="02AC565E" w14:textId="77777777" w:rsidR="00CE6503" w:rsidRPr="00CE6503" w:rsidRDefault="00CE6503" w:rsidP="004C7579">
      <w:pPr>
        <w:pStyle w:val="Brdtext"/>
      </w:pPr>
      <w:r w:rsidRPr="00CE6503">
        <w:lastRenderedPageBreak/>
        <w:t>//Konstruktionsdelar av aluminium ovan mark ska vara tillverkade av legeringar som uppfyller krav för beständighetsklass A eller B enligt SS-EN 1999-1-1, tabell 3.1a.//</w:t>
      </w:r>
    </w:p>
    <w:p w14:paraId="287A07A0" w14:textId="77777777" w:rsidR="00CE6503" w:rsidRPr="00CE6503" w:rsidRDefault="00CE6503" w:rsidP="004C7579">
      <w:pPr>
        <w:pStyle w:val="Brdtext"/>
      </w:pPr>
      <w:r w:rsidRPr="00CE6503">
        <w:t>//Konstruktionsdelar av material enligt beständighetsklass B ska vara anodiserade till minst klass AA20 eller vara målade. Oxidskiktet ska vara eftertätat. //</w:t>
      </w:r>
    </w:p>
    <w:p w14:paraId="6C8356CC" w14:textId="77777777" w:rsidR="00CE6503" w:rsidRPr="00CE6503" w:rsidRDefault="00CE6503" w:rsidP="004C7579">
      <w:pPr>
        <w:pStyle w:val="Brdtext"/>
      </w:pPr>
      <w:r w:rsidRPr="00CE6503">
        <w:t>//Konstruktionsdelar av aluminium i mark eller i fundament ska vara ytbehandlade med elektriskt isolerande tvåkomponents målningssystem avsett för användning i korrosivitetsklass C5-M eller högre enligt SS-EN ISO 12944-5. Målningen ska vara minst 240 µm tjock, vara utförd med minst två skikt och ha en utsträckning som når minst 0,5 m över markens eller fundamentets överyta. //</w:t>
      </w:r>
    </w:p>
    <w:p w14:paraId="05A5C081" w14:textId="77777777" w:rsidR="00CE6503" w:rsidRPr="004C7579" w:rsidRDefault="00CE6503" w:rsidP="004C7579">
      <w:pPr>
        <w:pStyle w:val="Brdtext"/>
        <w:rPr>
          <w:b/>
          <w:bCs/>
        </w:rPr>
      </w:pPr>
      <w:r w:rsidRPr="004C7579">
        <w:rPr>
          <w:b/>
          <w:bCs/>
        </w:rPr>
        <w:t>Teknisk lösning/ Material/ Betong</w:t>
      </w:r>
    </w:p>
    <w:p w14:paraId="42D6DA06" w14:textId="77777777" w:rsidR="00CE6503" w:rsidRPr="00CE6503" w:rsidRDefault="00CE6503" w:rsidP="004C7579">
      <w:pPr>
        <w:pStyle w:val="Brdtext"/>
      </w:pPr>
      <w:r w:rsidRPr="00CE6503">
        <w:t>//Betong ska uppfylla krav för exponeringsklass XD3/XF4 enligt SS-EN 206-1 och SS 137003. Livslängdsklass ska vara 50 år.  //</w:t>
      </w:r>
    </w:p>
    <w:p w14:paraId="4776E4C2" w14:textId="77777777" w:rsidR="00CE6503" w:rsidRPr="00CE6503" w:rsidRDefault="00CE6503" w:rsidP="004C7579">
      <w:pPr>
        <w:pStyle w:val="Brdtext"/>
      </w:pPr>
      <w:r w:rsidRPr="00CE6503">
        <w:t>//Täckande betongskikt ska uppfylla krav för exponeringsklass XD3 enligt SS 137010. Livslängdsklass ska vara 50 år.//</w:t>
      </w:r>
    </w:p>
    <w:p w14:paraId="3732B261" w14:textId="77777777" w:rsidR="00CE6503" w:rsidRPr="00CE6503" w:rsidRDefault="00CE6503" w:rsidP="004C7579">
      <w:pPr>
        <w:pStyle w:val="Brdtext"/>
        <w:rPr>
          <w:b/>
          <w:bCs/>
        </w:rPr>
      </w:pPr>
      <w:r w:rsidRPr="00CE6503">
        <w:rPr>
          <w:b/>
          <w:bCs/>
        </w:rPr>
        <w:t>Teknisk lösning</w:t>
      </w:r>
    </w:p>
    <w:p w14:paraId="2EF20D27" w14:textId="77777777" w:rsidR="00CE6503" w:rsidRPr="00CE6503" w:rsidRDefault="00CE6503" w:rsidP="004C7579">
      <w:pPr>
        <w:pStyle w:val="Brdtext"/>
      </w:pPr>
      <w:r w:rsidRPr="00CE6503">
        <w:t>//Vägmärken ska vara monterade i raka montage vertikalt och horisontellt. //</w:t>
      </w:r>
    </w:p>
    <w:p w14:paraId="16EF69D0" w14:textId="77777777" w:rsidR="00CE6503" w:rsidRPr="00CE6503" w:rsidRDefault="00CE6503" w:rsidP="004C7579">
      <w:pPr>
        <w:pStyle w:val="Brdtext"/>
      </w:pPr>
      <w:r w:rsidRPr="00CE6503">
        <w:t>//Markplacerade vägmärken ska monteras vertikalt, lutningen får inte överstiga 1° relativt lodlinjen. //</w:t>
      </w:r>
    </w:p>
    <w:p w14:paraId="79BAFF77" w14:textId="77777777" w:rsidR="00CE6503" w:rsidRPr="00CE6503" w:rsidRDefault="00CE6503" w:rsidP="004C7579">
      <w:pPr>
        <w:pStyle w:val="Brdtext"/>
      </w:pPr>
      <w:r w:rsidRPr="00CE6503">
        <w:t>//Körfältsvägvisare i portal ska vara monterade med horisontell underkant. //</w:t>
      </w:r>
    </w:p>
    <w:p w14:paraId="15E76D32" w14:textId="77777777" w:rsidR="00CE6503" w:rsidRPr="004C7579" w:rsidRDefault="00CE6503" w:rsidP="004C7579">
      <w:pPr>
        <w:pStyle w:val="Brdtext"/>
        <w:rPr>
          <w:b/>
          <w:bCs/>
        </w:rPr>
      </w:pPr>
      <w:r w:rsidRPr="004C7579">
        <w:rPr>
          <w:b/>
          <w:bCs/>
        </w:rPr>
        <w:t>Kontroll</w:t>
      </w:r>
    </w:p>
    <w:p w14:paraId="6A54DF78" w14:textId="77777777" w:rsidR="00CE6503" w:rsidRPr="00CE6503" w:rsidRDefault="00CE6503" w:rsidP="004C7579">
      <w:pPr>
        <w:pStyle w:val="Brdtext"/>
      </w:pPr>
      <w:r w:rsidRPr="00CE6503">
        <w:t>//Stolpe med skylt till vägmärken inklusive fästen och reflexfolie ska vara deklarerade enligt SS-EN 12899-1 tabell ZA.6 och vara märkt enligt SS-EN 12899-1 avsnitt 9.</w:t>
      </w:r>
    </w:p>
    <w:p w14:paraId="550DE34C" w14:textId="77777777" w:rsidR="00CE6503" w:rsidRPr="00CE6503" w:rsidRDefault="00CE6503" w:rsidP="004C7579">
      <w:pPr>
        <w:pStyle w:val="Brdtext"/>
      </w:pPr>
      <w:r w:rsidRPr="00CE6503">
        <w:t>Reflexfolier kan alternativt deklareras enligt ETA (Europeisk teknisk bedömning) baserad på EAD 120001-00-0106 (Mikroprismatic retro-reflective sheetings) och klassificeras enligt DIN 67520, DIN 6171-1 eller SS-EN 12899-1.//</w:t>
      </w:r>
    </w:p>
    <w:p w14:paraId="10D5B93F" w14:textId="77777777" w:rsidR="00CE6503" w:rsidRPr="00CE6503" w:rsidRDefault="00CE6503" w:rsidP="004C7579">
      <w:pPr>
        <w:pStyle w:val="Brdtext"/>
      </w:pPr>
      <w:r w:rsidRPr="00CE6503">
        <w:t>//Produkter ska efter avslutat montage märkas fysiskt med CE-märke. CE-märke ska vara permanenthäftande samt fullt läsbar till garantitidens slut. CE-märke ska placeras på skyltens baksida enligt följande:</w:t>
      </w:r>
    </w:p>
    <w:p w14:paraId="7230692B" w14:textId="77777777" w:rsidR="00CE6503" w:rsidRPr="00CE6503" w:rsidRDefault="00CE6503" w:rsidP="003D36B1">
      <w:pPr>
        <w:pStyle w:val="Punktlista"/>
      </w:pPr>
      <w:r w:rsidRPr="00CE6503">
        <w:lastRenderedPageBreak/>
        <w:t>på lokaliseringsmärken i nedre högra kanten</w:t>
      </w:r>
    </w:p>
    <w:p w14:paraId="463F9B2B" w14:textId="77777777" w:rsidR="00CE6503" w:rsidRPr="00CE6503" w:rsidRDefault="00CE6503" w:rsidP="003D36B1">
      <w:pPr>
        <w:pStyle w:val="Punktlista"/>
      </w:pPr>
      <w:r w:rsidRPr="00CE6503">
        <w:t>på övriga vägmärken i högra delen av vägmärket. //</w:t>
      </w:r>
    </w:p>
    <w:p w14:paraId="1130A6E7" w14:textId="77777777" w:rsidR="00CE6503" w:rsidRPr="00CE6503" w:rsidRDefault="00CE6503" w:rsidP="004C7579">
      <w:pPr>
        <w:pStyle w:val="Brdtext"/>
      </w:pPr>
      <w:r w:rsidRPr="00CE6503">
        <w:t>//Tillverkaren/leverantören ska tillhandahålla CE-certifikat, prestandadeklaration samt monteringsanvisningar inklusive information om underhåll och skötsel. //</w:t>
      </w:r>
    </w:p>
    <w:p w14:paraId="127F9D13" w14:textId="77777777" w:rsidR="00CE6503" w:rsidRPr="00CE6503" w:rsidRDefault="00CE6503" w:rsidP="004C7579">
      <w:pPr>
        <w:pStyle w:val="Brdtext"/>
      </w:pPr>
      <w:r w:rsidRPr="00CE6503">
        <w:t>//Dokumentationen ska vara skriven på svenska. //</w:t>
      </w:r>
    </w:p>
    <w:p w14:paraId="44B99B5F" w14:textId="77777777" w:rsidR="00CE6503" w:rsidRPr="00CE6503" w:rsidRDefault="00CE6503" w:rsidP="004C7579">
      <w:pPr>
        <w:pStyle w:val="Rubrik3"/>
      </w:pPr>
      <w:bookmarkStart w:id="248" w:name="_Toc220943179"/>
      <w:r w:rsidRPr="00CE6503">
        <w:t>DD1. Vägmärke/ Standardvägmärke</w:t>
      </w:r>
      <w:bookmarkEnd w:id="248"/>
    </w:p>
    <w:p w14:paraId="1F8A7191" w14:textId="77777777" w:rsidR="00CE6503" w:rsidRPr="004C7579" w:rsidRDefault="00CE6503" w:rsidP="004C7579">
      <w:pPr>
        <w:pStyle w:val="Brdtext"/>
        <w:rPr>
          <w:b/>
          <w:bCs/>
        </w:rPr>
      </w:pPr>
      <w:r w:rsidRPr="004C7579">
        <w:rPr>
          <w:b/>
          <w:bCs/>
        </w:rPr>
        <w:t>Omfattning</w:t>
      </w:r>
    </w:p>
    <w:p w14:paraId="1D338A4A" w14:textId="77777777" w:rsidR="00CE6503" w:rsidRPr="00CE6503" w:rsidRDefault="00CE6503" w:rsidP="004C7579">
      <w:pPr>
        <w:pStyle w:val="Brdtext"/>
      </w:pPr>
      <w:r w:rsidRPr="00CE6503">
        <w:t>//Kraven avser markplacerade standardvägmärken med största breddmått 1,8 meter. //</w:t>
      </w:r>
    </w:p>
    <w:p w14:paraId="5D4CFEB7" w14:textId="77777777" w:rsidR="00CE6503" w:rsidRPr="00A07F81" w:rsidRDefault="00CE6503" w:rsidP="00A07F81">
      <w:pPr>
        <w:pStyle w:val="Brdtext"/>
        <w:rPr>
          <w:b/>
          <w:bCs/>
        </w:rPr>
      </w:pPr>
      <w:r w:rsidRPr="00A07F81">
        <w:rPr>
          <w:b/>
          <w:bCs/>
        </w:rPr>
        <w:t>Funktion</w:t>
      </w:r>
    </w:p>
    <w:p w14:paraId="6DD49768" w14:textId="77777777" w:rsidR="00CE6503" w:rsidRPr="00CE6503" w:rsidRDefault="00CE6503" w:rsidP="00A07F81">
      <w:pPr>
        <w:pStyle w:val="Brdtext"/>
      </w:pPr>
      <w:r w:rsidRPr="00CE6503">
        <w:t>//Skylt med tillhörande infästningar och bärare ska dimensioneras med avseende på bärförmåga, stadga och beständighet under de förutsättningar som råder på platsen varvid egentyngd, vindlast, last av plogsnö och miljöns aggressivitet särskilt ska beaktas. //</w:t>
      </w:r>
    </w:p>
    <w:p w14:paraId="0FC16453" w14:textId="77777777" w:rsidR="00CE6503" w:rsidRPr="00CE6503" w:rsidRDefault="00CE6503" w:rsidP="00A07F81">
      <w:pPr>
        <w:pStyle w:val="Brdtext"/>
      </w:pPr>
      <w:r w:rsidRPr="00CE6503">
        <w:t>//För vägmärken ska säkerhetsklass 1 användas. //</w:t>
      </w:r>
    </w:p>
    <w:p w14:paraId="09327B3A" w14:textId="77777777" w:rsidR="00CE6503" w:rsidRPr="00A07F81" w:rsidRDefault="00CE6503" w:rsidP="00A07F81">
      <w:pPr>
        <w:pStyle w:val="Brdtext"/>
        <w:rPr>
          <w:i/>
          <w:iCs/>
        </w:rPr>
      </w:pPr>
      <w:r w:rsidRPr="00A07F81">
        <w:rPr>
          <w:i/>
          <w:iCs/>
          <w:highlight w:val="yellow"/>
        </w:rPr>
        <w:t>Här anges om annan säkerhetsklass än SK1 ska användas.</w:t>
      </w:r>
    </w:p>
    <w:p w14:paraId="70AE26F3" w14:textId="77777777" w:rsidR="00CE6503" w:rsidRPr="00CE6503" w:rsidRDefault="00CE6503" w:rsidP="00A07F81">
      <w:pPr>
        <w:pStyle w:val="Brdtext"/>
      </w:pPr>
      <w:r w:rsidRPr="00CE6503">
        <w:t>//För standardvägmärken får säkerhetsfaktor PAF1 enligt SS-EN 12899-1 användas. //</w:t>
      </w:r>
    </w:p>
    <w:p w14:paraId="64193209" w14:textId="77777777" w:rsidR="00CE6503" w:rsidRPr="00CE6503" w:rsidRDefault="00CE6503" w:rsidP="00A07F81">
      <w:pPr>
        <w:pStyle w:val="Brdtext"/>
      </w:pPr>
      <w:r w:rsidRPr="00CE6503">
        <w:t>//För standardvägmärken ska vindtrycksklass WL6 enligt SS-EN 12899-1 användas. //</w:t>
      </w:r>
    </w:p>
    <w:p w14:paraId="35A1638E" w14:textId="77777777" w:rsidR="00CE6503" w:rsidRPr="00CE6503" w:rsidRDefault="00CE6503" w:rsidP="00A07F81">
      <w:pPr>
        <w:pStyle w:val="Brdtext"/>
      </w:pPr>
      <w:r w:rsidRPr="00CE6503">
        <w:t>//För standardvägmärken ska snöplogsklass DSL2 enligt SS-EN 12899-1 användas. //</w:t>
      </w:r>
    </w:p>
    <w:p w14:paraId="0B7501BA" w14:textId="77777777" w:rsidR="00CE6503" w:rsidRPr="00CE6503" w:rsidRDefault="00CE6503" w:rsidP="00A07F81">
      <w:pPr>
        <w:pStyle w:val="Brdtext"/>
      </w:pPr>
      <w:r w:rsidRPr="00CE6503">
        <w:t>//Last av vind och plogsnö behöver inte kombineras. //</w:t>
      </w:r>
    </w:p>
    <w:p w14:paraId="22CFE675" w14:textId="77777777" w:rsidR="00CE6503" w:rsidRPr="00CE6503" w:rsidRDefault="00CE6503" w:rsidP="00A07F81">
      <w:pPr>
        <w:pStyle w:val="Brdtext"/>
      </w:pPr>
      <w:r w:rsidRPr="00CE6503">
        <w:t>//Skylt med tillhörande infästningar och bärare ska beträffande temporära utböjningar och vridningar minst uppfylla krav för klass TDB4 respektive TBT4 enligt SS-EN 12899-1 avsnitt 5.4.//</w:t>
      </w:r>
    </w:p>
    <w:p w14:paraId="1CC8DE96" w14:textId="77777777" w:rsidR="00CE6503" w:rsidRPr="00CE6503" w:rsidRDefault="00CE6503" w:rsidP="00A07F81">
      <w:pPr>
        <w:pStyle w:val="Brdtext"/>
      </w:pPr>
      <w:r w:rsidRPr="00CE6503">
        <w:t>//För fasta vägmärken med skyltarea understigande 0,7 m2 monterade med överkant skylt maximalt 3,5 m över markyta godtas bärare av stålrör med karakteristisk hållfasthet fyk minst 235 MPa, ytterdiameter minst Ø 60 mm och väggtjocklek minst 2,25 mm utan särskild dimensionering för last av vind eller plogsnö. //</w:t>
      </w:r>
    </w:p>
    <w:p w14:paraId="610FF04A" w14:textId="77777777" w:rsidR="00CE6503" w:rsidRPr="00A07F81" w:rsidRDefault="00CE6503" w:rsidP="00A07F81">
      <w:pPr>
        <w:pStyle w:val="Brdtext"/>
        <w:rPr>
          <w:b/>
          <w:bCs/>
        </w:rPr>
      </w:pPr>
      <w:r w:rsidRPr="00A07F81">
        <w:rPr>
          <w:b/>
          <w:bCs/>
        </w:rPr>
        <w:lastRenderedPageBreak/>
        <w:t>Teknisk lösning</w:t>
      </w:r>
    </w:p>
    <w:p w14:paraId="3B8231E2" w14:textId="77777777" w:rsidR="00CE6503" w:rsidRPr="00CE6503" w:rsidRDefault="00CE6503" w:rsidP="00A07F81">
      <w:pPr>
        <w:pStyle w:val="Brdtext"/>
      </w:pPr>
      <w:r w:rsidRPr="00CE6503">
        <w:t>//Rörstolpe ska upptill vara försedd med korrosionsskyddad vattentät huv. //</w:t>
      </w:r>
    </w:p>
    <w:p w14:paraId="0CC06D44" w14:textId="77777777" w:rsidR="00CE6503" w:rsidRPr="00CE6503" w:rsidRDefault="00CE6503" w:rsidP="00A07F81">
      <w:pPr>
        <w:pStyle w:val="Rubrik3"/>
      </w:pPr>
      <w:bookmarkStart w:id="249" w:name="_Toc220943180"/>
      <w:r w:rsidRPr="00CE6503">
        <w:t>DD1. Vägmärke/ Ej standardvägmärke</w:t>
      </w:r>
      <w:bookmarkEnd w:id="249"/>
    </w:p>
    <w:p w14:paraId="4D2C8C17" w14:textId="77777777" w:rsidR="00CE6503" w:rsidRPr="00CE6503" w:rsidRDefault="00CE6503" w:rsidP="00A07F81">
      <w:pPr>
        <w:pStyle w:val="Rubrik3"/>
      </w:pPr>
      <w:bookmarkStart w:id="250" w:name="_Toc220943181"/>
      <w:r w:rsidRPr="00CE6503">
        <w:t>DD11. Skylt</w:t>
      </w:r>
      <w:bookmarkEnd w:id="250"/>
    </w:p>
    <w:p w14:paraId="410725A6" w14:textId="77777777" w:rsidR="00CE6503" w:rsidRPr="00A07F81" w:rsidRDefault="00CE6503" w:rsidP="00A07F81">
      <w:pPr>
        <w:pStyle w:val="Brdtext"/>
        <w:rPr>
          <w:b/>
          <w:bCs/>
        </w:rPr>
      </w:pPr>
      <w:r w:rsidRPr="00A07F81">
        <w:rPr>
          <w:b/>
          <w:bCs/>
        </w:rPr>
        <w:t>Funktion</w:t>
      </w:r>
    </w:p>
    <w:p w14:paraId="4A3C1C3C" w14:textId="77777777" w:rsidR="00CE6503" w:rsidRPr="00CE6503" w:rsidRDefault="00CE6503" w:rsidP="00A07F81">
      <w:pPr>
        <w:pStyle w:val="Brdtext"/>
      </w:pPr>
      <w:r w:rsidRPr="00CE6503">
        <w:t>//Skylts baksida får inte vara så blank att den kan ge upphov till störande reflexer. //</w:t>
      </w:r>
    </w:p>
    <w:p w14:paraId="7F13F5D8" w14:textId="77777777" w:rsidR="00CE6503" w:rsidRPr="00CE6503" w:rsidRDefault="00CE6503" w:rsidP="00A07F81">
      <w:pPr>
        <w:pStyle w:val="Brdtext"/>
      </w:pPr>
      <w:r w:rsidRPr="00CE6503">
        <w:t>//Skylt för vägmärke ska uppfylla krav för klass P3 enligt SS-EN 12899-1 avseende håltagning. //</w:t>
      </w:r>
    </w:p>
    <w:p w14:paraId="3BCB6DAF" w14:textId="77777777" w:rsidR="00CE6503" w:rsidRPr="00A07F81" w:rsidRDefault="00CE6503" w:rsidP="00A07F81">
      <w:pPr>
        <w:pStyle w:val="Brdtext"/>
        <w:rPr>
          <w:b/>
          <w:bCs/>
        </w:rPr>
      </w:pPr>
      <w:r w:rsidRPr="00A07F81">
        <w:rPr>
          <w:b/>
          <w:bCs/>
        </w:rPr>
        <w:t>Funktion/ Reflexmaterial</w:t>
      </w:r>
    </w:p>
    <w:p w14:paraId="063BA320" w14:textId="77777777" w:rsidR="00CE6503" w:rsidRPr="00A07F81" w:rsidRDefault="00CE6503" w:rsidP="00A07F81">
      <w:pPr>
        <w:pStyle w:val="Brdtext"/>
        <w:rPr>
          <w:i/>
          <w:iCs/>
        </w:rPr>
      </w:pPr>
      <w:r w:rsidRPr="00A07F81">
        <w:rPr>
          <w:i/>
          <w:iCs/>
          <w:highlight w:val="yellow"/>
        </w:rPr>
        <w:t>Här anges om särskilda krav på retroreflektion eller belysning ska gälla för platser med allvarligt störande externa ljuskällor.</w:t>
      </w:r>
    </w:p>
    <w:p w14:paraId="38EDC038" w14:textId="77777777" w:rsidR="00CE6503" w:rsidRPr="00CE6503" w:rsidRDefault="00CE6503" w:rsidP="00A07F81">
      <w:pPr>
        <w:pStyle w:val="Brdtext"/>
      </w:pPr>
      <w:r w:rsidRPr="00CE6503">
        <w:t>//Inom samma uppsättning får reflexmaterial med olika egenskaper inte blandas, det vägmärke för vilket högst krav ställs styr krav för övriga märken inklusive tilläggstavlor. Detta ska även tillämpas vid komplettering av befintliga vägmärken, t.ex. när vägnummer ändras på ett lokalisteringsmärke.//</w:t>
      </w:r>
    </w:p>
    <w:p w14:paraId="13F3E3A9" w14:textId="77777777" w:rsidR="00CE6503" w:rsidRPr="00CE6503" w:rsidRDefault="00CE6503" w:rsidP="00A07F81">
      <w:pPr>
        <w:pStyle w:val="Rubrik3"/>
      </w:pPr>
      <w:bookmarkStart w:id="251" w:name="_Toc220943182"/>
      <w:r w:rsidRPr="00CE6503">
        <w:t>DD12. Portal, stolpe</w:t>
      </w:r>
      <w:bookmarkEnd w:id="251"/>
    </w:p>
    <w:p w14:paraId="0E719088" w14:textId="77777777" w:rsidR="00CE6503" w:rsidRPr="00CE6503" w:rsidRDefault="00CE6503" w:rsidP="00A07F81">
      <w:pPr>
        <w:pStyle w:val="Brdtext"/>
      </w:pPr>
      <w:r w:rsidRPr="00CE6503">
        <w:t>Belysningsstolpe har egen rubrik under Belysningssystem.</w:t>
      </w:r>
    </w:p>
    <w:p w14:paraId="35C2657B" w14:textId="77777777" w:rsidR="00CE6503" w:rsidRPr="00A07F81" w:rsidRDefault="00CE6503" w:rsidP="00A07F81">
      <w:pPr>
        <w:pStyle w:val="Brdtext"/>
        <w:rPr>
          <w:b/>
          <w:bCs/>
        </w:rPr>
      </w:pPr>
      <w:r w:rsidRPr="00A07F81">
        <w:rPr>
          <w:b/>
          <w:bCs/>
        </w:rPr>
        <w:t>Omfattning</w:t>
      </w:r>
    </w:p>
    <w:p w14:paraId="7DBC02BC" w14:textId="77777777" w:rsidR="00CE6503" w:rsidRPr="00CE6503" w:rsidRDefault="00CE6503" w:rsidP="00A07F81">
      <w:pPr>
        <w:pStyle w:val="Brdtext"/>
      </w:pPr>
      <w:r w:rsidRPr="00CE6503">
        <w:t>//Kraven avser inte markplacerade standardvägmärken med största breddmått 1,8 meter. //</w:t>
      </w:r>
    </w:p>
    <w:p w14:paraId="30C1EB72" w14:textId="77777777" w:rsidR="00CE6503" w:rsidRPr="00CE6503" w:rsidRDefault="00CE6503" w:rsidP="00A07F81">
      <w:pPr>
        <w:pStyle w:val="Brdtext"/>
      </w:pPr>
      <w:r w:rsidRPr="00CE6503">
        <w:t>//Kraven avser anordning utan fast inspektionsanläggning. //</w:t>
      </w:r>
    </w:p>
    <w:p w14:paraId="1A7245B7" w14:textId="77777777" w:rsidR="00CE6503" w:rsidRPr="00A07F81" w:rsidRDefault="00CE6503" w:rsidP="00A07F81">
      <w:pPr>
        <w:pStyle w:val="Brdtext"/>
        <w:rPr>
          <w:b/>
          <w:bCs/>
        </w:rPr>
      </w:pPr>
      <w:r w:rsidRPr="00A07F81">
        <w:rPr>
          <w:b/>
          <w:bCs/>
        </w:rPr>
        <w:t>Funktion</w:t>
      </w:r>
    </w:p>
    <w:p w14:paraId="2CE93408" w14:textId="77777777" w:rsidR="00CE6503" w:rsidRPr="00A07F81" w:rsidRDefault="00CE6503" w:rsidP="00A07F81">
      <w:pPr>
        <w:pStyle w:val="Brdtext"/>
        <w:rPr>
          <w:i/>
          <w:iCs/>
        </w:rPr>
      </w:pPr>
      <w:r w:rsidRPr="00A07F81">
        <w:rPr>
          <w:i/>
          <w:iCs/>
          <w:highlight w:val="yellow"/>
        </w:rPr>
        <w:t>Här anges om portalben/ stolpar ska förses med klätterskydd.</w:t>
      </w:r>
    </w:p>
    <w:p w14:paraId="097DD361" w14:textId="77777777" w:rsidR="00CE6503" w:rsidRPr="00CE6503" w:rsidRDefault="00CE6503" w:rsidP="00A07F81">
      <w:pPr>
        <w:pStyle w:val="Brdtext"/>
      </w:pPr>
      <w:r w:rsidRPr="00CE6503">
        <w:t>//Portal och stolpe ska uppfylla krav i brott- och bruksgränstillstånd. //</w:t>
      </w:r>
    </w:p>
    <w:p w14:paraId="3B22D3C1" w14:textId="77777777" w:rsidR="00CE6503" w:rsidRPr="00CE6503" w:rsidRDefault="00CE6503" w:rsidP="00A07F81">
      <w:pPr>
        <w:pStyle w:val="Brdtext"/>
      </w:pPr>
      <w:r w:rsidRPr="00CE6503">
        <w:t>//Bärande delar ska dimensioneras enligt SS-EN 1990 - SS-EN 1999 varvid de nationella val som framgår av ”Vägverkets föreskrift (VVFS 2004:43) om tillämpningen av europeiska beräkningsstandarder” ska tillämpas. //</w:t>
      </w:r>
    </w:p>
    <w:p w14:paraId="422270B3" w14:textId="77777777" w:rsidR="00CE6503" w:rsidRPr="00CE6503" w:rsidRDefault="00CE6503" w:rsidP="00A07F81">
      <w:pPr>
        <w:pStyle w:val="Brdtext"/>
      </w:pPr>
      <w:r w:rsidRPr="00CE6503">
        <w:lastRenderedPageBreak/>
        <w:t>//Laster och dimensioneringssituationer enligt SS-EN 1990 – SS-EN 1999 ska tillämpas.//</w:t>
      </w:r>
    </w:p>
    <w:p w14:paraId="3E4A57D9" w14:textId="77777777" w:rsidR="00CE6503" w:rsidRPr="00A07F81" w:rsidRDefault="00CE6503" w:rsidP="00A07F81">
      <w:pPr>
        <w:pStyle w:val="Brdtext"/>
        <w:rPr>
          <w:b/>
          <w:bCs/>
        </w:rPr>
      </w:pPr>
      <w:r w:rsidRPr="00A07F81">
        <w:rPr>
          <w:b/>
          <w:bCs/>
        </w:rPr>
        <w:t>Funktion/ Varaktiga dimensioneringssituationer, brottgränstillstånd</w:t>
      </w:r>
    </w:p>
    <w:p w14:paraId="4518EAFC" w14:textId="77777777" w:rsidR="00CE6503" w:rsidRPr="00CE6503" w:rsidRDefault="00CE6503" w:rsidP="00A07F81">
      <w:pPr>
        <w:pStyle w:val="Brdtext"/>
      </w:pPr>
      <w:r w:rsidRPr="00CE6503">
        <w:t>//Last av plogsnö enligt SS-EN 1990 ska inte kombineras med last av vind.//</w:t>
      </w:r>
    </w:p>
    <w:p w14:paraId="67FBA681" w14:textId="77777777" w:rsidR="00CE6503" w:rsidRPr="00CE6503" w:rsidRDefault="00CE6503" w:rsidP="00A07F81">
      <w:pPr>
        <w:pStyle w:val="Brdtext"/>
      </w:pPr>
      <w:r w:rsidRPr="00CE6503">
        <w:t>//SS-EN 1991-1-4 ska tillämpas med följande tillägg: Med ändring av rekommendation i SS-EN 1991-1-4 avsnitt 7.4.3 ska excentriciteten sättas till e = ± 0,17 x b.//</w:t>
      </w:r>
    </w:p>
    <w:p w14:paraId="3C2F7E5A" w14:textId="77777777" w:rsidR="00CE6503" w:rsidRPr="00CE6503" w:rsidRDefault="00CE6503" w:rsidP="00A07F81">
      <w:pPr>
        <w:pStyle w:val="Brdtext"/>
      </w:pPr>
      <w:r w:rsidRPr="00CE6503">
        <w:t>//SS-EN 1991-1-5 ska tillämpas med följande tillägg: Maximal lufttemperatur + 35°C och minimal lufttemperatur - 30°C.//</w:t>
      </w:r>
    </w:p>
    <w:p w14:paraId="050F1439" w14:textId="77777777" w:rsidR="00CE6503" w:rsidRPr="00CE6503" w:rsidRDefault="00CE6503" w:rsidP="00A07F81">
      <w:pPr>
        <w:pStyle w:val="Rubrik4"/>
      </w:pPr>
      <w:r w:rsidRPr="00CE6503">
        <w:t>Egentyngd</w:t>
      </w:r>
    </w:p>
    <w:p w14:paraId="2E8773CC" w14:textId="77777777" w:rsidR="00CE6503" w:rsidRPr="00CE6503" w:rsidRDefault="00CE6503" w:rsidP="00A07F81">
      <w:pPr>
        <w:pStyle w:val="Brdtext"/>
      </w:pPr>
      <w:r w:rsidRPr="00CE6503">
        <w:t>//Vid bestämning av egentyngd ska, för konstruktioner med mycket svetsgods, dettas inverkan på egentyngden beaktas.//</w:t>
      </w:r>
    </w:p>
    <w:p w14:paraId="1D722F94" w14:textId="77777777" w:rsidR="00CE6503" w:rsidRPr="00CE6503" w:rsidRDefault="00CE6503" w:rsidP="00A07F81">
      <w:pPr>
        <w:pStyle w:val="Rubrik4"/>
      </w:pPr>
      <w:r w:rsidRPr="00CE6503">
        <w:t>Vindlast</w:t>
      </w:r>
    </w:p>
    <w:p w14:paraId="40980BC5" w14:textId="77777777" w:rsidR="00CE6503" w:rsidRPr="00CE6503" w:rsidRDefault="00CE6503" w:rsidP="00A07F81">
      <w:pPr>
        <w:pStyle w:val="Brdtext"/>
      </w:pPr>
      <w:r w:rsidRPr="00CE6503">
        <w:t>//Det karakteristiska värdet för vindlasten ska bestämmas SS-EN 1991-1-4.//</w:t>
      </w:r>
    </w:p>
    <w:p w14:paraId="24085797" w14:textId="77777777" w:rsidR="00CE6503" w:rsidRPr="00CE6503" w:rsidRDefault="00CE6503" w:rsidP="00A07F81">
      <w:pPr>
        <w:pStyle w:val="Brdtext"/>
      </w:pPr>
      <w:r w:rsidRPr="00CE6503">
        <w:t>//Vindens hastighetstryck ska bestämmas enligt SS-EN 1991-1-4.//</w:t>
      </w:r>
    </w:p>
    <w:p w14:paraId="6F14F938" w14:textId="77777777" w:rsidR="00CE6503" w:rsidRPr="00CE6503" w:rsidRDefault="00CE6503" w:rsidP="00A07F81">
      <w:pPr>
        <w:pStyle w:val="Brdtext"/>
      </w:pPr>
      <w:r w:rsidRPr="00CE6503">
        <w:t>//Referensvindhastigheten, vref, för aktuell kommun ska väljas enligt VVFS 2004:43 Bilaga 4.//</w:t>
      </w:r>
    </w:p>
    <w:p w14:paraId="12A9D07C" w14:textId="77777777" w:rsidR="00CE6503" w:rsidRPr="00CE6503" w:rsidRDefault="00CE6503" w:rsidP="00A07F81">
      <w:pPr>
        <w:pStyle w:val="Brdtext"/>
      </w:pPr>
      <w:r w:rsidRPr="00CE6503">
        <w:t>//Terrängkategorin ska bestämmas enligt SS-EN 1991-1-4 Bilaga A. Om inte annat anges ska terrängtyp II antas.//</w:t>
      </w:r>
    </w:p>
    <w:p w14:paraId="17AFD155" w14:textId="77777777" w:rsidR="00CE6503" w:rsidRPr="00A07F81" w:rsidRDefault="00CE6503" w:rsidP="00A07F81">
      <w:pPr>
        <w:pStyle w:val="Brdtext"/>
        <w:rPr>
          <w:i/>
          <w:iCs/>
        </w:rPr>
      </w:pPr>
      <w:r w:rsidRPr="00A07F81">
        <w:rPr>
          <w:i/>
          <w:iCs/>
          <w:highlight w:val="yellow"/>
        </w:rPr>
        <w:t>Här anges om annan terrängtyp ska användas.</w:t>
      </w:r>
    </w:p>
    <w:p w14:paraId="4EFE6AC4" w14:textId="77777777" w:rsidR="00CE6503" w:rsidRPr="00CE6503" w:rsidRDefault="00CE6503" w:rsidP="00A07F81">
      <w:pPr>
        <w:pStyle w:val="Brdtext"/>
      </w:pPr>
      <w:r w:rsidRPr="00CE6503">
        <w:t>//Topografins inverkan på vindhastigheten ska beaktas, exempelvis vid placering på bro, hög bank, ås eller annan höjd.//</w:t>
      </w:r>
    </w:p>
    <w:p w14:paraId="1152C696" w14:textId="77777777" w:rsidR="00CE6503" w:rsidRPr="00CE6503" w:rsidRDefault="00CE6503" w:rsidP="00A07F81">
      <w:pPr>
        <w:pStyle w:val="Brdtext"/>
      </w:pPr>
      <w:r w:rsidRPr="00CE6503">
        <w:t>//Formfaktorer ska bestämmas enligt SS-EN 1991-1-4.//</w:t>
      </w:r>
    </w:p>
    <w:p w14:paraId="2F9912C1" w14:textId="77777777" w:rsidR="00CE6503" w:rsidRPr="00CE6503" w:rsidRDefault="00CE6503" w:rsidP="00A07F81">
      <w:pPr>
        <w:pStyle w:val="Brdtext"/>
      </w:pPr>
      <w:r w:rsidRPr="00CE6503">
        <w:t>//Formfaktorer för tvärsnitt som inte beskrivs i SS-EN 1991-1-4 ska i första hand baseras på andra relevanta standarder, exempelvis dimensioneringsavsnitt i produktstandarder, i andra hand på tester. Om islast ska beaktas ska formfaktorn bestämmas för konstruktionsdel inklusive is.//</w:t>
      </w:r>
    </w:p>
    <w:p w14:paraId="1E713AAD" w14:textId="77777777" w:rsidR="00CE6503" w:rsidRPr="00CE6503" w:rsidRDefault="00CE6503" w:rsidP="00A07F81">
      <w:pPr>
        <w:pStyle w:val="Brdtext"/>
      </w:pPr>
      <w:r w:rsidRPr="00CE6503">
        <w:t>//Formfaktorer för skyltar till markplacerade vägmärken med största breddmått 1,8 m kan sättas till 1,2.//</w:t>
      </w:r>
    </w:p>
    <w:p w14:paraId="78E4BA0A" w14:textId="77777777" w:rsidR="00CE6503" w:rsidRPr="00CE6503" w:rsidRDefault="00CE6503" w:rsidP="00A07F81">
      <w:pPr>
        <w:pStyle w:val="Brdtext"/>
      </w:pPr>
      <w:r w:rsidRPr="00CE6503">
        <w:lastRenderedPageBreak/>
        <w:t>//För övriga skyltar, exempelvis större lokaliseringsmärken och portalplacerade skyltar, godtas följande formfaktorer:</w:t>
      </w:r>
    </w:p>
    <w:p w14:paraId="79C1FE80" w14:textId="77777777" w:rsidR="00CE6503" w:rsidRPr="00CE6503" w:rsidRDefault="00CE6503" w:rsidP="003D36B1">
      <w:pPr>
        <w:pStyle w:val="Punktlista"/>
      </w:pPr>
      <w:r w:rsidRPr="00CE6503">
        <w:t>µ = 1,15 + 0,05 l/h, dock högst 1,8.</w:t>
      </w:r>
    </w:p>
    <w:p w14:paraId="224D71DB" w14:textId="77777777" w:rsidR="00CE6503" w:rsidRPr="00CE6503" w:rsidRDefault="00CE6503" w:rsidP="003D36B1">
      <w:pPr>
        <w:pStyle w:val="Punktlista"/>
      </w:pPr>
      <w:r w:rsidRPr="00CE6503">
        <w:t>l = största sidlängd.</w:t>
      </w:r>
    </w:p>
    <w:p w14:paraId="1015B40E" w14:textId="77777777" w:rsidR="00CE6503" w:rsidRPr="00CE6503" w:rsidRDefault="00CE6503" w:rsidP="003D36B1">
      <w:pPr>
        <w:pStyle w:val="Punktlista"/>
      </w:pPr>
      <w:r w:rsidRPr="00CE6503">
        <w:t>h = minsta sidlängd.//</w:t>
      </w:r>
    </w:p>
    <w:p w14:paraId="2BA93A3B" w14:textId="77777777" w:rsidR="00CE6503" w:rsidRPr="00CE6503" w:rsidRDefault="00CE6503" w:rsidP="00A07F81">
      <w:pPr>
        <w:pStyle w:val="Brdtext"/>
      </w:pPr>
      <w:r w:rsidRPr="00CE6503">
        <w:t>//För skyltar till markplacerade vägmärken med största breddmått 1,8 m (standardvägmärken enligt SS-EN 12899-1) godtas att vindlast placeras centriskt. //</w:t>
      </w:r>
    </w:p>
    <w:p w14:paraId="162BA54E" w14:textId="77777777" w:rsidR="00CE6503" w:rsidRPr="00CE6503" w:rsidRDefault="00CE6503" w:rsidP="00A07F81">
      <w:pPr>
        <w:pStyle w:val="Brdtext"/>
      </w:pPr>
      <w:r w:rsidRPr="00CE6503">
        <w:t>//För skyltar till markplacerade vägmärken som inte omfattas av SS-EN 12899-1 ska den i SS EN 1991-1-4 kapitel 7, avsnitt 7.4.1 angivna excentriciteten e sättas till 0,17 x b.//</w:t>
      </w:r>
    </w:p>
    <w:p w14:paraId="237159D5" w14:textId="77777777" w:rsidR="00CE6503" w:rsidRPr="00CE6503" w:rsidRDefault="00CE6503" w:rsidP="00A07F81">
      <w:pPr>
        <w:pStyle w:val="Brdtext"/>
      </w:pPr>
      <w:r w:rsidRPr="00CE6503">
        <w:t>//Utmattning av vind behöver inte kontrolleras för stålkonstruktioner som uppfyller samtliga nedanstående kriterier:</w:t>
      </w:r>
    </w:p>
    <w:p w14:paraId="4E901892" w14:textId="77777777" w:rsidR="00CE6503" w:rsidRPr="00CE6503" w:rsidRDefault="00CE6503" w:rsidP="003D36B1">
      <w:pPr>
        <w:pStyle w:val="Punktlista"/>
      </w:pPr>
      <w:r w:rsidRPr="00CE6503">
        <w:t>karakteristisk sträckgräns högst 355 MPa</w:t>
      </w:r>
    </w:p>
    <w:p w14:paraId="090B6ADD" w14:textId="77777777" w:rsidR="00CE6503" w:rsidRPr="00CE6503" w:rsidRDefault="00CE6503" w:rsidP="003D36B1">
      <w:pPr>
        <w:pStyle w:val="Punktlista"/>
      </w:pPr>
      <w:r w:rsidRPr="00CE6503">
        <w:t>teknisk livslängd högst 30 år</w:t>
      </w:r>
    </w:p>
    <w:p w14:paraId="160F6140" w14:textId="77777777" w:rsidR="00CE6503" w:rsidRPr="00CE6503" w:rsidRDefault="00CE6503" w:rsidP="003D36B1">
      <w:pPr>
        <w:pStyle w:val="Punktlista"/>
      </w:pPr>
      <w:r w:rsidRPr="00CE6503">
        <w:t>lägsta egenfrekvens högre än 0,5 Hz.//</w:t>
      </w:r>
    </w:p>
    <w:p w14:paraId="67129A3B" w14:textId="77777777" w:rsidR="00CE6503" w:rsidRPr="00CE6503" w:rsidRDefault="00CE6503" w:rsidP="00A07F81">
      <w:pPr>
        <w:pStyle w:val="Brdtext"/>
      </w:pPr>
      <w:r w:rsidRPr="00CE6503">
        <w:t>//Dock ska konstruktioner där virvelavlösning uppträder alltid kontrolleras mot utmattning av vind.//</w:t>
      </w:r>
    </w:p>
    <w:p w14:paraId="4FB3BC4C" w14:textId="77777777" w:rsidR="00CE6503" w:rsidRPr="00CE6503" w:rsidRDefault="00CE6503" w:rsidP="00A07F81">
      <w:pPr>
        <w:pStyle w:val="Brdtext"/>
      </w:pPr>
      <w:r w:rsidRPr="00CE6503">
        <w:t>//Egenfrekvensen ska bestämmas för största last av installationer.//</w:t>
      </w:r>
    </w:p>
    <w:p w14:paraId="3D4B9AE8" w14:textId="77777777" w:rsidR="00CE6503" w:rsidRPr="00A07F81" w:rsidRDefault="00CE6503" w:rsidP="00A07F81">
      <w:pPr>
        <w:pStyle w:val="Brdtext"/>
        <w:rPr>
          <w:i/>
          <w:iCs/>
        </w:rPr>
      </w:pPr>
      <w:r w:rsidRPr="00A07F81">
        <w:rPr>
          <w:i/>
          <w:iCs/>
          <w:highlight w:val="yellow"/>
        </w:rPr>
        <w:t>Här anges om portaler ska dimensioneras för utmattning orsakad av fordonsinducerade lufttrycksvariationer och i så fall antal lastcykler som ska ligga till grund för dimensioneringen.</w:t>
      </w:r>
    </w:p>
    <w:p w14:paraId="18829452" w14:textId="77777777" w:rsidR="00CE6503" w:rsidRPr="00CE6503" w:rsidRDefault="00CE6503" w:rsidP="00A07F81">
      <w:pPr>
        <w:pStyle w:val="Rubrik4"/>
      </w:pPr>
      <w:r w:rsidRPr="00CE6503">
        <w:t>Snölast</w:t>
      </w:r>
    </w:p>
    <w:p w14:paraId="6480BFB0" w14:textId="77777777" w:rsidR="00CE6503" w:rsidRPr="00CE6503" w:rsidRDefault="00CE6503" w:rsidP="00A07F81">
      <w:pPr>
        <w:pStyle w:val="Brdtext"/>
      </w:pPr>
      <w:r w:rsidRPr="00CE6503">
        <w:t>//Vertikal snölast ska bestämmas enligt SS-EN 1991-1-3.//</w:t>
      </w:r>
    </w:p>
    <w:p w14:paraId="3A46C217" w14:textId="77777777" w:rsidR="00CE6503" w:rsidRPr="00CE6503" w:rsidRDefault="00CE6503" w:rsidP="00A07F81">
      <w:pPr>
        <w:pStyle w:val="Brdtext"/>
      </w:pPr>
      <w:r w:rsidRPr="00CE6503">
        <w:t>//Formfaktorn ska vara 1 för projektionen av alla ytor som lutar mindre än 60° grader mot horisontalplanet. //</w:t>
      </w:r>
    </w:p>
    <w:p w14:paraId="4790CF8F" w14:textId="77777777" w:rsidR="00CE6503" w:rsidRPr="00CE6503" w:rsidRDefault="00CE6503" w:rsidP="00A07F81">
      <w:pPr>
        <w:pStyle w:val="Brdtext"/>
      </w:pPr>
      <w:r w:rsidRPr="00CE6503">
        <w:t>//Vertikal snölast behöver endast appliceras på enskilda profiler bredare än 100 mm. //</w:t>
      </w:r>
    </w:p>
    <w:p w14:paraId="19778DAC" w14:textId="77777777" w:rsidR="00CE6503" w:rsidRPr="00CE6503" w:rsidRDefault="00CE6503" w:rsidP="00A07F81">
      <w:pPr>
        <w:pStyle w:val="Brdtext"/>
      </w:pPr>
      <w:r w:rsidRPr="00CE6503">
        <w:t>//Skyltar utsatta för last av plogsnö ska antas belastade inom i SS-EN 12899-1 Annex A angiven yta. Lastintensiteten beror på skyltens avstånd från vägbanekant och plogningshastigheten, se tabell (DD12.).1.//</w:t>
      </w:r>
    </w:p>
    <w:p w14:paraId="7057D1AA" w14:textId="2BD19CFE" w:rsidR="00A07F81" w:rsidRDefault="00A07F81" w:rsidP="00A07F81">
      <w:pPr>
        <w:pStyle w:val="Beskrivning"/>
        <w:keepNext/>
      </w:pPr>
      <w:r>
        <w:lastRenderedPageBreak/>
        <w:t>//Tabell (DD12).1.</w:t>
      </w:r>
      <w:r w:rsidRPr="00402859">
        <w:t xml:space="preserve"> Vägmärken, last av plogsnö.</w:t>
      </w:r>
    </w:p>
    <w:tbl>
      <w:tblPr>
        <w:tblStyle w:val="Tabellrutnt"/>
        <w:tblW w:w="0" w:type="auto"/>
        <w:tblLook w:val="04A0" w:firstRow="1" w:lastRow="0" w:firstColumn="1" w:lastColumn="0" w:noHBand="0" w:noVBand="1"/>
      </w:tblPr>
      <w:tblGrid>
        <w:gridCol w:w="2528"/>
        <w:gridCol w:w="2003"/>
        <w:gridCol w:w="2127"/>
      </w:tblGrid>
      <w:tr w:rsidR="00276348" w:rsidRPr="00276348" w14:paraId="43E4E111" w14:textId="77777777" w:rsidTr="00F84E05">
        <w:tc>
          <w:tcPr>
            <w:tcW w:w="2528" w:type="dxa"/>
          </w:tcPr>
          <w:p w14:paraId="73E5CD6E" w14:textId="77777777" w:rsidR="00276348" w:rsidRPr="00276348" w:rsidRDefault="00276348" w:rsidP="00276348">
            <w:pPr>
              <w:spacing w:line="288" w:lineRule="auto"/>
              <w:rPr>
                <w:rFonts w:ascii="Georgia" w:hAnsi="Georgia"/>
                <w:color w:val="000000" w:themeColor="text1"/>
                <w:szCs w:val="24"/>
              </w:rPr>
            </w:pPr>
            <w:r w:rsidRPr="00276348">
              <w:rPr>
                <w:rFonts w:ascii="Georgia" w:hAnsi="Georgia"/>
                <w:color w:val="000000" w:themeColor="text1"/>
                <w:szCs w:val="24"/>
              </w:rPr>
              <w:t>Kortaste avstånd mellan vägbanans och vägmärkets kant, m</w:t>
            </w:r>
          </w:p>
        </w:tc>
        <w:tc>
          <w:tcPr>
            <w:tcW w:w="2003" w:type="dxa"/>
          </w:tcPr>
          <w:p w14:paraId="5206FA68" w14:textId="77777777" w:rsidR="00276348" w:rsidRPr="00276348" w:rsidRDefault="00276348" w:rsidP="00276348">
            <w:pPr>
              <w:spacing w:line="288" w:lineRule="auto"/>
              <w:rPr>
                <w:rFonts w:ascii="Georgia" w:hAnsi="Georgia"/>
                <w:color w:val="000000" w:themeColor="text1"/>
                <w:szCs w:val="24"/>
              </w:rPr>
            </w:pPr>
            <w:r w:rsidRPr="00276348">
              <w:rPr>
                <w:rFonts w:ascii="Georgia" w:hAnsi="Georgia"/>
                <w:color w:val="000000" w:themeColor="text1"/>
                <w:szCs w:val="24"/>
              </w:rPr>
              <w:t>Klass</w:t>
            </w:r>
            <w:r w:rsidRPr="00276348">
              <w:rPr>
                <w:rFonts w:ascii="Georgia" w:hAnsi="Georgia"/>
                <w:color w:val="000000" w:themeColor="text1"/>
                <w:szCs w:val="24"/>
                <w:vertAlign w:val="superscript"/>
              </w:rPr>
              <w:t>1</w:t>
            </w:r>
            <w:r w:rsidRPr="00276348">
              <w:rPr>
                <w:rFonts w:ascii="Georgia" w:hAnsi="Georgia"/>
                <w:color w:val="000000" w:themeColor="text1"/>
                <w:szCs w:val="24"/>
              </w:rPr>
              <w:t>/kN/m</w:t>
            </w:r>
            <w:r w:rsidRPr="00276348">
              <w:rPr>
                <w:rFonts w:ascii="Georgia" w:hAnsi="Georgia"/>
                <w:color w:val="000000" w:themeColor="text1"/>
                <w:szCs w:val="24"/>
                <w:vertAlign w:val="superscript"/>
              </w:rPr>
              <w:t xml:space="preserve">2 </w:t>
            </w:r>
            <w:r w:rsidRPr="00276348">
              <w:rPr>
                <w:rFonts w:ascii="Georgia" w:hAnsi="Georgia"/>
                <w:color w:val="000000" w:themeColor="text1"/>
                <w:szCs w:val="24"/>
              </w:rPr>
              <w:t>vid plogningshastighet 50 km/h</w:t>
            </w:r>
          </w:p>
        </w:tc>
        <w:tc>
          <w:tcPr>
            <w:tcW w:w="2127" w:type="dxa"/>
          </w:tcPr>
          <w:p w14:paraId="70C154F3" w14:textId="77777777" w:rsidR="00276348" w:rsidRPr="00276348" w:rsidRDefault="00276348" w:rsidP="00276348">
            <w:pPr>
              <w:spacing w:line="288" w:lineRule="auto"/>
              <w:rPr>
                <w:rFonts w:ascii="Georgia" w:hAnsi="Georgia"/>
                <w:color w:val="000000" w:themeColor="text1"/>
                <w:szCs w:val="24"/>
              </w:rPr>
            </w:pPr>
            <w:r w:rsidRPr="00276348">
              <w:rPr>
                <w:rFonts w:ascii="Georgia" w:hAnsi="Georgia"/>
                <w:color w:val="000000" w:themeColor="text1"/>
                <w:szCs w:val="24"/>
              </w:rPr>
              <w:t>Klass</w:t>
            </w:r>
            <w:r w:rsidRPr="00276348">
              <w:rPr>
                <w:rFonts w:ascii="Georgia" w:hAnsi="Georgia"/>
                <w:color w:val="000000" w:themeColor="text1"/>
                <w:szCs w:val="24"/>
                <w:vertAlign w:val="superscript"/>
              </w:rPr>
              <w:t>1</w:t>
            </w:r>
            <w:r w:rsidRPr="00276348">
              <w:rPr>
                <w:rFonts w:ascii="Georgia" w:hAnsi="Georgia"/>
                <w:color w:val="000000" w:themeColor="text1"/>
                <w:szCs w:val="24"/>
              </w:rPr>
              <w:t>/kN/m</w:t>
            </w:r>
            <w:r w:rsidRPr="00276348">
              <w:rPr>
                <w:rFonts w:ascii="Georgia" w:hAnsi="Georgia"/>
                <w:color w:val="000000" w:themeColor="text1"/>
                <w:szCs w:val="24"/>
                <w:vertAlign w:val="superscript"/>
              </w:rPr>
              <w:t xml:space="preserve">2 </w:t>
            </w:r>
            <w:r w:rsidRPr="00276348">
              <w:rPr>
                <w:rFonts w:ascii="Georgia" w:hAnsi="Georgia"/>
                <w:color w:val="000000" w:themeColor="text1"/>
                <w:szCs w:val="24"/>
              </w:rPr>
              <w:t>vid</w:t>
            </w:r>
            <w:r w:rsidRPr="00276348">
              <w:rPr>
                <w:rFonts w:ascii="Georgia" w:hAnsi="Georgia"/>
                <w:color w:val="000000" w:themeColor="text1"/>
                <w:szCs w:val="24"/>
                <w:vertAlign w:val="superscript"/>
              </w:rPr>
              <w:t xml:space="preserve"> </w:t>
            </w:r>
            <w:r w:rsidRPr="00276348">
              <w:rPr>
                <w:rFonts w:ascii="Georgia" w:hAnsi="Georgia"/>
                <w:color w:val="000000" w:themeColor="text1"/>
                <w:szCs w:val="24"/>
              </w:rPr>
              <w:t>plogningshastighet 60 km/h</w:t>
            </w:r>
          </w:p>
        </w:tc>
      </w:tr>
      <w:tr w:rsidR="00276348" w:rsidRPr="00276348" w14:paraId="1C97E711" w14:textId="77777777" w:rsidTr="00F84E05">
        <w:trPr>
          <w:trHeight w:val="387"/>
        </w:trPr>
        <w:tc>
          <w:tcPr>
            <w:tcW w:w="2528" w:type="dxa"/>
            <w:vAlign w:val="center"/>
          </w:tcPr>
          <w:p w14:paraId="3E9B2D81" w14:textId="77777777" w:rsidR="00276348" w:rsidRPr="00276348" w:rsidRDefault="00276348" w:rsidP="00276348">
            <w:pPr>
              <w:spacing w:line="288" w:lineRule="auto"/>
              <w:rPr>
                <w:rFonts w:ascii="Georgia" w:hAnsi="Georgia"/>
                <w:color w:val="000000" w:themeColor="text1"/>
                <w:szCs w:val="24"/>
              </w:rPr>
            </w:pPr>
            <w:r w:rsidRPr="00276348">
              <w:rPr>
                <w:rFonts w:ascii="Georgia" w:hAnsi="Georgia"/>
                <w:color w:val="000000" w:themeColor="text1"/>
                <w:szCs w:val="24"/>
              </w:rPr>
              <w:t>&lt;3,5</w:t>
            </w:r>
          </w:p>
        </w:tc>
        <w:tc>
          <w:tcPr>
            <w:tcW w:w="2003" w:type="dxa"/>
            <w:vAlign w:val="center"/>
          </w:tcPr>
          <w:p w14:paraId="622D9005" w14:textId="77777777" w:rsidR="00276348" w:rsidRPr="00276348" w:rsidRDefault="00276348" w:rsidP="00276348">
            <w:pPr>
              <w:spacing w:line="288" w:lineRule="auto"/>
              <w:rPr>
                <w:rFonts w:ascii="Georgia" w:hAnsi="Georgia"/>
                <w:color w:val="000000" w:themeColor="text1"/>
                <w:szCs w:val="24"/>
              </w:rPr>
            </w:pPr>
            <w:r w:rsidRPr="00276348">
              <w:rPr>
                <w:rFonts w:ascii="Georgia" w:hAnsi="Georgia"/>
                <w:color w:val="000000" w:themeColor="text1"/>
                <w:szCs w:val="24"/>
              </w:rPr>
              <w:t>DSL2/2,5</w:t>
            </w:r>
          </w:p>
        </w:tc>
        <w:tc>
          <w:tcPr>
            <w:tcW w:w="2127" w:type="dxa"/>
            <w:vAlign w:val="center"/>
          </w:tcPr>
          <w:p w14:paraId="08FAE7B6" w14:textId="77777777" w:rsidR="00276348" w:rsidRPr="00276348" w:rsidRDefault="00276348" w:rsidP="00276348">
            <w:pPr>
              <w:spacing w:line="288" w:lineRule="auto"/>
              <w:rPr>
                <w:rFonts w:ascii="Georgia" w:hAnsi="Georgia"/>
                <w:color w:val="000000" w:themeColor="text1"/>
                <w:szCs w:val="24"/>
              </w:rPr>
            </w:pPr>
            <w:r w:rsidRPr="00276348">
              <w:rPr>
                <w:rFonts w:ascii="Georgia" w:hAnsi="Georgia"/>
                <w:color w:val="000000" w:themeColor="text1"/>
                <w:szCs w:val="24"/>
              </w:rPr>
              <w:t>DSL4/4</w:t>
            </w:r>
          </w:p>
        </w:tc>
      </w:tr>
      <w:tr w:rsidR="00276348" w:rsidRPr="00276348" w14:paraId="0F0AD9F9" w14:textId="77777777" w:rsidTr="00F84E05">
        <w:trPr>
          <w:trHeight w:val="421"/>
        </w:trPr>
        <w:tc>
          <w:tcPr>
            <w:tcW w:w="2528" w:type="dxa"/>
            <w:vAlign w:val="center"/>
          </w:tcPr>
          <w:p w14:paraId="0A8848A0" w14:textId="77777777" w:rsidR="00276348" w:rsidRPr="00276348" w:rsidRDefault="00276348" w:rsidP="00276348">
            <w:pPr>
              <w:spacing w:line="288" w:lineRule="auto"/>
              <w:rPr>
                <w:rFonts w:ascii="Georgia" w:hAnsi="Georgia"/>
                <w:color w:val="000000" w:themeColor="text1"/>
                <w:szCs w:val="24"/>
              </w:rPr>
            </w:pPr>
            <w:r w:rsidRPr="00276348">
              <w:rPr>
                <w:rFonts w:ascii="Georgia" w:hAnsi="Georgia"/>
                <w:color w:val="000000" w:themeColor="text1"/>
                <w:szCs w:val="24"/>
              </w:rPr>
              <w:t>3,5-&lt;5,0</w:t>
            </w:r>
          </w:p>
        </w:tc>
        <w:tc>
          <w:tcPr>
            <w:tcW w:w="2003" w:type="dxa"/>
            <w:vAlign w:val="center"/>
          </w:tcPr>
          <w:p w14:paraId="2956E69C" w14:textId="77777777" w:rsidR="00276348" w:rsidRPr="00276348" w:rsidRDefault="00276348" w:rsidP="00276348">
            <w:pPr>
              <w:spacing w:line="288" w:lineRule="auto"/>
              <w:rPr>
                <w:rFonts w:ascii="Georgia" w:hAnsi="Georgia"/>
                <w:color w:val="000000" w:themeColor="text1"/>
                <w:szCs w:val="24"/>
              </w:rPr>
            </w:pPr>
            <w:r w:rsidRPr="00276348">
              <w:rPr>
                <w:rFonts w:ascii="Georgia" w:hAnsi="Georgia"/>
                <w:color w:val="000000" w:themeColor="text1"/>
                <w:szCs w:val="24"/>
              </w:rPr>
              <w:t>DSL1/1,5</w:t>
            </w:r>
          </w:p>
        </w:tc>
        <w:tc>
          <w:tcPr>
            <w:tcW w:w="2127" w:type="dxa"/>
            <w:vAlign w:val="center"/>
          </w:tcPr>
          <w:p w14:paraId="05D9C944" w14:textId="77777777" w:rsidR="00276348" w:rsidRPr="00276348" w:rsidRDefault="00276348" w:rsidP="00276348">
            <w:pPr>
              <w:spacing w:line="288" w:lineRule="auto"/>
              <w:rPr>
                <w:rFonts w:ascii="Georgia" w:hAnsi="Georgia"/>
                <w:color w:val="000000" w:themeColor="text1"/>
                <w:szCs w:val="24"/>
              </w:rPr>
            </w:pPr>
            <w:r w:rsidRPr="00276348">
              <w:rPr>
                <w:rFonts w:ascii="Georgia" w:hAnsi="Georgia"/>
                <w:color w:val="000000" w:themeColor="text1"/>
                <w:szCs w:val="24"/>
              </w:rPr>
              <w:t>DSL3/3</w:t>
            </w:r>
          </w:p>
        </w:tc>
      </w:tr>
      <w:tr w:rsidR="00276348" w:rsidRPr="00276348" w14:paraId="17436759" w14:textId="77777777" w:rsidTr="00F84E05">
        <w:trPr>
          <w:trHeight w:val="413"/>
        </w:trPr>
        <w:tc>
          <w:tcPr>
            <w:tcW w:w="2528" w:type="dxa"/>
            <w:vAlign w:val="center"/>
          </w:tcPr>
          <w:p w14:paraId="2E58D5A3" w14:textId="77777777" w:rsidR="00276348" w:rsidRPr="00276348" w:rsidRDefault="00276348" w:rsidP="00276348">
            <w:pPr>
              <w:spacing w:line="288" w:lineRule="auto"/>
              <w:rPr>
                <w:rFonts w:ascii="Georgia" w:hAnsi="Georgia"/>
                <w:color w:val="000000" w:themeColor="text1"/>
                <w:szCs w:val="24"/>
              </w:rPr>
            </w:pPr>
            <w:r w:rsidRPr="00276348">
              <w:rPr>
                <w:rFonts w:ascii="Georgia" w:hAnsi="Georgia"/>
                <w:color w:val="000000" w:themeColor="text1"/>
                <w:szCs w:val="24"/>
              </w:rPr>
              <w:t>5,0-&lt;6,0</w:t>
            </w:r>
          </w:p>
        </w:tc>
        <w:tc>
          <w:tcPr>
            <w:tcW w:w="2003" w:type="dxa"/>
            <w:vAlign w:val="center"/>
          </w:tcPr>
          <w:p w14:paraId="2108A030" w14:textId="77777777" w:rsidR="00276348" w:rsidRPr="00276348" w:rsidRDefault="00276348" w:rsidP="00276348">
            <w:pPr>
              <w:spacing w:line="288" w:lineRule="auto"/>
              <w:rPr>
                <w:rFonts w:ascii="Georgia" w:hAnsi="Georgia"/>
                <w:color w:val="000000" w:themeColor="text1"/>
                <w:szCs w:val="24"/>
              </w:rPr>
            </w:pPr>
            <w:r w:rsidRPr="00276348">
              <w:rPr>
                <w:rFonts w:ascii="Georgia" w:hAnsi="Georgia"/>
                <w:color w:val="000000" w:themeColor="text1"/>
                <w:szCs w:val="24"/>
              </w:rPr>
              <w:t>DLS0/0</w:t>
            </w:r>
          </w:p>
        </w:tc>
        <w:tc>
          <w:tcPr>
            <w:tcW w:w="2127" w:type="dxa"/>
            <w:vAlign w:val="center"/>
          </w:tcPr>
          <w:p w14:paraId="62F62056" w14:textId="77777777" w:rsidR="00276348" w:rsidRPr="00276348" w:rsidRDefault="00276348" w:rsidP="00276348">
            <w:pPr>
              <w:spacing w:line="288" w:lineRule="auto"/>
              <w:rPr>
                <w:rFonts w:ascii="Georgia" w:hAnsi="Georgia"/>
                <w:color w:val="000000" w:themeColor="text1"/>
                <w:szCs w:val="24"/>
              </w:rPr>
            </w:pPr>
            <w:r w:rsidRPr="00276348">
              <w:rPr>
                <w:rFonts w:ascii="Georgia" w:hAnsi="Georgia"/>
                <w:color w:val="000000" w:themeColor="text1"/>
                <w:szCs w:val="24"/>
              </w:rPr>
              <w:t>DSL2/2,5</w:t>
            </w:r>
          </w:p>
        </w:tc>
      </w:tr>
      <w:tr w:rsidR="00276348" w:rsidRPr="00276348" w14:paraId="69FA0164" w14:textId="77777777" w:rsidTr="00F84E05">
        <w:trPr>
          <w:trHeight w:val="418"/>
        </w:trPr>
        <w:tc>
          <w:tcPr>
            <w:tcW w:w="2528" w:type="dxa"/>
            <w:vAlign w:val="center"/>
          </w:tcPr>
          <w:p w14:paraId="0FE08E96" w14:textId="77777777" w:rsidR="00276348" w:rsidRPr="00276348" w:rsidRDefault="00276348" w:rsidP="00276348">
            <w:pPr>
              <w:spacing w:line="288" w:lineRule="auto"/>
              <w:rPr>
                <w:rFonts w:ascii="Georgia" w:hAnsi="Georgia"/>
                <w:color w:val="000000" w:themeColor="text1"/>
                <w:szCs w:val="24"/>
              </w:rPr>
            </w:pPr>
            <w:r w:rsidRPr="00276348">
              <w:rPr>
                <w:rFonts w:ascii="Georgia" w:hAnsi="Georgia"/>
                <w:color w:val="000000" w:themeColor="text1"/>
                <w:szCs w:val="24"/>
              </w:rPr>
              <w:t>6,0-7,0</w:t>
            </w:r>
          </w:p>
        </w:tc>
        <w:tc>
          <w:tcPr>
            <w:tcW w:w="2003" w:type="dxa"/>
            <w:vAlign w:val="center"/>
          </w:tcPr>
          <w:p w14:paraId="34CACE62" w14:textId="77777777" w:rsidR="00276348" w:rsidRPr="00276348" w:rsidRDefault="00276348" w:rsidP="00276348">
            <w:pPr>
              <w:spacing w:line="288" w:lineRule="auto"/>
              <w:rPr>
                <w:rFonts w:ascii="Georgia" w:hAnsi="Georgia"/>
                <w:color w:val="000000" w:themeColor="text1"/>
                <w:szCs w:val="24"/>
              </w:rPr>
            </w:pPr>
            <w:r w:rsidRPr="00276348">
              <w:rPr>
                <w:rFonts w:ascii="Georgia" w:hAnsi="Georgia"/>
                <w:color w:val="000000" w:themeColor="text1"/>
                <w:szCs w:val="24"/>
              </w:rPr>
              <w:t>DSL0/0</w:t>
            </w:r>
          </w:p>
        </w:tc>
        <w:tc>
          <w:tcPr>
            <w:tcW w:w="2127" w:type="dxa"/>
            <w:vAlign w:val="center"/>
          </w:tcPr>
          <w:p w14:paraId="635C60CA" w14:textId="77777777" w:rsidR="00276348" w:rsidRPr="00276348" w:rsidRDefault="00276348" w:rsidP="00276348">
            <w:pPr>
              <w:spacing w:line="288" w:lineRule="auto"/>
              <w:rPr>
                <w:rFonts w:ascii="Georgia" w:hAnsi="Georgia"/>
                <w:color w:val="000000" w:themeColor="text1"/>
                <w:szCs w:val="24"/>
              </w:rPr>
            </w:pPr>
            <w:r w:rsidRPr="00276348">
              <w:rPr>
                <w:rFonts w:ascii="Georgia" w:hAnsi="Georgia"/>
                <w:color w:val="000000" w:themeColor="text1"/>
                <w:szCs w:val="24"/>
              </w:rPr>
              <w:t>DSL1/1,5</w:t>
            </w:r>
          </w:p>
        </w:tc>
      </w:tr>
    </w:tbl>
    <w:p w14:paraId="37145BA1" w14:textId="77777777" w:rsidR="00276348" w:rsidRPr="00276348" w:rsidRDefault="00276348" w:rsidP="00276348">
      <w:pPr>
        <w:numPr>
          <w:ilvl w:val="0"/>
          <w:numId w:val="33"/>
        </w:numPr>
        <w:spacing w:after="200" w:line="240" w:lineRule="auto"/>
        <w:ind w:left="567" w:hanging="207"/>
        <w:rPr>
          <w:i/>
          <w:iCs/>
          <w:color w:val="44546A" w:themeColor="text2"/>
          <w:sz w:val="18"/>
          <w:szCs w:val="18"/>
        </w:rPr>
      </w:pPr>
      <w:r w:rsidRPr="00276348">
        <w:rPr>
          <w:i/>
          <w:iCs/>
          <w:color w:val="44546A" w:themeColor="text2"/>
          <w:sz w:val="18"/>
          <w:szCs w:val="18"/>
        </w:rPr>
        <w:t>Klassbeteckningar enligt SS-EN 12899-1</w:t>
      </w:r>
    </w:p>
    <w:p w14:paraId="2DCA2780" w14:textId="77777777" w:rsidR="00CE6503" w:rsidRPr="00CE6503" w:rsidRDefault="00CE6503" w:rsidP="00A07F81">
      <w:pPr>
        <w:pStyle w:val="Brdtext"/>
      </w:pPr>
      <w:r w:rsidRPr="00CE6503">
        <w:t>//För vägmärken på vägbro ska plogningshastigheten 60 km/h antas. På landsbygd ska i övriga fall plogningshastigheten 50 km/h antas om inte annat anges. //</w:t>
      </w:r>
    </w:p>
    <w:p w14:paraId="3F5A269A" w14:textId="77777777" w:rsidR="00CE6503" w:rsidRPr="00A07F81" w:rsidRDefault="00CE6503" w:rsidP="00A07F81">
      <w:pPr>
        <w:pStyle w:val="Brdtext"/>
        <w:rPr>
          <w:i/>
          <w:iCs/>
        </w:rPr>
      </w:pPr>
      <w:r w:rsidRPr="00A07F81">
        <w:rPr>
          <w:i/>
          <w:iCs/>
          <w:highlight w:val="yellow"/>
        </w:rPr>
        <w:t>Här anges om annan plogningshastighet ska användas, exempelvis plogningshasighet 60 km/h på flerfältsvägar.</w:t>
      </w:r>
    </w:p>
    <w:p w14:paraId="0087B844" w14:textId="77777777" w:rsidR="00CE6503" w:rsidRPr="00CE6503" w:rsidRDefault="00CE6503" w:rsidP="00A07F81">
      <w:pPr>
        <w:pStyle w:val="Brdtext"/>
      </w:pPr>
      <w:r w:rsidRPr="00CE6503">
        <w:t>//Last av plogsnö ska antas verka vinkelrätt mot vägmärkets yta oberoende av vägmärkets riktning i förhållande till vägbanan. //</w:t>
      </w:r>
    </w:p>
    <w:p w14:paraId="71B4C5C4" w14:textId="77777777" w:rsidR="00CE6503" w:rsidRPr="00CE6503" w:rsidRDefault="00CE6503" w:rsidP="00A07F81">
      <w:pPr>
        <w:pStyle w:val="Brdtext"/>
      </w:pPr>
      <w:r w:rsidRPr="00CE6503">
        <w:t>//Last av plogsnö ska placeras i ogynnsammaste läge för bestämning av såväl deformationer hos skylt som böj- och torsionsmoment hos bärare, se SS-EN 12899-1 Annex A. Bärare av fackverkstyp ska i detta sammanhang betraktas som konstruktion med hel yta. //</w:t>
      </w:r>
    </w:p>
    <w:p w14:paraId="3F13F1D5" w14:textId="77777777" w:rsidR="00CE6503" w:rsidRPr="00A07F81" w:rsidRDefault="00CE6503" w:rsidP="00A07F81">
      <w:pPr>
        <w:pStyle w:val="Brdtext"/>
        <w:rPr>
          <w:b/>
          <w:bCs/>
        </w:rPr>
      </w:pPr>
      <w:r w:rsidRPr="00A07F81">
        <w:rPr>
          <w:b/>
          <w:bCs/>
        </w:rPr>
        <w:t>Funktion/ Bruksgränstillstånd</w:t>
      </w:r>
    </w:p>
    <w:p w14:paraId="7B314088" w14:textId="77777777" w:rsidR="00CE6503" w:rsidRPr="00CE6503" w:rsidRDefault="00CE6503" w:rsidP="00A07F81">
      <w:pPr>
        <w:pStyle w:val="Brdtext"/>
      </w:pPr>
      <w:r w:rsidRPr="00CE6503">
        <w:t>//Dimensionering med avseende på deformationer ska utföras för frekventa lastkombinationer. //</w:t>
      </w:r>
    </w:p>
    <w:p w14:paraId="2B859E8A" w14:textId="77777777" w:rsidR="00CE6503" w:rsidRPr="00A07F81" w:rsidRDefault="00CE6503" w:rsidP="00A07F81">
      <w:pPr>
        <w:pStyle w:val="Brdtext"/>
        <w:rPr>
          <w:b/>
          <w:bCs/>
        </w:rPr>
      </w:pPr>
      <w:r w:rsidRPr="00A07F81">
        <w:rPr>
          <w:b/>
          <w:bCs/>
        </w:rPr>
        <w:t>Funktion/ Tillfälliga dimensioneringssituationer</w:t>
      </w:r>
    </w:p>
    <w:p w14:paraId="401FD4CC" w14:textId="77777777" w:rsidR="00CE6503" w:rsidRPr="00CE6503" w:rsidRDefault="00CE6503" w:rsidP="00A07F81">
      <w:pPr>
        <w:pStyle w:val="Brdtext"/>
      </w:pPr>
      <w:r w:rsidRPr="00CE6503">
        <w:t>//Konstruktionselement i stolpar och portalbalkar som kan användas för klättring kan antas belastade med två tredjedelar av punktlasten Fca där Fca = 1,5 kN. Lasten ska placeras så att ogynnsammaste inverkan erhålls. //</w:t>
      </w:r>
    </w:p>
    <w:p w14:paraId="20336696" w14:textId="77777777" w:rsidR="00CE6503" w:rsidRPr="00CE6503" w:rsidRDefault="00CE6503" w:rsidP="00A07F81">
      <w:pPr>
        <w:pStyle w:val="Brdtext"/>
      </w:pPr>
      <w:r w:rsidRPr="00CE6503">
        <w:t>//Punktlastens lastyta ska antas vara en cirkel med 0,1 m diameter. //</w:t>
      </w:r>
    </w:p>
    <w:p w14:paraId="6EF33F1D" w14:textId="77777777" w:rsidR="00CE6503" w:rsidRPr="00CE6503" w:rsidRDefault="00CE6503" w:rsidP="00A07F81">
      <w:pPr>
        <w:pStyle w:val="Brdtext"/>
      </w:pPr>
      <w:r w:rsidRPr="00CE6503">
        <w:t>//Dimensioneringssituationens varaktighet får förutsättas vara högst 3 dagar. //</w:t>
      </w:r>
    </w:p>
    <w:p w14:paraId="04C92556" w14:textId="77777777" w:rsidR="00CE6503" w:rsidRPr="00A07F81" w:rsidRDefault="00CE6503" w:rsidP="00A07F81">
      <w:pPr>
        <w:pStyle w:val="Brdtext"/>
        <w:rPr>
          <w:b/>
          <w:bCs/>
        </w:rPr>
      </w:pPr>
      <w:r w:rsidRPr="00A07F81">
        <w:rPr>
          <w:b/>
          <w:bCs/>
        </w:rPr>
        <w:t>Teknisk lösning</w:t>
      </w:r>
    </w:p>
    <w:p w14:paraId="33AA1A00" w14:textId="77777777" w:rsidR="00CE6503" w:rsidRPr="00CE6503" w:rsidRDefault="00CE6503" w:rsidP="00A07F81">
      <w:pPr>
        <w:pStyle w:val="Brdtext"/>
      </w:pPr>
      <w:r w:rsidRPr="00CE6503">
        <w:lastRenderedPageBreak/>
        <w:t>//Stolpars eller portalbens avvikelse från lodlinjen får inte överstiga 5 mm/m.//</w:t>
      </w:r>
    </w:p>
    <w:p w14:paraId="1FB44FF6" w14:textId="77777777" w:rsidR="00CE6503" w:rsidRPr="00A07F81" w:rsidRDefault="00CE6503" w:rsidP="00A07F81">
      <w:pPr>
        <w:pStyle w:val="Brdtext"/>
        <w:rPr>
          <w:b/>
          <w:bCs/>
        </w:rPr>
      </w:pPr>
      <w:r w:rsidRPr="00A07F81">
        <w:rPr>
          <w:b/>
          <w:bCs/>
        </w:rPr>
        <w:t>Kontroll</w:t>
      </w:r>
    </w:p>
    <w:p w14:paraId="636C61AA" w14:textId="77777777" w:rsidR="00CE6503" w:rsidRPr="00CE6503" w:rsidRDefault="00CE6503" w:rsidP="00A07F81">
      <w:pPr>
        <w:pStyle w:val="Brdtext"/>
      </w:pPr>
      <w:r w:rsidRPr="00CE6503">
        <w:t>//Beräkningar för dimensionering av fundament och skyltbärare ska redovisas. //</w:t>
      </w:r>
    </w:p>
    <w:p w14:paraId="4FEB93AB" w14:textId="77777777" w:rsidR="00CE6503" w:rsidRPr="00CE6503" w:rsidRDefault="00CE6503" w:rsidP="00A07F81">
      <w:pPr>
        <w:pStyle w:val="Rubrik3"/>
      </w:pPr>
      <w:bookmarkStart w:id="252" w:name="_Toc220943183"/>
      <w:r w:rsidRPr="00CE6503">
        <w:t>DD12b. Portal</w:t>
      </w:r>
      <w:bookmarkEnd w:id="252"/>
    </w:p>
    <w:p w14:paraId="1B8CE9F4" w14:textId="77777777" w:rsidR="00CE6503" w:rsidRPr="00A07F81" w:rsidRDefault="00CE6503" w:rsidP="00A07F81">
      <w:pPr>
        <w:pStyle w:val="Brdtext"/>
        <w:rPr>
          <w:b/>
          <w:bCs/>
        </w:rPr>
      </w:pPr>
      <w:r w:rsidRPr="00A07F81">
        <w:rPr>
          <w:b/>
          <w:bCs/>
        </w:rPr>
        <w:t>Omfattning</w:t>
      </w:r>
    </w:p>
    <w:p w14:paraId="07F7FF86" w14:textId="77777777" w:rsidR="00CE6503" w:rsidRPr="00CE6503" w:rsidRDefault="00CE6503" w:rsidP="00A07F81">
      <w:pPr>
        <w:pStyle w:val="Brdtext"/>
      </w:pPr>
      <w:r w:rsidRPr="00CE6503">
        <w:t>//Kraven avser vägmärkesportaler. //</w:t>
      </w:r>
    </w:p>
    <w:p w14:paraId="50126EE7" w14:textId="77777777" w:rsidR="00CE6503" w:rsidRPr="00A07F81" w:rsidRDefault="00CE6503" w:rsidP="00A07F81">
      <w:pPr>
        <w:pStyle w:val="Brdtext"/>
        <w:rPr>
          <w:b/>
          <w:bCs/>
        </w:rPr>
      </w:pPr>
      <w:r w:rsidRPr="00A07F81">
        <w:rPr>
          <w:b/>
          <w:bCs/>
        </w:rPr>
        <w:t>Funktion</w:t>
      </w:r>
    </w:p>
    <w:p w14:paraId="6E3568BC" w14:textId="77777777" w:rsidR="00CE6503" w:rsidRPr="00CE6503" w:rsidRDefault="00CE6503" w:rsidP="00A07F81">
      <w:pPr>
        <w:pStyle w:val="Brdtext"/>
      </w:pPr>
      <w:r w:rsidRPr="00CE6503">
        <w:t>//Vägmärkesportaler ska i såväl brott- som bruksgränsstadiet dimensioneras för att i framtiden möjliggöra en utökning med 25 % av skyltarean. Krav på överskjutande kapacitet avser även grundläggningen. //</w:t>
      </w:r>
    </w:p>
    <w:p w14:paraId="11FFE5D1" w14:textId="77777777" w:rsidR="00CE6503" w:rsidRPr="00CE6503" w:rsidRDefault="00CE6503" w:rsidP="00A07F81">
      <w:pPr>
        <w:pStyle w:val="Brdtext"/>
      </w:pPr>
      <w:r w:rsidRPr="00CE6503">
        <w:t>//För vägmärkesportaler ska säkerhetsklass 2 användas. //</w:t>
      </w:r>
    </w:p>
    <w:p w14:paraId="21203D99" w14:textId="77777777" w:rsidR="00CE6503" w:rsidRPr="00A07F81" w:rsidRDefault="00CE6503" w:rsidP="00A07F81">
      <w:pPr>
        <w:pStyle w:val="Brdtext"/>
        <w:rPr>
          <w:i/>
          <w:iCs/>
        </w:rPr>
      </w:pPr>
      <w:r w:rsidRPr="00A07F81">
        <w:rPr>
          <w:i/>
          <w:iCs/>
          <w:highlight w:val="yellow"/>
        </w:rPr>
        <w:t>Här anges om portal ska dimensioneras i annan säkerhetsklass än 2.</w:t>
      </w:r>
    </w:p>
    <w:p w14:paraId="6CE7D2AC" w14:textId="77777777" w:rsidR="00CE6503" w:rsidRPr="00CE6503" w:rsidRDefault="00CE6503" w:rsidP="00A07F81">
      <w:pPr>
        <w:pStyle w:val="Brdtext"/>
      </w:pPr>
      <w:r w:rsidRPr="00CE6503">
        <w:t>//Vägmärkesportaler i SK2 ska i sin helhet föras till CC2 enligt SS-EN 1990.//</w:t>
      </w:r>
    </w:p>
    <w:p w14:paraId="148A0440" w14:textId="77777777" w:rsidR="00CE6503" w:rsidRPr="00A07F81" w:rsidRDefault="00CE6503" w:rsidP="00A07F81">
      <w:pPr>
        <w:pStyle w:val="Brdtext"/>
        <w:rPr>
          <w:i/>
          <w:iCs/>
        </w:rPr>
      </w:pPr>
      <w:r w:rsidRPr="00A07F81">
        <w:rPr>
          <w:i/>
          <w:iCs/>
          <w:highlight w:val="yellow"/>
        </w:rPr>
        <w:t>Här anges om annan konsekvensklass än 2 ska användas, till exempel om konstruktionen är utsatt för utmattning.</w:t>
      </w:r>
    </w:p>
    <w:p w14:paraId="0DD1D728" w14:textId="77777777" w:rsidR="00CE6503" w:rsidRPr="00CE6503" w:rsidRDefault="00CE6503" w:rsidP="00A07F81">
      <w:pPr>
        <w:pStyle w:val="Brdtext"/>
      </w:pPr>
      <w:r w:rsidRPr="00CE6503">
        <w:t>//I bruksgränstillstånd ska en vägmärkesportal uppfylla följande krav:</w:t>
      </w:r>
    </w:p>
    <w:p w14:paraId="4637CD15" w14:textId="77777777" w:rsidR="00CE6503" w:rsidRPr="00CE6503" w:rsidRDefault="00CE6503" w:rsidP="003D36B1">
      <w:pPr>
        <w:pStyle w:val="Punktlista"/>
      </w:pPr>
      <w:r w:rsidRPr="00CE6503">
        <w:t>egenfrekvenserna för böjsvängning och vridsvängning ska överstiga 0,5 Hz (utan variabla laster)</w:t>
      </w:r>
    </w:p>
    <w:p w14:paraId="65C37744" w14:textId="77777777" w:rsidR="00CE6503" w:rsidRPr="00CE6503" w:rsidRDefault="00CE6503" w:rsidP="003D36B1">
      <w:pPr>
        <w:pStyle w:val="Punktlista"/>
      </w:pPr>
      <w:r w:rsidRPr="00CE6503">
        <w:t>benens utböjning av vindlastens frekventa värde får vara högst höjden/200</w:t>
      </w:r>
    </w:p>
    <w:p w14:paraId="16C36756" w14:textId="77777777" w:rsidR="00CE6503" w:rsidRPr="00CE6503" w:rsidRDefault="00CE6503" w:rsidP="003D36B1">
      <w:pPr>
        <w:pStyle w:val="Punktlista"/>
      </w:pPr>
      <w:r w:rsidRPr="00CE6503">
        <w:t>portalbalkens utböjning - vertikalt och horisontellt - får vara högst spännvidden/200 för last av egentyngd, snö eller is i vertikalled och av vindlast i horisontalled. För konsolarmar på enbent portal får dock utböjningen vara högst spännvidden/100.//</w:t>
      </w:r>
    </w:p>
    <w:p w14:paraId="61601CD7" w14:textId="77777777" w:rsidR="00CE6503" w:rsidRPr="00CE6503" w:rsidRDefault="00CE6503" w:rsidP="00A07F81">
      <w:pPr>
        <w:pStyle w:val="Brdtext"/>
      </w:pPr>
      <w:r w:rsidRPr="00CE6503">
        <w:t>//En skylts infästning får vridas högst 1° vid vindlastens frekventa värde. Benens vinkeländring ska medräknas. För enbenta portaler innebär detta att vinkeländringen ska kontrolleras kring två axlar. Dessa vinkeländringar behöver inte kombineras. //</w:t>
      </w:r>
    </w:p>
    <w:p w14:paraId="3F3F52B3" w14:textId="77777777" w:rsidR="00CE6503" w:rsidRPr="00A07F81" w:rsidRDefault="00CE6503" w:rsidP="00A07F81">
      <w:pPr>
        <w:pStyle w:val="Brdtext"/>
        <w:rPr>
          <w:b/>
          <w:bCs/>
        </w:rPr>
      </w:pPr>
      <w:r w:rsidRPr="00A07F81">
        <w:rPr>
          <w:b/>
          <w:bCs/>
        </w:rPr>
        <w:t>Funktion/ Skyddsportal vid plankorsning</w:t>
      </w:r>
    </w:p>
    <w:p w14:paraId="7B547AC2" w14:textId="77777777" w:rsidR="00CE6503" w:rsidRPr="00CE6503" w:rsidRDefault="00CE6503" w:rsidP="00A07F81">
      <w:pPr>
        <w:pStyle w:val="Brdtext"/>
      </w:pPr>
      <w:r w:rsidRPr="00CE6503">
        <w:lastRenderedPageBreak/>
        <w:t>//Krav på placering av en skyddsportal vid plankorsning, på fri höjd samt avstånd i höjdled mellan skyddsportalens underkant och kontaktledningen framgår av TDOK 2014:0914 ”BVS 543.37720 Skyltar och skyddsportaler vid plankorsningar med elektrifierad järnväg” kapitel 5.//</w:t>
      </w:r>
    </w:p>
    <w:p w14:paraId="72F66D98" w14:textId="77777777" w:rsidR="00CE6503" w:rsidRPr="00CE6503" w:rsidRDefault="00CE6503" w:rsidP="00A07F81">
      <w:pPr>
        <w:pStyle w:val="Brdtext"/>
      </w:pPr>
      <w:r w:rsidRPr="00CE6503">
        <w:t>//En skyddsportal vid plankorsning ska utformas och dimensioneras som en vägmärkesportal.//</w:t>
      </w:r>
    </w:p>
    <w:p w14:paraId="72D749A4" w14:textId="77777777" w:rsidR="00CE6503" w:rsidRPr="00A07F81" w:rsidRDefault="00CE6503" w:rsidP="00A07F81">
      <w:pPr>
        <w:pStyle w:val="Brdtext"/>
        <w:rPr>
          <w:i/>
          <w:iCs/>
        </w:rPr>
      </w:pPr>
      <w:r w:rsidRPr="00A07F81">
        <w:rPr>
          <w:i/>
          <w:iCs/>
          <w:highlight w:val="yellow"/>
        </w:rPr>
        <w:t>Här anges hur infästning av vägmärke J3 ska utföras.</w:t>
      </w:r>
    </w:p>
    <w:p w14:paraId="4831084C" w14:textId="77777777" w:rsidR="00CE6503" w:rsidRPr="00CE6503" w:rsidRDefault="00CE6503" w:rsidP="00A07F81">
      <w:pPr>
        <w:pStyle w:val="Brdtext"/>
      </w:pPr>
      <w:r w:rsidRPr="00CE6503">
        <w:t>//Krav på jordning av skyddsportal vid plankorsning framgår av TDOK 2014:0416 ”BVS 510 - Jordning och skärmning av Trafikverkets anläggningar” avsnitt 9.12.//</w:t>
      </w:r>
    </w:p>
    <w:p w14:paraId="1C181EDB" w14:textId="77777777" w:rsidR="00CE6503" w:rsidRPr="00CE6503" w:rsidRDefault="00CE6503" w:rsidP="00A07F81">
      <w:pPr>
        <w:pStyle w:val="Brdtext"/>
      </w:pPr>
      <w:r w:rsidRPr="00CE6503">
        <w:t>Här anges om skyddsportal vid plankorsning ska förses med vägmärke X8.</w:t>
      </w:r>
    </w:p>
    <w:p w14:paraId="646489D4" w14:textId="77777777" w:rsidR="00CE6503" w:rsidRPr="00A07F81" w:rsidRDefault="00CE6503" w:rsidP="00A07F81">
      <w:pPr>
        <w:pStyle w:val="Brdtext"/>
        <w:rPr>
          <w:b/>
          <w:bCs/>
        </w:rPr>
      </w:pPr>
      <w:r w:rsidRPr="00A07F81">
        <w:rPr>
          <w:b/>
          <w:bCs/>
        </w:rPr>
        <w:t>Teknisk lösning</w:t>
      </w:r>
    </w:p>
    <w:p w14:paraId="000874CB" w14:textId="77777777" w:rsidR="00CE6503" w:rsidRPr="00CE6503" w:rsidRDefault="00CE6503" w:rsidP="00A07F81">
      <w:pPr>
        <w:pStyle w:val="Brdtext"/>
      </w:pPr>
      <w:r w:rsidRPr="00CE6503">
        <w:t>//Fri höjd under vägmärkesportal ska vara 6,0 meter.//</w:t>
      </w:r>
    </w:p>
    <w:p w14:paraId="5F753D00" w14:textId="77777777" w:rsidR="00CE6503" w:rsidRPr="00A07F81" w:rsidRDefault="00CE6503" w:rsidP="00A07F81">
      <w:pPr>
        <w:pStyle w:val="Brdtext"/>
        <w:rPr>
          <w:i/>
          <w:iCs/>
        </w:rPr>
      </w:pPr>
      <w:r w:rsidRPr="00A07F81">
        <w:rPr>
          <w:i/>
          <w:iCs/>
          <w:highlight w:val="yellow"/>
        </w:rPr>
        <w:t>Här anges om annat krav på fri höjd ska användas.</w:t>
      </w:r>
    </w:p>
    <w:p w14:paraId="2FB21E1E" w14:textId="77777777" w:rsidR="00CE6503" w:rsidRPr="00CE6503" w:rsidRDefault="00CE6503" w:rsidP="00A07F81">
      <w:pPr>
        <w:pStyle w:val="Brdtext"/>
      </w:pPr>
      <w:r w:rsidRPr="00CE6503">
        <w:t>//Krav på fri höjd ska uppfyllas vid nedböjning i en frekvent lastkombination i en varaktig dimensioneringssituation. //</w:t>
      </w:r>
    </w:p>
    <w:p w14:paraId="5F3A2257" w14:textId="77777777" w:rsidR="00CE6503" w:rsidRPr="00CE6503" w:rsidRDefault="00CE6503" w:rsidP="00A07F81">
      <w:pPr>
        <w:pStyle w:val="Brdtext"/>
      </w:pPr>
      <w:r w:rsidRPr="00CE6503">
        <w:t>//Krav på fri höjd avser portal och monterade skyltar eller motsvarande. //</w:t>
      </w:r>
    </w:p>
    <w:p w14:paraId="54443B58" w14:textId="77777777" w:rsidR="00CE6503" w:rsidRPr="00CE6503" w:rsidRDefault="00CE6503" w:rsidP="00A07F81">
      <w:pPr>
        <w:pStyle w:val="Rubrik3"/>
      </w:pPr>
      <w:bookmarkStart w:id="253" w:name="_Toc220943184"/>
      <w:r w:rsidRPr="00CE6503">
        <w:t>DD12c. Stolpe</w:t>
      </w:r>
      <w:bookmarkEnd w:id="253"/>
    </w:p>
    <w:p w14:paraId="58A593B5" w14:textId="77777777" w:rsidR="00CE6503" w:rsidRPr="00A07F81" w:rsidRDefault="00CE6503" w:rsidP="00A07F81">
      <w:pPr>
        <w:pStyle w:val="Brdtext"/>
        <w:rPr>
          <w:b/>
          <w:bCs/>
        </w:rPr>
      </w:pPr>
      <w:r w:rsidRPr="00A07F81">
        <w:rPr>
          <w:b/>
          <w:bCs/>
        </w:rPr>
        <w:t>Omfattning</w:t>
      </w:r>
    </w:p>
    <w:p w14:paraId="63206071" w14:textId="77777777" w:rsidR="00CE6503" w:rsidRPr="00CE6503" w:rsidRDefault="00CE6503" w:rsidP="00A07F81">
      <w:pPr>
        <w:pStyle w:val="Brdtext"/>
      </w:pPr>
      <w:r w:rsidRPr="00CE6503">
        <w:t>//Kraven avser stolpe som bärare till ej standardvägmärken. //</w:t>
      </w:r>
    </w:p>
    <w:p w14:paraId="6C20B926" w14:textId="77777777" w:rsidR="00CE6503" w:rsidRPr="00A07F81" w:rsidRDefault="00CE6503" w:rsidP="00A07F81">
      <w:pPr>
        <w:pStyle w:val="Brdtext"/>
        <w:rPr>
          <w:b/>
          <w:bCs/>
        </w:rPr>
      </w:pPr>
      <w:r w:rsidRPr="00A07F81">
        <w:rPr>
          <w:b/>
          <w:bCs/>
        </w:rPr>
        <w:t>Funktion</w:t>
      </w:r>
    </w:p>
    <w:p w14:paraId="3E6BC870" w14:textId="77777777" w:rsidR="00CE6503" w:rsidRPr="00CE6503" w:rsidRDefault="00CE6503" w:rsidP="00A07F81">
      <w:pPr>
        <w:pStyle w:val="Brdtext"/>
      </w:pPr>
      <w:r w:rsidRPr="00CE6503">
        <w:t>//För stolpar till vägmärken ska säkerhetsklass 1 användas. //</w:t>
      </w:r>
    </w:p>
    <w:p w14:paraId="47F53E3D" w14:textId="77777777" w:rsidR="00CE6503" w:rsidRPr="00A07F81" w:rsidRDefault="00CE6503" w:rsidP="00A07F81">
      <w:pPr>
        <w:pStyle w:val="Brdtext"/>
        <w:rPr>
          <w:i/>
          <w:iCs/>
        </w:rPr>
      </w:pPr>
      <w:r w:rsidRPr="00A07F81">
        <w:rPr>
          <w:i/>
          <w:iCs/>
          <w:highlight w:val="yellow"/>
        </w:rPr>
        <w:t>Här anges om stolpe ska dimensioneras i annan säkerhetsklass än 1.</w:t>
      </w:r>
    </w:p>
    <w:p w14:paraId="266183ED" w14:textId="77777777" w:rsidR="00CE6503" w:rsidRPr="00CE6503" w:rsidRDefault="00CE6503" w:rsidP="00A07F81">
      <w:pPr>
        <w:pStyle w:val="Brdtext"/>
      </w:pPr>
      <w:r w:rsidRPr="00CE6503">
        <w:t>//Stolpe i SK1 inklusive eventuella tvärarmar och övriga stödstrukturer ska i sin helhet föras till CC2 enligt SS-EN 1990.//</w:t>
      </w:r>
    </w:p>
    <w:p w14:paraId="060EE5CE" w14:textId="77777777" w:rsidR="00CE6503" w:rsidRPr="00A07F81" w:rsidRDefault="00CE6503" w:rsidP="00A07F81">
      <w:pPr>
        <w:pStyle w:val="Brdtext"/>
        <w:rPr>
          <w:i/>
          <w:iCs/>
        </w:rPr>
      </w:pPr>
      <w:r w:rsidRPr="00A07F81">
        <w:rPr>
          <w:i/>
          <w:iCs/>
          <w:highlight w:val="yellow"/>
        </w:rPr>
        <w:t>Här anges om annan konsekvensklass än 2 ska användas, till exempel om konstruktionen är utsatt för utmattning.</w:t>
      </w:r>
    </w:p>
    <w:p w14:paraId="0492C6FD" w14:textId="77777777" w:rsidR="00CE6503" w:rsidRPr="00CE6503" w:rsidRDefault="00CE6503" w:rsidP="00A07F81">
      <w:pPr>
        <w:pStyle w:val="Brdtext"/>
      </w:pPr>
      <w:r w:rsidRPr="00CE6503">
        <w:t>//I bruksgränstillstånd ska ett vägmärke uppsatt på en eller flera stolpar uppfylla följande krav:</w:t>
      </w:r>
    </w:p>
    <w:p w14:paraId="0DE87F67" w14:textId="77777777" w:rsidR="00CE6503" w:rsidRPr="00CE6503" w:rsidRDefault="00CE6503" w:rsidP="003D36B1">
      <w:pPr>
        <w:pStyle w:val="Punktlista"/>
      </w:pPr>
      <w:r w:rsidRPr="00CE6503">
        <w:lastRenderedPageBreak/>
        <w:t>stolparnas utböjning av vindlastens frekventa värde får vara högst höjden/100 där höjden räknas till skyltens mitt.</w:t>
      </w:r>
    </w:p>
    <w:p w14:paraId="2B6C3B55" w14:textId="77777777" w:rsidR="00CE6503" w:rsidRPr="00CE6503" w:rsidRDefault="00CE6503" w:rsidP="003D36B1">
      <w:pPr>
        <w:pStyle w:val="Punktlista"/>
      </w:pPr>
      <w:r w:rsidRPr="00CE6503">
        <w:t>En skylts infästning får vridas högst 1° vid vindlastens frekventa värde. Stolparnas vinkeländring ska medräknas. //</w:t>
      </w:r>
    </w:p>
    <w:p w14:paraId="722CE618" w14:textId="01A3BAAE" w:rsidR="00CE6503" w:rsidRPr="00CE6503" w:rsidRDefault="00CE6503" w:rsidP="00A07F81">
      <w:pPr>
        <w:pStyle w:val="Rubrik3"/>
      </w:pPr>
      <w:bookmarkStart w:id="254" w:name="_Toc220943185"/>
      <w:r w:rsidRPr="00CE6503">
        <w:t>DD13. Fundament</w:t>
      </w:r>
      <w:bookmarkEnd w:id="254"/>
    </w:p>
    <w:p w14:paraId="3F842C17" w14:textId="77777777" w:rsidR="00CE6503" w:rsidRPr="00A07F81" w:rsidRDefault="00CE6503" w:rsidP="00A07F81">
      <w:pPr>
        <w:pStyle w:val="Brdtext"/>
        <w:rPr>
          <w:b/>
          <w:bCs/>
        </w:rPr>
      </w:pPr>
      <w:r w:rsidRPr="00A07F81">
        <w:rPr>
          <w:b/>
          <w:bCs/>
        </w:rPr>
        <w:t>Funktion</w:t>
      </w:r>
    </w:p>
    <w:p w14:paraId="4C9C547B" w14:textId="77777777" w:rsidR="00CE6503" w:rsidRPr="00CE6503" w:rsidRDefault="00CE6503" w:rsidP="00A07F81">
      <w:pPr>
        <w:pStyle w:val="Brdtext"/>
      </w:pPr>
      <w:r w:rsidRPr="00CE6503">
        <w:t>//Fundament till portaler och stolpar ska ha en teknisk livslängd av minst 40 år. //</w:t>
      </w:r>
    </w:p>
    <w:p w14:paraId="2461E2A1" w14:textId="77777777" w:rsidR="00CE6503" w:rsidRPr="00CE6503" w:rsidRDefault="00CE6503" w:rsidP="00A07F81">
      <w:pPr>
        <w:pStyle w:val="Brdtext"/>
      </w:pPr>
      <w:r w:rsidRPr="00CE6503">
        <w:t>//Fundament ska vara dimensionerat för att ta upp förekommande laster så att konstruktionen uppfyller ställda krav i såväl brott- som bruksgränstillstånd. Fundament till eftergivlig stolpe ska vara dimensionerat och utfört så att det inte flyttas, spricker eller deformeras vid påkörning av stolpe utan kan återanvändas utan särskild åtgärd. //</w:t>
      </w:r>
    </w:p>
    <w:p w14:paraId="5A3FFC33" w14:textId="77777777" w:rsidR="00CE6503" w:rsidRPr="00CE6503" w:rsidRDefault="00CE6503" w:rsidP="00A07F81">
      <w:pPr>
        <w:pStyle w:val="Brdtext"/>
      </w:pPr>
      <w:r w:rsidRPr="00CE6503">
        <w:t>//Fundament ska vara försedda med dränering så att inträngande vatten kan rinna ut. //</w:t>
      </w:r>
    </w:p>
    <w:p w14:paraId="63BB15D4" w14:textId="77777777" w:rsidR="00CE6503" w:rsidRPr="00CE6503" w:rsidRDefault="00CE6503" w:rsidP="00A07F81">
      <w:pPr>
        <w:pStyle w:val="Brdtext"/>
      </w:pPr>
      <w:r w:rsidRPr="00CE6503">
        <w:t>//Fundament får inte placeras i dikesbotten. //</w:t>
      </w:r>
    </w:p>
    <w:p w14:paraId="1B415609" w14:textId="77777777" w:rsidR="00CE6503" w:rsidRPr="00A07F81" w:rsidRDefault="00CE6503" w:rsidP="00A07F81">
      <w:pPr>
        <w:pStyle w:val="Brdtext"/>
        <w:rPr>
          <w:b/>
          <w:bCs/>
        </w:rPr>
      </w:pPr>
      <w:r w:rsidRPr="00A07F81">
        <w:rPr>
          <w:b/>
          <w:bCs/>
        </w:rPr>
        <w:t>Teknisk lösning</w:t>
      </w:r>
    </w:p>
    <w:p w14:paraId="348E5FF3" w14:textId="77777777" w:rsidR="00CE6503" w:rsidRPr="00CE6503" w:rsidRDefault="00CE6503" w:rsidP="00A07F81">
      <w:pPr>
        <w:pStyle w:val="Brdtext"/>
      </w:pPr>
      <w:r w:rsidRPr="00CE6503">
        <w:t>//Fundament ska placeras med överytan minst 0,05 m över färdig markyta. //</w:t>
      </w:r>
    </w:p>
    <w:p w14:paraId="5503CE75" w14:textId="77777777" w:rsidR="00CE6503" w:rsidRPr="00CE6503" w:rsidRDefault="00CE6503" w:rsidP="00A07F81">
      <w:pPr>
        <w:pStyle w:val="Brdtext"/>
      </w:pPr>
      <w:r w:rsidRPr="00CE6503">
        <w:t>//Fundament som inte står i skydd av vägräcke eller dylikt ska placeras så att inte någon del av fundamentets överyta blir belägen högre än 0,1 m över färdig mark. För eftergivlig stolpe med avskjuvningsbar led avser angivet höjdkrav över färdig mark den fasta delen under delningsplanet.//</w:t>
      </w:r>
    </w:p>
    <w:p w14:paraId="0E144EE6" w14:textId="77777777" w:rsidR="00CE6503" w:rsidRPr="00CE6503" w:rsidRDefault="00CE6503" w:rsidP="00A07F81">
      <w:pPr>
        <w:pStyle w:val="Brdtext"/>
      </w:pPr>
      <w:r w:rsidRPr="00CE6503">
        <w:t>//Fundaments kabelintag ska riktas mot kabelgrav. //</w:t>
      </w:r>
    </w:p>
    <w:p w14:paraId="3C2392B7" w14:textId="77777777" w:rsidR="00CE6503" w:rsidRPr="00CE6503" w:rsidRDefault="00CE6503" w:rsidP="00A07F81">
      <w:pPr>
        <w:pStyle w:val="Brdtext"/>
      </w:pPr>
      <w:r w:rsidRPr="00CE6503">
        <w:t>//Fundaments överyta ska vara fri från jord och liknande. //</w:t>
      </w:r>
    </w:p>
    <w:p w14:paraId="3BC0430F" w14:textId="77777777" w:rsidR="00CE6503" w:rsidRPr="00CE6503" w:rsidRDefault="00CE6503" w:rsidP="00A07F81">
      <w:pPr>
        <w:pStyle w:val="Brdtext"/>
      </w:pPr>
      <w:r w:rsidRPr="00CE6503">
        <w:t>//Fundament till portal- och vägmärkesstolpe ska vara varaktigt märkt med ID-nummer, tillverkningsår och leverantör. //</w:t>
      </w:r>
    </w:p>
    <w:p w14:paraId="59D9625A" w14:textId="77777777" w:rsidR="00CE6503" w:rsidRPr="00CE6503" w:rsidRDefault="00CE6503" w:rsidP="00416E80">
      <w:pPr>
        <w:pStyle w:val="Rubrik3"/>
      </w:pPr>
      <w:bookmarkStart w:id="255" w:name="_Toc220943186"/>
      <w:r w:rsidRPr="00CE6503">
        <w:t>DD13b. Fundament för portal</w:t>
      </w:r>
      <w:bookmarkEnd w:id="255"/>
    </w:p>
    <w:p w14:paraId="039EF09D" w14:textId="77777777" w:rsidR="00CE6503" w:rsidRPr="00CE6503" w:rsidRDefault="00CE6503" w:rsidP="00416E80">
      <w:pPr>
        <w:pStyle w:val="Rubrik3"/>
      </w:pPr>
      <w:bookmarkStart w:id="256" w:name="_Toc220943187"/>
      <w:r w:rsidRPr="00CE6503">
        <w:t>DD13c. Fundament för stolpe</w:t>
      </w:r>
      <w:bookmarkEnd w:id="256"/>
    </w:p>
    <w:p w14:paraId="03816951" w14:textId="77777777" w:rsidR="00CE6503" w:rsidRPr="00CE6503" w:rsidRDefault="00CE6503" w:rsidP="00416E80">
      <w:pPr>
        <w:pStyle w:val="Rubrik3"/>
      </w:pPr>
      <w:bookmarkStart w:id="257" w:name="_Toc220943188"/>
      <w:r w:rsidRPr="00CE6503">
        <w:t>DD2. Vägmarkering</w:t>
      </w:r>
      <w:bookmarkEnd w:id="257"/>
    </w:p>
    <w:p w14:paraId="16B1F755" w14:textId="77777777" w:rsidR="00CE6503" w:rsidRPr="00416E80" w:rsidRDefault="00CE6503" w:rsidP="00416E80">
      <w:pPr>
        <w:pStyle w:val="Brdtext"/>
        <w:rPr>
          <w:b/>
          <w:bCs/>
        </w:rPr>
      </w:pPr>
      <w:r w:rsidRPr="00416E80">
        <w:rPr>
          <w:b/>
          <w:bCs/>
        </w:rPr>
        <w:t>Funktion</w:t>
      </w:r>
    </w:p>
    <w:p w14:paraId="446A467B" w14:textId="790F04B6" w:rsidR="00CE6503" w:rsidRPr="00CE6503" w:rsidRDefault="00CE6503" w:rsidP="00416E80">
      <w:pPr>
        <w:pStyle w:val="Brdtext"/>
      </w:pPr>
      <w:r w:rsidRPr="00CE6503">
        <w:lastRenderedPageBreak/>
        <w:t>//Vägmarkering ska vara utformad enligt Vägmärkesförordningen, SFS 2007:90 och Transportstyrelsens föreskrifter TSFS 2010:171 om vägmarkeringar samt ”Krav - VGU” avsnitt 1</w:t>
      </w:r>
      <w:r w:rsidR="006332FB">
        <w:t>2</w:t>
      </w:r>
      <w:r w:rsidRPr="00CE6503">
        <w:t>.2.//</w:t>
      </w:r>
    </w:p>
    <w:p w14:paraId="3C1EA4EA" w14:textId="77777777" w:rsidR="00CE6503" w:rsidRPr="00CE6503" w:rsidRDefault="00CE6503" w:rsidP="00416E80">
      <w:pPr>
        <w:pStyle w:val="Brdtext"/>
      </w:pPr>
      <w:r w:rsidRPr="00CE6503">
        <w:t>//Vägmarkering ska vara vit och uppfylla kulörkrav enligt SS-EN 1436.//</w:t>
      </w:r>
    </w:p>
    <w:p w14:paraId="7EA982BD" w14:textId="77777777" w:rsidR="00CE6503" w:rsidRPr="00CE6503" w:rsidRDefault="00CE6503" w:rsidP="00416E80">
      <w:pPr>
        <w:pStyle w:val="Brdtext"/>
      </w:pPr>
      <w:r w:rsidRPr="00CE6503">
        <w:t>//Ytpärlor till vägmarkeringar ska minst uppfylla krav för klass A avseende brytningsindex, enligt SS-EN 1423.//</w:t>
      </w:r>
    </w:p>
    <w:p w14:paraId="480995C7" w14:textId="77777777" w:rsidR="00CE6503" w:rsidRPr="00CE6503" w:rsidRDefault="00CE6503" w:rsidP="00416E80">
      <w:pPr>
        <w:pStyle w:val="Brdtext"/>
      </w:pPr>
      <w:r w:rsidRPr="00CE6503">
        <w:t>//Vägmarkering ska utformas så att den inte medför problem med vattensamling på vägbanan. //</w:t>
      </w:r>
    </w:p>
    <w:p w14:paraId="32C3DCB8" w14:textId="77777777" w:rsidR="00CE6503" w:rsidRPr="00CE6503" w:rsidRDefault="00CE6503" w:rsidP="00416E80">
      <w:pPr>
        <w:pStyle w:val="Brdtext"/>
      </w:pPr>
      <w:r w:rsidRPr="00CE6503">
        <w:t>//Nivåskillnad mellan beläggning och markeringens överyta får vara högst 4 mm. //</w:t>
      </w:r>
    </w:p>
    <w:p w14:paraId="1EF74820" w14:textId="77777777" w:rsidR="00CE6503" w:rsidRPr="00CE6503" w:rsidRDefault="00CE6503" w:rsidP="00416E80">
      <w:pPr>
        <w:pStyle w:val="Brdtext"/>
      </w:pPr>
      <w:r w:rsidRPr="00CE6503">
        <w:t>//Vägmarkering ska under barmarksförhållanden uppfylla nedanstående tekniska funktionskrav enligt SS-EN 1436.//</w:t>
      </w:r>
    </w:p>
    <w:p w14:paraId="0F96BFD5" w14:textId="77777777" w:rsidR="00CE6503" w:rsidRPr="00CE6503" w:rsidRDefault="00CE6503" w:rsidP="00416E80">
      <w:pPr>
        <w:pStyle w:val="Brdtext"/>
      </w:pPr>
      <w:r w:rsidRPr="00CE6503">
        <w:t>//Längsgående vägmarkeringar ska uppfylla följande krav:</w:t>
      </w:r>
    </w:p>
    <w:p w14:paraId="2549F771" w14:textId="77777777" w:rsidR="00CE6503" w:rsidRPr="00CE6503" w:rsidRDefault="00CE6503" w:rsidP="003D36B1">
      <w:pPr>
        <w:pStyle w:val="Punktlista"/>
      </w:pPr>
      <w:r w:rsidRPr="00CE6503">
        <w:t>retroreflektion, RL ≥ 150</w:t>
      </w:r>
    </w:p>
    <w:p w14:paraId="21A67235" w14:textId="77777777" w:rsidR="00CE6503" w:rsidRPr="00CE6503" w:rsidRDefault="00CE6503" w:rsidP="003D36B1">
      <w:pPr>
        <w:pStyle w:val="Punktlista"/>
      </w:pPr>
      <w:r w:rsidRPr="00CE6503">
        <w:t>luminanskoefficient, Qd ≥ 130</w:t>
      </w:r>
    </w:p>
    <w:p w14:paraId="09783206" w14:textId="77777777" w:rsidR="00CE6503" w:rsidRPr="00CE6503" w:rsidRDefault="00CE6503" w:rsidP="003D36B1">
      <w:pPr>
        <w:pStyle w:val="Punktlista"/>
      </w:pPr>
      <w:r w:rsidRPr="00CE6503">
        <w:t>friktion, SRT (PFT) ≥ 50 (0,55). //</w:t>
      </w:r>
    </w:p>
    <w:p w14:paraId="6323D0B1" w14:textId="77777777" w:rsidR="00CE6503" w:rsidRPr="00CE6503" w:rsidRDefault="00CE6503" w:rsidP="00416E80">
      <w:pPr>
        <w:pStyle w:val="Brdtext"/>
      </w:pPr>
      <w:r w:rsidRPr="00CE6503">
        <w:t>//Dessutom ska längsgående linjer på väg med ÅDT ≥ 2 000 uppfylla krav på retroreflektion i vått tillstånd, RW ≥ 35, undantaget:</w:t>
      </w:r>
    </w:p>
    <w:p w14:paraId="7009FF33" w14:textId="77777777" w:rsidR="00CE6503" w:rsidRPr="00CE6503" w:rsidRDefault="00CE6503" w:rsidP="003D36B1">
      <w:pPr>
        <w:pStyle w:val="Punktlista"/>
      </w:pPr>
      <w:r w:rsidRPr="00CE6503">
        <w:t>körfältslinjer</w:t>
      </w:r>
    </w:p>
    <w:p w14:paraId="4A902CC1" w14:textId="77777777" w:rsidR="00CE6503" w:rsidRPr="00CE6503" w:rsidRDefault="00CE6503" w:rsidP="003D36B1">
      <w:pPr>
        <w:pStyle w:val="Punktlista"/>
      </w:pPr>
      <w:r w:rsidRPr="00CE6503">
        <w:t>vägmarkering på väg med hastighetsbegränsning lägre än eller lika med 60 km/tim</w:t>
      </w:r>
    </w:p>
    <w:p w14:paraId="1811D13E" w14:textId="77777777" w:rsidR="00CE6503" w:rsidRPr="00CE6503" w:rsidRDefault="00CE6503" w:rsidP="003D36B1">
      <w:pPr>
        <w:pStyle w:val="Punktlista"/>
      </w:pPr>
      <w:r w:rsidRPr="00CE6503">
        <w:t>vägar med sammanhängande vägbelysning på sträckor längre än 2 km. //</w:t>
      </w:r>
    </w:p>
    <w:p w14:paraId="7E94E4ED" w14:textId="77777777" w:rsidR="00CE6503" w:rsidRPr="00CE6503" w:rsidRDefault="00CE6503" w:rsidP="00416E80">
      <w:pPr>
        <w:pStyle w:val="Brdtext"/>
      </w:pPr>
      <w:r w:rsidRPr="00CE6503">
        <w:t>//Längsgående vägmarkeringar ska ha 100 procent vit yta sett rakt uppifrån undantaget heldragna kantlinjer med krav på retroreflektion i vått tillstånd som ska ha minst 60 procent yta jämnt fördelat vit.//</w:t>
      </w:r>
    </w:p>
    <w:p w14:paraId="311F5B26" w14:textId="77777777" w:rsidR="00CE6503" w:rsidRPr="00CE6503" w:rsidRDefault="00CE6503" w:rsidP="00416E80">
      <w:pPr>
        <w:pStyle w:val="Brdtext"/>
      </w:pPr>
      <w:r w:rsidRPr="00CE6503">
        <w:t>//Tvärgående vägmarkeringar ska uppfylla följande krav:</w:t>
      </w:r>
    </w:p>
    <w:p w14:paraId="1AF88ECF" w14:textId="77777777" w:rsidR="00CE6503" w:rsidRPr="00CE6503" w:rsidRDefault="00CE6503" w:rsidP="003D36B1">
      <w:pPr>
        <w:pStyle w:val="Punktlista"/>
      </w:pPr>
      <w:r w:rsidRPr="00CE6503">
        <w:t>retroreflektion, RL ≥ 100</w:t>
      </w:r>
    </w:p>
    <w:p w14:paraId="4C8B520C" w14:textId="77777777" w:rsidR="00CE6503" w:rsidRPr="00CE6503" w:rsidRDefault="00CE6503" w:rsidP="003D36B1">
      <w:pPr>
        <w:pStyle w:val="Punktlista"/>
      </w:pPr>
      <w:r w:rsidRPr="00CE6503">
        <w:t>luminanskoefficient, Qd ≥ 130</w:t>
      </w:r>
    </w:p>
    <w:p w14:paraId="17D76EB4" w14:textId="77777777" w:rsidR="00CE6503" w:rsidRPr="00CE6503" w:rsidRDefault="00CE6503" w:rsidP="003D36B1">
      <w:pPr>
        <w:pStyle w:val="Punktlista"/>
      </w:pPr>
      <w:r w:rsidRPr="00CE6503">
        <w:t>friktion, SRT (PFT) ≥ 55 (0,58). //</w:t>
      </w:r>
    </w:p>
    <w:p w14:paraId="3EBEA8C9" w14:textId="77777777" w:rsidR="00CE6503" w:rsidRPr="00CE6503" w:rsidRDefault="00CE6503" w:rsidP="00416E80">
      <w:pPr>
        <w:pStyle w:val="Brdtext"/>
      </w:pPr>
      <w:r w:rsidRPr="00CE6503">
        <w:lastRenderedPageBreak/>
        <w:t>//Övriga vägmarkeringar ska uppfylla följande krav:</w:t>
      </w:r>
    </w:p>
    <w:p w14:paraId="335E061B" w14:textId="77777777" w:rsidR="00CE6503" w:rsidRPr="00CE6503" w:rsidRDefault="00CE6503" w:rsidP="003D36B1">
      <w:pPr>
        <w:pStyle w:val="Punktlista"/>
      </w:pPr>
      <w:r w:rsidRPr="00CE6503">
        <w:t>retroreflektion, RL ≥ 100</w:t>
      </w:r>
    </w:p>
    <w:p w14:paraId="391D008B" w14:textId="77777777" w:rsidR="00CE6503" w:rsidRPr="00CE6503" w:rsidRDefault="00CE6503" w:rsidP="003D36B1">
      <w:pPr>
        <w:pStyle w:val="Punktlista"/>
      </w:pPr>
      <w:r w:rsidRPr="00CE6503">
        <w:t>luminanskoefficient, Qd ≥ 130</w:t>
      </w:r>
    </w:p>
    <w:p w14:paraId="28AA99F5" w14:textId="77777777" w:rsidR="00CE6503" w:rsidRPr="00CE6503" w:rsidRDefault="00CE6503" w:rsidP="003D36B1">
      <w:pPr>
        <w:pStyle w:val="Punktlista"/>
      </w:pPr>
      <w:r w:rsidRPr="00CE6503">
        <w:t>friktion, SRT (PFT) ≥ 50 (0,55).//</w:t>
      </w:r>
    </w:p>
    <w:p w14:paraId="33E10E17" w14:textId="77777777" w:rsidR="00CE6503" w:rsidRPr="00CE6503" w:rsidRDefault="00CE6503" w:rsidP="00416E80">
      <w:pPr>
        <w:pStyle w:val="Brdtext"/>
      </w:pPr>
      <w:r w:rsidRPr="00CE6503">
        <w:t>//Väg- och ytmarkering får inte trafikeras innan den tål trafik. //</w:t>
      </w:r>
    </w:p>
    <w:p w14:paraId="5BE66A23" w14:textId="77777777" w:rsidR="00CE6503" w:rsidRPr="00CE6503" w:rsidRDefault="00CE6503" w:rsidP="00416E80">
      <w:pPr>
        <w:pStyle w:val="Brdtext"/>
      </w:pPr>
      <w:r w:rsidRPr="00CE6503">
        <w:t>//Ange i förekommande fall följande krav för gul vägmarkering:</w:t>
      </w:r>
    </w:p>
    <w:p w14:paraId="31829C21" w14:textId="77777777" w:rsidR="00CE6503" w:rsidRPr="00CE6503" w:rsidRDefault="00CE6503" w:rsidP="003D36B1">
      <w:pPr>
        <w:pStyle w:val="Punktlista"/>
      </w:pPr>
      <w:r w:rsidRPr="00CE6503">
        <w:t>retroreflektion, RL ≥ 150</w:t>
      </w:r>
    </w:p>
    <w:p w14:paraId="7AAC688A" w14:textId="77777777" w:rsidR="00CE6503" w:rsidRPr="00CE6503" w:rsidRDefault="00CE6503" w:rsidP="003D36B1">
      <w:pPr>
        <w:pStyle w:val="Punktlista"/>
      </w:pPr>
      <w:r w:rsidRPr="00CE6503">
        <w:t>luminanskoefficent, Qd ≥ 100</w:t>
      </w:r>
    </w:p>
    <w:p w14:paraId="43336C12" w14:textId="77777777" w:rsidR="00CE6503" w:rsidRPr="00CE6503" w:rsidRDefault="00CE6503" w:rsidP="003D36B1">
      <w:pPr>
        <w:pStyle w:val="Punktlista"/>
      </w:pPr>
      <w:r w:rsidRPr="00CE6503">
        <w:t>friktion SRT (PFT) ≥ 50 (0,50)</w:t>
      </w:r>
    </w:p>
    <w:p w14:paraId="26C5C4C9" w14:textId="77777777" w:rsidR="00CE6503" w:rsidRPr="00CE6503" w:rsidRDefault="00CE6503" w:rsidP="003D36B1">
      <w:pPr>
        <w:pStyle w:val="Punktlista"/>
      </w:pPr>
      <w:r w:rsidRPr="00CE6503">
        <w:t>kulör enligt SS-EN 1436 och NTY (Night Time Yellow) enligt ASTM D6628.//</w:t>
      </w:r>
    </w:p>
    <w:p w14:paraId="0C1B091F" w14:textId="77777777" w:rsidR="00CE6503" w:rsidRPr="00DB5ED3" w:rsidRDefault="00CE6503" w:rsidP="00DB5ED3">
      <w:pPr>
        <w:pStyle w:val="Brdtext"/>
        <w:rPr>
          <w:b/>
          <w:bCs/>
        </w:rPr>
      </w:pPr>
      <w:r w:rsidRPr="00DB5ED3">
        <w:rPr>
          <w:b/>
          <w:bCs/>
        </w:rPr>
        <w:t>Tekniska lösning</w:t>
      </w:r>
    </w:p>
    <w:p w14:paraId="0439A349" w14:textId="77777777" w:rsidR="00CE6503" w:rsidRPr="00DB5ED3" w:rsidRDefault="00CE6503" w:rsidP="00DB5ED3">
      <w:pPr>
        <w:pStyle w:val="Brdtext"/>
        <w:rPr>
          <w:i/>
          <w:iCs/>
        </w:rPr>
      </w:pPr>
      <w:r w:rsidRPr="00DB5ED3">
        <w:rPr>
          <w:i/>
          <w:iCs/>
          <w:highlight w:val="yellow"/>
        </w:rPr>
        <w:t>Här anges om vägmarkering ska utföras med massa, färg eller förformad massa.</w:t>
      </w:r>
    </w:p>
    <w:p w14:paraId="3239E3C3" w14:textId="77777777" w:rsidR="00CE6503" w:rsidRPr="00CE6503" w:rsidRDefault="00CE6503" w:rsidP="00DB5ED3">
      <w:pPr>
        <w:pStyle w:val="Brdtext"/>
      </w:pPr>
      <w:r w:rsidRPr="00CE6503">
        <w:t>//Angivna toleranser avser enskilt mätvärde för längsgående vägmarkering och för mellanrum mellan linjer. //</w:t>
      </w:r>
    </w:p>
    <w:p w14:paraId="71E38B2D" w14:textId="77777777" w:rsidR="00CE6503" w:rsidRPr="00CE6503" w:rsidRDefault="00CE6503" w:rsidP="00DB5ED3">
      <w:pPr>
        <w:pStyle w:val="Brdtext"/>
      </w:pPr>
      <w:r w:rsidRPr="00CE6503">
        <w:t>//Vägmarkering med linjelängd och mellanrum:</w:t>
      </w:r>
    </w:p>
    <w:p w14:paraId="415F274C" w14:textId="77777777" w:rsidR="00CE6503" w:rsidRPr="00CE6503" w:rsidRDefault="00CE6503" w:rsidP="003D36B1">
      <w:pPr>
        <w:pStyle w:val="Punktlista"/>
      </w:pPr>
      <w:r w:rsidRPr="00CE6503">
        <w:t>mindre än eller lika med 3 m får avvika högst ±0,05 m i längdled</w:t>
      </w:r>
    </w:p>
    <w:p w14:paraId="7A736273" w14:textId="77777777" w:rsidR="00CE6503" w:rsidRPr="00CE6503" w:rsidRDefault="00CE6503" w:rsidP="003D36B1">
      <w:pPr>
        <w:pStyle w:val="Punktlista"/>
      </w:pPr>
      <w:r w:rsidRPr="00CE6503">
        <w:t>mer än 3 m får avvika högst ±0,10 m i längdled. //</w:t>
      </w:r>
    </w:p>
    <w:p w14:paraId="3794DFCC" w14:textId="77777777" w:rsidR="00CE6503" w:rsidRPr="00CE6503" w:rsidRDefault="00CE6503" w:rsidP="00DB5ED3">
      <w:pPr>
        <w:pStyle w:val="Brdtext"/>
      </w:pPr>
      <w:r w:rsidRPr="00CE6503">
        <w:t>//Vägmarkeringar med linjebredd och mellanrum:</w:t>
      </w:r>
    </w:p>
    <w:p w14:paraId="655A5F10" w14:textId="77777777" w:rsidR="00CE6503" w:rsidRPr="00CE6503" w:rsidRDefault="00CE6503" w:rsidP="003D36B1">
      <w:pPr>
        <w:pStyle w:val="Punktlista"/>
      </w:pPr>
      <w:r w:rsidRPr="00CE6503">
        <w:t>0,10 m får avvika högst ±0,005 m i tvärled</w:t>
      </w:r>
    </w:p>
    <w:p w14:paraId="56FDCD5D" w14:textId="77777777" w:rsidR="00CE6503" w:rsidRPr="00CE6503" w:rsidRDefault="00CE6503" w:rsidP="003D36B1">
      <w:pPr>
        <w:pStyle w:val="Punktlista"/>
      </w:pPr>
      <w:r w:rsidRPr="00CE6503">
        <w:t>0,15 m samt 0,20 m får avvika högst ±0,010 m i tvärled</w:t>
      </w:r>
    </w:p>
    <w:p w14:paraId="61BC5FD8" w14:textId="77777777" w:rsidR="00CE6503" w:rsidRPr="00CE6503" w:rsidRDefault="00CE6503" w:rsidP="003D36B1">
      <w:pPr>
        <w:pStyle w:val="Punktlista"/>
      </w:pPr>
      <w:r w:rsidRPr="00CE6503">
        <w:t>0,30 m får avvika högst ±0,015 m i tvärled. //</w:t>
      </w:r>
    </w:p>
    <w:p w14:paraId="12B5D35D" w14:textId="77777777" w:rsidR="00CE6503" w:rsidRPr="00CE6503" w:rsidRDefault="00CE6503" w:rsidP="00DB5ED3">
      <w:pPr>
        <w:pStyle w:val="Brdtext"/>
      </w:pPr>
      <w:r w:rsidRPr="00CE6503">
        <w:t>//Vid utförande av längsgående vägmarkering ska kompakt 3-linjesystem tillämpas, se figur AMA DEE.1/1 i AMA Anläggning. //</w:t>
      </w:r>
    </w:p>
    <w:p w14:paraId="647A4DDB" w14:textId="77777777" w:rsidR="00CE6503" w:rsidRPr="00DB5ED3" w:rsidRDefault="00CE6503" w:rsidP="00DB5ED3">
      <w:pPr>
        <w:pStyle w:val="Brdtext"/>
        <w:rPr>
          <w:b/>
          <w:bCs/>
        </w:rPr>
      </w:pPr>
      <w:r w:rsidRPr="00DB5ED3">
        <w:rPr>
          <w:b/>
          <w:bCs/>
        </w:rPr>
        <w:t>Kontroll</w:t>
      </w:r>
    </w:p>
    <w:p w14:paraId="4309B7CE" w14:textId="77777777" w:rsidR="00CE6503" w:rsidRPr="00CE6503" w:rsidRDefault="00CE6503" w:rsidP="00DB5ED3">
      <w:pPr>
        <w:pStyle w:val="Brdtext"/>
      </w:pPr>
      <w:r w:rsidRPr="00CE6503">
        <w:t xml:space="preserve">//Kontroll av längsgående markeringar ska utföras med mobil utrustning enligt metodbeskrivning ”TDOK 2013:0461”. Kontroll av längsgående objekt </w:t>
      </w:r>
      <w:r w:rsidRPr="00CE6503">
        <w:lastRenderedPageBreak/>
        <w:t>kortare än 1 km kan alternativt utföras med handhållet instrument enligt ”TDOK 2013:0462”.//</w:t>
      </w:r>
    </w:p>
    <w:p w14:paraId="66DD2D3B" w14:textId="77777777" w:rsidR="00CE6503" w:rsidRPr="00CE6503" w:rsidRDefault="00CE6503" w:rsidP="00DB5ED3">
      <w:pPr>
        <w:pStyle w:val="Brdtext"/>
      </w:pPr>
      <w:r w:rsidRPr="00CE6503">
        <w:t>//Tvärgående och övriga markeringar kontrolleras med handhållet instrument enligt ”TDOK 2013:0462”.//</w:t>
      </w:r>
    </w:p>
    <w:p w14:paraId="4E1D10A4" w14:textId="77777777" w:rsidR="00CE6503" w:rsidRPr="00CE6503" w:rsidRDefault="00CE6503" w:rsidP="00DB5ED3">
      <w:pPr>
        <w:pStyle w:val="Rubrik3"/>
      </w:pPr>
      <w:bookmarkStart w:id="258" w:name="_Toc220943189"/>
      <w:r w:rsidRPr="00CE6503">
        <w:t>DD23. Bullerräfflor</w:t>
      </w:r>
      <w:bookmarkEnd w:id="258"/>
    </w:p>
    <w:p w14:paraId="4C14461C" w14:textId="77777777" w:rsidR="00CE6503" w:rsidRPr="00DB5ED3" w:rsidRDefault="00CE6503" w:rsidP="00DB5ED3">
      <w:pPr>
        <w:pStyle w:val="Brdtext"/>
        <w:rPr>
          <w:i/>
          <w:iCs/>
        </w:rPr>
      </w:pPr>
      <w:r w:rsidRPr="00DB5ED3">
        <w:rPr>
          <w:i/>
          <w:iCs/>
          <w:highlight w:val="yellow"/>
        </w:rPr>
        <w:t>Här anges eventuell omfattning, typ, bredd, djup och centrumavstånd för räfflor.</w:t>
      </w:r>
    </w:p>
    <w:p w14:paraId="40D2748B" w14:textId="77777777" w:rsidR="00CE6503" w:rsidRPr="00DB5ED3" w:rsidRDefault="00CE6503" w:rsidP="00DB5ED3">
      <w:pPr>
        <w:pStyle w:val="Brdtext"/>
        <w:rPr>
          <w:b/>
          <w:bCs/>
        </w:rPr>
      </w:pPr>
      <w:r w:rsidRPr="00DB5ED3">
        <w:rPr>
          <w:b/>
          <w:bCs/>
        </w:rPr>
        <w:t>Teknisk lösning</w:t>
      </w:r>
    </w:p>
    <w:p w14:paraId="64CDC033" w14:textId="77777777" w:rsidR="00CE6503" w:rsidRPr="00CE6503" w:rsidRDefault="00CE6503" w:rsidP="00DB5ED3">
      <w:pPr>
        <w:pStyle w:val="Brdtext"/>
      </w:pPr>
      <w:r w:rsidRPr="00CE6503">
        <w:t>//Ytor där fräsning av räfflor utförts ska efter fräsning förseglas i sin helhet. //</w:t>
      </w:r>
    </w:p>
    <w:p w14:paraId="44535E36" w14:textId="77777777" w:rsidR="00CE6503" w:rsidRPr="00CE6503" w:rsidRDefault="00CE6503" w:rsidP="00DB5ED3">
      <w:pPr>
        <w:pStyle w:val="Brdtext"/>
      </w:pPr>
      <w:r w:rsidRPr="00CE6503">
        <w:t>//Fräst yta ska vara rengjord och fri från lösa beståndsdelar innan försegling utförs. //</w:t>
      </w:r>
    </w:p>
    <w:p w14:paraId="4D5216DB" w14:textId="77777777" w:rsidR="00CE6503" w:rsidRPr="00CE6503" w:rsidRDefault="00CE6503" w:rsidP="00DB5ED3">
      <w:pPr>
        <w:pStyle w:val="Brdtext"/>
      </w:pPr>
      <w:r w:rsidRPr="00CE6503">
        <w:t>//Försegling ska utföras med bitumenemulsion C 50 B 2 - 160/220. Emulsionen ska uppfylla aktuella specifikationer i Bitumenbundna lager, TDOK 2013:0529, tabell 2.2.4-1.//</w:t>
      </w:r>
    </w:p>
    <w:p w14:paraId="6143B635" w14:textId="77777777" w:rsidR="00CE6503" w:rsidRPr="00CE6503" w:rsidRDefault="00CE6503" w:rsidP="00DB5ED3">
      <w:pPr>
        <w:pStyle w:val="Brdtext"/>
      </w:pPr>
      <w:r w:rsidRPr="00CE6503">
        <w:t>//Försegling ska utföras med 0,4 kg/m2 och hela den frästa ytan ska vara täckt med bitumenemulsion. //</w:t>
      </w:r>
    </w:p>
    <w:p w14:paraId="7DB2099C" w14:textId="77777777" w:rsidR="00CE6503" w:rsidRPr="00CE6503" w:rsidRDefault="00CE6503" w:rsidP="00DB5ED3">
      <w:pPr>
        <w:pStyle w:val="Brdtext"/>
      </w:pPr>
      <w:r w:rsidRPr="00CE6503">
        <w:t>//Om bindemedelsöverskott uppstår som bedöms kunna medföra halkrisk ska ytan sandas av med stenmaterial 2/4 mm. //</w:t>
      </w:r>
    </w:p>
    <w:p w14:paraId="32279744" w14:textId="77777777" w:rsidR="00CE6503" w:rsidRPr="00CE6503" w:rsidRDefault="00CE6503" w:rsidP="00DB5ED3">
      <w:pPr>
        <w:pStyle w:val="Rubrik3"/>
      </w:pPr>
      <w:bookmarkStart w:id="259" w:name="_Toc220943190"/>
      <w:r w:rsidRPr="00CE6503">
        <w:t>DD24. Bullerremsor</w:t>
      </w:r>
      <w:bookmarkEnd w:id="259"/>
    </w:p>
    <w:p w14:paraId="33E2CD44" w14:textId="77777777" w:rsidR="00CE6503" w:rsidRPr="00CE6503" w:rsidRDefault="00CE6503" w:rsidP="00DB5ED3">
      <w:pPr>
        <w:pStyle w:val="Rubrik3"/>
      </w:pPr>
      <w:bookmarkStart w:id="260" w:name="_Toc220943191"/>
      <w:r w:rsidRPr="00CE6503">
        <w:t>DD25. Vägbanereflektorer</w:t>
      </w:r>
      <w:bookmarkEnd w:id="260"/>
    </w:p>
    <w:p w14:paraId="1EE98112" w14:textId="77777777" w:rsidR="00CE6503" w:rsidRPr="00DB5ED3" w:rsidRDefault="00CE6503" w:rsidP="00DB5ED3">
      <w:pPr>
        <w:pStyle w:val="Brdtext"/>
        <w:rPr>
          <w:b/>
          <w:bCs/>
        </w:rPr>
      </w:pPr>
      <w:r w:rsidRPr="00DB5ED3">
        <w:rPr>
          <w:b/>
          <w:bCs/>
        </w:rPr>
        <w:t>Funktion</w:t>
      </w:r>
    </w:p>
    <w:p w14:paraId="7F09616F" w14:textId="77777777" w:rsidR="00CE6503" w:rsidRPr="00CE6503" w:rsidRDefault="00CE6503" w:rsidP="00DB5ED3">
      <w:pPr>
        <w:pStyle w:val="Brdtext"/>
      </w:pPr>
      <w:r w:rsidRPr="00CE6503">
        <w:t>//Vägbanereflektorer ska vara vita. //</w:t>
      </w:r>
    </w:p>
    <w:p w14:paraId="25EBCD9F" w14:textId="77777777" w:rsidR="00CE6503" w:rsidRPr="00CE6503" w:rsidRDefault="00CE6503" w:rsidP="00DB5ED3">
      <w:pPr>
        <w:pStyle w:val="Brdtext"/>
      </w:pPr>
      <w:r w:rsidRPr="00CE6503">
        <w:t>//Vägbanereflektorer ska minst uppfylla följande krav enligt SS-EN 1463-1:</w:t>
      </w:r>
    </w:p>
    <w:p w14:paraId="623C0E9F" w14:textId="77777777" w:rsidR="00CE6503" w:rsidRPr="00CE6503" w:rsidRDefault="00CE6503" w:rsidP="003D36B1">
      <w:pPr>
        <w:pStyle w:val="Punktlista"/>
      </w:pPr>
      <w:r w:rsidRPr="00CE6503">
        <w:t>klass PRP 1 avseende synbarhet i mörker</w:t>
      </w:r>
    </w:p>
    <w:p w14:paraId="3509DD01" w14:textId="77777777" w:rsidR="00CE6503" w:rsidRPr="00CE6503" w:rsidRDefault="00CE6503" w:rsidP="003D36B1">
      <w:pPr>
        <w:pStyle w:val="Punktlista"/>
      </w:pPr>
      <w:r w:rsidRPr="00CE6503">
        <w:t>klass NCR 1 avseende kulör. //</w:t>
      </w:r>
    </w:p>
    <w:p w14:paraId="567030C6" w14:textId="77777777" w:rsidR="00CE6503" w:rsidRPr="00DB5ED3" w:rsidRDefault="00CE6503" w:rsidP="00DB5ED3">
      <w:pPr>
        <w:pStyle w:val="Brdtext"/>
        <w:rPr>
          <w:i/>
          <w:iCs/>
        </w:rPr>
      </w:pPr>
      <w:r w:rsidRPr="00DB5ED3">
        <w:rPr>
          <w:i/>
          <w:iCs/>
          <w:highlight w:val="yellow"/>
        </w:rPr>
        <w:t>Här anges dimensioner på vägbanereflektorer samt krav på fastsättning.</w:t>
      </w:r>
    </w:p>
    <w:p w14:paraId="290C0BB9" w14:textId="77777777" w:rsidR="00CE6503" w:rsidRPr="00DB5ED3" w:rsidRDefault="00CE6503" w:rsidP="00DB5ED3">
      <w:pPr>
        <w:pStyle w:val="Brdtext"/>
        <w:rPr>
          <w:b/>
          <w:bCs/>
        </w:rPr>
      </w:pPr>
      <w:r w:rsidRPr="00DB5ED3">
        <w:rPr>
          <w:b/>
          <w:bCs/>
        </w:rPr>
        <w:t>Kontroll</w:t>
      </w:r>
    </w:p>
    <w:p w14:paraId="4E2A9258" w14:textId="77777777" w:rsidR="00CE6503" w:rsidRPr="00CE6503" w:rsidRDefault="00CE6503" w:rsidP="00DB5ED3">
      <w:pPr>
        <w:pStyle w:val="Brdtext"/>
      </w:pPr>
      <w:r w:rsidRPr="00CE6503">
        <w:t>//Vägbanereflektorer ska vara deklarerade enligt SS-EN 1463-1 med avseende på synbarhet och beständighet. //</w:t>
      </w:r>
    </w:p>
    <w:p w14:paraId="523D2783" w14:textId="77777777" w:rsidR="00CE6503" w:rsidRPr="00CE6503" w:rsidRDefault="00CE6503" w:rsidP="00DB5ED3">
      <w:pPr>
        <w:pStyle w:val="Rubrik3"/>
      </w:pPr>
      <w:bookmarkStart w:id="261" w:name="_Toc220943192"/>
      <w:r w:rsidRPr="00CE6503">
        <w:lastRenderedPageBreak/>
        <w:t>DD3. Kantstolpe</w:t>
      </w:r>
      <w:bookmarkEnd w:id="261"/>
    </w:p>
    <w:p w14:paraId="0F21BBDD" w14:textId="77777777" w:rsidR="00CE6503" w:rsidRPr="00DB5ED3" w:rsidRDefault="00CE6503" w:rsidP="00DB5ED3">
      <w:pPr>
        <w:pStyle w:val="Brdtext"/>
        <w:rPr>
          <w:b/>
          <w:bCs/>
        </w:rPr>
      </w:pPr>
      <w:r w:rsidRPr="00DB5ED3">
        <w:rPr>
          <w:b/>
          <w:bCs/>
        </w:rPr>
        <w:t>Teknisk lösning</w:t>
      </w:r>
    </w:p>
    <w:p w14:paraId="1C30B6A6" w14:textId="77777777" w:rsidR="00CE6503" w:rsidRPr="00CE6503" w:rsidRDefault="00CE6503" w:rsidP="00DB5ED3">
      <w:pPr>
        <w:pStyle w:val="Brdtext"/>
      </w:pPr>
      <w:r w:rsidRPr="00CE6503">
        <w:t>//Stolptopp ska vara tät. //</w:t>
      </w:r>
    </w:p>
    <w:p w14:paraId="13DBBBF9" w14:textId="77777777" w:rsidR="00CE6503" w:rsidRPr="00CE6503" w:rsidRDefault="00CE6503" w:rsidP="00DB5ED3">
      <w:pPr>
        <w:pStyle w:val="Brdtext"/>
      </w:pPr>
      <w:r w:rsidRPr="00CE6503">
        <w:t>//Reflektor ska uppfylla krav för klass DH1 enligt SS-EN 12899-3.//</w:t>
      </w:r>
    </w:p>
    <w:p w14:paraId="6FC705BD" w14:textId="77777777" w:rsidR="00CE6503" w:rsidRPr="00CE6503" w:rsidRDefault="00CE6503" w:rsidP="00DB5ED3">
      <w:pPr>
        <w:pStyle w:val="Brdtext"/>
      </w:pPr>
      <w:r w:rsidRPr="00CE6503">
        <w:t>//Reflektor ska orienteras och monteras enligt tillverkarens anvisningar. //</w:t>
      </w:r>
    </w:p>
    <w:p w14:paraId="41340C09" w14:textId="77777777" w:rsidR="00CE6503" w:rsidRPr="00CE6503" w:rsidRDefault="00CE6503" w:rsidP="00DB5ED3">
      <w:pPr>
        <w:pStyle w:val="Brdtext"/>
      </w:pPr>
      <w:r w:rsidRPr="00CE6503">
        <w:t>//Kantstolpe ska monteras så att den och dess reflektorer är rätt inställda i förhållande till fordonens körriktning. //</w:t>
      </w:r>
    </w:p>
    <w:p w14:paraId="04BE9029" w14:textId="77777777" w:rsidR="00CE6503" w:rsidRPr="00CE6503" w:rsidRDefault="00CE6503" w:rsidP="00DB5ED3">
      <w:pPr>
        <w:pStyle w:val="Brdtext"/>
      </w:pPr>
      <w:r w:rsidRPr="00CE6503">
        <w:t>//Kantstolpe ska monteras med maximal avvikelse vertikalt ±1 procent i tvärled och max avvikelse ±2 procent i längdled. //</w:t>
      </w:r>
    </w:p>
    <w:p w14:paraId="1DAD3509" w14:textId="77777777" w:rsidR="00CE6503" w:rsidRPr="00CE6503" w:rsidRDefault="00CE6503" w:rsidP="00DB5ED3">
      <w:pPr>
        <w:pStyle w:val="Brdtext"/>
      </w:pPr>
      <w:r w:rsidRPr="00CE6503">
        <w:t>//Kantstolpe ska uppfylla krav för klass WL1 enligt SS-EN 12899-3.//</w:t>
      </w:r>
    </w:p>
    <w:p w14:paraId="18D86055" w14:textId="77777777" w:rsidR="00CE6503" w:rsidRPr="00DB5ED3" w:rsidRDefault="00CE6503" w:rsidP="00DB5ED3">
      <w:pPr>
        <w:pStyle w:val="Brdtext"/>
        <w:rPr>
          <w:b/>
          <w:bCs/>
        </w:rPr>
      </w:pPr>
      <w:r w:rsidRPr="00DB5ED3">
        <w:rPr>
          <w:b/>
          <w:bCs/>
        </w:rPr>
        <w:t>Kontroll</w:t>
      </w:r>
    </w:p>
    <w:p w14:paraId="3FF449FC" w14:textId="77777777" w:rsidR="00CE6503" w:rsidRPr="00CE6503" w:rsidRDefault="00CE6503" w:rsidP="00DB5ED3">
      <w:pPr>
        <w:pStyle w:val="Brdtext"/>
      </w:pPr>
      <w:r w:rsidRPr="00CE6503">
        <w:t>//Reflektor ska vara deklarerad enligt SS-EN 12899-3 med avseende på slagtålighet, synbarhet och beständighet. //</w:t>
      </w:r>
    </w:p>
    <w:p w14:paraId="19C72FBA" w14:textId="77777777" w:rsidR="00CE6503" w:rsidRPr="00CE6503" w:rsidRDefault="00CE6503" w:rsidP="00DB5ED3">
      <w:pPr>
        <w:pStyle w:val="Brdtext"/>
      </w:pPr>
      <w:r w:rsidRPr="00CE6503">
        <w:t>//Stolpe ska vara deklarerad enligt SS-EN 12899-3 med avseende på bärförmåga, egenskaper vid påkörning, synbarhet och beständighet. //</w:t>
      </w:r>
    </w:p>
    <w:p w14:paraId="097EAA9F" w14:textId="77777777" w:rsidR="00CE6503" w:rsidRPr="00CE6503" w:rsidRDefault="00CE6503" w:rsidP="00DB5ED3">
      <w:pPr>
        <w:pStyle w:val="Brdtext"/>
      </w:pPr>
      <w:r w:rsidRPr="00CE6503">
        <w:t>//Tillverkaren/leverantören ska tillhandahålla CE-certifikat och prestandadeklaration samt information om:</w:t>
      </w:r>
    </w:p>
    <w:p w14:paraId="5B644424" w14:textId="77777777" w:rsidR="00CE6503" w:rsidRPr="00CE6503" w:rsidRDefault="00CE6503" w:rsidP="003D36B1">
      <w:pPr>
        <w:pStyle w:val="Punktlista"/>
      </w:pPr>
      <w:r w:rsidRPr="00CE6503">
        <w:t>montering</w:t>
      </w:r>
    </w:p>
    <w:p w14:paraId="309703A1" w14:textId="77777777" w:rsidR="00CE6503" w:rsidRPr="00CE6503" w:rsidRDefault="00CE6503" w:rsidP="003D36B1">
      <w:pPr>
        <w:pStyle w:val="Punktlista"/>
      </w:pPr>
      <w:r w:rsidRPr="00CE6503">
        <w:t>användning och placering</w:t>
      </w:r>
    </w:p>
    <w:p w14:paraId="2C72F634" w14:textId="77777777" w:rsidR="00CE6503" w:rsidRPr="00CE6503" w:rsidRDefault="00CE6503" w:rsidP="003D36B1">
      <w:pPr>
        <w:pStyle w:val="Punktlista"/>
      </w:pPr>
      <w:r w:rsidRPr="00CE6503">
        <w:t>drift, underhåll och rengöring enligt SS-EN 12899-3 kapitel 8.//</w:t>
      </w:r>
    </w:p>
    <w:p w14:paraId="515C0401" w14:textId="77777777" w:rsidR="00CE6503" w:rsidRPr="00CE6503" w:rsidRDefault="00CE6503" w:rsidP="00DB5ED3">
      <w:pPr>
        <w:pStyle w:val="Brdtext"/>
      </w:pPr>
      <w:r w:rsidRPr="00CE6503">
        <w:t>//Dokumentationen enligt SS-EN 12899-3 ska vara skriven på svenska. //</w:t>
      </w:r>
    </w:p>
    <w:p w14:paraId="52126F68" w14:textId="77777777" w:rsidR="00CE6503" w:rsidRPr="00CE6503" w:rsidRDefault="00CE6503" w:rsidP="00DB5ED3">
      <w:pPr>
        <w:pStyle w:val="Brdtext"/>
      </w:pPr>
      <w:r w:rsidRPr="00CE6503">
        <w:t>//Produkter ska märkas fysiskt med CE-märke. //</w:t>
      </w:r>
    </w:p>
    <w:p w14:paraId="2848C8D7" w14:textId="77777777" w:rsidR="00CE6503" w:rsidRPr="00CE6503" w:rsidRDefault="00CE6503" w:rsidP="00DB5ED3">
      <w:pPr>
        <w:pStyle w:val="Rubrik3"/>
      </w:pPr>
      <w:bookmarkStart w:id="262" w:name="_Toc220943193"/>
      <w:r w:rsidRPr="00CE6503">
        <w:t>DD31. Stolpdel</w:t>
      </w:r>
      <w:bookmarkEnd w:id="262"/>
    </w:p>
    <w:p w14:paraId="0B4DB4B4" w14:textId="77777777" w:rsidR="00CE6503" w:rsidRPr="00CE6503" w:rsidRDefault="00CE6503" w:rsidP="00DB5ED3">
      <w:pPr>
        <w:pStyle w:val="Rubrik3"/>
      </w:pPr>
      <w:bookmarkStart w:id="263" w:name="_Toc220943194"/>
      <w:r w:rsidRPr="00CE6503">
        <w:t>DD5. Markeringsstolpe</w:t>
      </w:r>
      <w:bookmarkEnd w:id="263"/>
    </w:p>
    <w:p w14:paraId="3F1A13A4" w14:textId="77777777" w:rsidR="00CE6503" w:rsidRPr="00DB5ED3" w:rsidRDefault="00CE6503" w:rsidP="00DB5ED3">
      <w:pPr>
        <w:pStyle w:val="Brdtext"/>
        <w:rPr>
          <w:b/>
          <w:bCs/>
        </w:rPr>
      </w:pPr>
      <w:r w:rsidRPr="00DB5ED3">
        <w:rPr>
          <w:b/>
          <w:bCs/>
        </w:rPr>
        <w:t>Teknisk lösning</w:t>
      </w:r>
    </w:p>
    <w:p w14:paraId="66704188" w14:textId="77777777" w:rsidR="00CE6503" w:rsidRPr="00CE6503" w:rsidRDefault="00CE6503" w:rsidP="00DB5ED3">
      <w:pPr>
        <w:pStyle w:val="Brdtext"/>
      </w:pPr>
      <w:r w:rsidRPr="00CE6503">
        <w:t>//Markeringsstolpe ska uppfylla krav för typ D2, klass WL1 enligt SS-EN 12899-3.//</w:t>
      </w:r>
    </w:p>
    <w:p w14:paraId="7B8EFF21" w14:textId="77777777" w:rsidR="00CE6503" w:rsidRPr="00CE6503" w:rsidRDefault="00CE6503" w:rsidP="00DB5ED3">
      <w:pPr>
        <w:pStyle w:val="Brdtext"/>
      </w:pPr>
      <w:r w:rsidRPr="00CE6503">
        <w:t>//Markeringsstolpe ska monteras vertikalt med maximal avvikelse ±1 procent i tvärled och maximal avvikelse ±2 procent i längdled. //</w:t>
      </w:r>
    </w:p>
    <w:p w14:paraId="37DE9770" w14:textId="77777777" w:rsidR="00CE6503" w:rsidRPr="00CE6503" w:rsidRDefault="00CE6503" w:rsidP="00DB5ED3">
      <w:pPr>
        <w:pStyle w:val="Brdtext"/>
      </w:pPr>
      <w:r w:rsidRPr="00CE6503">
        <w:lastRenderedPageBreak/>
        <w:br w:type="page"/>
      </w:r>
    </w:p>
    <w:p w14:paraId="716486AA" w14:textId="77777777" w:rsidR="00CE6503" w:rsidRPr="00CE6503" w:rsidRDefault="00CE6503" w:rsidP="00DB5ED3">
      <w:pPr>
        <w:pStyle w:val="Rubrik2"/>
      </w:pPr>
      <w:bookmarkStart w:id="264" w:name="_Toc220943195"/>
      <w:r w:rsidRPr="00CE6503">
        <w:lastRenderedPageBreak/>
        <w:t>DE. Belysningssystem</w:t>
      </w:r>
      <w:bookmarkEnd w:id="264"/>
    </w:p>
    <w:p w14:paraId="388F25F0" w14:textId="77777777" w:rsidR="00CE6503" w:rsidRPr="00DB5ED3" w:rsidRDefault="00CE6503" w:rsidP="00DB5ED3">
      <w:pPr>
        <w:pStyle w:val="Brdtext"/>
        <w:rPr>
          <w:i/>
          <w:iCs/>
          <w:highlight w:val="yellow"/>
        </w:rPr>
      </w:pPr>
      <w:r w:rsidRPr="00DB5ED3">
        <w:rPr>
          <w:i/>
          <w:iCs/>
          <w:highlight w:val="yellow"/>
        </w:rPr>
        <w:t>Angivna krav i ”DE. Belysningssystem” gäller Trafikverkets anläggningar.</w:t>
      </w:r>
    </w:p>
    <w:p w14:paraId="66AF3D87" w14:textId="07E09F91" w:rsidR="00CE6503" w:rsidRPr="00DB5ED3" w:rsidRDefault="00CE6503" w:rsidP="00DB5ED3">
      <w:pPr>
        <w:pStyle w:val="Brdtext"/>
        <w:rPr>
          <w:i/>
          <w:iCs/>
          <w:highlight w:val="yellow"/>
        </w:rPr>
      </w:pPr>
      <w:r w:rsidRPr="00DB5ED3">
        <w:rPr>
          <w:i/>
          <w:iCs/>
          <w:highlight w:val="yellow"/>
        </w:rPr>
        <w:t>Krav, anvisningar e.d. som andra huvudmän har i egna anläggningar ska insamlas och beskrivas. Normalt beskrivs dessa i ”V. E</w:t>
      </w:r>
      <w:r w:rsidR="00637764">
        <w:rPr>
          <w:i/>
          <w:iCs/>
          <w:highlight w:val="yellow"/>
        </w:rPr>
        <w:t xml:space="preserve">xtern </w:t>
      </w:r>
      <w:r w:rsidR="00803C8B">
        <w:rPr>
          <w:i/>
          <w:iCs/>
          <w:highlight w:val="yellow"/>
        </w:rPr>
        <w:t>konstruktion</w:t>
      </w:r>
      <w:r w:rsidRPr="00DB5ED3">
        <w:rPr>
          <w:i/>
          <w:iCs/>
          <w:highlight w:val="yellow"/>
        </w:rPr>
        <w:t>/ Belysningssystem”. Kontakta Trafikverkets elspecialiststöd för råd.</w:t>
      </w:r>
    </w:p>
    <w:p w14:paraId="6BD85FF9" w14:textId="77777777" w:rsidR="00CE6503" w:rsidRPr="00DB5ED3" w:rsidRDefault="00CE6503" w:rsidP="00DB5ED3">
      <w:pPr>
        <w:pStyle w:val="Brdtext"/>
        <w:rPr>
          <w:i/>
          <w:iCs/>
          <w:highlight w:val="yellow"/>
        </w:rPr>
      </w:pPr>
      <w:r w:rsidRPr="00DB5ED3">
        <w:rPr>
          <w:i/>
          <w:iCs/>
          <w:highlight w:val="yellow"/>
        </w:rPr>
        <w:t>Befintlig belysning som ska ingå i anläggningen beskrivs under denna rubrik.</w:t>
      </w:r>
    </w:p>
    <w:p w14:paraId="66E6BDEE" w14:textId="77777777" w:rsidR="00CE6503" w:rsidRPr="00DB5ED3" w:rsidRDefault="00CE6503" w:rsidP="00DB5ED3">
      <w:pPr>
        <w:pStyle w:val="Brdtext"/>
        <w:rPr>
          <w:i/>
          <w:iCs/>
          <w:highlight w:val="yellow"/>
        </w:rPr>
      </w:pPr>
      <w:r w:rsidRPr="00DB5ED3">
        <w:rPr>
          <w:i/>
          <w:iCs/>
          <w:highlight w:val="yellow"/>
        </w:rPr>
        <w:t>Rivning av befintlig belysning beskrivs i ”C2. Befintlig konstruktion/ Belysningssystem”.</w:t>
      </w:r>
    </w:p>
    <w:p w14:paraId="3D1131A5" w14:textId="77777777" w:rsidR="00CE6503" w:rsidRPr="00DB5ED3" w:rsidRDefault="00CE6503" w:rsidP="00DB5ED3">
      <w:pPr>
        <w:pStyle w:val="Brdtext"/>
        <w:rPr>
          <w:i/>
          <w:iCs/>
        </w:rPr>
      </w:pPr>
      <w:r w:rsidRPr="00DB5ED3">
        <w:rPr>
          <w:i/>
          <w:iCs/>
          <w:highlight w:val="yellow"/>
        </w:rPr>
        <w:t>Beskrivande texter kompletteras med redovisning på ritning, ämnesområdesmodell och samordningsmodell.</w:t>
      </w:r>
    </w:p>
    <w:p w14:paraId="57AA6D24" w14:textId="77777777" w:rsidR="00CE6503" w:rsidRPr="00DB5ED3" w:rsidRDefault="00CE6503" w:rsidP="00DB5ED3">
      <w:pPr>
        <w:pStyle w:val="Brdtext"/>
        <w:rPr>
          <w:b/>
          <w:bCs/>
        </w:rPr>
      </w:pPr>
      <w:r w:rsidRPr="00DB5ED3">
        <w:rPr>
          <w:b/>
          <w:bCs/>
        </w:rPr>
        <w:t>Omfattning</w:t>
      </w:r>
    </w:p>
    <w:p w14:paraId="4029F4FD" w14:textId="4D494D68" w:rsidR="00CE6503" w:rsidRPr="00DB5ED3" w:rsidRDefault="00CE6503" w:rsidP="00DB5ED3">
      <w:pPr>
        <w:pStyle w:val="Brdtext"/>
        <w:rPr>
          <w:i/>
          <w:iCs/>
          <w:highlight w:val="yellow"/>
        </w:rPr>
      </w:pPr>
      <w:r w:rsidRPr="00DB5ED3">
        <w:rPr>
          <w:i/>
          <w:iCs/>
          <w:highlight w:val="yellow"/>
        </w:rPr>
        <w:t>Ange krav på omfattning av belysning, koppla</w:t>
      </w:r>
      <w:r w:rsidR="00803C8B">
        <w:rPr>
          <w:i/>
          <w:iCs/>
          <w:highlight w:val="yellow"/>
        </w:rPr>
        <w:t>t</w:t>
      </w:r>
      <w:r w:rsidRPr="00DB5ED3">
        <w:rPr>
          <w:i/>
          <w:iCs/>
          <w:highlight w:val="yellow"/>
        </w:rPr>
        <w:t xml:space="preserve"> till behov och kriterier i ”Krav – VGU” och baserad på genomförd behovsutredning i projektet.</w:t>
      </w:r>
    </w:p>
    <w:p w14:paraId="24A871DE" w14:textId="77777777" w:rsidR="00CE6503" w:rsidRPr="00DB5ED3" w:rsidRDefault="00CE6503" w:rsidP="00DB5ED3">
      <w:pPr>
        <w:pStyle w:val="Brdtext"/>
        <w:rPr>
          <w:i/>
          <w:iCs/>
          <w:highlight w:val="yellow"/>
        </w:rPr>
      </w:pPr>
      <w:r w:rsidRPr="00DB5ED3">
        <w:rPr>
          <w:i/>
          <w:iCs/>
          <w:highlight w:val="yellow"/>
        </w:rPr>
        <w:t>Ange om vägrum tätort i ”Krav – VGU” gäller generellt eller om landsbygd gäller i någon del/några delar. Vägrum har betydelse för krav i ”Krav – VGU” som ska vara uppfyllda (t.ex. belysningstekniska, utformnings- och utrustningsmässiga krav).</w:t>
      </w:r>
    </w:p>
    <w:p w14:paraId="6D2510F6" w14:textId="77777777" w:rsidR="00CE6503" w:rsidRPr="00DB5ED3" w:rsidRDefault="00CE6503" w:rsidP="00DB5ED3">
      <w:pPr>
        <w:pStyle w:val="Brdtext"/>
        <w:rPr>
          <w:i/>
          <w:iCs/>
          <w:highlight w:val="yellow"/>
        </w:rPr>
      </w:pPr>
      <w:r w:rsidRPr="00DB5ED3">
        <w:rPr>
          <w:i/>
          <w:iCs/>
          <w:highlight w:val="yellow"/>
        </w:rPr>
        <w:t xml:space="preserve">Ange ägar- och driftförhållande och gränser för anläggningarna. </w:t>
      </w:r>
    </w:p>
    <w:p w14:paraId="420899DD" w14:textId="77777777" w:rsidR="00CE6503" w:rsidRPr="00DB5ED3" w:rsidRDefault="00CE6503" w:rsidP="00DB5ED3">
      <w:pPr>
        <w:pStyle w:val="Brdtext"/>
        <w:rPr>
          <w:i/>
          <w:iCs/>
          <w:highlight w:val="yellow"/>
        </w:rPr>
      </w:pPr>
      <w:r w:rsidRPr="00DB5ED3">
        <w:rPr>
          <w:i/>
          <w:iCs/>
          <w:highlight w:val="yellow"/>
        </w:rPr>
        <w:t>Ange gränser för entreprenaden. Samordna gränser med i AFD.12 i administrativa föreskrifter (AF).</w:t>
      </w:r>
    </w:p>
    <w:p w14:paraId="5F038DB9" w14:textId="77777777" w:rsidR="00CE6503" w:rsidRPr="00DB5ED3" w:rsidRDefault="00CE6503" w:rsidP="00DB5ED3">
      <w:pPr>
        <w:pStyle w:val="Brdtext"/>
        <w:rPr>
          <w:i/>
          <w:iCs/>
        </w:rPr>
      </w:pPr>
      <w:r w:rsidRPr="00DB5ED3">
        <w:rPr>
          <w:i/>
          <w:iCs/>
          <w:highlight w:val="yellow"/>
        </w:rPr>
        <w:t>Ange arbeten och varor som ska avropas av entreprenören och utförs resp. tillhandahålls av annan huvudman, t.ex. drift- och underhållsentreprenören eller extern ledningsägare. Samordna texter med administrativa föreskrifterna (AF).</w:t>
      </w:r>
    </w:p>
    <w:p w14:paraId="2660D544" w14:textId="77777777" w:rsidR="00CE6503" w:rsidRPr="00DB5ED3" w:rsidRDefault="00CE6503" w:rsidP="00DB5ED3">
      <w:pPr>
        <w:pStyle w:val="Brdtext"/>
        <w:rPr>
          <w:b/>
          <w:bCs/>
        </w:rPr>
      </w:pPr>
      <w:r w:rsidRPr="00DB5ED3">
        <w:rPr>
          <w:b/>
          <w:bCs/>
        </w:rPr>
        <w:t>Omfattning/ Tillfällig belysning</w:t>
      </w:r>
    </w:p>
    <w:p w14:paraId="6BE24A1F" w14:textId="77777777" w:rsidR="00CE6503" w:rsidRPr="00DB5ED3" w:rsidRDefault="00CE6503" w:rsidP="00DB5ED3">
      <w:pPr>
        <w:pStyle w:val="Brdtext"/>
        <w:rPr>
          <w:i/>
          <w:iCs/>
          <w:highlight w:val="yellow"/>
        </w:rPr>
      </w:pPr>
      <w:r w:rsidRPr="00DB5ED3">
        <w:rPr>
          <w:i/>
          <w:iCs/>
          <w:highlight w:val="yellow"/>
        </w:rPr>
        <w:t xml:space="preserve">Ange i vilken omfattning som entreprenör ska utföra tillfälliga installationer för väg och GC-väg. </w:t>
      </w:r>
    </w:p>
    <w:p w14:paraId="63427ED8" w14:textId="77777777" w:rsidR="00CE6503" w:rsidRPr="00DB5ED3" w:rsidRDefault="00CE6503" w:rsidP="00DB5ED3">
      <w:pPr>
        <w:pStyle w:val="Brdtext"/>
        <w:rPr>
          <w:i/>
          <w:iCs/>
        </w:rPr>
      </w:pPr>
      <w:r w:rsidRPr="00DB5ED3">
        <w:rPr>
          <w:i/>
          <w:iCs/>
          <w:highlight w:val="yellow"/>
        </w:rPr>
        <w:t>Om kringliggande vägar är belysta, ska även tillfälliga vägar förbi arbetsplatsen vara belysta.</w:t>
      </w:r>
    </w:p>
    <w:p w14:paraId="090920C7" w14:textId="77777777" w:rsidR="00CE6503" w:rsidRPr="00CE6503" w:rsidRDefault="00CE6503" w:rsidP="00DB5ED3">
      <w:pPr>
        <w:pStyle w:val="Brdtext"/>
      </w:pPr>
      <w:r w:rsidRPr="00CE6503">
        <w:t>//Tillfällig belysning ska uppfylla krav enligt TRVK Apv och med motsvarande belysningstekniska krav i ”Krav – VGU” som befintlig anläggning. //</w:t>
      </w:r>
    </w:p>
    <w:p w14:paraId="3E3B32E2" w14:textId="77777777" w:rsidR="00CE6503" w:rsidRPr="00DB5ED3" w:rsidRDefault="00CE6503" w:rsidP="00DB5ED3">
      <w:pPr>
        <w:pStyle w:val="Brdtext"/>
        <w:rPr>
          <w:b/>
          <w:bCs/>
        </w:rPr>
      </w:pPr>
      <w:r w:rsidRPr="00DB5ED3">
        <w:rPr>
          <w:b/>
          <w:bCs/>
        </w:rPr>
        <w:lastRenderedPageBreak/>
        <w:t>Funktion</w:t>
      </w:r>
    </w:p>
    <w:p w14:paraId="001BD19C" w14:textId="4315324D" w:rsidR="00CE6503" w:rsidRPr="00DB5ED3" w:rsidRDefault="00CE6503" w:rsidP="00DB5ED3">
      <w:pPr>
        <w:pStyle w:val="Brdtext"/>
        <w:rPr>
          <w:i/>
          <w:iCs/>
          <w:highlight w:val="yellow"/>
        </w:rPr>
      </w:pPr>
      <w:r w:rsidRPr="00DB5ED3">
        <w:rPr>
          <w:i/>
          <w:iCs/>
          <w:highlight w:val="yellow"/>
        </w:rPr>
        <w:t xml:space="preserve">Ange övergripande krav </w:t>
      </w:r>
      <w:r w:rsidR="00C83375">
        <w:rPr>
          <w:i/>
          <w:iCs/>
          <w:highlight w:val="yellow"/>
        </w:rPr>
        <w:t xml:space="preserve">och restriktioner </w:t>
      </w:r>
      <w:r w:rsidRPr="00DB5ED3">
        <w:rPr>
          <w:i/>
          <w:iCs/>
          <w:highlight w:val="yellow"/>
        </w:rPr>
        <w:t>för belysningen och anläggningarna, t.ex. krav på funktion, utformning, ytbehandling, gestaltning, driftsäkerhet, underhåll och arbetsmiljö.</w:t>
      </w:r>
    </w:p>
    <w:p w14:paraId="4645086A" w14:textId="77777777" w:rsidR="00CE6503" w:rsidRPr="00DB5ED3" w:rsidRDefault="00CE6503" w:rsidP="00DB5ED3">
      <w:pPr>
        <w:pStyle w:val="Brdtext"/>
        <w:rPr>
          <w:i/>
          <w:iCs/>
          <w:highlight w:val="yellow"/>
        </w:rPr>
      </w:pPr>
      <w:r w:rsidRPr="00DB5ED3">
        <w:rPr>
          <w:i/>
          <w:iCs/>
          <w:highlight w:val="yellow"/>
        </w:rPr>
        <w:t xml:space="preserve">Ange belysningstekniska krav enligt ”Krav – VGU” (t.ex. belysningsteknisk kvalitet) och krav på effektreducering (nattsänkning) enligt ”TRVINFRA-00145” (avsnitt 9.2 i NMF01:2021). </w:t>
      </w:r>
    </w:p>
    <w:p w14:paraId="6160B3EF" w14:textId="6E0C1C86" w:rsidR="00CE6503" w:rsidRPr="00DB5ED3" w:rsidRDefault="00CE6503" w:rsidP="00DB5ED3">
      <w:pPr>
        <w:pStyle w:val="Brdtext"/>
        <w:rPr>
          <w:i/>
          <w:iCs/>
          <w:highlight w:val="yellow"/>
        </w:rPr>
      </w:pPr>
      <w:r w:rsidRPr="00DB5ED3">
        <w:rPr>
          <w:i/>
          <w:iCs/>
          <w:highlight w:val="yellow"/>
        </w:rPr>
        <w:t>Belysningsklass ska anges för resp</w:t>
      </w:r>
      <w:r w:rsidR="00E53203">
        <w:rPr>
          <w:i/>
          <w:iCs/>
          <w:highlight w:val="yellow"/>
        </w:rPr>
        <w:t>ektive</w:t>
      </w:r>
      <w:r w:rsidRPr="00DB5ED3">
        <w:rPr>
          <w:i/>
          <w:iCs/>
          <w:highlight w:val="yellow"/>
        </w:rPr>
        <w:t xml:space="preserve"> anläggning, yta e.d. Val och utförande av nattsänkning ska samrådas med Trafikverkets elspecialiststöd.</w:t>
      </w:r>
    </w:p>
    <w:p w14:paraId="55E3AF7D" w14:textId="77777777" w:rsidR="00CE6503" w:rsidRPr="00DB5ED3" w:rsidRDefault="00CE6503" w:rsidP="00DB5ED3">
      <w:pPr>
        <w:pStyle w:val="Brdtext"/>
        <w:rPr>
          <w:i/>
          <w:iCs/>
        </w:rPr>
      </w:pPr>
      <w:r w:rsidRPr="00DB5ED3">
        <w:rPr>
          <w:i/>
          <w:iCs/>
          <w:highlight w:val="yellow"/>
        </w:rPr>
        <w:t>Ange hur apparater och anläggningsdelar i byggnader ska styras och manövreras t.ex. i servicebyggnad i rastplats, servicebyggnad i trafikkontrollplats eller driftutrymme.</w:t>
      </w:r>
    </w:p>
    <w:p w14:paraId="1AD03C2F" w14:textId="77777777" w:rsidR="00CE6503" w:rsidRPr="00CE6503" w:rsidRDefault="00CE6503" w:rsidP="00DB5ED3">
      <w:pPr>
        <w:pStyle w:val="Brdtext"/>
      </w:pPr>
      <w:r w:rsidRPr="00CE6503">
        <w:t>Entreprenören ska under entreprenadtiden överta ansvaret för funktion, drift och underhåll av belysning inom arbetsområdet (inklusive belysningscentraler och elservis) fram tills att ett överlämnande har skett av besiktigad och godkänd belysningsanläggning.</w:t>
      </w:r>
    </w:p>
    <w:p w14:paraId="41A18E85" w14:textId="77777777" w:rsidR="00CE6503" w:rsidRPr="00CE6503" w:rsidRDefault="00CE6503" w:rsidP="00DB5ED3">
      <w:pPr>
        <w:pStyle w:val="Brdtext"/>
      </w:pPr>
      <w:r w:rsidRPr="00CE6503">
        <w:t>Elarbeten ska bedrivas i enlighet med SS-EN 50110-1 (se AFD.14). Uppgifter om ansvarig för elinstallationernas drift, tillsyn och underhåll (eldriftledare) ska före elarbetena påbörjas lämnas till beställaren.</w:t>
      </w:r>
    </w:p>
    <w:p w14:paraId="0F9C2ACC" w14:textId="072E9F63" w:rsidR="00974674" w:rsidRDefault="00974674" w:rsidP="00DB5ED3">
      <w:pPr>
        <w:pStyle w:val="Brdtext"/>
      </w:pPr>
      <w:r w:rsidRPr="00974674">
        <w:t xml:space="preserve">Innan elarbeten på befintliga system får påbörjas ska entreprenörens eldriftledare inhämta skriftligt tillstånd (medgivande) hos Trafikverket Underhålls drift- och underhållsentreprenör (eldriftledare). </w:t>
      </w:r>
      <w:r>
        <w:t>”</w:t>
      </w:r>
      <w:r w:rsidRPr="00974674">
        <w:t>TMALL 1454 Överenskommelse eldriftledare vid sidoentreprenader på Trafikverkets elanläggningar</w:t>
      </w:r>
      <w:r>
        <w:t xml:space="preserve">” </w:t>
      </w:r>
      <w:r w:rsidRPr="00974674">
        <w:t>avropas från Trafikverkets el-specialiststöd.</w:t>
      </w:r>
    </w:p>
    <w:p w14:paraId="6DE56E0A" w14:textId="259992A9" w:rsidR="00CE6503" w:rsidRPr="00CE6503" w:rsidRDefault="00CE6503" w:rsidP="00DB5ED3">
      <w:pPr>
        <w:pStyle w:val="Brdtext"/>
      </w:pPr>
      <w:r w:rsidRPr="00CE6503">
        <w:t>Innan elarbeten på befintliga system får påbörjas ska entreprenörens eldriftledare inhämta skriftligt tillstånd (medgivande) hos Trafikverket Underhålls drift- och underhållsentreprenör (eldriftledare). Exempel på mall avropas från Trafikverkets el-specialiststöd.</w:t>
      </w:r>
    </w:p>
    <w:p w14:paraId="15BB5ACA" w14:textId="6BD6CB5C" w:rsidR="00CE6503" w:rsidRDefault="00CE6503" w:rsidP="00DB5ED3">
      <w:pPr>
        <w:pStyle w:val="Brdtext"/>
      </w:pPr>
      <w:r w:rsidRPr="00CE6503">
        <w:t>Alla kopplingsarbeten (ur- och inkopplingar) mot befintliga belysningsanläggningar ska entreprenörens elinstallatör samordna med Trafikverkets drift- och underhållsentreprenör (eldriftledaren). Kontakt ska tas senast tio arbetsdagar före arbete ska påbörjas.</w:t>
      </w:r>
    </w:p>
    <w:p w14:paraId="2A446CAD" w14:textId="05872C6F" w:rsidR="00516597" w:rsidRPr="00516597" w:rsidRDefault="00516597" w:rsidP="00DB5ED3">
      <w:pPr>
        <w:pStyle w:val="Brdtext"/>
        <w:rPr>
          <w:i/>
        </w:rPr>
      </w:pPr>
      <w:r w:rsidRPr="00516597">
        <w:rPr>
          <w:i/>
          <w:highlight w:val="yellow"/>
        </w:rPr>
        <w:t>Kontrollera att TDOK 20</w:t>
      </w:r>
      <w:r w:rsidR="00AF6A0B">
        <w:rPr>
          <w:i/>
          <w:highlight w:val="yellow"/>
        </w:rPr>
        <w:t>23</w:t>
      </w:r>
      <w:r w:rsidRPr="00516597">
        <w:rPr>
          <w:i/>
          <w:highlight w:val="yellow"/>
        </w:rPr>
        <w:t>:</w:t>
      </w:r>
      <w:r w:rsidR="00AF6A0B">
        <w:rPr>
          <w:i/>
          <w:highlight w:val="yellow"/>
        </w:rPr>
        <w:t>0144</w:t>
      </w:r>
      <w:r w:rsidRPr="00516597">
        <w:rPr>
          <w:i/>
          <w:highlight w:val="yellow"/>
        </w:rPr>
        <w:t xml:space="preserve"> och TDOK 2014:0994 är åberopade under AFD.14 i de administrativa föreskrifterna (AF).</w:t>
      </w:r>
    </w:p>
    <w:p w14:paraId="63677D1B" w14:textId="77777777" w:rsidR="00CE6503" w:rsidRPr="00CE6503" w:rsidRDefault="00CE6503" w:rsidP="00DB5ED3">
      <w:pPr>
        <w:pStyle w:val="Brdtext"/>
      </w:pPr>
      <w:r w:rsidRPr="00CE6503">
        <w:lastRenderedPageBreak/>
        <w:t>//Vid driftåtgärder på belysningscentral, elcentral e.d. som även betjänar annan utrustning tillhörande Trafikverket, t ex. ATK, trafiksignaler och MCS, ska Trafikledningscentralen underrättas i förväg.//</w:t>
      </w:r>
    </w:p>
    <w:p w14:paraId="1437735E" w14:textId="77777777" w:rsidR="00CE6503" w:rsidRPr="00CE6503" w:rsidRDefault="00CE6503" w:rsidP="00DB5ED3">
      <w:pPr>
        <w:pStyle w:val="Brdtext"/>
      </w:pPr>
      <w:r w:rsidRPr="00CE6503">
        <w:t>//Belysning, kanalisation och installationer i och på broar ska uppfylla krav enligt ”Krav Bro och broliknande konstruktion, Byggande”//.</w:t>
      </w:r>
    </w:p>
    <w:p w14:paraId="2E51889C" w14:textId="77777777" w:rsidR="00CE6503" w:rsidRPr="00CE6503" w:rsidRDefault="00CE6503" w:rsidP="00DB5ED3">
      <w:pPr>
        <w:pStyle w:val="Brdtext"/>
      </w:pPr>
      <w:r w:rsidRPr="00CE6503">
        <w:t>//Belysning, kanalisation och installationer i tunnlar ska uppfylla krav enligt ”TRVK Tunnel”//.</w:t>
      </w:r>
    </w:p>
    <w:p w14:paraId="08F289A3" w14:textId="77777777" w:rsidR="00CE6503" w:rsidRPr="00CE6503" w:rsidRDefault="00CE6503" w:rsidP="00DB5ED3">
      <w:pPr>
        <w:pStyle w:val="Brdtext"/>
      </w:pPr>
      <w:r w:rsidRPr="00CE6503">
        <w:t>//Belysning, kanalisation och installationer på trafikkontrollplats ska uppfylla krav enligt ”TRVINFRA-00258” och ”Krav – VGU”.//</w:t>
      </w:r>
    </w:p>
    <w:p w14:paraId="5B96F832" w14:textId="77777777" w:rsidR="00CE6503" w:rsidRPr="00CE6503" w:rsidRDefault="00CE6503" w:rsidP="00DB5ED3">
      <w:pPr>
        <w:pStyle w:val="Brdtext"/>
      </w:pPr>
      <w:r w:rsidRPr="00CE6503">
        <w:t>//Allmänbelysning och arbetsplatsbelysning på rastplatser, trafikkontrollplatser, driftutrymmen e.d. ska utföras enligt SS-EN 12464-1 och SS-EN 12464-2.//</w:t>
      </w:r>
    </w:p>
    <w:p w14:paraId="28C00B2F" w14:textId="26BF6C2A" w:rsidR="00B40DED" w:rsidRDefault="00B40DED" w:rsidP="00DB5ED3">
      <w:pPr>
        <w:pStyle w:val="Brdtext"/>
      </w:pPr>
      <w:r w:rsidRPr="00B40DED">
        <w:t>Elanläggning ska följa elnätsföretagets anvisningar.</w:t>
      </w:r>
    </w:p>
    <w:p w14:paraId="60E1BCD7" w14:textId="77777777" w:rsidR="00CE6503" w:rsidRPr="00DB5ED3" w:rsidRDefault="00CE6503" w:rsidP="00DB5ED3">
      <w:pPr>
        <w:pStyle w:val="Brdtext"/>
        <w:rPr>
          <w:i/>
          <w:iCs/>
        </w:rPr>
      </w:pPr>
      <w:r w:rsidRPr="00DB5ED3">
        <w:rPr>
          <w:i/>
          <w:iCs/>
          <w:highlight w:val="yellow"/>
        </w:rPr>
        <w:t>Det kan finnas skäl att i vissa projekt ange standarder som ska följas exempelvis:</w:t>
      </w:r>
    </w:p>
    <w:p w14:paraId="4F166224" w14:textId="77777777" w:rsidR="00CE6503" w:rsidRPr="00E47930" w:rsidRDefault="00CE6503" w:rsidP="003D36B1">
      <w:pPr>
        <w:pStyle w:val="Punktlista"/>
        <w:rPr>
          <w:highlight w:val="yellow"/>
        </w:rPr>
      </w:pPr>
      <w:r w:rsidRPr="00E47930">
        <w:rPr>
          <w:highlight w:val="yellow"/>
        </w:rPr>
        <w:t>SS 436 40 00, Elinstallationer för lågspänning - Utförande av elinstallationer för lågspänning (Elinstallationsreglerna)</w:t>
      </w:r>
    </w:p>
    <w:p w14:paraId="28BFD758" w14:textId="77777777" w:rsidR="00CE6503" w:rsidRPr="00E47930" w:rsidRDefault="00CE6503" w:rsidP="003D36B1">
      <w:pPr>
        <w:pStyle w:val="Punktlista"/>
        <w:rPr>
          <w:highlight w:val="yellow"/>
        </w:rPr>
      </w:pPr>
      <w:r w:rsidRPr="00E47930">
        <w:rPr>
          <w:highlight w:val="yellow"/>
        </w:rPr>
        <w:t>SS 437 01 02, Elinstallationer för lågspänning - Vägledning för anslutning, mätning, placering och montage av el- och teleinstallationer.</w:t>
      </w:r>
    </w:p>
    <w:p w14:paraId="62B523C2" w14:textId="179F14C2" w:rsidR="00CE6503" w:rsidRPr="00CE6503" w:rsidRDefault="00CE6503" w:rsidP="00DB5ED3">
      <w:pPr>
        <w:pStyle w:val="Brdtext"/>
      </w:pPr>
      <w:r w:rsidRPr="00CE6503">
        <w:t xml:space="preserve">Ledningsarbete i vägområdet och broar ska utföras enligt ”Trafikverkets publikation </w:t>
      </w:r>
      <w:r w:rsidR="00967680" w:rsidRPr="00967680">
        <w:t xml:space="preserve">2022:129 </w:t>
      </w:r>
      <w:r w:rsidRPr="00CE6503">
        <w:t>Ledningsarbete inom det statliga vägområdet”. Samförläggning av ledningar ska eftersträvas, t ex. belysning, el, tele och opto. För externa ledningar och utrustningar erfordras att anläggningsägaren gör ansökan till Trafikverket och får tillstånd före arbeten påbörjas.</w:t>
      </w:r>
    </w:p>
    <w:p w14:paraId="5A29ACAE" w14:textId="77777777" w:rsidR="00CE6503" w:rsidRPr="00DB5ED3" w:rsidRDefault="00CE6503" w:rsidP="00DB5ED3">
      <w:pPr>
        <w:pStyle w:val="Brdtext"/>
        <w:rPr>
          <w:i/>
          <w:iCs/>
        </w:rPr>
      </w:pPr>
      <w:r w:rsidRPr="00DB5ED3">
        <w:rPr>
          <w:i/>
          <w:iCs/>
          <w:highlight w:val="yellow"/>
        </w:rPr>
        <w:t>För hantering av ledningar inom vägområdet se Trafikverkets rutin ”TDOK 2017:0557 ”Hantering av externa ledningar inom vägområdet i samband med vägåtgärder”.</w:t>
      </w:r>
    </w:p>
    <w:p w14:paraId="0BD27BEF" w14:textId="77777777" w:rsidR="00CE6503" w:rsidRPr="00DB5ED3" w:rsidRDefault="00CE6503" w:rsidP="00DB5ED3">
      <w:pPr>
        <w:pStyle w:val="Brdtext"/>
        <w:rPr>
          <w:b/>
          <w:bCs/>
        </w:rPr>
      </w:pPr>
      <w:r w:rsidRPr="00DB5ED3">
        <w:rPr>
          <w:b/>
          <w:bCs/>
        </w:rPr>
        <w:t>Funktion/ Tillfällig belysning</w:t>
      </w:r>
    </w:p>
    <w:p w14:paraId="24E948CE" w14:textId="77777777" w:rsidR="00CE6503" w:rsidRPr="00CE6503" w:rsidRDefault="00CE6503" w:rsidP="00DB5ED3">
      <w:pPr>
        <w:pStyle w:val="Brdtext"/>
      </w:pPr>
      <w:r w:rsidRPr="00CE6503">
        <w:t>//Tillfällig belysning får inte orsaka bländning för trafikanter eller kringboende. //</w:t>
      </w:r>
    </w:p>
    <w:p w14:paraId="249ADD88" w14:textId="77777777" w:rsidR="00CE6503" w:rsidRPr="00CE6503" w:rsidRDefault="00CE6503" w:rsidP="00DB5ED3">
      <w:pPr>
        <w:pStyle w:val="Brdtext"/>
      </w:pPr>
      <w:r w:rsidRPr="00CE6503">
        <w:t>//Tillfällig belysning ska vara tänd samma tider som befintlig belysning. //</w:t>
      </w:r>
    </w:p>
    <w:p w14:paraId="643163F3" w14:textId="77777777" w:rsidR="00CE6503" w:rsidRPr="00CE6503" w:rsidRDefault="00CE6503" w:rsidP="00DB5ED3">
      <w:pPr>
        <w:pStyle w:val="Brdtext"/>
      </w:pPr>
      <w:r w:rsidRPr="00CE6503">
        <w:lastRenderedPageBreak/>
        <w:t>//Uppgift om ansvarig för elinstallationernas drift, tillsyn och underhåll ska lämnas till beställaren. //</w:t>
      </w:r>
    </w:p>
    <w:p w14:paraId="55D44E4C" w14:textId="0BDFB0B5" w:rsidR="00CE6503" w:rsidRPr="00DB5ED3" w:rsidRDefault="00CE6503" w:rsidP="00DB5ED3">
      <w:pPr>
        <w:pStyle w:val="Brdtext"/>
        <w:rPr>
          <w:i/>
          <w:iCs/>
          <w:highlight w:val="yellow"/>
        </w:rPr>
      </w:pPr>
      <w:r w:rsidRPr="00DB5ED3">
        <w:rPr>
          <w:i/>
          <w:iCs/>
          <w:highlight w:val="yellow"/>
        </w:rPr>
        <w:t>Ange belysningstekniska krav enligt ”Krav – VGU” (</w:t>
      </w:r>
      <w:r w:rsidR="00A1411D" w:rsidRPr="00DB5ED3">
        <w:rPr>
          <w:i/>
          <w:iCs/>
          <w:highlight w:val="yellow"/>
        </w:rPr>
        <w:t>t.ex.</w:t>
      </w:r>
      <w:r w:rsidRPr="00DB5ED3">
        <w:rPr>
          <w:i/>
          <w:iCs/>
          <w:highlight w:val="yellow"/>
        </w:rPr>
        <w:t xml:space="preserve"> belysningsklass). </w:t>
      </w:r>
    </w:p>
    <w:p w14:paraId="4CCC9E76" w14:textId="77777777" w:rsidR="00CE6503" w:rsidRPr="00DB5ED3" w:rsidRDefault="00CE6503" w:rsidP="00DB5ED3">
      <w:pPr>
        <w:pStyle w:val="Brdtext"/>
        <w:rPr>
          <w:i/>
          <w:iCs/>
          <w:highlight w:val="yellow"/>
        </w:rPr>
      </w:pPr>
      <w:r w:rsidRPr="00DB5ED3">
        <w:rPr>
          <w:i/>
          <w:iCs/>
          <w:highlight w:val="yellow"/>
        </w:rPr>
        <w:t>Ange krav på, villkor och restriktioner för elförsörjningen till tillfällig belysning.</w:t>
      </w:r>
    </w:p>
    <w:p w14:paraId="60E80170" w14:textId="77777777" w:rsidR="00CE6503" w:rsidRPr="00DB5ED3" w:rsidRDefault="00CE6503" w:rsidP="00DB5ED3">
      <w:pPr>
        <w:pStyle w:val="Brdtext"/>
        <w:rPr>
          <w:i/>
          <w:iCs/>
          <w:highlight w:val="yellow"/>
        </w:rPr>
      </w:pPr>
      <w:r w:rsidRPr="00DB5ED3">
        <w:rPr>
          <w:i/>
          <w:iCs/>
          <w:highlight w:val="yellow"/>
        </w:rPr>
        <w:t>Tillfällig belysning på väg och GC-väg, där Trafikverket är driftansvarig, ska normalt sett matas från belysningscentral tillhörande Trafikverket.</w:t>
      </w:r>
    </w:p>
    <w:p w14:paraId="79F902A6" w14:textId="77777777" w:rsidR="00CE6503" w:rsidRPr="00DB5ED3" w:rsidRDefault="00CE6503" w:rsidP="00DB5ED3">
      <w:pPr>
        <w:pStyle w:val="Brdtext"/>
        <w:rPr>
          <w:i/>
          <w:iCs/>
          <w:highlight w:val="yellow"/>
        </w:rPr>
      </w:pPr>
      <w:r w:rsidRPr="00DB5ED3">
        <w:rPr>
          <w:i/>
          <w:iCs/>
          <w:highlight w:val="yellow"/>
        </w:rPr>
        <w:t>Samordna texter, krav m.m. för tillfällig belysningsinstallation med kod ”D. Väg// Grupp 2/ Tillfällig väg”.</w:t>
      </w:r>
    </w:p>
    <w:p w14:paraId="60E79FD3" w14:textId="77777777" w:rsidR="00CE6503" w:rsidRPr="00DB5ED3" w:rsidRDefault="00CE6503" w:rsidP="00DB5ED3">
      <w:pPr>
        <w:pStyle w:val="Brdtext"/>
        <w:rPr>
          <w:i/>
          <w:iCs/>
        </w:rPr>
      </w:pPr>
      <w:r w:rsidRPr="00DB5ED3">
        <w:rPr>
          <w:i/>
          <w:iCs/>
          <w:highlight w:val="yellow"/>
        </w:rPr>
        <w:t>Se råd och textförslag i TDOK 2013:0210 ”Upphandling av trafik- och skyddsanordningar vid arbete på väg”.</w:t>
      </w:r>
      <w:r w:rsidRPr="00DB5ED3">
        <w:rPr>
          <w:i/>
          <w:iCs/>
        </w:rPr>
        <w:t xml:space="preserve"> </w:t>
      </w:r>
    </w:p>
    <w:p w14:paraId="30EB55DE" w14:textId="77777777" w:rsidR="00CE6503" w:rsidRPr="00DB5ED3" w:rsidRDefault="00CE6503" w:rsidP="00DB5ED3">
      <w:pPr>
        <w:pStyle w:val="Brdtext"/>
        <w:rPr>
          <w:b/>
          <w:bCs/>
        </w:rPr>
      </w:pPr>
      <w:r w:rsidRPr="00DB5ED3">
        <w:rPr>
          <w:b/>
          <w:bCs/>
        </w:rPr>
        <w:t>Teknisk lösning</w:t>
      </w:r>
    </w:p>
    <w:p w14:paraId="4F49F4EC" w14:textId="77777777" w:rsidR="00CE6503" w:rsidRPr="00CE6503" w:rsidRDefault="00CE6503" w:rsidP="00DB5ED3">
      <w:pPr>
        <w:pStyle w:val="Brdtext"/>
      </w:pPr>
      <w:r w:rsidRPr="00CE6503">
        <w:t xml:space="preserve">Elinstallationer ska vara utförda enligt god elsäkerhetsteknisk praxis (ELSÄK-FS 2022:1, kap. 2) och med materiel som är fabrikstillverkad och katalogförd. Installationer utförda enligt gällande Svensk standard anses uppfylla kravet. </w:t>
      </w:r>
    </w:p>
    <w:p w14:paraId="6345E251" w14:textId="77777777" w:rsidR="00CE6503" w:rsidRPr="00CE6503" w:rsidRDefault="00CE6503" w:rsidP="00DB5ED3">
      <w:pPr>
        <w:pStyle w:val="Brdtext"/>
      </w:pPr>
      <w:r w:rsidRPr="00CE6503">
        <w:t>Montering och installation av utrustning ska utföras enligt tillverkarens anvisningar.</w:t>
      </w:r>
    </w:p>
    <w:p w14:paraId="0B081C70" w14:textId="77777777" w:rsidR="00CE6503" w:rsidRPr="00DB5ED3" w:rsidRDefault="00CE6503" w:rsidP="00DB5ED3">
      <w:pPr>
        <w:pStyle w:val="Brdtext"/>
        <w:rPr>
          <w:b/>
          <w:bCs/>
        </w:rPr>
      </w:pPr>
      <w:r w:rsidRPr="00DB5ED3">
        <w:rPr>
          <w:b/>
          <w:bCs/>
        </w:rPr>
        <w:t>Teknisk lösning/ Märkning</w:t>
      </w:r>
    </w:p>
    <w:p w14:paraId="5137B473" w14:textId="77777777" w:rsidR="00CE6503" w:rsidRPr="00CE6503" w:rsidRDefault="00CE6503" w:rsidP="00DB5ED3">
      <w:pPr>
        <w:pStyle w:val="Brdtext"/>
      </w:pPr>
      <w:r w:rsidRPr="00CE6503">
        <w:t>Märkning och skyltning i Trafikverkets anläggningar ska uppfylla krav enligt TDOK 2012:1171 ”Systemnummer och Komponentbeteckningar – Krav”, TRVINFRA-00234 ”Märkning vägoperativ miljö - Krav”, TRVINFRA-00159 ”Stolpar för belysning inom vägområdet - Krav”,  SS 436 40 00 och SS 424 17 20.</w:t>
      </w:r>
    </w:p>
    <w:p w14:paraId="61128FB8" w14:textId="77777777" w:rsidR="00CE6503" w:rsidRPr="00CE6503" w:rsidRDefault="00CE6503" w:rsidP="00DB5ED3">
      <w:pPr>
        <w:pStyle w:val="Brdtext"/>
      </w:pPr>
      <w:r w:rsidRPr="00CE6503">
        <w:t>Uppgifter om centralernas märkning tas fram i projektering i samråd med Trafikverkets elspecialiststöd.</w:t>
      </w:r>
    </w:p>
    <w:p w14:paraId="20206DEC" w14:textId="77777777" w:rsidR="00CE6503" w:rsidRPr="00CE6503" w:rsidRDefault="00CE6503" w:rsidP="00DB5ED3">
      <w:pPr>
        <w:pStyle w:val="Brdtext"/>
      </w:pPr>
      <w:r w:rsidRPr="00CE6503">
        <w:t>//Befintlig märkning ska aktualiseras vid förändringar i anläggning.//</w:t>
      </w:r>
    </w:p>
    <w:p w14:paraId="1725B5AD" w14:textId="5A13AA3F" w:rsidR="00CE6503" w:rsidRPr="00DB5ED3" w:rsidRDefault="00211F5D" w:rsidP="00DB5ED3">
      <w:pPr>
        <w:pStyle w:val="Brdtext"/>
        <w:rPr>
          <w:i/>
          <w:iCs/>
        </w:rPr>
      </w:pPr>
      <w:r>
        <w:rPr>
          <w:i/>
          <w:iCs/>
          <w:highlight w:val="yellow"/>
        </w:rPr>
        <w:t xml:space="preserve">Kontrollera </w:t>
      </w:r>
      <w:r w:rsidR="00CE6503" w:rsidRPr="00DB5ED3">
        <w:rPr>
          <w:i/>
          <w:iCs/>
          <w:highlight w:val="yellow"/>
        </w:rPr>
        <w:t>att arbetsområde inrymmer de delar av anläggning ska märkas om. Samordna med administrativa föreskrifter (AFD.12).</w:t>
      </w:r>
    </w:p>
    <w:p w14:paraId="1CB77781" w14:textId="77777777" w:rsidR="00CE6503" w:rsidRPr="00CE6503" w:rsidRDefault="00CE6503" w:rsidP="00DB5ED3">
      <w:pPr>
        <w:pStyle w:val="Brdtext"/>
      </w:pPr>
      <w:r w:rsidRPr="00CE6503">
        <w:t>Varje stolpe, portal med skyltbelysning och säkringslåda för belysning i byggnadsverk ska märkas med central- och gruppnummer och stolp-, portal- och säkringslådenummer. Montering på löstagbart lock ska undvikas.</w:t>
      </w:r>
    </w:p>
    <w:p w14:paraId="4570588B" w14:textId="650A1034" w:rsidR="00CE6503" w:rsidRPr="00CE6503" w:rsidRDefault="00CE6503" w:rsidP="00DB5ED3">
      <w:pPr>
        <w:pStyle w:val="Brdtext"/>
      </w:pPr>
      <w:r w:rsidRPr="00CE6503">
        <w:lastRenderedPageBreak/>
        <w:t>Principerna för utförande av alternativ märkning (belysningscentral, stolpar</w:t>
      </w:r>
      <w:r w:rsidR="007931CB">
        <w:t>, kablar</w:t>
      </w:r>
      <w:r w:rsidRPr="00CE6503">
        <w:t xml:space="preserve"> m.m.) framgår av ”TRV AMA EL” kod YGB</w:t>
      </w:r>
      <w:r w:rsidR="007931CB">
        <w:t xml:space="preserve"> med underliggande rubriker.</w:t>
      </w:r>
    </w:p>
    <w:p w14:paraId="0201ADAF" w14:textId="77777777" w:rsidR="00CE6503" w:rsidRPr="00DB5ED3" w:rsidRDefault="00CE6503" w:rsidP="00DB5ED3">
      <w:pPr>
        <w:pStyle w:val="Brdtext"/>
        <w:rPr>
          <w:b/>
          <w:bCs/>
        </w:rPr>
      </w:pPr>
      <w:r w:rsidRPr="00DB5ED3">
        <w:rPr>
          <w:b/>
          <w:bCs/>
        </w:rPr>
        <w:t>Kontroll</w:t>
      </w:r>
    </w:p>
    <w:p w14:paraId="1570B63E" w14:textId="3159BCB6" w:rsidR="00CE6503" w:rsidRPr="00CE6503" w:rsidRDefault="00CE6503" w:rsidP="00DB5ED3">
      <w:pPr>
        <w:pStyle w:val="Brdtext"/>
      </w:pPr>
      <w:r w:rsidRPr="00CE6503">
        <w:t xml:space="preserve">Entreprenören ska senast vid slutbesiktning ha utfört och dokumenterat kontroller enligt tillämpliga delar i SS 436 40 00, </w:t>
      </w:r>
      <w:r w:rsidR="001F15B0">
        <w:t xml:space="preserve">avsnitt </w:t>
      </w:r>
      <w:r w:rsidRPr="00CE6503">
        <w:t>6</w:t>
      </w:r>
      <w:r w:rsidR="001F15B0">
        <w:t>.</w:t>
      </w:r>
    </w:p>
    <w:p w14:paraId="200C2DB0" w14:textId="77777777" w:rsidR="00CE6503" w:rsidRPr="00CE6503" w:rsidRDefault="00CE6503" w:rsidP="00DB5ED3">
      <w:pPr>
        <w:pStyle w:val="Brdtext"/>
      </w:pPr>
      <w:r w:rsidRPr="00CE6503">
        <w:t>Kontroller av elsäkerhet i anläggning:</w:t>
      </w:r>
    </w:p>
    <w:p w14:paraId="0E417628" w14:textId="77777777" w:rsidR="00CE6503" w:rsidRPr="00CE6503" w:rsidRDefault="00CE6503" w:rsidP="003D36B1">
      <w:pPr>
        <w:pStyle w:val="Punktlista"/>
      </w:pPr>
      <w:r w:rsidRPr="00CE6503">
        <w:t>Provning av kontinuitet hos skyddsledare, PEN-ledare och potentialutjämningsledare (SS 436 40 00, 6.4.3.2.). Provning ska utföras till utsatt del, t.ex. stolpe.</w:t>
      </w:r>
    </w:p>
    <w:p w14:paraId="005E9F5F" w14:textId="77777777" w:rsidR="00CE6503" w:rsidRPr="00CE6503" w:rsidRDefault="00CE6503" w:rsidP="003D36B1">
      <w:pPr>
        <w:pStyle w:val="Punktlista"/>
      </w:pPr>
      <w:r w:rsidRPr="00CE6503">
        <w:t>Mätning av isolationsresistans (SS 436 40 00, 6.4.3.3.).</w:t>
      </w:r>
    </w:p>
    <w:p w14:paraId="4914B3E3" w14:textId="77777777" w:rsidR="00CE6503" w:rsidRPr="00CE6503" w:rsidRDefault="00CE6503" w:rsidP="003D36B1">
      <w:pPr>
        <w:pStyle w:val="Punktlista"/>
      </w:pPr>
      <w:r w:rsidRPr="00CE6503">
        <w:t>För kablar i mark ska provning av isolationsresistans även utföras mellan spänningsförande ledare (faser).</w:t>
      </w:r>
    </w:p>
    <w:p w14:paraId="3A45E408" w14:textId="77777777" w:rsidR="00CE6503" w:rsidRPr="00CE6503" w:rsidRDefault="00CE6503" w:rsidP="003D36B1">
      <w:pPr>
        <w:pStyle w:val="Punktlista"/>
      </w:pPr>
      <w:r w:rsidRPr="00CE6503">
        <w:t>Kontroll av automatisk frånkoppling av matningen (utlösningsvillkor) (SS 436 40 00, 6.4.3.7.).</w:t>
      </w:r>
    </w:p>
    <w:p w14:paraId="2649E398" w14:textId="77777777" w:rsidR="00CE6503" w:rsidRPr="00CE6503" w:rsidRDefault="00CE6503" w:rsidP="00247944">
      <w:pPr>
        <w:pStyle w:val="Brdtext"/>
      </w:pPr>
      <w:r w:rsidRPr="00CE6503">
        <w:t>Kontroller av funktioner i anläggning:</w:t>
      </w:r>
    </w:p>
    <w:p w14:paraId="7BAD0C24" w14:textId="77777777" w:rsidR="00CE6503" w:rsidRPr="00CE6503" w:rsidRDefault="00CE6503" w:rsidP="003D36B1">
      <w:pPr>
        <w:pStyle w:val="Punktlista"/>
      </w:pPr>
      <w:r w:rsidRPr="00CE6503">
        <w:t>Mätning av spänningsfall i yttre ände i resp. grupp.</w:t>
      </w:r>
    </w:p>
    <w:p w14:paraId="38B7BDAF" w14:textId="77777777" w:rsidR="00CE6503" w:rsidRPr="00CE6503" w:rsidRDefault="00CE6503" w:rsidP="003D36B1">
      <w:pPr>
        <w:pStyle w:val="Punktlista"/>
      </w:pPr>
      <w:r w:rsidRPr="00CE6503">
        <w:t>Funktionsprovning av belysningssystem.</w:t>
      </w:r>
    </w:p>
    <w:p w14:paraId="7BF4BF1B" w14:textId="77777777" w:rsidR="00CE6503" w:rsidRPr="00CE6503" w:rsidRDefault="00CE6503" w:rsidP="003D36B1">
      <w:pPr>
        <w:pStyle w:val="Punktlista"/>
      </w:pPr>
      <w:r w:rsidRPr="00CE6503">
        <w:t>Belysningsmätning för ej beräknade delar.</w:t>
      </w:r>
    </w:p>
    <w:p w14:paraId="4DED7CE6" w14:textId="0BA28A89" w:rsidR="001F15B0" w:rsidRPr="001F15B0" w:rsidRDefault="001F15B0" w:rsidP="001F15B0">
      <w:pPr>
        <w:pStyle w:val="Brdtext"/>
      </w:pPr>
      <w:r w:rsidRPr="001F15B0">
        <w:t>Resultaten av utförda mätningar ska redovisas tillsammans med protokoll på uppmätta värden.</w:t>
      </w:r>
    </w:p>
    <w:p w14:paraId="77547B85" w14:textId="263B59B7" w:rsidR="00CE6503" w:rsidRPr="00CE6503" w:rsidRDefault="00CE6503" w:rsidP="00247944">
      <w:pPr>
        <w:pStyle w:val="Brdtext"/>
      </w:pPr>
      <w:r w:rsidRPr="00CE6503">
        <w:t>Mätutrustning för provning av elsäkerhet ska väljas enligt relevanta delar av SS-EN 61557.</w:t>
      </w:r>
    </w:p>
    <w:p w14:paraId="7F13A250" w14:textId="77777777" w:rsidR="00CE6503" w:rsidRPr="00CE6503" w:rsidRDefault="00CE6503" w:rsidP="00247944">
      <w:pPr>
        <w:pStyle w:val="Rubrik3"/>
      </w:pPr>
      <w:bookmarkStart w:id="265" w:name="_Toc220943196"/>
      <w:r w:rsidRPr="00CE6503">
        <w:t>DE1. Belysningcentral</w:t>
      </w:r>
      <w:bookmarkEnd w:id="265"/>
    </w:p>
    <w:p w14:paraId="2F46C0CA" w14:textId="77777777" w:rsidR="00CE6503" w:rsidRPr="00247944" w:rsidRDefault="00CE6503" w:rsidP="00247944">
      <w:pPr>
        <w:pStyle w:val="Brdtext"/>
        <w:rPr>
          <w:b/>
          <w:bCs/>
        </w:rPr>
      </w:pPr>
      <w:r w:rsidRPr="00247944">
        <w:rPr>
          <w:b/>
          <w:bCs/>
        </w:rPr>
        <w:t>Omfattning</w:t>
      </w:r>
    </w:p>
    <w:p w14:paraId="485EC43F" w14:textId="77777777" w:rsidR="00CE6503" w:rsidRPr="00CE6503" w:rsidRDefault="00CE6503" w:rsidP="00247944">
      <w:pPr>
        <w:pStyle w:val="Brdtext"/>
      </w:pPr>
      <w:r w:rsidRPr="00CE6503">
        <w:t xml:space="preserve">Antal belysningscentraler och inbördes avstånd styrs av kablarnas belastningsförmåga, utlösningsvillkor och spänningsfall. </w:t>
      </w:r>
    </w:p>
    <w:p w14:paraId="769B8DEF" w14:textId="77777777" w:rsidR="00CE6503" w:rsidRPr="00CE6503" w:rsidRDefault="00CE6503" w:rsidP="00247944">
      <w:pPr>
        <w:pStyle w:val="Brdtext"/>
      </w:pPr>
      <w:r w:rsidRPr="00CE6503">
        <w:t xml:space="preserve">Belysningscentraler ska planeras så att antalet optimeras (minimeras). </w:t>
      </w:r>
    </w:p>
    <w:p w14:paraId="48A0FCFD" w14:textId="77777777" w:rsidR="00CE6503" w:rsidRPr="00247944" w:rsidRDefault="00CE6503" w:rsidP="00247944">
      <w:pPr>
        <w:pStyle w:val="Brdtext"/>
        <w:rPr>
          <w:i/>
          <w:iCs/>
          <w:highlight w:val="yellow"/>
        </w:rPr>
      </w:pPr>
      <w:r w:rsidRPr="00247944">
        <w:rPr>
          <w:i/>
          <w:iCs/>
          <w:highlight w:val="yellow"/>
        </w:rPr>
        <w:t>Beakta att i vissa fall kan det behöva anges antal och lägen för nya belysningscentraler, deras placering och märkning samt vem som är elanläggningsinnehavare och äger elabonnemang.</w:t>
      </w:r>
    </w:p>
    <w:p w14:paraId="631656CA" w14:textId="77777777" w:rsidR="00CE6503" w:rsidRPr="00247944" w:rsidRDefault="00CE6503" w:rsidP="00247944">
      <w:pPr>
        <w:pStyle w:val="Brdtext"/>
        <w:rPr>
          <w:i/>
          <w:iCs/>
        </w:rPr>
      </w:pPr>
      <w:r w:rsidRPr="00247944">
        <w:rPr>
          <w:i/>
          <w:iCs/>
          <w:highlight w:val="yellow"/>
        </w:rPr>
        <w:lastRenderedPageBreak/>
        <w:t>Beakta möjligheten att använda och ansluta till befintliga anläggningar/elabonnemang i närheten. Samordning ska ske med Trafikverket Underhålls ansvariga för respektive teknikslag inom distriktet.</w:t>
      </w:r>
    </w:p>
    <w:p w14:paraId="6B0C7E43" w14:textId="77777777" w:rsidR="00CE6503" w:rsidRPr="00057258" w:rsidRDefault="00CE6503" w:rsidP="00057258">
      <w:pPr>
        <w:pStyle w:val="Brdtext"/>
        <w:rPr>
          <w:b/>
          <w:bCs/>
        </w:rPr>
      </w:pPr>
      <w:r w:rsidRPr="00057258">
        <w:rPr>
          <w:b/>
          <w:bCs/>
        </w:rPr>
        <w:t>Funktion</w:t>
      </w:r>
    </w:p>
    <w:p w14:paraId="1D059CD5" w14:textId="541D1DDD" w:rsidR="00A6762F" w:rsidRPr="00C74A5C" w:rsidRDefault="00A6762F" w:rsidP="00C74A5C">
      <w:pPr>
        <w:pStyle w:val="Brdtext"/>
      </w:pPr>
      <w:r w:rsidRPr="00C74A5C">
        <w:t>Trafikverkets nya belysningscentraler (inklusive styrning) ska köpas in via Trafikverkets centrala funktion Inköp och logistik. Varje belysningscentral består av ett elskåp och ett kommunikationsskåp som placeras sida vid sida.</w:t>
      </w:r>
    </w:p>
    <w:p w14:paraId="7B5E606E" w14:textId="77777777" w:rsidR="00A6762F" w:rsidRPr="00C74A5C" w:rsidRDefault="00A6762F" w:rsidP="00C74A5C">
      <w:pPr>
        <w:pStyle w:val="Brdtext"/>
      </w:pPr>
      <w:r w:rsidRPr="00C74A5C">
        <w:t>Entreprenören står för kostnader för montage och installation (Trafikverket står för kostnader för inköp av centraler och styrning).</w:t>
      </w:r>
    </w:p>
    <w:p w14:paraId="6EA65FFB" w14:textId="59FF96D5" w:rsidR="00A6762F" w:rsidRPr="00C74A5C" w:rsidRDefault="00A6762F" w:rsidP="00C74A5C">
      <w:pPr>
        <w:pStyle w:val="Brdtext"/>
      </w:pPr>
      <w:r w:rsidRPr="00C74A5C">
        <w:t>Beställning ska utföras enligt TDOK 2013:0580 ”Elkraftanläggningar. Styrsystem för belysnin</w:t>
      </w:r>
      <w:r w:rsidR="00F94824" w:rsidRPr="00C74A5C">
        <w:t>gsanläggningar för väg - Krav”.</w:t>
      </w:r>
    </w:p>
    <w:p w14:paraId="7D0A3DA2" w14:textId="7FBD227B" w:rsidR="00A6762F" w:rsidRPr="00C74A5C" w:rsidRDefault="00A6762F" w:rsidP="00C74A5C">
      <w:pPr>
        <w:pStyle w:val="Brdtext"/>
      </w:pPr>
      <w:r w:rsidRPr="00C74A5C">
        <w:t>Kontakta Trafikverkets elspecialiststöd för råd.</w:t>
      </w:r>
    </w:p>
    <w:p w14:paraId="6B16FA37" w14:textId="2B519027" w:rsidR="00CE6503" w:rsidRPr="00CE6503" w:rsidRDefault="00CE6503" w:rsidP="00057258">
      <w:pPr>
        <w:pStyle w:val="Brdtext"/>
      </w:pPr>
      <w:r w:rsidRPr="00CE6503">
        <w:t>//Gruppcentraler i byggnadsverk ska utföras i mekaniskt tålig kopplingslåda för //utanpåliggande//</w:t>
      </w:r>
      <w:r w:rsidR="00C74A5C">
        <w:t xml:space="preserve"> </w:t>
      </w:r>
      <w:r w:rsidRPr="00CE6503">
        <w:t>infälldnad// i betongkonstruktion. Lådan ska vara korrosionsskyddad och ha rostfritt lock. Luckan ska vara tät mot damminträngning. Kanalisation ti</w:t>
      </w:r>
      <w:r w:rsidR="00C74A5C">
        <w:t>ll och från gruppcentral utförs</w:t>
      </w:r>
      <w:r w:rsidRPr="00CE6503">
        <w:t>// infälld i elrör anpassade för ingjutning// utanpåliggande m</w:t>
      </w:r>
      <w:r w:rsidR="00C74A5C">
        <w:t>ed</w:t>
      </w:r>
      <w:r w:rsidRPr="00CE6503">
        <w:t>//</w:t>
      </w:r>
      <w:r w:rsidR="00C74A5C">
        <w:t xml:space="preserve"> </w:t>
      </w:r>
      <w:r w:rsidRPr="00CE6503">
        <w:t>varmförzinkade elrö</w:t>
      </w:r>
      <w:r w:rsidR="00C74A5C">
        <w:t>r (lägst korrosivitetsklass C5)</w:t>
      </w:r>
      <w:r w:rsidRPr="00CE6503">
        <w:t>// varmförzinkade U-plåtprofil (lägst korrosivitetsklass C5). //</w:t>
      </w:r>
    </w:p>
    <w:p w14:paraId="6B89ED57" w14:textId="0D87786E" w:rsidR="00CE6503" w:rsidRPr="00CE6503" w:rsidRDefault="00CE6503" w:rsidP="00057258">
      <w:pPr>
        <w:pStyle w:val="Brdtext"/>
      </w:pPr>
      <w:r w:rsidRPr="00CE6503">
        <w:t>Vägbelysningsinstallationer för Trafikverket ska vara utförda som TN-C-system.</w:t>
      </w:r>
    </w:p>
    <w:p w14:paraId="25630909" w14:textId="77777777" w:rsidR="00CE6503" w:rsidRPr="00CE6503" w:rsidRDefault="00CE6503" w:rsidP="00057258">
      <w:pPr>
        <w:pStyle w:val="Brdtext"/>
      </w:pPr>
      <w:r w:rsidRPr="00CE6503">
        <w:t>Spänningssättning får inte ske utan samråd med beställaren.</w:t>
      </w:r>
    </w:p>
    <w:p w14:paraId="635E5D6F" w14:textId="77777777" w:rsidR="00CE6503" w:rsidRPr="00CE6503" w:rsidRDefault="00CE6503" w:rsidP="00057258">
      <w:pPr>
        <w:pStyle w:val="Brdtext"/>
      </w:pPr>
      <w:r w:rsidRPr="00CE6503">
        <w:t>Säkringar i central ska vara av typen diazed (typ DII ≤ 25A och 35A ≤ typ DIII ≤ 63A). Knivsäkringar ska användas vid avsäkringar över 63A.</w:t>
      </w:r>
    </w:p>
    <w:p w14:paraId="363349E2" w14:textId="77777777" w:rsidR="00CE6503" w:rsidRPr="00CE6503" w:rsidRDefault="00CE6503" w:rsidP="00057258">
      <w:pPr>
        <w:pStyle w:val="Brdtext"/>
      </w:pPr>
      <w:r w:rsidRPr="00CE6503">
        <w:t>//Gemensamt nyttjande av ett elabonnemang (sammatning) ska anordnas när Trafikverket har två eller flera elanläggningar eller teknikslag (t.ex. belysning, trafiksignal, ATK-kamera eller VViS) i närheten och inom samma fastighet. Elmätaren placeras det mätarkabelskåp som betjänar den anläggning med störst elenergiförbrukning. Andra teknikslags anläggningar ska matas från egna fasta (separata) grupper i mätarkabelskåpet via ett s.k. kopplingsskåp som placeras sida-vid-sida med mätarkabelskåpet. Överlämningspunkt är anslutningspunkt för inkommande matningen i kopplingsskåpet.//</w:t>
      </w:r>
    </w:p>
    <w:p w14:paraId="68A645C8" w14:textId="77777777" w:rsidR="00CE6503" w:rsidRPr="00CE6503" w:rsidRDefault="00CE6503" w:rsidP="00057258">
      <w:pPr>
        <w:pStyle w:val="Brdtext"/>
      </w:pPr>
      <w:r w:rsidRPr="00CE6503">
        <w:lastRenderedPageBreak/>
        <w:t>//Sammatade belysningsanläggningar (t.ex. Trafikverkets med kommunen eller vägförening) ska elektriskt separeras och anläggningarna renodlas med egna elabonnemang, centraler och styrningar enligt TDOK 2020:0259.//</w:t>
      </w:r>
    </w:p>
    <w:p w14:paraId="4DCFEBF6" w14:textId="77777777" w:rsidR="00CE6503" w:rsidRPr="00057258" w:rsidRDefault="00CE6503" w:rsidP="00057258">
      <w:pPr>
        <w:pStyle w:val="Brdtext"/>
        <w:rPr>
          <w:i/>
          <w:iCs/>
        </w:rPr>
      </w:pPr>
      <w:r w:rsidRPr="00057258">
        <w:rPr>
          <w:i/>
          <w:iCs/>
          <w:highlight w:val="yellow"/>
        </w:rPr>
        <w:t>Kontakta Trafikverkets elspecialiststöd för råd och exempel på nätbild och märkning.</w:t>
      </w:r>
    </w:p>
    <w:p w14:paraId="3C9C2232" w14:textId="77777777" w:rsidR="00CE6503" w:rsidRPr="00CE6503" w:rsidRDefault="00CE6503" w:rsidP="00057258">
      <w:pPr>
        <w:pStyle w:val="Brdtext"/>
      </w:pPr>
      <w:r w:rsidRPr="00CE6503">
        <w:t>Kapslingsklass för elskåp ska vara lägstst IP 34D. Komponent i skåp ska vara utförd och monterad så att alla delar uppnår lägst kapslingsklass IP 20.</w:t>
      </w:r>
    </w:p>
    <w:p w14:paraId="4CD8AC3C" w14:textId="77777777" w:rsidR="00CE6503" w:rsidRPr="00CE6503" w:rsidRDefault="00CE6503" w:rsidP="00057258">
      <w:pPr>
        <w:pStyle w:val="Brdtext"/>
      </w:pPr>
      <w:r w:rsidRPr="00CE6503">
        <w:t>Elskåp ska utföras med 30% reservplats för framtida utbyggnad.</w:t>
      </w:r>
    </w:p>
    <w:p w14:paraId="2F544BFF" w14:textId="77777777" w:rsidR="00CE6503" w:rsidRPr="00CE6503" w:rsidRDefault="00CE6503" w:rsidP="00057258">
      <w:pPr>
        <w:pStyle w:val="Brdtext"/>
      </w:pPr>
      <w:r w:rsidRPr="00CE6503">
        <w:t xml:space="preserve">Elskåp ska placeras och vändas så att det går att betjäna från en plan yta. </w:t>
      </w:r>
    </w:p>
    <w:p w14:paraId="4FF43314" w14:textId="77777777" w:rsidR="00CE6503" w:rsidRPr="00CE6503" w:rsidRDefault="00CE6503" w:rsidP="00057258">
      <w:pPr>
        <w:pStyle w:val="Brdtext"/>
      </w:pPr>
      <w:r w:rsidRPr="00CE6503">
        <w:t>Elskåp ska placeras och lucköppning anordnas så att arbete i elskåpet medger ögonkontakt med mötande trafik (gäller även GC-väg).</w:t>
      </w:r>
    </w:p>
    <w:p w14:paraId="66585E01" w14:textId="77777777" w:rsidR="00CE6503" w:rsidRPr="00CE6503" w:rsidRDefault="00CE6503" w:rsidP="00057258">
      <w:pPr>
        <w:pStyle w:val="Brdtext"/>
      </w:pPr>
      <w:r w:rsidRPr="00CE6503">
        <w:t>Elskåp ska placeras trafiksäkert på plan och dränerad yta inom vägområdet och utanför säkerhetszonen (enligt ”Krav – VGU”).</w:t>
      </w:r>
    </w:p>
    <w:p w14:paraId="671B4119" w14:textId="77777777" w:rsidR="00CE6503" w:rsidRPr="00CE6503" w:rsidRDefault="00CE6503" w:rsidP="00057258">
      <w:pPr>
        <w:pStyle w:val="Brdtext"/>
      </w:pPr>
      <w:r w:rsidRPr="00CE6503">
        <w:t>Elskåp ska placeras där servicebilar lätt kan parkera (ej vid huvudvägar eller ramper i trafikplatser) utan att utgöra ett hinder för trafiken.</w:t>
      </w:r>
    </w:p>
    <w:p w14:paraId="1B9D5C23" w14:textId="77777777" w:rsidR="00CE6503" w:rsidRPr="00CE6503" w:rsidRDefault="00CE6503" w:rsidP="00057258">
      <w:pPr>
        <w:pStyle w:val="Brdtext"/>
      </w:pPr>
      <w:r w:rsidRPr="00CE6503">
        <w:t>Kabelskåp ska ha fundament avsedda för nedgrävning i mark.</w:t>
      </w:r>
    </w:p>
    <w:p w14:paraId="7EE46E72" w14:textId="77777777" w:rsidR="00CE6503" w:rsidRPr="00CE6503" w:rsidRDefault="00CE6503" w:rsidP="00057258">
      <w:pPr>
        <w:pStyle w:val="Brdtext"/>
      </w:pPr>
      <w:r w:rsidRPr="00CE6503">
        <w:t>Grundläggning av skåp och fundament ska utföras enligt EBR KJ 41:21. Fundament fylls med sand upp till marknivå.</w:t>
      </w:r>
    </w:p>
    <w:p w14:paraId="1C6E1369" w14:textId="77777777" w:rsidR="00CE6503" w:rsidRPr="00CE6503" w:rsidRDefault="00CE6503" w:rsidP="00057258">
      <w:pPr>
        <w:pStyle w:val="Brdtext"/>
      </w:pPr>
      <w:r w:rsidRPr="00CE6503">
        <w:t>Elskåp ska vara försedd med EBR-lås (s.k. Stockholmslås) och snömarkeringsstång.</w:t>
      </w:r>
    </w:p>
    <w:p w14:paraId="45EB70B2" w14:textId="77777777" w:rsidR="00CE6503" w:rsidRPr="00057258" w:rsidRDefault="00CE6503" w:rsidP="00057258">
      <w:pPr>
        <w:pStyle w:val="Brdtext"/>
        <w:rPr>
          <w:b/>
          <w:bCs/>
        </w:rPr>
      </w:pPr>
      <w:r w:rsidRPr="00057258">
        <w:rPr>
          <w:b/>
          <w:bCs/>
        </w:rPr>
        <w:t>Teknisk lösning</w:t>
      </w:r>
    </w:p>
    <w:p w14:paraId="1DE7E4AB" w14:textId="20DF0C6C" w:rsidR="00CE6503" w:rsidRPr="00057258" w:rsidRDefault="00CE6503" w:rsidP="00057258">
      <w:pPr>
        <w:pStyle w:val="Brdtext"/>
        <w:rPr>
          <w:i/>
          <w:iCs/>
          <w:highlight w:val="yellow"/>
        </w:rPr>
      </w:pPr>
      <w:r w:rsidRPr="00057258">
        <w:rPr>
          <w:i/>
          <w:iCs/>
          <w:highlight w:val="yellow"/>
        </w:rPr>
        <w:t>För</w:t>
      </w:r>
      <w:r w:rsidR="00292E47">
        <w:rPr>
          <w:i/>
          <w:iCs/>
          <w:highlight w:val="yellow"/>
        </w:rPr>
        <w:t xml:space="preserve"> annan huvudmans anläggning (t ex. kommun</w:t>
      </w:r>
      <w:r w:rsidRPr="00057258">
        <w:rPr>
          <w:i/>
          <w:iCs/>
          <w:highlight w:val="yellow"/>
        </w:rPr>
        <w:t>) väljs fabrikat och modell i överenskommelse med anläggningsägarens belysningsansvarige.</w:t>
      </w:r>
    </w:p>
    <w:p w14:paraId="643C2B57" w14:textId="77777777" w:rsidR="00CE6503" w:rsidRPr="00057258" w:rsidRDefault="00CE6503" w:rsidP="00057258">
      <w:pPr>
        <w:pStyle w:val="Brdtext"/>
        <w:rPr>
          <w:i/>
          <w:iCs/>
        </w:rPr>
      </w:pPr>
      <w:r w:rsidRPr="00057258">
        <w:rPr>
          <w:i/>
          <w:iCs/>
          <w:highlight w:val="yellow"/>
        </w:rPr>
        <w:t>Kopplingsskåp ska normalt vara Ensto, E-KF 50.02 eller likvärdig, och matas från fast utgående grupp i huvudcentralen (t.ex. belysningscentral).</w:t>
      </w:r>
      <w:r w:rsidRPr="00057258">
        <w:rPr>
          <w:i/>
          <w:iCs/>
        </w:rPr>
        <w:t xml:space="preserve"> </w:t>
      </w:r>
    </w:p>
    <w:p w14:paraId="7357A3C9" w14:textId="77777777" w:rsidR="00CE6503" w:rsidRPr="00057258" w:rsidRDefault="00CE6503" w:rsidP="00057258">
      <w:pPr>
        <w:pStyle w:val="Brdtext"/>
        <w:rPr>
          <w:b/>
          <w:bCs/>
        </w:rPr>
      </w:pPr>
      <w:r w:rsidRPr="00057258">
        <w:rPr>
          <w:b/>
          <w:bCs/>
        </w:rPr>
        <w:t>Teknisk lösning/ Anmälningar och elabonnemang</w:t>
      </w:r>
    </w:p>
    <w:p w14:paraId="0C46E030" w14:textId="083C56B9" w:rsidR="00292E47" w:rsidRDefault="00292E47" w:rsidP="00057258">
      <w:pPr>
        <w:pStyle w:val="Brdtext"/>
      </w:pPr>
      <w:r w:rsidRPr="00292E47">
        <w:t>Entreprenören ska sköta samtliga kontakter med elnätsföretag och svarar för att anordna erforderliga mätarskåp enligt elnätsföretagets anvisningar.</w:t>
      </w:r>
    </w:p>
    <w:p w14:paraId="246F9D8A" w14:textId="6C8A8460" w:rsidR="00292E47" w:rsidRDefault="00292E47" w:rsidP="00057258">
      <w:pPr>
        <w:pStyle w:val="Brdtext"/>
      </w:pPr>
      <w:r w:rsidRPr="00292E47">
        <w:t>Auktoriserat elinstallationsföretag hos entreprenören upprättar föranmälan, färdiganmälan och servisbeställning till aktuellt elnätsföretag.</w:t>
      </w:r>
    </w:p>
    <w:p w14:paraId="0C6C21EF" w14:textId="77777777" w:rsidR="00CE6503" w:rsidRPr="00CE6503" w:rsidRDefault="00CE6503" w:rsidP="00057258">
      <w:pPr>
        <w:pStyle w:val="Brdtext"/>
      </w:pPr>
      <w:r w:rsidRPr="00CE6503">
        <w:lastRenderedPageBreak/>
        <w:t>//Offertförfrågan och nybeställning av elabonnemang, ändringar i befintligt elabonnemang och uppsägning av elabonnemang ska utföras enligt SS 437 01 02 och TDOK 2018:0198 ”Att hantera elabonnemang”. Ta höjd för att ledtiderna normalt är långa för nyanslutningar. //</w:t>
      </w:r>
    </w:p>
    <w:p w14:paraId="2B5E74DD" w14:textId="77777777" w:rsidR="00CE6503" w:rsidRPr="00057258" w:rsidRDefault="00CE6503" w:rsidP="00057258">
      <w:pPr>
        <w:pStyle w:val="Brdtext"/>
        <w:rPr>
          <w:i/>
          <w:iCs/>
        </w:rPr>
      </w:pPr>
      <w:r w:rsidRPr="00057258">
        <w:rPr>
          <w:i/>
          <w:iCs/>
          <w:highlight w:val="yellow"/>
        </w:rPr>
        <w:t>I projekt där tiden är kritisk ska beställarens konsult ta fram och sammanställa uppgifter och underlag för nyanslutningar. Sammanställning skickas till elnätsföretaget för offert som skickas till Trafikverkets projektledare.</w:t>
      </w:r>
    </w:p>
    <w:p w14:paraId="61B60E1C" w14:textId="77777777" w:rsidR="00CE6503" w:rsidRPr="00CE6503" w:rsidRDefault="00CE6503" w:rsidP="00057258">
      <w:pPr>
        <w:pStyle w:val="Brdtext"/>
      </w:pPr>
      <w:r w:rsidRPr="00CE6503">
        <w:t>//Vid beställningar av nya elabonnemang och ändringar i befinliga elabonnemang ska entreprenören skicka kopia till elabonnemang@trafikverket.se//</w:t>
      </w:r>
    </w:p>
    <w:p w14:paraId="2048417C" w14:textId="77777777" w:rsidR="00CE6503" w:rsidRPr="00CE6503" w:rsidRDefault="00CE6503" w:rsidP="00057258">
      <w:pPr>
        <w:pStyle w:val="Brdtext"/>
      </w:pPr>
      <w:r w:rsidRPr="00CE6503">
        <w:t>//Trafikverkets projektledare undertecknar servisbeställning och godkänner offert.//</w:t>
      </w:r>
    </w:p>
    <w:p w14:paraId="0F04E873" w14:textId="1B292813" w:rsidR="00CE6503" w:rsidRPr="00CE6503" w:rsidRDefault="00CE6503" w:rsidP="00057258">
      <w:pPr>
        <w:pStyle w:val="Brdtext"/>
      </w:pPr>
      <w:r w:rsidRPr="00CE6503">
        <w:t>//S</w:t>
      </w:r>
      <w:r w:rsidR="00105654">
        <w:t>torlek på elabonnemangets mätar</w:t>
      </w:r>
      <w:r w:rsidRPr="00CE6503">
        <w:t>säkring ska optimeras (minimeras) utifrån last och effektbehov.//</w:t>
      </w:r>
    </w:p>
    <w:p w14:paraId="4A56324F" w14:textId="77777777" w:rsidR="00CE6503" w:rsidRPr="00CE6503" w:rsidRDefault="00CE6503" w:rsidP="00057258">
      <w:pPr>
        <w:pStyle w:val="Brdtext"/>
      </w:pPr>
      <w:r w:rsidRPr="00CE6503">
        <w:t>//Avgifter från elnätsföretaget för nyanslutning, ändring eller uppsägning av befintligt elabonnemang faktureras direkt till Trafikverket och ingår inte i anbudssumman. //</w:t>
      </w:r>
    </w:p>
    <w:p w14:paraId="67D4D2D2" w14:textId="77777777" w:rsidR="00CE6503" w:rsidRPr="00CE6503" w:rsidRDefault="00CE6503" w:rsidP="00057258">
      <w:pPr>
        <w:pStyle w:val="Brdtext"/>
      </w:pPr>
      <w:r w:rsidRPr="00CE6503">
        <w:t>//För serviskabel inom //vägområdet//Trafikverkets fastighet//, ska schakt, ledningsbädd, rörkanalisation (inkl. dragtråd), fyll och återställning utföras enligt SS 424 14 37 ”Kabelförläggning i mark” och EBR-handbok KJ 41:21 ”Kabelförläggning max 145 kV”. //</w:t>
      </w:r>
    </w:p>
    <w:p w14:paraId="6AA89F1F" w14:textId="114F0CFD" w:rsidR="00CE6503" w:rsidRPr="00CE6503" w:rsidRDefault="00CE6503" w:rsidP="00057258">
      <w:pPr>
        <w:pStyle w:val="Brdtext"/>
      </w:pPr>
      <w:r w:rsidRPr="00CE6503">
        <w:t>//Elnät</w:t>
      </w:r>
      <w:r w:rsidR="00A95680">
        <w:t>s</w:t>
      </w:r>
      <w:r w:rsidRPr="00CE6503">
        <w:t>företaget svarar för förläggning, arbeten på samt inkoppling av serviskabel i anslutningspunkt. //</w:t>
      </w:r>
    </w:p>
    <w:p w14:paraId="61ED6A7C" w14:textId="1018B598" w:rsidR="00CE6503" w:rsidRDefault="00CE6503" w:rsidP="00057258">
      <w:pPr>
        <w:pStyle w:val="Brdtext"/>
        <w:rPr>
          <w:i/>
          <w:iCs/>
        </w:rPr>
      </w:pPr>
      <w:r w:rsidRPr="00057258">
        <w:rPr>
          <w:i/>
          <w:iCs/>
          <w:highlight w:val="yellow"/>
        </w:rPr>
        <w:t>Sammanställ aktuella kontaktuppgifter till elnätägare och leverera till Trafikverket att lägga in i AF.</w:t>
      </w:r>
    </w:p>
    <w:p w14:paraId="1EFB5313" w14:textId="563F92F5" w:rsidR="00A95680" w:rsidRPr="00057258" w:rsidRDefault="00A95680" w:rsidP="00057258">
      <w:pPr>
        <w:pStyle w:val="Brdtext"/>
        <w:rPr>
          <w:i/>
          <w:iCs/>
        </w:rPr>
      </w:pPr>
      <w:r w:rsidRPr="00A95680">
        <w:rPr>
          <w:i/>
          <w:iCs/>
          <w:highlight w:val="yellow"/>
        </w:rPr>
        <w:t>Ange anslutning</w:t>
      </w:r>
      <w:r>
        <w:rPr>
          <w:i/>
          <w:iCs/>
          <w:highlight w:val="yellow"/>
        </w:rPr>
        <w:t>s</w:t>
      </w:r>
      <w:r w:rsidRPr="00A95680">
        <w:rPr>
          <w:i/>
          <w:iCs/>
          <w:highlight w:val="yellow"/>
        </w:rPr>
        <w:t>punkter och nätanslutningsuppgifter (t. ex. spänning, kortslutningseffekt, förimpedans, kortslutningsström, mätarsäkring och typ/ area på serviskabel). Översiktlig redovisning av anslutningspunkter på t ex. ritningar eller samordningsmodell kan underlätta redovisningen och läsbarheten.</w:t>
      </w:r>
    </w:p>
    <w:p w14:paraId="6491985A" w14:textId="77777777" w:rsidR="00CE6503" w:rsidRPr="00CE6503" w:rsidRDefault="00CE6503" w:rsidP="00057258">
      <w:pPr>
        <w:pStyle w:val="Brdtext"/>
      </w:pPr>
      <w:r w:rsidRPr="00CE6503">
        <w:t>Anmälan ska lämnas in i god tid före arbetets utförande.</w:t>
      </w:r>
    </w:p>
    <w:p w14:paraId="408EB366" w14:textId="77777777" w:rsidR="00CE6503" w:rsidRPr="00CE6503" w:rsidRDefault="00CE6503" w:rsidP="00057258">
      <w:pPr>
        <w:pStyle w:val="Brdtext"/>
      </w:pPr>
      <w:r w:rsidRPr="00CE6503">
        <w:t>Föranmälan ska göras så tidigt som möjligt.</w:t>
      </w:r>
    </w:p>
    <w:p w14:paraId="3D852FD0" w14:textId="77777777" w:rsidR="00CE6503" w:rsidRPr="00CE6503" w:rsidRDefault="00CE6503" w:rsidP="00057258">
      <w:pPr>
        <w:pStyle w:val="Brdtext"/>
      </w:pPr>
      <w:r w:rsidRPr="00CE6503">
        <w:lastRenderedPageBreak/>
        <w:t>Färdiganmälan ska ske senast //?// arbetsdagar före beräknat tillkopplingsdatum.</w:t>
      </w:r>
    </w:p>
    <w:p w14:paraId="41131802" w14:textId="57D1C695" w:rsidR="00E8214D" w:rsidRDefault="00E8214D" w:rsidP="00057258">
      <w:pPr>
        <w:pStyle w:val="Brdtext"/>
      </w:pPr>
      <w:r w:rsidRPr="00E8214D">
        <w:t>Tidpunkt för anslutning till befintliga system ska anmälas skriftligen till elnätet, med kopia till beställaren.</w:t>
      </w:r>
    </w:p>
    <w:p w14:paraId="35E6300A" w14:textId="77777777" w:rsidR="00CE6503" w:rsidRPr="00A95680" w:rsidRDefault="00CE6503" w:rsidP="00057258">
      <w:pPr>
        <w:pStyle w:val="Brdtext"/>
        <w:rPr>
          <w:b/>
        </w:rPr>
      </w:pPr>
      <w:r w:rsidRPr="00A95680">
        <w:rPr>
          <w:b/>
        </w:rPr>
        <w:t>Teknisk lösning/ Märkning</w:t>
      </w:r>
    </w:p>
    <w:p w14:paraId="5ACDB517" w14:textId="77777777" w:rsidR="00CE6503" w:rsidRPr="00CE6503" w:rsidRDefault="00CE6503" w:rsidP="00057258">
      <w:pPr>
        <w:pStyle w:val="Brdtext"/>
      </w:pPr>
      <w:r w:rsidRPr="00CE6503">
        <w:t xml:space="preserve">Elcentral (belysningscentral, elskåp, gruppcentral eller motsvarande) ska märkas med beteckningar från två (2) olika system; ”Komponent-ID” och ”Alternativ märkning”. </w:t>
      </w:r>
    </w:p>
    <w:p w14:paraId="4A6B3F79" w14:textId="77777777" w:rsidR="00CE6503" w:rsidRPr="00CE6503" w:rsidRDefault="00CE6503" w:rsidP="00057258">
      <w:pPr>
        <w:pStyle w:val="Brdtext"/>
      </w:pPr>
      <w:r w:rsidRPr="00CE6503">
        <w:t xml:space="preserve">Skyltarna ska placeras enligt illustration i kapitel 6.2.1 i TRVINFRA-00234 och vara synliga från väg. </w:t>
      </w:r>
    </w:p>
    <w:p w14:paraId="7AD16882" w14:textId="77777777" w:rsidR="00CE6503" w:rsidRPr="00CE6503" w:rsidRDefault="00CE6503" w:rsidP="00057258">
      <w:pPr>
        <w:pStyle w:val="Brdtext"/>
      </w:pPr>
      <w:r w:rsidRPr="00CE6503">
        <w:t xml:space="preserve">Skylt med ”Alternativ märkning” ska monteras ovanför skylt med ”Komponent-ID”. </w:t>
      </w:r>
    </w:p>
    <w:p w14:paraId="4EA34B72" w14:textId="77777777" w:rsidR="00CE6503" w:rsidRPr="00CE6503" w:rsidRDefault="00CE6503" w:rsidP="00057258">
      <w:pPr>
        <w:pStyle w:val="Brdtext"/>
      </w:pPr>
      <w:r w:rsidRPr="00CE6503">
        <w:t xml:space="preserve">Skyltarna ska monteras på den övre halvan av belysningscentralen. </w:t>
      </w:r>
    </w:p>
    <w:p w14:paraId="699236F1" w14:textId="77777777" w:rsidR="00CE6503" w:rsidRPr="00CE6503" w:rsidRDefault="00CE6503" w:rsidP="00057258">
      <w:pPr>
        <w:pStyle w:val="Brdtext"/>
      </w:pPr>
      <w:r w:rsidRPr="00CE6503">
        <w:t>//Vid skåp med två dörrar ska skyltarna monteras på den dörr som låser den andra.//</w:t>
      </w:r>
    </w:p>
    <w:p w14:paraId="2952B649" w14:textId="77777777" w:rsidR="00CE6503" w:rsidRPr="00CE6503" w:rsidRDefault="00CE6503" w:rsidP="00057258">
      <w:pPr>
        <w:pStyle w:val="Brdtext"/>
      </w:pPr>
      <w:r w:rsidRPr="00CE6503">
        <w:t>Skylt med Trafikverkets logotyp ska fästas på samma ”linjal” som centralmärkning med logotypen till vänster om centralmärkningen.</w:t>
      </w:r>
    </w:p>
    <w:p w14:paraId="6527D639" w14:textId="77777777" w:rsidR="00CE6503" w:rsidRPr="00CE6503" w:rsidRDefault="00CE6503" w:rsidP="00057258">
      <w:pPr>
        <w:pStyle w:val="Brdtext"/>
      </w:pPr>
      <w:r w:rsidRPr="00CE6503">
        <w:t xml:space="preserve">Skyltmateriel ska vara av typen ”Hammarprodukter” eller likvärdig. Texthöjden ska vara minst 25 mm. Skyltar fästs med rostfri skruv eller popnit. </w:t>
      </w:r>
    </w:p>
    <w:p w14:paraId="44524264" w14:textId="77777777" w:rsidR="00CE6503" w:rsidRPr="00CE6503" w:rsidRDefault="00CE6503" w:rsidP="00057258">
      <w:pPr>
        <w:pStyle w:val="Brdtext"/>
      </w:pPr>
      <w:r w:rsidRPr="00CE6503">
        <w:t>Skyltar får limmas, efter beställarens godkännande, om god och varaktig vidhäftning kan erhållas.</w:t>
      </w:r>
    </w:p>
    <w:p w14:paraId="22C9CF92" w14:textId="77777777" w:rsidR="00CE6503" w:rsidRPr="00CE6503" w:rsidRDefault="00CE6503" w:rsidP="00057258">
      <w:pPr>
        <w:pStyle w:val="Brdtext"/>
      </w:pPr>
      <w:r w:rsidRPr="00CE6503">
        <w:t>Varningsanslag med text: ”ELEKTRONIKKOMPONENT SOM KAN SKADAS VID ISOLATIONSMÄTNING BORTKOPPLAS FÖRE MÄTNING OCH PROV” samt "OBSERVERA ATT VID ISOLATIONSTEST SKA FASLEDARE OCH NEUTRALLEDARE KOPPLAS IHOP” ska sättas upp i skåpet. Gul skylt med svart text.</w:t>
      </w:r>
    </w:p>
    <w:p w14:paraId="332CD454" w14:textId="77777777" w:rsidR="00CE6503" w:rsidRPr="00CE6503" w:rsidRDefault="00CE6503" w:rsidP="00057258">
      <w:pPr>
        <w:pStyle w:val="Brdtext"/>
      </w:pPr>
      <w:r w:rsidRPr="00CE6503">
        <w:t>Skylt för märkning av komponent i elcentral ska ha texthöjd av minst 5 mm.</w:t>
      </w:r>
    </w:p>
    <w:p w14:paraId="59DA6E82" w14:textId="77777777" w:rsidR="00CE6503" w:rsidRPr="00CE6503" w:rsidRDefault="00CE6503" w:rsidP="00057258">
      <w:pPr>
        <w:pStyle w:val="Brdtext"/>
      </w:pPr>
      <w:r w:rsidRPr="00CE6503">
        <w:t>Skylt ska anbringas bredvid respektive apparat.</w:t>
      </w:r>
    </w:p>
    <w:p w14:paraId="2BCE62D2" w14:textId="77777777" w:rsidR="00CE6503" w:rsidRPr="00CE6503" w:rsidRDefault="00CE6503" w:rsidP="00057258">
      <w:pPr>
        <w:pStyle w:val="Brdtext"/>
      </w:pPr>
      <w:r w:rsidRPr="00CE6503">
        <w:t>Skyltar i central ska vara utförda av laminerad plast med tjockleken minst 1,6 mm avsedd för gravyr med maskingraverad text i versaler eller av minst 0,7 mm polyesterlackad aluminiumplåt med stansade tecken. Typsnitt ska vara Sispos, Arial eller likvärdig.</w:t>
      </w:r>
    </w:p>
    <w:p w14:paraId="27B1D3DA" w14:textId="77777777" w:rsidR="00CE6503" w:rsidRPr="00CE6503" w:rsidRDefault="00CE6503" w:rsidP="00057258">
      <w:pPr>
        <w:pStyle w:val="Brdtext"/>
      </w:pPr>
      <w:r w:rsidRPr="00CE6503">
        <w:lastRenderedPageBreak/>
        <w:t>Färgen för laminatskyltar ska vara svart text på vit botten och ytan ska vara halvmatt och för aluminiumskyltarna svart text på gul botten.</w:t>
      </w:r>
    </w:p>
    <w:p w14:paraId="6C19298F" w14:textId="77777777" w:rsidR="00CE6503" w:rsidRPr="00CE6503" w:rsidRDefault="00CE6503" w:rsidP="00057258">
      <w:pPr>
        <w:pStyle w:val="Brdtext"/>
      </w:pPr>
      <w:r w:rsidRPr="00CE6503">
        <w:t>Plastlaminerad gruppförteckning och huvudledningsschema ska sättas upp innanför övre luckan.</w:t>
      </w:r>
    </w:p>
    <w:p w14:paraId="1C5C4B36" w14:textId="77777777" w:rsidR="00CE6503" w:rsidRPr="00CE6503" w:rsidRDefault="00CE6503" w:rsidP="00057258">
      <w:pPr>
        <w:pStyle w:val="Brdtext"/>
      </w:pPr>
      <w:r w:rsidRPr="00CE6503">
        <w:t>Enlinjeschema ska redovisa vilka ljuspunkter som hör till respektive grupp. Gruppförteckning ska uppdateras vid förändring i central. Vid uppdatering ska ”Gruppförteckning Mall” användas, tillhandahålls av beställaren.</w:t>
      </w:r>
    </w:p>
    <w:p w14:paraId="1BBE1EA0" w14:textId="77777777" w:rsidR="00CE6503" w:rsidRPr="00CE6503" w:rsidRDefault="00CE6503" w:rsidP="00057258">
      <w:pPr>
        <w:pStyle w:val="Rubrik3"/>
      </w:pPr>
      <w:bookmarkStart w:id="266" w:name="_Toc220943197"/>
      <w:r w:rsidRPr="00CE6503">
        <w:t>DE11. Styrsystem</w:t>
      </w:r>
      <w:bookmarkEnd w:id="266"/>
    </w:p>
    <w:p w14:paraId="67A9A8F4" w14:textId="77777777" w:rsidR="00CE6503" w:rsidRPr="00057258" w:rsidRDefault="00CE6503" w:rsidP="00057258">
      <w:pPr>
        <w:pStyle w:val="Brdtext"/>
        <w:rPr>
          <w:b/>
          <w:bCs/>
        </w:rPr>
      </w:pPr>
      <w:r w:rsidRPr="00057258">
        <w:rPr>
          <w:b/>
          <w:bCs/>
        </w:rPr>
        <w:t>Funktion</w:t>
      </w:r>
    </w:p>
    <w:p w14:paraId="72C387C2" w14:textId="77777777" w:rsidR="00CE6503" w:rsidRPr="00CE6503" w:rsidRDefault="00CE6503" w:rsidP="00057258">
      <w:pPr>
        <w:pStyle w:val="Brdtext"/>
      </w:pPr>
      <w:r w:rsidRPr="00CE6503">
        <w:t>Styrsystem i belysningscentral och styrningar i armaturer ska uppfylla krav enligt ”Krav – VGU”, TDOK 2013:0580 ”Elkraftanläggningar. Styrsystem för belysningsanläggningar för väg” och TRVINFRA-00145 ”LED-armaturer Krav med tillhörande Nordiskt kravdokument NMF01:2021.</w:t>
      </w:r>
    </w:p>
    <w:p w14:paraId="015B6336" w14:textId="77777777" w:rsidR="00C9299C" w:rsidRPr="00C9299C" w:rsidRDefault="00C9299C" w:rsidP="00C9299C">
      <w:pPr>
        <w:pStyle w:val="Brdtext"/>
        <w:rPr>
          <w:i/>
          <w:iCs/>
          <w:highlight w:val="yellow"/>
        </w:rPr>
      </w:pPr>
      <w:r w:rsidRPr="00C9299C">
        <w:rPr>
          <w:i/>
          <w:iCs/>
          <w:highlight w:val="yellow"/>
        </w:rPr>
        <w:t xml:space="preserve">Trafikverket använder ett eget nationellt styr- och övervakningssystem (ÖVB = ÖVervakning Belysning). Val och beställningar av styrsystem ska ske i samråd med Trafikverkets elspecialiststöd. </w:t>
      </w:r>
    </w:p>
    <w:p w14:paraId="12ECD66F" w14:textId="29F9D02E" w:rsidR="00C9299C" w:rsidRPr="00C9299C" w:rsidRDefault="00C9299C" w:rsidP="00C9299C">
      <w:pPr>
        <w:pStyle w:val="Brdtext"/>
        <w:rPr>
          <w:i/>
          <w:iCs/>
          <w:highlight w:val="yellow"/>
        </w:rPr>
      </w:pPr>
      <w:r w:rsidRPr="00C9299C">
        <w:rPr>
          <w:i/>
          <w:iCs/>
          <w:highlight w:val="yellow"/>
        </w:rPr>
        <w:t>För annan huvudmans anläggning (t .ex. kommunen) väljs styrsystem i överenskommelse med anläggningsägarens belysningsansvarige.</w:t>
      </w:r>
    </w:p>
    <w:p w14:paraId="4C057399" w14:textId="77777777" w:rsidR="00CE6503" w:rsidRPr="00CE6503" w:rsidRDefault="00CE6503" w:rsidP="00057258">
      <w:pPr>
        <w:pStyle w:val="Rubrik3"/>
      </w:pPr>
      <w:bookmarkStart w:id="267" w:name="_Toc220943198"/>
      <w:r w:rsidRPr="00CE6503">
        <w:t>DE2. Belysningsarmatur</w:t>
      </w:r>
      <w:bookmarkEnd w:id="267"/>
    </w:p>
    <w:p w14:paraId="083089A1" w14:textId="77777777" w:rsidR="00CE6503" w:rsidRPr="00057258" w:rsidRDefault="00CE6503" w:rsidP="00057258">
      <w:pPr>
        <w:pStyle w:val="Brdtext"/>
        <w:rPr>
          <w:b/>
          <w:bCs/>
        </w:rPr>
      </w:pPr>
      <w:r w:rsidRPr="00057258">
        <w:rPr>
          <w:b/>
          <w:bCs/>
        </w:rPr>
        <w:t>Funktion</w:t>
      </w:r>
    </w:p>
    <w:p w14:paraId="32DBF3B2" w14:textId="77777777" w:rsidR="0092608A" w:rsidRPr="0092608A" w:rsidRDefault="0092608A" w:rsidP="0092608A">
      <w:pPr>
        <w:pStyle w:val="Brdtext"/>
        <w:rPr>
          <w:i/>
          <w:iCs/>
          <w:highlight w:val="yellow"/>
        </w:rPr>
      </w:pPr>
      <w:r w:rsidRPr="0092608A">
        <w:rPr>
          <w:i/>
          <w:iCs/>
          <w:highlight w:val="yellow"/>
        </w:rPr>
        <w:t>Ange gestaltningskrav och restriktioner för belysningsarmaturer (t.ex. form, färg, storlek).</w:t>
      </w:r>
    </w:p>
    <w:p w14:paraId="3B20C99C" w14:textId="77777777" w:rsidR="0092608A" w:rsidRPr="0092608A" w:rsidRDefault="0092608A" w:rsidP="0092608A">
      <w:pPr>
        <w:pStyle w:val="Brdtext"/>
        <w:rPr>
          <w:i/>
          <w:iCs/>
          <w:highlight w:val="yellow"/>
        </w:rPr>
      </w:pPr>
      <w:r w:rsidRPr="0092608A">
        <w:rPr>
          <w:i/>
          <w:iCs/>
          <w:highlight w:val="yellow"/>
        </w:rPr>
        <w:t>Ange projektspecifika krav på funktion, material, montage och installation (t.ex. IP- och IK-klassning, arbetsmiljöaspekter vid service och underhåll, avsäkringar, infällda installationer).</w:t>
      </w:r>
    </w:p>
    <w:p w14:paraId="73E32642" w14:textId="77777777" w:rsidR="0092608A" w:rsidRPr="0092608A" w:rsidRDefault="0092608A" w:rsidP="0092608A">
      <w:pPr>
        <w:pStyle w:val="Brdtext"/>
        <w:rPr>
          <w:i/>
          <w:iCs/>
          <w:highlight w:val="yellow"/>
        </w:rPr>
      </w:pPr>
      <w:r w:rsidRPr="0092608A">
        <w:rPr>
          <w:i/>
          <w:iCs/>
          <w:highlight w:val="yellow"/>
        </w:rPr>
        <w:t>Ange krav på beräkningar och visualiseringar (t.ex. i byggnadsverk, cirkulationsplatser och trafikplatser) och provbelysning för kontroll och utvärdering av t.ex. effektbelysning.</w:t>
      </w:r>
    </w:p>
    <w:p w14:paraId="164F57A0" w14:textId="61A3CCBA" w:rsidR="0092608A" w:rsidRDefault="0092608A" w:rsidP="00057258">
      <w:pPr>
        <w:pStyle w:val="Brdtext"/>
        <w:rPr>
          <w:i/>
          <w:iCs/>
          <w:highlight w:val="yellow"/>
        </w:rPr>
      </w:pPr>
      <w:r w:rsidRPr="0092608A">
        <w:rPr>
          <w:i/>
          <w:iCs/>
          <w:highlight w:val="yellow"/>
        </w:rPr>
        <w:t>Ange funktionskrav för belysningsarmaturer utifrån de valmöjligheter som finns i TRVINFRA-00145 och NMF01:2021 (t.ex. val kopplade till nattsänkning).</w:t>
      </w:r>
    </w:p>
    <w:p w14:paraId="3ABE64FA" w14:textId="77777777" w:rsidR="00CE6503" w:rsidRPr="00CE6503" w:rsidRDefault="00CE6503" w:rsidP="00057258">
      <w:pPr>
        <w:pStyle w:val="Brdtext"/>
      </w:pPr>
      <w:r w:rsidRPr="00CE6503">
        <w:t xml:space="preserve">Armatur ska uppfylla krav enligt TRVINFRA-00145 ”LED-armaturer Krav” med tillhörande Nordiskt kravdokument NMF01:2021. </w:t>
      </w:r>
    </w:p>
    <w:p w14:paraId="3534A6E8" w14:textId="77777777" w:rsidR="00CE6503" w:rsidRPr="00CE6503" w:rsidRDefault="00CE6503" w:rsidP="00057258">
      <w:pPr>
        <w:pStyle w:val="Brdtext"/>
      </w:pPr>
      <w:r w:rsidRPr="00CE6503">
        <w:lastRenderedPageBreak/>
        <w:t>För armaturer finns generella krav enligt avsnitt 5 (TRVINFRA-00145) och kompletterande krav för vägbelysningsarmaturer (armatur för väg, gata och GC-väg i enlighet med SS-EN 13201-serien) i avsnitt 5.1 (TRVINFRA-00145).</w:t>
      </w:r>
    </w:p>
    <w:p w14:paraId="3FF3F530" w14:textId="77777777" w:rsidR="00CE6503" w:rsidRPr="00CE6503" w:rsidRDefault="00CE6503" w:rsidP="00057258">
      <w:pPr>
        <w:pStyle w:val="Brdtext"/>
      </w:pPr>
      <w:r w:rsidRPr="00CE6503">
        <w:t>Vägbelysningsarmatur ska levereras med förmonterad anslutningskabel, se DE4.Kabel.</w:t>
      </w:r>
    </w:p>
    <w:p w14:paraId="0D12034A" w14:textId="244DA60A" w:rsidR="00CE6503" w:rsidRPr="00CE6503" w:rsidRDefault="00CE6503" w:rsidP="00057258">
      <w:pPr>
        <w:pStyle w:val="Brdtext"/>
      </w:pPr>
      <w:r w:rsidRPr="00CE6503">
        <w:t>Vägbelysningsarmatur ska levereras med förprogrammerad stand-alone dimring (nattsänkning) enligt avsnitt 5.1 i TRVINFRA-00145 (avsnitt 9.2 i NMF01:2021) och</w:t>
      </w:r>
      <w:r w:rsidR="001D6216">
        <w:t xml:space="preserve"> vara </w:t>
      </w:r>
      <w:r w:rsidRPr="00CE6503">
        <w:t>möjlig att omprogrammera till amplituddimring enligt avsnitt 5.1 i TRVINFRA-00145 (avsnitt 9.4 i NMF01:2021).</w:t>
      </w:r>
    </w:p>
    <w:p w14:paraId="0714E0FD" w14:textId="77777777" w:rsidR="00CE6503" w:rsidRPr="00CE6503" w:rsidRDefault="00CE6503" w:rsidP="00057258">
      <w:pPr>
        <w:pStyle w:val="Brdtext"/>
      </w:pPr>
      <w:r w:rsidRPr="00CE6503">
        <w:t>//Vägbelysningsarmatur //och vägtunnelarmatur//ska vara utrustade med planglas i materialet glas enligt krav i avsnitt 8.2 //och 8.4// i NMF01:2021.//</w:t>
      </w:r>
    </w:p>
    <w:p w14:paraId="4707F8BE" w14:textId="77777777" w:rsidR="00CE6503" w:rsidRPr="00CE6503" w:rsidRDefault="00CE6503" w:rsidP="00057258">
      <w:pPr>
        <w:pStyle w:val="Brdtext"/>
      </w:pPr>
      <w:r w:rsidRPr="00CE6503">
        <w:t>//Armatur ska uppfylla lägst IP-klass IP66 enligt krav i avsnitt 8.1 i NMF01:2021//.</w:t>
      </w:r>
    </w:p>
    <w:p w14:paraId="17DE58A8" w14:textId="77777777" w:rsidR="00CE6503" w:rsidRPr="00CE6503" w:rsidRDefault="00CE6503" w:rsidP="00057258">
      <w:pPr>
        <w:pStyle w:val="Brdtext"/>
      </w:pPr>
      <w:r w:rsidRPr="00CE6503">
        <w:t>//Armatur ska uppfylla lägst IK-klass enligt krav i avsnitt 8.2-8.8 i NMF01:2021.//</w:t>
      </w:r>
    </w:p>
    <w:p w14:paraId="47FBF162" w14:textId="77777777" w:rsidR="00CE6503" w:rsidRPr="00CE6503" w:rsidRDefault="00CE6503" w:rsidP="00057258">
      <w:pPr>
        <w:pStyle w:val="Brdtext"/>
      </w:pPr>
      <w:r w:rsidRPr="00CE6503">
        <w:t>Armaturer ska i plan och höjd riktas enligt belysningsberäkningar och ritningar.</w:t>
      </w:r>
    </w:p>
    <w:p w14:paraId="276819F7" w14:textId="77777777" w:rsidR="00CE6503" w:rsidRPr="00CE6503" w:rsidRDefault="00CE6503" w:rsidP="00057258">
      <w:pPr>
        <w:pStyle w:val="Brdtext"/>
      </w:pPr>
      <w:r w:rsidRPr="00CE6503">
        <w:t>Armaturer ska inkopplas på huvudledning med jämn fasfördelning efter varandra; L1, L2, L3.</w:t>
      </w:r>
    </w:p>
    <w:p w14:paraId="5FB8D8A5" w14:textId="77777777" w:rsidR="00CE6503" w:rsidRPr="00057258" w:rsidRDefault="00CE6503" w:rsidP="00057258">
      <w:pPr>
        <w:pStyle w:val="Brdtext"/>
        <w:rPr>
          <w:b/>
          <w:bCs/>
        </w:rPr>
      </w:pPr>
      <w:r w:rsidRPr="00057258">
        <w:rPr>
          <w:b/>
          <w:bCs/>
        </w:rPr>
        <w:t xml:space="preserve">Teknisk lösning </w:t>
      </w:r>
    </w:p>
    <w:p w14:paraId="515C0975" w14:textId="77777777" w:rsidR="00CE6503" w:rsidRPr="00CE6503" w:rsidRDefault="00CE6503" w:rsidP="00057258">
      <w:pPr>
        <w:pStyle w:val="Brdtext"/>
      </w:pPr>
      <w:r w:rsidRPr="00CE6503">
        <w:t>Avsäkring av armatur ska utföras med diazedsäkring typ DII Eco-gG, storlek 6A. Endast en armatur per säkring.</w:t>
      </w:r>
    </w:p>
    <w:p w14:paraId="52E3AD56" w14:textId="77777777" w:rsidR="00CE6503" w:rsidRPr="00057258" w:rsidRDefault="00CE6503" w:rsidP="00057258">
      <w:pPr>
        <w:pStyle w:val="Brdtext"/>
        <w:rPr>
          <w:b/>
          <w:bCs/>
        </w:rPr>
      </w:pPr>
      <w:r w:rsidRPr="00057258">
        <w:rPr>
          <w:b/>
          <w:bCs/>
        </w:rPr>
        <w:t>Teknisk lösning/ Märkning</w:t>
      </w:r>
    </w:p>
    <w:p w14:paraId="037DA24C" w14:textId="77777777" w:rsidR="00CE6503" w:rsidRPr="00CE6503" w:rsidRDefault="00CE6503" w:rsidP="00057258">
      <w:pPr>
        <w:pStyle w:val="Brdtext"/>
      </w:pPr>
      <w:r w:rsidRPr="00CE6503">
        <w:t>//Armaturer för belysning i byggnadsverk (bro, tunnel, GC-port eller motsvarande) ska förses med märkskylt med alternativ märkning. Skylten ska ha graverad svart text på vit botten, texthöjd minst 5 mm.//</w:t>
      </w:r>
    </w:p>
    <w:p w14:paraId="05C80039" w14:textId="77777777" w:rsidR="00CE6503" w:rsidRPr="00057258" w:rsidRDefault="00CE6503" w:rsidP="00057258">
      <w:pPr>
        <w:pStyle w:val="Brdtext"/>
        <w:rPr>
          <w:b/>
          <w:bCs/>
        </w:rPr>
      </w:pPr>
      <w:r w:rsidRPr="00057258">
        <w:rPr>
          <w:b/>
          <w:bCs/>
        </w:rPr>
        <w:t>Kontroll</w:t>
      </w:r>
    </w:p>
    <w:p w14:paraId="64BD508A" w14:textId="77777777" w:rsidR="00CE6503" w:rsidRPr="00CE6503" w:rsidRDefault="00CE6503" w:rsidP="00057258">
      <w:pPr>
        <w:pStyle w:val="Brdtext"/>
      </w:pPr>
      <w:r w:rsidRPr="00CE6503">
        <w:t>Entreprenör ska utföra leveranskontroll och reklamera skadade eller fellevererade armaturer. Transportskadade armaturer får inte monteras eller repareras på plats. Entreprenör ska innan montering säkerställa att armaturer stämmer med projekterat utförande.</w:t>
      </w:r>
    </w:p>
    <w:p w14:paraId="4DC7A310" w14:textId="77777777" w:rsidR="00CE6503" w:rsidRPr="00CE6503" w:rsidRDefault="00CE6503" w:rsidP="00057258">
      <w:pPr>
        <w:pStyle w:val="Brdtext"/>
      </w:pPr>
      <w:r w:rsidRPr="00CE6503">
        <w:lastRenderedPageBreak/>
        <w:t>Vid montage ska följande kontroller utföras och dokumenteras för respektive armatur.</w:t>
      </w:r>
    </w:p>
    <w:p w14:paraId="7EC769FC" w14:textId="77777777" w:rsidR="00CE6503" w:rsidRPr="00057258" w:rsidRDefault="00CE6503" w:rsidP="00057258">
      <w:pPr>
        <w:pStyle w:val="Brdtext"/>
        <w:rPr>
          <w:b/>
          <w:bCs/>
        </w:rPr>
      </w:pPr>
      <w:r w:rsidRPr="00057258">
        <w:rPr>
          <w:b/>
          <w:bCs/>
        </w:rPr>
        <w:t>Kontroll/ Montagevinkel</w:t>
      </w:r>
    </w:p>
    <w:p w14:paraId="4339EC32" w14:textId="77777777" w:rsidR="00CE6503" w:rsidRPr="00CE6503" w:rsidRDefault="00CE6503" w:rsidP="00057258">
      <w:pPr>
        <w:pStyle w:val="Brdtext"/>
      </w:pPr>
      <w:r w:rsidRPr="00CE6503">
        <w:t>Kontroll att armaturers montagevinkel stämmer överens med bygghandling.</w:t>
      </w:r>
    </w:p>
    <w:p w14:paraId="2027198D" w14:textId="77777777" w:rsidR="00CE6503" w:rsidRPr="00057258" w:rsidRDefault="00CE6503" w:rsidP="00057258">
      <w:pPr>
        <w:pStyle w:val="Brdtext"/>
        <w:rPr>
          <w:b/>
          <w:bCs/>
        </w:rPr>
      </w:pPr>
      <w:r w:rsidRPr="00057258">
        <w:rPr>
          <w:b/>
          <w:bCs/>
        </w:rPr>
        <w:t>Kontroll/ Montage, fastsättning</w:t>
      </w:r>
    </w:p>
    <w:p w14:paraId="170BF278" w14:textId="77777777" w:rsidR="00CE6503" w:rsidRPr="00CE6503" w:rsidRDefault="00CE6503" w:rsidP="00057258">
      <w:pPr>
        <w:pStyle w:val="Brdtext"/>
      </w:pPr>
      <w:r w:rsidRPr="00CE6503">
        <w:t>Kontroll att montage och fastsättning av armaturer är utförd enligt tillverkarens anvisning.</w:t>
      </w:r>
    </w:p>
    <w:p w14:paraId="40619A91" w14:textId="77777777" w:rsidR="00CE6503" w:rsidRPr="00CE6503" w:rsidRDefault="00CE6503" w:rsidP="00057258">
      <w:pPr>
        <w:pStyle w:val="Rubrik3"/>
      </w:pPr>
      <w:bookmarkStart w:id="268" w:name="_Toc220943199"/>
      <w:r w:rsidRPr="00CE6503">
        <w:t>DE3. Belysningsstolpe eller –mast</w:t>
      </w:r>
      <w:bookmarkEnd w:id="268"/>
    </w:p>
    <w:p w14:paraId="7B73969F" w14:textId="77777777" w:rsidR="00CE6503" w:rsidRPr="00057258" w:rsidRDefault="00CE6503" w:rsidP="00057258">
      <w:pPr>
        <w:pStyle w:val="Brdtext"/>
        <w:rPr>
          <w:b/>
          <w:bCs/>
        </w:rPr>
      </w:pPr>
      <w:r w:rsidRPr="00057258">
        <w:rPr>
          <w:b/>
          <w:bCs/>
        </w:rPr>
        <w:t>Funktion</w:t>
      </w:r>
    </w:p>
    <w:p w14:paraId="1C664BD3" w14:textId="77777777" w:rsidR="00CE6503" w:rsidRPr="00CE6503" w:rsidRDefault="00CE6503" w:rsidP="00057258">
      <w:pPr>
        <w:pStyle w:val="Brdtext"/>
      </w:pPr>
      <w:r w:rsidRPr="00CE6503">
        <w:t>Belysningsstolpar och tillhörande utrustning ska uppfylla krav enligt ”Krav – VGU” och TRVINFRA-00159 (”Stolpar för belysning inom vägområdet”).</w:t>
      </w:r>
    </w:p>
    <w:p w14:paraId="1B778D16" w14:textId="77777777" w:rsidR="00CE6503" w:rsidRPr="00CE6503" w:rsidRDefault="00CE6503" w:rsidP="00057258">
      <w:pPr>
        <w:pStyle w:val="Rubrik3"/>
      </w:pPr>
      <w:bookmarkStart w:id="269" w:name="_Toc220943200"/>
      <w:r w:rsidRPr="00CE6503">
        <w:t>DE31. Stolpe eller mast</w:t>
      </w:r>
      <w:bookmarkEnd w:id="269"/>
    </w:p>
    <w:p w14:paraId="546C37A5" w14:textId="77777777" w:rsidR="00CE6503" w:rsidRPr="00057258" w:rsidRDefault="00CE6503" w:rsidP="00057258">
      <w:pPr>
        <w:pStyle w:val="Brdtext"/>
        <w:rPr>
          <w:b/>
          <w:bCs/>
        </w:rPr>
      </w:pPr>
      <w:r w:rsidRPr="00057258">
        <w:rPr>
          <w:b/>
          <w:bCs/>
        </w:rPr>
        <w:t>Funktion</w:t>
      </w:r>
    </w:p>
    <w:p w14:paraId="569F86B0" w14:textId="6A411398" w:rsidR="00CE6503" w:rsidRPr="00057258" w:rsidRDefault="00CE6503" w:rsidP="00057258">
      <w:pPr>
        <w:pStyle w:val="Brdtext"/>
        <w:rPr>
          <w:i/>
          <w:iCs/>
          <w:highlight w:val="yellow"/>
        </w:rPr>
      </w:pPr>
      <w:r w:rsidRPr="00057258">
        <w:rPr>
          <w:i/>
          <w:iCs/>
          <w:highlight w:val="yellow"/>
        </w:rPr>
        <w:t xml:space="preserve">Ange </w:t>
      </w:r>
      <w:r w:rsidRPr="001D6216">
        <w:rPr>
          <w:i/>
          <w:iCs/>
          <w:highlight w:val="yellow"/>
        </w:rPr>
        <w:t xml:space="preserve">gestaltningskrav </w:t>
      </w:r>
      <w:r w:rsidR="001D6216" w:rsidRPr="001D6216">
        <w:rPr>
          <w:i/>
          <w:iCs/>
          <w:highlight w:val="yellow"/>
        </w:rPr>
        <w:t xml:space="preserve">och restriktioner </w:t>
      </w:r>
      <w:r w:rsidRPr="001D6216">
        <w:rPr>
          <w:i/>
          <w:iCs/>
          <w:highlight w:val="yellow"/>
        </w:rPr>
        <w:t>på belysningsstolpar</w:t>
      </w:r>
      <w:r w:rsidRPr="00057258">
        <w:rPr>
          <w:i/>
          <w:iCs/>
          <w:highlight w:val="yellow"/>
        </w:rPr>
        <w:t>, t.ex. max stolphöjd och max höjd- och längdförhållande för stolpe och arm.</w:t>
      </w:r>
    </w:p>
    <w:p w14:paraId="40FEEE4C" w14:textId="77777777" w:rsidR="00CE6503" w:rsidRPr="00057258" w:rsidRDefault="00CE6503" w:rsidP="00057258">
      <w:pPr>
        <w:pStyle w:val="Brdtext"/>
        <w:rPr>
          <w:i/>
          <w:iCs/>
          <w:highlight w:val="yellow"/>
        </w:rPr>
      </w:pPr>
      <w:r w:rsidRPr="00057258">
        <w:rPr>
          <w:i/>
          <w:iCs/>
          <w:highlight w:val="yellow"/>
        </w:rPr>
        <w:t>Beakta att stolpar och master ska placeras så att åtkomst för rätt typ av fordon kan ske för service och underhåll.</w:t>
      </w:r>
    </w:p>
    <w:p w14:paraId="0F08A3B7" w14:textId="77777777" w:rsidR="00CE6503" w:rsidRPr="00057258" w:rsidRDefault="00CE6503" w:rsidP="00057258">
      <w:pPr>
        <w:pStyle w:val="Brdtext"/>
        <w:rPr>
          <w:i/>
          <w:iCs/>
          <w:highlight w:val="yellow"/>
        </w:rPr>
      </w:pPr>
      <w:r w:rsidRPr="00057258">
        <w:rPr>
          <w:i/>
          <w:iCs/>
          <w:highlight w:val="yellow"/>
        </w:rPr>
        <w:t>Ange dimensionerande förutsättningar enligt kapitel 5.1 i TRVINFRA-00159 (t.ex. referensvindhastighet, terrängtyp, topografi).</w:t>
      </w:r>
    </w:p>
    <w:p w14:paraId="597D6F9B" w14:textId="77777777" w:rsidR="00CE6503" w:rsidRPr="00057258" w:rsidRDefault="00CE6503" w:rsidP="00057258">
      <w:pPr>
        <w:pStyle w:val="Brdtext"/>
        <w:rPr>
          <w:i/>
          <w:iCs/>
        </w:rPr>
      </w:pPr>
      <w:r w:rsidRPr="00057258">
        <w:rPr>
          <w:i/>
          <w:iCs/>
          <w:highlight w:val="yellow"/>
        </w:rPr>
        <w:t>När belysningsstolpar placeras nära högspänningsledning ska nätägaren samt Trafikverkets elspecialiststöd kontaktas för val och samordning av utförande.</w:t>
      </w:r>
    </w:p>
    <w:p w14:paraId="3C2F7C21" w14:textId="77777777" w:rsidR="00CE6503" w:rsidRPr="00CE6503" w:rsidRDefault="00CE6503" w:rsidP="00057258">
      <w:pPr>
        <w:pStyle w:val="Brdtext"/>
      </w:pPr>
      <w:r w:rsidRPr="00CE6503">
        <w:t>Avstånd mellan stolpe och vägbanekant (asfaltskant) //längs väg ska vara minst ?,? m//i cirkulationsplats ska vara minst ?,? m//längs GC-väg minst ?,? m//vid busshållplats minst ?,? m.// för att minimera risken att stolpen blir påkörd och underlätta snöröjning och slåtter.</w:t>
      </w:r>
    </w:p>
    <w:p w14:paraId="04B9CA45" w14:textId="77777777" w:rsidR="00CE6503" w:rsidRPr="00057258" w:rsidRDefault="00CE6503" w:rsidP="00057258">
      <w:pPr>
        <w:pStyle w:val="Brdtext"/>
        <w:rPr>
          <w:i/>
          <w:iCs/>
          <w:highlight w:val="yellow"/>
        </w:rPr>
      </w:pPr>
      <w:r w:rsidRPr="00057258">
        <w:rPr>
          <w:i/>
          <w:iCs/>
          <w:highlight w:val="yellow"/>
        </w:rPr>
        <w:t xml:space="preserve">Beakta ”Krav - VGU” och ”Råd - VGU”. </w:t>
      </w:r>
    </w:p>
    <w:p w14:paraId="66916918" w14:textId="77777777" w:rsidR="00CE6503" w:rsidRPr="00057258" w:rsidRDefault="00CE6503" w:rsidP="00057258">
      <w:pPr>
        <w:pStyle w:val="Brdtext"/>
        <w:rPr>
          <w:i/>
          <w:iCs/>
          <w:highlight w:val="yellow"/>
        </w:rPr>
      </w:pPr>
      <w:r w:rsidRPr="00057258">
        <w:rPr>
          <w:i/>
          <w:iCs/>
          <w:highlight w:val="yellow"/>
        </w:rPr>
        <w:t>Krav på minimimått behöver anpassas till projektspecifika förutsättningar, större avstånd i t.ex. cirkulationsplatser, trafikplatser och snörika platser och mindre i tätortsmiljö med t.ex. begränsat sidoområde och markåtkomst.</w:t>
      </w:r>
    </w:p>
    <w:p w14:paraId="7379A81D" w14:textId="77777777" w:rsidR="00CE6503" w:rsidRPr="00057258" w:rsidRDefault="00CE6503" w:rsidP="00057258">
      <w:pPr>
        <w:pStyle w:val="Brdtext"/>
        <w:rPr>
          <w:i/>
          <w:iCs/>
        </w:rPr>
      </w:pPr>
      <w:r w:rsidRPr="00057258">
        <w:rPr>
          <w:i/>
          <w:iCs/>
          <w:highlight w:val="yellow"/>
        </w:rPr>
        <w:t>Samråd frågan med Trafikverkets elspecialiststöd.</w:t>
      </w:r>
    </w:p>
    <w:p w14:paraId="1D335E0B" w14:textId="77777777" w:rsidR="00CE6503" w:rsidRPr="00CE6503" w:rsidRDefault="00CE6503" w:rsidP="00057258">
      <w:pPr>
        <w:pStyle w:val="Brdtext"/>
      </w:pPr>
      <w:r w:rsidRPr="00CE6503">
        <w:lastRenderedPageBreak/>
        <w:t>//Stolpar på statlig bro ska uppfylla krav enligt ”Krav – VGU” och ” Krav Bro och broliknande konstruktion, Byggande”. //</w:t>
      </w:r>
    </w:p>
    <w:p w14:paraId="56AB8910" w14:textId="12369ABD" w:rsidR="00CE6503" w:rsidRPr="00CE6503" w:rsidRDefault="00B564F6" w:rsidP="00057258">
      <w:pPr>
        <w:pStyle w:val="Brdtext"/>
      </w:pPr>
      <w:r>
        <w:t>//Vid järnväg (t.</w:t>
      </w:r>
      <w:r w:rsidR="00CE6503" w:rsidRPr="00CE6503">
        <w:t>ex</w:t>
      </w:r>
      <w:r>
        <w:t>.</w:t>
      </w:r>
      <w:r w:rsidR="00CE6503" w:rsidRPr="00CE6503">
        <w:t xml:space="preserve"> vägbro över järnväg) ska stolpar, installationer och jordning utföras enligt krav i BVS 510 (TDOK 2014:0416 ”BVS 510 - Jordning och skärmning i Trafikverkets järnvägsanläggningar”). //</w:t>
      </w:r>
    </w:p>
    <w:p w14:paraId="0DB60614" w14:textId="77777777" w:rsidR="00CE6503" w:rsidRPr="00CE6503" w:rsidRDefault="00CE6503" w:rsidP="00057258">
      <w:pPr>
        <w:pStyle w:val="Brdtext"/>
      </w:pPr>
      <w:r w:rsidRPr="00CE6503">
        <w:t xml:space="preserve">//Stolpar för friledning och stag ska utföras enligt kapitel 5.3 i TRVINFRA-00159.// </w:t>
      </w:r>
    </w:p>
    <w:p w14:paraId="1B13E9E3" w14:textId="77777777" w:rsidR="00CE6503" w:rsidRPr="00CE6503" w:rsidRDefault="00CE6503" w:rsidP="00057258">
      <w:pPr>
        <w:pStyle w:val="Brdtext"/>
      </w:pPr>
      <w:r w:rsidRPr="00CE6503">
        <w:t>Stolpplacering ska väljas i samråd med Trafikverkets elspecialiststöd.</w:t>
      </w:r>
    </w:p>
    <w:p w14:paraId="66005AEA" w14:textId="77777777" w:rsidR="00CE6503" w:rsidRPr="00057258" w:rsidRDefault="00CE6503" w:rsidP="00057258">
      <w:pPr>
        <w:pStyle w:val="Brdtext"/>
        <w:rPr>
          <w:b/>
          <w:bCs/>
        </w:rPr>
      </w:pPr>
      <w:r w:rsidRPr="00057258">
        <w:rPr>
          <w:b/>
          <w:bCs/>
        </w:rPr>
        <w:t>Teknisk lösning</w:t>
      </w:r>
    </w:p>
    <w:p w14:paraId="36ACBEB7" w14:textId="77777777" w:rsidR="00CE6503" w:rsidRPr="00CE6503" w:rsidRDefault="00CE6503" w:rsidP="00057258">
      <w:pPr>
        <w:pStyle w:val="Brdtext"/>
      </w:pPr>
      <w:r w:rsidRPr="00CE6503">
        <w:t>Gänga på skruvar till stolplucka ska fettas in.</w:t>
      </w:r>
    </w:p>
    <w:p w14:paraId="1C1D480D" w14:textId="77777777" w:rsidR="00CE6503" w:rsidRPr="00CE6503" w:rsidRDefault="00CE6503" w:rsidP="00057258">
      <w:pPr>
        <w:pStyle w:val="Brdtext"/>
      </w:pPr>
      <w:r w:rsidRPr="00CE6503">
        <w:t>Hantering av stolpe ska ske så att stolpe och korrosionsskydd inte skadas. Kätting eller wire får inte användas vid lyft, inte heller med mellanlägg.</w:t>
      </w:r>
    </w:p>
    <w:p w14:paraId="2A61DED6" w14:textId="77777777" w:rsidR="00CE6503" w:rsidRPr="00CE6503" w:rsidRDefault="00CE6503" w:rsidP="00057258">
      <w:pPr>
        <w:pStyle w:val="Brdtext"/>
      </w:pPr>
      <w:r w:rsidRPr="00CE6503">
        <w:t>Åtgärd av skada på stolpe får endast ske efter godkännande från beställaren och då utföras enligt leverantörens anvisningar. Åtgärdad skada ska dokumenteras och redovisas för beställaren i samband med slutbesiktning.</w:t>
      </w:r>
    </w:p>
    <w:p w14:paraId="07AE6F7E" w14:textId="77777777" w:rsidR="00CE6503" w:rsidRPr="00B76642" w:rsidRDefault="00CE6503" w:rsidP="00057258">
      <w:pPr>
        <w:pStyle w:val="Brdtext"/>
        <w:rPr>
          <w:b/>
        </w:rPr>
      </w:pPr>
      <w:r w:rsidRPr="00B76642">
        <w:rPr>
          <w:b/>
        </w:rPr>
        <w:t>Teknisk lösning/ Märkning</w:t>
      </w:r>
    </w:p>
    <w:p w14:paraId="49F7EDA5" w14:textId="77777777" w:rsidR="00CE6503" w:rsidRPr="00CE6503" w:rsidRDefault="00CE6503" w:rsidP="00057258">
      <w:pPr>
        <w:pStyle w:val="Brdtext"/>
      </w:pPr>
      <w:r w:rsidRPr="00CE6503">
        <w:t>Märkning och skyltning av belysningsstolpar ska utföras enligt kapitel 5.7.1 och 6.2 i TRVINFRA-00234 och kapitel 9 i TRVINFRA-00159.</w:t>
      </w:r>
    </w:p>
    <w:p w14:paraId="4764A79C" w14:textId="77777777" w:rsidR="00CE6503" w:rsidRPr="00057258" w:rsidRDefault="00CE6503" w:rsidP="00057258">
      <w:pPr>
        <w:pStyle w:val="Brdtext"/>
        <w:rPr>
          <w:i/>
          <w:iCs/>
        </w:rPr>
      </w:pPr>
      <w:r w:rsidRPr="00057258">
        <w:rPr>
          <w:i/>
          <w:iCs/>
          <w:highlight w:val="yellow"/>
        </w:rPr>
        <w:t>Stolpar eller master som ägs av annan huvudman ska märkas enligt dennes märksystem.</w:t>
      </w:r>
    </w:p>
    <w:p w14:paraId="7B7EEF40" w14:textId="77777777" w:rsidR="00CE6503" w:rsidRPr="00057258" w:rsidRDefault="00CE6503" w:rsidP="00057258">
      <w:pPr>
        <w:pStyle w:val="Brdtext"/>
        <w:rPr>
          <w:b/>
          <w:bCs/>
        </w:rPr>
      </w:pPr>
      <w:r w:rsidRPr="00057258">
        <w:rPr>
          <w:b/>
          <w:bCs/>
        </w:rPr>
        <w:t>Kontroll</w:t>
      </w:r>
    </w:p>
    <w:p w14:paraId="4FAD5373" w14:textId="77777777" w:rsidR="00CE6503" w:rsidRPr="00CE6503" w:rsidRDefault="00CE6503" w:rsidP="00057258">
      <w:pPr>
        <w:pStyle w:val="Brdtext"/>
      </w:pPr>
      <w:r w:rsidRPr="00CE6503">
        <w:t>Entreprenören ska vid slutbesiktning kunna redovisa protokoll på utförd leveranskontroll av stolpar och reklamerade skadade stolpar.</w:t>
      </w:r>
    </w:p>
    <w:p w14:paraId="47673D84" w14:textId="77777777" w:rsidR="00CE6503" w:rsidRPr="00CE6503" w:rsidRDefault="00CE6503" w:rsidP="00057258">
      <w:pPr>
        <w:pStyle w:val="Brdtext"/>
      </w:pPr>
      <w:r w:rsidRPr="00CE6503">
        <w:t>Vid montage ska följande kontroller utföras och dokumenteras för respektive stolpe.</w:t>
      </w:r>
    </w:p>
    <w:p w14:paraId="5EAFC984" w14:textId="77777777" w:rsidR="00CE6503" w:rsidRPr="00057258" w:rsidRDefault="00CE6503" w:rsidP="00057258">
      <w:pPr>
        <w:pStyle w:val="Brdtext"/>
        <w:rPr>
          <w:b/>
          <w:bCs/>
        </w:rPr>
      </w:pPr>
      <w:r w:rsidRPr="00057258">
        <w:rPr>
          <w:b/>
          <w:bCs/>
        </w:rPr>
        <w:t>Kontroll/ Lutning</w:t>
      </w:r>
    </w:p>
    <w:p w14:paraId="18D2C19F" w14:textId="77777777" w:rsidR="00CE6503" w:rsidRPr="00CE6503" w:rsidRDefault="00CE6503" w:rsidP="00057258">
      <w:pPr>
        <w:pStyle w:val="Brdtext"/>
      </w:pPr>
      <w:r w:rsidRPr="00CE6503">
        <w:t>Kontroll att stolpen är i lod.</w:t>
      </w:r>
    </w:p>
    <w:p w14:paraId="685A9D1E" w14:textId="77777777" w:rsidR="00CE6503" w:rsidRPr="00057258" w:rsidRDefault="00CE6503" w:rsidP="00057258">
      <w:pPr>
        <w:pStyle w:val="Brdtext"/>
        <w:rPr>
          <w:b/>
          <w:bCs/>
        </w:rPr>
      </w:pPr>
      <w:r w:rsidRPr="00057258">
        <w:rPr>
          <w:b/>
          <w:bCs/>
        </w:rPr>
        <w:t>Kontroll/ Riktning, rotation</w:t>
      </w:r>
    </w:p>
    <w:p w14:paraId="774A761D" w14:textId="77777777" w:rsidR="00CE6503" w:rsidRPr="00CE6503" w:rsidRDefault="00CE6503" w:rsidP="00057258">
      <w:pPr>
        <w:pStyle w:val="Brdtext"/>
      </w:pPr>
      <w:r w:rsidRPr="00CE6503">
        <w:t>Kontroll att riktning av armatur, stolparm, krona e.d. stämmer med bygghandling.</w:t>
      </w:r>
    </w:p>
    <w:p w14:paraId="7EA23E27" w14:textId="77777777" w:rsidR="00CE6503" w:rsidRPr="00CE6503" w:rsidRDefault="00CE6503" w:rsidP="00057258">
      <w:pPr>
        <w:pStyle w:val="Brdtext"/>
      </w:pPr>
      <w:r w:rsidRPr="00CE6503">
        <w:lastRenderedPageBreak/>
        <w:t>Kontroll att stolplucka har rätt riktning.</w:t>
      </w:r>
    </w:p>
    <w:p w14:paraId="313755AE" w14:textId="77777777" w:rsidR="00CE6503" w:rsidRPr="00057258" w:rsidRDefault="00CE6503" w:rsidP="00057258">
      <w:pPr>
        <w:pStyle w:val="Brdtext"/>
        <w:rPr>
          <w:b/>
          <w:bCs/>
        </w:rPr>
      </w:pPr>
      <w:r w:rsidRPr="00057258">
        <w:rPr>
          <w:b/>
          <w:bCs/>
        </w:rPr>
        <w:t>Kontroll/ Stolplucka</w:t>
      </w:r>
    </w:p>
    <w:p w14:paraId="32DEC343" w14:textId="77777777" w:rsidR="00CE6503" w:rsidRPr="00CE6503" w:rsidRDefault="00CE6503" w:rsidP="00057258">
      <w:pPr>
        <w:pStyle w:val="Brdtext"/>
      </w:pPr>
      <w:r w:rsidRPr="00CE6503">
        <w:t>Kontroll att lucka är monterad enligt tillverkarens anvisning.</w:t>
      </w:r>
    </w:p>
    <w:p w14:paraId="26F5AD05" w14:textId="77777777" w:rsidR="00CE6503" w:rsidRPr="00CE6503" w:rsidRDefault="00CE6503" w:rsidP="00057258">
      <w:pPr>
        <w:pStyle w:val="Brdtext"/>
      </w:pPr>
      <w:r w:rsidRPr="00CE6503">
        <w:t>Kontroll att låsskruv är av rätt sort och är försedd med smörjfett.</w:t>
      </w:r>
    </w:p>
    <w:p w14:paraId="39FB5DD3" w14:textId="77777777" w:rsidR="00CE6503" w:rsidRPr="00057258" w:rsidRDefault="00CE6503" w:rsidP="00057258">
      <w:pPr>
        <w:pStyle w:val="Brdtext"/>
        <w:rPr>
          <w:b/>
          <w:bCs/>
        </w:rPr>
      </w:pPr>
      <w:r w:rsidRPr="00057258">
        <w:rPr>
          <w:b/>
          <w:bCs/>
        </w:rPr>
        <w:t>Kontroll/ Förekomst av skador</w:t>
      </w:r>
    </w:p>
    <w:p w14:paraId="7B4B4CA7" w14:textId="77777777" w:rsidR="00CE6503" w:rsidRPr="00CE6503" w:rsidRDefault="00CE6503" w:rsidP="00057258">
      <w:pPr>
        <w:pStyle w:val="Brdtext"/>
      </w:pPr>
      <w:r w:rsidRPr="00CE6503">
        <w:t>Kontroll att stolpe inte har skada i form av buckla, repa eller skada på lack.</w:t>
      </w:r>
    </w:p>
    <w:p w14:paraId="12C89D2E" w14:textId="77777777" w:rsidR="00CE6503" w:rsidRPr="00057258" w:rsidRDefault="00CE6503" w:rsidP="00057258">
      <w:pPr>
        <w:pStyle w:val="Brdtext"/>
        <w:rPr>
          <w:b/>
          <w:bCs/>
        </w:rPr>
      </w:pPr>
      <w:r w:rsidRPr="00057258">
        <w:rPr>
          <w:b/>
          <w:bCs/>
        </w:rPr>
        <w:t>Kontroll/ Märkning</w:t>
      </w:r>
    </w:p>
    <w:p w14:paraId="3542A097" w14:textId="77777777" w:rsidR="00CE6503" w:rsidRPr="00CE6503" w:rsidRDefault="00CE6503" w:rsidP="003C3A7F">
      <w:pPr>
        <w:pStyle w:val="Brdtext"/>
      </w:pPr>
      <w:r w:rsidRPr="00CE6503">
        <w:t>Kontroll att märkning av stolpe är rätt utförd.</w:t>
      </w:r>
    </w:p>
    <w:p w14:paraId="58178125" w14:textId="77777777" w:rsidR="00CE6503" w:rsidRPr="00CE6503" w:rsidRDefault="00CE6503" w:rsidP="003C3A7F">
      <w:pPr>
        <w:pStyle w:val="Rubrik3"/>
      </w:pPr>
      <w:bookmarkStart w:id="270" w:name="_Toc220943201"/>
      <w:r w:rsidRPr="00CE6503">
        <w:t>DE32. Stolpcentral</w:t>
      </w:r>
      <w:bookmarkEnd w:id="270"/>
    </w:p>
    <w:p w14:paraId="18C23C70" w14:textId="77777777" w:rsidR="00CE6503" w:rsidRPr="003C3A7F" w:rsidRDefault="00CE6503" w:rsidP="003C3A7F">
      <w:pPr>
        <w:pStyle w:val="Brdtext"/>
        <w:rPr>
          <w:b/>
          <w:bCs/>
        </w:rPr>
      </w:pPr>
      <w:r w:rsidRPr="003C3A7F">
        <w:rPr>
          <w:b/>
          <w:bCs/>
        </w:rPr>
        <w:t>Funktion</w:t>
      </w:r>
    </w:p>
    <w:p w14:paraId="6E955FEA" w14:textId="77777777" w:rsidR="00CE6503" w:rsidRPr="00CE6503" w:rsidRDefault="00CE6503" w:rsidP="003C3A7F">
      <w:pPr>
        <w:pStyle w:val="Brdtext"/>
      </w:pPr>
      <w:r w:rsidRPr="00CE6503">
        <w:t xml:space="preserve">Stolpcentral i stolpar (stolpinsats) och master (säkringslåda) ska utföras enligt kapitel 8 i TRVINFRA-00159 samt märkas och skyltas enligt kapitel 6.2.2-6.2.4 i TRVINFRA-00234. </w:t>
      </w:r>
    </w:p>
    <w:p w14:paraId="738D7BEE" w14:textId="77777777" w:rsidR="00CE6503" w:rsidRPr="003C3A7F" w:rsidRDefault="00CE6503" w:rsidP="003C3A7F">
      <w:pPr>
        <w:pStyle w:val="Brdtext"/>
        <w:rPr>
          <w:b/>
          <w:bCs/>
        </w:rPr>
      </w:pPr>
      <w:r w:rsidRPr="003C3A7F">
        <w:rPr>
          <w:b/>
          <w:bCs/>
        </w:rPr>
        <w:t>Funktion/ Säkringslåda</w:t>
      </w:r>
    </w:p>
    <w:p w14:paraId="15D85745" w14:textId="77777777" w:rsidR="00CE6503" w:rsidRPr="00CE6503" w:rsidRDefault="00CE6503" w:rsidP="003C3A7F">
      <w:pPr>
        <w:pStyle w:val="Brdtext"/>
      </w:pPr>
      <w:r w:rsidRPr="00CE6503">
        <w:t>Säkringslåda ska vara försedd med:</w:t>
      </w:r>
    </w:p>
    <w:p w14:paraId="2798A4A5" w14:textId="77777777" w:rsidR="00CE6503" w:rsidRPr="00CE6503" w:rsidRDefault="00CE6503" w:rsidP="003D36B1">
      <w:pPr>
        <w:pStyle w:val="Punktlista"/>
      </w:pPr>
      <w:r w:rsidRPr="00CE6503">
        <w:t>fästanordningar för montering av gruppcentral, framtida komponenter samt jordningsanslutning</w:t>
      </w:r>
    </w:p>
    <w:p w14:paraId="25F118B9" w14:textId="77777777" w:rsidR="00CE6503" w:rsidRPr="00CE6503" w:rsidRDefault="00CE6503" w:rsidP="003D36B1">
      <w:pPr>
        <w:pStyle w:val="Punktlista"/>
      </w:pPr>
      <w:r w:rsidRPr="00CE6503">
        <w:t>flänsöppning för montering av standardfläns eller gängade hål för ledningsförskruvningar. Genomföringar ska utföras undertill på skåp</w:t>
      </w:r>
    </w:p>
    <w:p w14:paraId="2D4E2F53" w14:textId="77777777" w:rsidR="00CE6503" w:rsidRPr="00CE6503" w:rsidRDefault="00CE6503" w:rsidP="003D36B1">
      <w:pPr>
        <w:pStyle w:val="Punktlista"/>
      </w:pPr>
      <w:r w:rsidRPr="00CE6503">
        <w:t>distanselement och anordningar för infästning av låda till aktuellt underlag</w:t>
      </w:r>
    </w:p>
    <w:p w14:paraId="2B7A4CE2" w14:textId="77777777" w:rsidR="00CE6503" w:rsidRPr="00CE6503" w:rsidRDefault="00CE6503" w:rsidP="003C3A7F">
      <w:pPr>
        <w:pStyle w:val="Brdtext"/>
      </w:pPr>
      <w:r w:rsidRPr="00CE6503">
        <w:t>Stolpjord ska anslutas till plint i säkringslåda.</w:t>
      </w:r>
    </w:p>
    <w:p w14:paraId="0DE449C1" w14:textId="77777777" w:rsidR="00CE6503" w:rsidRPr="003C3A7F" w:rsidRDefault="00CE6503" w:rsidP="003C3A7F">
      <w:pPr>
        <w:pStyle w:val="Brdtext"/>
        <w:rPr>
          <w:b/>
          <w:bCs/>
        </w:rPr>
      </w:pPr>
      <w:r w:rsidRPr="003C3A7F">
        <w:rPr>
          <w:b/>
          <w:bCs/>
        </w:rPr>
        <w:t>Kontroll</w:t>
      </w:r>
    </w:p>
    <w:p w14:paraId="09EE27D1" w14:textId="77777777" w:rsidR="00CE6503" w:rsidRPr="00CE6503" w:rsidRDefault="00CE6503" w:rsidP="003C3A7F">
      <w:pPr>
        <w:pStyle w:val="Brdtext"/>
      </w:pPr>
      <w:r w:rsidRPr="00CE6503">
        <w:t xml:space="preserve">Vid montage ska följande kontroller utföras och dokumenteras för respektive stolpe/stolpcentral. </w:t>
      </w:r>
    </w:p>
    <w:p w14:paraId="107A20F8" w14:textId="77777777" w:rsidR="00CE6503" w:rsidRPr="003C3A7F" w:rsidRDefault="00CE6503" w:rsidP="003C3A7F">
      <w:pPr>
        <w:pStyle w:val="Brdtext"/>
        <w:rPr>
          <w:b/>
          <w:bCs/>
        </w:rPr>
      </w:pPr>
      <w:r w:rsidRPr="003C3A7F">
        <w:rPr>
          <w:b/>
          <w:bCs/>
        </w:rPr>
        <w:t>Kontroll/ Montage</w:t>
      </w:r>
    </w:p>
    <w:p w14:paraId="384F8BBB" w14:textId="77777777" w:rsidR="00CE6503" w:rsidRPr="00CE6503" w:rsidRDefault="00CE6503" w:rsidP="003C3A7F">
      <w:pPr>
        <w:pStyle w:val="Brdtext"/>
      </w:pPr>
      <w:r w:rsidRPr="00CE6503">
        <w:t>Kontroll att stolpinsats är monterad enligt tillverkarens anvisning.</w:t>
      </w:r>
    </w:p>
    <w:p w14:paraId="5EB06344" w14:textId="77777777" w:rsidR="00CE6503" w:rsidRPr="003C3A7F" w:rsidRDefault="00CE6503" w:rsidP="003C3A7F">
      <w:pPr>
        <w:pStyle w:val="Brdtext"/>
        <w:rPr>
          <w:b/>
          <w:bCs/>
        </w:rPr>
      </w:pPr>
      <w:r w:rsidRPr="003C3A7F">
        <w:rPr>
          <w:b/>
          <w:bCs/>
        </w:rPr>
        <w:t>Kontroll/ Installation</w:t>
      </w:r>
    </w:p>
    <w:p w14:paraId="2FDD1BD8" w14:textId="77777777" w:rsidR="00CE6503" w:rsidRPr="00CE6503" w:rsidRDefault="00CE6503" w:rsidP="003C3A7F">
      <w:pPr>
        <w:pStyle w:val="Brdtext"/>
      </w:pPr>
      <w:r w:rsidRPr="00CE6503">
        <w:lastRenderedPageBreak/>
        <w:t>Kontroll att plintar och inkopplingsordning (L1/L2/L3/PEN) är rätt utförd.</w:t>
      </w:r>
    </w:p>
    <w:p w14:paraId="5081F5C6" w14:textId="77777777" w:rsidR="00CE6503" w:rsidRPr="00CE6503" w:rsidRDefault="00CE6503" w:rsidP="003C3A7F">
      <w:pPr>
        <w:pStyle w:val="Brdtext"/>
      </w:pPr>
      <w:r w:rsidRPr="00CE6503">
        <w:t>Kontroll att längden på inkommande PEN-ledare till PEN-plint har överlängd i förhållande till fasledare.</w:t>
      </w:r>
    </w:p>
    <w:p w14:paraId="24BE91A3" w14:textId="77777777" w:rsidR="00CE6503" w:rsidRPr="00CE6503" w:rsidRDefault="00CE6503" w:rsidP="003C3A7F">
      <w:pPr>
        <w:pStyle w:val="Brdtext"/>
      </w:pPr>
      <w:r w:rsidRPr="00CE6503">
        <w:t>Kontroll att längden på skyddsledare från PEN-plint till stolpgods har erforderlig längd för att medge att den bryts sist vid eventuell påkörning av stolpe.</w:t>
      </w:r>
    </w:p>
    <w:p w14:paraId="3DE5D27D" w14:textId="77777777" w:rsidR="00CE6503" w:rsidRPr="003C3A7F" w:rsidRDefault="00CE6503" w:rsidP="003C3A7F">
      <w:pPr>
        <w:pStyle w:val="Brdtext"/>
        <w:rPr>
          <w:b/>
          <w:bCs/>
        </w:rPr>
      </w:pPr>
      <w:r w:rsidRPr="003C3A7F">
        <w:rPr>
          <w:b/>
          <w:bCs/>
        </w:rPr>
        <w:t>Kontroll/ Märkning</w:t>
      </w:r>
    </w:p>
    <w:p w14:paraId="34C8C8B2" w14:textId="77777777" w:rsidR="00CE6503" w:rsidRPr="00CE6503" w:rsidRDefault="00CE6503" w:rsidP="003C3A7F">
      <w:pPr>
        <w:pStyle w:val="Brdtext"/>
      </w:pPr>
      <w:r w:rsidRPr="00CE6503">
        <w:t xml:space="preserve">Kontroll att märkning av kablar är rätt utförd. </w:t>
      </w:r>
    </w:p>
    <w:p w14:paraId="15C832DA" w14:textId="77777777" w:rsidR="00CE6503" w:rsidRPr="00CE6503" w:rsidRDefault="00CE6503" w:rsidP="003C3A7F">
      <w:pPr>
        <w:pStyle w:val="Rubrik3"/>
      </w:pPr>
      <w:bookmarkStart w:id="271" w:name="_Toc220943202"/>
      <w:r w:rsidRPr="00CE6503">
        <w:t>DE33. Fundament</w:t>
      </w:r>
      <w:bookmarkEnd w:id="271"/>
    </w:p>
    <w:p w14:paraId="3C539509" w14:textId="77777777" w:rsidR="00CE6503" w:rsidRPr="003C3A7F" w:rsidRDefault="00CE6503" w:rsidP="003C3A7F">
      <w:pPr>
        <w:pStyle w:val="Brdtext"/>
        <w:rPr>
          <w:b/>
          <w:bCs/>
        </w:rPr>
      </w:pPr>
      <w:r w:rsidRPr="003C3A7F">
        <w:rPr>
          <w:b/>
          <w:bCs/>
        </w:rPr>
        <w:t>Funktion</w:t>
      </w:r>
    </w:p>
    <w:p w14:paraId="583D1BF6" w14:textId="7A7AA786" w:rsidR="00B76642" w:rsidRDefault="00B76642" w:rsidP="003C3A7F">
      <w:pPr>
        <w:pStyle w:val="Brdtext"/>
      </w:pPr>
      <w:r w:rsidRPr="00B76642">
        <w:t>Fundament till belysningsstolpar ska utföras en</w:t>
      </w:r>
      <w:r>
        <w:t>ligt ”TRVINFRA-00159”, avsnitt 6.</w:t>
      </w:r>
    </w:p>
    <w:p w14:paraId="470817E1" w14:textId="77777777" w:rsidR="00CE6503" w:rsidRPr="00B76642" w:rsidRDefault="00CE6503" w:rsidP="003C3A7F">
      <w:pPr>
        <w:pStyle w:val="Brdtext"/>
        <w:rPr>
          <w:b/>
        </w:rPr>
      </w:pPr>
      <w:r w:rsidRPr="00B76642">
        <w:rPr>
          <w:b/>
        </w:rPr>
        <w:t>Teknisk lösning</w:t>
      </w:r>
    </w:p>
    <w:p w14:paraId="5F3A8452" w14:textId="5B9D2B78" w:rsidR="00B76642" w:rsidRDefault="00B76642" w:rsidP="003C3A7F">
      <w:pPr>
        <w:pStyle w:val="Brdtext"/>
      </w:pPr>
      <w:r w:rsidRPr="00B76642">
        <w:t>Fundament ska väljas utifrån tillverkarens rekommendation för den stolpe som det är avsett att användas för.</w:t>
      </w:r>
    </w:p>
    <w:p w14:paraId="1B5B10E6" w14:textId="2D719378" w:rsidR="00A21798" w:rsidRDefault="00A21798" w:rsidP="00A21798">
      <w:pPr>
        <w:pStyle w:val="Brdtext"/>
      </w:pPr>
      <w:r>
        <w:t>Sättning och montage ska ske enligt montageanvisning tillhandahållen av tillverkare.</w:t>
      </w:r>
    </w:p>
    <w:p w14:paraId="7EF700CA" w14:textId="0FA41269" w:rsidR="00A21798" w:rsidRDefault="00A21798" w:rsidP="00A21798">
      <w:pPr>
        <w:pStyle w:val="Brdtext"/>
      </w:pPr>
      <w:r>
        <w:t>//För eftergivliga stolpar ska kombinationen av stolpe och fundament, samt montage av dessa, överensstämma med typgodkännande för eftergivliga och uppfångande egenskaper.//</w:t>
      </w:r>
    </w:p>
    <w:p w14:paraId="266DBF96" w14:textId="70CC6DD2" w:rsidR="00CE6503" w:rsidRPr="00CE6503" w:rsidRDefault="00CE6503" w:rsidP="003C3A7F">
      <w:pPr>
        <w:pStyle w:val="Brdtext"/>
      </w:pPr>
      <w:r w:rsidRPr="00CE6503">
        <w:t>Fundament ska placeras enligt levererade belysning</w:t>
      </w:r>
      <w:r w:rsidR="00A21798">
        <w:t>sberäkningar och planritningar.</w:t>
      </w:r>
    </w:p>
    <w:p w14:paraId="5B5B9AEF" w14:textId="77777777" w:rsidR="00CE6503" w:rsidRPr="00CE6503" w:rsidRDefault="00CE6503" w:rsidP="003C3A7F">
      <w:pPr>
        <w:pStyle w:val="Brdtext"/>
      </w:pPr>
      <w:r w:rsidRPr="00CE6503">
        <w:t>Fundamentets kabelintag ska riktas mot kabelgrav.</w:t>
      </w:r>
    </w:p>
    <w:p w14:paraId="64539A90" w14:textId="77777777" w:rsidR="00CE6503" w:rsidRPr="003C3A7F" w:rsidRDefault="00CE6503" w:rsidP="003C3A7F">
      <w:pPr>
        <w:pStyle w:val="Brdtext"/>
        <w:rPr>
          <w:b/>
          <w:bCs/>
        </w:rPr>
      </w:pPr>
      <w:r w:rsidRPr="003C3A7F">
        <w:rPr>
          <w:b/>
          <w:bCs/>
        </w:rPr>
        <w:t>Kontroll</w:t>
      </w:r>
    </w:p>
    <w:p w14:paraId="765D7B0C" w14:textId="60E49A55" w:rsidR="00CE6503" w:rsidRDefault="00CE6503" w:rsidP="003C3A7F">
      <w:pPr>
        <w:pStyle w:val="Brdtext"/>
      </w:pPr>
      <w:r w:rsidRPr="00CE6503">
        <w:t>Vid sättning ska följande kontroller utföras och dokumenteras för resp</w:t>
      </w:r>
      <w:r w:rsidR="00A21798">
        <w:t>ektive fundament.</w:t>
      </w:r>
    </w:p>
    <w:p w14:paraId="3D018E57" w14:textId="31E77276" w:rsidR="00A21798" w:rsidRPr="00CE6503" w:rsidRDefault="00A21798" w:rsidP="003C3A7F">
      <w:pPr>
        <w:pStyle w:val="Brdtext"/>
      </w:pPr>
      <w:r w:rsidRPr="00A21798">
        <w:t>För fundament till vissa stolpmodeller har Trafikverket särskilda checklistor för kontroll av utfört montage. Checklista avropas från Trafikverkets elspecialiststöd i projektet.</w:t>
      </w:r>
    </w:p>
    <w:p w14:paraId="7B467B69" w14:textId="77777777" w:rsidR="00CE6503" w:rsidRPr="003C3A7F" w:rsidRDefault="00CE6503" w:rsidP="003C3A7F">
      <w:pPr>
        <w:pStyle w:val="Brdtext"/>
        <w:rPr>
          <w:b/>
          <w:bCs/>
        </w:rPr>
      </w:pPr>
      <w:r w:rsidRPr="003C3A7F">
        <w:rPr>
          <w:b/>
          <w:bCs/>
        </w:rPr>
        <w:t>Kontroll/ Märkning</w:t>
      </w:r>
    </w:p>
    <w:p w14:paraId="59F95551" w14:textId="77777777" w:rsidR="00CE6503" w:rsidRPr="00CE6503" w:rsidRDefault="00CE6503" w:rsidP="003C3A7F">
      <w:pPr>
        <w:pStyle w:val="Brdtext"/>
      </w:pPr>
      <w:r w:rsidRPr="00CE6503">
        <w:lastRenderedPageBreak/>
        <w:t>Kontroll att fundament är märkt i enlighet med TRVINFRA-00159 och att märkning är synlig efter montage.</w:t>
      </w:r>
    </w:p>
    <w:p w14:paraId="4D4AED1A" w14:textId="77777777" w:rsidR="00CE6503" w:rsidRPr="003C3A7F" w:rsidRDefault="00CE6503" w:rsidP="003C3A7F">
      <w:pPr>
        <w:pStyle w:val="Brdtext"/>
        <w:rPr>
          <w:b/>
          <w:bCs/>
        </w:rPr>
      </w:pPr>
      <w:r w:rsidRPr="003C3A7F">
        <w:rPr>
          <w:b/>
          <w:bCs/>
        </w:rPr>
        <w:t>Kontroll/ Läge i plan</w:t>
      </w:r>
    </w:p>
    <w:p w14:paraId="4E76CEC5" w14:textId="77777777" w:rsidR="00CE6503" w:rsidRPr="00CE6503" w:rsidRDefault="00CE6503" w:rsidP="003C3A7F">
      <w:pPr>
        <w:pStyle w:val="Brdtext"/>
      </w:pPr>
      <w:r w:rsidRPr="00CE6503">
        <w:t>Kontroll att läge i plan stämmer överens med bygghandling.</w:t>
      </w:r>
    </w:p>
    <w:p w14:paraId="3EE72A9E" w14:textId="77777777" w:rsidR="00CE6503" w:rsidRPr="003C3A7F" w:rsidRDefault="00CE6503" w:rsidP="003C3A7F">
      <w:pPr>
        <w:pStyle w:val="Brdtext"/>
        <w:rPr>
          <w:b/>
          <w:bCs/>
        </w:rPr>
      </w:pPr>
      <w:r w:rsidRPr="003C3A7F">
        <w:rPr>
          <w:b/>
          <w:bCs/>
        </w:rPr>
        <w:t xml:space="preserve">Kontroll/ Läge i höjd </w:t>
      </w:r>
    </w:p>
    <w:p w14:paraId="455ABB13" w14:textId="77777777" w:rsidR="00CE6503" w:rsidRPr="00CE6503" w:rsidRDefault="00CE6503" w:rsidP="003C3A7F">
      <w:pPr>
        <w:pStyle w:val="Brdtext"/>
      </w:pPr>
      <w:r w:rsidRPr="00CE6503">
        <w:t xml:space="preserve">Kontroll att höjd (i förhållande till färdig mark/yta) stämmer överens med bygghandling. </w:t>
      </w:r>
    </w:p>
    <w:p w14:paraId="44C7B346" w14:textId="77777777" w:rsidR="00CE6503" w:rsidRPr="003C3A7F" w:rsidRDefault="00CE6503" w:rsidP="003C3A7F">
      <w:pPr>
        <w:pStyle w:val="Brdtext"/>
        <w:rPr>
          <w:b/>
          <w:bCs/>
        </w:rPr>
      </w:pPr>
      <w:r w:rsidRPr="003C3A7F">
        <w:rPr>
          <w:b/>
          <w:bCs/>
        </w:rPr>
        <w:t>Kontroll/ Lutning</w:t>
      </w:r>
    </w:p>
    <w:p w14:paraId="3C35696F" w14:textId="77777777" w:rsidR="00CE6503" w:rsidRPr="00CE6503" w:rsidRDefault="00CE6503" w:rsidP="003C3A7F">
      <w:pPr>
        <w:pStyle w:val="Brdtext"/>
      </w:pPr>
      <w:r w:rsidRPr="00CE6503">
        <w:t>Kontroll att fundamentet är i lod. (Beakta maximal lutning mm/m för aktuell stolpe.)</w:t>
      </w:r>
    </w:p>
    <w:p w14:paraId="681A9B77" w14:textId="77777777" w:rsidR="00CE6503" w:rsidRPr="003C3A7F" w:rsidRDefault="00CE6503" w:rsidP="003C3A7F">
      <w:pPr>
        <w:pStyle w:val="Brdtext"/>
        <w:rPr>
          <w:b/>
          <w:bCs/>
        </w:rPr>
      </w:pPr>
      <w:r w:rsidRPr="003C3A7F">
        <w:rPr>
          <w:b/>
          <w:bCs/>
        </w:rPr>
        <w:t>Kontroll/ Riktning, rotation</w:t>
      </w:r>
    </w:p>
    <w:p w14:paraId="5FCB23C2" w14:textId="77777777" w:rsidR="00CE6503" w:rsidRPr="00CE6503" w:rsidRDefault="00CE6503" w:rsidP="003C3A7F">
      <w:pPr>
        <w:pStyle w:val="Brdtext"/>
      </w:pPr>
      <w:r w:rsidRPr="00CE6503">
        <w:t>Kontroll att kabelintag är riktat längs kabelschakt.</w:t>
      </w:r>
    </w:p>
    <w:p w14:paraId="0F27A92A" w14:textId="77777777" w:rsidR="00CE6503" w:rsidRPr="003C3A7F" w:rsidRDefault="00CE6503" w:rsidP="003C3A7F">
      <w:pPr>
        <w:pStyle w:val="Brdtext"/>
        <w:rPr>
          <w:b/>
          <w:bCs/>
        </w:rPr>
      </w:pPr>
      <w:r w:rsidRPr="003C3A7F">
        <w:rPr>
          <w:b/>
          <w:bCs/>
        </w:rPr>
        <w:t>Kontroll/ Bädd och fyllning</w:t>
      </w:r>
    </w:p>
    <w:p w14:paraId="7469CD75" w14:textId="19449284" w:rsidR="00A21798" w:rsidRDefault="00A21798" w:rsidP="003C3A7F">
      <w:pPr>
        <w:pStyle w:val="Brdtext"/>
      </w:pPr>
      <w:r w:rsidRPr="00A21798">
        <w:t>Kontroll att bädd och fyllning är utförd med rätt material och packning.</w:t>
      </w:r>
    </w:p>
    <w:p w14:paraId="0769D7F2" w14:textId="77777777" w:rsidR="00CE6503" w:rsidRPr="003C3A7F" w:rsidRDefault="00CE6503" w:rsidP="003C3A7F">
      <w:pPr>
        <w:pStyle w:val="Brdtext"/>
        <w:rPr>
          <w:b/>
          <w:bCs/>
        </w:rPr>
      </w:pPr>
      <w:r w:rsidRPr="003C3A7F">
        <w:rPr>
          <w:b/>
          <w:bCs/>
        </w:rPr>
        <w:t>Kontroll/ Förläggning, anslutning av kabelskyddsrör</w:t>
      </w:r>
    </w:p>
    <w:p w14:paraId="028E2414" w14:textId="77777777" w:rsidR="00CE6503" w:rsidRPr="00CE6503" w:rsidRDefault="00CE6503" w:rsidP="003C3A7F">
      <w:pPr>
        <w:pStyle w:val="Brdtext"/>
      </w:pPr>
      <w:r w:rsidRPr="00CE6503">
        <w:t>Kontroll att kabelskyddsrör vilar på packad bädd så att de ej riskerar att glida ur vid överfyllnad.</w:t>
      </w:r>
    </w:p>
    <w:p w14:paraId="220AB97B" w14:textId="77777777" w:rsidR="00CE6503" w:rsidRPr="00CE6503" w:rsidRDefault="00CE6503" w:rsidP="003C3A7F">
      <w:pPr>
        <w:pStyle w:val="Brdtext"/>
      </w:pPr>
      <w:r w:rsidRPr="00CE6503">
        <w:t>Kontroll att kabelskyddsrörs anslutning i fundament medger framtida kabelbyte.</w:t>
      </w:r>
    </w:p>
    <w:p w14:paraId="107A6F97" w14:textId="77777777" w:rsidR="00CE6503" w:rsidRPr="003C3A7F" w:rsidRDefault="00CE6503" w:rsidP="003C3A7F">
      <w:pPr>
        <w:pStyle w:val="Brdtext"/>
        <w:rPr>
          <w:b/>
          <w:bCs/>
        </w:rPr>
      </w:pPr>
      <w:r w:rsidRPr="003C3A7F">
        <w:rPr>
          <w:b/>
          <w:bCs/>
        </w:rPr>
        <w:t>Kontroll/ Stabilitet</w:t>
      </w:r>
    </w:p>
    <w:p w14:paraId="4417BE69" w14:textId="77777777" w:rsidR="00CE6503" w:rsidRPr="00CE6503" w:rsidRDefault="00CE6503" w:rsidP="003C3A7F">
      <w:pPr>
        <w:pStyle w:val="Brdtext"/>
      </w:pPr>
      <w:r w:rsidRPr="00CE6503">
        <w:t>Kontroll av fundamentets stabilitet i mark. Kontroll utförs med monterad stolpe.</w:t>
      </w:r>
    </w:p>
    <w:p w14:paraId="5DF091B8" w14:textId="77777777" w:rsidR="00CE6503" w:rsidRPr="003C3A7F" w:rsidRDefault="00CE6503" w:rsidP="003C3A7F">
      <w:pPr>
        <w:pStyle w:val="Brdtext"/>
        <w:rPr>
          <w:b/>
          <w:bCs/>
        </w:rPr>
      </w:pPr>
      <w:r w:rsidRPr="003C3A7F">
        <w:rPr>
          <w:b/>
          <w:bCs/>
        </w:rPr>
        <w:t>Kontroll/ Stolpmontage</w:t>
      </w:r>
    </w:p>
    <w:p w14:paraId="711315EF" w14:textId="73E855F6" w:rsidR="00CE6503" w:rsidRDefault="00CE6503" w:rsidP="003C3A7F">
      <w:pPr>
        <w:pStyle w:val="Brdtext"/>
      </w:pPr>
      <w:r w:rsidRPr="00CE6503">
        <w:t>Kontroll att monterad stolpe är stabil i fundament</w:t>
      </w:r>
      <w:r w:rsidR="00800C51">
        <w:t>.</w:t>
      </w:r>
    </w:p>
    <w:p w14:paraId="3336B787" w14:textId="2C80B007" w:rsidR="00800C51" w:rsidRPr="00CE6503" w:rsidRDefault="00800C51" w:rsidP="003C3A7F">
      <w:pPr>
        <w:pStyle w:val="Brdtext"/>
      </w:pPr>
      <w:r w:rsidRPr="00800C51">
        <w:t>Kontroll att fästanordningar (skruvar, muttrar, kilar etc.) är monterade och åtdragna (åtdragningsmoment) enligt tillverkarens anvisning.</w:t>
      </w:r>
    </w:p>
    <w:p w14:paraId="429A3BBE" w14:textId="77777777" w:rsidR="00CE6503" w:rsidRPr="003C3A7F" w:rsidRDefault="00CE6503" w:rsidP="003C3A7F">
      <w:pPr>
        <w:pStyle w:val="Brdtext"/>
        <w:rPr>
          <w:b/>
          <w:bCs/>
        </w:rPr>
      </w:pPr>
      <w:r w:rsidRPr="003C3A7F">
        <w:rPr>
          <w:b/>
          <w:bCs/>
        </w:rPr>
        <w:t>Kontroll/ Förekomst av skador</w:t>
      </w:r>
    </w:p>
    <w:p w14:paraId="31F2C9E2" w14:textId="77777777" w:rsidR="00CE6503" w:rsidRPr="00CE6503" w:rsidRDefault="00CE6503" w:rsidP="003C3A7F">
      <w:pPr>
        <w:pStyle w:val="Brdtext"/>
      </w:pPr>
      <w:r w:rsidRPr="00CE6503">
        <w:lastRenderedPageBreak/>
        <w:t xml:space="preserve">Kontroll att fundament inte har skador eller brister i form av sprickor, trasig täckhuv, manschett e.d.  </w:t>
      </w:r>
    </w:p>
    <w:p w14:paraId="4A379F1E" w14:textId="77777777" w:rsidR="00CE6503" w:rsidRPr="00CE6503" w:rsidRDefault="00CE6503" w:rsidP="003C3A7F">
      <w:pPr>
        <w:pStyle w:val="Rubrik3"/>
      </w:pPr>
      <w:bookmarkStart w:id="272" w:name="_Toc220943203"/>
      <w:r w:rsidRPr="00CE6503">
        <w:t>DE4. Kabel</w:t>
      </w:r>
      <w:bookmarkEnd w:id="272"/>
    </w:p>
    <w:p w14:paraId="52E02EB2" w14:textId="77777777" w:rsidR="00CE6503" w:rsidRPr="003C3A7F" w:rsidRDefault="00CE6503" w:rsidP="003C3A7F">
      <w:pPr>
        <w:pStyle w:val="Brdtext"/>
        <w:rPr>
          <w:b/>
          <w:bCs/>
        </w:rPr>
      </w:pPr>
      <w:r w:rsidRPr="003C3A7F">
        <w:rPr>
          <w:b/>
          <w:bCs/>
        </w:rPr>
        <w:t>Funktion</w:t>
      </w:r>
    </w:p>
    <w:p w14:paraId="7D6C329C" w14:textId="77777777" w:rsidR="00CE6503" w:rsidRPr="003C3A7F" w:rsidRDefault="00CE6503" w:rsidP="003C3A7F">
      <w:pPr>
        <w:pStyle w:val="Brdtext"/>
        <w:rPr>
          <w:i/>
          <w:iCs/>
        </w:rPr>
      </w:pPr>
      <w:r w:rsidRPr="003C3A7F">
        <w:rPr>
          <w:i/>
          <w:iCs/>
          <w:highlight w:val="yellow"/>
        </w:rPr>
        <w:t>Här beskrivs krav på förläggningssätt inklusive krav på kabelskydd och kanalisation. Krav på själva kanalisationen kan ställas genom hänvisning till krav under Kabelkanalisationssystem. Det senare kan vara lämpligt vid samkanalisation.</w:t>
      </w:r>
    </w:p>
    <w:p w14:paraId="3ADE839B" w14:textId="77777777" w:rsidR="00CE6503" w:rsidRPr="00CE6503" w:rsidRDefault="00CE6503" w:rsidP="003C3A7F">
      <w:pPr>
        <w:pStyle w:val="Brdtext"/>
      </w:pPr>
      <w:r w:rsidRPr="00CE6503">
        <w:t>Dimensionering av kablar, säkringar, utlösningsvillkor och spänningsfall ska följa svensk standard.</w:t>
      </w:r>
    </w:p>
    <w:p w14:paraId="056BB1BF" w14:textId="77777777" w:rsidR="00CE6503" w:rsidRPr="00CE6503" w:rsidRDefault="00CE6503" w:rsidP="003C3A7F">
      <w:pPr>
        <w:pStyle w:val="Brdtext"/>
      </w:pPr>
      <w:r w:rsidRPr="00CE6503">
        <w:t>Kabel, förläggning, kabelskydd och -markering ska utföras enligt SS 424 14 37 med stöd av EBR handbok KJ 41:21 Kabelförläggning max 145 kV.</w:t>
      </w:r>
    </w:p>
    <w:p w14:paraId="2B42754B" w14:textId="30F513A9" w:rsidR="00FD09D0" w:rsidRDefault="00FD09D0" w:rsidP="003C3A7F">
      <w:pPr>
        <w:pStyle w:val="Brdtext"/>
      </w:pPr>
      <w:r w:rsidRPr="00FD09D0">
        <w:t>Kabel i mark ska förläggas med min</w:t>
      </w:r>
      <w:r>
        <w:t>st</w:t>
      </w:r>
      <w:r w:rsidRPr="00FD09D0">
        <w:t xml:space="preserve"> 0,55 m fyllningshöjd. Förläggning ska utföras enligt EBR KJ 41:21, typblad 3, med tillägg att kabel ska förläggas i gula kabelskyddsrör SRN ø 50/42 mm. Kabelmarkering erfordras inte då genomfärgade kabelskyddsrör används.</w:t>
      </w:r>
    </w:p>
    <w:p w14:paraId="0F8E9719" w14:textId="46D317BD" w:rsidR="00CE6503" w:rsidRPr="00CE6503" w:rsidRDefault="00CE6503" w:rsidP="003C3A7F">
      <w:pPr>
        <w:pStyle w:val="Brdtext"/>
      </w:pPr>
      <w:r w:rsidRPr="00CE6503">
        <w:t>Kabelförläggning intill fundament får inte ske innan fundament är satt och återfyllning (väl packad) är utförd till den nivå på vilken kabeln ska förläggas.</w:t>
      </w:r>
    </w:p>
    <w:p w14:paraId="6C476216" w14:textId="77777777" w:rsidR="00CE6503" w:rsidRPr="00CE6503" w:rsidRDefault="00CE6503" w:rsidP="003C3A7F">
      <w:pPr>
        <w:pStyle w:val="Brdtext"/>
      </w:pPr>
      <w:r w:rsidRPr="00CE6503">
        <w:t>Vid stolpfundament ska kabel kapas så att en överlängd av minst 0,3 m ovan centrum stolplucka erhålles (skyddsledare från PEN-plint till stolpe ska ha överlängd i förhållande till övriga ledare). Vid fundament för central ska kabel kapas som minst i höjd med överkant central (tak) samt att såväl in- som utgående kabel i mark ska förläggas med en extra längd av minst 0,5 m.</w:t>
      </w:r>
    </w:p>
    <w:p w14:paraId="098AD530" w14:textId="77777777" w:rsidR="00CE6503" w:rsidRPr="00CE6503" w:rsidRDefault="00CE6503" w:rsidP="003C3A7F">
      <w:pPr>
        <w:pStyle w:val="Brdtext"/>
      </w:pPr>
      <w:r w:rsidRPr="00CE6503">
        <w:t>//Markförlagd kabel får inte vara skarvad. //</w:t>
      </w:r>
    </w:p>
    <w:p w14:paraId="2E215B32" w14:textId="77777777" w:rsidR="00CE6503" w:rsidRPr="00CE6503" w:rsidRDefault="00CE6503" w:rsidP="003C3A7F">
      <w:pPr>
        <w:pStyle w:val="Brdtext"/>
      </w:pPr>
      <w:r w:rsidRPr="00CE6503">
        <w:t>//Kabel i rör får inte vara skarvad. //</w:t>
      </w:r>
    </w:p>
    <w:p w14:paraId="50B44EF3" w14:textId="77777777" w:rsidR="00CE6503" w:rsidRPr="00CE6503" w:rsidRDefault="00CE6503" w:rsidP="003C3A7F">
      <w:pPr>
        <w:pStyle w:val="Brdtext"/>
      </w:pPr>
      <w:r w:rsidRPr="00CE6503">
        <w:t>//Kabel i eller på belysningsstolpe får inte vara skarvad. //</w:t>
      </w:r>
    </w:p>
    <w:p w14:paraId="3045AC8D" w14:textId="77777777" w:rsidR="00CE6503" w:rsidRPr="00CE6503" w:rsidRDefault="00CE6503" w:rsidP="003C3A7F">
      <w:pPr>
        <w:pStyle w:val="Brdtext"/>
      </w:pPr>
      <w:r w:rsidRPr="00CE6503">
        <w:t>//Kabel får inte förläggas helt sträckt. //</w:t>
      </w:r>
    </w:p>
    <w:p w14:paraId="7BF962C1" w14:textId="77777777" w:rsidR="00CE6503" w:rsidRPr="00CE6503" w:rsidRDefault="00CE6503" w:rsidP="003C3A7F">
      <w:pPr>
        <w:pStyle w:val="Brdtext"/>
      </w:pPr>
      <w:r w:rsidRPr="00CE6503">
        <w:t>Installation ska utföras så att mätning med tångamperemeter kan ske på samtliga ledare. Plint ska ha provningsmöjlighet.</w:t>
      </w:r>
    </w:p>
    <w:p w14:paraId="294E7589" w14:textId="77777777" w:rsidR="00CE6503" w:rsidRPr="00CE6503" w:rsidRDefault="00CE6503" w:rsidP="003C3A7F">
      <w:pPr>
        <w:pStyle w:val="Brdtext"/>
      </w:pPr>
      <w:r w:rsidRPr="00CE6503">
        <w:t>I väntan på kabeldragning i rör, ska kabelrörsändar tätas tillfälligt för att förhindra att smuts, grus e.d. tränger in i rör och kan skada kabel vid dragning.</w:t>
      </w:r>
    </w:p>
    <w:p w14:paraId="41FFC024" w14:textId="77777777" w:rsidR="00CE6503" w:rsidRPr="00CE6503" w:rsidRDefault="00CE6503" w:rsidP="003C3A7F">
      <w:pPr>
        <w:pStyle w:val="Brdtext"/>
      </w:pPr>
      <w:r w:rsidRPr="00CE6503">
        <w:lastRenderedPageBreak/>
        <w:t>Vid genomföringar ska installationskabel skyddas med kabelförskruvning/tätningshylsa/bussning och förläggas med droppnäsa.</w:t>
      </w:r>
    </w:p>
    <w:p w14:paraId="0B7B07D6" w14:textId="77777777" w:rsidR="00CE6503" w:rsidRPr="00CE6503" w:rsidRDefault="00CE6503" w:rsidP="003C3A7F">
      <w:pPr>
        <w:pStyle w:val="Brdtext"/>
      </w:pPr>
      <w:r w:rsidRPr="00CE6503">
        <w:t>Genomföringar ska utföras undertill på skåp.</w:t>
      </w:r>
    </w:p>
    <w:p w14:paraId="09E85FA8" w14:textId="77777777" w:rsidR="00CE6503" w:rsidRPr="003C3A7F" w:rsidRDefault="00CE6503" w:rsidP="003C3A7F">
      <w:pPr>
        <w:pStyle w:val="Brdtext"/>
        <w:rPr>
          <w:b/>
          <w:bCs/>
        </w:rPr>
      </w:pPr>
      <w:r w:rsidRPr="003C3A7F">
        <w:rPr>
          <w:b/>
          <w:bCs/>
        </w:rPr>
        <w:t>Funktion/ Skilje</w:t>
      </w:r>
    </w:p>
    <w:p w14:paraId="32AA6B60" w14:textId="77777777" w:rsidR="00CE6503" w:rsidRPr="00CE6503" w:rsidRDefault="00CE6503" w:rsidP="003C3A7F">
      <w:pPr>
        <w:pStyle w:val="Brdtext"/>
      </w:pPr>
      <w:r w:rsidRPr="00CE6503">
        <w:t>//Mellan Trafikverksägda belysningsanläggningar som angränsar till varandra ska skilje anordnas. Skilje anordnas genom att rörkanalisation och kabel förläggs mellan utvalda stolpar i respektive anläggning//.</w:t>
      </w:r>
    </w:p>
    <w:p w14:paraId="4EE61652" w14:textId="77777777" w:rsidR="00CE6503" w:rsidRPr="00CE6503" w:rsidRDefault="00CE6503" w:rsidP="003C3A7F">
      <w:pPr>
        <w:pStyle w:val="Brdtext"/>
      </w:pPr>
      <w:r w:rsidRPr="00CE6503">
        <w:t>//I trafikplatser, cirkulationsplatser eller andra anläggningar med förgrenad kopplingsbild, ska samråd ske med beställaren om eventuella ytterligare skiljen.//</w:t>
      </w:r>
    </w:p>
    <w:p w14:paraId="6BF31676" w14:textId="77777777" w:rsidR="00CE6503" w:rsidRPr="003C3A7F" w:rsidRDefault="00CE6503" w:rsidP="003C3A7F">
      <w:pPr>
        <w:pStyle w:val="Brdtext"/>
        <w:rPr>
          <w:i/>
          <w:iCs/>
          <w:highlight w:val="yellow"/>
        </w:rPr>
      </w:pPr>
      <w:r w:rsidRPr="003C3A7F">
        <w:rPr>
          <w:i/>
          <w:iCs/>
          <w:highlight w:val="yellow"/>
        </w:rPr>
        <w:t>Skilje ska anordnas för att:</w:t>
      </w:r>
    </w:p>
    <w:p w14:paraId="67B1A26D" w14:textId="77777777" w:rsidR="00CE6503" w:rsidRPr="00E47930" w:rsidRDefault="00CE6503" w:rsidP="003D36B1">
      <w:pPr>
        <w:pStyle w:val="Punktlista"/>
        <w:rPr>
          <w:highlight w:val="yellow"/>
        </w:rPr>
      </w:pPr>
      <w:r w:rsidRPr="00E47930">
        <w:rPr>
          <w:highlight w:val="yellow"/>
        </w:rPr>
        <w:t>undvika fara och minimera olägenheter i händelse av fel</w:t>
      </w:r>
    </w:p>
    <w:p w14:paraId="24B12FA7" w14:textId="77777777" w:rsidR="00CE6503" w:rsidRPr="00E47930" w:rsidRDefault="00CE6503" w:rsidP="003D36B1">
      <w:pPr>
        <w:pStyle w:val="Punktlista"/>
        <w:rPr>
          <w:highlight w:val="yellow"/>
        </w:rPr>
      </w:pPr>
      <w:r w:rsidRPr="00E47930">
        <w:rPr>
          <w:highlight w:val="yellow"/>
        </w:rPr>
        <w:t xml:space="preserve">underlätta besiktning, provning och säkert underhåll </w:t>
      </w:r>
    </w:p>
    <w:p w14:paraId="3C7DDD67" w14:textId="77777777" w:rsidR="00CE6503" w:rsidRPr="00E47930" w:rsidRDefault="00CE6503" w:rsidP="003D36B1">
      <w:pPr>
        <w:pStyle w:val="Punktlista"/>
        <w:rPr>
          <w:highlight w:val="yellow"/>
        </w:rPr>
      </w:pPr>
      <w:r w:rsidRPr="00E47930">
        <w:rPr>
          <w:highlight w:val="yellow"/>
        </w:rPr>
        <w:t xml:space="preserve">möjliggöra för alternativa matningsvägar och matningsriktningar vid t ex underhållsarbete </w:t>
      </w:r>
    </w:p>
    <w:p w14:paraId="43A39A0D" w14:textId="77777777" w:rsidR="00CE6503" w:rsidRPr="003C3A7F" w:rsidRDefault="00CE6503" w:rsidP="003C3A7F">
      <w:pPr>
        <w:pStyle w:val="Brdtext"/>
        <w:rPr>
          <w:b/>
          <w:bCs/>
        </w:rPr>
      </w:pPr>
      <w:r w:rsidRPr="003C3A7F">
        <w:rPr>
          <w:b/>
          <w:bCs/>
        </w:rPr>
        <w:t>Teknisk lösning</w:t>
      </w:r>
    </w:p>
    <w:p w14:paraId="7659B232" w14:textId="77777777" w:rsidR="00CE6503" w:rsidRPr="00CE6503" w:rsidRDefault="00CE6503" w:rsidP="003C3A7F">
      <w:pPr>
        <w:pStyle w:val="Brdtext"/>
      </w:pPr>
      <w:r w:rsidRPr="00CE6503">
        <w:t>Kabel i mark ska utföras med typen N1XE-R 4G16 (koppar).</w:t>
      </w:r>
    </w:p>
    <w:p w14:paraId="6A162152" w14:textId="77777777" w:rsidR="00CE6503" w:rsidRPr="00CE6503" w:rsidRDefault="00CE6503" w:rsidP="003C3A7F">
      <w:pPr>
        <w:pStyle w:val="Brdtext"/>
      </w:pPr>
      <w:r w:rsidRPr="00CE6503">
        <w:t>Kabelarea minst 16 mm².</w:t>
      </w:r>
    </w:p>
    <w:p w14:paraId="6E093C0D" w14:textId="77777777" w:rsidR="00CE6503" w:rsidRPr="00CE6503" w:rsidRDefault="00CE6503" w:rsidP="003C3A7F">
      <w:pPr>
        <w:pStyle w:val="Brdtext"/>
      </w:pPr>
      <w:r w:rsidRPr="00CE6503">
        <w:t>Mantelfärg ska vara //svart//gul.</w:t>
      </w:r>
    </w:p>
    <w:p w14:paraId="7351A2D3" w14:textId="77777777" w:rsidR="00CE6503" w:rsidRPr="003C3A7F" w:rsidRDefault="00CE6503" w:rsidP="003C3A7F">
      <w:pPr>
        <w:pStyle w:val="Brdtext"/>
        <w:rPr>
          <w:i/>
          <w:iCs/>
        </w:rPr>
      </w:pPr>
      <w:r w:rsidRPr="003C3A7F">
        <w:rPr>
          <w:i/>
          <w:iCs/>
          <w:highlight w:val="yellow"/>
        </w:rPr>
        <w:t>Kontrollera med Trafikverkets elspecialiststöd om mantelfärg ska vara svart eller gul.</w:t>
      </w:r>
    </w:p>
    <w:p w14:paraId="1DE06C45" w14:textId="77777777" w:rsidR="00CE6503" w:rsidRPr="00CE6503" w:rsidRDefault="00CE6503" w:rsidP="003C3A7F">
      <w:pPr>
        <w:pStyle w:val="Brdtext"/>
      </w:pPr>
      <w:r w:rsidRPr="00CE6503">
        <w:t>Kabel i mark ska förläggas i kabelskyddsrör.</w:t>
      </w:r>
    </w:p>
    <w:p w14:paraId="45A65108" w14:textId="77777777" w:rsidR="00CE6503" w:rsidRPr="00CE6503" w:rsidRDefault="00CE6503" w:rsidP="003C3A7F">
      <w:pPr>
        <w:pStyle w:val="Brdtext"/>
      </w:pPr>
      <w:r w:rsidRPr="00CE6503">
        <w:t>//Vid övergång mellan förläggning i mark och ovan mark ska kabeln skyddas mot mekanisk åverkan genom att dras i syrafast rostfritt rör från 0,3 meter under färdig mark till 1,5 meter över färdig mark. //</w:t>
      </w:r>
    </w:p>
    <w:p w14:paraId="187F8211" w14:textId="77777777" w:rsidR="00CE6503" w:rsidRPr="00CE6503" w:rsidRDefault="00CE6503" w:rsidP="003C3A7F">
      <w:pPr>
        <w:pStyle w:val="Brdtext"/>
      </w:pPr>
      <w:r w:rsidRPr="00CE6503">
        <w:t>Vid fundament för kabelskåp ska kabel förläggas med 0,5 m extra längd i mark.</w:t>
      </w:r>
    </w:p>
    <w:p w14:paraId="6EAD77B3" w14:textId="77777777" w:rsidR="00CE6503" w:rsidRPr="00CE6503" w:rsidRDefault="00CE6503" w:rsidP="003C3A7F">
      <w:pPr>
        <w:pStyle w:val="Brdtext"/>
      </w:pPr>
      <w:r w:rsidRPr="00CE6503">
        <w:t>//Skarv av kraftkabel ska vara av typ rak krympskrav och utförs med minst 0,5 m rak kabel på varje sida om skarven. //</w:t>
      </w:r>
    </w:p>
    <w:p w14:paraId="0FD610B5" w14:textId="77777777" w:rsidR="00CE6503" w:rsidRPr="00CE6503" w:rsidRDefault="00CE6503" w:rsidP="003C3A7F">
      <w:pPr>
        <w:pStyle w:val="Brdtext"/>
      </w:pPr>
      <w:r w:rsidRPr="00CE6503">
        <w:lastRenderedPageBreak/>
        <w:t>//Kabelände som inte ansluts efter förläggning ändtätas med vulkaniserande tejp eller krympavslut.//</w:t>
      </w:r>
    </w:p>
    <w:p w14:paraId="224B9AD7" w14:textId="77777777" w:rsidR="00CE6503" w:rsidRPr="00CE6503" w:rsidRDefault="00CE6503" w:rsidP="003C3A7F">
      <w:pPr>
        <w:pStyle w:val="Brdtext"/>
      </w:pPr>
      <w:r w:rsidRPr="00CE6503">
        <w:t>//Hängspiralkabel ska vara av typ ALUS-D, minst 4x50 mm2. Ledningen ska hänga minst 6 meter över väg och avspännas minst var 500:e m.//</w:t>
      </w:r>
    </w:p>
    <w:p w14:paraId="497FEE97" w14:textId="77777777" w:rsidR="00CE6503" w:rsidRPr="00CE6503" w:rsidRDefault="00CE6503" w:rsidP="003C3A7F">
      <w:pPr>
        <w:pStyle w:val="Brdtext"/>
      </w:pPr>
      <w:r w:rsidRPr="00CE6503">
        <w:t>Vägbelysningsarmatur (armatur för väg, gata och GC-väg i enlighet med SS-EN 13201-serien) ska levereras med förmonterad anslutningskabel enligt avsnitt 5.1 i TRVINFRA-00145 och avsnitt 6.1, 8.1 och 9.2 i NMF01:2021.</w:t>
      </w:r>
    </w:p>
    <w:p w14:paraId="30810D19" w14:textId="69BC5462" w:rsidR="00F0786A" w:rsidRDefault="00F0786A" w:rsidP="003C3A7F">
      <w:pPr>
        <w:pStyle w:val="Brdtext"/>
      </w:pPr>
      <w:r w:rsidRPr="00F0786A">
        <w:t>Installationskabel mellan stolpcentral och armatur ska vara mantlad, få- eller mångtrådig, godkänd för fast förläggning inom- och utomhus, ha minsta area 1,5 mm2 och av typ FQQ, FXQ, ES-N1XZ1-K eller likvärdig ha en extra längd av 0,5 m så att armaturen lätt kan bytas. Om kabeln förläggs utvändigt ska den ha svart mantelfärg och vara UV-beständig.</w:t>
      </w:r>
    </w:p>
    <w:p w14:paraId="756B6D0A" w14:textId="77777777" w:rsidR="00CE6503" w:rsidRPr="00CE6503" w:rsidRDefault="00CE6503" w:rsidP="003C3A7F">
      <w:pPr>
        <w:pStyle w:val="Brdtext"/>
      </w:pPr>
      <w:r w:rsidRPr="00CE6503">
        <w:t>//Vid utvändig förläggning (t ex. fackverksmast) ska installationskabel ha svart mantelfärg fästas med rostfritt plastöverdraget buntband. Klammeravstånd ska vara så tät att inga slackar bildas. Överskjutande del, efter exempelvis buntband ska kapas. //</w:t>
      </w:r>
    </w:p>
    <w:p w14:paraId="3543158A" w14:textId="7430F651" w:rsidR="00CE6503" w:rsidRPr="00CE6503" w:rsidRDefault="00CE6503" w:rsidP="003C3A7F">
      <w:pPr>
        <w:pStyle w:val="Brdtext"/>
      </w:pPr>
      <w:r w:rsidRPr="00CE6503">
        <w:t>//Avgrening till armatur eller kopplingslåda från hängspiralkabel typ ALUS ska utföras med svart FQQ, svart FXQ, svart ES-N1XZ1-K eller likvärdig ha minsta area 1,5 mm</w:t>
      </w:r>
      <w:r w:rsidR="00A45389">
        <w:rPr>
          <w:vertAlign w:val="superscript"/>
        </w:rPr>
        <w:t>2</w:t>
      </w:r>
      <w:r w:rsidRPr="00CE6503">
        <w:t xml:space="preserve"> och ska föregås av egen säkring. Gruppledning till armatur med isolationsklass II ska vara min. 2x1,5 mm²./ /</w:t>
      </w:r>
    </w:p>
    <w:p w14:paraId="699E212D" w14:textId="77777777" w:rsidR="00CE6503" w:rsidRPr="00CE6503" w:rsidRDefault="00CE6503" w:rsidP="003C3A7F">
      <w:pPr>
        <w:pStyle w:val="Brdtext"/>
      </w:pPr>
      <w:r w:rsidRPr="00CE6503">
        <w:t>//Kablar förlagda i byggnad ska vara brandhärdiga och uppfylla krav för brandklass enligt Boverkets författningssamling, BFS 2014:3 BBR21, paragraf 5.527.//</w:t>
      </w:r>
    </w:p>
    <w:p w14:paraId="726BB793" w14:textId="77777777" w:rsidR="00CE6503" w:rsidRPr="00CE6503" w:rsidRDefault="00CE6503" w:rsidP="003C3A7F">
      <w:pPr>
        <w:pStyle w:val="Brdtext"/>
      </w:pPr>
      <w:r w:rsidRPr="00CE6503">
        <w:t>//Vid horisontell förläggning av kablar på kabelstege eller motsvarande ska kabel förläggas sträckt och rakt samt vara fäst på varannan kabelstegpinne. På vertikal ställd stege kan tätare infästning krävas. Självlåsande UV-beständiga buntband ska användas. Utomhus ska självlåsande UV-beständiga buntband svart användas. //</w:t>
      </w:r>
    </w:p>
    <w:p w14:paraId="296E88C0" w14:textId="77777777" w:rsidR="00CE6503" w:rsidRPr="00CE6503" w:rsidRDefault="00CE6503" w:rsidP="003C3A7F">
      <w:pPr>
        <w:pStyle w:val="Brdtext"/>
      </w:pPr>
      <w:r w:rsidRPr="00CE6503">
        <w:t>//Kabel som förläggs på kabelstege eller motsvarande ska fästas på båda sidor om böjar och där den lämnar kabelstege för att förläggas på annat underlag. //</w:t>
      </w:r>
    </w:p>
    <w:p w14:paraId="1080FB74" w14:textId="77777777" w:rsidR="00CE6503" w:rsidRPr="00CE6503" w:rsidRDefault="00CE6503" w:rsidP="003C3A7F">
      <w:pPr>
        <w:pStyle w:val="Brdtext"/>
      </w:pPr>
      <w:r w:rsidRPr="00CE6503">
        <w:t>//Kabel som genom sitt läge inte är skyddad mot mekanisk åverkan ska förses med skydd som förhindrar kross- och klämskador. //</w:t>
      </w:r>
    </w:p>
    <w:p w14:paraId="3F3B527A" w14:textId="77777777" w:rsidR="00CE6503" w:rsidRPr="003C3A7F" w:rsidRDefault="00CE6503" w:rsidP="003C3A7F">
      <w:pPr>
        <w:pStyle w:val="Brdtext"/>
        <w:rPr>
          <w:b/>
          <w:bCs/>
        </w:rPr>
      </w:pPr>
      <w:r w:rsidRPr="003C3A7F">
        <w:rPr>
          <w:b/>
          <w:bCs/>
        </w:rPr>
        <w:t>Teknisk lösning/ Märkning</w:t>
      </w:r>
    </w:p>
    <w:p w14:paraId="61D7FB25" w14:textId="77777777" w:rsidR="00CE6503" w:rsidRPr="00CE6503" w:rsidRDefault="00CE6503" w:rsidP="003C3A7F">
      <w:pPr>
        <w:pStyle w:val="Brdtext"/>
      </w:pPr>
      <w:r w:rsidRPr="00CE6503">
        <w:lastRenderedPageBreak/>
        <w:t>Ledningar ska märkas i alla kopplingspunkter, centraler, stolpar och säkringar enligt kapitel 5.1.2.4, 5.1.2.5, 5.2-5.5, 5.7 och 6.2.2 i TRVINFRA-00234.</w:t>
      </w:r>
    </w:p>
    <w:p w14:paraId="35CA98B4" w14:textId="77777777" w:rsidR="00CE6503" w:rsidRPr="00CE6503" w:rsidRDefault="00CE6503" w:rsidP="003C3A7F">
      <w:pPr>
        <w:pStyle w:val="Brdtext"/>
      </w:pPr>
      <w:r w:rsidRPr="00CE6503">
        <w:t xml:space="preserve">Ledningar i centraler och stolpar ska fasmärkas med gula märkhylsor typ Partex eller likvärdig. </w:t>
      </w:r>
    </w:p>
    <w:p w14:paraId="3850F833" w14:textId="77777777" w:rsidR="00CE6503" w:rsidRPr="00CE6503" w:rsidRDefault="00CE6503" w:rsidP="003C3A7F">
      <w:pPr>
        <w:pStyle w:val="Brdtext"/>
      </w:pPr>
      <w:r w:rsidRPr="00CE6503">
        <w:t xml:space="preserve">Märkning av PEN-ledare ska utföras i enlighet med SS 436 40 00. Kompletterande märkning av PEN-ledare får utföras med ljusblå PVC-tejp (typ eltejp). </w:t>
      </w:r>
    </w:p>
    <w:p w14:paraId="154E88F5" w14:textId="77777777" w:rsidR="00CE6503" w:rsidRPr="00CE6503" w:rsidRDefault="00CE6503" w:rsidP="003C3A7F">
      <w:pPr>
        <w:pStyle w:val="Brdtext"/>
      </w:pPr>
      <w:r w:rsidRPr="00CE6503">
        <w:t>//Utvändiga ledningar exempelvis hängkabel ska märkas med motsvarande UV-beständiga skyltar. //</w:t>
      </w:r>
    </w:p>
    <w:p w14:paraId="00E8DCF9" w14:textId="77777777" w:rsidR="00CE6503" w:rsidRPr="00CE6503" w:rsidRDefault="00CE6503" w:rsidP="003C3A7F">
      <w:pPr>
        <w:pStyle w:val="Brdtext"/>
      </w:pPr>
      <w:r w:rsidRPr="00CE6503">
        <w:t>Inkommande kabeländar ska märkas med FRÅN vilken central den kommer, eller FRÅN vilken stolpe den närmast kommer ifrån. Utgående kablar ska märkas TILL vilken stolpe den går (se kapitel 6.2.2 i TRVINFRA-00234 och kapitel 8 i TRVINFRA-00159). Kabel som är planerad att användas vid skilje och normalt är öppen (öppet skilje), och är tänkt att nyttjas vid t.ex. underhållsarbete, märks på motsvarande sätt från vilken stolpe eller central kabelns fria ändar avslutas.</w:t>
      </w:r>
    </w:p>
    <w:p w14:paraId="0071F841" w14:textId="77777777" w:rsidR="00CE6503" w:rsidRPr="00CE6503" w:rsidRDefault="00CE6503" w:rsidP="003C3A7F">
      <w:pPr>
        <w:pStyle w:val="Brdtext"/>
      </w:pPr>
      <w:r w:rsidRPr="00CE6503">
        <w:t>Märkning ska utföras med graverade skylt med texthöjden 5 mm och ska fästas med självlåsande UV-beständiga buntband, vaxade snören eller annan beständig fastsättning. Vid hängkabelmontage med hängsäkringsapparat ska texthöjden vara 25 mm.</w:t>
      </w:r>
    </w:p>
    <w:p w14:paraId="2F4D8725" w14:textId="77777777" w:rsidR="00CE6503" w:rsidRPr="003C3A7F" w:rsidRDefault="00CE6503" w:rsidP="003C3A7F">
      <w:pPr>
        <w:pStyle w:val="Brdtext"/>
        <w:rPr>
          <w:i/>
          <w:iCs/>
        </w:rPr>
      </w:pPr>
      <w:r w:rsidRPr="003C3A7F">
        <w:rPr>
          <w:i/>
          <w:iCs/>
          <w:highlight w:val="yellow"/>
        </w:rPr>
        <w:t>Annan typ av skyltmaterial kan förekomma. Kontrollera med Trafikverkets elspecialiststöd vilken typ som ska användas.</w:t>
      </w:r>
    </w:p>
    <w:p w14:paraId="4C4657E3" w14:textId="77777777" w:rsidR="00CE6503" w:rsidRPr="00CE6503" w:rsidRDefault="00CE6503" w:rsidP="003C3A7F">
      <w:pPr>
        <w:pStyle w:val="Brdtext"/>
      </w:pPr>
      <w:r w:rsidRPr="00CE6503">
        <w:t>//Utvändiga ledningar exempelvis hängkabel ska märkas med motsvarande UV-beständiga skyltar. //</w:t>
      </w:r>
    </w:p>
    <w:p w14:paraId="41A68EEC" w14:textId="77777777" w:rsidR="00CE6503" w:rsidRPr="00CE6503" w:rsidRDefault="00CE6503" w:rsidP="003C3A7F">
      <w:pPr>
        <w:pStyle w:val="Rubrik2"/>
      </w:pPr>
      <w:bookmarkStart w:id="273" w:name="_Toc220943204"/>
      <w:r w:rsidRPr="00CE6503">
        <w:t>DF. Kabelkanalisationssystem</w:t>
      </w:r>
      <w:bookmarkEnd w:id="273"/>
    </w:p>
    <w:p w14:paraId="2DC5C1A9" w14:textId="77777777" w:rsidR="00CE6503" w:rsidRPr="00CE6503" w:rsidRDefault="00CE6503" w:rsidP="003C3A7F">
      <w:pPr>
        <w:pStyle w:val="Rubrik3"/>
      </w:pPr>
      <w:bookmarkStart w:id="274" w:name="_Toc220943205"/>
      <w:r w:rsidRPr="00CE6503">
        <w:t>DF1. Rör</w:t>
      </w:r>
      <w:bookmarkEnd w:id="274"/>
    </w:p>
    <w:p w14:paraId="16A346A4" w14:textId="77777777" w:rsidR="00CE6503" w:rsidRPr="003C3A7F" w:rsidRDefault="00CE6503" w:rsidP="003C3A7F">
      <w:pPr>
        <w:pStyle w:val="Brdtext"/>
        <w:rPr>
          <w:b/>
          <w:bCs/>
        </w:rPr>
      </w:pPr>
      <w:r w:rsidRPr="003C3A7F">
        <w:rPr>
          <w:b/>
          <w:bCs/>
        </w:rPr>
        <w:t>Funktion</w:t>
      </w:r>
    </w:p>
    <w:p w14:paraId="10D9B7AE" w14:textId="77777777" w:rsidR="00CE6503" w:rsidRPr="00CE6503" w:rsidRDefault="00CE6503" w:rsidP="003C3A7F">
      <w:pPr>
        <w:pStyle w:val="Brdtext"/>
      </w:pPr>
      <w:r w:rsidRPr="00CE6503">
        <w:t>Krav på kabelskyddsrör och förläggning enligt SS 424 14 37 med stöd av EBR handbok KJ 41:21 Kabelförläggning max 145 kV.</w:t>
      </w:r>
    </w:p>
    <w:p w14:paraId="0B68473C" w14:textId="77777777" w:rsidR="00CE6503" w:rsidRPr="00CE6503" w:rsidRDefault="00CE6503" w:rsidP="003C3A7F">
      <w:pPr>
        <w:pStyle w:val="Brdtext"/>
      </w:pPr>
      <w:r w:rsidRPr="00CE6503">
        <w:t>//Sträckorna mellan brunnar ska vara utformade så att kabeldragning inte onödigtvis försvåras genom till exempel kraftiga eller många rörböjar. //</w:t>
      </w:r>
    </w:p>
    <w:p w14:paraId="3A81850A" w14:textId="77777777" w:rsidR="00CE6503" w:rsidRPr="00CE6503" w:rsidRDefault="00CE6503" w:rsidP="003C3A7F">
      <w:pPr>
        <w:pStyle w:val="Brdtext"/>
      </w:pPr>
      <w:r w:rsidRPr="00CE6503">
        <w:t>//Rör utan subslangar ska vara försedda med detekterbar dragtråd. //</w:t>
      </w:r>
    </w:p>
    <w:p w14:paraId="15D9ABF9" w14:textId="77777777" w:rsidR="00CE6503" w:rsidRPr="00CE6503" w:rsidRDefault="00CE6503" w:rsidP="003C3A7F">
      <w:pPr>
        <w:pStyle w:val="Brdtext"/>
      </w:pPr>
      <w:r w:rsidRPr="00CE6503">
        <w:lastRenderedPageBreak/>
        <w:t>Halogenfria kabelskyddsrör ska användas.</w:t>
      </w:r>
    </w:p>
    <w:p w14:paraId="5AA7330B" w14:textId="77777777" w:rsidR="00CE6503" w:rsidRPr="00CE6503" w:rsidRDefault="00CE6503" w:rsidP="003C3A7F">
      <w:pPr>
        <w:pStyle w:val="Brdtext"/>
      </w:pPr>
      <w:r w:rsidRPr="00CE6503">
        <w:t>//Vid broar ska rören anslutas så att brons rörelser tillåts. //</w:t>
      </w:r>
    </w:p>
    <w:p w14:paraId="5B5E00B1" w14:textId="466E9496" w:rsidR="00CE6503" w:rsidRPr="00CE6503" w:rsidRDefault="00CE6503" w:rsidP="003C3A7F">
      <w:pPr>
        <w:pStyle w:val="Brdtext"/>
      </w:pPr>
      <w:r w:rsidRPr="00CE6503">
        <w:t>Tomrör ska förses med en detekterbar dragtråd att använda vid kabeldragning och provdragning med tolk. Rörände ska adressmärkas med uppgift om var andra änden mynnar.</w:t>
      </w:r>
    </w:p>
    <w:p w14:paraId="404D5C05" w14:textId="77777777" w:rsidR="00CE6503" w:rsidRPr="00CE6503" w:rsidRDefault="00CE6503" w:rsidP="003C3A7F">
      <w:pPr>
        <w:pStyle w:val="Brdtext"/>
      </w:pPr>
      <w:r w:rsidRPr="00CE6503">
        <w:t>Efter kabeldragningen i rör ska kabelrörs ände tätas.</w:t>
      </w:r>
    </w:p>
    <w:p w14:paraId="72CFFDDC" w14:textId="77777777" w:rsidR="00CE6503" w:rsidRPr="00CE6503" w:rsidRDefault="00CE6503" w:rsidP="003C3A7F">
      <w:pPr>
        <w:pStyle w:val="Brdtext"/>
      </w:pPr>
      <w:r w:rsidRPr="00CE6503">
        <w:t>I kabelskyddsrör och brunnar avsedda för Trafikverkets kablar får inte externa kablar dras utan Trafikverkets medgivande.</w:t>
      </w:r>
    </w:p>
    <w:p w14:paraId="304ADD27" w14:textId="77777777" w:rsidR="00CE6503" w:rsidRPr="003C3A7F" w:rsidRDefault="00CE6503" w:rsidP="003C3A7F">
      <w:pPr>
        <w:pStyle w:val="Brdtext"/>
        <w:rPr>
          <w:i/>
          <w:iCs/>
          <w:highlight w:val="yellow"/>
        </w:rPr>
      </w:pPr>
      <w:r w:rsidRPr="003C3A7F">
        <w:rPr>
          <w:i/>
          <w:iCs/>
          <w:highlight w:val="yellow"/>
        </w:rPr>
        <w:t>Vid ny- och ombyggnad av väg ska förläggning av kanalisation att använda för Trafikverkets infrasystem ske om något av följande kriterier finns (kontakta Trafikverkets elspecialiststöd för råd):</w:t>
      </w:r>
    </w:p>
    <w:p w14:paraId="4313014D" w14:textId="77777777" w:rsidR="00CE6503" w:rsidRPr="00E47930" w:rsidRDefault="00CE6503" w:rsidP="003D36B1">
      <w:pPr>
        <w:pStyle w:val="Punktlista"/>
        <w:rPr>
          <w:highlight w:val="yellow"/>
        </w:rPr>
      </w:pPr>
      <w:r w:rsidRPr="00E47930">
        <w:rPr>
          <w:highlight w:val="yellow"/>
        </w:rPr>
        <w:t>ITS-lösningar eller vägbelysning bedöms vara aktuella i framtiden</w:t>
      </w:r>
    </w:p>
    <w:p w14:paraId="4B25C289" w14:textId="77777777" w:rsidR="00CE6503" w:rsidRPr="00E47930" w:rsidRDefault="00CE6503" w:rsidP="003D36B1">
      <w:pPr>
        <w:pStyle w:val="Punktlista"/>
        <w:rPr>
          <w:highlight w:val="yellow"/>
        </w:rPr>
      </w:pPr>
      <w:r w:rsidRPr="00E47930">
        <w:rPr>
          <w:highlight w:val="yellow"/>
        </w:rPr>
        <w:t>tät trafik och köbildning kan förväntas</w:t>
      </w:r>
    </w:p>
    <w:p w14:paraId="02A4DA44" w14:textId="77777777" w:rsidR="00CE6503" w:rsidRPr="00E47930" w:rsidRDefault="00CE6503" w:rsidP="003D36B1">
      <w:pPr>
        <w:pStyle w:val="Punktlista"/>
        <w:rPr>
          <w:highlight w:val="yellow"/>
        </w:rPr>
      </w:pPr>
      <w:r w:rsidRPr="00E47930">
        <w:rPr>
          <w:highlight w:val="yellow"/>
        </w:rPr>
        <w:t>ÅDT förväntas överstiga 30 000 f/d</w:t>
      </w:r>
    </w:p>
    <w:p w14:paraId="095603AD" w14:textId="77777777" w:rsidR="00CE6503" w:rsidRPr="00E47930" w:rsidRDefault="00CE6503" w:rsidP="003D36B1">
      <w:pPr>
        <w:pStyle w:val="Punktlista"/>
        <w:rPr>
          <w:highlight w:val="yellow"/>
        </w:rPr>
      </w:pPr>
      <w:r w:rsidRPr="00E47930">
        <w:rPr>
          <w:highlight w:val="yellow"/>
        </w:rPr>
        <w:t>särskilt besvärliga väder, väglags och siktförhållanden råder</w:t>
      </w:r>
    </w:p>
    <w:p w14:paraId="43D7B454" w14:textId="77777777" w:rsidR="00CE6503" w:rsidRPr="00E47930" w:rsidRDefault="00CE6503" w:rsidP="003D36B1">
      <w:pPr>
        <w:pStyle w:val="Punktlista"/>
        <w:rPr>
          <w:highlight w:val="yellow"/>
        </w:rPr>
      </w:pPr>
      <w:r w:rsidRPr="00E47930">
        <w:rPr>
          <w:highlight w:val="yellow"/>
        </w:rPr>
        <w:t>olycksfrekvensen är hög eller där andra riskförhållanden råder</w:t>
      </w:r>
    </w:p>
    <w:p w14:paraId="452DD8FE" w14:textId="77777777" w:rsidR="00CE6503" w:rsidRPr="00E47930" w:rsidRDefault="00CE6503" w:rsidP="003D36B1">
      <w:pPr>
        <w:pStyle w:val="Punktlista"/>
        <w:rPr>
          <w:highlight w:val="yellow"/>
        </w:rPr>
      </w:pPr>
      <w:r w:rsidRPr="00E47930">
        <w:rPr>
          <w:highlight w:val="yellow"/>
        </w:rPr>
        <w:t>där poliskontrollplats med installationer eller liknande kan komma att anordnas</w:t>
      </w:r>
    </w:p>
    <w:p w14:paraId="0AEA54B4" w14:textId="77777777" w:rsidR="00CE6503" w:rsidRPr="00E47930" w:rsidRDefault="00CE6503" w:rsidP="003D36B1">
      <w:pPr>
        <w:pStyle w:val="Punktlista"/>
        <w:rPr>
          <w:highlight w:val="yellow"/>
        </w:rPr>
      </w:pPr>
      <w:r w:rsidRPr="00E47930">
        <w:rPr>
          <w:highlight w:val="yellow"/>
        </w:rPr>
        <w:t>hela eller delar av vägområdet är försedd med gummiduk</w:t>
      </w:r>
    </w:p>
    <w:p w14:paraId="5AC03B5B" w14:textId="77777777" w:rsidR="00CE6503" w:rsidRPr="00E47930" w:rsidRDefault="00CE6503" w:rsidP="003D36B1">
      <w:pPr>
        <w:pStyle w:val="Punktlista"/>
        <w:rPr>
          <w:highlight w:val="yellow"/>
        </w:rPr>
      </w:pPr>
      <w:r w:rsidRPr="00E47930">
        <w:rPr>
          <w:highlight w:val="yellow"/>
        </w:rPr>
        <w:t>Trafikverket IKT telematikförvaltning har behov av fiberförbindelse</w:t>
      </w:r>
    </w:p>
    <w:p w14:paraId="1BB1F438" w14:textId="77777777" w:rsidR="00CE6503" w:rsidRPr="003C3A7F" w:rsidRDefault="00CE6503" w:rsidP="003C3A7F">
      <w:pPr>
        <w:pStyle w:val="Brdtext"/>
        <w:rPr>
          <w:i/>
          <w:iCs/>
        </w:rPr>
      </w:pPr>
      <w:r w:rsidRPr="003C3A7F">
        <w:rPr>
          <w:i/>
          <w:iCs/>
          <w:highlight w:val="yellow"/>
        </w:rPr>
        <w:t>Ange krav och restriktioner på utförande vid infällda installationer i byggnadsverk t ex. bro, tunnel och GC-port (ingjutning, extra tomrör för framtida reserveringar). Kontakta Trafikverkets bro- och elspecialiststöd för råd.</w:t>
      </w:r>
    </w:p>
    <w:p w14:paraId="14F2B9E0" w14:textId="77777777" w:rsidR="00CE6503" w:rsidRPr="003C3A7F" w:rsidRDefault="00CE6503" w:rsidP="003C3A7F">
      <w:pPr>
        <w:pStyle w:val="Brdtext"/>
        <w:rPr>
          <w:i/>
          <w:iCs/>
        </w:rPr>
      </w:pPr>
      <w:r w:rsidRPr="003C3A7F">
        <w:rPr>
          <w:i/>
          <w:iCs/>
          <w:highlight w:val="yellow"/>
        </w:rPr>
        <w:t>Ange krav på hammarborrning och tryckning av rör.</w:t>
      </w:r>
    </w:p>
    <w:p w14:paraId="3ED17C53" w14:textId="77777777" w:rsidR="00CE6503" w:rsidRPr="003C3A7F" w:rsidRDefault="00CE6503" w:rsidP="003C3A7F">
      <w:pPr>
        <w:pStyle w:val="Brdtext"/>
        <w:rPr>
          <w:b/>
          <w:bCs/>
        </w:rPr>
      </w:pPr>
      <w:r w:rsidRPr="003C3A7F">
        <w:rPr>
          <w:b/>
          <w:bCs/>
        </w:rPr>
        <w:t>Teknisk lösning</w:t>
      </w:r>
    </w:p>
    <w:p w14:paraId="059B4D9A" w14:textId="77777777" w:rsidR="00CE6503" w:rsidRPr="00CE6503" w:rsidRDefault="00CE6503" w:rsidP="003C3A7F">
      <w:pPr>
        <w:pStyle w:val="Brdtext"/>
      </w:pPr>
      <w:r w:rsidRPr="00CE6503">
        <w:t>Belysningskabel i mark ska förläggas i gula kabelskyddsrör (minst SRN Ø50/42 mm och med slät insida).</w:t>
      </w:r>
    </w:p>
    <w:p w14:paraId="31FCD16E" w14:textId="77777777" w:rsidR="00CE6503" w:rsidRPr="00CE6503" w:rsidRDefault="00CE6503" w:rsidP="003C3A7F">
      <w:pPr>
        <w:pStyle w:val="Brdtext"/>
      </w:pPr>
      <w:r w:rsidRPr="00CE6503">
        <w:t xml:space="preserve">Vid förläggning under väg ska gula rör (minst Ø50/42 mm) förläggas inuti ett gult foderrör typ SRS (minst Ø110/103 mm för att möjliggöra att 2 st 50 mm </w:t>
      </w:r>
      <w:r w:rsidRPr="00CE6503">
        <w:lastRenderedPageBreak/>
        <w:t>SRN-rör kan dras genom röret). 110-rören avslutas minst 1,0 m utanför vägbanekant. Vid befintlig belagd väg ska rörtryckning/-borrning tillämpas.</w:t>
      </w:r>
    </w:p>
    <w:p w14:paraId="4AFB438D" w14:textId="77777777" w:rsidR="00CE6503" w:rsidRPr="00CE6503" w:rsidRDefault="00CE6503" w:rsidP="003C3A7F">
      <w:pPr>
        <w:pStyle w:val="Brdtext"/>
      </w:pPr>
      <w:r w:rsidRPr="00CE6503">
        <w:t>Rör som skarvas ska läggas i rät linje, hopskjutna och tätade så att sand inte kan tränga in.</w:t>
      </w:r>
    </w:p>
    <w:p w14:paraId="245B42DA" w14:textId="77777777" w:rsidR="00CE6503" w:rsidRPr="00CE6503" w:rsidRDefault="00CE6503" w:rsidP="003C3A7F">
      <w:pPr>
        <w:pStyle w:val="Brdtext"/>
      </w:pPr>
      <w:r w:rsidRPr="00CE6503">
        <w:t>Skarv ska förläggas under plant kabelskydd.</w:t>
      </w:r>
    </w:p>
    <w:p w14:paraId="5C207BBC" w14:textId="77777777" w:rsidR="00CE6503" w:rsidRPr="00CE6503" w:rsidRDefault="00CE6503" w:rsidP="003C3A7F">
      <w:pPr>
        <w:pStyle w:val="Brdtext"/>
      </w:pPr>
      <w:r w:rsidRPr="00CE6503">
        <w:t>Införing till fundament och markkabelskåp ska ske med kabelskydd typ ”flexböj”/”rakböj”.</w:t>
      </w:r>
    </w:p>
    <w:p w14:paraId="6537D3A1" w14:textId="77777777" w:rsidR="00CE6503" w:rsidRPr="00CE6503" w:rsidRDefault="00CE6503" w:rsidP="003C3A7F">
      <w:pPr>
        <w:pStyle w:val="Brdtext"/>
      </w:pPr>
      <w:r w:rsidRPr="00CE6503">
        <w:t>Innan stolpe har monterats i fundament ska montagehål skyddas från grus e.d. och eventuellt indragna kablar skyddas mot skador. Skydd ska anordnas genom att ett plaströr ø 110 mm, 1,5 m högt, placeras i montagehål och träs över eventuella kablar.</w:t>
      </w:r>
    </w:p>
    <w:p w14:paraId="29BEBCC1" w14:textId="77777777" w:rsidR="00CE6503" w:rsidRPr="00CE6503" w:rsidRDefault="00CE6503" w:rsidP="003C3A7F">
      <w:pPr>
        <w:pStyle w:val="Brdtext"/>
      </w:pPr>
      <w:r w:rsidRPr="00CE6503">
        <w:t>//Kabelskyddsrör ovan mark ska vara av typ SRE-P.//</w:t>
      </w:r>
    </w:p>
    <w:p w14:paraId="155BF5DB" w14:textId="130900FD" w:rsidR="00CE6503" w:rsidRPr="00CE6503" w:rsidRDefault="00EB1F89" w:rsidP="003C3A7F">
      <w:pPr>
        <w:pStyle w:val="Brdtext"/>
      </w:pPr>
      <w:r>
        <w:t>//</w:t>
      </w:r>
      <w:r w:rsidR="00CE6503" w:rsidRPr="00CE6503">
        <w:t>Kabelskyddsrör som förläggs på vägg, plan, stege eller motsvarande ska vara utförda i UV- och korrosionsbeständigt material. //</w:t>
      </w:r>
    </w:p>
    <w:p w14:paraId="03F39FD0" w14:textId="77777777" w:rsidR="00CE6503" w:rsidRPr="00CE6503" w:rsidRDefault="00CE6503" w:rsidP="003C3A7F">
      <w:pPr>
        <w:pStyle w:val="Brdtext"/>
      </w:pPr>
      <w:r w:rsidRPr="00CE6503">
        <w:t>//I nya brokonstruktioner (t ex. vägbro och GC-port) ska kabel till belysning förläggas dolt i ingjutna rör i konstruktionen, utförande enligt ” Krav Bro och broliknande konstruktion, Byggande”. Rör anpassade för ingjutning ska användas. //</w:t>
      </w:r>
    </w:p>
    <w:p w14:paraId="3446AC74" w14:textId="77777777" w:rsidR="00CE6503" w:rsidRPr="003C3A7F" w:rsidRDefault="00CE6503" w:rsidP="003C3A7F">
      <w:pPr>
        <w:pStyle w:val="Brdtext"/>
        <w:rPr>
          <w:b/>
          <w:bCs/>
        </w:rPr>
      </w:pPr>
      <w:r w:rsidRPr="003C3A7F">
        <w:rPr>
          <w:b/>
          <w:bCs/>
        </w:rPr>
        <w:t>Teknisk lösning/ Märkning</w:t>
      </w:r>
    </w:p>
    <w:p w14:paraId="1652B955" w14:textId="77777777" w:rsidR="00CE6503" w:rsidRPr="00CE6503" w:rsidRDefault="00CE6503" w:rsidP="003C3A7F">
      <w:pPr>
        <w:pStyle w:val="Brdtext"/>
      </w:pPr>
      <w:r w:rsidRPr="00CE6503">
        <w:t>Märkning och skyltning i Trafikverkets anläggningar ska utföras enligt krav i 5.6 i TRVINFRA-00234 och kapitel 4.7 i TDOK 2012:1171.</w:t>
      </w:r>
    </w:p>
    <w:p w14:paraId="7E9CA786" w14:textId="77777777" w:rsidR="00CE6503" w:rsidRPr="003C3A7F" w:rsidRDefault="00CE6503" w:rsidP="003C3A7F">
      <w:pPr>
        <w:pStyle w:val="Brdtext"/>
        <w:rPr>
          <w:b/>
          <w:bCs/>
        </w:rPr>
      </w:pPr>
      <w:r w:rsidRPr="003C3A7F">
        <w:rPr>
          <w:b/>
          <w:bCs/>
        </w:rPr>
        <w:t>Kontroll</w:t>
      </w:r>
    </w:p>
    <w:p w14:paraId="5AD3C1FB" w14:textId="77777777" w:rsidR="00CE6503" w:rsidRPr="00CE6503" w:rsidRDefault="00CE6503" w:rsidP="003C3A7F">
      <w:pPr>
        <w:pStyle w:val="Brdtext"/>
      </w:pPr>
      <w:r w:rsidRPr="00CE6503">
        <w:t>//Samtliga rör, där kabel inte ska dras i entreprenaden ska provdras med så kallad tolk. //</w:t>
      </w:r>
    </w:p>
    <w:p w14:paraId="08C58F3B" w14:textId="77777777" w:rsidR="00CE6503" w:rsidRPr="00CE6503" w:rsidRDefault="00CE6503" w:rsidP="003C3A7F">
      <w:pPr>
        <w:pStyle w:val="Brdtext"/>
      </w:pPr>
      <w:r w:rsidRPr="00CE6503">
        <w:t>//Tolkar ska vara i form av klot med dragöglor i båda ändarna och med diameter ca 90% av rörens innerdiameter. //</w:t>
      </w:r>
    </w:p>
    <w:p w14:paraId="1E148421" w14:textId="77777777" w:rsidR="00CE6503" w:rsidRPr="00CE6503" w:rsidRDefault="00CE6503" w:rsidP="003C3A7F">
      <w:pPr>
        <w:pStyle w:val="Brdtext"/>
      </w:pPr>
      <w:r w:rsidRPr="00CE6503">
        <w:t>//Entreprenören ska anmäla förestående provdragning till beställaren som ska beredas tillfälle att närvara vid provdragningen. Provdragningen ska dokumenteras i form av protokoll där det klart framgår vilka rörstråk som omfattas av provdragningen samt eventuella anmärkningar. Protokollet ska dateras och signeras av entreprenören. //</w:t>
      </w:r>
    </w:p>
    <w:p w14:paraId="141DBA96" w14:textId="77777777" w:rsidR="00CE6503" w:rsidRPr="00CE6503" w:rsidRDefault="00CE6503" w:rsidP="003C3A7F">
      <w:pPr>
        <w:pStyle w:val="Rubrik3"/>
      </w:pPr>
      <w:bookmarkStart w:id="275" w:name="_Toc220943206"/>
      <w:r w:rsidRPr="00CE6503">
        <w:t>DF4. Kabelstege</w:t>
      </w:r>
      <w:bookmarkEnd w:id="275"/>
    </w:p>
    <w:p w14:paraId="538BC2BD" w14:textId="77777777" w:rsidR="00CE6503" w:rsidRPr="003C3A7F" w:rsidRDefault="00CE6503" w:rsidP="003C3A7F">
      <w:pPr>
        <w:pStyle w:val="Brdtext"/>
        <w:rPr>
          <w:b/>
          <w:bCs/>
        </w:rPr>
      </w:pPr>
      <w:r w:rsidRPr="003C3A7F">
        <w:rPr>
          <w:b/>
          <w:bCs/>
        </w:rPr>
        <w:lastRenderedPageBreak/>
        <w:t>Teknisk lösning</w:t>
      </w:r>
    </w:p>
    <w:p w14:paraId="33BAB9FB" w14:textId="77777777" w:rsidR="00CE6503" w:rsidRPr="00CE6503" w:rsidRDefault="00CE6503" w:rsidP="003C3A7F">
      <w:pPr>
        <w:pStyle w:val="Brdtext"/>
      </w:pPr>
      <w:r w:rsidRPr="00CE6503">
        <w:t>//Stegar i tak ska pendlas 100 mm från tak. //</w:t>
      </w:r>
    </w:p>
    <w:p w14:paraId="1D7DAC8D" w14:textId="77777777" w:rsidR="00CE6503" w:rsidRPr="00CE6503" w:rsidRDefault="00CE6503" w:rsidP="003C3A7F">
      <w:pPr>
        <w:pStyle w:val="Brdtext"/>
      </w:pPr>
      <w:r w:rsidRPr="00CE6503">
        <w:t>//Stegar ska monteras minst 1000 mm utanför trafikutrymmet. //</w:t>
      </w:r>
    </w:p>
    <w:p w14:paraId="795152F1" w14:textId="77777777" w:rsidR="00CE6503" w:rsidRPr="00CE6503" w:rsidRDefault="00CE6503" w:rsidP="003C3A7F">
      <w:pPr>
        <w:pStyle w:val="Brdtext"/>
      </w:pPr>
      <w:r w:rsidRPr="00CE6503">
        <w:t>//Kabelstege inklusive alla fästanordningar ska vara rostfri syrafast, bredd minst 400 mm. //</w:t>
      </w:r>
    </w:p>
    <w:p w14:paraId="3FE7F0D2" w14:textId="77777777" w:rsidR="00CE6503" w:rsidRPr="00CE6503" w:rsidRDefault="00CE6503" w:rsidP="003C3A7F">
      <w:pPr>
        <w:pStyle w:val="Brdtext"/>
      </w:pPr>
      <w:r w:rsidRPr="00CE6503">
        <w:t>//Armeringsletare (scanner) ska användas för att detektera och lokalisera armering före infästning och montage av kabelstegar eller motsvarande på befintliga byggnadsverk. //</w:t>
      </w:r>
    </w:p>
    <w:p w14:paraId="400E7923" w14:textId="77777777" w:rsidR="00CE6503" w:rsidRPr="003C3A7F" w:rsidRDefault="00CE6503" w:rsidP="003C3A7F">
      <w:pPr>
        <w:pStyle w:val="Brdtext"/>
        <w:rPr>
          <w:i/>
          <w:iCs/>
        </w:rPr>
      </w:pPr>
      <w:r w:rsidRPr="003C3A7F">
        <w:rPr>
          <w:i/>
          <w:iCs/>
          <w:highlight w:val="yellow"/>
        </w:rPr>
        <w:t>Beakta krav i ”Krav – VGU” på minsta hinderfria höjd och bredd (fria rummet).</w:t>
      </w:r>
    </w:p>
    <w:p w14:paraId="064A0D2F" w14:textId="77777777" w:rsidR="00CE6503" w:rsidRPr="00CE6503" w:rsidRDefault="00CE6503" w:rsidP="003C3A7F">
      <w:pPr>
        <w:pStyle w:val="Rubrik3"/>
      </w:pPr>
      <w:bookmarkStart w:id="276" w:name="_Toc220943207"/>
      <w:r w:rsidRPr="00CE6503">
        <w:t>DF5. Brunn</w:t>
      </w:r>
      <w:bookmarkEnd w:id="276"/>
    </w:p>
    <w:p w14:paraId="61E872E7" w14:textId="77777777" w:rsidR="00CE6503" w:rsidRPr="00CE6503" w:rsidRDefault="00CE6503" w:rsidP="003C3A7F">
      <w:pPr>
        <w:pStyle w:val="Rubrik3"/>
      </w:pPr>
      <w:bookmarkStart w:id="277" w:name="_Toc220943208"/>
      <w:r w:rsidRPr="00CE6503">
        <w:t>DF5. Brunn/ Kabelbrunn</w:t>
      </w:r>
      <w:bookmarkEnd w:id="277"/>
    </w:p>
    <w:p w14:paraId="2D8CF5EA" w14:textId="77777777" w:rsidR="00CE6503" w:rsidRPr="003C3A7F" w:rsidRDefault="00CE6503" w:rsidP="003C3A7F">
      <w:pPr>
        <w:pStyle w:val="Brdtext"/>
        <w:rPr>
          <w:b/>
          <w:bCs/>
        </w:rPr>
      </w:pPr>
      <w:r w:rsidRPr="003C3A7F">
        <w:rPr>
          <w:b/>
          <w:bCs/>
        </w:rPr>
        <w:t>Funktion</w:t>
      </w:r>
    </w:p>
    <w:p w14:paraId="13C2DE5D" w14:textId="77777777" w:rsidR="00CE6503" w:rsidRPr="00CE6503" w:rsidRDefault="00CE6503" w:rsidP="003C3A7F">
      <w:pPr>
        <w:pStyle w:val="Brdtext"/>
      </w:pPr>
      <w:r w:rsidRPr="00CE6503">
        <w:t>//Brunnslock ska vara gas, damm- och vattentäta samt icke-brännbara.</w:t>
      </w:r>
    </w:p>
    <w:p w14:paraId="35D94CC9" w14:textId="77777777" w:rsidR="00CE6503" w:rsidRPr="00CE6503" w:rsidRDefault="00CE6503" w:rsidP="003C3A7F">
      <w:pPr>
        <w:pStyle w:val="Brdtext"/>
      </w:pPr>
      <w:r w:rsidRPr="00CE6503">
        <w:t>//Brunnslock ska klara alla belastningskrav. //</w:t>
      </w:r>
    </w:p>
    <w:p w14:paraId="6C637AEE" w14:textId="77777777" w:rsidR="00CE6503" w:rsidRPr="00CE6503" w:rsidRDefault="00CE6503" w:rsidP="003C3A7F">
      <w:pPr>
        <w:pStyle w:val="Brdtext"/>
      </w:pPr>
      <w:r w:rsidRPr="00CE6503">
        <w:t>//Brunnslock ska ligga helt stilla vid såväl tung som snabb trafik. //</w:t>
      </w:r>
    </w:p>
    <w:p w14:paraId="3F6FFA57" w14:textId="77777777" w:rsidR="00CE6503" w:rsidRPr="003C3A7F" w:rsidRDefault="00CE6503" w:rsidP="003C3A7F">
      <w:pPr>
        <w:pStyle w:val="Brdtext"/>
        <w:rPr>
          <w:b/>
          <w:bCs/>
        </w:rPr>
      </w:pPr>
      <w:r w:rsidRPr="003C3A7F">
        <w:rPr>
          <w:b/>
          <w:bCs/>
        </w:rPr>
        <w:t>Teknisk lösning</w:t>
      </w:r>
    </w:p>
    <w:p w14:paraId="45E3BB70" w14:textId="77777777" w:rsidR="00CE6503" w:rsidRPr="00CE6503" w:rsidRDefault="00CE6503" w:rsidP="003C3A7F">
      <w:pPr>
        <w:pStyle w:val="Brdtext"/>
      </w:pPr>
      <w:r w:rsidRPr="00CE6503">
        <w:t>//Kabelbrunn ska vara prefabriserad och utföras i belastningsklasser enligt SS-EN 124-1:2015. //</w:t>
      </w:r>
    </w:p>
    <w:p w14:paraId="4C9A9DBD" w14:textId="77777777" w:rsidR="00CE6503" w:rsidRPr="00CE6503" w:rsidRDefault="00CE6503" w:rsidP="003C3A7F">
      <w:pPr>
        <w:pStyle w:val="Brdtext"/>
      </w:pPr>
      <w:r w:rsidRPr="00CE6503">
        <w:t>//Kabelbrunn i gräsyta, trottoar eller cykelbana ska ha en godkänd beteckning för klass B 125 kN provlast. //</w:t>
      </w:r>
    </w:p>
    <w:p w14:paraId="62A244A2" w14:textId="77777777" w:rsidR="00CE6503" w:rsidRPr="00CE6503" w:rsidRDefault="00CE6503" w:rsidP="003C3A7F">
      <w:pPr>
        <w:pStyle w:val="Brdtext"/>
      </w:pPr>
      <w:r w:rsidRPr="00CE6503">
        <w:t>//Kabelbrunn längs vägar, gator, gågator, parkeringsplatser och vägar med snabb och tung trafik ska ha en godkänd beteckning för klass D 400 kN provlast. //</w:t>
      </w:r>
    </w:p>
    <w:p w14:paraId="062FE70D" w14:textId="77777777" w:rsidR="00CE6503" w:rsidRPr="00CE6503" w:rsidRDefault="00CE6503" w:rsidP="003C3A7F">
      <w:pPr>
        <w:pStyle w:val="Brdtext"/>
      </w:pPr>
      <w:r w:rsidRPr="00CE6503">
        <w:br w:type="page"/>
      </w:r>
    </w:p>
    <w:p w14:paraId="2FDB900F" w14:textId="77777777" w:rsidR="00CE6503" w:rsidRPr="00CE6503" w:rsidRDefault="00CE6503" w:rsidP="003C3A7F">
      <w:pPr>
        <w:pStyle w:val="Rubrik2"/>
      </w:pPr>
      <w:bookmarkStart w:id="278" w:name="_Toc220943209"/>
      <w:r w:rsidRPr="00CE6503">
        <w:lastRenderedPageBreak/>
        <w:t>DH. System för trafikledning och anläggningsövervakning</w:t>
      </w:r>
      <w:bookmarkEnd w:id="278"/>
    </w:p>
    <w:p w14:paraId="15326CE3" w14:textId="77777777" w:rsidR="00CE6503" w:rsidRPr="003C3A7F" w:rsidRDefault="00CE6503" w:rsidP="003C3A7F">
      <w:pPr>
        <w:pStyle w:val="Brdtext"/>
        <w:rPr>
          <w:i/>
          <w:iCs/>
          <w:highlight w:val="yellow"/>
        </w:rPr>
      </w:pPr>
      <w:r w:rsidRPr="003C3A7F">
        <w:rPr>
          <w:i/>
          <w:iCs/>
          <w:highlight w:val="yellow"/>
        </w:rPr>
        <w:t>System för trafikledning och anläggningsövervakning är listade i ”Disposition TB mall för TE” som typer (/) av DH. System för trafikledning och anläggningsövervakning. Exempelvis ”DH. System för trafikledning och anläggningsövervakning/ Bromsprovning”. I den tekniska beskrivningen läggs de typer in som är aktuella för projektet.</w:t>
      </w:r>
    </w:p>
    <w:p w14:paraId="4A880759" w14:textId="77777777" w:rsidR="00CE6503" w:rsidRPr="003C3A7F" w:rsidRDefault="00CE6503" w:rsidP="003C3A7F">
      <w:pPr>
        <w:pStyle w:val="Brdtext"/>
        <w:rPr>
          <w:i/>
          <w:iCs/>
          <w:highlight w:val="yellow"/>
        </w:rPr>
      </w:pPr>
      <w:r w:rsidRPr="003C3A7F">
        <w:rPr>
          <w:i/>
          <w:iCs/>
          <w:highlight w:val="yellow"/>
        </w:rPr>
        <w:t>Krav, råd och anvisningar för respektive typ av system ligger i separata dokument. I den för projektet skarpa TB:n ska kraven för aktuella typer av system vara inarbetade i den tekniska beskrivningen, d.v.s  inga hänvisningar till de separata dokumenten.</w:t>
      </w:r>
    </w:p>
    <w:p w14:paraId="5F8EB4BA" w14:textId="77777777" w:rsidR="00CE6503" w:rsidRPr="003C3A7F" w:rsidRDefault="00CE6503" w:rsidP="003C3A7F">
      <w:pPr>
        <w:pStyle w:val="Brdtext"/>
        <w:rPr>
          <w:i/>
          <w:iCs/>
          <w:highlight w:val="yellow"/>
        </w:rPr>
      </w:pPr>
      <w:r w:rsidRPr="003C3A7F">
        <w:rPr>
          <w:i/>
          <w:iCs/>
          <w:highlight w:val="yellow"/>
        </w:rPr>
        <w:t>Dokumenten finns hos Trafikverket i arbetsrum ”TB-mall för TE” i en mapp med namnet ”DH. System för trafikledning och anläggningsövervakning”.</w:t>
      </w:r>
    </w:p>
    <w:p w14:paraId="00B823C8" w14:textId="77777777" w:rsidR="00CE6503" w:rsidRPr="003C3A7F" w:rsidRDefault="00CE6503" w:rsidP="003C3A7F">
      <w:pPr>
        <w:pStyle w:val="Brdtext"/>
        <w:rPr>
          <w:i/>
          <w:iCs/>
        </w:rPr>
      </w:pPr>
      <w:r w:rsidRPr="003C3A7F">
        <w:rPr>
          <w:i/>
          <w:iCs/>
          <w:highlight w:val="yellow"/>
        </w:rPr>
        <w:t>Den som upprättar avsnittet i den Tekniska beskrivningen ska kontakta infrasystem@trafikverket.se för samråd.</w:t>
      </w:r>
    </w:p>
    <w:p w14:paraId="33416BD3" w14:textId="77777777" w:rsidR="00CE6503" w:rsidRPr="003C3A7F" w:rsidRDefault="00CE6503" w:rsidP="003C3A7F">
      <w:pPr>
        <w:pStyle w:val="Brdtext"/>
        <w:rPr>
          <w:i/>
          <w:iCs/>
        </w:rPr>
      </w:pPr>
      <w:r w:rsidRPr="003C3A7F">
        <w:rPr>
          <w:i/>
          <w:iCs/>
        </w:rPr>
        <w:br w:type="page"/>
      </w:r>
    </w:p>
    <w:p w14:paraId="6FD25205" w14:textId="77777777" w:rsidR="00CE6503" w:rsidRPr="00CE6503" w:rsidRDefault="00CE6503" w:rsidP="003C3A7F">
      <w:pPr>
        <w:pStyle w:val="Rubrik2"/>
      </w:pPr>
      <w:bookmarkStart w:id="279" w:name="_Toc220943210"/>
      <w:r w:rsidRPr="00CE6503">
        <w:lastRenderedPageBreak/>
        <w:t>DI. IT-infrastruktur</w:t>
      </w:r>
      <w:bookmarkEnd w:id="279"/>
    </w:p>
    <w:p w14:paraId="72A18363" w14:textId="77777777" w:rsidR="00CE6503" w:rsidRPr="003C3A7F" w:rsidRDefault="00CE6503" w:rsidP="003C3A7F">
      <w:pPr>
        <w:pStyle w:val="Brdtext"/>
        <w:rPr>
          <w:i/>
          <w:iCs/>
          <w:highlight w:val="yellow"/>
        </w:rPr>
      </w:pPr>
      <w:r w:rsidRPr="003C3A7F">
        <w:rPr>
          <w:i/>
          <w:iCs/>
          <w:highlight w:val="yellow"/>
        </w:rPr>
        <w:t>I Trafikverkets styrande och vägledande dokument beskrivs de råd och krav som ska uppfyllas för Trafikverkets it-infrastruktur. Trafikverkets regelverk är under omarbetning i projekt anpassat regelverk, kontakta därför Trafikverket IKT för att få tillgång till aktuella krav.</w:t>
      </w:r>
    </w:p>
    <w:p w14:paraId="393A4F0C" w14:textId="77777777" w:rsidR="00CE6503" w:rsidRPr="003C3A7F" w:rsidRDefault="00CE6503" w:rsidP="003C3A7F">
      <w:pPr>
        <w:pStyle w:val="Brdtext"/>
        <w:rPr>
          <w:i/>
          <w:iCs/>
          <w:highlight w:val="yellow"/>
        </w:rPr>
      </w:pPr>
      <w:r w:rsidRPr="003C3A7F">
        <w:rPr>
          <w:i/>
          <w:iCs/>
          <w:highlight w:val="yellow"/>
        </w:rPr>
        <w:t>Projektet ska vid framtagande av TB kontakta IT för framtagande av övergripande kommunikationsdesign. För att en övergripande kommunikationsdesign ska kunna tas fram förutsätts att de initiella kraven finns framtagna i AKV/UKV eller motsvarande dokument. I annat fall bör en kravförstudie genomföras. Den övergripande kommunikationsdesignen kommer att ligga till grund för hur it-infrastrukturen ska realiseras och kan komma att påverka kraven i andra avsnitt i denna TB.</w:t>
      </w:r>
    </w:p>
    <w:p w14:paraId="0CF7505C" w14:textId="77777777" w:rsidR="00CE6503" w:rsidRPr="003C3A7F" w:rsidRDefault="00CE6503" w:rsidP="003C3A7F">
      <w:pPr>
        <w:pStyle w:val="Brdtext"/>
        <w:rPr>
          <w:i/>
          <w:iCs/>
        </w:rPr>
      </w:pPr>
      <w:r w:rsidRPr="003C3A7F">
        <w:rPr>
          <w:i/>
          <w:iCs/>
          <w:highlight w:val="yellow"/>
        </w:rPr>
        <w:t>Trafikverket IKT ansvarar för kommunikationslösningen, såsom design av IP-tjänster, leverans av systemprodukter, driftsättning och konfiguration, dokumentation, samt eventuell nedkoppling av befintliga tjänster.</w:t>
      </w:r>
    </w:p>
    <w:p w14:paraId="06D29A77" w14:textId="77777777" w:rsidR="00CE6503" w:rsidRPr="00CE6503" w:rsidRDefault="00CE6503" w:rsidP="00375BF4">
      <w:pPr>
        <w:pStyle w:val="Rubrik3"/>
      </w:pPr>
      <w:bookmarkStart w:id="280" w:name="_Toc220943211"/>
      <w:r w:rsidRPr="00CE6503">
        <w:t>DI1. Kommunikationsanläggning</w:t>
      </w:r>
      <w:bookmarkEnd w:id="280"/>
    </w:p>
    <w:p w14:paraId="587C6DD1" w14:textId="77777777" w:rsidR="00CE6503" w:rsidRPr="00375BF4" w:rsidRDefault="00CE6503" w:rsidP="00375BF4">
      <w:pPr>
        <w:pStyle w:val="Brdtext"/>
        <w:rPr>
          <w:i/>
          <w:iCs/>
          <w:highlight w:val="yellow"/>
        </w:rPr>
      </w:pPr>
      <w:r w:rsidRPr="00375BF4">
        <w:rPr>
          <w:i/>
          <w:iCs/>
          <w:highlight w:val="yellow"/>
        </w:rPr>
        <w:t>Här beskrivs hur kommunikationsanläggningen ska utformas.</w:t>
      </w:r>
    </w:p>
    <w:p w14:paraId="388DD9AC" w14:textId="77777777" w:rsidR="00CE6503" w:rsidRPr="00375BF4" w:rsidRDefault="00CE6503" w:rsidP="00375BF4">
      <w:pPr>
        <w:pStyle w:val="Brdtext"/>
        <w:rPr>
          <w:i/>
          <w:iCs/>
        </w:rPr>
      </w:pPr>
      <w:r w:rsidRPr="00375BF4">
        <w:rPr>
          <w:i/>
          <w:iCs/>
          <w:highlight w:val="yellow"/>
        </w:rPr>
        <w:t>Kommunikationsanläggningen består av switchar, modem, konvertrar etc för både trådbunden och trådlös kommunikation. Kommunikationsanläggningen utgör den bas för kommunikation som överordnade system är beroende av. Dessa system kan exempelvis vara telefonisystem, radiosystem, kamerasystem, trafikinformationssystem, motorvägskontrollsystem (MCS), lokala operativa nätlösningar (LCP) och nätövervakningssystem. I dessa system ingår t.ex. trafikantinformationsskyltar, kameror, detektorer, telefoner m.m.</w:t>
      </w:r>
    </w:p>
    <w:p w14:paraId="34E460CB" w14:textId="77777777" w:rsidR="00CE6503" w:rsidRPr="00375BF4" w:rsidRDefault="00CE6503" w:rsidP="00375BF4">
      <w:pPr>
        <w:pStyle w:val="Brdtext"/>
        <w:rPr>
          <w:b/>
          <w:bCs/>
        </w:rPr>
      </w:pPr>
      <w:r w:rsidRPr="00375BF4">
        <w:rPr>
          <w:b/>
          <w:bCs/>
        </w:rPr>
        <w:t>Funktion</w:t>
      </w:r>
    </w:p>
    <w:p w14:paraId="38622643" w14:textId="77777777" w:rsidR="00CE6503" w:rsidRPr="00375BF4" w:rsidRDefault="00CE6503" w:rsidP="00375BF4">
      <w:pPr>
        <w:pStyle w:val="Brdtext"/>
        <w:rPr>
          <w:i/>
          <w:iCs/>
          <w:highlight w:val="yellow"/>
        </w:rPr>
      </w:pPr>
      <w:r w:rsidRPr="00375BF4">
        <w:rPr>
          <w:i/>
          <w:iCs/>
          <w:highlight w:val="yellow"/>
        </w:rPr>
        <w:t>Entreprenören ska ta kontakt med Trafikverket IKT, it-bestallning@trafikverket.se, innan projektering påbörjas. Trafikverket IKT tar fram en nätdesign utifrån det samlade kommunikationsbehovet. Nätdesignen ligger sedan till grund för hur bl.a. kabelanläggning och teknikutrymmen ska projekteras.</w:t>
      </w:r>
    </w:p>
    <w:p w14:paraId="28629C00" w14:textId="77777777" w:rsidR="00CE6503" w:rsidRPr="00375BF4" w:rsidRDefault="00CE6503" w:rsidP="00375BF4">
      <w:pPr>
        <w:pStyle w:val="Brdtext"/>
        <w:rPr>
          <w:i/>
          <w:iCs/>
        </w:rPr>
      </w:pPr>
      <w:r w:rsidRPr="00375BF4">
        <w:rPr>
          <w:i/>
          <w:iCs/>
          <w:highlight w:val="yellow"/>
        </w:rPr>
        <w:t>Trafikverket ställer krav på utrustning vars kommunikation baseras på IP och/eller Ethernet och som ska anslutas till Trafikverkets kommunikationsnät.</w:t>
      </w:r>
    </w:p>
    <w:p w14:paraId="6A0786A9" w14:textId="77777777" w:rsidR="00CE6503" w:rsidRPr="00375BF4" w:rsidRDefault="00CE6503" w:rsidP="00375BF4">
      <w:pPr>
        <w:pStyle w:val="Brdtext"/>
        <w:rPr>
          <w:b/>
          <w:bCs/>
        </w:rPr>
      </w:pPr>
      <w:r w:rsidRPr="00375BF4">
        <w:rPr>
          <w:b/>
          <w:bCs/>
        </w:rPr>
        <w:t>Teknisk lösning</w:t>
      </w:r>
    </w:p>
    <w:p w14:paraId="3DC5F95B" w14:textId="77777777" w:rsidR="00CE6503" w:rsidRPr="00375BF4" w:rsidRDefault="00CE6503" w:rsidP="00375BF4">
      <w:pPr>
        <w:pStyle w:val="Brdtext"/>
        <w:rPr>
          <w:i/>
          <w:iCs/>
          <w:highlight w:val="yellow"/>
        </w:rPr>
      </w:pPr>
      <w:r w:rsidRPr="00375BF4">
        <w:rPr>
          <w:i/>
          <w:iCs/>
          <w:highlight w:val="yellow"/>
        </w:rPr>
        <w:lastRenderedPageBreak/>
        <w:t>Här anges det totala kommunikationsbehovet som ska anslutas till Trafikverkets kommunikationsanläggning för, t.ex. trafikantinformationsskyltar, kameror, detektorer, telefoner m.m. Det ska sammanställas så att det framgår vilken ändutrustning som ska anslutas på vilken plats i anläggningen. Trafikverket IKT ansvarar för kommunikationslösningen, såsom design av IP-tjänster, leverans av systemprodukter, driftsättning och konfiguration, dokumentation, samt eventuell nedkoppling av befintliga tjänster. Entreprenören kan i vissa fall ansvara för installation av kommunikationsutrustning.</w:t>
      </w:r>
    </w:p>
    <w:p w14:paraId="6EFBEA7A" w14:textId="77777777" w:rsidR="00CE6503" w:rsidRPr="00375BF4" w:rsidRDefault="00CE6503" w:rsidP="00375BF4">
      <w:pPr>
        <w:pStyle w:val="Brdtext"/>
        <w:rPr>
          <w:i/>
          <w:iCs/>
        </w:rPr>
      </w:pPr>
      <w:r w:rsidRPr="00375BF4">
        <w:rPr>
          <w:i/>
          <w:iCs/>
          <w:highlight w:val="yellow"/>
        </w:rPr>
        <w:t>Beakta att Trafikverket IKT ansvarar för kommunikationslösningen, såsom design, leverans av systemprodukter, driftsättning och konfiguration, dokumentation, samt eventuell nedkoppling av befintliga tjänster. Trafikverket tillhandahåller IP-adresser till anslutande utrustning.</w:t>
      </w:r>
    </w:p>
    <w:p w14:paraId="515F4307" w14:textId="77777777" w:rsidR="00CE6503" w:rsidRPr="00CE6503" w:rsidRDefault="00CE6503" w:rsidP="00375BF4">
      <w:pPr>
        <w:pStyle w:val="Rubrik3"/>
      </w:pPr>
      <w:bookmarkStart w:id="281" w:name="_Toc220943212"/>
      <w:r w:rsidRPr="00CE6503">
        <w:t>DI2. Telekabel</w:t>
      </w:r>
      <w:bookmarkEnd w:id="281"/>
    </w:p>
    <w:p w14:paraId="4E9B555C" w14:textId="77777777" w:rsidR="00CE6503" w:rsidRPr="00375BF4" w:rsidRDefault="00CE6503" w:rsidP="00375BF4">
      <w:pPr>
        <w:pStyle w:val="Brdtext"/>
        <w:rPr>
          <w:b/>
          <w:bCs/>
        </w:rPr>
      </w:pPr>
      <w:r w:rsidRPr="00375BF4">
        <w:rPr>
          <w:b/>
          <w:bCs/>
        </w:rPr>
        <w:t>Teknisk lösning</w:t>
      </w:r>
    </w:p>
    <w:p w14:paraId="382680E4" w14:textId="77777777" w:rsidR="00CE6503" w:rsidRPr="00375BF4" w:rsidRDefault="00CE6503" w:rsidP="00375BF4">
      <w:pPr>
        <w:pStyle w:val="Brdtext"/>
        <w:rPr>
          <w:i/>
          <w:iCs/>
        </w:rPr>
      </w:pPr>
      <w:r w:rsidRPr="00375BF4">
        <w:rPr>
          <w:i/>
          <w:iCs/>
          <w:highlight w:val="yellow"/>
        </w:rPr>
        <w:t>Tekniskt material, såsom fiberoptisk kabel, ska beställas via Trafikverket Logistik.</w:t>
      </w:r>
    </w:p>
    <w:p w14:paraId="382B75D5" w14:textId="77777777" w:rsidR="00CE6503" w:rsidRPr="00CE6503" w:rsidRDefault="00CE6503" w:rsidP="00375BF4">
      <w:pPr>
        <w:pStyle w:val="Rubrik3"/>
      </w:pPr>
      <w:bookmarkStart w:id="282" w:name="_Toc220943213"/>
      <w:r w:rsidRPr="00CE6503">
        <w:t>DI2. Telekabel/ Optokabel</w:t>
      </w:r>
      <w:bookmarkEnd w:id="282"/>
    </w:p>
    <w:p w14:paraId="76543F65" w14:textId="77777777" w:rsidR="00CE6503" w:rsidRPr="00375BF4" w:rsidRDefault="00CE6503" w:rsidP="00375BF4">
      <w:pPr>
        <w:pStyle w:val="Brdtext"/>
        <w:rPr>
          <w:i/>
          <w:iCs/>
          <w:highlight w:val="yellow"/>
        </w:rPr>
      </w:pPr>
      <w:r w:rsidRPr="00375BF4">
        <w:rPr>
          <w:i/>
          <w:iCs/>
          <w:highlight w:val="yellow"/>
        </w:rPr>
        <w:t>Här anges var optokabel ska förläggas/installeras. Optokabelnätet ska anpassas utifrån den kommunikationsdesign som Trafikverket IKT tar fram enligt punkt DI1.</w:t>
      </w:r>
    </w:p>
    <w:p w14:paraId="19110FC9" w14:textId="77777777" w:rsidR="00CE6503" w:rsidRPr="00375BF4" w:rsidRDefault="00CE6503" w:rsidP="00375BF4">
      <w:pPr>
        <w:pStyle w:val="Brdtext"/>
        <w:rPr>
          <w:i/>
          <w:iCs/>
        </w:rPr>
      </w:pPr>
      <w:r w:rsidRPr="00375BF4">
        <w:rPr>
          <w:i/>
          <w:iCs/>
          <w:highlight w:val="yellow"/>
        </w:rPr>
        <w:t>Tillstånd för anslutning mot och avbrott på Trafikverkets driftsatta fiberoptiska kablar ska begäras hos Trafikverket IKT avdelning Planned works, tel 026-14 40 40.</w:t>
      </w:r>
      <w:r w:rsidRPr="00375BF4">
        <w:rPr>
          <w:i/>
          <w:iCs/>
        </w:rPr>
        <w:t xml:space="preserve"> </w:t>
      </w:r>
    </w:p>
    <w:p w14:paraId="3E9762DE" w14:textId="77777777" w:rsidR="00CE6503" w:rsidRPr="00375BF4" w:rsidRDefault="00CE6503" w:rsidP="00375BF4">
      <w:pPr>
        <w:pStyle w:val="Brdtext"/>
        <w:rPr>
          <w:b/>
          <w:bCs/>
        </w:rPr>
      </w:pPr>
      <w:r w:rsidRPr="00375BF4">
        <w:rPr>
          <w:b/>
          <w:bCs/>
        </w:rPr>
        <w:t>Teknisk lösning</w:t>
      </w:r>
    </w:p>
    <w:p w14:paraId="50B8B81D" w14:textId="77777777" w:rsidR="00CE6503" w:rsidRPr="00375BF4" w:rsidRDefault="00CE6503" w:rsidP="00375BF4">
      <w:pPr>
        <w:pStyle w:val="Brdtext"/>
        <w:rPr>
          <w:i/>
          <w:iCs/>
        </w:rPr>
      </w:pPr>
      <w:r w:rsidRPr="00375BF4">
        <w:rPr>
          <w:i/>
          <w:iCs/>
          <w:highlight w:val="yellow"/>
        </w:rPr>
        <w:t>Fiberoptiska kabelnät byggs med olika nätverksklasser, beroende på behov av kommunikation. Optokabelnätet ska anpassas utifrån den nätdesign som Trafikverket IKT tar fram enligt DI1.</w:t>
      </w:r>
    </w:p>
    <w:p w14:paraId="597C05BA" w14:textId="77777777" w:rsidR="00CE6503" w:rsidRPr="00CE6503" w:rsidRDefault="00CE6503" w:rsidP="00375BF4">
      <w:pPr>
        <w:pStyle w:val="Rubrik3"/>
      </w:pPr>
      <w:bookmarkStart w:id="283" w:name="_Toc220943214"/>
      <w:r w:rsidRPr="00CE6503">
        <w:t>DI2. Telekabel/ Lokalt accessnät</w:t>
      </w:r>
      <w:bookmarkEnd w:id="283"/>
    </w:p>
    <w:p w14:paraId="05F49E92" w14:textId="77777777" w:rsidR="00CE6503" w:rsidRPr="00375BF4" w:rsidRDefault="00CE6503" w:rsidP="00375BF4">
      <w:pPr>
        <w:pStyle w:val="Brdtext"/>
        <w:rPr>
          <w:b/>
          <w:bCs/>
        </w:rPr>
      </w:pPr>
      <w:r w:rsidRPr="00375BF4">
        <w:rPr>
          <w:b/>
          <w:bCs/>
        </w:rPr>
        <w:t>Omfattning</w:t>
      </w:r>
    </w:p>
    <w:p w14:paraId="1473ED08" w14:textId="77777777" w:rsidR="00CE6503" w:rsidRPr="00375BF4" w:rsidRDefault="00CE6503" w:rsidP="00375BF4">
      <w:pPr>
        <w:pStyle w:val="Brdtext"/>
        <w:rPr>
          <w:i/>
          <w:iCs/>
          <w:highlight w:val="yellow"/>
        </w:rPr>
      </w:pPr>
      <w:r w:rsidRPr="00375BF4">
        <w:rPr>
          <w:i/>
          <w:iCs/>
          <w:highlight w:val="yellow"/>
        </w:rPr>
        <w:t>Här anges var lokala kabelaccessnät ska förläggas/installeras.</w:t>
      </w:r>
    </w:p>
    <w:p w14:paraId="3E5902E7" w14:textId="77777777" w:rsidR="00CE6503" w:rsidRPr="00375BF4" w:rsidRDefault="00CE6503" w:rsidP="00375BF4">
      <w:pPr>
        <w:pStyle w:val="Brdtext"/>
        <w:rPr>
          <w:i/>
          <w:iCs/>
        </w:rPr>
      </w:pPr>
      <w:r w:rsidRPr="00375BF4">
        <w:rPr>
          <w:i/>
          <w:iCs/>
          <w:highlight w:val="yellow"/>
        </w:rPr>
        <w:t xml:space="preserve">Lokala accessnätverk ska i första hand byggas med fiberoptisk kabel och kan byggas med olika typer av fiberoptiska kablar. Om fiberoptisk kabel inte är tillämpligt kan telekabel (parkabel) och installationskabel användas. </w:t>
      </w:r>
      <w:r w:rsidRPr="00375BF4">
        <w:rPr>
          <w:i/>
          <w:iCs/>
          <w:highlight w:val="yellow"/>
        </w:rPr>
        <w:lastRenderedPageBreak/>
        <w:t>Fiberoptiska kablar och telekabel ska kunna användas för IP-kommunikation och i vissa fall även för strömförsörjning till ändutrustning.</w:t>
      </w:r>
    </w:p>
    <w:p w14:paraId="77D13E31" w14:textId="77777777" w:rsidR="00CE6503" w:rsidRPr="00CE6503" w:rsidRDefault="00CE6503" w:rsidP="00375BF4">
      <w:pPr>
        <w:pStyle w:val="Rubrik3"/>
      </w:pPr>
      <w:bookmarkStart w:id="284" w:name="_Toc220943215"/>
      <w:r w:rsidRPr="00CE6503">
        <w:t>DI2. Telekabel/ Fastighetsnät</w:t>
      </w:r>
      <w:bookmarkEnd w:id="284"/>
    </w:p>
    <w:p w14:paraId="314BDBAE" w14:textId="77777777" w:rsidR="00CE6503" w:rsidRPr="00375BF4" w:rsidRDefault="00CE6503" w:rsidP="00375BF4">
      <w:pPr>
        <w:pStyle w:val="Brdtext"/>
        <w:rPr>
          <w:i/>
          <w:iCs/>
        </w:rPr>
      </w:pPr>
      <w:r w:rsidRPr="00375BF4">
        <w:rPr>
          <w:i/>
          <w:iCs/>
          <w:highlight w:val="yellow"/>
        </w:rPr>
        <w:t>Här anges vilka platser som ska förses med kopplingsställen och anslutningar för tele- och datakommunikation. Ange typ av kommunikationsnät, d.v.s. om nätet ska vara fiberoptiskt och/eller kopparbaserat.</w:t>
      </w:r>
    </w:p>
    <w:p w14:paraId="4637820B" w14:textId="77777777" w:rsidR="00CE6503" w:rsidRPr="00375BF4" w:rsidRDefault="00CE6503" w:rsidP="00375BF4">
      <w:pPr>
        <w:pStyle w:val="Brdtext"/>
        <w:rPr>
          <w:b/>
          <w:bCs/>
        </w:rPr>
      </w:pPr>
      <w:r w:rsidRPr="00375BF4">
        <w:rPr>
          <w:b/>
          <w:bCs/>
        </w:rPr>
        <w:t>Kontroll</w:t>
      </w:r>
    </w:p>
    <w:p w14:paraId="5A84C60C" w14:textId="77777777" w:rsidR="00CE6503" w:rsidRPr="00375BF4" w:rsidRDefault="00CE6503" w:rsidP="00375BF4">
      <w:pPr>
        <w:pStyle w:val="Brdtext"/>
        <w:rPr>
          <w:i/>
          <w:iCs/>
        </w:rPr>
      </w:pPr>
      <w:r w:rsidRPr="00375BF4">
        <w:rPr>
          <w:i/>
          <w:iCs/>
          <w:highlight w:val="yellow"/>
        </w:rPr>
        <w:t>SS-EN 50346 Fastighetsnät för informationsöverföring - Generella kabelnät - Provning av installerade kabelnät.</w:t>
      </w:r>
    </w:p>
    <w:p w14:paraId="32AEA356" w14:textId="77777777" w:rsidR="00CE6503" w:rsidRPr="00CE6503" w:rsidRDefault="00CE6503" w:rsidP="00375BF4">
      <w:pPr>
        <w:pStyle w:val="Rubrik3"/>
      </w:pPr>
      <w:bookmarkStart w:id="285" w:name="_Toc220943216"/>
      <w:r w:rsidRPr="00CE6503">
        <w:t>DI3. Serveranläggning</w:t>
      </w:r>
      <w:bookmarkEnd w:id="285"/>
    </w:p>
    <w:p w14:paraId="70BCE013" w14:textId="77777777" w:rsidR="00CE6503" w:rsidRPr="00375BF4" w:rsidRDefault="00CE6503" w:rsidP="00375BF4">
      <w:pPr>
        <w:pStyle w:val="Brdtext"/>
        <w:rPr>
          <w:i/>
          <w:iCs/>
          <w:highlight w:val="yellow"/>
        </w:rPr>
      </w:pPr>
      <w:r w:rsidRPr="00375BF4">
        <w:rPr>
          <w:i/>
          <w:iCs/>
          <w:highlight w:val="yellow"/>
        </w:rPr>
        <w:t>Här anges den utrustning som behövs för serverfunktionalitet på lokal nivå.</w:t>
      </w:r>
    </w:p>
    <w:p w14:paraId="18ED1DD5" w14:textId="77777777" w:rsidR="00CE6503" w:rsidRPr="00375BF4" w:rsidRDefault="00CE6503" w:rsidP="00375BF4">
      <w:pPr>
        <w:pStyle w:val="Brdtext"/>
        <w:rPr>
          <w:i/>
          <w:iCs/>
        </w:rPr>
      </w:pPr>
      <w:r w:rsidRPr="00375BF4">
        <w:rPr>
          <w:i/>
          <w:iCs/>
          <w:highlight w:val="yellow"/>
        </w:rPr>
        <w:t>Kommentar: Ibland kan det vara aktuellt att bygga upp serverfunktionalitet på lokal nivå som projektet har behov av (exempelvis en anläggning där en virtuell serverlösning finns på lokalnivå). Beskriv funktionaliteten för dessa system och definiera vad projektet resp. Trafikverket IKT ansvarar för och eventuella gränssnitt till generella Trafikverkslösningar. Servrar i detta avsnitt syftar till att stödja de servrar som ingår i avsnitt ”DH. System för trafikledning och trafikinformation”. Trafikverket IKT ansvarar för lokala servrar som ingår i Trafikverkets IT-plattform, såsom design, leverans av systemprodukter, driftsättning och konfiguration, dokumentation och installation.</w:t>
      </w:r>
    </w:p>
    <w:p w14:paraId="5B9E41A1" w14:textId="77777777" w:rsidR="00CE6503" w:rsidRPr="00375BF4" w:rsidRDefault="00CE6503" w:rsidP="00375BF4">
      <w:pPr>
        <w:pStyle w:val="Brdtext"/>
        <w:rPr>
          <w:b/>
          <w:bCs/>
        </w:rPr>
      </w:pPr>
      <w:r w:rsidRPr="00375BF4">
        <w:rPr>
          <w:b/>
          <w:bCs/>
        </w:rPr>
        <w:t>Teknisk lösning</w:t>
      </w:r>
    </w:p>
    <w:p w14:paraId="6148A1BE" w14:textId="77777777" w:rsidR="00CE6503" w:rsidRPr="00375BF4" w:rsidRDefault="00CE6503" w:rsidP="00375BF4">
      <w:pPr>
        <w:pStyle w:val="Brdtext"/>
        <w:rPr>
          <w:i/>
          <w:iCs/>
          <w:highlight w:val="yellow"/>
        </w:rPr>
      </w:pPr>
      <w:r w:rsidRPr="00375BF4">
        <w:rPr>
          <w:i/>
          <w:iCs/>
          <w:highlight w:val="yellow"/>
        </w:rPr>
        <w:t>En Teknisk lösning tas fram tillsammans med Trafikverket IKT i samband med framtagande av FU.</w:t>
      </w:r>
    </w:p>
    <w:p w14:paraId="3A71D136" w14:textId="77777777" w:rsidR="00CE6503" w:rsidRPr="00375BF4" w:rsidRDefault="00CE6503" w:rsidP="00375BF4">
      <w:pPr>
        <w:pStyle w:val="Brdtext"/>
        <w:rPr>
          <w:i/>
          <w:iCs/>
        </w:rPr>
      </w:pPr>
      <w:r w:rsidRPr="00375BF4">
        <w:rPr>
          <w:i/>
          <w:iCs/>
          <w:highlight w:val="yellow"/>
        </w:rPr>
        <w:t>Byggs enligt Trafikverkets styrande dokument och utförd projektering gjord av entreprenören tillsammans med Trafikverket IKT.</w:t>
      </w:r>
    </w:p>
    <w:p w14:paraId="3B73E0A1" w14:textId="77777777" w:rsidR="00CE6503" w:rsidRPr="00375BF4" w:rsidRDefault="00CE6503" w:rsidP="00375BF4">
      <w:pPr>
        <w:pStyle w:val="Brdtext"/>
        <w:rPr>
          <w:b/>
          <w:bCs/>
        </w:rPr>
      </w:pPr>
      <w:r w:rsidRPr="00375BF4">
        <w:rPr>
          <w:b/>
          <w:bCs/>
        </w:rPr>
        <w:t>Kontroll</w:t>
      </w:r>
    </w:p>
    <w:p w14:paraId="677D5C6C" w14:textId="77777777" w:rsidR="00CE6503" w:rsidRPr="00CE6503" w:rsidRDefault="00CE6503" w:rsidP="00375BF4">
      <w:pPr>
        <w:pStyle w:val="Brdtext"/>
      </w:pPr>
      <w:r w:rsidRPr="00CE6503">
        <w:t>Funktionstest för hela systemet utförs innan systemet tas i drift. Trafikverket ska medverka vid testerna.</w:t>
      </w:r>
    </w:p>
    <w:p w14:paraId="4F4F9691" w14:textId="77777777" w:rsidR="00CE6503" w:rsidRPr="00CE6503" w:rsidRDefault="00CE6503" w:rsidP="00375BF4">
      <w:pPr>
        <w:pStyle w:val="Rubrik3"/>
      </w:pPr>
      <w:bookmarkStart w:id="286" w:name="_Toc220943217"/>
      <w:r w:rsidRPr="00CE6503">
        <w:t>DI4. Telefonianläggning</w:t>
      </w:r>
      <w:bookmarkEnd w:id="286"/>
    </w:p>
    <w:p w14:paraId="3B5011C4" w14:textId="77777777" w:rsidR="00CE6503" w:rsidRPr="00375BF4" w:rsidRDefault="00CE6503" w:rsidP="00375BF4">
      <w:pPr>
        <w:pStyle w:val="Brdtext"/>
        <w:rPr>
          <w:b/>
          <w:bCs/>
        </w:rPr>
      </w:pPr>
      <w:r w:rsidRPr="00375BF4">
        <w:rPr>
          <w:b/>
          <w:bCs/>
        </w:rPr>
        <w:t>Omfattning</w:t>
      </w:r>
    </w:p>
    <w:p w14:paraId="09C664EC" w14:textId="77777777" w:rsidR="00CE6503" w:rsidRPr="00375BF4" w:rsidRDefault="00CE6503" w:rsidP="00375BF4">
      <w:pPr>
        <w:pStyle w:val="Brdtext"/>
        <w:rPr>
          <w:i/>
          <w:iCs/>
        </w:rPr>
      </w:pPr>
      <w:r w:rsidRPr="00375BF4">
        <w:rPr>
          <w:i/>
          <w:iCs/>
          <w:highlight w:val="yellow"/>
        </w:rPr>
        <w:lastRenderedPageBreak/>
        <w:t>Ange de platser där det finns behov av telefoni för servicetelefon i teknikutrymme samt nödtelefon i tunnel.</w:t>
      </w:r>
    </w:p>
    <w:p w14:paraId="1B1A679C" w14:textId="77777777" w:rsidR="00CE6503" w:rsidRPr="00375BF4" w:rsidRDefault="00CE6503" w:rsidP="00375BF4">
      <w:pPr>
        <w:pStyle w:val="Brdtext"/>
        <w:rPr>
          <w:b/>
          <w:bCs/>
        </w:rPr>
      </w:pPr>
      <w:r w:rsidRPr="00375BF4">
        <w:rPr>
          <w:b/>
          <w:bCs/>
        </w:rPr>
        <w:t>Funktion</w:t>
      </w:r>
    </w:p>
    <w:p w14:paraId="5F059626" w14:textId="77777777" w:rsidR="00CE6503" w:rsidRPr="00375BF4" w:rsidRDefault="00CE6503" w:rsidP="00375BF4">
      <w:pPr>
        <w:pStyle w:val="Brdtext"/>
        <w:rPr>
          <w:i/>
          <w:iCs/>
          <w:highlight w:val="yellow"/>
        </w:rPr>
      </w:pPr>
      <w:r w:rsidRPr="00375BF4">
        <w:rPr>
          <w:i/>
          <w:iCs/>
          <w:highlight w:val="yellow"/>
        </w:rPr>
        <w:t>Om utrustningen i ett teknikutrymme/teknikhus kräver att mobiltelefoner är avstängda på grund av störningsrisken ska en fast IP-telefon installeras.</w:t>
      </w:r>
    </w:p>
    <w:p w14:paraId="745E1EC5" w14:textId="77777777" w:rsidR="00CE6503" w:rsidRPr="00375BF4" w:rsidRDefault="00CE6503" w:rsidP="00375BF4">
      <w:pPr>
        <w:pStyle w:val="Brdtext"/>
        <w:rPr>
          <w:i/>
          <w:iCs/>
          <w:highlight w:val="yellow"/>
        </w:rPr>
      </w:pPr>
      <w:r w:rsidRPr="00375BF4">
        <w:rPr>
          <w:i/>
          <w:iCs/>
          <w:highlight w:val="yellow"/>
        </w:rPr>
        <w:t>IP-telefon ska installeras i bergutrymmen och slutna anläggningars serviceutrymmen om mobiltäckning saknas.</w:t>
      </w:r>
    </w:p>
    <w:p w14:paraId="59CF6C24" w14:textId="77777777" w:rsidR="00CE6503" w:rsidRPr="00375BF4" w:rsidRDefault="00CE6503" w:rsidP="00375BF4">
      <w:pPr>
        <w:pStyle w:val="Brdtext"/>
        <w:rPr>
          <w:i/>
          <w:iCs/>
          <w:highlight w:val="yellow"/>
        </w:rPr>
      </w:pPr>
      <w:r w:rsidRPr="00375BF4">
        <w:rPr>
          <w:i/>
          <w:iCs/>
          <w:highlight w:val="yellow"/>
        </w:rPr>
        <w:t>All telefoni ska vara baserad på IP.</w:t>
      </w:r>
    </w:p>
    <w:p w14:paraId="05749598" w14:textId="77777777" w:rsidR="00CE6503" w:rsidRPr="00375BF4" w:rsidRDefault="00CE6503" w:rsidP="00375BF4">
      <w:pPr>
        <w:pStyle w:val="Brdtext"/>
        <w:rPr>
          <w:i/>
          <w:iCs/>
        </w:rPr>
      </w:pPr>
      <w:r w:rsidRPr="00375BF4">
        <w:rPr>
          <w:i/>
          <w:iCs/>
          <w:highlight w:val="yellow"/>
        </w:rPr>
        <w:t>Endast av Trafikverket IKT godkända telefonapparater får installeras.</w:t>
      </w:r>
    </w:p>
    <w:p w14:paraId="649BAD00" w14:textId="77777777" w:rsidR="00CE6503" w:rsidRPr="00CE6503" w:rsidRDefault="00CE6503" w:rsidP="00375BF4">
      <w:pPr>
        <w:pStyle w:val="Rubrik3"/>
      </w:pPr>
      <w:bookmarkStart w:id="287" w:name="_Toc220943218"/>
      <w:r w:rsidRPr="00CE6503">
        <w:t>DI5. Radioanläggning</w:t>
      </w:r>
      <w:bookmarkEnd w:id="287"/>
    </w:p>
    <w:p w14:paraId="4348CF76" w14:textId="77777777" w:rsidR="00CE6503" w:rsidRPr="00CE6503" w:rsidRDefault="00CE6503" w:rsidP="00375BF4">
      <w:pPr>
        <w:pStyle w:val="Rubrik3"/>
      </w:pPr>
      <w:bookmarkStart w:id="288" w:name="_Toc220943219"/>
      <w:r w:rsidRPr="00CE6503">
        <w:t>DI51. Tunnelradio</w:t>
      </w:r>
      <w:bookmarkEnd w:id="288"/>
    </w:p>
    <w:p w14:paraId="5B4BC260" w14:textId="77777777" w:rsidR="00CE6503" w:rsidRPr="00375BF4" w:rsidRDefault="00CE6503" w:rsidP="00375BF4">
      <w:pPr>
        <w:pStyle w:val="Brdtext"/>
        <w:rPr>
          <w:b/>
          <w:bCs/>
        </w:rPr>
      </w:pPr>
      <w:r w:rsidRPr="00375BF4">
        <w:rPr>
          <w:b/>
          <w:bCs/>
        </w:rPr>
        <w:t>Omfattning</w:t>
      </w:r>
    </w:p>
    <w:p w14:paraId="046CB4EB" w14:textId="77777777" w:rsidR="00CE6503" w:rsidRPr="00375BF4" w:rsidRDefault="00CE6503" w:rsidP="00375BF4">
      <w:pPr>
        <w:pStyle w:val="Brdtext"/>
        <w:rPr>
          <w:i/>
          <w:iCs/>
        </w:rPr>
      </w:pPr>
      <w:r w:rsidRPr="00375BF4">
        <w:rPr>
          <w:i/>
          <w:iCs/>
          <w:highlight w:val="yellow"/>
        </w:rPr>
        <w:t>Här anges var tunnelradiotäckning ska finnas.</w:t>
      </w:r>
    </w:p>
    <w:p w14:paraId="59655F41" w14:textId="77777777" w:rsidR="00CE6503" w:rsidRPr="00CC1A6E" w:rsidRDefault="00CE6503" w:rsidP="00CC1A6E">
      <w:pPr>
        <w:pStyle w:val="Brdtext"/>
        <w:rPr>
          <w:b/>
          <w:bCs/>
        </w:rPr>
      </w:pPr>
      <w:r w:rsidRPr="00CC1A6E">
        <w:rPr>
          <w:b/>
          <w:bCs/>
        </w:rPr>
        <w:t>Funktion</w:t>
      </w:r>
    </w:p>
    <w:p w14:paraId="2104302F" w14:textId="77777777" w:rsidR="00CE6503" w:rsidRPr="00CC1A6E" w:rsidRDefault="00CE6503" w:rsidP="00CC1A6E">
      <w:pPr>
        <w:pStyle w:val="Brdtext"/>
        <w:rPr>
          <w:i/>
          <w:iCs/>
          <w:highlight w:val="yellow"/>
        </w:rPr>
      </w:pPr>
      <w:r w:rsidRPr="00CC1A6E">
        <w:rPr>
          <w:i/>
          <w:iCs/>
          <w:highlight w:val="yellow"/>
        </w:rPr>
        <w:t>Tunnelradio installeras i Trafikverkets vägtunnlar för att möjliggöra kommunikation med Myndigheten för samhällsberedskap (MSB) Tertra-system RAKEL, FM-radio för trafikantinformation via RDS samt publika operatörer.</w:t>
      </w:r>
    </w:p>
    <w:p w14:paraId="38B9404F" w14:textId="77777777" w:rsidR="00CE6503" w:rsidRPr="00CC1A6E" w:rsidRDefault="00CE6503" w:rsidP="00CC1A6E">
      <w:pPr>
        <w:pStyle w:val="Brdtext"/>
        <w:rPr>
          <w:i/>
          <w:iCs/>
        </w:rPr>
      </w:pPr>
      <w:r w:rsidRPr="00CC1A6E">
        <w:rPr>
          <w:i/>
          <w:iCs/>
          <w:highlight w:val="yellow"/>
        </w:rPr>
        <w:t>Ange Trafikverkets styrande dokument.</w:t>
      </w:r>
    </w:p>
    <w:p w14:paraId="35E4EA3F" w14:textId="77777777" w:rsidR="00CE6503" w:rsidRPr="00CE6503" w:rsidRDefault="00CE6503" w:rsidP="00CC1A6E">
      <w:pPr>
        <w:pStyle w:val="Rubrik3"/>
      </w:pPr>
      <w:bookmarkStart w:id="289" w:name="_Toc220943220"/>
      <w:r w:rsidRPr="00CE6503">
        <w:t>DI51b. RAKEL</w:t>
      </w:r>
      <w:bookmarkEnd w:id="289"/>
    </w:p>
    <w:p w14:paraId="29FB3AAB" w14:textId="77777777" w:rsidR="00CE6503" w:rsidRPr="00CC1A6E" w:rsidRDefault="00CE6503" w:rsidP="00CC1A6E">
      <w:pPr>
        <w:pStyle w:val="Brdtext"/>
        <w:rPr>
          <w:i/>
          <w:iCs/>
        </w:rPr>
      </w:pPr>
      <w:r w:rsidRPr="00CC1A6E">
        <w:rPr>
          <w:i/>
          <w:iCs/>
          <w:highlight w:val="yellow"/>
        </w:rPr>
        <w:t>RAKEL är radiosystem för bl.a. Räddningstjänsten. Radiosystemet förvaltas av Myndigheten för samhällsskydd och beredskap (MSB).</w:t>
      </w:r>
    </w:p>
    <w:p w14:paraId="26068C69" w14:textId="77777777" w:rsidR="00CE6503" w:rsidRPr="00CC1A6E" w:rsidRDefault="00CE6503" w:rsidP="00CC1A6E">
      <w:pPr>
        <w:pStyle w:val="Brdtext"/>
        <w:rPr>
          <w:b/>
          <w:bCs/>
        </w:rPr>
      </w:pPr>
      <w:r w:rsidRPr="00CC1A6E">
        <w:rPr>
          <w:b/>
          <w:bCs/>
        </w:rPr>
        <w:t>Omfattning</w:t>
      </w:r>
    </w:p>
    <w:p w14:paraId="64456D43" w14:textId="77777777" w:rsidR="00CE6503" w:rsidRPr="00CC1A6E" w:rsidRDefault="00CE6503" w:rsidP="00CC1A6E">
      <w:pPr>
        <w:pStyle w:val="Brdtext"/>
        <w:rPr>
          <w:i/>
          <w:iCs/>
        </w:rPr>
      </w:pPr>
      <w:r w:rsidRPr="00CC1A6E">
        <w:rPr>
          <w:i/>
          <w:iCs/>
          <w:highlight w:val="yellow"/>
        </w:rPr>
        <w:t>Samråd med regional räddningstjänst om behov finns av rökdykarradio utöver RAKEL.</w:t>
      </w:r>
    </w:p>
    <w:p w14:paraId="567D8A5D" w14:textId="77777777" w:rsidR="00CE6503" w:rsidRPr="00CC1A6E" w:rsidRDefault="00CE6503" w:rsidP="00CC1A6E">
      <w:pPr>
        <w:pStyle w:val="Brdtext"/>
        <w:rPr>
          <w:b/>
          <w:bCs/>
        </w:rPr>
      </w:pPr>
      <w:r w:rsidRPr="00CC1A6E">
        <w:rPr>
          <w:b/>
          <w:bCs/>
        </w:rPr>
        <w:t>Funktion</w:t>
      </w:r>
    </w:p>
    <w:p w14:paraId="293208A0" w14:textId="77777777" w:rsidR="00CE6503" w:rsidRPr="00CC1A6E" w:rsidRDefault="00CE6503" w:rsidP="00CC1A6E">
      <w:pPr>
        <w:pStyle w:val="Brdtext"/>
        <w:rPr>
          <w:i/>
          <w:iCs/>
          <w:highlight w:val="yellow"/>
        </w:rPr>
      </w:pPr>
      <w:r w:rsidRPr="00CC1A6E">
        <w:rPr>
          <w:i/>
          <w:iCs/>
          <w:highlight w:val="yellow"/>
        </w:rPr>
        <w:t>Projektet bör i samråd med MSB besluta om typ av anslutning mot system RAKEL i samband med framtagande av förfrågningsunderlag för TE.</w:t>
      </w:r>
    </w:p>
    <w:p w14:paraId="7F8198BF" w14:textId="77777777" w:rsidR="00CE6503" w:rsidRPr="00CC1A6E" w:rsidRDefault="00CE6503" w:rsidP="00CC1A6E">
      <w:pPr>
        <w:pStyle w:val="Brdtext"/>
        <w:rPr>
          <w:i/>
          <w:iCs/>
          <w:highlight w:val="yellow"/>
        </w:rPr>
      </w:pPr>
      <w:r w:rsidRPr="00CC1A6E">
        <w:rPr>
          <w:i/>
          <w:iCs/>
          <w:highlight w:val="yellow"/>
        </w:rPr>
        <w:t>Tunnelradio ska kompletteras med utrustning för radiotäckning i tunnlar för RAKEL.</w:t>
      </w:r>
    </w:p>
    <w:p w14:paraId="29CDC130" w14:textId="77777777" w:rsidR="00CE6503" w:rsidRPr="00CC1A6E" w:rsidRDefault="00CE6503" w:rsidP="00CC1A6E">
      <w:pPr>
        <w:pStyle w:val="Brdtext"/>
        <w:rPr>
          <w:i/>
          <w:iCs/>
        </w:rPr>
      </w:pPr>
      <w:r w:rsidRPr="00CC1A6E">
        <w:rPr>
          <w:i/>
          <w:iCs/>
          <w:highlight w:val="yellow"/>
        </w:rPr>
        <w:lastRenderedPageBreak/>
        <w:t>Radiotäckning för RAKEL ska integreras i Trafikverket tunnelradiosystem.</w:t>
      </w:r>
    </w:p>
    <w:p w14:paraId="55791432" w14:textId="77777777" w:rsidR="00CE6503" w:rsidRPr="00CE6503" w:rsidRDefault="00CE6503" w:rsidP="00CC1A6E">
      <w:pPr>
        <w:pStyle w:val="Rubrik3"/>
      </w:pPr>
      <w:bookmarkStart w:id="290" w:name="_Toc220943221"/>
      <w:r w:rsidRPr="00CE6503">
        <w:t>DI51c. System för publik operatör</w:t>
      </w:r>
      <w:bookmarkEnd w:id="290"/>
    </w:p>
    <w:p w14:paraId="2108A020" w14:textId="77777777" w:rsidR="00CE6503" w:rsidRPr="00CC1A6E" w:rsidRDefault="00CE6503" w:rsidP="00CC1A6E">
      <w:pPr>
        <w:pStyle w:val="Brdtext"/>
        <w:rPr>
          <w:i/>
          <w:iCs/>
        </w:rPr>
      </w:pPr>
      <w:r w:rsidRPr="00CC1A6E">
        <w:rPr>
          <w:i/>
          <w:iCs/>
          <w:highlight w:val="yellow"/>
        </w:rPr>
        <w:t>Avser radiotäckning i vägtunnlar för publika teleoperatörer.</w:t>
      </w:r>
    </w:p>
    <w:p w14:paraId="62F3BCEC" w14:textId="77777777" w:rsidR="00CE6503" w:rsidRPr="00CC1A6E" w:rsidRDefault="00CE6503" w:rsidP="00CC1A6E">
      <w:pPr>
        <w:pStyle w:val="Brdtext"/>
        <w:rPr>
          <w:b/>
          <w:bCs/>
        </w:rPr>
      </w:pPr>
      <w:r w:rsidRPr="00CC1A6E">
        <w:rPr>
          <w:b/>
          <w:bCs/>
        </w:rPr>
        <w:t>Funktion</w:t>
      </w:r>
    </w:p>
    <w:p w14:paraId="3BA386A5" w14:textId="77777777" w:rsidR="00CE6503" w:rsidRPr="00CC1A6E" w:rsidRDefault="00CE6503" w:rsidP="00CC1A6E">
      <w:pPr>
        <w:pStyle w:val="Brdtext"/>
        <w:rPr>
          <w:i/>
          <w:iCs/>
          <w:highlight w:val="yellow"/>
        </w:rPr>
      </w:pPr>
      <w:r w:rsidRPr="00CC1A6E">
        <w:rPr>
          <w:i/>
          <w:iCs/>
          <w:highlight w:val="yellow"/>
        </w:rPr>
        <w:t>Särskild överenskommelse mellan publika teleoperatörer och Trafikverket ska upprättas innan installationer i vägtunnlar får utföras.</w:t>
      </w:r>
    </w:p>
    <w:p w14:paraId="0B714AC6" w14:textId="77777777" w:rsidR="00CE6503" w:rsidRPr="00CC1A6E" w:rsidRDefault="00CE6503" w:rsidP="00CC1A6E">
      <w:pPr>
        <w:pStyle w:val="Brdtext"/>
        <w:rPr>
          <w:i/>
          <w:iCs/>
          <w:highlight w:val="yellow"/>
        </w:rPr>
      </w:pPr>
      <w:r w:rsidRPr="00CC1A6E">
        <w:rPr>
          <w:i/>
          <w:iCs/>
          <w:highlight w:val="yellow"/>
        </w:rPr>
        <w:t>Tunnelradio ska kompletteras med utrustning för radiotäckning i tunnlar för publika operatörer.</w:t>
      </w:r>
    </w:p>
    <w:p w14:paraId="144E57D0" w14:textId="77777777" w:rsidR="00CE6503" w:rsidRPr="00CC1A6E" w:rsidRDefault="00CE6503" w:rsidP="00CC1A6E">
      <w:pPr>
        <w:pStyle w:val="Brdtext"/>
        <w:rPr>
          <w:i/>
          <w:iCs/>
          <w:highlight w:val="yellow"/>
        </w:rPr>
      </w:pPr>
      <w:r w:rsidRPr="00CC1A6E">
        <w:rPr>
          <w:i/>
          <w:iCs/>
          <w:highlight w:val="yellow"/>
        </w:rPr>
        <w:t>Radiotäckning för publika operatörer ska integreras i Trafikverket tunnelradiosystem.</w:t>
      </w:r>
    </w:p>
    <w:p w14:paraId="1C8B7DCA" w14:textId="77777777" w:rsidR="00CE6503" w:rsidRPr="00CC1A6E" w:rsidRDefault="00CE6503" w:rsidP="00CC1A6E">
      <w:pPr>
        <w:pStyle w:val="Brdtext"/>
        <w:rPr>
          <w:i/>
          <w:iCs/>
        </w:rPr>
      </w:pPr>
      <w:r w:rsidRPr="00CC1A6E">
        <w:rPr>
          <w:i/>
          <w:iCs/>
          <w:highlight w:val="yellow"/>
        </w:rPr>
        <w:t>Trafikverket IKT ska vara med och kravställa den totala radiolösningen som innefattar de publika operatörerna i samband med framtagande av FU.</w:t>
      </w:r>
    </w:p>
    <w:p w14:paraId="2E655CD7" w14:textId="77777777" w:rsidR="00CE6503" w:rsidRPr="00CE6503" w:rsidRDefault="00CE6503" w:rsidP="00CC1A6E">
      <w:pPr>
        <w:pStyle w:val="Rubrik3"/>
      </w:pPr>
      <w:bookmarkStart w:id="291" w:name="_Toc220943222"/>
      <w:r w:rsidRPr="00CE6503">
        <w:t>DI51d. FM-radio</w:t>
      </w:r>
      <w:bookmarkEnd w:id="291"/>
    </w:p>
    <w:p w14:paraId="01A76F43" w14:textId="77777777" w:rsidR="00CE6503" w:rsidRPr="00CC1A6E" w:rsidRDefault="00CE6503" w:rsidP="00CC1A6E">
      <w:pPr>
        <w:pStyle w:val="Brdtext"/>
        <w:rPr>
          <w:i/>
          <w:iCs/>
        </w:rPr>
      </w:pPr>
      <w:r w:rsidRPr="00CC1A6E">
        <w:rPr>
          <w:i/>
          <w:iCs/>
          <w:highlight w:val="yellow"/>
        </w:rPr>
        <w:t>Avser radiotäckning i vägtunnlar för FM-radio med trafikantinformation via RDS.</w:t>
      </w:r>
    </w:p>
    <w:p w14:paraId="0F6417F0" w14:textId="77777777" w:rsidR="00CE6503" w:rsidRPr="00CC1A6E" w:rsidRDefault="00CE6503" w:rsidP="00CC1A6E">
      <w:pPr>
        <w:pStyle w:val="Brdtext"/>
        <w:rPr>
          <w:b/>
          <w:bCs/>
        </w:rPr>
      </w:pPr>
      <w:r w:rsidRPr="00CC1A6E">
        <w:rPr>
          <w:b/>
          <w:bCs/>
        </w:rPr>
        <w:t>Funktion</w:t>
      </w:r>
    </w:p>
    <w:p w14:paraId="0DF70751" w14:textId="77777777" w:rsidR="00CE6503" w:rsidRPr="00CC1A6E" w:rsidRDefault="00CE6503" w:rsidP="00CC1A6E">
      <w:pPr>
        <w:pStyle w:val="Brdtext"/>
        <w:rPr>
          <w:i/>
          <w:iCs/>
          <w:highlight w:val="yellow"/>
        </w:rPr>
      </w:pPr>
      <w:r w:rsidRPr="00CC1A6E">
        <w:rPr>
          <w:i/>
          <w:iCs/>
          <w:highlight w:val="yellow"/>
        </w:rPr>
        <w:t>Tunnelradio ska kompletteras med utrustning för radiotäckning i tunnlar för FM-radio.</w:t>
      </w:r>
    </w:p>
    <w:p w14:paraId="58E06516" w14:textId="77777777" w:rsidR="00CE6503" w:rsidRPr="00CC1A6E" w:rsidRDefault="00CE6503" w:rsidP="00CC1A6E">
      <w:pPr>
        <w:pStyle w:val="Brdtext"/>
        <w:rPr>
          <w:i/>
          <w:iCs/>
        </w:rPr>
      </w:pPr>
      <w:r w:rsidRPr="00CC1A6E">
        <w:rPr>
          <w:i/>
          <w:iCs/>
          <w:highlight w:val="yellow"/>
        </w:rPr>
        <w:t>Radiotäckning för FM-radio ska integreras i Trafikverket tunnelradiosystem.</w:t>
      </w:r>
    </w:p>
    <w:p w14:paraId="3392D718" w14:textId="77777777" w:rsidR="00CE6503" w:rsidRPr="00CC1A6E" w:rsidRDefault="00CE6503" w:rsidP="00CC1A6E">
      <w:pPr>
        <w:pStyle w:val="Brdtext"/>
        <w:rPr>
          <w:i/>
          <w:iCs/>
        </w:rPr>
      </w:pPr>
      <w:r w:rsidRPr="00CC1A6E">
        <w:rPr>
          <w:i/>
          <w:iCs/>
        </w:rPr>
        <w:br w:type="page"/>
      </w:r>
    </w:p>
    <w:p w14:paraId="23528AA3" w14:textId="77777777" w:rsidR="00CE6503" w:rsidRPr="00CE6503" w:rsidRDefault="00CE6503" w:rsidP="00A2548E">
      <w:pPr>
        <w:pStyle w:val="Rubrik2"/>
      </w:pPr>
      <w:bookmarkStart w:id="292" w:name="_Toc220943223"/>
      <w:r w:rsidRPr="00CE6503">
        <w:lastRenderedPageBreak/>
        <w:t>DJ. Passage för fauna e.d.</w:t>
      </w:r>
      <w:bookmarkEnd w:id="292"/>
    </w:p>
    <w:p w14:paraId="309D5DAB" w14:textId="77777777" w:rsidR="00CE6503" w:rsidRPr="00A2548E" w:rsidRDefault="00CE6503" w:rsidP="00A2548E">
      <w:pPr>
        <w:pStyle w:val="Brdtext"/>
        <w:rPr>
          <w:b/>
          <w:bCs/>
        </w:rPr>
      </w:pPr>
      <w:r w:rsidRPr="00A2548E">
        <w:rPr>
          <w:b/>
          <w:bCs/>
        </w:rPr>
        <w:t>Omfattning</w:t>
      </w:r>
    </w:p>
    <w:p w14:paraId="201F236B" w14:textId="77777777" w:rsidR="00CE6503" w:rsidRPr="00A2548E" w:rsidRDefault="00CE6503" w:rsidP="00A2548E">
      <w:pPr>
        <w:pStyle w:val="Brdtext"/>
        <w:rPr>
          <w:i/>
          <w:iCs/>
        </w:rPr>
      </w:pPr>
      <w:r w:rsidRPr="00A2548E">
        <w:rPr>
          <w:i/>
          <w:iCs/>
          <w:highlight w:val="yellow"/>
        </w:rPr>
        <w:t>Ange vilka broar, trummor, torrtrummor eller andra passager över eller under vägen som ska faunaanpassas. Även stigar, och andra friluftspassager anges här. Gång- och cykelvägar regleras under D. Gäller både anpassning av befintliga broar/portar/trummor och nybyggnation.</w:t>
      </w:r>
    </w:p>
    <w:p w14:paraId="659E7F7C" w14:textId="77777777" w:rsidR="00CE6503" w:rsidRPr="00A2548E" w:rsidRDefault="00CE6503" w:rsidP="00A2548E">
      <w:pPr>
        <w:pStyle w:val="Brdtext"/>
        <w:rPr>
          <w:b/>
          <w:bCs/>
        </w:rPr>
      </w:pPr>
      <w:r w:rsidRPr="00A2548E">
        <w:rPr>
          <w:b/>
          <w:bCs/>
        </w:rPr>
        <w:t>Funktion</w:t>
      </w:r>
    </w:p>
    <w:p w14:paraId="0C8D9A0E" w14:textId="77777777" w:rsidR="00CE6503" w:rsidRPr="00A2548E" w:rsidRDefault="00CE6503" w:rsidP="00A2548E">
      <w:pPr>
        <w:pStyle w:val="Brdtext"/>
        <w:rPr>
          <w:i/>
          <w:iCs/>
          <w:highlight w:val="yellow"/>
        </w:rPr>
      </w:pPr>
      <w:r w:rsidRPr="00A2548E">
        <w:rPr>
          <w:i/>
          <w:iCs/>
          <w:highlight w:val="yellow"/>
        </w:rPr>
        <w:t>Här anges krav på faunapassager för både land och vattenlevandedjur. För broar anges t.ex. krav på ytskikt, buller och bländskydd, anslutning till omgivande terräng, växtlighet etc. Brotekniska krav så som fri höjd, bredd, längd (portar) etc., ska regleras i G. På motsvarande sätt beskrivs krav för trummor; bottenstrukturer, stenar, landpassager, växtlighet, omgrävning av bäckar vid in och utlopp här medan tekniska krav på själva trumman regleras under DB7 avvattning. Krav under både funktion och teknisk lösning kan bli aktuellt.</w:t>
      </w:r>
    </w:p>
    <w:p w14:paraId="2F5BD50B" w14:textId="77777777" w:rsidR="00CE6503" w:rsidRPr="00A2548E" w:rsidRDefault="00CE6503" w:rsidP="00A2548E">
      <w:pPr>
        <w:pStyle w:val="Brdtext"/>
        <w:rPr>
          <w:i/>
          <w:iCs/>
          <w:highlight w:val="yellow"/>
        </w:rPr>
      </w:pPr>
      <w:r w:rsidRPr="00A2548E">
        <w:rPr>
          <w:i/>
          <w:iCs/>
          <w:highlight w:val="yellow"/>
        </w:rPr>
        <w:t>Beskrivs funktioner för faunapassagen, exempelvis grodpassage, faunabro/port för klövvilt etc., stöd för kravställning finns i publikationen ”Vilda djur och infrastruktur” VV-pub 2005:72 och ”Effektiv utformning av ekodukter och faunabroar” TRV 2011:159. Tänkt på att åtaganden från vägplan och tillstånd-/anmälan för vattenverksamhet alltid ska finnas med.</w:t>
      </w:r>
    </w:p>
    <w:p w14:paraId="7108C52F" w14:textId="77777777" w:rsidR="00CE6503" w:rsidRPr="00A2548E" w:rsidRDefault="00CE6503" w:rsidP="00A2548E">
      <w:pPr>
        <w:pStyle w:val="Brdtext"/>
        <w:rPr>
          <w:i/>
          <w:iCs/>
          <w:highlight w:val="yellow"/>
        </w:rPr>
      </w:pPr>
      <w:r w:rsidRPr="00A2548E">
        <w:rPr>
          <w:i/>
          <w:iCs/>
          <w:highlight w:val="yellow"/>
        </w:rPr>
        <w:t>Ange krav på bl.a. ytskikt, terränganpassning och ledstrukturer på fauna broar. Med ytskikt menas både tjocklek på jordtäcke och växtlighet. Tänk på att tjockleken av jord och buller-/bländskydd är dimensionerande för bron, så att kopplingen till G blir tydlig. Ange hur växtbädd ska byggas upp så att en god etablering av planterade och/ eller naturligt etablerad vegetation möjliggörs. Ange att växtbädden ska bestå av xx, och ha en täckningsgrad av xx procent efter xx år, samt en tjocklek om minst xxx meter. Förslagsvis lämnas ämnesområdesmodell eller ritning med i förfrågningsunderlaget där principen för ledstrukturer, planteringar, utsträckning av buller och bländskydd, anpassning till omgivande terräng framgår. När det gäller vegetation kan stöd hämtas från hur det beskrivs under DB53. Även hänvisning till vegetationstyper och växtbäddstyper under DB53 kan göras.</w:t>
      </w:r>
    </w:p>
    <w:p w14:paraId="78819322" w14:textId="77777777" w:rsidR="00CE6503" w:rsidRPr="00A2548E" w:rsidRDefault="00CE6503" w:rsidP="00A2548E">
      <w:pPr>
        <w:pStyle w:val="Brdtext"/>
        <w:rPr>
          <w:i/>
          <w:iCs/>
          <w:highlight w:val="yellow"/>
        </w:rPr>
      </w:pPr>
      <w:r w:rsidRPr="00A2548E">
        <w:rPr>
          <w:i/>
          <w:iCs/>
          <w:highlight w:val="yellow"/>
        </w:rPr>
        <w:t>På motsvarande sätt anges anpassningar av faunaportar t.ex. hur ytskiktet på undergången ska se ut, behov av ledstrukturer, buller-/bländskydd på vägen och terränganpassning.</w:t>
      </w:r>
    </w:p>
    <w:p w14:paraId="1DF67152" w14:textId="77777777" w:rsidR="00CE6503" w:rsidRPr="00A2548E" w:rsidRDefault="00CE6503" w:rsidP="00A2548E">
      <w:pPr>
        <w:pStyle w:val="Brdtext"/>
        <w:rPr>
          <w:i/>
          <w:iCs/>
          <w:highlight w:val="yellow"/>
        </w:rPr>
      </w:pPr>
      <w:r w:rsidRPr="00A2548E">
        <w:rPr>
          <w:i/>
          <w:iCs/>
          <w:highlight w:val="yellow"/>
        </w:rPr>
        <w:t>För buller- och bländskydd kan stöd för dimensionering hämtas från DB52 Vall/skärm.</w:t>
      </w:r>
    </w:p>
    <w:p w14:paraId="126614E8" w14:textId="77777777" w:rsidR="00CE6503" w:rsidRPr="00A2548E" w:rsidRDefault="00CE6503" w:rsidP="00A2548E">
      <w:pPr>
        <w:pStyle w:val="Brdtext"/>
        <w:rPr>
          <w:i/>
          <w:iCs/>
          <w:highlight w:val="yellow"/>
        </w:rPr>
      </w:pPr>
      <w:r w:rsidRPr="00A2548E">
        <w:rPr>
          <w:i/>
          <w:iCs/>
          <w:highlight w:val="yellow"/>
        </w:rPr>
        <w:lastRenderedPageBreak/>
        <w:t xml:space="preserve">För broar över vattendrag och trummor i vattendrag ange hur landpassager längs stränderna ska se ut eller om speciella passager för utter eller andra djur behöver anläggas. Beskrivs även eventuella åtgärder för vattenlevande djur t.ex. utläggning av sten, återskapning av lekbottnar. Stöd för kravställning av vattenfaunapassager finns i ”TMALL0990”. </w:t>
      </w:r>
    </w:p>
    <w:p w14:paraId="713CD202" w14:textId="77777777" w:rsidR="00CE6503" w:rsidRPr="00A2548E" w:rsidRDefault="00CE6503" w:rsidP="00A2548E">
      <w:pPr>
        <w:pStyle w:val="Brdtext"/>
        <w:rPr>
          <w:i/>
          <w:iCs/>
        </w:rPr>
      </w:pPr>
      <w:r w:rsidRPr="00A2548E">
        <w:rPr>
          <w:i/>
          <w:iCs/>
          <w:highlight w:val="yellow"/>
        </w:rPr>
        <w:t>Följande funktioner ska normalt säkerhetsställas:</w:t>
      </w:r>
      <w:r w:rsidRPr="00A2548E">
        <w:rPr>
          <w:i/>
          <w:iCs/>
        </w:rPr>
        <w:t xml:space="preserve"> </w:t>
      </w:r>
    </w:p>
    <w:p w14:paraId="45518CBD" w14:textId="77777777" w:rsidR="00CE6503" w:rsidRPr="00E47930" w:rsidRDefault="00CE6503" w:rsidP="003D36B1">
      <w:pPr>
        <w:pStyle w:val="Punktlista"/>
        <w:rPr>
          <w:highlight w:val="yellow"/>
        </w:rPr>
      </w:pPr>
      <w:r w:rsidRPr="00E47930">
        <w:rPr>
          <w:highlight w:val="yellow"/>
        </w:rPr>
        <w:t>vattendragets naturliga bredd</w:t>
      </w:r>
    </w:p>
    <w:p w14:paraId="64910BCB" w14:textId="77777777" w:rsidR="00CE6503" w:rsidRPr="00E47930" w:rsidRDefault="00CE6503" w:rsidP="003D36B1">
      <w:pPr>
        <w:pStyle w:val="Punktlista"/>
        <w:rPr>
          <w:highlight w:val="yellow"/>
        </w:rPr>
      </w:pPr>
      <w:r w:rsidRPr="00E47930">
        <w:rPr>
          <w:highlight w:val="yellow"/>
        </w:rPr>
        <w:t>att hastigheten i vattendraget inte avviker från den naturliga hasigheten (ange inom vilket flödesintervall detta gäller)</w:t>
      </w:r>
    </w:p>
    <w:p w14:paraId="2B7E627C" w14:textId="77777777" w:rsidR="00CE6503" w:rsidRPr="00E47930" w:rsidRDefault="00CE6503" w:rsidP="003D36B1">
      <w:pPr>
        <w:pStyle w:val="Punktlista"/>
        <w:rPr>
          <w:highlight w:val="yellow"/>
        </w:rPr>
      </w:pPr>
      <w:r w:rsidRPr="00E47930">
        <w:rPr>
          <w:highlight w:val="yellow"/>
        </w:rPr>
        <w:t>naturlig botten (tänk på att förtydliga avsteg från överdjup i avvattningstekniskt regelverk t.ex. ”Krav TK Avvattning” eller TRVINFRA-00231 för trummor kan behövas)</w:t>
      </w:r>
    </w:p>
    <w:p w14:paraId="2A94EC91" w14:textId="77777777" w:rsidR="00CE6503" w:rsidRPr="00E47930" w:rsidRDefault="00CE6503" w:rsidP="003D36B1">
      <w:pPr>
        <w:pStyle w:val="Punktlista"/>
        <w:rPr>
          <w:highlight w:val="yellow"/>
        </w:rPr>
      </w:pPr>
      <w:r w:rsidRPr="00E47930">
        <w:rPr>
          <w:highlight w:val="yellow"/>
        </w:rPr>
        <w:t>djup och lutning</w:t>
      </w:r>
    </w:p>
    <w:p w14:paraId="2E442F06" w14:textId="77777777" w:rsidR="00CE6503" w:rsidRPr="00A2548E" w:rsidRDefault="00CE6503" w:rsidP="00A2548E">
      <w:pPr>
        <w:pStyle w:val="Brdtext"/>
        <w:rPr>
          <w:i/>
          <w:iCs/>
          <w:highlight w:val="yellow"/>
        </w:rPr>
      </w:pPr>
      <w:r w:rsidRPr="00A2548E">
        <w:rPr>
          <w:i/>
          <w:iCs/>
          <w:highlight w:val="yellow"/>
        </w:rPr>
        <w:t>Där torrtrummor ska anläggas beskrivs det på motsvarande sätt med ledstrukturer, tjocklek och typ av material i trumman.</w:t>
      </w:r>
    </w:p>
    <w:p w14:paraId="08CCC370" w14:textId="77777777" w:rsidR="00CE6503" w:rsidRPr="00A2548E" w:rsidRDefault="00CE6503" w:rsidP="00A2548E">
      <w:pPr>
        <w:pStyle w:val="Brdtext"/>
        <w:rPr>
          <w:i/>
          <w:iCs/>
        </w:rPr>
      </w:pPr>
      <w:r w:rsidRPr="00A2548E">
        <w:rPr>
          <w:i/>
          <w:iCs/>
          <w:highlight w:val="yellow"/>
        </w:rPr>
        <w:t>Tänk på att samspelet mellan tekniska krav på trummor i DB74 trummor och brotekniska krav i G blir tydligt och att inte motstridigheter uppstår.</w:t>
      </w:r>
    </w:p>
    <w:p w14:paraId="32725364" w14:textId="77777777" w:rsidR="00CE6503" w:rsidRPr="00A2548E" w:rsidRDefault="00CE6503" w:rsidP="00A2548E">
      <w:pPr>
        <w:pStyle w:val="Brdtext"/>
        <w:rPr>
          <w:b/>
          <w:bCs/>
        </w:rPr>
      </w:pPr>
      <w:r w:rsidRPr="00A2548E">
        <w:rPr>
          <w:b/>
          <w:bCs/>
        </w:rPr>
        <w:t>Kontroll</w:t>
      </w:r>
    </w:p>
    <w:p w14:paraId="66F5E38A" w14:textId="77777777" w:rsidR="00CE6503" w:rsidRPr="00A2548E" w:rsidRDefault="00CE6503" w:rsidP="00A2548E">
      <w:pPr>
        <w:pStyle w:val="Brdtext"/>
        <w:rPr>
          <w:i/>
          <w:iCs/>
        </w:rPr>
      </w:pPr>
      <w:r w:rsidRPr="00A2548E">
        <w:rPr>
          <w:i/>
          <w:iCs/>
          <w:highlight w:val="yellow"/>
        </w:rPr>
        <w:t>Ange krav på kontroll av att genomförda vattenfaunapassager uppfyller ställda krav. ”TMALL 0990” bör kravställas som verifikat som redovisas till beställaren i direkt anslutning till arbetet med ska trumman/bron.</w:t>
      </w:r>
    </w:p>
    <w:p w14:paraId="02271887" w14:textId="77777777" w:rsidR="00CE6503" w:rsidRPr="00A2548E" w:rsidRDefault="00CE6503" w:rsidP="00A2548E">
      <w:pPr>
        <w:pStyle w:val="Brdtext"/>
        <w:rPr>
          <w:i/>
          <w:iCs/>
        </w:rPr>
      </w:pPr>
      <w:r w:rsidRPr="00A2548E">
        <w:rPr>
          <w:i/>
          <w:iCs/>
        </w:rPr>
        <w:br w:type="page"/>
      </w:r>
    </w:p>
    <w:p w14:paraId="30E49C08" w14:textId="77777777" w:rsidR="00CE6503" w:rsidRPr="00CE6503" w:rsidRDefault="00CE6503" w:rsidP="00A2548E">
      <w:pPr>
        <w:pStyle w:val="Rubrik2"/>
      </w:pPr>
      <w:bookmarkStart w:id="293" w:name="_Toc220943224"/>
      <w:r w:rsidRPr="00CE6503">
        <w:lastRenderedPageBreak/>
        <w:t>DZ. Övrigt</w:t>
      </w:r>
      <w:bookmarkEnd w:id="293"/>
    </w:p>
    <w:p w14:paraId="4D42A019" w14:textId="77777777" w:rsidR="00CE6503" w:rsidRPr="00A2548E" w:rsidRDefault="00CE6503" w:rsidP="00A2548E">
      <w:pPr>
        <w:pStyle w:val="Brdtext"/>
        <w:rPr>
          <w:i/>
          <w:iCs/>
          <w:highlight w:val="yellow"/>
        </w:rPr>
      </w:pPr>
      <w:r w:rsidRPr="00A2548E">
        <w:rPr>
          <w:i/>
          <w:iCs/>
          <w:highlight w:val="yellow"/>
        </w:rPr>
        <w:t>Här beskrivs övriga delar t.ex. rastplatsutrusning.</w:t>
      </w:r>
    </w:p>
    <w:p w14:paraId="1004AA9D" w14:textId="77777777" w:rsidR="00CE6503" w:rsidRPr="00A2548E" w:rsidRDefault="00CE6503" w:rsidP="00A2548E">
      <w:pPr>
        <w:pStyle w:val="Brdtext"/>
        <w:rPr>
          <w:i/>
          <w:iCs/>
          <w:highlight w:val="yellow"/>
        </w:rPr>
      </w:pPr>
      <w:r w:rsidRPr="00A2548E">
        <w:rPr>
          <w:i/>
          <w:iCs/>
          <w:highlight w:val="yellow"/>
        </w:rPr>
        <w:t>Ange gestaltningskrav kopplade till placering och utformning (design, material, färg, samordning) av utrustning på rastplats. Hänvisa till planritning.</w:t>
      </w:r>
    </w:p>
    <w:p w14:paraId="1E12001C" w14:textId="77777777" w:rsidR="00CE6503" w:rsidRPr="00A2548E" w:rsidRDefault="00CE6503" w:rsidP="00A2548E">
      <w:pPr>
        <w:pStyle w:val="Brdtext"/>
        <w:rPr>
          <w:i/>
          <w:iCs/>
          <w:highlight w:val="yellow"/>
        </w:rPr>
      </w:pPr>
      <w:r w:rsidRPr="00A2548E">
        <w:rPr>
          <w:i/>
          <w:iCs/>
          <w:highlight w:val="yellow"/>
        </w:rPr>
        <w:t>Överväg om rastplatsen som helhet ska kravställas med utförandekrav.</w:t>
      </w:r>
    </w:p>
    <w:p w14:paraId="339AF90E" w14:textId="0E686BC1" w:rsidR="00CE6503" w:rsidRPr="00A2548E" w:rsidRDefault="00CE6503" w:rsidP="00A2548E">
      <w:pPr>
        <w:pStyle w:val="Brdtext"/>
        <w:rPr>
          <w:i/>
          <w:iCs/>
          <w:highlight w:val="yellow"/>
        </w:rPr>
      </w:pPr>
      <w:r w:rsidRPr="00A2548E">
        <w:rPr>
          <w:i/>
          <w:iCs/>
          <w:highlight w:val="yellow"/>
        </w:rPr>
        <w:t>Om det finns krav under denna rubrik ska man tillämpa krav på redovisning enligt nedan:</w:t>
      </w:r>
    </w:p>
    <w:p w14:paraId="5B51617B" w14:textId="77777777" w:rsidR="00CE6503" w:rsidRPr="00A2548E" w:rsidRDefault="00CE6503" w:rsidP="00A2548E">
      <w:pPr>
        <w:pStyle w:val="Brdtext"/>
        <w:rPr>
          <w:i/>
          <w:iCs/>
        </w:rPr>
      </w:pPr>
      <w:r w:rsidRPr="00A2548E">
        <w:rPr>
          <w:i/>
          <w:iCs/>
          <w:highlight w:val="yellow"/>
        </w:rPr>
        <w:t>Redovisning i ämnesområdesmodell ska omfatta alla kravställda objekt.</w:t>
      </w:r>
    </w:p>
    <w:p w14:paraId="5C158BE4" w14:textId="77777777" w:rsidR="00CE6503" w:rsidRPr="00A2548E" w:rsidRDefault="00CE6503" w:rsidP="00A2548E">
      <w:pPr>
        <w:pStyle w:val="Brdtext"/>
        <w:rPr>
          <w:i/>
          <w:iCs/>
        </w:rPr>
      </w:pPr>
      <w:r w:rsidRPr="00A2548E">
        <w:rPr>
          <w:i/>
          <w:iCs/>
        </w:rPr>
        <w:br w:type="page"/>
      </w:r>
    </w:p>
    <w:p w14:paraId="41A48C5C" w14:textId="77777777" w:rsidR="00CE6503" w:rsidRPr="00CE6503" w:rsidRDefault="00CE6503" w:rsidP="00A2548E">
      <w:pPr>
        <w:pStyle w:val="Rubrik1"/>
      </w:pPr>
      <w:bookmarkStart w:id="294" w:name="_Toc220943225"/>
      <w:r w:rsidRPr="00CE6503">
        <w:lastRenderedPageBreak/>
        <w:t>F. JÄRNVÄG</w:t>
      </w:r>
      <w:bookmarkEnd w:id="294"/>
    </w:p>
    <w:p w14:paraId="60A979CA" w14:textId="77777777" w:rsidR="00CE6503" w:rsidRPr="00A2548E" w:rsidRDefault="00CE6503" w:rsidP="00A2548E">
      <w:pPr>
        <w:pStyle w:val="Brdtext"/>
        <w:rPr>
          <w:b/>
          <w:bCs/>
        </w:rPr>
      </w:pPr>
      <w:r w:rsidRPr="00A2548E">
        <w:rPr>
          <w:b/>
          <w:bCs/>
        </w:rPr>
        <w:t>Omfattning</w:t>
      </w:r>
    </w:p>
    <w:p w14:paraId="60B22873" w14:textId="77777777" w:rsidR="00CE6503" w:rsidRPr="00A2548E" w:rsidRDefault="00CE6503" w:rsidP="00A2548E">
      <w:pPr>
        <w:pStyle w:val="Brdtext"/>
        <w:rPr>
          <w:i/>
          <w:iCs/>
          <w:highlight w:val="yellow"/>
        </w:rPr>
      </w:pPr>
      <w:r w:rsidRPr="00A2548E">
        <w:rPr>
          <w:i/>
          <w:iCs/>
          <w:highlight w:val="yellow"/>
        </w:rPr>
        <w:t>Här anges vid behov vilka delar som hör till respektive anläggning. Exempel kan vara diken gemensamma för Väganläggning och Järnvägsanläggning.</w:t>
      </w:r>
    </w:p>
    <w:p w14:paraId="2DC6BD76" w14:textId="77777777" w:rsidR="00CE6503" w:rsidRPr="00A2548E" w:rsidRDefault="00CE6503" w:rsidP="00A2548E">
      <w:pPr>
        <w:pStyle w:val="Brdtext"/>
        <w:rPr>
          <w:i/>
          <w:iCs/>
          <w:highlight w:val="yellow"/>
        </w:rPr>
      </w:pPr>
      <w:r w:rsidRPr="00A2548E">
        <w:rPr>
          <w:i/>
          <w:iCs/>
          <w:highlight w:val="yellow"/>
        </w:rPr>
        <w:t>Ange krav på landskapsanpassning och gestaltning som gäller för anläggningen som helhet och/eller är gemensamma för flera ingående delar. Ange t.ex. krav för hur ytor (t.ex. mellan olika anläggningsdelar) som i övrigt omfattas av krav under olika rubriker gemensamt ska utformas.</w:t>
      </w:r>
    </w:p>
    <w:p w14:paraId="3C5F311B" w14:textId="77777777" w:rsidR="00CE6503" w:rsidRPr="00A2548E" w:rsidRDefault="00CE6503" w:rsidP="00A2548E">
      <w:pPr>
        <w:pStyle w:val="Brdtext"/>
        <w:rPr>
          <w:i/>
          <w:iCs/>
          <w:highlight w:val="yellow"/>
        </w:rPr>
      </w:pPr>
      <w:r w:rsidRPr="00A2548E">
        <w:rPr>
          <w:i/>
          <w:iCs/>
          <w:highlight w:val="yellow"/>
        </w:rPr>
        <w:t>Ange krav på om utrustning (belysningsstolpar, armaturer, räcken, portaler, väderskydd, möbler eller liknande) ska tillhandahållas av beställaren, avropas från särskilt avtal, ingå i samma designfamilj, vara av särskilt material eller ytbehandling/färgsättning.</w:t>
      </w:r>
    </w:p>
    <w:p w14:paraId="2AEBBF76" w14:textId="77777777" w:rsidR="00CE6503" w:rsidRPr="00A2548E" w:rsidRDefault="00CE6503" w:rsidP="00A2548E">
      <w:pPr>
        <w:pStyle w:val="Brdtext"/>
        <w:rPr>
          <w:i/>
          <w:iCs/>
        </w:rPr>
      </w:pPr>
      <w:r w:rsidRPr="00A2548E">
        <w:rPr>
          <w:i/>
          <w:iCs/>
          <w:highlight w:val="yellow"/>
        </w:rPr>
        <w:t>Ange eventuella överenskommelser kring gestaltningsfrågor eller som finns med kommuner eller andra parter i anslutning till aktuellt projekt.</w:t>
      </w:r>
    </w:p>
    <w:p w14:paraId="311CE5DD" w14:textId="77777777" w:rsidR="00CE6503" w:rsidRPr="00A2548E" w:rsidRDefault="00CE6503" w:rsidP="00A2548E">
      <w:pPr>
        <w:pStyle w:val="Brdtext"/>
        <w:rPr>
          <w:b/>
          <w:bCs/>
        </w:rPr>
      </w:pPr>
      <w:r w:rsidRPr="00A2548E">
        <w:rPr>
          <w:b/>
          <w:bCs/>
        </w:rPr>
        <w:t>Funktion</w:t>
      </w:r>
    </w:p>
    <w:p w14:paraId="3CAB1A84" w14:textId="77777777" w:rsidR="00CE6503" w:rsidRPr="00CE6503" w:rsidRDefault="00CE6503" w:rsidP="00A2548E">
      <w:pPr>
        <w:pStyle w:val="Brdtext"/>
      </w:pPr>
      <w:r w:rsidRPr="00CE6503">
        <w:t>Krav i följande regelverk ska uppfyllas:</w:t>
      </w:r>
    </w:p>
    <w:p w14:paraId="0B24FB85" w14:textId="77777777" w:rsidR="00CE6503" w:rsidRPr="006F4399" w:rsidRDefault="00CE6503" w:rsidP="003D36B1">
      <w:pPr>
        <w:pStyle w:val="Punktlista"/>
        <w:rPr>
          <w:i w:val="0"/>
        </w:rPr>
      </w:pPr>
      <w:r w:rsidRPr="006F4399">
        <w:rPr>
          <w:i w:val="0"/>
        </w:rPr>
        <w:t>TDOK 2014: 0555 ”BVS 1586.20 Banöverbyggnad – Infrastrukturprofiler. Krav på fritt utrymme utmed banan”</w:t>
      </w:r>
    </w:p>
    <w:p w14:paraId="24D1CE52" w14:textId="77777777" w:rsidR="00CE6503" w:rsidRPr="006F4399" w:rsidRDefault="00CE6503" w:rsidP="003D36B1">
      <w:pPr>
        <w:pStyle w:val="Punktlista"/>
        <w:rPr>
          <w:i w:val="0"/>
        </w:rPr>
      </w:pPr>
      <w:r w:rsidRPr="006F4399">
        <w:rPr>
          <w:i w:val="0"/>
        </w:rPr>
        <w:t>TDOK 2014:0686 ” BVS 1586.26 Banöverbyggnad – Plattformar. Geometriska krav vid ny- och ombyggnad”</w:t>
      </w:r>
    </w:p>
    <w:p w14:paraId="1FE4F1B0" w14:textId="77777777" w:rsidR="00CE6503" w:rsidRPr="006F4399" w:rsidRDefault="00CE6503" w:rsidP="003D36B1">
      <w:pPr>
        <w:pStyle w:val="Punktlista"/>
        <w:rPr>
          <w:i w:val="0"/>
        </w:rPr>
      </w:pPr>
      <w:r w:rsidRPr="006F4399">
        <w:rPr>
          <w:i w:val="0"/>
        </w:rPr>
        <w:t>TRVINFRA-00003 ”Spårgeometri”.</w:t>
      </w:r>
    </w:p>
    <w:p w14:paraId="2D18B4DF" w14:textId="77777777" w:rsidR="00CE6503" w:rsidRPr="00A2548E" w:rsidRDefault="00CE6503" w:rsidP="00A2548E">
      <w:pPr>
        <w:pStyle w:val="Brdtext"/>
        <w:rPr>
          <w:i/>
          <w:iCs/>
          <w:highlight w:val="yellow"/>
        </w:rPr>
      </w:pPr>
      <w:r w:rsidRPr="00A2548E">
        <w:rPr>
          <w:i/>
          <w:iCs/>
          <w:highlight w:val="yellow"/>
        </w:rPr>
        <w:t>Krav på tekniska livslängder för i järnvägsanläggning ingående konstruktioner, anordningar och system ska förutsätta normalt drift- och underhållsarbete med normala och vedertagna metoder och frekvenser för åtgärder.</w:t>
      </w:r>
    </w:p>
    <w:p w14:paraId="27DF90E0" w14:textId="77777777" w:rsidR="00CE6503" w:rsidRPr="00A2548E" w:rsidRDefault="00CE6503" w:rsidP="00A2548E">
      <w:pPr>
        <w:pStyle w:val="Brdtext"/>
        <w:rPr>
          <w:i/>
          <w:iCs/>
          <w:highlight w:val="yellow"/>
        </w:rPr>
      </w:pPr>
      <w:r w:rsidRPr="00A2548E">
        <w:rPr>
          <w:i/>
          <w:iCs/>
          <w:highlight w:val="yellow"/>
        </w:rPr>
        <w:t>I projekt ska specifika typsektioner upprättas och bifogas TB:n. Utformning av bankonstruktion framgår av  TDOK 2015:0198 ”BVS 1585.005, Typsektioner för banan” men den ska inte åberopas i förfrågnignsunderlaget. Krav ska  arbetas in i TB under lämplig rubrik.</w:t>
      </w:r>
    </w:p>
    <w:p w14:paraId="46C5AE40" w14:textId="77777777" w:rsidR="00CE6503" w:rsidRPr="00A2548E" w:rsidRDefault="00CE6503" w:rsidP="00A2548E">
      <w:pPr>
        <w:pStyle w:val="Brdtext"/>
        <w:rPr>
          <w:i/>
          <w:iCs/>
          <w:highlight w:val="yellow"/>
        </w:rPr>
      </w:pPr>
      <w:r w:rsidRPr="00A2548E">
        <w:rPr>
          <w:i/>
          <w:iCs/>
          <w:highlight w:val="yellow"/>
        </w:rPr>
        <w:t>Jordningssystem beskrivs under respektive teknikkod.</w:t>
      </w:r>
    </w:p>
    <w:p w14:paraId="28BAB507" w14:textId="77777777" w:rsidR="00CE6503" w:rsidRPr="00A2548E" w:rsidRDefault="00CE6503" w:rsidP="00A2548E">
      <w:pPr>
        <w:pStyle w:val="Brdtext"/>
        <w:rPr>
          <w:i/>
          <w:iCs/>
          <w:highlight w:val="yellow"/>
        </w:rPr>
      </w:pPr>
      <w:r w:rsidRPr="00A2548E">
        <w:rPr>
          <w:i/>
          <w:iCs/>
          <w:highlight w:val="yellow"/>
        </w:rPr>
        <w:t xml:space="preserve">Säkerhetsklass väljs enligt TK Geo kap. 2.1 och behöver därmed inte specificeras. I de fall annan säkerhetsklass väljs anges detta under FB. </w:t>
      </w:r>
      <w:r w:rsidRPr="00A2548E">
        <w:rPr>
          <w:i/>
          <w:iCs/>
          <w:highlight w:val="yellow"/>
        </w:rPr>
        <w:lastRenderedPageBreak/>
        <w:t>Utöver de krav som redovisas i TK Geo, kapitel 3, kan största tillåtna sättning anges för järnväg. Kraven anges då i avsnitt F.</w:t>
      </w:r>
    </w:p>
    <w:p w14:paraId="1DBF96FA" w14:textId="77777777" w:rsidR="00CE6503" w:rsidRPr="00A2548E" w:rsidRDefault="00CE6503" w:rsidP="00A2548E">
      <w:pPr>
        <w:pStyle w:val="Brdtext"/>
        <w:rPr>
          <w:i/>
          <w:iCs/>
          <w:highlight w:val="yellow"/>
        </w:rPr>
      </w:pPr>
      <w:r w:rsidRPr="00A2548E">
        <w:rPr>
          <w:i/>
          <w:iCs/>
          <w:highlight w:val="yellow"/>
        </w:rPr>
        <w:t xml:space="preserve">Alla krav som ställs under avsnitt F behöver korsläsas med de restriktioner som finns i avsnitt C för att säkerhetsställa att kraven inte leder till motstridigheter eller en otillåten omgivningspåverkan. </w:t>
      </w:r>
    </w:p>
    <w:p w14:paraId="5A0FA898" w14:textId="77777777" w:rsidR="00CE6503" w:rsidRPr="00A2548E" w:rsidRDefault="00CE6503" w:rsidP="00A2548E">
      <w:pPr>
        <w:pStyle w:val="Brdtext"/>
        <w:rPr>
          <w:i/>
          <w:iCs/>
          <w:highlight w:val="yellow"/>
        </w:rPr>
      </w:pPr>
      <w:r w:rsidRPr="00A2548E">
        <w:rPr>
          <w:i/>
          <w:iCs/>
          <w:highlight w:val="yellow"/>
        </w:rPr>
        <w:t>I avsnitt F är det viktigt att tänka igenom hela anläggningen. Finns det övergripande miljöfrågor, landskapsanpassnings- eller gestaltningsfrågor i projektet som berör flera järnvägsdelar regleras dessa direkt i avsnitt F.</w:t>
      </w:r>
    </w:p>
    <w:p w14:paraId="25C3BCC4" w14:textId="77777777" w:rsidR="00CE6503" w:rsidRPr="00A2548E" w:rsidRDefault="00CE6503" w:rsidP="00A2548E">
      <w:pPr>
        <w:pStyle w:val="Brdtext"/>
        <w:rPr>
          <w:i/>
          <w:iCs/>
          <w:highlight w:val="yellow"/>
        </w:rPr>
      </w:pPr>
      <w:r w:rsidRPr="00A2548E">
        <w:rPr>
          <w:i/>
          <w:iCs/>
          <w:highlight w:val="yellow"/>
        </w:rPr>
        <w:t>Miljöfrågor och gestaltningsfrågor som berör flera anläggningsdelar som t.ex. väg, järnväg och bro regleras i avsnitt A.</w:t>
      </w:r>
    </w:p>
    <w:p w14:paraId="612D741B" w14:textId="77777777" w:rsidR="00CE6503" w:rsidRPr="00A2548E" w:rsidRDefault="00CE6503" w:rsidP="00A2548E">
      <w:pPr>
        <w:pStyle w:val="Brdtext"/>
        <w:rPr>
          <w:i/>
          <w:iCs/>
          <w:highlight w:val="yellow"/>
        </w:rPr>
      </w:pPr>
      <w:r w:rsidRPr="00A2548E">
        <w:rPr>
          <w:i/>
          <w:iCs/>
          <w:highlight w:val="yellow"/>
        </w:rPr>
        <w:t>Det är viktigt att stämma av tidigare åtagande vi gjort i järnvägplan, mot enskilda, myndigheter, organisationer m.fl., liksom tillstånd- och anmälningsärenden. Även om inte alla tillstånd- och anmälningsärenden är klara ska de anläggningsdelar som berörs krav ställas så långt som möjligt, alternativ ska restriktioner på befintliga förhållanden regleras i avsnitt C.</w:t>
      </w:r>
    </w:p>
    <w:p w14:paraId="27CC25E6" w14:textId="77777777" w:rsidR="00CE6503" w:rsidRPr="00A2548E" w:rsidRDefault="00CE6503" w:rsidP="00A2548E">
      <w:pPr>
        <w:pStyle w:val="Brdtext"/>
        <w:rPr>
          <w:i/>
          <w:iCs/>
          <w:highlight w:val="yellow"/>
        </w:rPr>
      </w:pPr>
      <w:r w:rsidRPr="00A2548E">
        <w:rPr>
          <w:i/>
          <w:iCs/>
          <w:highlight w:val="yellow"/>
        </w:rPr>
        <w:t>Om det inte går att ställa bra funktionskrav på miljön som ska uppnås/bibehållas behöver krav på den tekniska lösningen ställas. För alla känsliga miljöer behöver det säkerhetsställas att de miljökrav vi ställer är tillräckliga för att anläggningen inklusive byggandet ska ge den förutsedda miljöpåverkan (från planen, tidigare myndighetsärenen etc.) och inget annat.</w:t>
      </w:r>
    </w:p>
    <w:p w14:paraId="5DD6A638" w14:textId="77777777" w:rsidR="00CE6503" w:rsidRPr="00A2548E" w:rsidRDefault="00CE6503" w:rsidP="00A2548E">
      <w:pPr>
        <w:pStyle w:val="Brdtext"/>
        <w:rPr>
          <w:i/>
          <w:iCs/>
          <w:highlight w:val="yellow"/>
        </w:rPr>
      </w:pPr>
      <w:r w:rsidRPr="00A2548E">
        <w:rPr>
          <w:i/>
          <w:iCs/>
          <w:highlight w:val="yellow"/>
        </w:rPr>
        <w:t>Tänk på att använda markeringen för platser (//) för miljökrav som gäller anläggningsdelar på en eller flera specifika platser. Ange krav vad avser miljöanpassning av anläggningen under respektive kod.</w:t>
      </w:r>
    </w:p>
    <w:p w14:paraId="0EB39EFE" w14:textId="77777777" w:rsidR="00CE6503" w:rsidRPr="00A2548E" w:rsidRDefault="00CE6503" w:rsidP="00A2548E">
      <w:pPr>
        <w:pStyle w:val="Brdtext"/>
        <w:rPr>
          <w:i/>
          <w:iCs/>
          <w:highlight w:val="yellow"/>
        </w:rPr>
      </w:pPr>
      <w:r w:rsidRPr="00A2548E">
        <w:rPr>
          <w:i/>
          <w:iCs/>
          <w:highlight w:val="yellow"/>
        </w:rPr>
        <w:t>Utformning av anläggning och dess sidoområden (exempelvis skyddande skärningar, profil, släntlutning, länkplattor) som tillgodoräknats i genomförda buller och vibrationsberäkningar ska anges som krav under berörd kod, då detta har bäring på åtaganden i fastställd plan (detta för att säkerställa att beräkningsförutsättningarna inte förändras). Det bör framgå av kravet att dessa utformningar har bäring på bullerutbredningen.</w:t>
      </w:r>
    </w:p>
    <w:p w14:paraId="1BE7384A" w14:textId="77777777" w:rsidR="00CE6503" w:rsidRPr="00A2548E" w:rsidRDefault="00CE6503" w:rsidP="00A2548E">
      <w:pPr>
        <w:pStyle w:val="Brdtext"/>
        <w:rPr>
          <w:i/>
          <w:iCs/>
          <w:highlight w:val="yellow"/>
        </w:rPr>
      </w:pPr>
      <w:r w:rsidRPr="00A2548E">
        <w:rPr>
          <w:i/>
          <w:iCs/>
          <w:highlight w:val="yellow"/>
        </w:rPr>
        <w:t>Ange om det finns områden/ anläggningssektioner som är känsliga för förändringar i utformning/ profil ur bullersynpunkt (där inte spårnära bullerskydd föreslagits) och inarbeta om möjligt krav på dessa delsträckor, t.ex. bergsskärningar i närheten av bebyggelse där höjd och sektion har betydelse för bullerutbredningen.</w:t>
      </w:r>
    </w:p>
    <w:p w14:paraId="10672356" w14:textId="77777777" w:rsidR="00CE6503" w:rsidRPr="00A2548E" w:rsidRDefault="00CE6503" w:rsidP="00A2548E">
      <w:pPr>
        <w:pStyle w:val="Brdtext"/>
        <w:rPr>
          <w:i/>
          <w:iCs/>
        </w:rPr>
      </w:pPr>
      <w:r w:rsidRPr="00A2548E">
        <w:rPr>
          <w:i/>
          <w:iCs/>
          <w:highlight w:val="yellow"/>
        </w:rPr>
        <w:lastRenderedPageBreak/>
        <w:t>Vid förändring av relationen mellan spår och fasta hinder, antingen i form av ändring av spårets läge alternativt förändring/etablering av fasta hinder inom undersökningssektionen enligt TDOK 2014:0555 ska FOMUL-mätning enligt TDOK 2014:0688 utföras.</w:t>
      </w:r>
    </w:p>
    <w:p w14:paraId="5FC35369" w14:textId="77777777" w:rsidR="00CE6503" w:rsidRPr="00A2548E" w:rsidRDefault="00CE6503" w:rsidP="00A2548E">
      <w:pPr>
        <w:pStyle w:val="Brdtext"/>
        <w:rPr>
          <w:b/>
          <w:bCs/>
        </w:rPr>
      </w:pPr>
      <w:r w:rsidRPr="00A2548E">
        <w:rPr>
          <w:b/>
          <w:bCs/>
        </w:rPr>
        <w:t>Funktion/Utformning</w:t>
      </w:r>
    </w:p>
    <w:p w14:paraId="6363D3AF" w14:textId="77777777" w:rsidR="00CE6503" w:rsidRPr="00CE6503" w:rsidRDefault="00CE6503" w:rsidP="00A2548E">
      <w:pPr>
        <w:pStyle w:val="Brdtext"/>
      </w:pPr>
      <w:r w:rsidRPr="00CE6503">
        <w:t>Järnvägsanläggningen ska utformas enlig förfrågningsunderlagets //ämnesområdesmodeller //plan-, profil och typsektionsritningar//samt övriga bifogade handlingar (skisser, konstruktionsritningar etc.).//</w:t>
      </w:r>
    </w:p>
    <w:p w14:paraId="07BCDA09" w14:textId="77777777" w:rsidR="00CE6503" w:rsidRPr="00A2548E" w:rsidRDefault="00CE6503" w:rsidP="00A2548E">
      <w:pPr>
        <w:pStyle w:val="Brdtext"/>
        <w:rPr>
          <w:i/>
          <w:iCs/>
        </w:rPr>
      </w:pPr>
      <w:r w:rsidRPr="00A2548E">
        <w:rPr>
          <w:i/>
          <w:iCs/>
          <w:highlight w:val="yellow"/>
        </w:rPr>
        <w:t>Innehållet av standardritningar samt typritningar ska redovisas minst som volym med kopplad information till ämnesområdesmodellen.</w:t>
      </w:r>
    </w:p>
    <w:p w14:paraId="73054F9A" w14:textId="77777777" w:rsidR="00CE6503" w:rsidRPr="00A2548E" w:rsidRDefault="00CE6503" w:rsidP="00A2548E">
      <w:pPr>
        <w:pStyle w:val="Brdtext"/>
        <w:rPr>
          <w:i/>
          <w:iCs/>
          <w:highlight w:val="yellow"/>
        </w:rPr>
      </w:pPr>
      <w:r w:rsidRPr="00A2548E">
        <w:rPr>
          <w:i/>
          <w:iCs/>
          <w:highlight w:val="yellow"/>
        </w:rPr>
        <w:t xml:space="preserve">Skriv in principer och krav från järnvägsplan och gestaltningsprogram. För att redovisa principernas geografiska och fysiska utbredning, kan illustrationsplaner tas fram som visar detta. Dessa planer ska då skickas med TB som en del av FU. Illustrationsplaner som bifogas FU ska ge en bild av hur olika anläggningsdelar ska förhålla sig till varandra och hur anläggningen som helhet principiellt ska utformas och infogas i omgivningen. Illustrationsplaner kan även omfatta principiell utformning av permanenta upplag av överskottsmassor och andra typer av markmodelleringar. </w:t>
      </w:r>
    </w:p>
    <w:p w14:paraId="2DCBB9F6" w14:textId="77777777" w:rsidR="00CE6503" w:rsidRPr="00A2548E" w:rsidRDefault="00CE6503" w:rsidP="00A2548E">
      <w:pPr>
        <w:pStyle w:val="Brdtext"/>
        <w:rPr>
          <w:i/>
          <w:iCs/>
          <w:highlight w:val="yellow"/>
        </w:rPr>
      </w:pPr>
      <w:r w:rsidRPr="00A2548E">
        <w:rPr>
          <w:i/>
          <w:iCs/>
          <w:highlight w:val="yellow"/>
        </w:rPr>
        <w:t>Information från illustrationsplaner kan redovisas i ämnesområdesmodeller.</w:t>
      </w:r>
    </w:p>
    <w:p w14:paraId="7BA9E54F" w14:textId="77777777" w:rsidR="00CE6503" w:rsidRPr="00A2548E" w:rsidRDefault="00CE6503" w:rsidP="00A2548E">
      <w:pPr>
        <w:pStyle w:val="Brdtext"/>
        <w:rPr>
          <w:i/>
          <w:iCs/>
        </w:rPr>
      </w:pPr>
      <w:r w:rsidRPr="00A2548E">
        <w:rPr>
          <w:i/>
          <w:iCs/>
          <w:highlight w:val="yellow"/>
        </w:rPr>
        <w:t>Illustrationsplanerna ska (i grova drag) ge en förståelse för den utformning av anläggningen som ska uppnås. Om principer visas på illustrationsplan så ska detta skrivas in som hänvisningskrav i TB enligt krav ovan.</w:t>
      </w:r>
      <w:r w:rsidRPr="00A2548E">
        <w:rPr>
          <w:i/>
          <w:iCs/>
        </w:rPr>
        <w:t xml:space="preserve"> </w:t>
      </w:r>
    </w:p>
    <w:p w14:paraId="3FCF0AD3" w14:textId="77777777" w:rsidR="00CE6503" w:rsidRPr="00A2548E" w:rsidRDefault="00CE6503" w:rsidP="00A2548E">
      <w:pPr>
        <w:pStyle w:val="Brdtext"/>
        <w:rPr>
          <w:b/>
          <w:bCs/>
        </w:rPr>
      </w:pPr>
      <w:r w:rsidRPr="00A2548E">
        <w:rPr>
          <w:b/>
          <w:bCs/>
        </w:rPr>
        <w:t>Funktion/Jordning</w:t>
      </w:r>
    </w:p>
    <w:p w14:paraId="04DF15B3" w14:textId="38C723D7" w:rsidR="00CE6503" w:rsidRDefault="00CE6503" w:rsidP="00A2548E">
      <w:pPr>
        <w:pStyle w:val="Brdtext"/>
      </w:pPr>
      <w:r w:rsidRPr="00CE6503">
        <w:t>Utformning och utförande av jordning och skärmning av Trafikverkets järnvägsanläggningar ska ske enligt TDOK 2014:0416 ”BVS 510, Jordning och skärmning av Trafikverkets anläggningar”.</w:t>
      </w:r>
    </w:p>
    <w:p w14:paraId="52D220F3" w14:textId="77777777" w:rsidR="000E199C" w:rsidRDefault="000E199C" w:rsidP="000E199C">
      <w:pPr>
        <w:pStyle w:val="Brdtext"/>
      </w:pPr>
      <w:r>
        <w:t>Jordledare ska märkas där fler än en jordledare förekommer.</w:t>
      </w:r>
    </w:p>
    <w:p w14:paraId="4AB6B922" w14:textId="6246F68C" w:rsidR="000E199C" w:rsidRPr="00CE6503" w:rsidRDefault="000E199C" w:rsidP="000E199C">
      <w:pPr>
        <w:pStyle w:val="Brdtext"/>
      </w:pPr>
      <w:r>
        <w:t>Märkbrickor ska placeras vid ändpunkt.</w:t>
      </w:r>
    </w:p>
    <w:p w14:paraId="7D502DB8" w14:textId="77777777" w:rsidR="00CE6503" w:rsidRPr="00A2548E" w:rsidRDefault="00CE6503" w:rsidP="00A2548E">
      <w:pPr>
        <w:pStyle w:val="Brdtext"/>
        <w:rPr>
          <w:b/>
          <w:bCs/>
        </w:rPr>
      </w:pPr>
      <w:r w:rsidRPr="00A2548E">
        <w:rPr>
          <w:b/>
          <w:bCs/>
        </w:rPr>
        <w:t>Teknisk lösning/Material</w:t>
      </w:r>
    </w:p>
    <w:p w14:paraId="07F6E6CE" w14:textId="77777777" w:rsidR="00CE6503" w:rsidRPr="00CE6503" w:rsidRDefault="00CE6503" w:rsidP="00A2548E">
      <w:pPr>
        <w:pStyle w:val="Brdtext"/>
      </w:pPr>
      <w:r w:rsidRPr="00CE6503">
        <w:t xml:space="preserve">Entreprenören ska anskaffa och använda material enligt ”Sortimentslista - tekniskt godkänt järnvägsmateriel”, Sortimentslista version x.x. Listan finns </w:t>
      </w:r>
      <w:r w:rsidRPr="00CE6503">
        <w:lastRenderedPageBreak/>
        <w:t>att tillgå via Trafikverkets hemsida. (http://www.trafikverket.se/for-dig-i-branschen/upphandling/Leverantorsinformation/Avtal-for-leverantorer/)</w:t>
      </w:r>
    </w:p>
    <w:p w14:paraId="26012329" w14:textId="77777777" w:rsidR="00CE6503" w:rsidRPr="00A2548E" w:rsidRDefault="00CE6503" w:rsidP="00A2548E">
      <w:pPr>
        <w:pStyle w:val="Brdtext"/>
        <w:rPr>
          <w:i/>
          <w:iCs/>
        </w:rPr>
      </w:pPr>
      <w:r w:rsidRPr="00A2548E">
        <w:rPr>
          <w:i/>
          <w:iCs/>
          <w:highlight w:val="yellow"/>
        </w:rPr>
        <w:t>Gå igenom aktuell version av ”Sortimentslistan”.</w:t>
      </w:r>
    </w:p>
    <w:p w14:paraId="14AEA9D3" w14:textId="77777777" w:rsidR="00CE6503" w:rsidRPr="00CE6503" w:rsidRDefault="00CE6503" w:rsidP="00A2548E">
      <w:pPr>
        <w:pStyle w:val="Brdtext"/>
      </w:pPr>
      <w:r w:rsidRPr="00CE6503">
        <w:t>Av listan framgår vilka material som ska anskaffas via Trafikverkets Logistik, via Trafikverkets ramavtal eller med fri försörjning. Alternativet fri försörjning gäller om inte krav är specificerade i denna Tekniska beskrivning.</w:t>
      </w:r>
    </w:p>
    <w:p w14:paraId="0BB5B389" w14:textId="77777777" w:rsidR="00CE6503" w:rsidRPr="00A2548E" w:rsidRDefault="00CE6503" w:rsidP="00A2548E">
      <w:pPr>
        <w:pStyle w:val="Brdtext"/>
        <w:rPr>
          <w:i/>
          <w:iCs/>
          <w:highlight w:val="yellow"/>
        </w:rPr>
      </w:pPr>
      <w:r w:rsidRPr="00A2548E">
        <w:rPr>
          <w:i/>
          <w:iCs/>
          <w:highlight w:val="yellow"/>
        </w:rPr>
        <w:t>Reglering av Logistik beskrivs i AF, bl. a vilka material Trafikverket tillhandahåller:</w:t>
      </w:r>
    </w:p>
    <w:p w14:paraId="54B544DE" w14:textId="77777777" w:rsidR="00CE6503" w:rsidRPr="00A2548E" w:rsidRDefault="00CE6503" w:rsidP="00A2548E">
      <w:pPr>
        <w:pStyle w:val="Brdtext"/>
        <w:rPr>
          <w:i/>
          <w:iCs/>
        </w:rPr>
      </w:pPr>
      <w:r w:rsidRPr="00A2548E">
        <w:rPr>
          <w:i/>
          <w:iCs/>
          <w:highlight w:val="yellow"/>
        </w:rPr>
        <w:t>Följande står i AFD.1522:</w:t>
      </w:r>
    </w:p>
    <w:p w14:paraId="491FD808" w14:textId="77777777" w:rsidR="00CE6503" w:rsidRPr="00A2548E" w:rsidRDefault="00CE6503" w:rsidP="00A2548E">
      <w:pPr>
        <w:pStyle w:val="Brdtext"/>
        <w:rPr>
          <w:i/>
          <w:iCs/>
          <w:highlight w:val="yellow"/>
        </w:rPr>
      </w:pPr>
      <w:r w:rsidRPr="00A2548E">
        <w:rPr>
          <w:i/>
          <w:iCs/>
          <w:highlight w:val="yellow"/>
        </w:rPr>
        <w:t>Trafikverket tillhandahåller följande materiel för leverans från Materielservice:</w:t>
      </w:r>
    </w:p>
    <w:p w14:paraId="65AF8D83" w14:textId="77777777" w:rsidR="00CE6503" w:rsidRPr="00E47930" w:rsidRDefault="00CE6503" w:rsidP="003D36B1">
      <w:pPr>
        <w:pStyle w:val="Punktlista"/>
        <w:rPr>
          <w:highlight w:val="yellow"/>
        </w:rPr>
      </w:pPr>
      <w:r w:rsidRPr="00E47930">
        <w:rPr>
          <w:highlight w:val="yellow"/>
        </w:rPr>
        <w:t>Komplett spårväxel</w:t>
      </w:r>
    </w:p>
    <w:p w14:paraId="1AD4B5EE" w14:textId="77777777" w:rsidR="00CE6503" w:rsidRPr="00E47930" w:rsidRDefault="00CE6503" w:rsidP="003D36B1">
      <w:pPr>
        <w:pStyle w:val="Punktlista"/>
        <w:rPr>
          <w:highlight w:val="yellow"/>
        </w:rPr>
      </w:pPr>
      <w:r w:rsidRPr="00E47930">
        <w:rPr>
          <w:highlight w:val="yellow"/>
        </w:rPr>
        <w:t>Betongslipers</w:t>
      </w:r>
    </w:p>
    <w:p w14:paraId="6D542F0B" w14:textId="77777777" w:rsidR="00CE6503" w:rsidRPr="00E47930" w:rsidRDefault="00CE6503" w:rsidP="003D36B1">
      <w:pPr>
        <w:pStyle w:val="Punktlista"/>
        <w:rPr>
          <w:highlight w:val="yellow"/>
        </w:rPr>
      </w:pPr>
      <w:r w:rsidRPr="00E47930">
        <w:rPr>
          <w:highlight w:val="yellow"/>
        </w:rPr>
        <w:t>Träslipers</w:t>
      </w:r>
    </w:p>
    <w:p w14:paraId="519DB30E" w14:textId="77777777" w:rsidR="00CE6503" w:rsidRPr="00E47930" w:rsidRDefault="00CE6503" w:rsidP="003D36B1">
      <w:pPr>
        <w:pStyle w:val="Punktlista"/>
        <w:rPr>
          <w:highlight w:val="yellow"/>
        </w:rPr>
      </w:pPr>
      <w:r w:rsidRPr="00E47930">
        <w:rPr>
          <w:highlight w:val="yellow"/>
        </w:rPr>
        <w:t>Räler (exklusive passräler och övergångsräler)</w:t>
      </w:r>
    </w:p>
    <w:p w14:paraId="29EAF5E1" w14:textId="77777777" w:rsidR="00CE6503" w:rsidRPr="00E47930" w:rsidRDefault="00CE6503" w:rsidP="003D36B1">
      <w:pPr>
        <w:pStyle w:val="Punktlista"/>
        <w:rPr>
          <w:highlight w:val="yellow"/>
        </w:rPr>
      </w:pPr>
      <w:r w:rsidRPr="00E47930">
        <w:rPr>
          <w:highlight w:val="yellow"/>
        </w:rPr>
        <w:t>AT-transformator inklusive fundament och byggnad.</w:t>
      </w:r>
    </w:p>
    <w:p w14:paraId="35E791C1" w14:textId="77777777" w:rsidR="00CE6503" w:rsidRPr="00A2548E" w:rsidRDefault="00CE6503" w:rsidP="00A2548E">
      <w:pPr>
        <w:pStyle w:val="Brdtext"/>
        <w:rPr>
          <w:i/>
          <w:iCs/>
          <w:highlight w:val="yellow"/>
        </w:rPr>
      </w:pPr>
      <w:r w:rsidRPr="00A2548E">
        <w:rPr>
          <w:i/>
          <w:iCs/>
          <w:highlight w:val="yellow"/>
        </w:rPr>
        <w:t>Ovanstående materiel tillhandahåller Trafikverket alltid. I AF anges krav på om annan utrustning ska tillhandahållas av beställaren eller avropas från särskilt avtal.</w:t>
      </w:r>
    </w:p>
    <w:p w14:paraId="0FCF6ADD" w14:textId="77777777" w:rsidR="00CE6503" w:rsidRPr="00A2548E" w:rsidRDefault="00CE6503" w:rsidP="00A2548E">
      <w:pPr>
        <w:pStyle w:val="Brdtext"/>
        <w:rPr>
          <w:i/>
          <w:iCs/>
        </w:rPr>
      </w:pPr>
      <w:r w:rsidRPr="00A2548E">
        <w:rPr>
          <w:i/>
          <w:iCs/>
          <w:highlight w:val="yellow"/>
        </w:rPr>
        <w:t>I TB:n under gällande rubrik anges särskilda materielkrav, exempelvis om de ska ingå i samma designfamilj, vara av särskilt material eller ytbehandling/färgsättning.</w:t>
      </w:r>
    </w:p>
    <w:p w14:paraId="23435A48" w14:textId="77777777" w:rsidR="00CE6503" w:rsidRPr="00A2548E" w:rsidRDefault="00CE6503" w:rsidP="00A2548E">
      <w:pPr>
        <w:pStyle w:val="Brdtext"/>
        <w:rPr>
          <w:b/>
          <w:bCs/>
        </w:rPr>
      </w:pPr>
      <w:r w:rsidRPr="00A2548E">
        <w:rPr>
          <w:b/>
          <w:bCs/>
        </w:rPr>
        <w:t>Kontroll</w:t>
      </w:r>
    </w:p>
    <w:p w14:paraId="69EB4642" w14:textId="77777777" w:rsidR="00CE6503" w:rsidRPr="00A2548E" w:rsidRDefault="00CE6503" w:rsidP="00A2548E">
      <w:pPr>
        <w:pStyle w:val="Brdtext"/>
        <w:rPr>
          <w:i/>
          <w:iCs/>
          <w:highlight w:val="yellow"/>
        </w:rPr>
      </w:pPr>
      <w:r w:rsidRPr="00A2548E">
        <w:rPr>
          <w:i/>
          <w:iCs/>
          <w:highlight w:val="yellow"/>
        </w:rPr>
        <w:t xml:space="preserve">Ange vilka kontroller E behöver göra för att vi som beställare ska kunna säkerställa att anläggningen får avsedd funktion och den omgivningspåverkan vi förutsett. </w:t>
      </w:r>
    </w:p>
    <w:p w14:paraId="01F34479" w14:textId="77777777" w:rsidR="00CE6503" w:rsidRPr="00A2548E" w:rsidRDefault="00CE6503" w:rsidP="00A2548E">
      <w:pPr>
        <w:pStyle w:val="Brdtext"/>
        <w:rPr>
          <w:i/>
          <w:iCs/>
        </w:rPr>
      </w:pPr>
      <w:r w:rsidRPr="00A2548E">
        <w:rPr>
          <w:i/>
          <w:iCs/>
          <w:highlight w:val="yellow"/>
        </w:rPr>
        <w:t>Kontroller kopplat till bibehållande av befintligheter regleras i avsnitt C1.</w:t>
      </w:r>
    </w:p>
    <w:p w14:paraId="63885700" w14:textId="0BD08B59" w:rsidR="00CE6503" w:rsidRPr="00CE6503" w:rsidRDefault="00CE6503" w:rsidP="00A2548E">
      <w:pPr>
        <w:pStyle w:val="Rubrik2"/>
      </w:pPr>
      <w:bookmarkStart w:id="295" w:name="_Toc220943226"/>
      <w:r w:rsidRPr="00CE6503">
        <w:t>FB. Bankonstruktion</w:t>
      </w:r>
      <w:bookmarkEnd w:id="295"/>
    </w:p>
    <w:p w14:paraId="007E8879" w14:textId="77777777" w:rsidR="00CE6503" w:rsidRPr="00A2548E" w:rsidRDefault="00CE6503" w:rsidP="00A2548E">
      <w:pPr>
        <w:pStyle w:val="Brdtext"/>
        <w:rPr>
          <w:b/>
          <w:bCs/>
        </w:rPr>
      </w:pPr>
      <w:r w:rsidRPr="00A2548E">
        <w:rPr>
          <w:b/>
          <w:bCs/>
        </w:rPr>
        <w:t>Omfattning</w:t>
      </w:r>
    </w:p>
    <w:p w14:paraId="11464BE6" w14:textId="77777777" w:rsidR="00CE6503" w:rsidRPr="00A2548E" w:rsidRDefault="00CE6503" w:rsidP="00A2548E">
      <w:pPr>
        <w:pStyle w:val="Brdtext"/>
        <w:rPr>
          <w:i/>
          <w:iCs/>
          <w:highlight w:val="yellow"/>
        </w:rPr>
      </w:pPr>
      <w:r w:rsidRPr="00A2548E">
        <w:rPr>
          <w:i/>
          <w:iCs/>
          <w:highlight w:val="yellow"/>
        </w:rPr>
        <w:lastRenderedPageBreak/>
        <w:t>Ange vilka ballastrenings- alternativt schaktmassor som kan få återanvändas i anläggningen, exempelvis genom längdmätning (kraven i funktion avgör om det sedan under vilka förutsättningar detta är tillåtet).</w:t>
      </w:r>
    </w:p>
    <w:p w14:paraId="50DA6409" w14:textId="77777777" w:rsidR="00CE6503" w:rsidRPr="00A2548E" w:rsidRDefault="00CE6503" w:rsidP="00A2548E">
      <w:pPr>
        <w:pStyle w:val="Brdtext"/>
        <w:rPr>
          <w:i/>
          <w:iCs/>
        </w:rPr>
      </w:pPr>
      <w:r w:rsidRPr="00A2548E">
        <w:rPr>
          <w:i/>
          <w:iCs/>
          <w:highlight w:val="yellow"/>
        </w:rPr>
        <w:t>Tänk på att återanvändning av massor ur miljösynpunkt regleras i avsnitt A.</w:t>
      </w:r>
    </w:p>
    <w:p w14:paraId="653C9C6C" w14:textId="77777777" w:rsidR="00CE6503" w:rsidRPr="00A2548E" w:rsidRDefault="00CE6503" w:rsidP="00A2548E">
      <w:pPr>
        <w:pStyle w:val="Brdtext"/>
        <w:rPr>
          <w:b/>
          <w:bCs/>
        </w:rPr>
      </w:pPr>
      <w:r w:rsidRPr="00A2548E">
        <w:rPr>
          <w:b/>
          <w:bCs/>
        </w:rPr>
        <w:t>Funktion</w:t>
      </w:r>
    </w:p>
    <w:p w14:paraId="6149DA03" w14:textId="77777777" w:rsidR="00CE6503" w:rsidRPr="00A2548E" w:rsidRDefault="00CE6503" w:rsidP="00A2548E">
      <w:pPr>
        <w:pStyle w:val="Brdtext"/>
        <w:rPr>
          <w:i/>
          <w:iCs/>
          <w:highlight w:val="yellow"/>
        </w:rPr>
      </w:pPr>
      <w:r w:rsidRPr="00A2548E">
        <w:rPr>
          <w:i/>
          <w:iCs/>
          <w:highlight w:val="yellow"/>
        </w:rPr>
        <w:t>Krav på erosionsskydd kan ställas under ”Funktion ”eller ”Teknisk lösning/ Erosionsskydd” för den konstruktion (kodad rubrik) som avses.</w:t>
      </w:r>
    </w:p>
    <w:p w14:paraId="693D8BD0" w14:textId="77777777" w:rsidR="00CE6503" w:rsidRPr="00A2548E" w:rsidRDefault="00CE6503" w:rsidP="00A2548E">
      <w:pPr>
        <w:pStyle w:val="Brdtext"/>
        <w:rPr>
          <w:i/>
          <w:iCs/>
          <w:highlight w:val="yellow"/>
        </w:rPr>
      </w:pPr>
      <w:r w:rsidRPr="00A2548E">
        <w:rPr>
          <w:i/>
          <w:iCs/>
          <w:highlight w:val="yellow"/>
        </w:rPr>
        <w:t>Om vegetation med växtbädd ska användas som erosionsskydd anges kraven under ”Teknisk lösning”. Kraven kan med fördel anges under aktuell kodad rubrik som komplettering till kraven i ”FB53. Vegetation med växtbädd”. Kompletteringen kan göras så att man först hänvisar till relevant text i FB53 och sedan anges eventuella avvikelser. Observera att hänvisningar ska göras till relevant text genom att man anger under vilken kodad och okodad rubrik den texten finns. Om hela texten under rubriken inte är relevant måste man specificera vilken text man avser. Den relevanta texten kan alternativt kopieras in under aktuell kodad rubrik och redigeras där men det kan vara en fördel att ange kraven som komplettering i stället.</w:t>
      </w:r>
    </w:p>
    <w:p w14:paraId="7929ABE3" w14:textId="77777777" w:rsidR="00CE6503" w:rsidRPr="00A2548E" w:rsidRDefault="00CE6503" w:rsidP="00A2548E">
      <w:pPr>
        <w:pStyle w:val="Brdtext"/>
        <w:rPr>
          <w:i/>
          <w:iCs/>
          <w:highlight w:val="yellow"/>
        </w:rPr>
      </w:pPr>
      <w:r w:rsidRPr="00A2548E">
        <w:rPr>
          <w:i/>
          <w:iCs/>
          <w:highlight w:val="yellow"/>
        </w:rPr>
        <w:t>Erosionsskydd ovan normalvattenstånd ska kläs med lämpligt finmaterial som gynnar etablering av gräs eller annan föreskriven typ av vegetationsyta.</w:t>
      </w:r>
    </w:p>
    <w:p w14:paraId="4EB410EF" w14:textId="77777777" w:rsidR="00CE6503" w:rsidRPr="00A2548E" w:rsidRDefault="00CE6503" w:rsidP="00A2548E">
      <w:pPr>
        <w:pStyle w:val="Brdtext"/>
        <w:rPr>
          <w:i/>
          <w:iCs/>
          <w:highlight w:val="yellow"/>
        </w:rPr>
      </w:pPr>
      <w:r w:rsidRPr="00A2548E">
        <w:rPr>
          <w:i/>
          <w:iCs/>
          <w:highlight w:val="yellow"/>
        </w:rPr>
        <w:t>För alla erosionsskydd i naturliga vattendrag behöver behovet av skyddsåtgärder ur miljösynpunkt gås igenom. Åtaganden i anmälningar och tillstånd för vattenverksamhet ska inarbetas. Ange eventuella krav på naturmiljöanpassning av erosionsskydd, t.ex. kantig natursten (inte kross) eller inblandning av finmaterial för att få återetablering av vegetation i strandzon.</w:t>
      </w:r>
    </w:p>
    <w:p w14:paraId="6CFA8932" w14:textId="77777777" w:rsidR="00CE6503" w:rsidRPr="00A2548E" w:rsidRDefault="00CE6503" w:rsidP="00A2548E">
      <w:pPr>
        <w:pStyle w:val="Brdtext"/>
        <w:rPr>
          <w:i/>
          <w:iCs/>
          <w:highlight w:val="yellow"/>
        </w:rPr>
      </w:pPr>
      <w:r w:rsidRPr="00A2548E">
        <w:rPr>
          <w:i/>
          <w:iCs/>
          <w:highlight w:val="yellow"/>
        </w:rPr>
        <w:t>Hänsyn ska tas till utformningens påverkan på strömningsförhållandena. Ange de krav som är en följd av detta.</w:t>
      </w:r>
    </w:p>
    <w:p w14:paraId="626E4457" w14:textId="77777777" w:rsidR="00CE6503" w:rsidRPr="00A2548E" w:rsidRDefault="00CE6503" w:rsidP="00A2548E">
      <w:pPr>
        <w:pStyle w:val="Brdtext"/>
        <w:rPr>
          <w:i/>
          <w:iCs/>
        </w:rPr>
      </w:pPr>
      <w:r w:rsidRPr="00A2548E">
        <w:rPr>
          <w:i/>
          <w:iCs/>
          <w:highlight w:val="yellow"/>
        </w:rPr>
        <w:t>Ange för vissa sträckor eventuella krav på särskilda skydd för t.ex. vattentäkt eller skyddsvärda naturområden (t ex. täta sidoområden, magasin med avstängningsmöjligheter.), särskild rening av dagvatten, genomsläppning av markvatten etc. Om åtgärder behövs ska vattendragen/vattentäkterna listas i avsnitt C och en koppling ska göras så det blir tydligt vilka vattendrag/vattentäkter som berörs av de specifika åtgärderna.</w:t>
      </w:r>
    </w:p>
    <w:p w14:paraId="3B409D24" w14:textId="77777777" w:rsidR="00CE6503" w:rsidRPr="00A8197F" w:rsidRDefault="00CE6503" w:rsidP="00A8197F">
      <w:pPr>
        <w:pStyle w:val="Brdtext"/>
        <w:rPr>
          <w:b/>
          <w:bCs/>
        </w:rPr>
      </w:pPr>
      <w:r w:rsidRPr="00A8197F">
        <w:rPr>
          <w:b/>
          <w:bCs/>
        </w:rPr>
        <w:lastRenderedPageBreak/>
        <w:t>Funktion/ Skydd mot utsläpp till vatten vid olycka</w:t>
      </w:r>
    </w:p>
    <w:p w14:paraId="38D93842" w14:textId="77777777" w:rsidR="00CE6503" w:rsidRPr="00A8197F" w:rsidRDefault="00CE6503" w:rsidP="00A8197F">
      <w:pPr>
        <w:pStyle w:val="Brdtext"/>
        <w:rPr>
          <w:i/>
          <w:iCs/>
          <w:highlight w:val="yellow"/>
        </w:rPr>
      </w:pPr>
      <w:r w:rsidRPr="00A8197F">
        <w:rPr>
          <w:i/>
          <w:iCs/>
          <w:highlight w:val="yellow"/>
        </w:rPr>
        <w:t xml:space="preserve">Här kan krav ställas om skydd mot utsläpp till yt- och grundvatten vid olycka. Kravet kan gälla delsträcka eller hela projektet. </w:t>
      </w:r>
    </w:p>
    <w:p w14:paraId="00500F14" w14:textId="77777777" w:rsidR="00CE6503" w:rsidRPr="00A8197F" w:rsidRDefault="00CE6503" w:rsidP="00A8197F">
      <w:pPr>
        <w:pStyle w:val="Brdtext"/>
        <w:rPr>
          <w:i/>
          <w:iCs/>
        </w:rPr>
      </w:pPr>
      <w:r w:rsidRPr="00A8197F">
        <w:rPr>
          <w:i/>
          <w:iCs/>
          <w:highlight w:val="yellow"/>
        </w:rPr>
        <w:t>Kraven kan ställas som funktionskrav på denna nivå eller som mer detaljerade krav i FB7:s underrubriker om det inte är möjligt att lämna frihetsgrader i val av teknisk lösning. Kravet kan gälla delsträcka eller hela projektet.</w:t>
      </w:r>
    </w:p>
    <w:p w14:paraId="1A5F103D" w14:textId="77777777" w:rsidR="00CE6503" w:rsidRPr="00A8197F" w:rsidRDefault="00CE6503" w:rsidP="00A8197F">
      <w:pPr>
        <w:pStyle w:val="Brdtext"/>
        <w:rPr>
          <w:b/>
          <w:bCs/>
        </w:rPr>
      </w:pPr>
      <w:r w:rsidRPr="00A8197F">
        <w:rPr>
          <w:b/>
          <w:bCs/>
        </w:rPr>
        <w:t>Kontroll/ Funktion/ Skydd mot utsläpp till vatten vid olycka</w:t>
      </w:r>
    </w:p>
    <w:p w14:paraId="4BFEC0D0" w14:textId="77777777" w:rsidR="00CE6503" w:rsidRPr="00A8197F" w:rsidRDefault="00CE6503" w:rsidP="00A8197F">
      <w:pPr>
        <w:pStyle w:val="Brdtext"/>
        <w:rPr>
          <w:i/>
          <w:iCs/>
        </w:rPr>
      </w:pPr>
      <w:r w:rsidRPr="00A8197F">
        <w:rPr>
          <w:i/>
          <w:iCs/>
          <w:highlight w:val="yellow"/>
        </w:rPr>
        <w:t>Beskriv lämplig omfattning och metod, t.ex. krav på täthetskontroll av ingående delar.</w:t>
      </w:r>
    </w:p>
    <w:p w14:paraId="0737CCCE" w14:textId="77777777" w:rsidR="00CE6503" w:rsidRPr="00CE6503" w:rsidRDefault="00CE6503" w:rsidP="00A8197F">
      <w:pPr>
        <w:pStyle w:val="Rubrik3"/>
      </w:pPr>
      <w:bookmarkStart w:id="296" w:name="_Toc220943227"/>
      <w:r w:rsidRPr="00CE6503">
        <w:t>FB1. Banöverbyggnad</w:t>
      </w:r>
      <w:bookmarkEnd w:id="296"/>
    </w:p>
    <w:p w14:paraId="02B8AD57" w14:textId="77777777" w:rsidR="00CE6503" w:rsidRPr="00A8197F" w:rsidRDefault="00CE6503" w:rsidP="00A8197F">
      <w:pPr>
        <w:pStyle w:val="Brdtext"/>
        <w:rPr>
          <w:b/>
          <w:bCs/>
        </w:rPr>
      </w:pPr>
      <w:r w:rsidRPr="00A8197F">
        <w:rPr>
          <w:b/>
          <w:bCs/>
        </w:rPr>
        <w:t>Funktion</w:t>
      </w:r>
    </w:p>
    <w:p w14:paraId="01DEA66B" w14:textId="77777777" w:rsidR="00CE6503" w:rsidRPr="00A8197F" w:rsidRDefault="00CE6503" w:rsidP="00A8197F">
      <w:pPr>
        <w:pStyle w:val="Brdtext"/>
        <w:rPr>
          <w:i/>
          <w:iCs/>
          <w:highlight w:val="yellow"/>
        </w:rPr>
      </w:pPr>
      <w:r w:rsidRPr="00A8197F">
        <w:rPr>
          <w:i/>
          <w:iCs/>
          <w:highlight w:val="yellow"/>
        </w:rPr>
        <w:t>Ange banöverbyggnadens robusthet enligt föreskrift/dokument.</w:t>
      </w:r>
    </w:p>
    <w:p w14:paraId="55A3191C" w14:textId="77777777" w:rsidR="00CE6503" w:rsidRPr="00A8197F" w:rsidRDefault="00CE6503" w:rsidP="00A8197F">
      <w:pPr>
        <w:pStyle w:val="Brdtext"/>
        <w:rPr>
          <w:i/>
          <w:iCs/>
          <w:highlight w:val="yellow"/>
        </w:rPr>
      </w:pPr>
      <w:r w:rsidRPr="00A8197F">
        <w:rPr>
          <w:i/>
          <w:iCs/>
          <w:highlight w:val="yellow"/>
        </w:rPr>
        <w:t>Här angivs om banöverbyggnaden utgörs av helsvetsade räler s.k. skarvfritt spår eller av s.k. skarvspår, konstruerade rälslängder med skarvjärn.</w:t>
      </w:r>
    </w:p>
    <w:p w14:paraId="6D072786" w14:textId="77777777" w:rsidR="00CE6503" w:rsidRPr="00A8197F" w:rsidRDefault="00CE6503" w:rsidP="00A8197F">
      <w:pPr>
        <w:pStyle w:val="Brdtext"/>
        <w:rPr>
          <w:i/>
          <w:iCs/>
          <w:highlight w:val="yellow"/>
        </w:rPr>
      </w:pPr>
      <w:r w:rsidRPr="00A8197F">
        <w:rPr>
          <w:i/>
          <w:iCs/>
          <w:highlight w:val="yellow"/>
        </w:rPr>
        <w:t>Krav ska konstrueras utifrån spårets klassning, nationellt och internationellt.</w:t>
      </w:r>
    </w:p>
    <w:p w14:paraId="46842881" w14:textId="77777777" w:rsidR="00CE6503" w:rsidRPr="00A8197F" w:rsidRDefault="00CE6503" w:rsidP="00A8197F">
      <w:pPr>
        <w:pStyle w:val="Brdtext"/>
        <w:rPr>
          <w:i/>
          <w:iCs/>
        </w:rPr>
      </w:pPr>
      <w:r w:rsidRPr="00A8197F">
        <w:rPr>
          <w:i/>
          <w:iCs/>
          <w:highlight w:val="yellow"/>
        </w:rPr>
        <w:t>Ange besiktningsklass enligt TDOK 2014:0240 ”Säkerhetsbesiktning av fasta järnvägsanläggningar” för aktuell sträcka.</w:t>
      </w:r>
    </w:p>
    <w:p w14:paraId="5712BB32" w14:textId="77777777" w:rsidR="00CE6503" w:rsidRPr="00A8197F" w:rsidRDefault="00CE6503" w:rsidP="00A8197F">
      <w:pPr>
        <w:pStyle w:val="Brdtext"/>
        <w:rPr>
          <w:b/>
          <w:bCs/>
        </w:rPr>
      </w:pPr>
      <w:r w:rsidRPr="00A8197F">
        <w:rPr>
          <w:b/>
          <w:bCs/>
        </w:rPr>
        <w:t>Teknisk lösning</w:t>
      </w:r>
    </w:p>
    <w:p w14:paraId="04A4614F" w14:textId="77777777" w:rsidR="00CE6503" w:rsidRPr="00CE6503" w:rsidRDefault="00CE6503" w:rsidP="00A8197F">
      <w:pPr>
        <w:pStyle w:val="Brdtext"/>
      </w:pPr>
      <w:r w:rsidRPr="00CE6503">
        <w:t>Skarvfritt spår ska utformas och utföras enligt TDOK 2013:0664 ”Banöverbyggnad – Skarvfritt spår. Krav vid byggande och underhåll”.</w:t>
      </w:r>
    </w:p>
    <w:p w14:paraId="3135B5A5" w14:textId="77777777" w:rsidR="00CE6503" w:rsidRPr="00CE6503" w:rsidRDefault="00CE6503" w:rsidP="00A8197F">
      <w:pPr>
        <w:pStyle w:val="Brdtext"/>
      </w:pPr>
      <w:r w:rsidRPr="00CE6503">
        <w:t>Skarvspår ska utformas och utföras enligt TDOK 2014:0756 ”BVS 1586.15 Banöverbyggnad – Skarvspår. Krav och regler för byggande och underhåll”.</w:t>
      </w:r>
    </w:p>
    <w:p w14:paraId="74863947" w14:textId="77777777" w:rsidR="00CE6503" w:rsidRPr="00CE6503" w:rsidRDefault="00CE6503" w:rsidP="00A8197F">
      <w:pPr>
        <w:pStyle w:val="Brdtext"/>
      </w:pPr>
      <w:r w:rsidRPr="00CE6503">
        <w:t>Övergång mellan skarvfritt spår och skarvspår ska utföras enligt TDOK 2014:0756 ”BVS 1586.15 Banöverbyggnad – Skarvspår. Krav och regler för byggande och underhåll”.</w:t>
      </w:r>
    </w:p>
    <w:p w14:paraId="5C505DCA" w14:textId="77777777" w:rsidR="00CE6503" w:rsidRPr="00A8197F" w:rsidRDefault="00CE6503" w:rsidP="00A8197F">
      <w:pPr>
        <w:pStyle w:val="Brdtext"/>
        <w:rPr>
          <w:b/>
          <w:bCs/>
        </w:rPr>
      </w:pPr>
      <w:r w:rsidRPr="00A8197F">
        <w:rPr>
          <w:b/>
          <w:bCs/>
        </w:rPr>
        <w:t>Kontroll</w:t>
      </w:r>
    </w:p>
    <w:p w14:paraId="122AF81C" w14:textId="77777777" w:rsidR="00CE6503" w:rsidRPr="00CE6503" w:rsidRDefault="00CE6503" w:rsidP="00A8197F">
      <w:pPr>
        <w:pStyle w:val="Brdtext"/>
      </w:pPr>
      <w:r w:rsidRPr="00CE6503">
        <w:t>//För ballasterat spår gäller toleranser för spårets absoluta läge enligt TRVINFRA-00003 ”Spårgeometri”.//</w:t>
      </w:r>
    </w:p>
    <w:p w14:paraId="157D08F7" w14:textId="77777777" w:rsidR="00CE6503" w:rsidRPr="00CE6503" w:rsidRDefault="00CE6503" w:rsidP="00A8197F">
      <w:pPr>
        <w:pStyle w:val="Brdtext"/>
      </w:pPr>
      <w:r w:rsidRPr="00CE6503">
        <w:lastRenderedPageBreak/>
        <w:t>//Krav på spårets geometri vid nybyggnad, reinvestering/upprustning, underhåll och drift, samt spårets relativa läge i övrigt enligt TDOK 2013:0347 ” Banöverbyggnad – Spårläge. Krav vid byggande och underhåll”.//</w:t>
      </w:r>
    </w:p>
    <w:p w14:paraId="78CDA772" w14:textId="77777777" w:rsidR="00CE6503" w:rsidRPr="00CE6503" w:rsidRDefault="00CE6503" w:rsidP="00A8197F">
      <w:pPr>
        <w:pStyle w:val="Brdtext"/>
      </w:pPr>
      <w:r w:rsidRPr="00CE6503">
        <w:t>//Entreprenören ska kontrollera bananläggningens funktion och säkerhet. Säkerhetsstyrning ska ske enligt TDOK 2014:0405, ” Teknisk säkerhetsstyrning banöverbyggnad”.//</w:t>
      </w:r>
    </w:p>
    <w:p w14:paraId="049DB7B4" w14:textId="77777777" w:rsidR="00CE6503" w:rsidRPr="00CE6503" w:rsidRDefault="00CE6503" w:rsidP="00A8197F">
      <w:pPr>
        <w:pStyle w:val="Brdtext"/>
      </w:pPr>
      <w:r w:rsidRPr="00CE6503">
        <w:t>//Entreprenören ska ha en behörig ibruktagandebesiktningsman vid arbete i banalanläggningen, enligt TDOK 2016:0028 "Ibruktagandebesiktningsman Bana-Behörighetskrav” och TDOK 2013:0195 ”Behörighetskrav Säkerhetsbesiktning av fasta anläggningar”.//</w:t>
      </w:r>
    </w:p>
    <w:p w14:paraId="319D2E76" w14:textId="77777777" w:rsidR="00CE6503" w:rsidRPr="00CE6503" w:rsidRDefault="00CE6503" w:rsidP="00A8197F">
      <w:pPr>
        <w:pStyle w:val="Brdtext"/>
      </w:pPr>
      <w:r w:rsidRPr="00CE6503">
        <w:t>//Ibruktagandebesiktning ska utföras enligt TDOK 2014:0521, ”Ibruktagandebesiktning och kontrollbesiktning av bananläggning”.//</w:t>
      </w:r>
    </w:p>
    <w:p w14:paraId="760C35F0" w14:textId="77777777" w:rsidR="00CE6503" w:rsidRPr="00A8197F" w:rsidRDefault="00CE6503" w:rsidP="00A8197F">
      <w:pPr>
        <w:pStyle w:val="Brdtext"/>
        <w:rPr>
          <w:i/>
          <w:iCs/>
        </w:rPr>
      </w:pPr>
      <w:r w:rsidRPr="00A8197F">
        <w:rPr>
          <w:i/>
          <w:iCs/>
          <w:highlight w:val="yellow"/>
        </w:rPr>
        <w:t>För ballastfria spår är de tillåtna avvikelserna beroende av vald lösning och bestäms från fall till fall, enligt TRVINFRA-00003 ”Spårgeometri”, avsnitt 12.</w:t>
      </w:r>
    </w:p>
    <w:p w14:paraId="4D7E268E" w14:textId="759EAE9F" w:rsidR="00CE6503" w:rsidRPr="00192B27" w:rsidRDefault="00CE6503" w:rsidP="00192B27">
      <w:pPr>
        <w:pStyle w:val="Rubrik3"/>
      </w:pPr>
      <w:bookmarkStart w:id="297" w:name="_Toc220943228"/>
      <w:r w:rsidRPr="00192B27">
        <w:t>FB1 Banöverbyggnad/ Ballasterad</w:t>
      </w:r>
      <w:bookmarkEnd w:id="297"/>
    </w:p>
    <w:p w14:paraId="7B9A04DA" w14:textId="77777777" w:rsidR="00CE6503" w:rsidRPr="00BF595D" w:rsidRDefault="00CE6503" w:rsidP="00BF595D">
      <w:pPr>
        <w:pStyle w:val="Brdtext"/>
        <w:rPr>
          <w:i/>
          <w:iCs/>
          <w:highlight w:val="yellow"/>
        </w:rPr>
      </w:pPr>
      <w:r w:rsidRPr="00BF595D">
        <w:rPr>
          <w:i/>
          <w:iCs/>
          <w:highlight w:val="yellow"/>
        </w:rPr>
        <w:t xml:space="preserve">Ange här om generellt alla spår och växlar ska utföras med ballasterad banöverbyggnad. Om inte, ange vilka spår eller spårdelar som avses. </w:t>
      </w:r>
    </w:p>
    <w:p w14:paraId="5EB91548" w14:textId="77777777" w:rsidR="00CE6503" w:rsidRPr="00BF595D" w:rsidRDefault="00CE6503" w:rsidP="00BF595D">
      <w:pPr>
        <w:pStyle w:val="Brdtext"/>
        <w:rPr>
          <w:i/>
          <w:iCs/>
        </w:rPr>
      </w:pPr>
      <w:r w:rsidRPr="00BF595D">
        <w:rPr>
          <w:i/>
          <w:iCs/>
          <w:highlight w:val="yellow"/>
        </w:rPr>
        <w:t>Normalsektion är en efter lokala förhållanden anpassad beskrivning av uppbyggnad och mått för järnvägssektionen geometriska utformning och sammansättning.</w:t>
      </w:r>
    </w:p>
    <w:p w14:paraId="7D724F2F" w14:textId="77777777" w:rsidR="00CE6503" w:rsidRPr="00BF595D" w:rsidRDefault="00CE6503" w:rsidP="00BF595D">
      <w:pPr>
        <w:pStyle w:val="Brdtext"/>
        <w:rPr>
          <w:b/>
          <w:bCs/>
        </w:rPr>
      </w:pPr>
      <w:r w:rsidRPr="00BF595D">
        <w:rPr>
          <w:b/>
          <w:bCs/>
        </w:rPr>
        <w:t>Teknisk lösning</w:t>
      </w:r>
    </w:p>
    <w:p w14:paraId="2554AAB9" w14:textId="77777777" w:rsidR="00CE6503" w:rsidRPr="00CE6503" w:rsidRDefault="00CE6503" w:rsidP="00BF595D">
      <w:pPr>
        <w:pStyle w:val="Brdtext"/>
      </w:pPr>
      <w:r w:rsidRPr="00CE6503">
        <w:t>//För på bro anordnat spår med genomgående ballast gäller för spårets geometriska utformning samt dimensionering och utförande av ballastöverbyggnad TDOK 2013:0664 ”Banöverbyggnad – Skarvfritt spår. Krav vid byggande och underhåll” och TDOK 2014:0555 ”BVS 1586.20 - Banöverbyggnad - Infrastrukturprofiler "Krav på fritt utrymme utmed banan”.//</w:t>
      </w:r>
    </w:p>
    <w:p w14:paraId="3C263D5F" w14:textId="77777777" w:rsidR="00CE6503" w:rsidRPr="00CE6503" w:rsidRDefault="00CE6503" w:rsidP="00BF595D">
      <w:pPr>
        <w:pStyle w:val="Rubrik3"/>
      </w:pPr>
      <w:bookmarkStart w:id="298" w:name="_Toc220943229"/>
      <w:r w:rsidRPr="00CE6503">
        <w:t>FB1 Banöverbyggnad/ Ballastfri</w:t>
      </w:r>
      <w:bookmarkEnd w:id="298"/>
    </w:p>
    <w:p w14:paraId="220D27E6" w14:textId="77777777" w:rsidR="00CE6503" w:rsidRPr="00BF595D" w:rsidRDefault="00CE6503" w:rsidP="00BF595D">
      <w:pPr>
        <w:pStyle w:val="Brdtext"/>
        <w:rPr>
          <w:i/>
          <w:iCs/>
          <w:highlight w:val="yellow"/>
        </w:rPr>
      </w:pPr>
      <w:r w:rsidRPr="00BF595D">
        <w:rPr>
          <w:i/>
          <w:iCs/>
          <w:highlight w:val="yellow"/>
        </w:rPr>
        <w:t xml:space="preserve">Ange här om generellt alla spår och växlar ska utföras med ballastfri banöverbyggnad. Om inte, ange vilka spår eller spårdelar som avses. </w:t>
      </w:r>
    </w:p>
    <w:p w14:paraId="6DC079D8" w14:textId="77777777" w:rsidR="00CE6503" w:rsidRPr="00BF595D" w:rsidRDefault="00CE6503" w:rsidP="00BF595D">
      <w:pPr>
        <w:pStyle w:val="Brdtext"/>
        <w:rPr>
          <w:i/>
          <w:iCs/>
        </w:rPr>
      </w:pPr>
      <w:r w:rsidRPr="00BF595D">
        <w:rPr>
          <w:i/>
          <w:iCs/>
          <w:highlight w:val="yellow"/>
        </w:rPr>
        <w:t>Ange om de ballastfria spåren/spåravsnitten avser spår på mark, i tunnel, på bro eller annat.</w:t>
      </w:r>
    </w:p>
    <w:p w14:paraId="0C0F44C4" w14:textId="77777777" w:rsidR="00CE6503" w:rsidRPr="00BF595D" w:rsidRDefault="00CE6503" w:rsidP="00BF595D">
      <w:pPr>
        <w:pStyle w:val="Brdtext"/>
        <w:rPr>
          <w:b/>
          <w:bCs/>
        </w:rPr>
      </w:pPr>
      <w:r w:rsidRPr="00BF595D">
        <w:rPr>
          <w:b/>
          <w:bCs/>
        </w:rPr>
        <w:t>Teknisk lösning</w:t>
      </w:r>
    </w:p>
    <w:p w14:paraId="40CDB8E4" w14:textId="77777777" w:rsidR="00CE6503" w:rsidRPr="00BF595D" w:rsidRDefault="00CE6503" w:rsidP="00BF595D">
      <w:pPr>
        <w:pStyle w:val="Brdtext"/>
        <w:rPr>
          <w:i/>
          <w:iCs/>
        </w:rPr>
      </w:pPr>
      <w:r w:rsidRPr="00BF595D">
        <w:rPr>
          <w:i/>
          <w:iCs/>
          <w:highlight w:val="yellow"/>
        </w:rPr>
        <w:lastRenderedPageBreak/>
        <w:t>Ballastfri banöverbyggnad kan utgöras av spår med överbyggnad av betong ersättande ballastmakadam. stål eller som spår med träsliprar på bro av stålbalktyp.</w:t>
      </w:r>
    </w:p>
    <w:p w14:paraId="2F3AEAAE" w14:textId="77777777" w:rsidR="00CE6503" w:rsidRPr="00CE6503" w:rsidRDefault="00CE6503" w:rsidP="00BF595D">
      <w:pPr>
        <w:pStyle w:val="Brdtext"/>
      </w:pPr>
      <w:r w:rsidRPr="00CE6503">
        <w:t>Utförande med spåröverbyggnad av betong ska vara typgodkänd av Trafikverket.</w:t>
      </w:r>
    </w:p>
    <w:p w14:paraId="0249E59D" w14:textId="77777777" w:rsidR="00CE6503" w:rsidRPr="00CE6503" w:rsidRDefault="00CE6503" w:rsidP="00BF595D">
      <w:pPr>
        <w:pStyle w:val="Brdtext"/>
      </w:pPr>
      <w:r w:rsidRPr="00CE6503">
        <w:t>Utförande av övergång mellan ballastfritt spår och ballasterad spår ska ingående utvärderas och redovisas för godkännande vad avser sättningsproblematik och de olika spårsystemens olika elasticitet.</w:t>
      </w:r>
    </w:p>
    <w:p w14:paraId="67FA67B0" w14:textId="77777777" w:rsidR="00CE6503" w:rsidRPr="00CE6503" w:rsidRDefault="00CE6503" w:rsidP="00BF595D">
      <w:pPr>
        <w:pStyle w:val="Rubrik3"/>
      </w:pPr>
      <w:bookmarkStart w:id="299" w:name="_Toc220943230"/>
      <w:r w:rsidRPr="00CE6503">
        <w:t>FB1 Banöverbyggnad// Spår //x//</w:t>
      </w:r>
      <w:bookmarkEnd w:id="299"/>
    </w:p>
    <w:p w14:paraId="0C68B8DD" w14:textId="77777777" w:rsidR="00CE6503" w:rsidRPr="00BF595D" w:rsidRDefault="00CE6503" w:rsidP="00BF595D">
      <w:pPr>
        <w:pStyle w:val="Brdtext"/>
        <w:rPr>
          <w:i/>
          <w:iCs/>
        </w:rPr>
      </w:pPr>
      <w:r w:rsidRPr="00BF595D">
        <w:rPr>
          <w:i/>
          <w:iCs/>
          <w:highlight w:val="yellow"/>
        </w:rPr>
        <w:t>Ange vilket spår.</w:t>
      </w:r>
    </w:p>
    <w:p w14:paraId="2888AC4F" w14:textId="77777777" w:rsidR="00CE6503" w:rsidRPr="00BF595D" w:rsidRDefault="00CE6503" w:rsidP="00BF595D">
      <w:pPr>
        <w:pStyle w:val="Brdtext"/>
        <w:rPr>
          <w:b/>
          <w:bCs/>
        </w:rPr>
      </w:pPr>
      <w:r w:rsidRPr="00BF595D">
        <w:rPr>
          <w:b/>
          <w:bCs/>
        </w:rPr>
        <w:t>Omfattning</w:t>
      </w:r>
    </w:p>
    <w:p w14:paraId="1E472B1E" w14:textId="77777777" w:rsidR="00CE6503" w:rsidRPr="00BF595D" w:rsidRDefault="00CE6503" w:rsidP="00BF595D">
      <w:pPr>
        <w:pStyle w:val="Brdtext"/>
        <w:rPr>
          <w:i/>
          <w:iCs/>
        </w:rPr>
      </w:pPr>
      <w:r w:rsidRPr="00BF595D">
        <w:rPr>
          <w:i/>
          <w:iCs/>
          <w:highlight w:val="yellow"/>
        </w:rPr>
        <w:t>Ange vilka krav som gäller för respektive spår.</w:t>
      </w:r>
    </w:p>
    <w:p w14:paraId="2B4DDE43" w14:textId="77777777" w:rsidR="00CE6503" w:rsidRPr="00BF595D" w:rsidRDefault="00CE6503" w:rsidP="00BF595D">
      <w:pPr>
        <w:pStyle w:val="Brdtext"/>
        <w:rPr>
          <w:b/>
          <w:bCs/>
        </w:rPr>
      </w:pPr>
      <w:r w:rsidRPr="00BF595D">
        <w:rPr>
          <w:b/>
          <w:bCs/>
        </w:rPr>
        <w:t>Teknisk lösning</w:t>
      </w:r>
    </w:p>
    <w:p w14:paraId="65548B4D" w14:textId="77777777" w:rsidR="00CE6503" w:rsidRPr="00CE6503" w:rsidRDefault="00CE6503" w:rsidP="00BF595D">
      <w:pPr>
        <w:pStyle w:val="Brdtext"/>
      </w:pPr>
      <w:r w:rsidRPr="00CE6503">
        <w:t>Vid nybyggnad och upprustning ska, såvida här inte annat föreskrivits, ny eller motsvarande ny godkänd/ typgodkänd spårmateriel användas.</w:t>
      </w:r>
    </w:p>
    <w:p w14:paraId="7770F671" w14:textId="77777777" w:rsidR="00CE6503" w:rsidRPr="00CE6503" w:rsidRDefault="00CE6503" w:rsidP="00BF595D">
      <w:pPr>
        <w:pStyle w:val="Rubrik3"/>
      </w:pPr>
      <w:bookmarkStart w:id="300" w:name="_Toc220943231"/>
      <w:r w:rsidRPr="00CE6503">
        <w:t>FB1. Banöverbyggnad// Plankorsning</w:t>
      </w:r>
      <w:bookmarkEnd w:id="300"/>
    </w:p>
    <w:p w14:paraId="43AB355A" w14:textId="77777777" w:rsidR="00CE6503" w:rsidRPr="00BF595D" w:rsidRDefault="00CE6503" w:rsidP="00BF595D">
      <w:pPr>
        <w:pStyle w:val="Brdtext"/>
        <w:rPr>
          <w:b/>
          <w:bCs/>
        </w:rPr>
      </w:pPr>
      <w:r w:rsidRPr="00BF595D">
        <w:rPr>
          <w:b/>
          <w:bCs/>
        </w:rPr>
        <w:t>Omfattning</w:t>
      </w:r>
    </w:p>
    <w:p w14:paraId="1A2A918B" w14:textId="77777777" w:rsidR="00CE6503" w:rsidRPr="00BF595D" w:rsidRDefault="00CE6503" w:rsidP="00BF595D">
      <w:pPr>
        <w:pStyle w:val="Brdtext"/>
        <w:rPr>
          <w:i/>
          <w:iCs/>
        </w:rPr>
      </w:pPr>
      <w:r w:rsidRPr="00BF595D">
        <w:rPr>
          <w:i/>
          <w:iCs/>
          <w:highlight w:val="yellow"/>
        </w:rPr>
        <w:t>Ange i vilka spår plankorsning (med vägnamn) föreligger, respektive ny ska anordnas eller ombyggas.</w:t>
      </w:r>
    </w:p>
    <w:p w14:paraId="6E1E3EC9" w14:textId="77777777" w:rsidR="00CE6503" w:rsidRPr="00BF595D" w:rsidRDefault="00CE6503" w:rsidP="00BF595D">
      <w:pPr>
        <w:pStyle w:val="Brdtext"/>
        <w:rPr>
          <w:b/>
          <w:bCs/>
        </w:rPr>
      </w:pPr>
      <w:r w:rsidRPr="00BF595D">
        <w:rPr>
          <w:b/>
          <w:bCs/>
        </w:rPr>
        <w:t>Teknisk lösning</w:t>
      </w:r>
    </w:p>
    <w:p w14:paraId="195B9531" w14:textId="77777777" w:rsidR="00CE6503" w:rsidRPr="00CE6503" w:rsidRDefault="00CE6503" w:rsidP="00BF595D">
      <w:pPr>
        <w:pStyle w:val="Brdtext"/>
      </w:pPr>
      <w:r w:rsidRPr="00CE6503">
        <w:t>För ny plankorsning, eller befintlig som ska ombyggas anges typ av vägbeläggning (betongplattor typ Storplan, gummiplattor typ Strail, asfalt, trälämmar mm.) i plankorsningen.</w:t>
      </w:r>
    </w:p>
    <w:p w14:paraId="69772921" w14:textId="77777777" w:rsidR="00CE6503" w:rsidRPr="00CE6503" w:rsidRDefault="00CE6503" w:rsidP="00BF595D">
      <w:pPr>
        <w:pStyle w:val="Brdtext"/>
      </w:pPr>
      <w:r w:rsidRPr="00CE6503">
        <w:t>Utförande av bankroppens överbyggnad ska anpassas efter vilken typ av vägbeläggning som ska anordnas.</w:t>
      </w:r>
    </w:p>
    <w:p w14:paraId="1B71B6E6" w14:textId="77777777" w:rsidR="00CE6503" w:rsidRPr="00CE6503" w:rsidRDefault="00CE6503" w:rsidP="00BF595D">
      <w:pPr>
        <w:pStyle w:val="Brdtext"/>
      </w:pPr>
      <w:r w:rsidRPr="00CE6503">
        <w:t>Ballastsektionens utförande och utformning ska vara lika med i anslutande spår med undantag av för sliprar – som av betong ska vara impregnerade för vägmiljö, respektive för befästningar där rostskyddsbehandlad fjäderklämma ska användas enligt TDOK 2013:0664 ”Banöverbyggnad – Skarvfritt spår. Krav vid byggande och underhåll” kap. 7 om anläggningen kan förväntas komma i kontakt med vägsalt.</w:t>
      </w:r>
    </w:p>
    <w:p w14:paraId="74825C36" w14:textId="77777777" w:rsidR="00CE6503" w:rsidRPr="00CE6503" w:rsidRDefault="00CE6503" w:rsidP="00BF595D">
      <w:pPr>
        <w:pStyle w:val="Brdtext"/>
      </w:pPr>
      <w:r w:rsidRPr="00CE6503">
        <w:lastRenderedPageBreak/>
        <w:t>Typ av vägbeläggning i plankorsningen ska väljas enligt TDOK 2014:0358 ”BVS 525.31 - Godkända vägbeläggningar i plankorsningar”.</w:t>
      </w:r>
    </w:p>
    <w:p w14:paraId="48186878" w14:textId="77777777" w:rsidR="00CE6503" w:rsidRPr="00CE6503" w:rsidRDefault="00CE6503" w:rsidP="00BF595D">
      <w:pPr>
        <w:pStyle w:val="Rubrik3"/>
      </w:pPr>
      <w:bookmarkStart w:id="301" w:name="_Toc220943232"/>
      <w:r w:rsidRPr="00CE6503">
        <w:t>FB1. Banöverbyggnad// Plattformsövergång</w:t>
      </w:r>
      <w:bookmarkEnd w:id="301"/>
    </w:p>
    <w:p w14:paraId="6B6CB050" w14:textId="77777777" w:rsidR="00CE6503" w:rsidRPr="00BF595D" w:rsidRDefault="00CE6503" w:rsidP="00BF595D">
      <w:pPr>
        <w:pStyle w:val="Brdtext"/>
        <w:rPr>
          <w:b/>
          <w:bCs/>
        </w:rPr>
      </w:pPr>
      <w:r w:rsidRPr="00BF595D">
        <w:rPr>
          <w:b/>
          <w:bCs/>
        </w:rPr>
        <w:t>Omfattning</w:t>
      </w:r>
    </w:p>
    <w:p w14:paraId="43B4DC68" w14:textId="77777777" w:rsidR="00CE6503" w:rsidRPr="00BF595D" w:rsidRDefault="00CE6503" w:rsidP="00BF595D">
      <w:pPr>
        <w:pStyle w:val="Brdtext"/>
        <w:rPr>
          <w:i/>
          <w:iCs/>
        </w:rPr>
      </w:pPr>
      <w:r w:rsidRPr="00BF595D">
        <w:rPr>
          <w:i/>
          <w:iCs/>
          <w:highlight w:val="yellow"/>
        </w:rPr>
        <w:t>Ange i vilka spår plattformsövergång i plan föreligger, respektive ny ska anordnas eller ombyggas.</w:t>
      </w:r>
    </w:p>
    <w:p w14:paraId="0C7858A0" w14:textId="77777777" w:rsidR="00CE6503" w:rsidRPr="00BF595D" w:rsidRDefault="00CE6503" w:rsidP="00BF595D">
      <w:pPr>
        <w:pStyle w:val="Brdtext"/>
        <w:rPr>
          <w:b/>
          <w:bCs/>
        </w:rPr>
      </w:pPr>
      <w:r w:rsidRPr="00BF595D">
        <w:rPr>
          <w:b/>
          <w:bCs/>
        </w:rPr>
        <w:t>Teknisk lösning</w:t>
      </w:r>
    </w:p>
    <w:p w14:paraId="7FECB99A" w14:textId="77777777" w:rsidR="00CE6503" w:rsidRPr="00BF595D" w:rsidRDefault="00CE6503" w:rsidP="00BF595D">
      <w:pPr>
        <w:pStyle w:val="Brdtext"/>
        <w:rPr>
          <w:i/>
          <w:iCs/>
        </w:rPr>
      </w:pPr>
      <w:r w:rsidRPr="00BF595D">
        <w:rPr>
          <w:i/>
          <w:iCs/>
          <w:highlight w:val="yellow"/>
        </w:rPr>
        <w:t>För ny plattformsövergång i plan, eller befintlig som ska ombyggas anges typ av vägbeläggning (betongplattor typ Storplan, gummiplattor typ Strail, asfalt, trälämmar mm.) i plankorsningen.</w:t>
      </w:r>
    </w:p>
    <w:p w14:paraId="37995417" w14:textId="77777777" w:rsidR="00CE6503" w:rsidRPr="00CE6503" w:rsidRDefault="00CE6503" w:rsidP="00BF595D">
      <w:pPr>
        <w:pStyle w:val="Brdtext"/>
      </w:pPr>
      <w:r w:rsidRPr="00CE6503">
        <w:t>Utförande av bankroppens överbyggnad ska anpassas efter vilken typ av vägbeläggning som ska anordnas.</w:t>
      </w:r>
    </w:p>
    <w:p w14:paraId="103BB5AC" w14:textId="77777777" w:rsidR="00CE6503" w:rsidRPr="00CE6503" w:rsidRDefault="00CE6503" w:rsidP="00BF595D">
      <w:pPr>
        <w:pStyle w:val="Brdtext"/>
      </w:pPr>
      <w:r w:rsidRPr="00CE6503">
        <w:t>Ballastsektionens utförande och utformning ska vara lika med i anslutande spår.</w:t>
      </w:r>
    </w:p>
    <w:p w14:paraId="5DB54D9E" w14:textId="77777777" w:rsidR="00CE6503" w:rsidRPr="00CE6503" w:rsidRDefault="00CE6503" w:rsidP="00BF595D">
      <w:pPr>
        <w:pStyle w:val="Brdtext"/>
      </w:pPr>
      <w:r w:rsidRPr="00CE6503">
        <w:t>Typ av vägbeläggning i plankorsningen ska väljas enligt TDOK 2014:0358 ”BVS 525.31 - Godkända vägbeläggningar i plankorsningar”.</w:t>
      </w:r>
    </w:p>
    <w:p w14:paraId="0F6F80D7" w14:textId="77777777" w:rsidR="00CE6503" w:rsidRPr="00BF595D" w:rsidRDefault="00CE6503" w:rsidP="00BF595D">
      <w:pPr>
        <w:pStyle w:val="Brdtext"/>
        <w:rPr>
          <w:i/>
          <w:iCs/>
        </w:rPr>
      </w:pPr>
      <w:r w:rsidRPr="00BF595D">
        <w:rPr>
          <w:i/>
          <w:iCs/>
          <w:highlight w:val="yellow"/>
        </w:rPr>
        <w:t>Ange om sliprar av betong ska vara impregnerade för vägmiljö, respektive om befästningar ska vara med rostskyddsbehandlad fjäderklämma.</w:t>
      </w:r>
    </w:p>
    <w:p w14:paraId="43AE74CC" w14:textId="77777777" w:rsidR="00CE6503" w:rsidRPr="00CE6503" w:rsidRDefault="00CE6503" w:rsidP="00BF595D">
      <w:pPr>
        <w:pStyle w:val="Rubrik3"/>
      </w:pPr>
      <w:bookmarkStart w:id="302" w:name="_Toc220943233"/>
      <w:r w:rsidRPr="00CE6503">
        <w:t>FB11. Spår</w:t>
      </w:r>
      <w:bookmarkEnd w:id="302"/>
    </w:p>
    <w:p w14:paraId="16C394E6" w14:textId="77777777" w:rsidR="00CE6503" w:rsidRPr="00BF595D" w:rsidRDefault="00CE6503" w:rsidP="00BF595D">
      <w:pPr>
        <w:pStyle w:val="Brdtext"/>
        <w:rPr>
          <w:b/>
          <w:bCs/>
        </w:rPr>
      </w:pPr>
      <w:r w:rsidRPr="00BF595D">
        <w:rPr>
          <w:b/>
          <w:bCs/>
        </w:rPr>
        <w:t>Omfattning</w:t>
      </w:r>
    </w:p>
    <w:p w14:paraId="6833E669" w14:textId="77777777" w:rsidR="00CE6503" w:rsidRPr="00BF595D" w:rsidRDefault="00CE6503" w:rsidP="00BF595D">
      <w:pPr>
        <w:pStyle w:val="Brdtext"/>
        <w:rPr>
          <w:i/>
          <w:iCs/>
        </w:rPr>
      </w:pPr>
      <w:r w:rsidRPr="00BF595D">
        <w:rPr>
          <w:i/>
          <w:iCs/>
          <w:highlight w:val="yellow"/>
        </w:rPr>
        <w:t>Beskriv omfattningen av arbeten (spår, spårväxlar, växelförbindelser) som ska utföras i respektive spår med angivande av begränsningspunkter (Km-tal).</w:t>
      </w:r>
    </w:p>
    <w:p w14:paraId="2A1B4674" w14:textId="77777777" w:rsidR="00CE6503" w:rsidRPr="00BF595D" w:rsidRDefault="00CE6503" w:rsidP="00BF595D">
      <w:pPr>
        <w:pStyle w:val="Brdtext"/>
        <w:rPr>
          <w:b/>
          <w:bCs/>
        </w:rPr>
      </w:pPr>
      <w:r w:rsidRPr="00BF595D">
        <w:rPr>
          <w:b/>
          <w:bCs/>
        </w:rPr>
        <w:t>Funktion</w:t>
      </w:r>
    </w:p>
    <w:p w14:paraId="736A90BA" w14:textId="77777777" w:rsidR="00CE6503" w:rsidRPr="00CE6503" w:rsidRDefault="00CE6503" w:rsidP="00BF595D">
      <w:pPr>
        <w:pStyle w:val="Brdtext"/>
      </w:pPr>
      <w:r w:rsidRPr="00CE6503">
        <w:t>Spåret ska genom sina ingående delar fördela lasterna från spårgående fordon ner till ballasten, samt möjliggöra en säker och bekväm tågtrafik där ingående anläggningsdelar samverkar så att säkerheten upprätthålls och risker för urspårningar minimeras.</w:t>
      </w:r>
    </w:p>
    <w:p w14:paraId="5A3F1F70" w14:textId="77777777" w:rsidR="00CE6503" w:rsidRPr="00CE6503" w:rsidRDefault="00CE6503" w:rsidP="00BF595D">
      <w:pPr>
        <w:pStyle w:val="Brdtext"/>
      </w:pPr>
      <w:r w:rsidRPr="00CE6503">
        <w:t>Spåret ska ha sådan stabilitet att det inte förflyttas så mycket i sidled att största tillåtna hastighet måste sänkas, samt att krav måste uppfyllas enligt TRVINFRA-Banöverbyggnad Stabilitetspåverkande arbete.</w:t>
      </w:r>
    </w:p>
    <w:p w14:paraId="42A5ECDF" w14:textId="77777777" w:rsidR="00CE6503" w:rsidRPr="00CE6503" w:rsidRDefault="00CE6503" w:rsidP="00BF595D">
      <w:pPr>
        <w:pStyle w:val="Brdtext"/>
      </w:pPr>
      <w:r w:rsidRPr="00CE6503">
        <w:lastRenderedPageBreak/>
        <w:t>Geometrisk utformning ska dimensioneras för banan gällande största tillåtna hastighet, samt uppfylla krav enligt TRVINFRA-00003 ”Spårgeometri”. Krav på spårets geometri vid nybyggnad, reinvestering/upprustning, underhåll och drift”.</w:t>
      </w:r>
    </w:p>
    <w:p w14:paraId="727CF10A" w14:textId="77777777" w:rsidR="00CE6503" w:rsidRPr="00CE6503" w:rsidRDefault="00CE6503" w:rsidP="00BF595D">
      <w:pPr>
        <w:pStyle w:val="Brdtext"/>
      </w:pPr>
      <w:r w:rsidRPr="00CE6503">
        <w:t>Spårlägen och kvalitetsparametrar ska uppfyllas enligt krav i TDOK 2013:0347 ”Banöverbyggnad – Spårläge. Krav vid byggande och underhåll”.</w:t>
      </w:r>
    </w:p>
    <w:p w14:paraId="3E37F828" w14:textId="77777777" w:rsidR="00CE6503" w:rsidRPr="00CE6503" w:rsidRDefault="00CE6503" w:rsidP="00BF595D">
      <w:pPr>
        <w:pStyle w:val="Brdtext"/>
      </w:pPr>
      <w:r w:rsidRPr="00CE6503">
        <w:t>Ange om och vilka berörda spår som idag är, eller ska utgöra LÖ-väg för specialtransporter.</w:t>
      </w:r>
    </w:p>
    <w:p w14:paraId="0437E330" w14:textId="77777777" w:rsidR="00CE6503" w:rsidRPr="00BF595D" w:rsidRDefault="00CE6503" w:rsidP="00BF595D">
      <w:pPr>
        <w:pStyle w:val="Brdtext"/>
        <w:rPr>
          <w:b/>
          <w:bCs/>
        </w:rPr>
      </w:pPr>
      <w:r w:rsidRPr="00BF595D">
        <w:rPr>
          <w:b/>
          <w:bCs/>
        </w:rPr>
        <w:t>Teknisk lösning</w:t>
      </w:r>
    </w:p>
    <w:p w14:paraId="6F1354F1" w14:textId="77777777" w:rsidR="00CE6503" w:rsidRPr="00BF595D" w:rsidRDefault="00CE6503" w:rsidP="00BF595D">
      <w:pPr>
        <w:pStyle w:val="Brdtext"/>
        <w:rPr>
          <w:i/>
          <w:iCs/>
          <w:highlight w:val="yellow"/>
        </w:rPr>
      </w:pPr>
      <w:r w:rsidRPr="00BF595D">
        <w:rPr>
          <w:i/>
          <w:iCs/>
          <w:highlight w:val="yellow"/>
        </w:rPr>
        <w:t>Ange om avvikelser får göras från den i Förfrågningsunderlaget redovisade plan- och profilgeometrin.</w:t>
      </w:r>
    </w:p>
    <w:p w14:paraId="53AE9DB5" w14:textId="77777777" w:rsidR="00CE6503" w:rsidRPr="00BF595D" w:rsidRDefault="00CE6503" w:rsidP="00BF595D">
      <w:pPr>
        <w:pStyle w:val="Brdtext"/>
        <w:rPr>
          <w:i/>
          <w:iCs/>
          <w:highlight w:val="yellow"/>
        </w:rPr>
      </w:pPr>
      <w:r w:rsidRPr="00BF595D">
        <w:rPr>
          <w:i/>
          <w:iCs/>
          <w:highlight w:val="yellow"/>
        </w:rPr>
        <w:t>Ange om spåren ska utföras som skarvfria spår respektive skarvspår.</w:t>
      </w:r>
    </w:p>
    <w:p w14:paraId="6CE501D7" w14:textId="77777777" w:rsidR="00CE6503" w:rsidRPr="00BF595D" w:rsidRDefault="00CE6503" w:rsidP="00BF595D">
      <w:pPr>
        <w:pStyle w:val="Brdtext"/>
        <w:rPr>
          <w:i/>
          <w:iCs/>
        </w:rPr>
      </w:pPr>
      <w:r w:rsidRPr="00BF595D">
        <w:rPr>
          <w:i/>
          <w:iCs/>
          <w:highlight w:val="yellow"/>
        </w:rPr>
        <w:t>Ange bandelens neutraltemperatur.</w:t>
      </w:r>
    </w:p>
    <w:p w14:paraId="28849430" w14:textId="77777777" w:rsidR="00CE6503" w:rsidRPr="00CE6503" w:rsidRDefault="00CE6503" w:rsidP="00BF595D">
      <w:pPr>
        <w:pStyle w:val="Brdtext"/>
      </w:pPr>
      <w:r w:rsidRPr="00CE6503">
        <w:t>Efter utförd neutralisering ska den spänningsfria temperaturen ligga inom neutraltemperaturens övre del.</w:t>
      </w:r>
    </w:p>
    <w:p w14:paraId="0135AB51" w14:textId="77777777" w:rsidR="00CE6503" w:rsidRPr="00CE6503" w:rsidRDefault="00CE6503" w:rsidP="00BF595D">
      <w:pPr>
        <w:pStyle w:val="Brdtext"/>
      </w:pPr>
      <w:r w:rsidRPr="00CE6503">
        <w:t>Skarvfria spår ska utföras enligt TDOK 2013:0664 ”Banöverbyggnad – Skarvfritt spår. Krav vid byggande och underhåll”.</w:t>
      </w:r>
    </w:p>
    <w:p w14:paraId="02F9E68C" w14:textId="77777777" w:rsidR="00CE6503" w:rsidRPr="00CE6503" w:rsidRDefault="00CE6503" w:rsidP="00BF595D">
      <w:pPr>
        <w:pStyle w:val="Brdtext"/>
      </w:pPr>
      <w:r w:rsidRPr="00CE6503">
        <w:t>Skarvspår ska utföras enligt TDOK 2014:0756 ”BVS 1586.15 Banöverbyggnad – Skarvspår. Krav och regler för byggande och underhåll”.</w:t>
      </w:r>
    </w:p>
    <w:p w14:paraId="480E2B1A" w14:textId="77777777" w:rsidR="00CE6503" w:rsidRPr="00CE6503" w:rsidRDefault="00CE6503" w:rsidP="00BF595D">
      <w:pPr>
        <w:pStyle w:val="Brdtext"/>
      </w:pPr>
      <w:r w:rsidRPr="00CE6503">
        <w:t>Vid permanent övergång mellan skarvfritt spår och skarvspår ska sådan utföras enligt TDOK 2013:0664 ”Banöverbyggnad – Skarvfritt spår. Krav vid byggande och underhåll” kap. 7.</w:t>
      </w:r>
    </w:p>
    <w:p w14:paraId="62986A28" w14:textId="77777777" w:rsidR="00CE6503" w:rsidRPr="00CE6503" w:rsidRDefault="00CE6503" w:rsidP="00BF595D">
      <w:pPr>
        <w:pStyle w:val="Rubrik3"/>
      </w:pPr>
      <w:bookmarkStart w:id="303" w:name="_Toc220943234"/>
      <w:r w:rsidRPr="00CE6503">
        <w:t>FB11b. Räl</w:t>
      </w:r>
      <w:bookmarkEnd w:id="303"/>
    </w:p>
    <w:p w14:paraId="0C2D6CBB" w14:textId="77777777" w:rsidR="00CE6503" w:rsidRPr="00BF595D" w:rsidRDefault="00CE6503" w:rsidP="00BF595D">
      <w:pPr>
        <w:pStyle w:val="Brdtext"/>
        <w:rPr>
          <w:i/>
          <w:iCs/>
        </w:rPr>
      </w:pPr>
      <w:r w:rsidRPr="00BF595D">
        <w:rPr>
          <w:i/>
          <w:iCs/>
          <w:highlight w:val="yellow"/>
        </w:rPr>
        <w:t>Här ska rälsbeteckning och rälssort anges, samt begagnat och reviderat material.</w:t>
      </w:r>
    </w:p>
    <w:p w14:paraId="45B10080" w14:textId="77777777" w:rsidR="00CE6503" w:rsidRPr="00BF595D" w:rsidRDefault="00CE6503" w:rsidP="00BF595D">
      <w:pPr>
        <w:pStyle w:val="Brdtext"/>
        <w:rPr>
          <w:b/>
          <w:bCs/>
        </w:rPr>
      </w:pPr>
      <w:r w:rsidRPr="00BF595D">
        <w:rPr>
          <w:b/>
          <w:bCs/>
        </w:rPr>
        <w:t>Omfattning</w:t>
      </w:r>
    </w:p>
    <w:p w14:paraId="326CFBAD" w14:textId="77777777" w:rsidR="00CE6503" w:rsidRPr="00BF595D" w:rsidRDefault="00CE6503" w:rsidP="00BF595D">
      <w:pPr>
        <w:pStyle w:val="Brdtext"/>
        <w:rPr>
          <w:i/>
          <w:iCs/>
        </w:rPr>
      </w:pPr>
      <w:r w:rsidRPr="00BF595D">
        <w:rPr>
          <w:i/>
          <w:iCs/>
          <w:highlight w:val="yellow"/>
        </w:rPr>
        <w:t>Ange i vilka spår/ spårdelar olika typer av räler – med angivande av rälsprofil – ska anordnas.</w:t>
      </w:r>
    </w:p>
    <w:p w14:paraId="19FFF923" w14:textId="77777777" w:rsidR="00CE6503" w:rsidRPr="00BF595D" w:rsidRDefault="00CE6503" w:rsidP="00BF595D">
      <w:pPr>
        <w:pStyle w:val="Brdtext"/>
        <w:rPr>
          <w:b/>
          <w:bCs/>
        </w:rPr>
      </w:pPr>
      <w:r w:rsidRPr="00BF595D">
        <w:rPr>
          <w:b/>
          <w:bCs/>
        </w:rPr>
        <w:t>Teknisk lösning/ Märkning</w:t>
      </w:r>
    </w:p>
    <w:p w14:paraId="0C056CAA" w14:textId="77777777" w:rsidR="00CE6503" w:rsidRPr="00BF595D" w:rsidRDefault="00CE6503" w:rsidP="00BF595D">
      <w:pPr>
        <w:pStyle w:val="Brdtext"/>
        <w:rPr>
          <w:i/>
          <w:iCs/>
          <w:highlight w:val="yellow"/>
        </w:rPr>
      </w:pPr>
      <w:r w:rsidRPr="00BF595D">
        <w:rPr>
          <w:i/>
          <w:iCs/>
          <w:highlight w:val="yellow"/>
        </w:rPr>
        <w:t>Här anges om det ska vara nytt eller begagnat reviderad materiel samt rälsbeteckning och stålsort.</w:t>
      </w:r>
    </w:p>
    <w:p w14:paraId="47266B08" w14:textId="77777777" w:rsidR="00CE6503" w:rsidRPr="00BF595D" w:rsidRDefault="00CE6503" w:rsidP="00BF595D">
      <w:pPr>
        <w:pStyle w:val="Brdtext"/>
        <w:rPr>
          <w:i/>
          <w:iCs/>
          <w:highlight w:val="yellow"/>
        </w:rPr>
      </w:pPr>
      <w:r w:rsidRPr="00BF595D">
        <w:rPr>
          <w:i/>
          <w:iCs/>
          <w:highlight w:val="yellow"/>
        </w:rPr>
        <w:lastRenderedPageBreak/>
        <w:t>Ange om rälerna ska ingå i skarvfritt respektive skarvspår.</w:t>
      </w:r>
    </w:p>
    <w:p w14:paraId="27E4F15E" w14:textId="77777777" w:rsidR="00CE6503" w:rsidRPr="00BF595D" w:rsidRDefault="00CE6503" w:rsidP="00BF595D">
      <w:pPr>
        <w:pStyle w:val="Brdtext"/>
        <w:rPr>
          <w:i/>
          <w:iCs/>
        </w:rPr>
      </w:pPr>
      <w:r w:rsidRPr="00BF595D">
        <w:rPr>
          <w:i/>
          <w:iCs/>
          <w:highlight w:val="yellow"/>
        </w:rPr>
        <w:t>Ange om, och i så fall i vilka spår, skarvbultshål inte får förekomma i ny- eller ombyggda delar av spår.</w:t>
      </w:r>
    </w:p>
    <w:p w14:paraId="150C665D" w14:textId="77777777" w:rsidR="00CE6503" w:rsidRPr="00CE6503" w:rsidRDefault="00CE6503" w:rsidP="00BF595D">
      <w:pPr>
        <w:pStyle w:val="Brdtext"/>
      </w:pPr>
      <w:r w:rsidRPr="00CE6503">
        <w:t xml:space="preserve">Räler ska utgöras av Trafikverkets standardprofiler enligt TDOK 2014:0599 ”BVH 524.12 - Måttuppgifter för räler och tungämnen. Standardprofiler samt äldre och utgångna profiler” samt TDOK 2014:0481 ”BVS 1524.1 - Räler. Krav på nya eller begagnade”. </w:t>
      </w:r>
    </w:p>
    <w:p w14:paraId="17BFAEA4" w14:textId="77777777" w:rsidR="00CE6503" w:rsidRPr="00CE6503" w:rsidRDefault="00CE6503" w:rsidP="00BF595D">
      <w:pPr>
        <w:pStyle w:val="Brdtext"/>
      </w:pPr>
      <w:r w:rsidRPr="00CE6503">
        <w:t>Spårets geometrier ska utmärkas med skyltar på rälen enligt TRVINFRA-00003 ”Spårgeometri”. Krav på spårets geometri vid nybyggnad, reinvestering/upprustning, underhåll och drift” kap. 11.</w:t>
      </w:r>
    </w:p>
    <w:p w14:paraId="2F9B8D8A" w14:textId="77777777" w:rsidR="00CE6503" w:rsidRPr="00BF595D" w:rsidRDefault="00CE6503" w:rsidP="00BF595D">
      <w:pPr>
        <w:pStyle w:val="Brdtext"/>
        <w:rPr>
          <w:b/>
          <w:bCs/>
        </w:rPr>
      </w:pPr>
      <w:r w:rsidRPr="00BF595D">
        <w:rPr>
          <w:b/>
          <w:bCs/>
        </w:rPr>
        <w:t>Kontroll</w:t>
      </w:r>
    </w:p>
    <w:p w14:paraId="7D91B74D" w14:textId="77777777" w:rsidR="00CE6503" w:rsidRPr="00CE6503" w:rsidRDefault="00CE6503" w:rsidP="00BF595D">
      <w:pPr>
        <w:pStyle w:val="Brdtext"/>
      </w:pPr>
      <w:r w:rsidRPr="00CE6503">
        <w:t>Begagnade räler ska ha genomgått oförstörande provning (OFP) enligt TDOK 2014:0084 ”Oförstörande provning (OFP) av räler och rälskomponenter”.</w:t>
      </w:r>
    </w:p>
    <w:p w14:paraId="5A3212D0" w14:textId="77777777" w:rsidR="00CE6503" w:rsidRPr="00CE6503" w:rsidRDefault="00CE6503" w:rsidP="00BF595D">
      <w:pPr>
        <w:pStyle w:val="Rubrik3"/>
      </w:pPr>
      <w:bookmarkStart w:id="304" w:name="_Toc220943235"/>
      <w:r w:rsidRPr="00CE6503">
        <w:t>FB11b. Räl/ Gaturäl</w:t>
      </w:r>
      <w:bookmarkEnd w:id="304"/>
    </w:p>
    <w:p w14:paraId="4E08898E" w14:textId="77777777" w:rsidR="00CE6503" w:rsidRPr="00BF595D" w:rsidRDefault="00CE6503" w:rsidP="00BF595D">
      <w:pPr>
        <w:pStyle w:val="Brdtext"/>
        <w:rPr>
          <w:b/>
          <w:bCs/>
        </w:rPr>
      </w:pPr>
      <w:r w:rsidRPr="00BF595D">
        <w:rPr>
          <w:b/>
          <w:bCs/>
        </w:rPr>
        <w:t>Omfattning</w:t>
      </w:r>
    </w:p>
    <w:p w14:paraId="3891FE2E" w14:textId="77777777" w:rsidR="00CE6503" w:rsidRPr="00BF595D" w:rsidRDefault="00CE6503" w:rsidP="00BF595D">
      <w:pPr>
        <w:pStyle w:val="Brdtext"/>
        <w:rPr>
          <w:i/>
          <w:iCs/>
        </w:rPr>
      </w:pPr>
      <w:r w:rsidRPr="00BF595D">
        <w:rPr>
          <w:i/>
          <w:iCs/>
          <w:highlight w:val="yellow"/>
        </w:rPr>
        <w:t>Ange i vilka spår/ spårdelar gaturäler ska anordnas.</w:t>
      </w:r>
    </w:p>
    <w:p w14:paraId="53D0EC46" w14:textId="77777777" w:rsidR="00CE6503" w:rsidRPr="00BF595D" w:rsidRDefault="00CE6503" w:rsidP="00BF595D">
      <w:pPr>
        <w:pStyle w:val="Brdtext"/>
        <w:rPr>
          <w:b/>
          <w:bCs/>
        </w:rPr>
      </w:pPr>
      <w:r w:rsidRPr="00BF595D">
        <w:rPr>
          <w:b/>
          <w:bCs/>
        </w:rPr>
        <w:t>Teknisk lösning</w:t>
      </w:r>
    </w:p>
    <w:p w14:paraId="110510CD" w14:textId="77777777" w:rsidR="00CE6503" w:rsidRPr="00CE6503" w:rsidRDefault="00CE6503" w:rsidP="00D626FE">
      <w:pPr>
        <w:pStyle w:val="Brdtext"/>
      </w:pPr>
      <w:r w:rsidRPr="00CE6503">
        <w:t>Gaturäler ska anordnas enligt TRVINFRA-00003 ”Spårgeometri”. Krav på spårets geometri vid nybyggnad, reinvestering/upprustning, underhåll och drift”.</w:t>
      </w:r>
    </w:p>
    <w:p w14:paraId="0A623402" w14:textId="77777777" w:rsidR="00CE6503" w:rsidRPr="00CE6503" w:rsidRDefault="00CE6503" w:rsidP="00D626FE">
      <w:pPr>
        <w:pStyle w:val="Brdtext"/>
      </w:pPr>
      <w:r w:rsidRPr="00CE6503">
        <w:t>Gaturäler ska vara av typbeteckning 57R1 (tidigare GATU 56).</w:t>
      </w:r>
    </w:p>
    <w:p w14:paraId="7471F8A8" w14:textId="77777777" w:rsidR="00CE6503" w:rsidRPr="00D626FE" w:rsidRDefault="00CE6503" w:rsidP="00D626FE">
      <w:pPr>
        <w:pStyle w:val="Brdtext"/>
        <w:rPr>
          <w:i/>
          <w:iCs/>
          <w:highlight w:val="yellow"/>
        </w:rPr>
      </w:pPr>
      <w:r w:rsidRPr="00D626FE">
        <w:rPr>
          <w:i/>
          <w:iCs/>
          <w:highlight w:val="yellow"/>
        </w:rPr>
        <w:t xml:space="preserve">Ange hur gaturälerna utgör del i överbyggnaden såsom exempelvis befäst skruvade/ spikade mot träsliper, på monoblock betongslipers alternativt slipersblock, monterade direkt på hårdgjord yta av grus eller asfalt, monterade på betongplatta eller i ursparning integrerad i betongplatta. Beroende på val av utförande anges också eventuellt behov av spårhållare (med c-c 1875 mm) monterade mellan rälerna, samt vid användande av sådana om det pga. spårledningar behövs vara spårhållare i avisolerat utförande. </w:t>
      </w:r>
    </w:p>
    <w:p w14:paraId="535D2D41" w14:textId="77777777" w:rsidR="00CE6503" w:rsidRPr="00D626FE" w:rsidRDefault="00CE6503" w:rsidP="00D626FE">
      <w:pPr>
        <w:pStyle w:val="Brdtext"/>
        <w:rPr>
          <w:i/>
          <w:iCs/>
          <w:highlight w:val="yellow"/>
        </w:rPr>
      </w:pPr>
      <w:r w:rsidRPr="00D626FE">
        <w:rPr>
          <w:i/>
          <w:iCs/>
          <w:highlight w:val="yellow"/>
        </w:rPr>
        <w:t>Här anges med referens till TDOK 2014:0481 ”BVS 1524.1 – Räler. Krav på nya och begagnade” om det ska vara nytt eller begagnat reviderad materiel samt rälsbeteckning och stålsort.</w:t>
      </w:r>
    </w:p>
    <w:p w14:paraId="389E09EE" w14:textId="77777777" w:rsidR="00CE6503" w:rsidRPr="00D626FE" w:rsidRDefault="00CE6503" w:rsidP="00D626FE">
      <w:pPr>
        <w:pStyle w:val="Brdtext"/>
        <w:rPr>
          <w:i/>
          <w:iCs/>
        </w:rPr>
      </w:pPr>
      <w:r w:rsidRPr="00D626FE">
        <w:rPr>
          <w:i/>
          <w:iCs/>
          <w:highlight w:val="yellow"/>
        </w:rPr>
        <w:lastRenderedPageBreak/>
        <w:t>Ange om rälsskarvar ska utföras som svetsade alternativt med skarvjärnsförband.</w:t>
      </w:r>
    </w:p>
    <w:p w14:paraId="21EFB7D8" w14:textId="77777777" w:rsidR="00CE6503" w:rsidRPr="00CE6503" w:rsidRDefault="00CE6503" w:rsidP="00D626FE">
      <w:pPr>
        <w:pStyle w:val="Rubrik3"/>
      </w:pPr>
      <w:bookmarkStart w:id="305" w:name="_Toc220943236"/>
      <w:r w:rsidRPr="00CE6503">
        <w:t>FB11b. Räl/ Övergångsräl</w:t>
      </w:r>
      <w:bookmarkEnd w:id="305"/>
    </w:p>
    <w:p w14:paraId="046C9EC8" w14:textId="77777777" w:rsidR="00CE6503" w:rsidRPr="00D626FE" w:rsidRDefault="00CE6503" w:rsidP="00D626FE">
      <w:pPr>
        <w:pStyle w:val="Brdtext"/>
        <w:rPr>
          <w:b/>
          <w:bCs/>
        </w:rPr>
      </w:pPr>
      <w:r w:rsidRPr="00D626FE">
        <w:rPr>
          <w:b/>
          <w:bCs/>
        </w:rPr>
        <w:t>Funktion</w:t>
      </w:r>
    </w:p>
    <w:p w14:paraId="561412CE" w14:textId="77777777" w:rsidR="00CE6503" w:rsidRPr="00CE6503" w:rsidRDefault="00CE6503" w:rsidP="00D626FE">
      <w:pPr>
        <w:pStyle w:val="Brdtext"/>
      </w:pPr>
      <w:r w:rsidRPr="00CE6503">
        <w:t>Övergångsräl ska anordnas vid permanent övergång mellan olika rälsprofiler.</w:t>
      </w:r>
    </w:p>
    <w:p w14:paraId="5B2252DC" w14:textId="77777777" w:rsidR="00CE6503" w:rsidRPr="00D626FE" w:rsidRDefault="00CE6503" w:rsidP="00D626FE">
      <w:pPr>
        <w:pStyle w:val="Brdtext"/>
        <w:rPr>
          <w:b/>
          <w:bCs/>
        </w:rPr>
      </w:pPr>
      <w:r w:rsidRPr="00D626FE">
        <w:rPr>
          <w:b/>
          <w:bCs/>
        </w:rPr>
        <w:t>Teknisk lösning</w:t>
      </w:r>
    </w:p>
    <w:p w14:paraId="4ED19C96" w14:textId="77777777" w:rsidR="00CE6503" w:rsidRPr="00CE6503" w:rsidRDefault="00CE6503" w:rsidP="00D626FE">
      <w:pPr>
        <w:pStyle w:val="Brdtext"/>
      </w:pPr>
      <w:r w:rsidRPr="00CE6503">
        <w:t>Övergångsräler ska utföras som prefabricerade med brännsvetsad övergångsskarv.</w:t>
      </w:r>
    </w:p>
    <w:p w14:paraId="5A70F816" w14:textId="77777777" w:rsidR="00CE6503" w:rsidRPr="00CE6503" w:rsidRDefault="00CE6503" w:rsidP="00D626FE">
      <w:pPr>
        <w:pStyle w:val="Brdtext"/>
      </w:pPr>
      <w:r w:rsidRPr="00CE6503">
        <w:t>Övergångsräler i skarvfritt spår ska anordnas enligt TDOK 2013:0664 ”BVS 1586.15 - Banöverbyggnad – Skarvspår. Krav och regler för byggande och underhåll” kap. 7.</w:t>
      </w:r>
    </w:p>
    <w:p w14:paraId="3AEA5CC7" w14:textId="77777777" w:rsidR="00CE6503" w:rsidRPr="00CE6503" w:rsidRDefault="00CE6503" w:rsidP="00D626FE">
      <w:pPr>
        <w:pStyle w:val="Brdtext"/>
      </w:pPr>
      <w:r w:rsidRPr="00CE6503">
        <w:t>Övergångsräler i skarvspår ska anordnas enligt TDOK 2014:0756 BVS 1586.15 - Banöverbyggnad - Skarvspår. Krav och regler för byggande och underhåll” kap. 7.</w:t>
      </w:r>
    </w:p>
    <w:p w14:paraId="4BF610A4" w14:textId="7299157F" w:rsidR="00CE6503" w:rsidRPr="00CE6503" w:rsidRDefault="00CE6503" w:rsidP="00D626FE">
      <w:pPr>
        <w:pStyle w:val="Brdtext"/>
      </w:pPr>
      <w:r w:rsidRPr="00CE6503">
        <w:t>Tillfällig övergång i skarvfritt spår kan anordnas TDOK 2013:0664 ”BVS 1586.15 - Banöverbyggnad – Skarvspår. Krav och regler för byggande och underhåll” med hjälp av rampräler som inte får slutsvetsas in i spåret.</w:t>
      </w:r>
    </w:p>
    <w:p w14:paraId="39E92EF5" w14:textId="77777777" w:rsidR="00CE6503" w:rsidRPr="00CE6503" w:rsidRDefault="00CE6503" w:rsidP="00D626FE">
      <w:pPr>
        <w:pStyle w:val="Brdtext"/>
      </w:pPr>
      <w:r w:rsidRPr="00CE6503">
        <w:t>Tillfällig övergång i skarvspår kan anordnas med hjälp av rampräler eller övergångsskarvjärn enligt TDOK 2014:0756 ”BVS 1586.15 - Banöverbyggnad – Skarvspår. Krav och regler för byggande och underhåll”.</w:t>
      </w:r>
    </w:p>
    <w:p w14:paraId="41BB3C81" w14:textId="77777777" w:rsidR="00CE6503" w:rsidRPr="00CE6503" w:rsidRDefault="00CE6503" w:rsidP="00D626FE">
      <w:pPr>
        <w:pStyle w:val="Rubrik3"/>
      </w:pPr>
      <w:bookmarkStart w:id="306" w:name="_Toc220943237"/>
      <w:r w:rsidRPr="00CE6503">
        <w:t>FB11b. Räl/ Skyddsräl</w:t>
      </w:r>
      <w:bookmarkEnd w:id="306"/>
    </w:p>
    <w:p w14:paraId="470CEFFD" w14:textId="77777777" w:rsidR="00CE6503" w:rsidRPr="00D626FE" w:rsidRDefault="00CE6503" w:rsidP="00D626FE">
      <w:pPr>
        <w:pStyle w:val="Brdtext"/>
        <w:rPr>
          <w:b/>
          <w:bCs/>
        </w:rPr>
      </w:pPr>
      <w:r w:rsidRPr="00D626FE">
        <w:rPr>
          <w:b/>
          <w:bCs/>
        </w:rPr>
        <w:t>Omfattning</w:t>
      </w:r>
    </w:p>
    <w:p w14:paraId="565F8F8E" w14:textId="77777777" w:rsidR="00CE6503" w:rsidRPr="00D626FE" w:rsidRDefault="00CE6503" w:rsidP="00D626FE">
      <w:pPr>
        <w:pStyle w:val="Brdtext"/>
        <w:rPr>
          <w:i/>
          <w:iCs/>
          <w:highlight w:val="yellow"/>
        </w:rPr>
      </w:pPr>
      <w:r w:rsidRPr="00D626FE">
        <w:rPr>
          <w:i/>
          <w:iCs/>
          <w:highlight w:val="yellow"/>
        </w:rPr>
        <w:t>Skyddsräler anordnas under vissa förutsättningar på järnvägsbroar med ballast, på broar med direkt spåruppläggning (utan ballast) samt i tunnlar enligt BVF 586.65 ”Skyddsräler. Regler för anordnande och konstruktiv utformning”.</w:t>
      </w:r>
    </w:p>
    <w:p w14:paraId="2B1321D7" w14:textId="77777777" w:rsidR="00CE6503" w:rsidRPr="00D626FE" w:rsidRDefault="00CE6503" w:rsidP="00D626FE">
      <w:pPr>
        <w:pStyle w:val="Brdtext"/>
        <w:rPr>
          <w:i/>
          <w:iCs/>
        </w:rPr>
      </w:pPr>
      <w:r w:rsidRPr="00D626FE">
        <w:rPr>
          <w:i/>
          <w:iCs/>
          <w:highlight w:val="yellow"/>
        </w:rPr>
        <w:t>Ange sådana spåravsnitt eller vid specifika anläggningsdelar där skyddsräl ska anordnas.</w:t>
      </w:r>
    </w:p>
    <w:p w14:paraId="1805F41F" w14:textId="77777777" w:rsidR="00CE6503" w:rsidRPr="00D626FE" w:rsidRDefault="00CE6503" w:rsidP="00D626FE">
      <w:pPr>
        <w:pStyle w:val="Brdtext"/>
        <w:rPr>
          <w:b/>
          <w:bCs/>
        </w:rPr>
      </w:pPr>
      <w:r w:rsidRPr="00D626FE">
        <w:rPr>
          <w:b/>
          <w:bCs/>
        </w:rPr>
        <w:t>Teknisk lösning</w:t>
      </w:r>
    </w:p>
    <w:p w14:paraId="377319E3" w14:textId="77777777" w:rsidR="00CE6503" w:rsidRPr="00CE6503" w:rsidRDefault="00CE6503" w:rsidP="00D626FE">
      <w:pPr>
        <w:pStyle w:val="Brdtext"/>
      </w:pPr>
      <w:r w:rsidRPr="00CE6503">
        <w:t>Skyddsräler ska anordnas enligt TDOK 2014:0389 ”BVF 586.65 ”Skyddsräler. Regler för anordnande och konstruktiv utformning”.</w:t>
      </w:r>
    </w:p>
    <w:p w14:paraId="55B4DE06" w14:textId="77777777" w:rsidR="00CE6503" w:rsidRPr="00CE6503" w:rsidRDefault="00CE6503" w:rsidP="00D626FE">
      <w:pPr>
        <w:pStyle w:val="Brdtext"/>
      </w:pPr>
      <w:r w:rsidRPr="00CE6503">
        <w:lastRenderedPageBreak/>
        <w:t>Skyddsräler kan i spår på järnvägsbro under vissa angivna förhållanden ersättas av brons kantbalkar.</w:t>
      </w:r>
    </w:p>
    <w:p w14:paraId="16B66DBD" w14:textId="77777777" w:rsidR="00CE6503" w:rsidRPr="00CE6503" w:rsidRDefault="00CE6503" w:rsidP="00D626FE">
      <w:pPr>
        <w:pStyle w:val="Brdtext"/>
      </w:pPr>
      <w:r w:rsidRPr="00CE6503">
        <w:t>Skyddsräler kan i spår i tunnlar ersättas av annan fast anläggningskonstruktion med samma funktion som skyddsräler.</w:t>
      </w:r>
    </w:p>
    <w:p w14:paraId="6F9CB22A" w14:textId="77777777" w:rsidR="00CE6503" w:rsidRPr="00CE6503" w:rsidRDefault="00CE6503" w:rsidP="00D626FE">
      <w:pPr>
        <w:pStyle w:val="Rubrik3"/>
      </w:pPr>
      <w:bookmarkStart w:id="307" w:name="_Toc220943238"/>
      <w:r w:rsidRPr="00CE6503">
        <w:t>FB11c. Spårväxel</w:t>
      </w:r>
      <w:bookmarkEnd w:id="307"/>
    </w:p>
    <w:p w14:paraId="696BF289" w14:textId="77777777" w:rsidR="00CE6503" w:rsidRPr="00D626FE" w:rsidRDefault="00CE6503" w:rsidP="00D626FE">
      <w:pPr>
        <w:pStyle w:val="Brdtext"/>
        <w:rPr>
          <w:b/>
          <w:bCs/>
        </w:rPr>
      </w:pPr>
      <w:r w:rsidRPr="00D626FE">
        <w:rPr>
          <w:b/>
          <w:bCs/>
        </w:rPr>
        <w:t>Funktion</w:t>
      </w:r>
    </w:p>
    <w:p w14:paraId="6D446695" w14:textId="77777777" w:rsidR="00CE6503" w:rsidRPr="00CE6503" w:rsidRDefault="00CE6503" w:rsidP="00D626FE">
      <w:pPr>
        <w:pStyle w:val="Brdtext"/>
      </w:pPr>
      <w:r w:rsidRPr="00CE6503">
        <w:t xml:space="preserve">Utformning och utförande av spårväxlar ska utföras enligt TDOK 2013:0474 ”Spårväxel. Projektering” samt TDOK 2013:0478 ”Spårväxel Projekteringshandbok”. </w:t>
      </w:r>
    </w:p>
    <w:p w14:paraId="742042C9" w14:textId="77777777" w:rsidR="00CE6503" w:rsidRPr="00D626FE" w:rsidRDefault="00CE6503" w:rsidP="00D626FE">
      <w:pPr>
        <w:pStyle w:val="Brdtext"/>
        <w:rPr>
          <w:i/>
          <w:iCs/>
        </w:rPr>
      </w:pPr>
      <w:r w:rsidRPr="00D626FE">
        <w:rPr>
          <w:i/>
          <w:iCs/>
          <w:highlight w:val="yellow"/>
        </w:rPr>
        <w:t>Val av växel. Här ställs krav på växlars geometri och förmåga att bemöta de hastighets krav som ställs på anslutande spår. Krav TDOK 2013:0474.</w:t>
      </w:r>
    </w:p>
    <w:p w14:paraId="14AEFF26" w14:textId="77777777" w:rsidR="00CE6503" w:rsidRPr="00D626FE" w:rsidRDefault="00CE6503" w:rsidP="00D626FE">
      <w:pPr>
        <w:pStyle w:val="Brdtext"/>
        <w:rPr>
          <w:b/>
          <w:bCs/>
        </w:rPr>
      </w:pPr>
      <w:r w:rsidRPr="00D626FE">
        <w:rPr>
          <w:b/>
          <w:bCs/>
        </w:rPr>
        <w:t>Teknisk lösning</w:t>
      </w:r>
    </w:p>
    <w:p w14:paraId="187F1E76" w14:textId="77777777" w:rsidR="00CE6503" w:rsidRPr="00D626FE" w:rsidRDefault="00CE6503" w:rsidP="00D626FE">
      <w:pPr>
        <w:pStyle w:val="Brdtext"/>
        <w:rPr>
          <w:i/>
          <w:iCs/>
          <w:highlight w:val="yellow"/>
        </w:rPr>
      </w:pPr>
      <w:r w:rsidRPr="00D626FE">
        <w:rPr>
          <w:i/>
          <w:iCs/>
          <w:highlight w:val="yellow"/>
        </w:rPr>
        <w:t>Växelns funktion, Linje-växel, växel, Rangerväxel, Skyddsväxel.</w:t>
      </w:r>
    </w:p>
    <w:p w14:paraId="5FC05D8C" w14:textId="77777777" w:rsidR="00CE6503" w:rsidRPr="00D626FE" w:rsidRDefault="00CE6503" w:rsidP="00D626FE">
      <w:pPr>
        <w:pStyle w:val="Brdtext"/>
        <w:rPr>
          <w:i/>
          <w:iCs/>
        </w:rPr>
      </w:pPr>
      <w:r w:rsidRPr="00D626FE">
        <w:rPr>
          <w:i/>
          <w:iCs/>
          <w:highlight w:val="yellow"/>
        </w:rPr>
        <w:t>Använd standardväxlar, raka växlar – från Standardsortimentet enligt TDOK 2013:0472 ”Spårväxel. Standardsortiment”. Växlar som är anpassade till specifika spåravstånd i flerspårssystem för att erhålla en anläggning som är anpassad för ett underlättat underhåll samt enkla geometriska lösningar.</w:t>
      </w:r>
    </w:p>
    <w:p w14:paraId="71D1A50A" w14:textId="77777777" w:rsidR="00CE6503" w:rsidRPr="00D626FE" w:rsidRDefault="00CE6503" w:rsidP="00D626FE">
      <w:pPr>
        <w:pStyle w:val="Brdtext"/>
        <w:rPr>
          <w:i/>
          <w:iCs/>
          <w:highlight w:val="yellow"/>
        </w:rPr>
      </w:pPr>
      <w:r w:rsidRPr="00D626FE">
        <w:rPr>
          <w:i/>
          <w:iCs/>
          <w:highlight w:val="yellow"/>
        </w:rPr>
        <w:t>Ange om/ vilka växlar som ska vara nya eller begagnade reviderade.</w:t>
      </w:r>
    </w:p>
    <w:p w14:paraId="12B56107" w14:textId="77777777" w:rsidR="00CE6503" w:rsidRPr="00D626FE" w:rsidRDefault="00CE6503" w:rsidP="00D626FE">
      <w:pPr>
        <w:pStyle w:val="Brdtext"/>
        <w:rPr>
          <w:i/>
          <w:iCs/>
        </w:rPr>
      </w:pPr>
      <w:r w:rsidRPr="00D626FE">
        <w:rPr>
          <w:i/>
          <w:iCs/>
          <w:highlight w:val="yellow"/>
        </w:rPr>
        <w:t>Ange med referens till TDOK:0653 ”Spårväxel. Snöskydd” vilken typ av snöskydd som ska anordnas i växlar.</w:t>
      </w:r>
    </w:p>
    <w:p w14:paraId="53580EB3" w14:textId="77777777" w:rsidR="00CE6503" w:rsidRPr="00CE6503" w:rsidRDefault="00CE6503" w:rsidP="00D626FE">
      <w:pPr>
        <w:pStyle w:val="Brdtext"/>
      </w:pPr>
      <w:r w:rsidRPr="00CE6503">
        <w:t>Byggande av spårväxlar ska utföras enligt TDOK 2013:0647 ”Spårväxel. Byggande och hantering”.</w:t>
      </w:r>
    </w:p>
    <w:p w14:paraId="7438DBF7" w14:textId="77777777" w:rsidR="00CE6503" w:rsidRPr="00D626FE" w:rsidRDefault="00CE6503" w:rsidP="00D626FE">
      <w:pPr>
        <w:pStyle w:val="Brdtext"/>
        <w:rPr>
          <w:b/>
          <w:bCs/>
        </w:rPr>
      </w:pPr>
      <w:r w:rsidRPr="00D626FE">
        <w:rPr>
          <w:b/>
          <w:bCs/>
        </w:rPr>
        <w:t>Kontroll</w:t>
      </w:r>
    </w:p>
    <w:p w14:paraId="445B84FF" w14:textId="77777777" w:rsidR="00CE6503" w:rsidRPr="00CE6503" w:rsidRDefault="00CE6503" w:rsidP="00D626FE">
      <w:pPr>
        <w:pStyle w:val="Brdtext"/>
      </w:pPr>
      <w:r w:rsidRPr="00CE6503">
        <w:t>Toleranser i TDOK 2013:0475 ”Spårväxel. Normalvärden och toleranser” gäller för spårväxlar i Trafikverkets spåranläggning. För säkerhetsbesiktningen gäller att toleranserna är absoluta gränsvärden. Dessa krav används såväl vid nybyggnation, renovering, underhåll samt besiktning av spårväxlar.</w:t>
      </w:r>
    </w:p>
    <w:p w14:paraId="060A04A1" w14:textId="77777777" w:rsidR="00CE6503" w:rsidRPr="00CE6503" w:rsidRDefault="00CE6503" w:rsidP="00D626FE">
      <w:pPr>
        <w:pStyle w:val="Rubrik3"/>
      </w:pPr>
      <w:bookmarkStart w:id="308" w:name="_Toc220943239"/>
      <w:r w:rsidRPr="00CE6503">
        <w:t>FB11d. Rälsskarv</w:t>
      </w:r>
      <w:bookmarkEnd w:id="308"/>
    </w:p>
    <w:p w14:paraId="49604DBC" w14:textId="77777777" w:rsidR="00CE6503" w:rsidRPr="00CE6503" w:rsidRDefault="00CE6503" w:rsidP="00D626FE">
      <w:pPr>
        <w:pStyle w:val="Rubrik3"/>
      </w:pPr>
      <w:bookmarkStart w:id="309" w:name="_Toc220943240"/>
      <w:r w:rsidRPr="00CE6503">
        <w:t>FB11d. Rälsskarv/ Skarvspår</w:t>
      </w:r>
      <w:bookmarkEnd w:id="309"/>
    </w:p>
    <w:p w14:paraId="0E92F673" w14:textId="77777777" w:rsidR="00CE6503" w:rsidRPr="00D626FE" w:rsidRDefault="00CE6503" w:rsidP="00D626FE">
      <w:pPr>
        <w:pStyle w:val="Brdtext"/>
        <w:rPr>
          <w:b/>
          <w:bCs/>
        </w:rPr>
      </w:pPr>
      <w:r w:rsidRPr="00D626FE">
        <w:rPr>
          <w:b/>
          <w:bCs/>
        </w:rPr>
        <w:t>Omfattning</w:t>
      </w:r>
    </w:p>
    <w:p w14:paraId="37054264" w14:textId="77777777" w:rsidR="00CE6503" w:rsidRPr="00CE6503" w:rsidRDefault="00CE6503" w:rsidP="00D626FE">
      <w:pPr>
        <w:pStyle w:val="Brdtext"/>
      </w:pPr>
      <w:r w:rsidRPr="00CE6503">
        <w:lastRenderedPageBreak/>
        <w:t>Permanenta rälsskarvar med skarvförband förekommer endast i skarvspår.</w:t>
      </w:r>
    </w:p>
    <w:p w14:paraId="5FD0BB09" w14:textId="77777777" w:rsidR="00CE6503" w:rsidRPr="00D626FE" w:rsidRDefault="00CE6503" w:rsidP="00D626FE">
      <w:pPr>
        <w:pStyle w:val="Brdtext"/>
        <w:rPr>
          <w:b/>
          <w:bCs/>
        </w:rPr>
      </w:pPr>
      <w:r w:rsidRPr="00D626FE">
        <w:rPr>
          <w:b/>
          <w:bCs/>
        </w:rPr>
        <w:t>Funktion</w:t>
      </w:r>
    </w:p>
    <w:p w14:paraId="65A437C3" w14:textId="77777777" w:rsidR="00CE6503" w:rsidRPr="00CE6503" w:rsidRDefault="00CE6503" w:rsidP="00D626FE">
      <w:pPr>
        <w:pStyle w:val="Brdtext"/>
      </w:pPr>
      <w:r w:rsidRPr="00CE6503">
        <w:t>I ett skarvspår kopplas rälerna samman med skarvförband till skillnad mot skarvfria spår där rälerna är kontinuerligt sammansvetsade.</w:t>
      </w:r>
    </w:p>
    <w:p w14:paraId="67FC1877" w14:textId="77777777" w:rsidR="00CE6503" w:rsidRPr="00D626FE" w:rsidRDefault="00CE6503" w:rsidP="00D626FE">
      <w:pPr>
        <w:pStyle w:val="Brdtext"/>
        <w:rPr>
          <w:b/>
          <w:bCs/>
        </w:rPr>
      </w:pPr>
      <w:r w:rsidRPr="00D626FE">
        <w:rPr>
          <w:b/>
          <w:bCs/>
        </w:rPr>
        <w:t>Teknisk lösning</w:t>
      </w:r>
    </w:p>
    <w:p w14:paraId="4D438B42" w14:textId="77777777" w:rsidR="00CE6503" w:rsidRPr="00CE6503" w:rsidRDefault="00CE6503" w:rsidP="00D626FE">
      <w:pPr>
        <w:pStyle w:val="Brdtext"/>
      </w:pPr>
      <w:r w:rsidRPr="00CE6503">
        <w:t>Skarvspår ska anordnas enligt TDOK 2014:0756 ”BVS 1586.15 - Banöverbyggnad – Skarvspår. Krav och regler för byggande och underhåll”</w:t>
      </w:r>
    </w:p>
    <w:p w14:paraId="334250BF" w14:textId="77777777" w:rsidR="00CE6503" w:rsidRPr="00CE6503" w:rsidRDefault="00CE6503" w:rsidP="00D626FE">
      <w:pPr>
        <w:pStyle w:val="Rubrik3"/>
      </w:pPr>
      <w:bookmarkStart w:id="310" w:name="_Toc220943241"/>
      <w:r w:rsidRPr="00CE6503">
        <w:t>FB11d. Rälsskarv/ Skarvfritt spår</w:t>
      </w:r>
      <w:bookmarkEnd w:id="310"/>
    </w:p>
    <w:p w14:paraId="12208D33" w14:textId="77777777" w:rsidR="00CE6503" w:rsidRPr="00D626FE" w:rsidRDefault="00CE6503" w:rsidP="00D626FE">
      <w:pPr>
        <w:pStyle w:val="Brdtext"/>
        <w:rPr>
          <w:b/>
          <w:bCs/>
        </w:rPr>
      </w:pPr>
      <w:r w:rsidRPr="00D626FE">
        <w:rPr>
          <w:b/>
          <w:bCs/>
        </w:rPr>
        <w:t>Funktion</w:t>
      </w:r>
    </w:p>
    <w:p w14:paraId="05D5A0E4" w14:textId="77777777" w:rsidR="00CE6503" w:rsidRPr="00CE6503" w:rsidRDefault="00CE6503" w:rsidP="00D626FE">
      <w:pPr>
        <w:pStyle w:val="Brdtext"/>
      </w:pPr>
      <w:r w:rsidRPr="00CE6503">
        <w:t>I skarvfritt spår får inte förekomma öppna rälsskarvar med skarvförband.</w:t>
      </w:r>
    </w:p>
    <w:p w14:paraId="6F8A099E" w14:textId="77777777" w:rsidR="00CE6503" w:rsidRPr="00D626FE" w:rsidRDefault="00CE6503" w:rsidP="00D626FE">
      <w:pPr>
        <w:pStyle w:val="Brdtext"/>
        <w:rPr>
          <w:b/>
          <w:bCs/>
        </w:rPr>
      </w:pPr>
      <w:r w:rsidRPr="00D626FE">
        <w:rPr>
          <w:b/>
          <w:bCs/>
        </w:rPr>
        <w:t>Teknisk lösning</w:t>
      </w:r>
    </w:p>
    <w:p w14:paraId="1D9FD47B" w14:textId="77777777" w:rsidR="00CE6503" w:rsidRPr="00CE6503" w:rsidRDefault="00CE6503" w:rsidP="00D626FE">
      <w:pPr>
        <w:pStyle w:val="Brdtext"/>
      </w:pPr>
      <w:r w:rsidRPr="00CE6503">
        <w:t xml:space="preserve">Skarvsvetsning ska utföras med av Trafikverket godkänd svetsprocedur enligt TDOK 2014:0586 ” Svetsning av räler och rälskomponenter. Godkännande av svetsprocedurer”. </w:t>
      </w:r>
    </w:p>
    <w:p w14:paraId="17A743AF" w14:textId="77777777" w:rsidR="00CE6503" w:rsidRPr="00D626FE" w:rsidRDefault="00CE6503" w:rsidP="00D626FE">
      <w:pPr>
        <w:pStyle w:val="Brdtext"/>
        <w:rPr>
          <w:i/>
          <w:iCs/>
        </w:rPr>
      </w:pPr>
      <w:r w:rsidRPr="00D626FE">
        <w:rPr>
          <w:i/>
          <w:iCs/>
          <w:highlight w:val="yellow"/>
        </w:rPr>
        <w:t>Formsvetsning kan i undantagsfall användas då termitsvetsning inte är möjligt att användas.</w:t>
      </w:r>
    </w:p>
    <w:p w14:paraId="06DC519E" w14:textId="77777777" w:rsidR="00CE6503" w:rsidRPr="00CE6503" w:rsidRDefault="00CE6503" w:rsidP="00D626FE">
      <w:pPr>
        <w:pStyle w:val="Brdtext"/>
      </w:pPr>
      <w:r w:rsidRPr="00CE6503">
        <w:t>Skarvsvetsning ska utföras av behörig och godkänd spårsvetsare i utförande enligt TDOK 2014:0548 ”BVS 1524.210 ”Skarvsvetsning. Termit- och formsvetsning” samt TDOK 2013:0393 ”Banöverbyggnad – Spårsvetsning”.</w:t>
      </w:r>
    </w:p>
    <w:p w14:paraId="4D33C0FC" w14:textId="77777777" w:rsidR="00CE6503" w:rsidRPr="00CE6503" w:rsidRDefault="00CE6503" w:rsidP="00D626FE">
      <w:pPr>
        <w:pStyle w:val="Brdtext"/>
      </w:pPr>
      <w:r w:rsidRPr="00CE6503">
        <w:t>Skarvsvetsning ska utföras av behörig och godkänd spårsvetsare i utförande enligt TDOK 2014:0548 ”BVS 1524.210 ”Skarvsvetsning. Termit- och formsvetsning” samt TDOK 2013:0393 ”Banöverbyggnad – Spårsvetsning”.</w:t>
      </w:r>
    </w:p>
    <w:p w14:paraId="557F724A" w14:textId="77777777" w:rsidR="00CE6503" w:rsidRPr="00D626FE" w:rsidRDefault="00CE6503" w:rsidP="00D626FE">
      <w:pPr>
        <w:pStyle w:val="Brdtext"/>
        <w:rPr>
          <w:b/>
          <w:bCs/>
        </w:rPr>
      </w:pPr>
      <w:r w:rsidRPr="00D626FE">
        <w:rPr>
          <w:b/>
          <w:bCs/>
        </w:rPr>
        <w:t>Kontroll</w:t>
      </w:r>
    </w:p>
    <w:p w14:paraId="15506C8F" w14:textId="77777777" w:rsidR="00CE6503" w:rsidRPr="00CE6503" w:rsidRDefault="00CE6503" w:rsidP="00D626FE">
      <w:pPr>
        <w:pStyle w:val="Brdtext"/>
      </w:pPr>
      <w:r w:rsidRPr="00CE6503">
        <w:t>Neutralisering ska dokumenteras och utförs enligt TDOK 2013:0664 ”Banöverbyggnad – Skarvfritt spår. Krav vid byggande och underhåll”.</w:t>
      </w:r>
    </w:p>
    <w:p w14:paraId="49615E19" w14:textId="77777777" w:rsidR="00CE6503" w:rsidRPr="00CE6503" w:rsidRDefault="00CE6503" w:rsidP="00D626FE">
      <w:pPr>
        <w:pStyle w:val="Brdtext"/>
      </w:pPr>
      <w:r w:rsidRPr="00CE6503">
        <w:t>Utförande av svetsskarvar ska dokumenteras, och svetsskarvarna ska i rälen stämplas med svetsarens spårsvetsarnummer.</w:t>
      </w:r>
    </w:p>
    <w:p w14:paraId="3763CF1B" w14:textId="77777777" w:rsidR="00CE6503" w:rsidRPr="00CE6503" w:rsidRDefault="00CE6503" w:rsidP="00D626FE">
      <w:pPr>
        <w:pStyle w:val="Rubrik3"/>
      </w:pPr>
      <w:bookmarkStart w:id="311" w:name="_Toc220943242"/>
      <w:r w:rsidRPr="00CE6503">
        <w:t>FB11d. Rälsskarv/ Dilatationsskarv</w:t>
      </w:r>
      <w:bookmarkEnd w:id="311"/>
    </w:p>
    <w:p w14:paraId="0B0D197A" w14:textId="77777777" w:rsidR="00CE6503" w:rsidRPr="00D626FE" w:rsidRDefault="00CE6503" w:rsidP="00D626FE">
      <w:pPr>
        <w:pStyle w:val="Brdtext"/>
        <w:rPr>
          <w:b/>
          <w:bCs/>
        </w:rPr>
      </w:pPr>
      <w:r w:rsidRPr="00D626FE">
        <w:rPr>
          <w:b/>
          <w:bCs/>
        </w:rPr>
        <w:t>Funktion</w:t>
      </w:r>
    </w:p>
    <w:p w14:paraId="1097088F" w14:textId="77777777" w:rsidR="00CE6503" w:rsidRPr="00CE6503" w:rsidRDefault="00CE6503" w:rsidP="00D626FE">
      <w:pPr>
        <w:pStyle w:val="Brdtext"/>
      </w:pPr>
      <w:r w:rsidRPr="00CE6503">
        <w:lastRenderedPageBreak/>
        <w:t>Spårdilation får i skarvfritt spår inte läggas in i horisontalradier under 2000 m, vertikalradier under 3000 m eller i spår med brantare rälsförhöjningsramp än 1:800 m.</w:t>
      </w:r>
    </w:p>
    <w:p w14:paraId="0D300203" w14:textId="77777777" w:rsidR="00CE6503" w:rsidRPr="00D626FE" w:rsidRDefault="00CE6503" w:rsidP="00D626FE">
      <w:pPr>
        <w:pStyle w:val="Brdtext"/>
        <w:rPr>
          <w:b/>
          <w:bCs/>
        </w:rPr>
      </w:pPr>
      <w:r w:rsidRPr="00D626FE">
        <w:rPr>
          <w:b/>
          <w:bCs/>
        </w:rPr>
        <w:t>Teknisk lösning</w:t>
      </w:r>
    </w:p>
    <w:p w14:paraId="05C9D914" w14:textId="77777777" w:rsidR="00CE6503" w:rsidRPr="00CE6503" w:rsidRDefault="00CE6503" w:rsidP="00D626FE">
      <w:pPr>
        <w:pStyle w:val="Brdtext"/>
      </w:pPr>
      <w:r w:rsidRPr="00CE6503">
        <w:t>Dilatationsanordning ska utföras enligt TDOK 2014:0479” BVH 522.25 Dilatationsanordningar i spår”.</w:t>
      </w:r>
    </w:p>
    <w:p w14:paraId="2B997948" w14:textId="77777777" w:rsidR="00CE6503" w:rsidRPr="00CE6503" w:rsidRDefault="00CE6503" w:rsidP="00D626FE">
      <w:pPr>
        <w:pStyle w:val="Rubrik3"/>
      </w:pPr>
      <w:bookmarkStart w:id="312" w:name="_Toc220943243"/>
      <w:r w:rsidRPr="00CE6503">
        <w:t>FB11d. Rälsskarv/ Provisorisk skarv</w:t>
      </w:r>
      <w:bookmarkEnd w:id="312"/>
    </w:p>
    <w:p w14:paraId="39CE8EA8" w14:textId="77777777" w:rsidR="00CE6503" w:rsidRPr="00D626FE" w:rsidRDefault="00CE6503" w:rsidP="00D626FE">
      <w:pPr>
        <w:pStyle w:val="Brdtext"/>
        <w:rPr>
          <w:b/>
          <w:bCs/>
        </w:rPr>
      </w:pPr>
      <w:r w:rsidRPr="00D626FE">
        <w:rPr>
          <w:b/>
          <w:bCs/>
        </w:rPr>
        <w:t>Funktion</w:t>
      </w:r>
    </w:p>
    <w:p w14:paraId="44439228" w14:textId="77777777" w:rsidR="00CE6503" w:rsidRPr="00CE6503" w:rsidRDefault="00CE6503" w:rsidP="00D626FE">
      <w:pPr>
        <w:pStyle w:val="Brdtext"/>
      </w:pPr>
      <w:r w:rsidRPr="00CE6503">
        <w:t>I skarvfritt spår anordnas provisorisk/tillfällig skarv i rälsskarv inför slutsvetsning.</w:t>
      </w:r>
    </w:p>
    <w:p w14:paraId="6F4ADB2D" w14:textId="77777777" w:rsidR="00CE6503" w:rsidRPr="00CE6503" w:rsidRDefault="00CE6503" w:rsidP="00D626FE">
      <w:pPr>
        <w:pStyle w:val="Brdtext"/>
      </w:pPr>
      <w:r w:rsidRPr="00CE6503">
        <w:t>I skarvspår vid spårbyggnation i trafikerat spår anordnas provisorisk/tillfällig skarv.</w:t>
      </w:r>
    </w:p>
    <w:p w14:paraId="25C7349A" w14:textId="77777777" w:rsidR="00CE6503" w:rsidRPr="00D626FE" w:rsidRDefault="00CE6503" w:rsidP="00D626FE">
      <w:pPr>
        <w:pStyle w:val="Brdtext"/>
        <w:rPr>
          <w:i/>
          <w:iCs/>
        </w:rPr>
      </w:pPr>
      <w:r w:rsidRPr="00D626FE">
        <w:rPr>
          <w:i/>
          <w:iCs/>
          <w:highlight w:val="yellow"/>
        </w:rPr>
        <w:t>Vid rälsbrott kan provisorisk/tillfällig skarv anordnas såsom nödskarv alternativt som en tillfällig skarv med en monterad passräl.</w:t>
      </w:r>
    </w:p>
    <w:p w14:paraId="6639B71C" w14:textId="77777777" w:rsidR="00CE6503" w:rsidRPr="00D626FE" w:rsidRDefault="00CE6503" w:rsidP="00D626FE">
      <w:pPr>
        <w:pStyle w:val="Brdtext"/>
        <w:rPr>
          <w:b/>
          <w:bCs/>
        </w:rPr>
      </w:pPr>
      <w:r w:rsidRPr="00D626FE">
        <w:rPr>
          <w:b/>
          <w:bCs/>
        </w:rPr>
        <w:t>Teknisk lösning</w:t>
      </w:r>
    </w:p>
    <w:p w14:paraId="4F328BBB" w14:textId="77777777" w:rsidR="00CE6503" w:rsidRPr="00CE6503" w:rsidRDefault="00CE6503" w:rsidP="00D626FE">
      <w:pPr>
        <w:pStyle w:val="Brdtext"/>
        <w:rPr>
          <w:highlight w:val="yellow"/>
        </w:rPr>
      </w:pPr>
      <w:r w:rsidRPr="00CE6503">
        <w:rPr>
          <w:highlight w:val="yellow"/>
        </w:rPr>
        <w:t>Ange krav på om provisorisk rälsskarv är tillåtet.</w:t>
      </w:r>
    </w:p>
    <w:p w14:paraId="6127679D" w14:textId="77777777" w:rsidR="00CE6503" w:rsidRPr="00D626FE" w:rsidRDefault="00CE6503" w:rsidP="00D626FE">
      <w:pPr>
        <w:pStyle w:val="Brdtext"/>
        <w:rPr>
          <w:i/>
          <w:iCs/>
        </w:rPr>
      </w:pPr>
      <w:r w:rsidRPr="00D626FE">
        <w:rPr>
          <w:i/>
          <w:iCs/>
          <w:highlight w:val="yellow"/>
        </w:rPr>
        <w:t>Ange krav på hastighetsnedsättning under den tid som provisorisk rälsskarv är monterad i spåret, samt den tid den får vara monterad i spåret.</w:t>
      </w:r>
    </w:p>
    <w:p w14:paraId="3FBED457" w14:textId="77777777" w:rsidR="00CE6503" w:rsidRPr="00D626FE" w:rsidRDefault="00CE6503" w:rsidP="00D626FE">
      <w:pPr>
        <w:pStyle w:val="Brdtext"/>
        <w:rPr>
          <w:b/>
          <w:bCs/>
        </w:rPr>
      </w:pPr>
      <w:r w:rsidRPr="00D626FE">
        <w:rPr>
          <w:b/>
          <w:bCs/>
        </w:rPr>
        <w:t>Teknisk lösning/ Skarvfritt spår</w:t>
      </w:r>
    </w:p>
    <w:p w14:paraId="16E4F370" w14:textId="77777777" w:rsidR="00CE6503" w:rsidRPr="00CE6503" w:rsidRDefault="00CE6503" w:rsidP="00D626FE">
      <w:pPr>
        <w:pStyle w:val="Brdtext"/>
      </w:pPr>
      <w:r w:rsidRPr="00CE6503">
        <w:t>För utförande gäller anvisningar i TDOK 2013:0664 ”Banöverbyggnad – Skarvfritt spår. Krav vid byggande och underhåll”.</w:t>
      </w:r>
    </w:p>
    <w:p w14:paraId="685BBD64" w14:textId="77777777" w:rsidR="00CE6503" w:rsidRPr="00D626FE" w:rsidRDefault="00CE6503" w:rsidP="00D626FE">
      <w:pPr>
        <w:pStyle w:val="Brdtext"/>
        <w:rPr>
          <w:b/>
          <w:bCs/>
        </w:rPr>
      </w:pPr>
      <w:r w:rsidRPr="00D626FE">
        <w:rPr>
          <w:b/>
          <w:bCs/>
        </w:rPr>
        <w:t>Teknisk lösning/ Skarvspår</w:t>
      </w:r>
    </w:p>
    <w:p w14:paraId="227D9DE4" w14:textId="77777777" w:rsidR="00CE6503" w:rsidRPr="00CE6503" w:rsidRDefault="00CE6503" w:rsidP="00D626FE">
      <w:pPr>
        <w:pStyle w:val="Brdtext"/>
      </w:pPr>
      <w:r w:rsidRPr="00CE6503">
        <w:t>I skarvspår vid spårbyggnation i trafikerat spår anordnas provisorisk/ tillfällig skarv som i signal- och/eller elektrifierade spår ska kompletteras med kontaktförbindning. ”BVS 1586.15 Banöverbyggnad – Skarvspår. Krav och regler för byggande och underhåll”.</w:t>
      </w:r>
    </w:p>
    <w:p w14:paraId="481EF145" w14:textId="77777777" w:rsidR="00CE6503" w:rsidRPr="00CE6503" w:rsidRDefault="00CE6503" w:rsidP="00D626FE">
      <w:pPr>
        <w:pStyle w:val="Rubrik3"/>
      </w:pPr>
      <w:bookmarkStart w:id="313" w:name="_Toc220943244"/>
      <w:r w:rsidRPr="00CE6503">
        <w:t>FB11d Rälsskarv/ Isolerskarv</w:t>
      </w:r>
      <w:bookmarkEnd w:id="313"/>
    </w:p>
    <w:p w14:paraId="661ABBCE" w14:textId="77777777" w:rsidR="00CE6503" w:rsidRPr="00D626FE" w:rsidRDefault="00CE6503" w:rsidP="00D626FE">
      <w:pPr>
        <w:pStyle w:val="Brdtext"/>
        <w:rPr>
          <w:b/>
          <w:bCs/>
        </w:rPr>
      </w:pPr>
      <w:r w:rsidRPr="00D626FE">
        <w:rPr>
          <w:b/>
          <w:bCs/>
        </w:rPr>
        <w:t>Funktion</w:t>
      </w:r>
    </w:p>
    <w:p w14:paraId="2AA3C293" w14:textId="77777777" w:rsidR="00CE6503" w:rsidRPr="00CE6503" w:rsidRDefault="00CE6503" w:rsidP="00D626FE">
      <w:pPr>
        <w:pStyle w:val="Brdtext"/>
      </w:pPr>
      <w:r w:rsidRPr="00CE6503">
        <w:t>Isolerskarvar ska kunna motstå de största längdkrafter som kan uppträda i rälerna.</w:t>
      </w:r>
    </w:p>
    <w:p w14:paraId="676C5B17" w14:textId="77777777" w:rsidR="00CE6503" w:rsidRPr="00D626FE" w:rsidRDefault="00CE6503" w:rsidP="00D626FE">
      <w:pPr>
        <w:pStyle w:val="Brdtext"/>
        <w:rPr>
          <w:b/>
          <w:bCs/>
        </w:rPr>
      </w:pPr>
      <w:r w:rsidRPr="00D626FE">
        <w:rPr>
          <w:b/>
          <w:bCs/>
        </w:rPr>
        <w:lastRenderedPageBreak/>
        <w:t>Teknisk lösning</w:t>
      </w:r>
    </w:p>
    <w:p w14:paraId="42EF6B74" w14:textId="77777777" w:rsidR="00CE6503" w:rsidRPr="00CE6503" w:rsidRDefault="00CE6503" w:rsidP="00D626FE">
      <w:pPr>
        <w:pStyle w:val="Brdtext"/>
      </w:pPr>
      <w:r w:rsidRPr="00CE6503">
        <w:t>Ange i nedanstående mening om det ska vara 4, 6 eller 7 mm ändmellanlägg, samt om 4- eller 6-håls isolerskarvjärn ska användas.</w:t>
      </w:r>
    </w:p>
    <w:p w14:paraId="75FA22C5" w14:textId="77777777" w:rsidR="00CE6503" w:rsidRPr="00D626FE" w:rsidRDefault="00CE6503" w:rsidP="00D626FE">
      <w:pPr>
        <w:pStyle w:val="Brdtext"/>
        <w:rPr>
          <w:i/>
          <w:iCs/>
          <w:highlight w:val="yellow"/>
        </w:rPr>
      </w:pPr>
      <w:r w:rsidRPr="00D626FE">
        <w:rPr>
          <w:i/>
          <w:iCs/>
          <w:highlight w:val="yellow"/>
        </w:rPr>
        <w:t>För passräl med limmad 4-håls isolerskarvjärn finns för vissa modeller utförande med såväl 4 som 6 mm ändmellanlägg. I skarvspår med öppna isolerskarvar finns som alternativt även utförande med 7 mm ändmellanlägg.</w:t>
      </w:r>
    </w:p>
    <w:p w14:paraId="1814D369" w14:textId="77777777" w:rsidR="00CE6503" w:rsidRPr="00D626FE" w:rsidRDefault="00CE6503" w:rsidP="00D626FE">
      <w:pPr>
        <w:pStyle w:val="Brdtext"/>
        <w:rPr>
          <w:i/>
          <w:iCs/>
        </w:rPr>
      </w:pPr>
      <w:r w:rsidRPr="00D626FE">
        <w:rPr>
          <w:i/>
          <w:iCs/>
          <w:highlight w:val="yellow"/>
        </w:rPr>
        <w:t>För passräl med limmad 6-håls isolerskarvjärn finns sådana med såväl 4 som 6 mm ändmellanlägg. 6 mm ändmellanlägg används främst på platser där spånor och flagor lätt bildas och därmed genererar överbryggning med spårledningsfel som följd.</w:t>
      </w:r>
    </w:p>
    <w:p w14:paraId="71FF0FB9" w14:textId="77777777" w:rsidR="00CE6503" w:rsidRPr="00CE6503" w:rsidRDefault="00CE6503" w:rsidP="00D626FE">
      <w:pPr>
        <w:pStyle w:val="Brdtext"/>
      </w:pPr>
      <w:r w:rsidRPr="00CE6503">
        <w:t>Isolerskarv ska vara av typ ”fabrikstillverkad” x-håls passräl med 4 mm ändmellanlägg.</w:t>
      </w:r>
    </w:p>
    <w:p w14:paraId="610B2F54" w14:textId="77777777" w:rsidR="00CE6503" w:rsidRPr="00D626FE" w:rsidRDefault="00CE6503" w:rsidP="00D626FE">
      <w:pPr>
        <w:pStyle w:val="Brdtext"/>
        <w:rPr>
          <w:i/>
          <w:iCs/>
        </w:rPr>
      </w:pPr>
      <w:r w:rsidRPr="00D626FE">
        <w:rPr>
          <w:i/>
          <w:iCs/>
          <w:highlight w:val="yellow"/>
        </w:rPr>
        <w:t>Ange om krav föreligger på montage av TRV-godkänd typ partikelmagneter vid isolerskarvar.</w:t>
      </w:r>
    </w:p>
    <w:p w14:paraId="0523A4ED" w14:textId="77777777" w:rsidR="00CE6503" w:rsidRPr="00CE6503" w:rsidRDefault="00CE6503" w:rsidP="00D626FE">
      <w:pPr>
        <w:pStyle w:val="Brdtext"/>
      </w:pPr>
      <w:r w:rsidRPr="00CE6503">
        <w:t>Godkända isolerskarvar framgår av TDOK 2014:0083 ”Spårkomponenter – Isolerskarvar”.</w:t>
      </w:r>
    </w:p>
    <w:p w14:paraId="437AD1CB" w14:textId="77777777" w:rsidR="00CE6503" w:rsidRPr="00CE6503" w:rsidRDefault="00CE6503" w:rsidP="00D626FE">
      <w:pPr>
        <w:pStyle w:val="Brdtext"/>
      </w:pPr>
      <w:r w:rsidRPr="00CE6503">
        <w:t>Isolerskarvar bör om möjligt inte placeras i yttersträng i kurvor med radie under 500 m.</w:t>
      </w:r>
    </w:p>
    <w:p w14:paraId="59CF2D57" w14:textId="77777777" w:rsidR="00CE6503" w:rsidRPr="00CE6503" w:rsidRDefault="00CE6503" w:rsidP="00D626FE">
      <w:pPr>
        <w:pStyle w:val="Rubrik3"/>
      </w:pPr>
      <w:bookmarkStart w:id="314" w:name="_Toc220943245"/>
      <w:r w:rsidRPr="00CE6503">
        <w:t>FB11e. Befästning</w:t>
      </w:r>
      <w:bookmarkEnd w:id="314"/>
    </w:p>
    <w:p w14:paraId="7C0B3F37" w14:textId="77777777" w:rsidR="00CE6503" w:rsidRPr="00D626FE" w:rsidRDefault="00CE6503" w:rsidP="00D626FE">
      <w:pPr>
        <w:pStyle w:val="Brdtext"/>
        <w:rPr>
          <w:b/>
          <w:bCs/>
        </w:rPr>
      </w:pPr>
      <w:r w:rsidRPr="00D626FE">
        <w:rPr>
          <w:b/>
          <w:bCs/>
        </w:rPr>
        <w:t>Funktion</w:t>
      </w:r>
    </w:p>
    <w:p w14:paraId="56850E4D" w14:textId="77777777" w:rsidR="00CE6503" w:rsidRPr="00CE6503" w:rsidRDefault="00CE6503" w:rsidP="00D626FE">
      <w:pPr>
        <w:pStyle w:val="Brdtext"/>
      </w:pPr>
      <w:r w:rsidRPr="00CE6503">
        <w:t>Val av befästningssystem ska göras utifrån uppfyllande av de angivna funktionskraven, anpassning till övriga delar ingående i spårsystemet, samt i denna beskrivning angivna projektspecifika krav och förutsättningar.</w:t>
      </w:r>
    </w:p>
    <w:p w14:paraId="49827A69" w14:textId="77777777" w:rsidR="00CE6503" w:rsidRPr="00CE6503" w:rsidRDefault="00CE6503" w:rsidP="00D626FE">
      <w:pPr>
        <w:pStyle w:val="Rubrik3"/>
        <w:rPr>
          <w:rFonts w:eastAsia="Times New Roman"/>
        </w:rPr>
      </w:pPr>
      <w:bookmarkStart w:id="315" w:name="_Toc220943246"/>
      <w:r w:rsidRPr="00CE6503">
        <w:rPr>
          <w:rFonts w:eastAsia="Times New Roman"/>
        </w:rPr>
        <w:t>FB11e. Befästning/ Spårplatta av betong</w:t>
      </w:r>
      <w:bookmarkEnd w:id="315"/>
    </w:p>
    <w:p w14:paraId="2D9EF134" w14:textId="77777777" w:rsidR="00CE6503" w:rsidRPr="00D626FE" w:rsidRDefault="00CE6503" w:rsidP="00D626FE">
      <w:pPr>
        <w:pStyle w:val="Brdtext"/>
        <w:rPr>
          <w:i/>
          <w:iCs/>
        </w:rPr>
      </w:pPr>
      <w:r w:rsidRPr="00D626FE">
        <w:rPr>
          <w:i/>
          <w:iCs/>
          <w:highlight w:val="yellow"/>
        </w:rPr>
        <w:t>För ballastfritt spår.</w:t>
      </w:r>
    </w:p>
    <w:p w14:paraId="45981050" w14:textId="77777777" w:rsidR="00CE6503" w:rsidRPr="00D626FE" w:rsidRDefault="00CE6503" w:rsidP="00D626FE">
      <w:pPr>
        <w:pStyle w:val="Brdtext"/>
        <w:rPr>
          <w:b/>
          <w:bCs/>
        </w:rPr>
      </w:pPr>
      <w:r w:rsidRPr="00D626FE">
        <w:rPr>
          <w:b/>
          <w:bCs/>
        </w:rPr>
        <w:t>Teknisk lösning</w:t>
      </w:r>
    </w:p>
    <w:p w14:paraId="75B69E48" w14:textId="77777777" w:rsidR="00CE6503" w:rsidRPr="00D626FE" w:rsidRDefault="00CE6503" w:rsidP="00D626FE">
      <w:pPr>
        <w:pStyle w:val="Brdtext"/>
        <w:rPr>
          <w:i/>
          <w:iCs/>
          <w:highlight w:val="yellow"/>
        </w:rPr>
      </w:pPr>
      <w:r w:rsidRPr="00D626FE">
        <w:rPr>
          <w:i/>
          <w:iCs/>
          <w:highlight w:val="yellow"/>
        </w:rPr>
        <w:t>Olika typ av befästningssystem finns för ballastfritt spår på betongplatta.</w:t>
      </w:r>
    </w:p>
    <w:p w14:paraId="79E32C76" w14:textId="77777777" w:rsidR="00CE6503" w:rsidRPr="00D626FE" w:rsidRDefault="00CE6503" w:rsidP="00D626FE">
      <w:pPr>
        <w:pStyle w:val="Brdtext"/>
        <w:rPr>
          <w:i/>
          <w:iCs/>
        </w:rPr>
      </w:pPr>
      <w:r w:rsidRPr="00D626FE">
        <w:rPr>
          <w:i/>
          <w:iCs/>
          <w:highlight w:val="yellow"/>
        </w:rPr>
        <w:t xml:space="preserve">Ange om befästningssystem Pandrol Fast Clip ska anordnas alternativt om annat system kan tillåtas. Om annat system än inom Trafikverket typgodkänt befästningssystem kan tillåtas, ska det klart framgå att ansökan </w:t>
      </w:r>
      <w:r w:rsidRPr="00D626FE">
        <w:rPr>
          <w:i/>
          <w:iCs/>
          <w:highlight w:val="yellow"/>
        </w:rPr>
        <w:lastRenderedPageBreak/>
        <w:t>om införandet av sådant ska föreläggas Trafikverket för prövning och godkännande.</w:t>
      </w:r>
    </w:p>
    <w:p w14:paraId="1B2D91E5" w14:textId="77777777" w:rsidR="00CE6503" w:rsidRPr="00CE6503" w:rsidRDefault="00CE6503" w:rsidP="00D626FE">
      <w:pPr>
        <w:pStyle w:val="Rubrik3"/>
      </w:pPr>
      <w:bookmarkStart w:id="316" w:name="_Toc220943247"/>
      <w:r w:rsidRPr="00CE6503">
        <w:t>FB11e. Befästning/ Spik och underläggsplatta</w:t>
      </w:r>
      <w:bookmarkEnd w:id="316"/>
    </w:p>
    <w:p w14:paraId="3E42CEBD" w14:textId="77777777" w:rsidR="00CE6503" w:rsidRPr="00D626FE" w:rsidRDefault="00CE6503" w:rsidP="00D626FE">
      <w:pPr>
        <w:pStyle w:val="Brdtext"/>
        <w:rPr>
          <w:b/>
          <w:bCs/>
        </w:rPr>
      </w:pPr>
      <w:r w:rsidRPr="00D626FE">
        <w:rPr>
          <w:b/>
          <w:bCs/>
        </w:rPr>
        <w:t>Omfattning</w:t>
      </w:r>
    </w:p>
    <w:p w14:paraId="24020C9E" w14:textId="77777777" w:rsidR="00CE6503" w:rsidRPr="00D626FE" w:rsidRDefault="00CE6503" w:rsidP="00D626FE">
      <w:pPr>
        <w:pStyle w:val="Brdtext"/>
        <w:rPr>
          <w:i/>
          <w:iCs/>
        </w:rPr>
      </w:pPr>
      <w:r w:rsidRPr="00D626FE">
        <w:rPr>
          <w:i/>
          <w:iCs/>
          <w:highlight w:val="yellow"/>
        </w:rPr>
        <w:t>Ange om det finns förekomst av spår med befästningssystem med spik och underläggsplatta.</w:t>
      </w:r>
    </w:p>
    <w:p w14:paraId="7DAAC8B6" w14:textId="77777777" w:rsidR="00CE6503" w:rsidRPr="00D626FE" w:rsidRDefault="00CE6503" w:rsidP="00D626FE">
      <w:pPr>
        <w:pStyle w:val="Brdtext"/>
        <w:rPr>
          <w:b/>
          <w:bCs/>
        </w:rPr>
      </w:pPr>
      <w:r w:rsidRPr="00D626FE">
        <w:rPr>
          <w:b/>
          <w:bCs/>
        </w:rPr>
        <w:t>Teknisk lösning</w:t>
      </w:r>
    </w:p>
    <w:p w14:paraId="1BE2DA9E" w14:textId="77777777" w:rsidR="00CE6503" w:rsidRPr="00D626FE" w:rsidRDefault="00CE6503" w:rsidP="00D626FE">
      <w:pPr>
        <w:pStyle w:val="Brdtext"/>
        <w:rPr>
          <w:i/>
          <w:iCs/>
        </w:rPr>
      </w:pPr>
      <w:r w:rsidRPr="00D626FE">
        <w:rPr>
          <w:i/>
          <w:iCs/>
          <w:highlight w:val="yellow"/>
        </w:rPr>
        <w:t>Om det förekommer spår med befästningssystem med spik och underläggsplatta så ska här anges typ av underläggsplatta samt typ av rälsspik (vanlig typ alternativt låsspik).</w:t>
      </w:r>
    </w:p>
    <w:p w14:paraId="68E99379" w14:textId="77777777" w:rsidR="00CE6503" w:rsidRPr="00CE6503" w:rsidRDefault="00CE6503" w:rsidP="00D626FE">
      <w:pPr>
        <w:pStyle w:val="Rubrik3"/>
      </w:pPr>
      <w:bookmarkStart w:id="317" w:name="_Toc220943248"/>
      <w:r w:rsidRPr="00CE6503">
        <w:t>FB11e. Befästning/ Heyback</w:t>
      </w:r>
      <w:bookmarkEnd w:id="317"/>
    </w:p>
    <w:p w14:paraId="63CB6C03" w14:textId="77777777" w:rsidR="00CE6503" w:rsidRPr="00D626FE" w:rsidRDefault="00CE6503" w:rsidP="00D626FE">
      <w:pPr>
        <w:pStyle w:val="Brdtext"/>
        <w:rPr>
          <w:b/>
          <w:bCs/>
        </w:rPr>
      </w:pPr>
      <w:r w:rsidRPr="00D626FE">
        <w:rPr>
          <w:b/>
          <w:bCs/>
        </w:rPr>
        <w:t>Funktion</w:t>
      </w:r>
    </w:p>
    <w:p w14:paraId="0DFB8DE1" w14:textId="77777777" w:rsidR="00CE6503" w:rsidRPr="00CE6503" w:rsidRDefault="00CE6503" w:rsidP="00D626FE">
      <w:pPr>
        <w:pStyle w:val="Brdtext"/>
      </w:pPr>
      <w:r w:rsidRPr="00CE6503">
        <w:t>I buffertzonen vid övergång från skarvfritt spår till skarvspår anordnas Heyback-befästning enligt TDOK 2013:0664 ”Banöverbyggnad – Skarvfritt spår. Krav vid byggande och underhåll”.</w:t>
      </w:r>
    </w:p>
    <w:p w14:paraId="067E9B9A" w14:textId="77777777" w:rsidR="00CE6503" w:rsidRPr="00D626FE" w:rsidRDefault="00CE6503" w:rsidP="00D626FE">
      <w:pPr>
        <w:pStyle w:val="Brdtext"/>
        <w:rPr>
          <w:i/>
          <w:iCs/>
        </w:rPr>
      </w:pPr>
      <w:r w:rsidRPr="00D626FE">
        <w:rPr>
          <w:i/>
          <w:iCs/>
          <w:highlight w:val="yellow"/>
        </w:rPr>
        <w:t>I huvudspår ska Heyback-befästning användas i samband med träslipers.</w:t>
      </w:r>
    </w:p>
    <w:p w14:paraId="42241286" w14:textId="77777777" w:rsidR="00CE6503" w:rsidRPr="00CE6503" w:rsidRDefault="00CE6503" w:rsidP="00D626FE">
      <w:pPr>
        <w:pStyle w:val="Brdtext"/>
      </w:pPr>
      <w:r w:rsidRPr="00CE6503">
        <w:t>Ange om det i övriga spår med träslipers som rälsbefästning ska anordnas Heyback-befästning.</w:t>
      </w:r>
    </w:p>
    <w:p w14:paraId="7CE785A1" w14:textId="77777777" w:rsidR="00CE6503" w:rsidRPr="00D626FE" w:rsidRDefault="00CE6503" w:rsidP="00D626FE">
      <w:pPr>
        <w:pStyle w:val="Brdtext"/>
        <w:rPr>
          <w:i/>
          <w:iCs/>
        </w:rPr>
      </w:pPr>
      <w:r w:rsidRPr="00D626FE">
        <w:rPr>
          <w:i/>
          <w:iCs/>
          <w:highlight w:val="yellow"/>
        </w:rPr>
        <w:t>Heyback-befästning på träslipers anordnas i buffertzonen vid övergång från skarvfritt spår till skarvspår.</w:t>
      </w:r>
    </w:p>
    <w:p w14:paraId="58FE615B" w14:textId="77777777" w:rsidR="00CE6503" w:rsidRPr="00D626FE" w:rsidRDefault="00CE6503" w:rsidP="00D626FE">
      <w:pPr>
        <w:pStyle w:val="Brdtext"/>
        <w:rPr>
          <w:b/>
          <w:bCs/>
        </w:rPr>
      </w:pPr>
      <w:r w:rsidRPr="00D626FE">
        <w:rPr>
          <w:b/>
          <w:bCs/>
        </w:rPr>
        <w:t>Teknisk lösning</w:t>
      </w:r>
    </w:p>
    <w:p w14:paraId="31E9C13E" w14:textId="77777777" w:rsidR="00CE6503" w:rsidRPr="00D626FE" w:rsidRDefault="00CE6503" w:rsidP="00D626FE">
      <w:pPr>
        <w:pStyle w:val="Brdtext"/>
        <w:rPr>
          <w:i/>
          <w:iCs/>
        </w:rPr>
      </w:pPr>
      <w:r w:rsidRPr="00D626FE">
        <w:rPr>
          <w:i/>
          <w:iCs/>
          <w:highlight w:val="yellow"/>
        </w:rPr>
        <w:t>Heyback-befästning, som endast anordnas på träslipers, består av en underläggsplatta fastskruvad i slipern och en klämma av fjäderstål som klämmer fast rälsfoten mot plattan.</w:t>
      </w:r>
    </w:p>
    <w:p w14:paraId="6FA7318D" w14:textId="77777777" w:rsidR="00CE6503" w:rsidRPr="00CE6503" w:rsidRDefault="00CE6503" w:rsidP="00D626FE">
      <w:pPr>
        <w:pStyle w:val="Brdtext"/>
      </w:pPr>
      <w:r w:rsidRPr="00CE6503">
        <w:t>Ett av syntetiskt material måttanpassat för Heyback-underläggsplattan läggs mellan rälsfot och underläggsplatta.</w:t>
      </w:r>
    </w:p>
    <w:p w14:paraId="7C24D9BE" w14:textId="77777777" w:rsidR="00CE6503" w:rsidRPr="00CE6503" w:rsidRDefault="00CE6503" w:rsidP="00D626FE">
      <w:pPr>
        <w:pStyle w:val="Rubrik3"/>
      </w:pPr>
      <w:bookmarkStart w:id="318" w:name="_Toc220943249"/>
      <w:r w:rsidRPr="00CE6503">
        <w:t>FB11e. Befästning/ Pandrol</w:t>
      </w:r>
      <w:bookmarkEnd w:id="318"/>
    </w:p>
    <w:p w14:paraId="2CC2410A" w14:textId="77777777" w:rsidR="00CE6503" w:rsidRPr="004C317F" w:rsidRDefault="00CE6503" w:rsidP="004C317F">
      <w:pPr>
        <w:pStyle w:val="Brdtext"/>
        <w:rPr>
          <w:b/>
          <w:bCs/>
        </w:rPr>
      </w:pPr>
      <w:r w:rsidRPr="004C317F">
        <w:rPr>
          <w:b/>
          <w:bCs/>
        </w:rPr>
        <w:t>Omfattning</w:t>
      </w:r>
    </w:p>
    <w:p w14:paraId="3345EF94" w14:textId="77777777" w:rsidR="00CE6503" w:rsidRPr="004C317F" w:rsidRDefault="00CE6503" w:rsidP="004C317F">
      <w:pPr>
        <w:pStyle w:val="Brdtext"/>
        <w:rPr>
          <w:i/>
          <w:iCs/>
          <w:highlight w:val="yellow"/>
        </w:rPr>
      </w:pPr>
      <w:r w:rsidRPr="004C317F">
        <w:rPr>
          <w:i/>
          <w:iCs/>
          <w:highlight w:val="yellow"/>
        </w:rPr>
        <w:t>Pandrolbefästning anordnas generellt på alla betongslipers.</w:t>
      </w:r>
    </w:p>
    <w:p w14:paraId="1D04DD88" w14:textId="77777777" w:rsidR="00CE6503" w:rsidRPr="004C317F" w:rsidRDefault="00CE6503" w:rsidP="004C317F">
      <w:pPr>
        <w:pStyle w:val="Brdtext"/>
        <w:rPr>
          <w:i/>
          <w:iCs/>
        </w:rPr>
      </w:pPr>
      <w:r w:rsidRPr="004C317F">
        <w:rPr>
          <w:i/>
          <w:iCs/>
          <w:highlight w:val="yellow"/>
        </w:rPr>
        <w:t>Ange typ av Pandrolbefästning som ska användas, och om avvikelser förekommer.</w:t>
      </w:r>
    </w:p>
    <w:p w14:paraId="5EB358EF" w14:textId="77777777" w:rsidR="00CE6503" w:rsidRPr="004C317F" w:rsidRDefault="00CE6503" w:rsidP="004C317F">
      <w:pPr>
        <w:pStyle w:val="Brdtext"/>
        <w:rPr>
          <w:b/>
          <w:bCs/>
        </w:rPr>
      </w:pPr>
      <w:r w:rsidRPr="004C317F">
        <w:rPr>
          <w:b/>
          <w:bCs/>
        </w:rPr>
        <w:lastRenderedPageBreak/>
        <w:t>Teknisk lösning</w:t>
      </w:r>
    </w:p>
    <w:p w14:paraId="2167C150" w14:textId="77777777" w:rsidR="00CE6503" w:rsidRPr="004C317F" w:rsidRDefault="00CE6503" w:rsidP="004C317F">
      <w:pPr>
        <w:pStyle w:val="Brdtext"/>
        <w:rPr>
          <w:i/>
          <w:iCs/>
          <w:highlight w:val="yellow"/>
        </w:rPr>
      </w:pPr>
      <w:r w:rsidRPr="004C317F">
        <w:rPr>
          <w:i/>
          <w:iCs/>
          <w:highlight w:val="yellow"/>
        </w:rPr>
        <w:t>Pandrolbefästning finns i tre olika typutföranden:</w:t>
      </w:r>
    </w:p>
    <w:p w14:paraId="246FD08A" w14:textId="77777777" w:rsidR="00CE6503" w:rsidRPr="00CE6503" w:rsidRDefault="00CE6503" w:rsidP="003D36B1">
      <w:pPr>
        <w:pStyle w:val="Punktlista"/>
        <w:rPr>
          <w:highlight w:val="yellow"/>
        </w:rPr>
      </w:pPr>
      <w:r w:rsidRPr="00CE6503">
        <w:rPr>
          <w:highlight w:val="yellow"/>
        </w:rPr>
        <w:t>Pandrol e-clips. Pandrolbefästning med e-clips kan också anordnas för befästning på träslipers</w:t>
      </w:r>
    </w:p>
    <w:p w14:paraId="709FF3A1" w14:textId="77777777" w:rsidR="00CE6503" w:rsidRPr="00CE6503" w:rsidRDefault="00CE6503" w:rsidP="003D36B1">
      <w:pPr>
        <w:pStyle w:val="Punktlista"/>
        <w:rPr>
          <w:highlight w:val="yellow"/>
        </w:rPr>
      </w:pPr>
      <w:r w:rsidRPr="00CE6503">
        <w:rPr>
          <w:highlight w:val="yellow"/>
        </w:rPr>
        <w:t>Pandrol e-plus. Vid reparations- och underhållsinsatser i befintligt spår kan befästningstyp Pandrol e-plus få användas</w:t>
      </w:r>
    </w:p>
    <w:p w14:paraId="43525BDA" w14:textId="77777777" w:rsidR="00CE6503" w:rsidRPr="00CE6503" w:rsidRDefault="00CE6503" w:rsidP="003D36B1">
      <w:pPr>
        <w:pStyle w:val="Punktlista"/>
        <w:rPr>
          <w:highlight w:val="yellow"/>
        </w:rPr>
      </w:pPr>
      <w:r w:rsidRPr="00CE6503">
        <w:rPr>
          <w:highlight w:val="yellow"/>
        </w:rPr>
        <w:t xml:space="preserve">Pandrol Fastclip FC. Pandrolbefästning Fastclip FC finns i utförande för både Stax 25 respektive 30 ton, och är godkänd för Sth ≥ 25 km/h. </w:t>
      </w:r>
    </w:p>
    <w:p w14:paraId="499A977B" w14:textId="77777777" w:rsidR="00CE6503" w:rsidRPr="004C317F" w:rsidRDefault="00CE6503" w:rsidP="004C317F">
      <w:pPr>
        <w:pStyle w:val="Brdtext"/>
        <w:rPr>
          <w:i/>
          <w:iCs/>
          <w:highlight w:val="yellow"/>
        </w:rPr>
      </w:pPr>
      <w:r w:rsidRPr="004C317F">
        <w:rPr>
          <w:i/>
          <w:iCs/>
          <w:highlight w:val="yellow"/>
        </w:rPr>
        <w:t>Observera att sliper med befästning för Stax 30 ton endast ska användas på Malmbanan och Haparandabanan.</w:t>
      </w:r>
    </w:p>
    <w:p w14:paraId="4AB228FE" w14:textId="77777777" w:rsidR="00CE6503" w:rsidRPr="004C317F" w:rsidRDefault="00CE6503" w:rsidP="004C317F">
      <w:pPr>
        <w:pStyle w:val="Brdtext"/>
        <w:rPr>
          <w:i/>
          <w:iCs/>
          <w:highlight w:val="yellow"/>
        </w:rPr>
      </w:pPr>
      <w:r w:rsidRPr="004C317F">
        <w:rPr>
          <w:i/>
          <w:iCs/>
          <w:highlight w:val="yellow"/>
        </w:rPr>
        <w:t>I skarvfritt spår med betongslipers ska vid spårupprustning och nybyggnad anordnas rälsbefästning typ Pandrol Fastclip FC.</w:t>
      </w:r>
    </w:p>
    <w:p w14:paraId="2FDB73E9" w14:textId="77777777" w:rsidR="00CE6503" w:rsidRPr="004C317F" w:rsidRDefault="00CE6503" w:rsidP="004C317F">
      <w:pPr>
        <w:pStyle w:val="Brdtext"/>
        <w:rPr>
          <w:i/>
          <w:iCs/>
        </w:rPr>
      </w:pPr>
      <w:r w:rsidRPr="004C317F">
        <w:rPr>
          <w:i/>
          <w:iCs/>
          <w:highlight w:val="yellow"/>
        </w:rPr>
        <w:t>Vid partiella spårupprustningar kan befästningstyp Pandrol e-clips få användas.</w:t>
      </w:r>
    </w:p>
    <w:p w14:paraId="10FA911B" w14:textId="77777777" w:rsidR="00CE6503" w:rsidRPr="00CE6503" w:rsidRDefault="00CE6503" w:rsidP="004C317F">
      <w:pPr>
        <w:pStyle w:val="Brdtext"/>
      </w:pPr>
      <w:r w:rsidRPr="00CE6503">
        <w:t>I plankorsningar ska rostskyddsbehandlad fjäderklämma anordnas på samtliga sliper i hela plankorsningens största bredd samt tillika på x slipers utanför respektive vägkants yttersta begränsningslinje.</w:t>
      </w:r>
    </w:p>
    <w:p w14:paraId="779D7C04" w14:textId="77777777" w:rsidR="00CE6503" w:rsidRPr="004C317F" w:rsidRDefault="00CE6503" w:rsidP="004C317F">
      <w:pPr>
        <w:pStyle w:val="Brdtext"/>
        <w:rPr>
          <w:i/>
          <w:iCs/>
          <w:highlight w:val="yellow"/>
        </w:rPr>
      </w:pPr>
      <w:r w:rsidRPr="004C317F">
        <w:rPr>
          <w:i/>
          <w:iCs/>
          <w:highlight w:val="yellow"/>
        </w:rPr>
        <w:t>Ange om även plattformsövergångar omfattas av ovanstående krav på utförande.</w:t>
      </w:r>
    </w:p>
    <w:p w14:paraId="6FABA308" w14:textId="77777777" w:rsidR="00CE6503" w:rsidRPr="004C317F" w:rsidRDefault="00CE6503" w:rsidP="004C317F">
      <w:pPr>
        <w:pStyle w:val="Brdtext"/>
        <w:rPr>
          <w:i/>
          <w:iCs/>
        </w:rPr>
      </w:pPr>
      <w:r w:rsidRPr="004C317F">
        <w:rPr>
          <w:i/>
          <w:iCs/>
          <w:highlight w:val="yellow"/>
        </w:rPr>
        <w:t>Ange i närmast ovanstående avsnitt antalet slipers som ska anordnas med rostskyddsbehandlad fjäderklämma. Antalet ska vara minimum tre slipers, men fler slipers kan vara aktuellt med avsikt på vägens trafikala omfattning samt på platsen rådande tillåten hastighet.</w:t>
      </w:r>
    </w:p>
    <w:p w14:paraId="269A543B" w14:textId="77777777" w:rsidR="00CE6503" w:rsidRPr="00CE6503" w:rsidRDefault="00CE6503" w:rsidP="004C317F">
      <w:pPr>
        <w:pStyle w:val="Rubrik3"/>
      </w:pPr>
      <w:bookmarkStart w:id="319" w:name="_Toc220943250"/>
      <w:r w:rsidRPr="00CE6503">
        <w:t>FB11f. Rälsvandringshinder</w:t>
      </w:r>
      <w:bookmarkEnd w:id="319"/>
    </w:p>
    <w:p w14:paraId="099E2BAF" w14:textId="77777777" w:rsidR="00CE6503" w:rsidRPr="004C317F" w:rsidRDefault="00CE6503" w:rsidP="004C317F">
      <w:pPr>
        <w:pStyle w:val="Brdtext"/>
        <w:rPr>
          <w:b/>
          <w:bCs/>
        </w:rPr>
      </w:pPr>
      <w:r w:rsidRPr="004C317F">
        <w:rPr>
          <w:b/>
          <w:bCs/>
        </w:rPr>
        <w:t>Teknisk lösning</w:t>
      </w:r>
    </w:p>
    <w:p w14:paraId="13FEA0A9" w14:textId="77777777" w:rsidR="00CE6503" w:rsidRPr="00CE6503" w:rsidRDefault="00CE6503" w:rsidP="004C317F">
      <w:pPr>
        <w:pStyle w:val="Brdtext"/>
      </w:pPr>
      <w:r w:rsidRPr="00CE6503">
        <w:t>I skarvspår med spikbefästning och rälslängder över 20 m ska rälsvandringshinder monteras på rälerna i utförande enligt ”BVS 1586.15 Banöverbyggnad – Skarvspår. Krav och regler för byggande och underhåll”.</w:t>
      </w:r>
    </w:p>
    <w:p w14:paraId="2A661CD5" w14:textId="77777777" w:rsidR="00CE6503" w:rsidRPr="004C317F" w:rsidRDefault="00CE6503" w:rsidP="004C317F">
      <w:pPr>
        <w:pStyle w:val="Brdtext"/>
        <w:rPr>
          <w:i/>
          <w:iCs/>
        </w:rPr>
      </w:pPr>
      <w:r w:rsidRPr="004C317F">
        <w:rPr>
          <w:i/>
          <w:iCs/>
          <w:highlight w:val="yellow"/>
        </w:rPr>
        <w:t>Rälsvandringshinder kan dock efter erhållande av anläggningsägarens godkännande få ersättas av Heyback-befästning enligt BVS 1586.15 ”Banöverbyggnad – Skarvspår. Krav och regler för byggande och underhåll.</w:t>
      </w:r>
    </w:p>
    <w:p w14:paraId="2A6CDC04" w14:textId="77777777" w:rsidR="00CE6503" w:rsidRPr="00CE6503" w:rsidRDefault="00CE6503" w:rsidP="004C317F">
      <w:pPr>
        <w:pStyle w:val="Rubrik3"/>
      </w:pPr>
      <w:bookmarkStart w:id="320" w:name="_Toc220943251"/>
      <w:r w:rsidRPr="00CE6503">
        <w:lastRenderedPageBreak/>
        <w:t>FB11g. Sliper</w:t>
      </w:r>
      <w:bookmarkEnd w:id="320"/>
    </w:p>
    <w:p w14:paraId="2D41479E" w14:textId="77777777" w:rsidR="00CE6503" w:rsidRPr="004C317F" w:rsidRDefault="00CE6503" w:rsidP="004C317F">
      <w:pPr>
        <w:pStyle w:val="Brdtext"/>
        <w:rPr>
          <w:i/>
          <w:iCs/>
        </w:rPr>
      </w:pPr>
      <w:r w:rsidRPr="004C317F">
        <w:rPr>
          <w:i/>
          <w:iCs/>
          <w:highlight w:val="yellow"/>
        </w:rPr>
        <w:t>Här anges slipermaterial.</w:t>
      </w:r>
    </w:p>
    <w:p w14:paraId="3C653AC9" w14:textId="77777777" w:rsidR="00CE6503" w:rsidRPr="00CE6503" w:rsidRDefault="00CE6503" w:rsidP="004C317F">
      <w:pPr>
        <w:pStyle w:val="Rubrik3"/>
      </w:pPr>
      <w:bookmarkStart w:id="321" w:name="_Toc220943252"/>
      <w:r w:rsidRPr="00CE6503">
        <w:t>FB11g. Sliper/ Spår //x//</w:t>
      </w:r>
      <w:bookmarkEnd w:id="321"/>
    </w:p>
    <w:p w14:paraId="128D0850" w14:textId="77777777" w:rsidR="00CE6503" w:rsidRPr="004C317F" w:rsidRDefault="00CE6503" w:rsidP="004C317F">
      <w:pPr>
        <w:pStyle w:val="Brdtext"/>
        <w:rPr>
          <w:i/>
          <w:iCs/>
        </w:rPr>
      </w:pPr>
      <w:r w:rsidRPr="004C317F">
        <w:rPr>
          <w:i/>
          <w:iCs/>
          <w:highlight w:val="yellow"/>
        </w:rPr>
        <w:t>Ange vilket spår.</w:t>
      </w:r>
    </w:p>
    <w:p w14:paraId="4784AFFE" w14:textId="77777777" w:rsidR="00CE6503" w:rsidRPr="004C317F" w:rsidRDefault="00CE6503" w:rsidP="004C317F">
      <w:pPr>
        <w:pStyle w:val="Brdtext"/>
        <w:rPr>
          <w:b/>
          <w:bCs/>
        </w:rPr>
      </w:pPr>
      <w:r w:rsidRPr="004C317F">
        <w:rPr>
          <w:b/>
          <w:bCs/>
        </w:rPr>
        <w:t>Funktion</w:t>
      </w:r>
    </w:p>
    <w:p w14:paraId="48606F53" w14:textId="77777777" w:rsidR="00CE6503" w:rsidRPr="00CE6503" w:rsidRDefault="00CE6503" w:rsidP="004C317F">
      <w:pPr>
        <w:pStyle w:val="Brdtext"/>
      </w:pPr>
      <w:r w:rsidRPr="00CE6503">
        <w:t>Maximal tillåten tolerans för slipersavstånd är +/- 20 mm.</w:t>
      </w:r>
    </w:p>
    <w:p w14:paraId="369BAB01" w14:textId="77777777" w:rsidR="00CE6503" w:rsidRPr="00CE6503" w:rsidRDefault="00CE6503" w:rsidP="004C317F">
      <w:pPr>
        <w:pStyle w:val="Brdtext"/>
      </w:pPr>
      <w:r w:rsidRPr="00CE6503">
        <w:t>Maximal tillåten snedställning av sliprar är 20 mm.</w:t>
      </w:r>
    </w:p>
    <w:p w14:paraId="0CFC15C4" w14:textId="77777777" w:rsidR="00CE6503" w:rsidRPr="004C317F" w:rsidRDefault="00CE6503" w:rsidP="004C317F">
      <w:pPr>
        <w:pStyle w:val="Brdtext"/>
        <w:rPr>
          <w:b/>
          <w:bCs/>
        </w:rPr>
      </w:pPr>
      <w:r w:rsidRPr="004C317F">
        <w:rPr>
          <w:b/>
          <w:bCs/>
        </w:rPr>
        <w:t>Teknisk lösning/ Skarvfritt spår</w:t>
      </w:r>
    </w:p>
    <w:p w14:paraId="3DDBAFDC" w14:textId="77777777" w:rsidR="00CE6503" w:rsidRPr="00CE6503" w:rsidRDefault="00CE6503" w:rsidP="004C317F">
      <w:pPr>
        <w:pStyle w:val="Brdtext"/>
      </w:pPr>
      <w:r w:rsidRPr="00CE6503">
        <w:t>I normalhuvudspår och avvikande huvudspår ska slipersavstånd vara 600 mm i rakspår och i kurva.</w:t>
      </w:r>
    </w:p>
    <w:p w14:paraId="2FF6527B" w14:textId="77777777" w:rsidR="00CE6503" w:rsidRPr="004C317F" w:rsidRDefault="00CE6503" w:rsidP="004C317F">
      <w:pPr>
        <w:pStyle w:val="Brdtext"/>
        <w:rPr>
          <w:i/>
          <w:iCs/>
          <w:highlight w:val="yellow"/>
        </w:rPr>
      </w:pPr>
      <w:r w:rsidRPr="004C317F">
        <w:rPr>
          <w:i/>
          <w:iCs/>
          <w:highlight w:val="yellow"/>
        </w:rPr>
        <w:t>Sliprar ska vara av betong såvida här inte annat anges. Undantaget för 60E1-spår där träsliprar tillåts i växlar, i tunnlar samt vid utförande med direktinfästning av sliprar på exempelvis broar av balktyp.</w:t>
      </w:r>
    </w:p>
    <w:p w14:paraId="17C6FE12" w14:textId="77777777" w:rsidR="00CE6503" w:rsidRPr="004C317F" w:rsidRDefault="00CE6503" w:rsidP="004C317F">
      <w:pPr>
        <w:pStyle w:val="Brdtext"/>
        <w:rPr>
          <w:i/>
          <w:iCs/>
          <w:highlight w:val="yellow"/>
        </w:rPr>
      </w:pPr>
      <w:r w:rsidRPr="004C317F">
        <w:rPr>
          <w:i/>
          <w:iCs/>
          <w:highlight w:val="yellow"/>
        </w:rPr>
        <w:t>Ange om träsliprar tillåts för befintliga 50E3-spår.</w:t>
      </w:r>
    </w:p>
    <w:p w14:paraId="480DB3A8" w14:textId="77777777" w:rsidR="00CE6503" w:rsidRPr="004C317F" w:rsidRDefault="00CE6503" w:rsidP="004C317F">
      <w:pPr>
        <w:pStyle w:val="Brdtext"/>
        <w:rPr>
          <w:i/>
          <w:iCs/>
        </w:rPr>
      </w:pPr>
      <w:r w:rsidRPr="004C317F">
        <w:rPr>
          <w:i/>
          <w:iCs/>
          <w:highlight w:val="yellow"/>
        </w:rPr>
        <w:t>I spår med högt liggande berggrund eller med större stenblock nära överballastens undre begränsningsnivå kan spårets totala elasticitet försämras. I sådana fall ska berörda betongslipers på undersidan förses med s.k. ”Under sleeper pads” i syfte att erhåll homogen elasticitet i spåret.</w:t>
      </w:r>
    </w:p>
    <w:p w14:paraId="50B219EF" w14:textId="77777777" w:rsidR="00CE6503" w:rsidRPr="004C317F" w:rsidRDefault="00CE6503" w:rsidP="004C317F">
      <w:pPr>
        <w:pStyle w:val="Brdtext"/>
        <w:rPr>
          <w:b/>
          <w:bCs/>
        </w:rPr>
      </w:pPr>
      <w:r w:rsidRPr="004C317F">
        <w:rPr>
          <w:b/>
          <w:bCs/>
        </w:rPr>
        <w:t>Teknisk lösning/ Skarvspår</w:t>
      </w:r>
    </w:p>
    <w:p w14:paraId="5B99C0DC" w14:textId="77777777" w:rsidR="00CE6503" w:rsidRPr="004C317F" w:rsidRDefault="00CE6503" w:rsidP="004C317F">
      <w:pPr>
        <w:pStyle w:val="Brdtext"/>
        <w:rPr>
          <w:i/>
          <w:iCs/>
          <w:highlight w:val="yellow"/>
        </w:rPr>
      </w:pPr>
      <w:r w:rsidRPr="004C317F">
        <w:rPr>
          <w:i/>
          <w:iCs/>
          <w:highlight w:val="yellow"/>
        </w:rPr>
        <w:t>Ange vilken typ (nya eller begagnade – betong eller nya träsliprar) som ska användas.</w:t>
      </w:r>
    </w:p>
    <w:p w14:paraId="3488AC5D" w14:textId="77777777" w:rsidR="00CE6503" w:rsidRPr="004C317F" w:rsidRDefault="00CE6503" w:rsidP="004C317F">
      <w:pPr>
        <w:pStyle w:val="Brdtext"/>
        <w:rPr>
          <w:i/>
          <w:iCs/>
          <w:highlight w:val="yellow"/>
        </w:rPr>
      </w:pPr>
      <w:r w:rsidRPr="004C317F">
        <w:rPr>
          <w:i/>
          <w:iCs/>
          <w:highlight w:val="yellow"/>
        </w:rPr>
        <w:t>Ange för nya träsliprar om dessa ska vara av furu eller ek.</w:t>
      </w:r>
    </w:p>
    <w:p w14:paraId="7A492999" w14:textId="77777777" w:rsidR="00CE6503" w:rsidRPr="004C317F" w:rsidRDefault="00CE6503" w:rsidP="004C317F">
      <w:pPr>
        <w:pStyle w:val="Brdtext"/>
        <w:rPr>
          <w:i/>
          <w:iCs/>
        </w:rPr>
      </w:pPr>
      <w:r w:rsidRPr="004C317F">
        <w:rPr>
          <w:i/>
          <w:iCs/>
          <w:highlight w:val="yellow"/>
        </w:rPr>
        <w:t>Ange för återanvända begagnade sliprar om dessa kan vara av furu, ek eller bok.</w:t>
      </w:r>
    </w:p>
    <w:p w14:paraId="63CDCD2A" w14:textId="77777777" w:rsidR="00CE6503" w:rsidRPr="00CE6503" w:rsidRDefault="00CE6503" w:rsidP="004C317F">
      <w:pPr>
        <w:pStyle w:val="Brdtext"/>
      </w:pPr>
      <w:r w:rsidRPr="00CE6503">
        <w:t>Slipersavstånd på banor med STAX överstigande 22,5 ton ska vara 600 mm. Slipersavstånd i övrigt ska vara 650 mm.</w:t>
      </w:r>
    </w:p>
    <w:p w14:paraId="6944A463" w14:textId="77777777" w:rsidR="00CE6503" w:rsidRPr="00CE6503" w:rsidRDefault="00CE6503" w:rsidP="004C317F">
      <w:pPr>
        <w:pStyle w:val="Brdtext"/>
      </w:pPr>
      <w:r w:rsidRPr="00CE6503">
        <w:t>Slipersavstånd vid svävande skarv ska vara 500 mm.</w:t>
      </w:r>
    </w:p>
    <w:p w14:paraId="09636BE5" w14:textId="77777777" w:rsidR="00CE6503" w:rsidRPr="00CE6503" w:rsidRDefault="00CE6503" w:rsidP="004C317F">
      <w:pPr>
        <w:pStyle w:val="Brdtext"/>
      </w:pPr>
      <w:r w:rsidRPr="00CE6503">
        <w:t>Träsliprar av furu eller bok ska vara tryckimpregnerade med godkänt impregneringsmedel.</w:t>
      </w:r>
    </w:p>
    <w:p w14:paraId="462EE252" w14:textId="77777777" w:rsidR="00CE6503" w:rsidRPr="00CE6503" w:rsidRDefault="00CE6503" w:rsidP="004C317F">
      <w:pPr>
        <w:pStyle w:val="Rubrik3"/>
      </w:pPr>
      <w:bookmarkStart w:id="322" w:name="_Toc220943253"/>
      <w:r w:rsidRPr="00CE6503">
        <w:t>FB11g. Sliper/ Bro</w:t>
      </w:r>
      <w:bookmarkEnd w:id="322"/>
    </w:p>
    <w:p w14:paraId="0FAD2B20" w14:textId="77777777" w:rsidR="00CE6503" w:rsidRPr="004C317F" w:rsidRDefault="00CE6503" w:rsidP="004C317F">
      <w:pPr>
        <w:pStyle w:val="Brdtext"/>
        <w:rPr>
          <w:b/>
          <w:bCs/>
        </w:rPr>
      </w:pPr>
      <w:r w:rsidRPr="004C317F">
        <w:rPr>
          <w:b/>
          <w:bCs/>
        </w:rPr>
        <w:lastRenderedPageBreak/>
        <w:t>Omfattning</w:t>
      </w:r>
    </w:p>
    <w:p w14:paraId="015C1B1C" w14:textId="77777777" w:rsidR="00CE6503" w:rsidRPr="004C317F" w:rsidRDefault="00CE6503" w:rsidP="004C317F">
      <w:pPr>
        <w:pStyle w:val="Brdtext"/>
        <w:rPr>
          <w:i/>
          <w:iCs/>
        </w:rPr>
      </w:pPr>
      <w:r w:rsidRPr="004C317F">
        <w:rPr>
          <w:i/>
          <w:iCs/>
          <w:highlight w:val="yellow"/>
        </w:rPr>
        <w:t>Här beskrivs de broar som är i utförande för anordnande med brosliprar på brobalkkonstruktion.</w:t>
      </w:r>
    </w:p>
    <w:p w14:paraId="4588A24A" w14:textId="77777777" w:rsidR="00CE6503" w:rsidRPr="004C317F" w:rsidRDefault="00CE6503" w:rsidP="004C317F">
      <w:pPr>
        <w:pStyle w:val="Brdtext"/>
        <w:rPr>
          <w:b/>
          <w:bCs/>
        </w:rPr>
      </w:pPr>
      <w:r w:rsidRPr="004C317F">
        <w:rPr>
          <w:b/>
          <w:bCs/>
        </w:rPr>
        <w:t>Teknisk lösning</w:t>
      </w:r>
    </w:p>
    <w:p w14:paraId="25C6D5AA" w14:textId="77777777" w:rsidR="00CE6503" w:rsidRPr="004C317F" w:rsidRDefault="00CE6503" w:rsidP="004C317F">
      <w:pPr>
        <w:pStyle w:val="Brdtext"/>
        <w:rPr>
          <w:i/>
          <w:iCs/>
        </w:rPr>
      </w:pPr>
      <w:r w:rsidRPr="004C317F">
        <w:rPr>
          <w:i/>
          <w:iCs/>
          <w:highlight w:val="yellow"/>
        </w:rPr>
        <w:t>Här beskrivs sliper på brokonstruktion.</w:t>
      </w:r>
    </w:p>
    <w:p w14:paraId="57FFA576" w14:textId="77777777" w:rsidR="00CE6503" w:rsidRPr="00CE6503" w:rsidRDefault="00CE6503" w:rsidP="004C317F">
      <w:pPr>
        <w:pStyle w:val="Rubrik3"/>
      </w:pPr>
      <w:bookmarkStart w:id="323" w:name="_Toc220943254"/>
      <w:r w:rsidRPr="00CE6503">
        <w:t>FB11g. Sliper/ Skyddsräl</w:t>
      </w:r>
      <w:bookmarkEnd w:id="323"/>
    </w:p>
    <w:p w14:paraId="057B7D62" w14:textId="77777777" w:rsidR="00CE6503" w:rsidRPr="004C317F" w:rsidRDefault="00CE6503" w:rsidP="004C317F">
      <w:pPr>
        <w:pStyle w:val="Brdtext"/>
        <w:rPr>
          <w:b/>
          <w:bCs/>
        </w:rPr>
      </w:pPr>
      <w:r w:rsidRPr="004C317F">
        <w:rPr>
          <w:b/>
          <w:bCs/>
        </w:rPr>
        <w:t>Funktion</w:t>
      </w:r>
    </w:p>
    <w:p w14:paraId="6D85C016" w14:textId="77777777" w:rsidR="00CE6503" w:rsidRPr="00CE6503" w:rsidRDefault="00CE6503" w:rsidP="004C317F">
      <w:pPr>
        <w:pStyle w:val="Brdtext"/>
      </w:pPr>
      <w:r w:rsidRPr="00CE6503">
        <w:t>I spår med betongsliprar ska för skyddsräl specifikt för montage av skyddsräl konstruerad sliper anordnas.</w:t>
      </w:r>
    </w:p>
    <w:p w14:paraId="3F2701A1" w14:textId="77777777" w:rsidR="00CE6503" w:rsidRPr="00CE6503" w:rsidRDefault="00CE6503" w:rsidP="004C317F">
      <w:pPr>
        <w:pStyle w:val="Brdtext"/>
      </w:pPr>
      <w:r w:rsidRPr="00CE6503">
        <w:t>I spår med träsliper ska skyddsräl monterade på standard spår- eller broslipers anordnas.</w:t>
      </w:r>
    </w:p>
    <w:p w14:paraId="56765E38" w14:textId="77777777" w:rsidR="00CE6503" w:rsidRPr="00CE6503" w:rsidRDefault="00CE6503" w:rsidP="004C317F">
      <w:pPr>
        <w:pStyle w:val="Rubrik3"/>
      </w:pPr>
      <w:bookmarkStart w:id="324" w:name="_Toc220943255"/>
      <w:r w:rsidRPr="00CE6503">
        <w:t>FB11g. Sliper/ Plankorsning</w:t>
      </w:r>
      <w:bookmarkEnd w:id="324"/>
    </w:p>
    <w:p w14:paraId="1609774B" w14:textId="77777777" w:rsidR="00CE6503" w:rsidRPr="004C317F" w:rsidRDefault="00CE6503" w:rsidP="004C317F">
      <w:pPr>
        <w:pStyle w:val="Brdtext"/>
        <w:rPr>
          <w:b/>
          <w:bCs/>
        </w:rPr>
      </w:pPr>
      <w:r w:rsidRPr="004C317F">
        <w:rPr>
          <w:b/>
          <w:bCs/>
        </w:rPr>
        <w:t>Omfattning</w:t>
      </w:r>
    </w:p>
    <w:p w14:paraId="04322FC6" w14:textId="77777777" w:rsidR="00CE6503" w:rsidRPr="004C317F" w:rsidRDefault="00CE6503" w:rsidP="004C317F">
      <w:pPr>
        <w:pStyle w:val="Brdtext"/>
        <w:rPr>
          <w:i/>
          <w:iCs/>
          <w:highlight w:val="yellow"/>
        </w:rPr>
      </w:pPr>
      <w:r w:rsidRPr="004C317F">
        <w:rPr>
          <w:i/>
          <w:iCs/>
          <w:highlight w:val="yellow"/>
        </w:rPr>
        <w:t>Här avses spår med betongslipers.</w:t>
      </w:r>
    </w:p>
    <w:p w14:paraId="145F62E6" w14:textId="77777777" w:rsidR="00CE6503" w:rsidRPr="004C317F" w:rsidRDefault="00CE6503" w:rsidP="004C317F">
      <w:pPr>
        <w:pStyle w:val="Brdtext"/>
        <w:rPr>
          <w:i/>
          <w:iCs/>
        </w:rPr>
      </w:pPr>
      <w:r w:rsidRPr="004C317F">
        <w:rPr>
          <w:i/>
          <w:iCs/>
          <w:highlight w:val="yellow"/>
        </w:rPr>
        <w:t>Ange vilka plankorsningar som berörs, samt om även plattformsövergångar omfattas.</w:t>
      </w:r>
    </w:p>
    <w:p w14:paraId="2A61CC3A" w14:textId="77777777" w:rsidR="00CE6503" w:rsidRPr="004C317F" w:rsidRDefault="00CE6503" w:rsidP="004C317F">
      <w:pPr>
        <w:pStyle w:val="Brdtext"/>
        <w:rPr>
          <w:b/>
          <w:bCs/>
        </w:rPr>
      </w:pPr>
      <w:r w:rsidRPr="004C317F">
        <w:rPr>
          <w:b/>
          <w:bCs/>
        </w:rPr>
        <w:t>Funktion</w:t>
      </w:r>
    </w:p>
    <w:p w14:paraId="04E4892B" w14:textId="77777777" w:rsidR="00CE6503" w:rsidRPr="00CE6503" w:rsidRDefault="00CE6503" w:rsidP="004C317F">
      <w:pPr>
        <w:pStyle w:val="Brdtext"/>
      </w:pPr>
      <w:r w:rsidRPr="00CE6503">
        <w:t>I plankorsningar inläggs sliprar impregnerade för vägmiljö i syfte att utgöra bättre motståndskraft mot vägsalt.</w:t>
      </w:r>
    </w:p>
    <w:p w14:paraId="4E6EDDA8" w14:textId="77777777" w:rsidR="00CE6503" w:rsidRPr="004C317F" w:rsidRDefault="00CE6503" w:rsidP="004C317F">
      <w:pPr>
        <w:pStyle w:val="Brdtext"/>
        <w:rPr>
          <w:i/>
          <w:iCs/>
        </w:rPr>
      </w:pPr>
      <w:r w:rsidRPr="004C317F">
        <w:rPr>
          <w:i/>
          <w:iCs/>
          <w:highlight w:val="yellow"/>
        </w:rPr>
        <w:t>Ange om även plattformsövergångar omfattas att funktionsbeskrivas.</w:t>
      </w:r>
    </w:p>
    <w:p w14:paraId="0E3A683A" w14:textId="77777777" w:rsidR="00CE6503" w:rsidRPr="004C317F" w:rsidRDefault="00CE6503" w:rsidP="004C317F">
      <w:pPr>
        <w:pStyle w:val="Brdtext"/>
        <w:rPr>
          <w:b/>
          <w:bCs/>
        </w:rPr>
      </w:pPr>
      <w:r w:rsidRPr="004C317F">
        <w:rPr>
          <w:b/>
          <w:bCs/>
        </w:rPr>
        <w:t>Teknisk lösning</w:t>
      </w:r>
    </w:p>
    <w:p w14:paraId="71BD25A6" w14:textId="77777777" w:rsidR="00CE6503" w:rsidRPr="00CE6503" w:rsidRDefault="00CE6503" w:rsidP="004C317F">
      <w:pPr>
        <w:pStyle w:val="Brdtext"/>
      </w:pPr>
      <w:r w:rsidRPr="00CE6503">
        <w:t>Speciella för vägmiljö impregnerade betongslipers ska anordnas i plankorsningens hela (största) bredd, samt därtill ytterligare 5 sliprar på ömse sida plankorsningens yttersta begränsningslinjer.</w:t>
      </w:r>
    </w:p>
    <w:p w14:paraId="005A546F" w14:textId="77777777" w:rsidR="00CE6503" w:rsidRPr="004C317F" w:rsidRDefault="00CE6503" w:rsidP="004C317F">
      <w:pPr>
        <w:pStyle w:val="Brdtext"/>
        <w:rPr>
          <w:i/>
          <w:iCs/>
        </w:rPr>
      </w:pPr>
      <w:r w:rsidRPr="004C317F">
        <w:rPr>
          <w:i/>
          <w:iCs/>
          <w:highlight w:val="yellow"/>
        </w:rPr>
        <w:t>Ange i närmast ovanstående avsnitt antalet slipers som ska anordnas med för vägmiljö impregnerade slipers. Antalet ska vara minimum tre slipers, men fler slipers kan vara aktuellt med avsikt på vägens trafikala omfattning samt på platsen rådande tillåten hastighet.</w:t>
      </w:r>
    </w:p>
    <w:p w14:paraId="2465D502" w14:textId="77777777" w:rsidR="00CE6503" w:rsidRPr="00CE6503" w:rsidRDefault="00CE6503" w:rsidP="004C317F">
      <w:pPr>
        <w:pStyle w:val="Rubrik3"/>
      </w:pPr>
      <w:bookmarkStart w:id="325" w:name="_Toc220943256"/>
      <w:r w:rsidRPr="00CE6503">
        <w:t>FB12. Överballast</w:t>
      </w:r>
      <w:bookmarkEnd w:id="325"/>
    </w:p>
    <w:p w14:paraId="71A9676C" w14:textId="77777777" w:rsidR="00CE6503" w:rsidRPr="004C317F" w:rsidRDefault="00CE6503" w:rsidP="004C317F">
      <w:pPr>
        <w:pStyle w:val="Brdtext"/>
        <w:rPr>
          <w:i/>
          <w:iCs/>
        </w:rPr>
      </w:pPr>
      <w:r w:rsidRPr="004C317F">
        <w:rPr>
          <w:i/>
          <w:iCs/>
          <w:highlight w:val="yellow"/>
        </w:rPr>
        <w:lastRenderedPageBreak/>
        <w:t>Ange typ av ballast, makadam klass 1 eller 2, eller grus i överballasten d.v.s. 0,3 m under slipersunderkant.</w:t>
      </w:r>
    </w:p>
    <w:p w14:paraId="0AF17D38" w14:textId="77777777" w:rsidR="00CE6503" w:rsidRPr="00CE6503" w:rsidRDefault="00CE6503" w:rsidP="004C317F">
      <w:pPr>
        <w:pStyle w:val="Rubrik3"/>
      </w:pPr>
      <w:bookmarkStart w:id="326" w:name="_Toc220943257"/>
      <w:r w:rsidRPr="00CE6503">
        <w:t>FB13. Spårplatta av betong</w:t>
      </w:r>
      <w:bookmarkEnd w:id="326"/>
    </w:p>
    <w:p w14:paraId="6D5D7EDE" w14:textId="77777777" w:rsidR="00CE6503" w:rsidRPr="004C317F" w:rsidRDefault="00CE6503" w:rsidP="004C317F">
      <w:pPr>
        <w:pStyle w:val="Brdtext"/>
        <w:rPr>
          <w:b/>
          <w:bCs/>
        </w:rPr>
      </w:pPr>
      <w:r w:rsidRPr="004C317F">
        <w:rPr>
          <w:b/>
          <w:bCs/>
        </w:rPr>
        <w:t>Omfattning</w:t>
      </w:r>
    </w:p>
    <w:p w14:paraId="36D90D53" w14:textId="77777777" w:rsidR="00CE6503" w:rsidRPr="004C317F" w:rsidRDefault="00CE6503" w:rsidP="004C317F">
      <w:pPr>
        <w:pStyle w:val="Brdtext"/>
        <w:rPr>
          <w:i/>
          <w:iCs/>
        </w:rPr>
      </w:pPr>
      <w:r w:rsidRPr="004C317F">
        <w:rPr>
          <w:i/>
          <w:iCs/>
          <w:highlight w:val="yellow"/>
        </w:rPr>
        <w:t>Ange här vilka spår respektive spårdelar som utgörs av ballastfritt spår på betongplatta.</w:t>
      </w:r>
    </w:p>
    <w:p w14:paraId="3FE0FA9A" w14:textId="77777777" w:rsidR="00CE6503" w:rsidRPr="004C317F" w:rsidRDefault="00CE6503" w:rsidP="004C317F">
      <w:pPr>
        <w:pStyle w:val="Brdtext"/>
        <w:rPr>
          <w:b/>
          <w:bCs/>
        </w:rPr>
      </w:pPr>
      <w:r w:rsidRPr="004C317F">
        <w:rPr>
          <w:b/>
          <w:bCs/>
        </w:rPr>
        <w:t>Funktion</w:t>
      </w:r>
    </w:p>
    <w:p w14:paraId="34FAAA6E" w14:textId="77777777" w:rsidR="00CE6503" w:rsidRPr="00CE6503" w:rsidRDefault="00CE6503" w:rsidP="004C317F">
      <w:pPr>
        <w:pStyle w:val="Brdtext"/>
      </w:pPr>
      <w:r w:rsidRPr="00CE6503">
        <w:t>Utformning av själva spårplattans konstruktion samt åtgärder erforderliga i rälsbefästningen ska uppfylla de krav som i varje enskilt spåravsnitt totalt ställs på dämpning av stomljud och vibrationer.</w:t>
      </w:r>
    </w:p>
    <w:p w14:paraId="0F69188D" w14:textId="77777777" w:rsidR="00CE6503" w:rsidRPr="004C317F" w:rsidRDefault="00CE6503" w:rsidP="004C317F">
      <w:pPr>
        <w:pStyle w:val="Brdtext"/>
        <w:rPr>
          <w:i/>
          <w:iCs/>
        </w:rPr>
      </w:pPr>
      <w:r w:rsidRPr="004C317F">
        <w:rPr>
          <w:i/>
          <w:iCs/>
          <w:highlight w:val="yellow"/>
        </w:rPr>
        <w:t>Godkännande av val av konstruktionslösning ska inhämtas från Beställaren. Detaljerad teknisk redovisning samt redovisning av systemets teoretiska stomljuds- och vibrationsdämpning ska föreläggas Beställaren för godkännande och utförande.</w:t>
      </w:r>
    </w:p>
    <w:p w14:paraId="4DDFA3DA" w14:textId="77777777" w:rsidR="00CE6503" w:rsidRPr="004C317F" w:rsidRDefault="00CE6503" w:rsidP="004C317F">
      <w:pPr>
        <w:pStyle w:val="Brdtext"/>
        <w:rPr>
          <w:b/>
          <w:bCs/>
        </w:rPr>
      </w:pPr>
      <w:r w:rsidRPr="004C317F">
        <w:rPr>
          <w:b/>
          <w:bCs/>
        </w:rPr>
        <w:t>Teknisk lösning</w:t>
      </w:r>
    </w:p>
    <w:p w14:paraId="179DB8BE" w14:textId="77777777" w:rsidR="00CE6503" w:rsidRPr="004C317F" w:rsidRDefault="00CE6503" w:rsidP="004C317F">
      <w:pPr>
        <w:pStyle w:val="Brdtext"/>
        <w:rPr>
          <w:i/>
          <w:iCs/>
          <w:highlight w:val="yellow"/>
        </w:rPr>
      </w:pPr>
      <w:r w:rsidRPr="004C317F">
        <w:rPr>
          <w:i/>
          <w:iCs/>
          <w:highlight w:val="yellow"/>
        </w:rPr>
        <w:t>Utformning av spårplatta kan utgöras av skilda typer av konstruktionslösningar såsom exempelvis:</w:t>
      </w:r>
    </w:p>
    <w:p w14:paraId="18C4FCA2" w14:textId="77777777" w:rsidR="00CE6503" w:rsidRPr="00E47930" w:rsidRDefault="00CE6503" w:rsidP="003D36B1">
      <w:pPr>
        <w:pStyle w:val="Punktlista"/>
        <w:rPr>
          <w:highlight w:val="yellow"/>
        </w:rPr>
      </w:pPr>
      <w:r w:rsidRPr="00E47930">
        <w:rPr>
          <w:highlight w:val="yellow"/>
        </w:rPr>
        <w:t>I plattan längsgående ursparingar för försänkt montage av rälerna</w:t>
      </w:r>
    </w:p>
    <w:p w14:paraId="581CA1C0" w14:textId="77777777" w:rsidR="00CE6503" w:rsidRPr="00E47930" w:rsidRDefault="00CE6503" w:rsidP="003D36B1">
      <w:pPr>
        <w:pStyle w:val="Punktlista"/>
        <w:rPr>
          <w:highlight w:val="yellow"/>
        </w:rPr>
      </w:pPr>
      <w:r w:rsidRPr="00E47930">
        <w:rPr>
          <w:highlight w:val="yellow"/>
        </w:rPr>
        <w:t>På plattan direktinfäst räl med anordnande av olika typ av befästningssystem</w:t>
      </w:r>
    </w:p>
    <w:p w14:paraId="5D7626DA" w14:textId="77777777" w:rsidR="00CE6503" w:rsidRPr="00E47930" w:rsidRDefault="00CE6503" w:rsidP="003D36B1">
      <w:pPr>
        <w:pStyle w:val="Punktlista"/>
        <w:rPr>
          <w:highlight w:val="yellow"/>
        </w:rPr>
      </w:pPr>
      <w:r w:rsidRPr="00E47930">
        <w:rPr>
          <w:highlight w:val="yellow"/>
        </w:rPr>
        <w:t>I plattan integrerade slipersskuldror alternativt ingjutna enblocks-slipers eller tvåblocks slipers med olika typ av befästningssystem.</w:t>
      </w:r>
    </w:p>
    <w:p w14:paraId="18BD6CD0" w14:textId="683CCB4C" w:rsidR="00CE6503" w:rsidRPr="00CE6503" w:rsidRDefault="00CE6503" w:rsidP="004C317F">
      <w:pPr>
        <w:pStyle w:val="Rubrik3"/>
      </w:pPr>
      <w:bookmarkStart w:id="327" w:name="_Toc220943258"/>
      <w:r w:rsidRPr="00CE6503">
        <w:t>FB2. Underballast</w:t>
      </w:r>
      <w:bookmarkEnd w:id="327"/>
    </w:p>
    <w:p w14:paraId="36042574" w14:textId="77777777" w:rsidR="00CE6503" w:rsidRPr="004C317F" w:rsidRDefault="00CE6503" w:rsidP="004C317F">
      <w:pPr>
        <w:pStyle w:val="Brdtext"/>
        <w:rPr>
          <w:b/>
          <w:bCs/>
        </w:rPr>
      </w:pPr>
      <w:r w:rsidRPr="004C317F">
        <w:rPr>
          <w:b/>
          <w:bCs/>
        </w:rPr>
        <w:t>Teknisk lösning</w:t>
      </w:r>
    </w:p>
    <w:p w14:paraId="581DAE54" w14:textId="77777777" w:rsidR="00CE6503" w:rsidRPr="004C317F" w:rsidRDefault="00CE6503" w:rsidP="004C317F">
      <w:pPr>
        <w:pStyle w:val="Brdtext"/>
        <w:rPr>
          <w:i/>
          <w:iCs/>
        </w:rPr>
      </w:pPr>
      <w:r w:rsidRPr="004C317F">
        <w:rPr>
          <w:i/>
          <w:iCs/>
          <w:highlight w:val="yellow"/>
        </w:rPr>
        <w:t>Underballast kan utföras i ett lager bestående av enbart förstärkningslager, eller i två lager bestående av förstärkningslager och frostisoleringslager. Här ställs krav så att underballasten uppfyller erforderlig hållfasthet, styvhet och bärförmåga.</w:t>
      </w:r>
    </w:p>
    <w:p w14:paraId="05B5A888" w14:textId="77777777" w:rsidR="00CE6503" w:rsidRPr="00CE6503" w:rsidRDefault="00CE6503" w:rsidP="004C317F">
      <w:pPr>
        <w:pStyle w:val="Brdtext"/>
      </w:pPr>
      <w:r w:rsidRPr="00CE6503">
        <w:t>Ska bestå av minst 0,8 m underballast för förstärkning enligt krav i ”AMA Anläggning” DCH.15. Terrassytan ska alltid vara frostfri när terrassytan och underliggande jord består av tjälfarlig jord. Underballastens tjocklek beror då av frostdjupet.</w:t>
      </w:r>
    </w:p>
    <w:p w14:paraId="250F1EFB" w14:textId="77777777" w:rsidR="00CE6503" w:rsidRPr="00CE6503" w:rsidRDefault="00CE6503" w:rsidP="004C317F">
      <w:pPr>
        <w:pStyle w:val="Brdtext"/>
      </w:pPr>
      <w:r w:rsidRPr="00CE6503">
        <w:lastRenderedPageBreak/>
        <w:t>Vid terrassyta av berg eller jord av materialtyp 2 kan tjockleken minskas till 0,5 m. Materialtyp enligt ”AMA Anläggning” tabell DC/1.</w:t>
      </w:r>
    </w:p>
    <w:p w14:paraId="50245827" w14:textId="77777777" w:rsidR="00CE6503" w:rsidRPr="00CE6503" w:rsidRDefault="00CE6503" w:rsidP="004C317F">
      <w:pPr>
        <w:pStyle w:val="Rubrik3"/>
      </w:pPr>
      <w:bookmarkStart w:id="328" w:name="_Toc220943259"/>
      <w:r w:rsidRPr="00CE6503">
        <w:t>FB21. Förstärkningslager</w:t>
      </w:r>
      <w:bookmarkEnd w:id="328"/>
    </w:p>
    <w:p w14:paraId="1D56A943" w14:textId="77777777" w:rsidR="00CE6503" w:rsidRPr="004C317F" w:rsidRDefault="00CE6503" w:rsidP="004C317F">
      <w:pPr>
        <w:pStyle w:val="Brdtext"/>
        <w:rPr>
          <w:b/>
          <w:bCs/>
        </w:rPr>
      </w:pPr>
      <w:r w:rsidRPr="004C317F">
        <w:rPr>
          <w:b/>
          <w:bCs/>
        </w:rPr>
        <w:t>Teknisk lösning</w:t>
      </w:r>
    </w:p>
    <w:p w14:paraId="20A821B2" w14:textId="77777777" w:rsidR="00CE6503" w:rsidRPr="00CE6503" w:rsidRDefault="00CE6503" w:rsidP="004C317F">
      <w:pPr>
        <w:pStyle w:val="Brdtext"/>
      </w:pPr>
      <w:r w:rsidRPr="00CE6503">
        <w:t>Förstärkningslager ska utgöras av bergkrossmaterial som uppfyller kraven enligt ”AMA Anläggning” DCH.15.</w:t>
      </w:r>
    </w:p>
    <w:p w14:paraId="6D215F89" w14:textId="77777777" w:rsidR="00CE6503" w:rsidRPr="00CE6503" w:rsidRDefault="00CE6503" w:rsidP="004C317F">
      <w:pPr>
        <w:pStyle w:val="Rubrik3"/>
      </w:pPr>
      <w:bookmarkStart w:id="329" w:name="_Toc220943260"/>
      <w:r w:rsidRPr="00CE6503">
        <w:t>FB22. Frostisoleringslager</w:t>
      </w:r>
      <w:bookmarkEnd w:id="329"/>
    </w:p>
    <w:p w14:paraId="345AFB9D" w14:textId="77777777" w:rsidR="00CE6503" w:rsidRPr="004C317F" w:rsidRDefault="00CE6503" w:rsidP="004C317F">
      <w:pPr>
        <w:pStyle w:val="Brdtext"/>
        <w:rPr>
          <w:i/>
          <w:iCs/>
        </w:rPr>
      </w:pPr>
      <w:r w:rsidRPr="004C317F">
        <w:rPr>
          <w:i/>
          <w:iCs/>
          <w:highlight w:val="yellow"/>
        </w:rPr>
        <w:t>Ange eventuellt krav avseende att spårläge/ åtgärder i befintlig anläggningen ska utformas/åtgärdas så att befintlig frostisoleringslager inte skadas (behov kan finnas om frostisoleringslager ligger "för grunt").</w:t>
      </w:r>
    </w:p>
    <w:p w14:paraId="21737ECB" w14:textId="77777777" w:rsidR="00CE6503" w:rsidRPr="004C317F" w:rsidRDefault="00CE6503" w:rsidP="004C317F">
      <w:pPr>
        <w:pStyle w:val="Brdtext"/>
        <w:rPr>
          <w:b/>
          <w:bCs/>
        </w:rPr>
      </w:pPr>
      <w:r w:rsidRPr="004C317F">
        <w:rPr>
          <w:b/>
          <w:bCs/>
        </w:rPr>
        <w:t>Teknisk lösning</w:t>
      </w:r>
    </w:p>
    <w:p w14:paraId="66D3F388" w14:textId="77777777" w:rsidR="00CE6503" w:rsidRPr="00CE6503" w:rsidRDefault="00CE6503" w:rsidP="004C317F">
      <w:pPr>
        <w:pStyle w:val="Brdtext"/>
      </w:pPr>
      <w:r w:rsidRPr="00CE6503">
        <w:t>Frostisoleringslager ska utgöras av:</w:t>
      </w:r>
    </w:p>
    <w:p w14:paraId="6C3294AD" w14:textId="77777777" w:rsidR="00CE6503" w:rsidRPr="00CE6503" w:rsidRDefault="00CE6503" w:rsidP="003D36B1">
      <w:pPr>
        <w:pStyle w:val="Punktlista"/>
      </w:pPr>
      <w:r w:rsidRPr="00CE6503">
        <w:t>bergkrossmaterial som uppfyller kraven enligt ”AMA Anläggning” DCH.16.</w:t>
      </w:r>
    </w:p>
    <w:p w14:paraId="6B7E9CBE" w14:textId="77777777" w:rsidR="00CE6503" w:rsidRPr="00CE6503" w:rsidRDefault="00CE6503" w:rsidP="003D36B1">
      <w:pPr>
        <w:pStyle w:val="Punktlista"/>
      </w:pPr>
      <w:r w:rsidRPr="00CE6503">
        <w:t>jord eller gruskrossmaterial som uppfyller kraven enligt ”AMA Anläggning” DCH.16.</w:t>
      </w:r>
    </w:p>
    <w:p w14:paraId="73501470" w14:textId="77777777" w:rsidR="00CE6503" w:rsidRPr="00CE6503" w:rsidRDefault="00CE6503" w:rsidP="004C317F">
      <w:pPr>
        <w:pStyle w:val="Brdtext"/>
      </w:pPr>
      <w:r w:rsidRPr="00CE6503">
        <w:t>Restprodukter får inte användas som frostisoleringslager, såvida inte en särskild utredning kan påvisa att produktens tekniska och miljötekniska egenskaper uppfyller erforderliga funktionskrav.</w:t>
      </w:r>
    </w:p>
    <w:p w14:paraId="622D10C9" w14:textId="77777777" w:rsidR="00CE6503" w:rsidRPr="004C317F" w:rsidRDefault="00CE6503" w:rsidP="004C317F">
      <w:pPr>
        <w:pStyle w:val="Brdtext"/>
        <w:rPr>
          <w:b/>
          <w:bCs/>
        </w:rPr>
      </w:pPr>
      <w:r w:rsidRPr="004C317F">
        <w:rPr>
          <w:b/>
          <w:bCs/>
        </w:rPr>
        <w:t>Kontroll</w:t>
      </w:r>
    </w:p>
    <w:p w14:paraId="75E9D1D9" w14:textId="77777777" w:rsidR="00CE6503" w:rsidRPr="004C317F" w:rsidRDefault="00CE6503" w:rsidP="004C317F">
      <w:pPr>
        <w:pStyle w:val="Brdtext"/>
        <w:rPr>
          <w:i/>
          <w:iCs/>
        </w:rPr>
      </w:pPr>
      <w:r w:rsidRPr="004C317F">
        <w:rPr>
          <w:i/>
          <w:iCs/>
          <w:highlight w:val="yellow"/>
        </w:rPr>
        <w:t>Befintlig och ny cellplastisolerings läge ska dokumenteras och redovisas till beställaren (från km xxx+xxx till km xxx+xxx). För ny cellplastisolering ska även tjocklek redovisas.</w:t>
      </w:r>
    </w:p>
    <w:p w14:paraId="26246214" w14:textId="77777777" w:rsidR="00CE6503" w:rsidRPr="00CE6503" w:rsidRDefault="00CE6503" w:rsidP="0055567A">
      <w:pPr>
        <w:pStyle w:val="Rubrik3"/>
      </w:pPr>
      <w:bookmarkStart w:id="330" w:name="_Toc220943261"/>
      <w:r w:rsidRPr="00CE6503">
        <w:t>FB3. Underbyggnad</w:t>
      </w:r>
      <w:bookmarkEnd w:id="330"/>
    </w:p>
    <w:p w14:paraId="5CD350A3" w14:textId="77777777" w:rsidR="00CE6503" w:rsidRPr="0055567A" w:rsidRDefault="00CE6503" w:rsidP="0055567A">
      <w:pPr>
        <w:pStyle w:val="Brdtext"/>
        <w:rPr>
          <w:i/>
          <w:iCs/>
        </w:rPr>
      </w:pPr>
      <w:r w:rsidRPr="0055567A">
        <w:rPr>
          <w:i/>
          <w:iCs/>
          <w:highlight w:val="yellow"/>
        </w:rPr>
        <w:t>Här beskrivs bankfyllning med jord eller berg. se även TK Geo kap. 7.</w:t>
      </w:r>
    </w:p>
    <w:p w14:paraId="31C95FF9" w14:textId="77777777" w:rsidR="00CE6503" w:rsidRPr="00CE6503" w:rsidRDefault="00CE6503" w:rsidP="0055567A">
      <w:pPr>
        <w:pStyle w:val="Rubrik3"/>
      </w:pPr>
      <w:bookmarkStart w:id="331" w:name="_Toc220943262"/>
      <w:r w:rsidRPr="00CE6503">
        <w:t>FB4. Undergrund</w:t>
      </w:r>
      <w:bookmarkEnd w:id="331"/>
    </w:p>
    <w:p w14:paraId="1573965F" w14:textId="77777777" w:rsidR="00CE6503" w:rsidRPr="0055567A" w:rsidRDefault="00CE6503" w:rsidP="0055567A">
      <w:pPr>
        <w:pStyle w:val="Brdtext"/>
        <w:rPr>
          <w:i/>
          <w:iCs/>
          <w:highlight w:val="yellow"/>
        </w:rPr>
      </w:pPr>
      <w:r w:rsidRPr="0055567A">
        <w:rPr>
          <w:i/>
          <w:iCs/>
          <w:highlight w:val="yellow"/>
        </w:rPr>
        <w:t xml:space="preserve">Här beskrivs krav på förstärkt undergrund. Här ingår pålar (t.ex. bankpålning, påldäck, kalkcementpelare o.d.) samt fyllning, avjämning, o.d. Här beskrivs även djupsprängning vid bergsterrass. </w:t>
      </w:r>
    </w:p>
    <w:p w14:paraId="0E5C75DC" w14:textId="77777777" w:rsidR="00CE6503" w:rsidRPr="0055567A" w:rsidRDefault="00CE6503" w:rsidP="0055567A">
      <w:pPr>
        <w:pStyle w:val="Brdtext"/>
        <w:rPr>
          <w:i/>
          <w:iCs/>
        </w:rPr>
      </w:pPr>
      <w:r w:rsidRPr="0055567A">
        <w:rPr>
          <w:i/>
          <w:iCs/>
          <w:highlight w:val="yellow"/>
        </w:rPr>
        <w:t xml:space="preserve">Finns det känsliga platser ur miljösynpunkt t.ex. vattenskyddsområden, våtmarker, källor som gör att krav behöver ställas på grundläggningen ska det anges här. Det kan var krav på att t.ex. vertikaldränering inte får </w:t>
      </w:r>
      <w:r w:rsidRPr="0055567A">
        <w:rPr>
          <w:i/>
          <w:iCs/>
          <w:highlight w:val="yellow"/>
        </w:rPr>
        <w:lastRenderedPageBreak/>
        <w:t>utföras, täta jordar som inte får penetreras. Finns områden med sulfidhaltig jord (förekomst beskrivs i C1) bör krav på annan förstärkningsmetod än urgrävning övervägas. Hantering av sulfidjord regleras i A. Funktion</w:t>
      </w:r>
    </w:p>
    <w:p w14:paraId="0C222702" w14:textId="77777777" w:rsidR="00CE6503" w:rsidRPr="0055567A" w:rsidRDefault="00CE6503" w:rsidP="0055567A">
      <w:pPr>
        <w:pStyle w:val="Brdtext"/>
        <w:rPr>
          <w:b/>
          <w:bCs/>
        </w:rPr>
      </w:pPr>
      <w:r w:rsidRPr="0055567A">
        <w:rPr>
          <w:b/>
          <w:bCs/>
        </w:rPr>
        <w:t>Teknisk lösning/ Bergschakt</w:t>
      </w:r>
    </w:p>
    <w:p w14:paraId="153F200A" w14:textId="77777777" w:rsidR="00CE6503" w:rsidRPr="00CE6503" w:rsidRDefault="00CE6503" w:rsidP="0055567A">
      <w:pPr>
        <w:pStyle w:val="Brdtext"/>
      </w:pPr>
      <w:r w:rsidRPr="00CE6503">
        <w:t>//Djupsprängning ska utföras till //?// under terrassnivå.//</w:t>
      </w:r>
    </w:p>
    <w:p w14:paraId="31BCEED5" w14:textId="77777777" w:rsidR="00CE6503" w:rsidRPr="00CE6503" w:rsidRDefault="00CE6503" w:rsidP="0055567A">
      <w:pPr>
        <w:pStyle w:val="Brdtext"/>
      </w:pPr>
      <w:r w:rsidRPr="00CE6503">
        <w:t>Avtäckning ska utföras så att bergytan blir helt fri från jord och lösa stenar.</w:t>
      </w:r>
    </w:p>
    <w:p w14:paraId="38233AFE" w14:textId="77777777" w:rsidR="00CE6503" w:rsidRPr="00CE6503" w:rsidRDefault="00CE6503" w:rsidP="0055567A">
      <w:pPr>
        <w:pStyle w:val="Brdtext"/>
      </w:pPr>
      <w:r w:rsidRPr="00CE6503">
        <w:t>Salvorna ska täckas med dubbel tyngdtäckning.</w:t>
      </w:r>
    </w:p>
    <w:p w14:paraId="3A9B0567" w14:textId="77777777" w:rsidR="00CE6503" w:rsidRPr="0055567A" w:rsidRDefault="00CE6503" w:rsidP="0055567A">
      <w:pPr>
        <w:pStyle w:val="Brdtext"/>
        <w:rPr>
          <w:i/>
          <w:iCs/>
        </w:rPr>
      </w:pPr>
      <w:r w:rsidRPr="0055567A">
        <w:rPr>
          <w:i/>
          <w:iCs/>
          <w:highlight w:val="yellow"/>
        </w:rPr>
        <w:t>Vid behov, kan även följande åberopas: Tyngdtäckning ska kompletteras med en splitterskyddande täckning av geotextil klass N5.</w:t>
      </w:r>
    </w:p>
    <w:p w14:paraId="682B262B" w14:textId="77777777" w:rsidR="00CE6503" w:rsidRPr="00CE6503" w:rsidRDefault="00CE6503" w:rsidP="0055567A">
      <w:pPr>
        <w:pStyle w:val="Brdtext"/>
      </w:pPr>
      <w:r w:rsidRPr="00CE6503">
        <w:t>Vid sprängning i närhet av järnväg gäller TDOK 2015:0223 ”Elsäkerhetsföreskrifter för arbete på eller nära järnvägsanknutna högspännings- och tågvärmeanläggningar.</w:t>
      </w:r>
    </w:p>
    <w:p w14:paraId="5A643316" w14:textId="77777777" w:rsidR="00CE6503" w:rsidRPr="00CE6503" w:rsidRDefault="00CE6503" w:rsidP="0055567A">
      <w:pPr>
        <w:pStyle w:val="Brdtext"/>
      </w:pPr>
      <w:r w:rsidRPr="00CE6503">
        <w:t>Elektroniska sprängkapslar ska alltid användas förutsatt att TDOK 2015:0223 ”Elsäkerhetsföreskrifter för arbete på eller nära järnvägsanknutna högspännings- och tågvärmeanläggningar” medger detta.</w:t>
      </w:r>
    </w:p>
    <w:p w14:paraId="5108A94F" w14:textId="77777777" w:rsidR="00CE6503" w:rsidRPr="0055567A" w:rsidRDefault="00CE6503" w:rsidP="0055567A">
      <w:pPr>
        <w:pStyle w:val="Brdtext"/>
        <w:rPr>
          <w:i/>
          <w:iCs/>
        </w:rPr>
      </w:pPr>
      <w:r w:rsidRPr="0055567A">
        <w:rPr>
          <w:i/>
          <w:iCs/>
          <w:highlight w:val="yellow"/>
        </w:rPr>
        <w:t>Om projektet har områden som kan vara känsliga för kväveläckage från sprängmassor ska fabrikspatronerat sprängämne användas.</w:t>
      </w:r>
    </w:p>
    <w:p w14:paraId="54541F21" w14:textId="77777777" w:rsidR="00CE6503" w:rsidRPr="0055567A" w:rsidRDefault="00CE6503" w:rsidP="0055567A">
      <w:pPr>
        <w:pStyle w:val="Brdtext"/>
        <w:rPr>
          <w:b/>
          <w:bCs/>
        </w:rPr>
      </w:pPr>
      <w:r w:rsidRPr="0055567A">
        <w:rPr>
          <w:b/>
          <w:bCs/>
        </w:rPr>
        <w:t>Kontroll</w:t>
      </w:r>
    </w:p>
    <w:p w14:paraId="3A3B1040" w14:textId="77777777" w:rsidR="00CE6503" w:rsidRPr="0055567A" w:rsidRDefault="00CE6503" w:rsidP="0055567A">
      <w:pPr>
        <w:pStyle w:val="Brdtext"/>
        <w:rPr>
          <w:i/>
          <w:iCs/>
        </w:rPr>
      </w:pPr>
      <w:r w:rsidRPr="0055567A">
        <w:rPr>
          <w:i/>
          <w:iCs/>
          <w:highlight w:val="yellow"/>
        </w:rPr>
        <w:t>Ange om kontroll av grundvattennivåer och eventuella pumpflöden ska ske.</w:t>
      </w:r>
    </w:p>
    <w:p w14:paraId="06EB4A3C" w14:textId="77777777" w:rsidR="00CE6503" w:rsidRPr="00CE6503" w:rsidRDefault="00CE6503" w:rsidP="0055567A">
      <w:pPr>
        <w:pStyle w:val="Rubrik3"/>
      </w:pPr>
      <w:bookmarkStart w:id="332" w:name="_Toc220943263"/>
      <w:r w:rsidRPr="00CE6503">
        <w:t>FB5. Kompletterande utrustning i bankonstruktion</w:t>
      </w:r>
      <w:bookmarkEnd w:id="332"/>
    </w:p>
    <w:p w14:paraId="0B8B9141" w14:textId="77777777" w:rsidR="00CE6503" w:rsidRPr="00CE6503" w:rsidRDefault="00CE6503" w:rsidP="0055567A">
      <w:pPr>
        <w:pStyle w:val="Rubrik3"/>
      </w:pPr>
      <w:bookmarkStart w:id="333" w:name="_Toc220943264"/>
      <w:r w:rsidRPr="00CE6503">
        <w:t>FB51. Kompletterande spårutrustning</w:t>
      </w:r>
      <w:bookmarkEnd w:id="333"/>
    </w:p>
    <w:p w14:paraId="04501999" w14:textId="77777777" w:rsidR="00CE6503" w:rsidRPr="00CE6503" w:rsidRDefault="00CE6503" w:rsidP="0055567A">
      <w:pPr>
        <w:pStyle w:val="Rubrik3"/>
      </w:pPr>
      <w:bookmarkStart w:id="334" w:name="_Toc220943265"/>
      <w:r w:rsidRPr="00CE6503">
        <w:t>FB51b. Hinderfrihetspåle</w:t>
      </w:r>
      <w:bookmarkEnd w:id="334"/>
    </w:p>
    <w:p w14:paraId="0FF2B1CA" w14:textId="77777777" w:rsidR="00CE6503" w:rsidRPr="0055567A" w:rsidRDefault="00CE6503" w:rsidP="0055567A">
      <w:pPr>
        <w:pStyle w:val="Brdtext"/>
        <w:rPr>
          <w:i/>
          <w:iCs/>
        </w:rPr>
      </w:pPr>
      <w:r w:rsidRPr="0055567A">
        <w:rPr>
          <w:i/>
          <w:iCs/>
          <w:highlight w:val="yellow"/>
        </w:rPr>
        <w:t>Används endast om det inte styrs av signalreglering.</w:t>
      </w:r>
    </w:p>
    <w:p w14:paraId="6C9B567E" w14:textId="77777777" w:rsidR="00CE6503" w:rsidRPr="00CE6503" w:rsidRDefault="00CE6503" w:rsidP="0055567A">
      <w:pPr>
        <w:pStyle w:val="Rubrik3"/>
      </w:pPr>
      <w:bookmarkStart w:id="335" w:name="_Toc220943266"/>
      <w:r w:rsidRPr="00CE6503">
        <w:t>FB51c. Tavla</w:t>
      </w:r>
      <w:bookmarkEnd w:id="335"/>
    </w:p>
    <w:p w14:paraId="1E51FDE3" w14:textId="77777777" w:rsidR="00CE6503" w:rsidRPr="0055567A" w:rsidRDefault="00CE6503" w:rsidP="0055567A">
      <w:pPr>
        <w:pStyle w:val="Brdtext"/>
        <w:rPr>
          <w:i/>
          <w:iCs/>
          <w:highlight w:val="yellow"/>
        </w:rPr>
      </w:pPr>
      <w:r w:rsidRPr="0055567A">
        <w:rPr>
          <w:i/>
          <w:iCs/>
          <w:highlight w:val="yellow"/>
        </w:rPr>
        <w:t>Här beskrivs om uppdraget omfattar anordnande av:</w:t>
      </w:r>
    </w:p>
    <w:p w14:paraId="4A85A656" w14:textId="77777777" w:rsidR="00CE6503" w:rsidRPr="00E47930" w:rsidRDefault="00CE6503" w:rsidP="003D36B1">
      <w:pPr>
        <w:pStyle w:val="Punktlista"/>
        <w:rPr>
          <w:highlight w:val="yellow"/>
        </w:rPr>
      </w:pPr>
      <w:r w:rsidRPr="00E47930">
        <w:rPr>
          <w:highlight w:val="yellow"/>
        </w:rPr>
        <w:t>Lutningstavla</w:t>
      </w:r>
    </w:p>
    <w:p w14:paraId="044B05EA" w14:textId="77777777" w:rsidR="00CE6503" w:rsidRPr="00E47930" w:rsidRDefault="00CE6503" w:rsidP="003D36B1">
      <w:pPr>
        <w:pStyle w:val="Punktlista"/>
        <w:rPr>
          <w:highlight w:val="yellow"/>
        </w:rPr>
      </w:pPr>
      <w:r w:rsidRPr="00E47930">
        <w:rPr>
          <w:highlight w:val="yellow"/>
        </w:rPr>
        <w:t>Ploglyftartavla</w:t>
      </w:r>
    </w:p>
    <w:p w14:paraId="4D2E9F39" w14:textId="77777777" w:rsidR="00CE6503" w:rsidRPr="00E47930" w:rsidRDefault="00CE6503" w:rsidP="003D36B1">
      <w:pPr>
        <w:pStyle w:val="Punktlista"/>
        <w:rPr>
          <w:highlight w:val="yellow"/>
        </w:rPr>
      </w:pPr>
      <w:r w:rsidRPr="00E47930">
        <w:rPr>
          <w:highlight w:val="yellow"/>
        </w:rPr>
        <w:t>Kilometertavla</w:t>
      </w:r>
    </w:p>
    <w:p w14:paraId="109F36E9" w14:textId="77777777" w:rsidR="00CE6503" w:rsidRPr="00E47930" w:rsidRDefault="00CE6503" w:rsidP="003D36B1">
      <w:pPr>
        <w:pStyle w:val="Punktlista"/>
        <w:rPr>
          <w:highlight w:val="yellow"/>
        </w:rPr>
      </w:pPr>
      <w:r w:rsidRPr="00E47930">
        <w:rPr>
          <w:highlight w:val="yellow"/>
        </w:rPr>
        <w:t>Längdmätningstavla – 100- eller 200-meters tavla/ markering.</w:t>
      </w:r>
    </w:p>
    <w:p w14:paraId="470A3D05" w14:textId="77777777" w:rsidR="00CE6503" w:rsidRPr="0055567A" w:rsidRDefault="00CE6503" w:rsidP="0055567A">
      <w:pPr>
        <w:pStyle w:val="Brdtext"/>
        <w:rPr>
          <w:b/>
          <w:bCs/>
        </w:rPr>
      </w:pPr>
      <w:r w:rsidRPr="0055567A">
        <w:rPr>
          <w:b/>
          <w:bCs/>
        </w:rPr>
        <w:lastRenderedPageBreak/>
        <w:t>Funktion</w:t>
      </w:r>
    </w:p>
    <w:p w14:paraId="6ED3C161" w14:textId="77777777" w:rsidR="00CE6503" w:rsidRPr="00CE6503" w:rsidRDefault="00CE6503" w:rsidP="0055567A">
      <w:pPr>
        <w:pStyle w:val="Brdtext"/>
      </w:pPr>
      <w:r w:rsidRPr="00CE6503">
        <w:t>Tavlor ska anordnas enligt TRVINFRA-00003 ”Spårgeometri”. Krav på spårets geometri vid nybyggnad, reinvestering/upprustning, underhåll och drift” kap.11.</w:t>
      </w:r>
    </w:p>
    <w:p w14:paraId="4CAE9AE7" w14:textId="77777777" w:rsidR="00CE6503" w:rsidRPr="00CE6503" w:rsidRDefault="00CE6503" w:rsidP="0055567A">
      <w:pPr>
        <w:pStyle w:val="Rubrik3"/>
      </w:pPr>
      <w:bookmarkStart w:id="336" w:name="_Toc220943267"/>
      <w:r w:rsidRPr="00CE6503">
        <w:t>FB52. Kompletterande bangårdsutrustning</w:t>
      </w:r>
      <w:bookmarkEnd w:id="336"/>
    </w:p>
    <w:p w14:paraId="617962B6" w14:textId="77777777" w:rsidR="00CE6503" w:rsidRPr="00CE6503" w:rsidRDefault="00CE6503" w:rsidP="0055567A">
      <w:pPr>
        <w:pStyle w:val="Rubrik3"/>
      </w:pPr>
      <w:bookmarkStart w:id="337" w:name="_Toc220943268"/>
      <w:r w:rsidRPr="00CE6503">
        <w:t>FB52b. Stoppbock</w:t>
      </w:r>
      <w:bookmarkEnd w:id="337"/>
    </w:p>
    <w:p w14:paraId="08CCD54F" w14:textId="77777777" w:rsidR="00CE6503" w:rsidRPr="0055567A" w:rsidRDefault="00CE6503" w:rsidP="0055567A">
      <w:pPr>
        <w:pStyle w:val="Brdtext"/>
        <w:rPr>
          <w:b/>
          <w:bCs/>
        </w:rPr>
      </w:pPr>
      <w:r w:rsidRPr="0055567A">
        <w:rPr>
          <w:b/>
          <w:bCs/>
        </w:rPr>
        <w:t>Omfattning</w:t>
      </w:r>
    </w:p>
    <w:p w14:paraId="351FEE79" w14:textId="77777777" w:rsidR="00CE6503" w:rsidRPr="0055567A" w:rsidRDefault="00CE6503" w:rsidP="0055567A">
      <w:pPr>
        <w:pStyle w:val="Brdtext"/>
        <w:rPr>
          <w:i/>
          <w:iCs/>
        </w:rPr>
      </w:pPr>
      <w:r w:rsidRPr="0055567A">
        <w:rPr>
          <w:i/>
          <w:iCs/>
          <w:highlight w:val="yellow"/>
        </w:rPr>
        <w:t>Ange vid vilka spårslut som stoppbock ska anordnas.</w:t>
      </w:r>
    </w:p>
    <w:p w14:paraId="250C6955" w14:textId="77777777" w:rsidR="00CE6503" w:rsidRPr="0055567A" w:rsidRDefault="00CE6503" w:rsidP="0055567A">
      <w:pPr>
        <w:pStyle w:val="Brdtext"/>
        <w:rPr>
          <w:b/>
          <w:bCs/>
        </w:rPr>
      </w:pPr>
      <w:r w:rsidRPr="0055567A">
        <w:rPr>
          <w:b/>
          <w:bCs/>
        </w:rPr>
        <w:t>Funktion</w:t>
      </w:r>
    </w:p>
    <w:p w14:paraId="68319F65" w14:textId="77777777" w:rsidR="00CE6503" w:rsidRPr="00CE6503" w:rsidRDefault="00CE6503" w:rsidP="0055567A">
      <w:pPr>
        <w:pStyle w:val="Brdtext"/>
      </w:pPr>
      <w:r w:rsidRPr="00CE6503">
        <w:t>Stoppbockens konstruktion ska vara anpassad till förekommande tågvikter och hastigheter som den kan beräknas bli påkörd med. Se TDOK 2014:0353 ”BVF 525.4 Tekniska krav på Stoppbockar”.</w:t>
      </w:r>
    </w:p>
    <w:p w14:paraId="52BCC466" w14:textId="77777777" w:rsidR="00CE6503" w:rsidRPr="00CE6503" w:rsidRDefault="00CE6503" w:rsidP="0055567A">
      <w:pPr>
        <w:pStyle w:val="Brdtext"/>
      </w:pPr>
      <w:r w:rsidRPr="00CE6503">
        <w:t>Endast i denna föreskrift angivna stoppbockstyper eller andra efter erhållande av godkännande, får installeras i Trafikverkets spår.</w:t>
      </w:r>
    </w:p>
    <w:p w14:paraId="2EC76DAC" w14:textId="77777777" w:rsidR="00CE6503" w:rsidRPr="0055567A" w:rsidRDefault="00CE6503" w:rsidP="0055567A">
      <w:pPr>
        <w:pStyle w:val="Brdtext"/>
        <w:rPr>
          <w:i/>
          <w:iCs/>
        </w:rPr>
      </w:pPr>
      <w:r w:rsidRPr="0055567A">
        <w:rPr>
          <w:i/>
          <w:iCs/>
          <w:highlight w:val="yellow"/>
        </w:rPr>
        <w:t>Stoppbock kan utförandemässigt vara fast, inte förskjutbar eller glidbar förskjutbar längs spåret.</w:t>
      </w:r>
    </w:p>
    <w:p w14:paraId="33C7398D" w14:textId="77777777" w:rsidR="00CE6503" w:rsidRPr="0055567A" w:rsidRDefault="00CE6503" w:rsidP="0055567A">
      <w:pPr>
        <w:pStyle w:val="Brdtext"/>
        <w:rPr>
          <w:b/>
          <w:bCs/>
        </w:rPr>
      </w:pPr>
      <w:r w:rsidRPr="0055567A">
        <w:rPr>
          <w:b/>
          <w:bCs/>
        </w:rPr>
        <w:t>Teknisk lösning</w:t>
      </w:r>
    </w:p>
    <w:p w14:paraId="7CF7966F" w14:textId="77777777" w:rsidR="00CE6503" w:rsidRPr="0055567A" w:rsidRDefault="00CE6503" w:rsidP="0055567A">
      <w:pPr>
        <w:pStyle w:val="Brdtext"/>
        <w:rPr>
          <w:i/>
          <w:iCs/>
          <w:highlight w:val="yellow"/>
        </w:rPr>
      </w:pPr>
      <w:r w:rsidRPr="0055567A">
        <w:rPr>
          <w:i/>
          <w:iCs/>
          <w:highlight w:val="yellow"/>
        </w:rPr>
        <w:t>Fast stoppbock är i utförande som balk- eller betongkonstruktion.</w:t>
      </w:r>
    </w:p>
    <w:p w14:paraId="415313B7" w14:textId="77777777" w:rsidR="00CE6503" w:rsidRPr="0055567A" w:rsidRDefault="00CE6503" w:rsidP="0055567A">
      <w:pPr>
        <w:pStyle w:val="Brdtext"/>
        <w:rPr>
          <w:i/>
          <w:iCs/>
          <w:highlight w:val="yellow"/>
        </w:rPr>
      </w:pPr>
      <w:r w:rsidRPr="0055567A">
        <w:rPr>
          <w:i/>
          <w:iCs/>
          <w:highlight w:val="yellow"/>
        </w:rPr>
        <w:t>Glidbar stoppbock är i utförande som balkkonstruktion.</w:t>
      </w:r>
    </w:p>
    <w:p w14:paraId="2B2822D5" w14:textId="77777777" w:rsidR="00CE6503" w:rsidRPr="0055567A" w:rsidRDefault="00CE6503" w:rsidP="0055567A">
      <w:pPr>
        <w:pStyle w:val="Brdtext"/>
        <w:rPr>
          <w:i/>
          <w:iCs/>
          <w:highlight w:val="yellow"/>
        </w:rPr>
      </w:pPr>
      <w:r w:rsidRPr="0055567A">
        <w:rPr>
          <w:i/>
          <w:iCs/>
          <w:highlight w:val="yellow"/>
        </w:rPr>
        <w:t>Stoppbock ska vid konstaterat behov vara försedd med hydrauliska buffertar.</w:t>
      </w:r>
    </w:p>
    <w:p w14:paraId="3DCD0691" w14:textId="77777777" w:rsidR="00CE6503" w:rsidRPr="0055567A" w:rsidRDefault="00CE6503" w:rsidP="0055567A">
      <w:pPr>
        <w:pStyle w:val="Brdtext"/>
        <w:rPr>
          <w:i/>
          <w:iCs/>
        </w:rPr>
      </w:pPr>
      <w:r w:rsidRPr="0055567A">
        <w:rPr>
          <w:i/>
          <w:iCs/>
          <w:highlight w:val="yellow"/>
        </w:rPr>
        <w:t>Ange om buffertarna ska vara i utförande även inkluderande fordon med centralkoppel om sådan fordonstyp förekommer.</w:t>
      </w:r>
    </w:p>
    <w:p w14:paraId="7D81C38F" w14:textId="77777777" w:rsidR="00CE6503" w:rsidRPr="00CE6503" w:rsidRDefault="00CE6503" w:rsidP="0055567A">
      <w:pPr>
        <w:pStyle w:val="Rubrik3"/>
      </w:pPr>
      <w:bookmarkStart w:id="338" w:name="_Toc220943269"/>
      <w:r w:rsidRPr="00CE6503">
        <w:t>FB52c. Spårspärr</w:t>
      </w:r>
      <w:bookmarkEnd w:id="338"/>
    </w:p>
    <w:p w14:paraId="763851D0" w14:textId="77777777" w:rsidR="00CE6503" w:rsidRPr="0055567A" w:rsidRDefault="00CE6503" w:rsidP="0055567A">
      <w:pPr>
        <w:pStyle w:val="Brdtext"/>
        <w:rPr>
          <w:b/>
          <w:bCs/>
        </w:rPr>
      </w:pPr>
      <w:r w:rsidRPr="0055567A">
        <w:rPr>
          <w:b/>
          <w:bCs/>
        </w:rPr>
        <w:t>Omfattning</w:t>
      </w:r>
    </w:p>
    <w:p w14:paraId="69A784FB" w14:textId="77777777" w:rsidR="00CE6503" w:rsidRPr="0055567A" w:rsidRDefault="00CE6503" w:rsidP="0055567A">
      <w:pPr>
        <w:pStyle w:val="Brdtext"/>
        <w:rPr>
          <w:i/>
          <w:iCs/>
        </w:rPr>
      </w:pPr>
      <w:r w:rsidRPr="0055567A">
        <w:rPr>
          <w:i/>
          <w:iCs/>
          <w:highlight w:val="yellow"/>
        </w:rPr>
        <w:t>Här beskriv i vilka spår spårspärr ska anordnas.</w:t>
      </w:r>
    </w:p>
    <w:p w14:paraId="5AA58B17" w14:textId="77777777" w:rsidR="00CE6503" w:rsidRPr="0055567A" w:rsidRDefault="00CE6503" w:rsidP="0055567A">
      <w:pPr>
        <w:pStyle w:val="Brdtext"/>
        <w:rPr>
          <w:b/>
          <w:bCs/>
        </w:rPr>
      </w:pPr>
      <w:r w:rsidRPr="0055567A">
        <w:rPr>
          <w:b/>
          <w:bCs/>
        </w:rPr>
        <w:t>Funktion</w:t>
      </w:r>
    </w:p>
    <w:p w14:paraId="1BD5DF81" w14:textId="77777777" w:rsidR="00CE6503" w:rsidRPr="00CE6503" w:rsidRDefault="00CE6503" w:rsidP="0055567A">
      <w:pPr>
        <w:pStyle w:val="Brdtext"/>
      </w:pPr>
      <w:r w:rsidRPr="00CE6503">
        <w:t>Spårspärr ska placeras minst 4,0 m från hinderpåle.</w:t>
      </w:r>
    </w:p>
    <w:p w14:paraId="76EC0BC9" w14:textId="77777777" w:rsidR="00CE6503" w:rsidRPr="0055567A" w:rsidRDefault="00CE6503" w:rsidP="0055567A">
      <w:pPr>
        <w:pStyle w:val="Brdtext"/>
        <w:rPr>
          <w:b/>
          <w:bCs/>
        </w:rPr>
      </w:pPr>
      <w:r w:rsidRPr="0055567A">
        <w:rPr>
          <w:b/>
          <w:bCs/>
        </w:rPr>
        <w:t>Teknisk lösning</w:t>
      </w:r>
    </w:p>
    <w:p w14:paraId="588D1980" w14:textId="77777777" w:rsidR="00CE6503" w:rsidRPr="00CE6503" w:rsidRDefault="00CE6503" w:rsidP="0055567A">
      <w:pPr>
        <w:pStyle w:val="Brdtext"/>
      </w:pPr>
      <w:r w:rsidRPr="00CE6503">
        <w:lastRenderedPageBreak/>
        <w:t>Spårspärr ska bestå av två klotsar för avstängning av spåret.</w:t>
      </w:r>
    </w:p>
    <w:p w14:paraId="38182A87" w14:textId="77777777" w:rsidR="00CE6503" w:rsidRPr="00CE6503" w:rsidRDefault="00CE6503" w:rsidP="0055567A">
      <w:pPr>
        <w:pStyle w:val="Brdtext"/>
      </w:pPr>
      <w:r w:rsidRPr="00CE6503">
        <w:t>Dubbel spårspärr bestående av fyra klotsar för avstängning av två sammanlöpande spår får inte användas i växlar med betongsliper.</w:t>
      </w:r>
    </w:p>
    <w:p w14:paraId="12244D85" w14:textId="77777777" w:rsidR="00CE6503" w:rsidRPr="00CE6503" w:rsidRDefault="00CE6503" w:rsidP="0055567A">
      <w:pPr>
        <w:pStyle w:val="Brdtext"/>
      </w:pPr>
      <w:r w:rsidRPr="00CE6503">
        <w:t>För anordnande och utförande gäller TDOK 2014:0423 ”BVH 521.141 - Handbok rörande Trafikverkets spårspärrar, Manual för montering, skötsel och underhåll”.</w:t>
      </w:r>
    </w:p>
    <w:p w14:paraId="15BE9DF1" w14:textId="77777777" w:rsidR="00CE6503" w:rsidRPr="0055567A" w:rsidRDefault="00CE6503" w:rsidP="0055567A">
      <w:pPr>
        <w:pStyle w:val="Brdtext"/>
        <w:rPr>
          <w:i/>
          <w:iCs/>
        </w:rPr>
      </w:pPr>
      <w:r w:rsidRPr="0055567A">
        <w:rPr>
          <w:i/>
          <w:iCs/>
          <w:highlight w:val="yellow"/>
        </w:rPr>
        <w:t>Ange om spårspärren ska vara manuellt omläggningsbar med klot eller med elektriskt driv.</w:t>
      </w:r>
    </w:p>
    <w:p w14:paraId="4CBDE9FC" w14:textId="77777777" w:rsidR="00CE6503" w:rsidRPr="00CE6503" w:rsidRDefault="00CE6503" w:rsidP="0055567A">
      <w:pPr>
        <w:pStyle w:val="Rubrik3"/>
      </w:pPr>
      <w:bookmarkStart w:id="339" w:name="_Toc220943270"/>
      <w:r w:rsidRPr="00CE6503">
        <w:t>FB52f. Rangerbromssystem</w:t>
      </w:r>
      <w:bookmarkEnd w:id="339"/>
    </w:p>
    <w:p w14:paraId="2CC654AB" w14:textId="77777777" w:rsidR="00CE6503" w:rsidRPr="0055567A" w:rsidRDefault="00CE6503" w:rsidP="0055567A">
      <w:pPr>
        <w:pStyle w:val="Brdtext"/>
        <w:rPr>
          <w:b/>
          <w:bCs/>
        </w:rPr>
      </w:pPr>
      <w:r w:rsidRPr="0055567A">
        <w:rPr>
          <w:b/>
          <w:bCs/>
        </w:rPr>
        <w:t>Omfattning</w:t>
      </w:r>
    </w:p>
    <w:p w14:paraId="4FAB0215" w14:textId="77777777" w:rsidR="00CE6503" w:rsidRPr="0055567A" w:rsidRDefault="00CE6503" w:rsidP="0055567A">
      <w:pPr>
        <w:pStyle w:val="Brdtext"/>
        <w:rPr>
          <w:i/>
          <w:iCs/>
        </w:rPr>
      </w:pPr>
      <w:r w:rsidRPr="0055567A">
        <w:rPr>
          <w:i/>
          <w:iCs/>
          <w:highlight w:val="yellow"/>
        </w:rPr>
        <w:t>Ange här om rangerbromssystem ska anordnas.</w:t>
      </w:r>
    </w:p>
    <w:p w14:paraId="6E7BB0EC" w14:textId="77777777" w:rsidR="00CE6503" w:rsidRPr="0055567A" w:rsidRDefault="00CE6503" w:rsidP="0055567A">
      <w:pPr>
        <w:pStyle w:val="Brdtext"/>
        <w:rPr>
          <w:b/>
          <w:bCs/>
        </w:rPr>
      </w:pPr>
      <w:r w:rsidRPr="0055567A">
        <w:rPr>
          <w:b/>
          <w:bCs/>
        </w:rPr>
        <w:t>Funktion</w:t>
      </w:r>
    </w:p>
    <w:p w14:paraId="1A3F5103" w14:textId="77777777" w:rsidR="00CE6503" w:rsidRPr="0055567A" w:rsidRDefault="00CE6503" w:rsidP="0055567A">
      <w:pPr>
        <w:pStyle w:val="Brdtext"/>
        <w:rPr>
          <w:i/>
          <w:iCs/>
          <w:highlight w:val="yellow"/>
        </w:rPr>
      </w:pPr>
      <w:r w:rsidRPr="0055567A">
        <w:rPr>
          <w:i/>
          <w:iCs/>
          <w:highlight w:val="yellow"/>
        </w:rPr>
        <w:t>Rangerbromssystem kan anordnas med tre olika systemlösningar: Balkbroms, Kolvbroms respektive Spiralbroms.</w:t>
      </w:r>
    </w:p>
    <w:p w14:paraId="0A139C90" w14:textId="77777777" w:rsidR="00CE6503" w:rsidRPr="0055567A" w:rsidRDefault="00CE6503" w:rsidP="0055567A">
      <w:pPr>
        <w:pStyle w:val="Brdtext"/>
        <w:rPr>
          <w:i/>
          <w:iCs/>
          <w:highlight w:val="yellow"/>
        </w:rPr>
      </w:pPr>
      <w:r w:rsidRPr="0055567A">
        <w:rPr>
          <w:i/>
          <w:iCs/>
          <w:highlight w:val="yellow"/>
        </w:rPr>
        <w:t>Balkbromsar består av en balk på vardera sidan om rälsen och som trycker mot sidorna på de hjul som rullar förbi balkarna. Därigenom friktionsbromsas hjulen. Balkarna trycks mot hjulen med tryckluft eller hydraulik vilka styrs från ställverket. Balkbromsarna användes vid vallrangering och balkarna görs så långa att hastigheten tas ned lagom mycket. Balkbromsarna ska inte stoppa vagnarna helt utan bara sänka hastigheten. Det finns enkelsidiga balkbromsar som sitter bara på ena rälen och dubbelsidiga på båda rälerna.</w:t>
      </w:r>
    </w:p>
    <w:p w14:paraId="2D69E3D4" w14:textId="77777777" w:rsidR="00CE6503" w:rsidRPr="0055567A" w:rsidRDefault="00CE6503" w:rsidP="0055567A">
      <w:pPr>
        <w:pStyle w:val="Brdtext"/>
        <w:rPr>
          <w:i/>
          <w:iCs/>
          <w:highlight w:val="yellow"/>
        </w:rPr>
      </w:pPr>
      <w:r w:rsidRPr="0055567A">
        <w:rPr>
          <w:i/>
          <w:iCs/>
          <w:highlight w:val="yellow"/>
        </w:rPr>
        <w:t>Kolvbroms består av kolvar som placerats på insidan av rälerna. När en vagn kommer trycker hjulflänsen ned kolven. Eftersom kolven har en stor dämpning så sker en inbromsning. Finessen med kolvbromsar är att kolvarna kan pressas ned av tryckluft vilket gör att bromsning ej sker. Kolvbromsarna styrs från ställverket.</w:t>
      </w:r>
    </w:p>
    <w:p w14:paraId="5256199A" w14:textId="77777777" w:rsidR="00CE6503" w:rsidRPr="0055567A" w:rsidRDefault="00CE6503" w:rsidP="0055567A">
      <w:pPr>
        <w:pStyle w:val="Brdtext"/>
        <w:rPr>
          <w:i/>
          <w:iCs/>
        </w:rPr>
      </w:pPr>
      <w:r w:rsidRPr="0055567A">
        <w:rPr>
          <w:i/>
          <w:iCs/>
          <w:highlight w:val="yellow"/>
        </w:rPr>
        <w:t>Spiralbroms utgörs av en cylinder med en utvändig spiral. Ett flertal cylindrar med en utvändig spiral sitter monterade intill rälerna. En spiral får cylindrarna att rotera när en vagn passerar. Inuti cylindern finns hydraulisk anordning som medger att cylindern roterar upp till en viss hastighet, som är lämplig för rangering. Om vagnen rullar med högre hastighet så kommer cylindern att göra motstånd och bromsa cylindern och även vagnen.</w:t>
      </w:r>
    </w:p>
    <w:p w14:paraId="4C20FDC4" w14:textId="77777777" w:rsidR="00CE6503" w:rsidRPr="0055567A" w:rsidRDefault="00CE6503" w:rsidP="0055567A">
      <w:pPr>
        <w:pStyle w:val="Brdtext"/>
        <w:rPr>
          <w:b/>
          <w:bCs/>
        </w:rPr>
      </w:pPr>
      <w:r w:rsidRPr="0055567A">
        <w:rPr>
          <w:b/>
          <w:bCs/>
        </w:rPr>
        <w:lastRenderedPageBreak/>
        <w:t>Teknisk lösning</w:t>
      </w:r>
    </w:p>
    <w:p w14:paraId="28B4135C" w14:textId="77777777" w:rsidR="00CE6503" w:rsidRPr="0055567A" w:rsidRDefault="00CE6503" w:rsidP="0055567A">
      <w:pPr>
        <w:pStyle w:val="Brdtext"/>
        <w:rPr>
          <w:i/>
          <w:iCs/>
        </w:rPr>
      </w:pPr>
      <w:r w:rsidRPr="0055567A">
        <w:rPr>
          <w:i/>
          <w:iCs/>
          <w:highlight w:val="yellow"/>
        </w:rPr>
        <w:t>Ange eventuell typ av rangerbromssystem som ska anordnas.</w:t>
      </w:r>
    </w:p>
    <w:p w14:paraId="1F576B05" w14:textId="77777777" w:rsidR="00CE6503" w:rsidRPr="00CE6503" w:rsidRDefault="00CE6503" w:rsidP="0055567A">
      <w:pPr>
        <w:pStyle w:val="Rubrik3"/>
      </w:pPr>
      <w:bookmarkStart w:id="340" w:name="_Toc220943271"/>
      <w:r w:rsidRPr="00CE6503">
        <w:t>FB52g. Rälssmörjningsapparat</w:t>
      </w:r>
      <w:bookmarkEnd w:id="340"/>
    </w:p>
    <w:p w14:paraId="77B153F0" w14:textId="77777777" w:rsidR="00CE6503" w:rsidRPr="0055567A" w:rsidRDefault="00CE6503" w:rsidP="0055567A">
      <w:pPr>
        <w:pStyle w:val="Brdtext"/>
        <w:rPr>
          <w:b/>
          <w:bCs/>
        </w:rPr>
      </w:pPr>
      <w:r w:rsidRPr="0055567A">
        <w:rPr>
          <w:b/>
          <w:bCs/>
        </w:rPr>
        <w:t>Omfattning</w:t>
      </w:r>
    </w:p>
    <w:p w14:paraId="68EE1612" w14:textId="77777777" w:rsidR="00CE6503" w:rsidRPr="0055567A" w:rsidRDefault="00CE6503" w:rsidP="0055567A">
      <w:pPr>
        <w:pStyle w:val="Brdtext"/>
        <w:rPr>
          <w:i/>
          <w:iCs/>
        </w:rPr>
      </w:pPr>
      <w:r w:rsidRPr="0055567A">
        <w:rPr>
          <w:i/>
          <w:iCs/>
          <w:highlight w:val="yellow"/>
        </w:rPr>
        <w:t>Ange var apparat för fast rälssmörjning ska anordnas.</w:t>
      </w:r>
    </w:p>
    <w:p w14:paraId="10D1A25C" w14:textId="77777777" w:rsidR="00CE6503" w:rsidRPr="0055567A" w:rsidRDefault="00CE6503" w:rsidP="0055567A">
      <w:pPr>
        <w:pStyle w:val="Brdtext"/>
        <w:rPr>
          <w:b/>
          <w:bCs/>
        </w:rPr>
      </w:pPr>
      <w:r w:rsidRPr="0055567A">
        <w:rPr>
          <w:b/>
          <w:bCs/>
        </w:rPr>
        <w:t>Funktion</w:t>
      </w:r>
    </w:p>
    <w:p w14:paraId="554E5386" w14:textId="77777777" w:rsidR="00CE6503" w:rsidRPr="0055567A" w:rsidRDefault="00CE6503" w:rsidP="0055567A">
      <w:pPr>
        <w:pStyle w:val="Brdtext"/>
        <w:rPr>
          <w:i/>
          <w:iCs/>
          <w:highlight w:val="yellow"/>
        </w:rPr>
      </w:pPr>
      <w:r w:rsidRPr="0055567A">
        <w:rPr>
          <w:i/>
          <w:iCs/>
          <w:highlight w:val="yellow"/>
        </w:rPr>
        <w:t>Fast monterad rälssmörjningsapparat anordnas normalt på ytterrälen i en horisontalkurva, men kan även anordnas för smörjning av växlar.</w:t>
      </w:r>
    </w:p>
    <w:p w14:paraId="38E72D0C" w14:textId="77777777" w:rsidR="00CE6503" w:rsidRPr="0055567A" w:rsidRDefault="00CE6503" w:rsidP="0055567A">
      <w:pPr>
        <w:pStyle w:val="Brdtext"/>
        <w:rPr>
          <w:i/>
          <w:iCs/>
          <w:highlight w:val="yellow"/>
        </w:rPr>
      </w:pPr>
      <w:r w:rsidRPr="0055567A">
        <w:rPr>
          <w:i/>
          <w:iCs/>
          <w:highlight w:val="yellow"/>
        </w:rPr>
        <w:t>Olika fabrikat av rälssmörjapparater finns på marknaden.</w:t>
      </w:r>
    </w:p>
    <w:p w14:paraId="17B7F862" w14:textId="77777777" w:rsidR="00CE6503" w:rsidRPr="0055567A" w:rsidRDefault="00CE6503" w:rsidP="0055567A">
      <w:pPr>
        <w:pStyle w:val="Brdtext"/>
        <w:rPr>
          <w:i/>
          <w:iCs/>
        </w:rPr>
      </w:pPr>
      <w:r w:rsidRPr="0055567A">
        <w:rPr>
          <w:i/>
          <w:iCs/>
          <w:highlight w:val="yellow"/>
        </w:rPr>
        <w:t>Olika typer av teknisk funktion finns.</w:t>
      </w:r>
    </w:p>
    <w:p w14:paraId="07C084F9" w14:textId="77777777" w:rsidR="00CE6503" w:rsidRPr="0055567A" w:rsidRDefault="00CE6503" w:rsidP="0055567A">
      <w:pPr>
        <w:pStyle w:val="Brdtext"/>
        <w:rPr>
          <w:b/>
          <w:bCs/>
        </w:rPr>
      </w:pPr>
      <w:r w:rsidRPr="0055567A">
        <w:rPr>
          <w:b/>
          <w:bCs/>
        </w:rPr>
        <w:t>Teknisk lösning</w:t>
      </w:r>
    </w:p>
    <w:p w14:paraId="7FB9EEDD" w14:textId="77777777" w:rsidR="00CE6503" w:rsidRPr="0055567A" w:rsidRDefault="00CE6503" w:rsidP="0055567A">
      <w:pPr>
        <w:pStyle w:val="Brdtext"/>
        <w:rPr>
          <w:i/>
          <w:iCs/>
          <w:highlight w:val="yellow"/>
        </w:rPr>
      </w:pPr>
      <w:r w:rsidRPr="0055567A">
        <w:rPr>
          <w:i/>
          <w:iCs/>
          <w:highlight w:val="yellow"/>
        </w:rPr>
        <w:t>Ange ev fabrikat och typ av rälssmörjapparat.</w:t>
      </w:r>
    </w:p>
    <w:p w14:paraId="1B0D8D26" w14:textId="77777777" w:rsidR="00CE6503" w:rsidRPr="0055567A" w:rsidRDefault="00CE6503" w:rsidP="0055567A">
      <w:pPr>
        <w:pStyle w:val="Brdtext"/>
        <w:rPr>
          <w:i/>
          <w:iCs/>
        </w:rPr>
      </w:pPr>
      <w:r w:rsidRPr="0055567A">
        <w:rPr>
          <w:i/>
          <w:iCs/>
          <w:highlight w:val="yellow"/>
        </w:rPr>
        <w:t>Se BVH 524.5 ”Rälssmörjning”, BVH 524.521 ”Clicomatic LP/HP, BVH 524.522 ”Clicomatic EC”samt produktinformation från ROVAB.</w:t>
      </w:r>
    </w:p>
    <w:p w14:paraId="71EC9DD4" w14:textId="77777777" w:rsidR="00CE6503" w:rsidRPr="00CE6503" w:rsidRDefault="00CE6503" w:rsidP="0055567A">
      <w:pPr>
        <w:pStyle w:val="Rubrik3"/>
      </w:pPr>
      <w:bookmarkStart w:id="341" w:name="_Toc220943272"/>
      <w:r w:rsidRPr="00CE6503">
        <w:t>FB6. Konstruktion i sidoområde</w:t>
      </w:r>
      <w:bookmarkEnd w:id="341"/>
    </w:p>
    <w:p w14:paraId="1D6FC29B" w14:textId="77777777" w:rsidR="00CE6503" w:rsidRPr="0055567A" w:rsidRDefault="00CE6503" w:rsidP="0055567A">
      <w:pPr>
        <w:pStyle w:val="Brdtext"/>
        <w:rPr>
          <w:i/>
          <w:iCs/>
          <w:highlight w:val="yellow"/>
        </w:rPr>
      </w:pPr>
      <w:r w:rsidRPr="0055567A">
        <w:rPr>
          <w:i/>
          <w:iCs/>
          <w:highlight w:val="yellow"/>
        </w:rPr>
        <w:t xml:space="preserve">Med konstruktioner i sidoområde avses samtliga konstruktioner, som ligger utanför måtten Bv och Bh, som framgår av BVS 1585.005, Typsektioner för banan. I princip där underballastens överyta möter innerslänt, underballastkrön. Sidområdet sträcker sig till gräns för järnvägsområde. </w:t>
      </w:r>
    </w:p>
    <w:p w14:paraId="6389800F" w14:textId="77777777" w:rsidR="00CE6503" w:rsidRPr="0055567A" w:rsidRDefault="00CE6503" w:rsidP="0055567A">
      <w:pPr>
        <w:pStyle w:val="Brdtext"/>
        <w:rPr>
          <w:i/>
          <w:iCs/>
        </w:rPr>
      </w:pPr>
      <w:r w:rsidRPr="0055567A">
        <w:rPr>
          <w:i/>
          <w:iCs/>
          <w:highlight w:val="yellow"/>
        </w:rPr>
        <w:t>Trädsäkringszon, om det ingår i entreprenaden ska krav skrivas under sidoområden, bör även definieras på ritning eller i ämnesområdesmodellen.</w:t>
      </w:r>
    </w:p>
    <w:p w14:paraId="2D02B1CB" w14:textId="77777777" w:rsidR="00CE6503" w:rsidRPr="00CE6503" w:rsidRDefault="00CE6503" w:rsidP="0055567A">
      <w:pPr>
        <w:pStyle w:val="Rubrik3"/>
      </w:pPr>
      <w:bookmarkStart w:id="342" w:name="_Toc220943273"/>
      <w:r w:rsidRPr="00CE6503">
        <w:t>FB61. Slänt</w:t>
      </w:r>
      <w:bookmarkEnd w:id="342"/>
    </w:p>
    <w:p w14:paraId="5B6B7344" w14:textId="77777777" w:rsidR="00CE6503" w:rsidRPr="0055567A" w:rsidRDefault="00CE6503" w:rsidP="0055567A">
      <w:pPr>
        <w:pStyle w:val="Brdtext"/>
        <w:rPr>
          <w:i/>
          <w:iCs/>
        </w:rPr>
      </w:pPr>
      <w:r w:rsidRPr="0055567A">
        <w:rPr>
          <w:i/>
          <w:iCs/>
          <w:highlight w:val="yellow"/>
        </w:rPr>
        <w:t>Ange krav på släntlutning, beklädnad och sådd för inner-, ytter- och bankslänter.</w:t>
      </w:r>
    </w:p>
    <w:p w14:paraId="4431CC39" w14:textId="77777777" w:rsidR="00CE6503" w:rsidRPr="00CE6503" w:rsidRDefault="00CE6503" w:rsidP="0055567A">
      <w:pPr>
        <w:pStyle w:val="Rubrik3"/>
      </w:pPr>
      <w:bookmarkStart w:id="343" w:name="_Toc220943274"/>
      <w:r w:rsidRPr="00CE6503">
        <w:t>FB61b. Innerslänt</w:t>
      </w:r>
      <w:bookmarkEnd w:id="343"/>
    </w:p>
    <w:p w14:paraId="45747C5A" w14:textId="77777777" w:rsidR="00CE6503" w:rsidRPr="0055567A" w:rsidRDefault="00CE6503" w:rsidP="0055567A">
      <w:pPr>
        <w:pStyle w:val="Brdtext"/>
        <w:rPr>
          <w:i/>
          <w:iCs/>
          <w:highlight w:val="yellow"/>
        </w:rPr>
      </w:pPr>
      <w:r w:rsidRPr="0055567A">
        <w:rPr>
          <w:i/>
          <w:iCs/>
          <w:highlight w:val="yellow"/>
        </w:rPr>
        <w:t>Här ställs även krav på bankslänt.</w:t>
      </w:r>
    </w:p>
    <w:p w14:paraId="20D353C7" w14:textId="77777777" w:rsidR="00CE6503" w:rsidRPr="0055567A" w:rsidRDefault="00CE6503" w:rsidP="0055567A">
      <w:pPr>
        <w:pStyle w:val="Brdtext"/>
        <w:rPr>
          <w:i/>
          <w:iCs/>
          <w:highlight w:val="yellow"/>
        </w:rPr>
      </w:pPr>
      <w:r w:rsidRPr="0055567A">
        <w:rPr>
          <w:i/>
          <w:iCs/>
          <w:highlight w:val="yellow"/>
        </w:rPr>
        <w:t>Ange krav på släntlutning, beklädnad och sådd om inte detta täcks in av krav på högre nivå.</w:t>
      </w:r>
    </w:p>
    <w:p w14:paraId="6641ACEB" w14:textId="77777777" w:rsidR="00CE6503" w:rsidRPr="0055567A" w:rsidRDefault="00CE6503" w:rsidP="0055567A">
      <w:pPr>
        <w:pStyle w:val="Brdtext"/>
        <w:rPr>
          <w:i/>
          <w:iCs/>
        </w:rPr>
      </w:pPr>
      <w:r w:rsidRPr="0055567A">
        <w:rPr>
          <w:i/>
          <w:iCs/>
          <w:highlight w:val="yellow"/>
        </w:rPr>
        <w:t xml:space="preserve">Ange t.ex. om så kallad förhöjd åkermark ska anläggas genom förhöjning av släntfot enligt typsektion eller genom kravställning i text. T.ex. ner till två </w:t>
      </w:r>
      <w:r w:rsidRPr="0055567A">
        <w:rPr>
          <w:i/>
          <w:iCs/>
          <w:highlight w:val="yellow"/>
        </w:rPr>
        <w:lastRenderedPageBreak/>
        <w:t>meters höjd mätt från profilplanet ska slänt utföras i lutning 1:2, därunder ska slänt utföras i 1:10 för att skapa en brukbar yta som möter den angränsande åkermarken.</w:t>
      </w:r>
    </w:p>
    <w:p w14:paraId="009392FC" w14:textId="77777777" w:rsidR="00CE6503" w:rsidRPr="00CE6503" w:rsidRDefault="00CE6503" w:rsidP="0055567A">
      <w:pPr>
        <w:pStyle w:val="Rubrik3"/>
      </w:pPr>
      <w:bookmarkStart w:id="344" w:name="_Toc220943275"/>
      <w:r w:rsidRPr="00CE6503">
        <w:t>FB61c. Ytterslänt</w:t>
      </w:r>
      <w:bookmarkEnd w:id="344"/>
    </w:p>
    <w:p w14:paraId="387A7855" w14:textId="77777777" w:rsidR="00CE6503" w:rsidRPr="00CE6503" w:rsidRDefault="00CE6503" w:rsidP="0055567A">
      <w:pPr>
        <w:pStyle w:val="Rubrik3"/>
      </w:pPr>
      <w:bookmarkStart w:id="345" w:name="_Toc220943276"/>
      <w:r w:rsidRPr="00CE6503">
        <w:t>FB61c. Ytterslänt/ Jord</w:t>
      </w:r>
      <w:bookmarkEnd w:id="345"/>
    </w:p>
    <w:p w14:paraId="4D6723DB" w14:textId="77777777" w:rsidR="00CE6503" w:rsidRPr="00CE6503" w:rsidRDefault="00CE6503" w:rsidP="0055567A">
      <w:pPr>
        <w:pStyle w:val="Rubrik3"/>
      </w:pPr>
      <w:bookmarkStart w:id="346" w:name="_Toc220943277"/>
      <w:r w:rsidRPr="00CE6503">
        <w:t>FB61c. Ytterslänt/ Berg</w:t>
      </w:r>
      <w:bookmarkEnd w:id="346"/>
    </w:p>
    <w:p w14:paraId="08D758BC" w14:textId="77777777" w:rsidR="00CE6503" w:rsidRPr="0055567A" w:rsidRDefault="00CE6503" w:rsidP="0055567A">
      <w:pPr>
        <w:pStyle w:val="Brdtext"/>
        <w:rPr>
          <w:b/>
          <w:bCs/>
        </w:rPr>
      </w:pPr>
      <w:r w:rsidRPr="0055567A">
        <w:rPr>
          <w:b/>
          <w:bCs/>
        </w:rPr>
        <w:t>Omfattning</w:t>
      </w:r>
    </w:p>
    <w:p w14:paraId="4873E569" w14:textId="77777777" w:rsidR="00CE6503" w:rsidRPr="0055567A" w:rsidRDefault="00CE6503" w:rsidP="0055567A">
      <w:pPr>
        <w:pStyle w:val="Brdtext"/>
        <w:rPr>
          <w:i/>
          <w:iCs/>
        </w:rPr>
      </w:pPr>
      <w:r w:rsidRPr="0055567A">
        <w:rPr>
          <w:i/>
          <w:iCs/>
          <w:highlight w:val="yellow"/>
        </w:rPr>
        <w:t>Ange här med hjälp av ”//” vilka tekniska och/eller gestaltningsmässiga krav som gäller längs olika avsnitt eller inom olika områden.</w:t>
      </w:r>
    </w:p>
    <w:p w14:paraId="2134C111" w14:textId="77777777" w:rsidR="00CE6503" w:rsidRPr="0055567A" w:rsidRDefault="00CE6503" w:rsidP="0055567A">
      <w:pPr>
        <w:pStyle w:val="Brdtext"/>
        <w:rPr>
          <w:b/>
          <w:bCs/>
        </w:rPr>
      </w:pPr>
      <w:r w:rsidRPr="0055567A">
        <w:rPr>
          <w:b/>
          <w:bCs/>
        </w:rPr>
        <w:t>Funktion</w:t>
      </w:r>
    </w:p>
    <w:p w14:paraId="7FDF6D6F" w14:textId="77777777" w:rsidR="00CE6503" w:rsidRPr="00CE6503" w:rsidRDefault="00CE6503" w:rsidP="0055567A">
      <w:pPr>
        <w:pStyle w:val="Brdtext"/>
      </w:pPr>
      <w:r w:rsidRPr="00CE6503">
        <w:t>Bergytterslänter ska vara yt- och storstabila.</w:t>
      </w:r>
    </w:p>
    <w:p w14:paraId="3976275F" w14:textId="77777777" w:rsidR="00CE6503" w:rsidRPr="00CE6503" w:rsidRDefault="00CE6503" w:rsidP="0055567A">
      <w:pPr>
        <w:pStyle w:val="Brdtext"/>
      </w:pPr>
      <w:r w:rsidRPr="00CE6503">
        <w:t>Med ytstabilitet avses förhållanden längs bergskärningens yta – förekomst av lösa stenar och block. Med storstabilitet avses förhållanden som påverkar bergskärningens hela bestånd – risk för utglidning/ ras.</w:t>
      </w:r>
    </w:p>
    <w:p w14:paraId="04D13EA8" w14:textId="77777777" w:rsidR="00CE6503" w:rsidRPr="00CE6503" w:rsidRDefault="00CE6503" w:rsidP="0055567A">
      <w:pPr>
        <w:pStyle w:val="Brdtext"/>
      </w:pPr>
      <w:r w:rsidRPr="00CE6503">
        <w:t>Lösa stenar eller block som kan orsaka en risk för trafikanter får inte förekomma i kvarstående slänt.</w:t>
      </w:r>
    </w:p>
    <w:p w14:paraId="6A5D7005" w14:textId="77777777" w:rsidR="00CE6503" w:rsidRPr="00CE6503" w:rsidRDefault="00CE6503" w:rsidP="0055567A">
      <w:pPr>
        <w:pStyle w:val="Brdtext"/>
      </w:pPr>
      <w:r w:rsidRPr="00CE6503">
        <w:t>Svallis får inte inkräkta på trafikeringsområdet eller utgöra en trafiksäkerhetsrisk.</w:t>
      </w:r>
    </w:p>
    <w:p w14:paraId="1D9F6A7A" w14:textId="77777777" w:rsidR="00CE6503" w:rsidRPr="0055567A" w:rsidRDefault="00CE6503" w:rsidP="0055567A">
      <w:pPr>
        <w:pStyle w:val="Brdtext"/>
        <w:rPr>
          <w:b/>
          <w:bCs/>
        </w:rPr>
      </w:pPr>
      <w:r w:rsidRPr="0055567A">
        <w:rPr>
          <w:b/>
          <w:bCs/>
        </w:rPr>
        <w:t>Teknisk lösning</w:t>
      </w:r>
    </w:p>
    <w:p w14:paraId="07C48B10" w14:textId="77777777" w:rsidR="00CE6503" w:rsidRPr="00CE6503" w:rsidRDefault="00CE6503" w:rsidP="0055567A">
      <w:pPr>
        <w:pStyle w:val="Brdtext"/>
      </w:pPr>
      <w:r w:rsidRPr="00CE6503">
        <w:t>Vid sprängning ska salvorna täckas med dubbel tyngdtäckning.</w:t>
      </w:r>
    </w:p>
    <w:p w14:paraId="1A1795E5" w14:textId="77777777" w:rsidR="00CE6503" w:rsidRPr="0055567A" w:rsidRDefault="00CE6503" w:rsidP="0055567A">
      <w:pPr>
        <w:pStyle w:val="Brdtext"/>
        <w:rPr>
          <w:i/>
          <w:iCs/>
        </w:rPr>
      </w:pPr>
      <w:r w:rsidRPr="0055567A">
        <w:rPr>
          <w:i/>
          <w:iCs/>
          <w:highlight w:val="yellow"/>
        </w:rPr>
        <w:t>Vid behov, kan även följande åberopas: Tyngdtäckning ska kompletteras med en splitterskyddande täckning geotextil klass N5.</w:t>
      </w:r>
    </w:p>
    <w:p w14:paraId="15DE24B2" w14:textId="77777777" w:rsidR="00CE6503" w:rsidRPr="00CE6503" w:rsidRDefault="00CE6503" w:rsidP="0055567A">
      <w:pPr>
        <w:pStyle w:val="Brdtext"/>
      </w:pPr>
      <w:r w:rsidRPr="00CE6503">
        <w:t>Vid sprängning i närhet av järnväg gäller TDOK 2015:0223 ”Elsäkerhetsföreskrifter för arbete på eller nära järnvägsanknutna högspännings- och tågvärmeanläggningar.</w:t>
      </w:r>
    </w:p>
    <w:p w14:paraId="0632847A" w14:textId="77777777" w:rsidR="00CE6503" w:rsidRPr="00CE6503" w:rsidRDefault="00CE6503" w:rsidP="0055567A">
      <w:pPr>
        <w:pStyle w:val="Brdtext"/>
      </w:pPr>
      <w:r w:rsidRPr="00CE6503">
        <w:t>Elektroniska sprängkapslar ska användas förutsatt att TDOK 2015:0223 ”Elsäkerhetsföreskrifter för arbete på eller nära järnvägsanknutna högspännings- och tågvärmeanläggningar medger detta.</w:t>
      </w:r>
    </w:p>
    <w:p w14:paraId="5B10FE8E" w14:textId="77777777" w:rsidR="00CE6503" w:rsidRPr="0055567A" w:rsidRDefault="00CE6503" w:rsidP="0055567A">
      <w:pPr>
        <w:pStyle w:val="Brdtext"/>
        <w:rPr>
          <w:i/>
          <w:iCs/>
        </w:rPr>
      </w:pPr>
      <w:r w:rsidRPr="0055567A">
        <w:rPr>
          <w:i/>
          <w:iCs/>
          <w:highlight w:val="yellow"/>
        </w:rPr>
        <w:t>Om projektet har områden som kan vara känsliga för kväveläckage från sprängmassor ska fabrikspatronerat sprängämne användas.</w:t>
      </w:r>
    </w:p>
    <w:p w14:paraId="188DEC82" w14:textId="77777777" w:rsidR="00CE6503" w:rsidRPr="00CE6503" w:rsidRDefault="00CE6503" w:rsidP="0055567A">
      <w:pPr>
        <w:pStyle w:val="Brdtext"/>
      </w:pPr>
      <w:r w:rsidRPr="00CE6503">
        <w:t>//Fabrikspatronerat sprängämne eller rörladdningar ska användas. //</w:t>
      </w:r>
    </w:p>
    <w:p w14:paraId="17B70288" w14:textId="77777777" w:rsidR="00CE6503" w:rsidRPr="00CE6503" w:rsidRDefault="00CE6503" w:rsidP="0055567A">
      <w:pPr>
        <w:pStyle w:val="Brdtext"/>
      </w:pPr>
      <w:r w:rsidRPr="00CE6503">
        <w:lastRenderedPageBreak/>
        <w:t>All bergförstärkning ska dimensioneras för den tekniska livslängden TLK 120.</w:t>
      </w:r>
    </w:p>
    <w:p w14:paraId="62E8E3EF" w14:textId="77777777" w:rsidR="00CE6503" w:rsidRPr="00CE6503" w:rsidRDefault="00CE6503" w:rsidP="0055567A">
      <w:pPr>
        <w:pStyle w:val="Brdtext"/>
      </w:pPr>
      <w:r w:rsidRPr="00CE6503">
        <w:t>Avtäckning ska utföras så att bergytan blir helt fri från jord och lösa stenar.</w:t>
      </w:r>
    </w:p>
    <w:p w14:paraId="1B7D416F" w14:textId="77777777" w:rsidR="00CE6503" w:rsidRPr="00CE6503" w:rsidRDefault="00CE6503" w:rsidP="0055567A">
      <w:pPr>
        <w:pStyle w:val="Brdtext"/>
      </w:pPr>
      <w:r w:rsidRPr="00CE6503">
        <w:t>//Avtäckning bakom släntkrön ska utföras till bergytan och minst 1,5 m utanför slutligt släntkrön. Vid blockutfall i släntkrön ska avtäckningen anpassas så att det är avtäckt 1,5 m utanför släntkrönet. //</w:t>
      </w:r>
    </w:p>
    <w:p w14:paraId="2F441199" w14:textId="77777777" w:rsidR="00CE6503" w:rsidRPr="0055567A" w:rsidRDefault="00CE6503" w:rsidP="0055567A">
      <w:pPr>
        <w:pStyle w:val="Brdtext"/>
        <w:rPr>
          <w:b/>
          <w:bCs/>
        </w:rPr>
      </w:pPr>
      <w:r w:rsidRPr="0055567A">
        <w:rPr>
          <w:b/>
          <w:bCs/>
        </w:rPr>
        <w:t>Teknisk lösning// Slänter brantare än 1:1, fall 1</w:t>
      </w:r>
    </w:p>
    <w:p w14:paraId="6163DEFD" w14:textId="77777777" w:rsidR="00CE6503" w:rsidRPr="00CE6503" w:rsidRDefault="00CE6503" w:rsidP="0055567A">
      <w:pPr>
        <w:pStyle w:val="Brdtext"/>
      </w:pPr>
      <w:r w:rsidRPr="00CE6503">
        <w:t>//Fabrikspatronerat sprängämne eller rörladdningar ska användas i konturhål och de två närmsta hålraderna. //</w:t>
      </w:r>
    </w:p>
    <w:p w14:paraId="4F6E89E5" w14:textId="77777777" w:rsidR="00CE6503" w:rsidRPr="0055567A" w:rsidRDefault="00CE6503" w:rsidP="0055567A">
      <w:pPr>
        <w:pStyle w:val="Brdtext"/>
        <w:rPr>
          <w:i/>
          <w:iCs/>
        </w:rPr>
      </w:pPr>
      <w:r w:rsidRPr="0055567A">
        <w:rPr>
          <w:i/>
          <w:iCs/>
          <w:highlight w:val="yellow"/>
        </w:rPr>
        <w:t>Välj fall 1 eller fall 2, baserat på tidigare projektering och gestaltningskrav.</w:t>
      </w:r>
    </w:p>
    <w:p w14:paraId="5EACE4F1" w14:textId="77777777" w:rsidR="00CE6503" w:rsidRPr="00CE6503" w:rsidRDefault="00CE6503" w:rsidP="0055567A">
      <w:pPr>
        <w:pStyle w:val="Brdtext"/>
      </w:pPr>
      <w:r w:rsidRPr="00CE6503">
        <w:t>//I bergytterslänter med lutning brantare än 1:1 ska sprängskadezonen i kvarstående berg inte överstiga 0,3 m. Avvikelsen mellan schaktad och teoretisk bergkontur får inte överstiga 0,3 m i släntvägg och 0,7 m i släntbotten.//</w:t>
      </w:r>
    </w:p>
    <w:p w14:paraId="29D7C7B8" w14:textId="77777777" w:rsidR="00CE6503" w:rsidRPr="0055567A" w:rsidRDefault="00CE6503" w:rsidP="0055567A">
      <w:pPr>
        <w:pStyle w:val="Brdtext"/>
        <w:rPr>
          <w:b/>
          <w:bCs/>
        </w:rPr>
      </w:pPr>
      <w:r w:rsidRPr="0055567A">
        <w:rPr>
          <w:b/>
          <w:bCs/>
        </w:rPr>
        <w:t>Teknisk lösning// Slänter brantare än 1:1, fall 2</w:t>
      </w:r>
    </w:p>
    <w:p w14:paraId="5615B356" w14:textId="77777777" w:rsidR="00CE6503" w:rsidRPr="00CE6503" w:rsidRDefault="00CE6503" w:rsidP="0055567A">
      <w:pPr>
        <w:pStyle w:val="Brdtext"/>
      </w:pPr>
      <w:r w:rsidRPr="00CE6503">
        <w:t>//Fabrikspatronerat sprängämne eller rörladdningar ska användas i konturhål och de två närmsta hålraderna.//</w:t>
      </w:r>
    </w:p>
    <w:p w14:paraId="198DCDC0" w14:textId="77777777" w:rsidR="00CE6503" w:rsidRPr="0055567A" w:rsidRDefault="00CE6503" w:rsidP="0055567A">
      <w:pPr>
        <w:pStyle w:val="Brdtext"/>
        <w:rPr>
          <w:i/>
          <w:iCs/>
        </w:rPr>
      </w:pPr>
      <w:r w:rsidRPr="0055567A">
        <w:rPr>
          <w:i/>
          <w:iCs/>
          <w:highlight w:val="yellow"/>
        </w:rPr>
        <w:t>Välj fall 1 eller fall 2, baserat på tidigare projektering och gestaltningskrav.</w:t>
      </w:r>
    </w:p>
    <w:p w14:paraId="701AFA9D" w14:textId="77777777" w:rsidR="00CE6503" w:rsidRPr="00CE6503" w:rsidRDefault="00CE6503" w:rsidP="0055567A">
      <w:pPr>
        <w:pStyle w:val="Brdtext"/>
      </w:pPr>
      <w:r w:rsidRPr="00CE6503">
        <w:t xml:space="preserve">//Bergytterslänt ska följa naturliga slag i berget. // </w:t>
      </w:r>
    </w:p>
    <w:p w14:paraId="560D5E42" w14:textId="77777777" w:rsidR="00CE6503" w:rsidRPr="00CE6503" w:rsidRDefault="00CE6503" w:rsidP="0055567A">
      <w:pPr>
        <w:pStyle w:val="Brdtext"/>
      </w:pPr>
      <w:r w:rsidRPr="00CE6503">
        <w:t>//Om de strukturerna i berget har en gynnsam orientering i förhållande till den kommande bergyttersläntens orientering, ska sprängning utföras så att befintliga slag i berget utnyttjas för att skapa en stabil slänt. Släntkrönets läge bestäms efter avtäckning i samråd med beställarens bergtekniker samt gestaltningsansvarig. Entreprenören redovisar i en utförandebeskrivning hur bergschaktningsarbetena ska bedrivas. //</w:t>
      </w:r>
    </w:p>
    <w:p w14:paraId="59E5E251" w14:textId="77777777" w:rsidR="00CE6503" w:rsidRPr="0055567A" w:rsidRDefault="00CE6503" w:rsidP="0055567A">
      <w:pPr>
        <w:pStyle w:val="Brdtext"/>
        <w:rPr>
          <w:b/>
          <w:bCs/>
        </w:rPr>
      </w:pPr>
      <w:r w:rsidRPr="0055567A">
        <w:rPr>
          <w:b/>
          <w:bCs/>
        </w:rPr>
        <w:t>Teknisk lösning// Slänter flackare än 1:1</w:t>
      </w:r>
    </w:p>
    <w:p w14:paraId="63281D2F" w14:textId="77777777" w:rsidR="00CE6503" w:rsidRPr="00CE6503" w:rsidRDefault="00CE6503" w:rsidP="0055567A">
      <w:pPr>
        <w:pStyle w:val="Brdtext"/>
      </w:pPr>
      <w:r w:rsidRPr="00CE6503">
        <w:t>//Slänter med lutningar mellan 1:1 - 1:2 ska följa naturliga slag. //</w:t>
      </w:r>
    </w:p>
    <w:p w14:paraId="14F47329" w14:textId="77777777" w:rsidR="00CE6503" w:rsidRPr="00CE6503" w:rsidRDefault="00CE6503" w:rsidP="0055567A">
      <w:pPr>
        <w:pStyle w:val="Brdtext"/>
      </w:pPr>
      <w:r w:rsidRPr="00CE6503">
        <w:t>//Slänter flackare än 1:2 ska, om de inte följer naturliga slag, täckas med jord så att en utseendemässig enhetlighet med omgivande/angränsande jordslänter uppnås. //</w:t>
      </w:r>
    </w:p>
    <w:p w14:paraId="00F2B2A2" w14:textId="77777777" w:rsidR="00CE6503" w:rsidRPr="0055567A" w:rsidRDefault="00CE6503" w:rsidP="0055567A">
      <w:pPr>
        <w:pStyle w:val="Brdtext"/>
        <w:rPr>
          <w:i/>
          <w:iCs/>
        </w:rPr>
      </w:pPr>
      <w:r w:rsidRPr="0055567A">
        <w:rPr>
          <w:i/>
          <w:iCs/>
          <w:highlight w:val="yellow"/>
        </w:rPr>
        <w:t>Ange eventuellt annat lämpligt finmaterial samt eventuell sådd.</w:t>
      </w:r>
    </w:p>
    <w:p w14:paraId="79BB8FF2" w14:textId="77777777" w:rsidR="00CE6503" w:rsidRPr="00CE6503" w:rsidRDefault="00CE6503" w:rsidP="0055567A">
      <w:pPr>
        <w:pStyle w:val="Brdtext"/>
      </w:pPr>
      <w:r w:rsidRPr="00CE6503">
        <w:t>//Slänter lägre än //?// m ska utformas 1:2 eller flackare.//</w:t>
      </w:r>
    </w:p>
    <w:p w14:paraId="2B8E1F5E" w14:textId="77777777" w:rsidR="00CE6503" w:rsidRPr="0055567A" w:rsidRDefault="00CE6503" w:rsidP="0055567A">
      <w:pPr>
        <w:pStyle w:val="Brdtext"/>
        <w:rPr>
          <w:i/>
          <w:iCs/>
        </w:rPr>
      </w:pPr>
      <w:r w:rsidRPr="0055567A">
        <w:rPr>
          <w:i/>
          <w:iCs/>
          <w:highlight w:val="yellow"/>
        </w:rPr>
        <w:lastRenderedPageBreak/>
        <w:t>Ange höjd.</w:t>
      </w:r>
    </w:p>
    <w:p w14:paraId="0656201C" w14:textId="77777777" w:rsidR="00CE6503" w:rsidRPr="0055567A" w:rsidRDefault="00CE6503" w:rsidP="0055567A">
      <w:pPr>
        <w:pStyle w:val="Brdtext"/>
        <w:rPr>
          <w:b/>
          <w:bCs/>
        </w:rPr>
      </w:pPr>
      <w:r w:rsidRPr="0055567A">
        <w:rPr>
          <w:b/>
          <w:bCs/>
        </w:rPr>
        <w:t>Kontroll</w:t>
      </w:r>
    </w:p>
    <w:p w14:paraId="311A862C" w14:textId="77777777" w:rsidR="00CE6503" w:rsidRPr="00CE6503" w:rsidRDefault="00CE6503" w:rsidP="0055567A">
      <w:pPr>
        <w:pStyle w:val="Brdtext"/>
      </w:pPr>
      <w:r w:rsidRPr="00CE6503">
        <w:t xml:space="preserve">Entreprenörens bergtekniker ska under entreprenadtiden kontrollera slänter med avseende på yt – och storstabilitet samt framtida problematik med svallis, och ange åtgärder för att uppnå erforderliga krav. </w:t>
      </w:r>
    </w:p>
    <w:p w14:paraId="619A2212" w14:textId="77777777" w:rsidR="00CE6503" w:rsidRPr="00CE6503" w:rsidRDefault="00CE6503" w:rsidP="0055567A">
      <w:pPr>
        <w:pStyle w:val="Brdtext"/>
      </w:pPr>
      <w:r w:rsidRPr="00CE6503">
        <w:t>Beställaren ska minst 3 arbetsdagar innan beredas möjlighet att delta vid kontroller.</w:t>
      </w:r>
    </w:p>
    <w:p w14:paraId="7119EF71" w14:textId="77777777" w:rsidR="00CE6503" w:rsidRPr="00CE6503" w:rsidRDefault="00CE6503" w:rsidP="0055567A">
      <w:pPr>
        <w:pStyle w:val="Rubrik3"/>
      </w:pPr>
      <w:bookmarkStart w:id="347" w:name="_Toc220943278"/>
      <w:r w:rsidRPr="00CE6503">
        <w:t>FB62. Vall, skärm</w:t>
      </w:r>
      <w:bookmarkEnd w:id="347"/>
    </w:p>
    <w:p w14:paraId="0B03B944" w14:textId="77777777" w:rsidR="00CE6503" w:rsidRPr="0055567A" w:rsidRDefault="00CE6503" w:rsidP="0055567A">
      <w:pPr>
        <w:pStyle w:val="Brdtext"/>
        <w:rPr>
          <w:i/>
          <w:iCs/>
        </w:rPr>
      </w:pPr>
      <w:r w:rsidRPr="0055567A">
        <w:rPr>
          <w:i/>
          <w:iCs/>
          <w:highlight w:val="yellow"/>
        </w:rPr>
        <w:t>Ange om bullerskyddsvall och/eller bullerskyddsskärm ska vara anpassad till omgivande landskapsbild, terräng, markanvändning och bebyggelse.</w:t>
      </w:r>
    </w:p>
    <w:p w14:paraId="28E718E2" w14:textId="77777777" w:rsidR="00CE6503" w:rsidRPr="00CE6503" w:rsidRDefault="00CE6503" w:rsidP="0055567A">
      <w:pPr>
        <w:pStyle w:val="Rubrik3"/>
      </w:pPr>
      <w:bookmarkStart w:id="348" w:name="_Toc220943279"/>
      <w:r w:rsidRPr="00CE6503">
        <w:t>FB62. Vall, skärm/ Tryckbank</w:t>
      </w:r>
      <w:bookmarkEnd w:id="348"/>
    </w:p>
    <w:p w14:paraId="44B24BE6" w14:textId="77777777" w:rsidR="00CE6503" w:rsidRPr="0055567A" w:rsidRDefault="00CE6503" w:rsidP="0055567A">
      <w:pPr>
        <w:pStyle w:val="Brdtext"/>
        <w:rPr>
          <w:i/>
          <w:iCs/>
          <w:highlight w:val="yellow"/>
        </w:rPr>
      </w:pPr>
      <w:r w:rsidRPr="0055567A">
        <w:rPr>
          <w:i/>
          <w:iCs/>
          <w:highlight w:val="yellow"/>
        </w:rPr>
        <w:t xml:space="preserve">Ange här krav på landskapsanpassning/ modellering av tryckbank. Hänvisa med fördel till principiell kurvbild på planritning, i ämnesområdesmodellen eller illustration. </w:t>
      </w:r>
    </w:p>
    <w:p w14:paraId="0716A06F" w14:textId="77777777" w:rsidR="00CE6503" w:rsidRPr="0055567A" w:rsidRDefault="00CE6503" w:rsidP="0055567A">
      <w:pPr>
        <w:pStyle w:val="Brdtext"/>
        <w:rPr>
          <w:i/>
          <w:iCs/>
        </w:rPr>
      </w:pPr>
      <w:r w:rsidRPr="0055567A">
        <w:rPr>
          <w:i/>
          <w:iCs/>
          <w:highlight w:val="yellow"/>
        </w:rPr>
        <w:t>Ange krav på uppbyggnad och ytbeklädnad (ska tryckbanken t.ex. fungera som brukbar åker- eller betesmark?) och eventuell sådd.</w:t>
      </w:r>
    </w:p>
    <w:p w14:paraId="0A1568B1" w14:textId="77777777" w:rsidR="00CE6503" w:rsidRPr="00CE6503" w:rsidRDefault="00CE6503" w:rsidP="0055567A">
      <w:pPr>
        <w:pStyle w:val="Rubrik3"/>
      </w:pPr>
      <w:bookmarkStart w:id="349" w:name="_Toc220943280"/>
      <w:r w:rsidRPr="00CE6503">
        <w:t>FB62. Vall, skärm/ Bullerskyddsvall</w:t>
      </w:r>
      <w:bookmarkEnd w:id="349"/>
    </w:p>
    <w:p w14:paraId="725E01C6" w14:textId="77777777" w:rsidR="00CE6503" w:rsidRPr="0055567A" w:rsidRDefault="00CE6503" w:rsidP="0055567A">
      <w:pPr>
        <w:pStyle w:val="Brdtext"/>
        <w:rPr>
          <w:i/>
          <w:iCs/>
        </w:rPr>
      </w:pPr>
      <w:r w:rsidRPr="0055567A">
        <w:rPr>
          <w:i/>
          <w:iCs/>
          <w:highlight w:val="yellow"/>
        </w:rPr>
        <w:t>De bullerskyddsvallar som finns fastställda i järnvägsplanen ska anges här med den utsträckning och höjd inklusive övriga åtaganden som fastställts.</w:t>
      </w:r>
    </w:p>
    <w:p w14:paraId="1B7700F8" w14:textId="77777777" w:rsidR="00CE6503" w:rsidRPr="0055567A" w:rsidRDefault="00CE6503" w:rsidP="0055567A">
      <w:pPr>
        <w:pStyle w:val="Brdtext"/>
        <w:rPr>
          <w:b/>
          <w:bCs/>
        </w:rPr>
      </w:pPr>
      <w:r w:rsidRPr="0055567A">
        <w:rPr>
          <w:b/>
          <w:bCs/>
        </w:rPr>
        <w:t>Funktion</w:t>
      </w:r>
    </w:p>
    <w:p w14:paraId="3F6CDD45" w14:textId="77777777" w:rsidR="00CE6503" w:rsidRPr="0055567A" w:rsidRDefault="00CE6503" w:rsidP="0055567A">
      <w:pPr>
        <w:pStyle w:val="Brdtext"/>
        <w:rPr>
          <w:i/>
          <w:iCs/>
        </w:rPr>
      </w:pPr>
      <w:r w:rsidRPr="0055567A">
        <w:rPr>
          <w:i/>
          <w:iCs/>
          <w:highlight w:val="yellow"/>
        </w:rPr>
        <w:t>Ange utifrån fastställd plan krav på bullerskyddsvallens konstruktion i tabell enligt förslag nedan (läge, nivå relativt RÖK, avstånd spårmitt ska alltid anges).</w:t>
      </w:r>
    </w:p>
    <w:p w14:paraId="4E717C3A" w14:textId="77777777" w:rsidR="00CE6503" w:rsidRPr="00CE6503" w:rsidRDefault="00CE6503" w:rsidP="0055567A">
      <w:pPr>
        <w:pStyle w:val="Brdtext"/>
      </w:pPr>
      <w:r w:rsidRPr="00CE6503">
        <w:t>//Bullerskyddsvall ska utföras enligt tabell (FB6).1 nedan. //</w:t>
      </w:r>
    </w:p>
    <w:p w14:paraId="1FE7AA97" w14:textId="124F813B" w:rsidR="0055567A" w:rsidRDefault="0055567A" w:rsidP="0055567A">
      <w:pPr>
        <w:pStyle w:val="Beskrivning"/>
        <w:keepNext/>
      </w:pPr>
      <w:r>
        <w:t>Tabell (FB6).1.</w:t>
      </w:r>
      <w:r w:rsidRPr="00EF5F37">
        <w:t xml:space="preserve"> Bullerskyddsvall.</w:t>
      </w:r>
    </w:p>
    <w:tbl>
      <w:tblPr>
        <w:tblStyle w:val="Tabellrutnt"/>
        <w:tblW w:w="0" w:type="auto"/>
        <w:tblLook w:val="04A0" w:firstRow="1" w:lastRow="0" w:firstColumn="1" w:lastColumn="0" w:noHBand="0" w:noVBand="1"/>
      </w:tblPr>
      <w:tblGrid>
        <w:gridCol w:w="1966"/>
        <w:gridCol w:w="1173"/>
        <w:gridCol w:w="1534"/>
        <w:gridCol w:w="2552"/>
      </w:tblGrid>
      <w:tr w:rsidR="00CE6503" w:rsidRPr="00CE6503" w14:paraId="24FFB4B1" w14:textId="77777777" w:rsidTr="00AE4888">
        <w:trPr>
          <w:tblHeader/>
        </w:trPr>
        <w:tc>
          <w:tcPr>
            <w:tcW w:w="1966" w:type="dxa"/>
            <w:shd w:val="clear" w:color="auto" w:fill="D9D9D9" w:themeFill="background1" w:themeFillShade="D9"/>
          </w:tcPr>
          <w:p w14:paraId="0A8C5EA5" w14:textId="77777777" w:rsidR="00CE6503" w:rsidRPr="00BE5930" w:rsidRDefault="00CE6503" w:rsidP="00BE5930">
            <w:pPr>
              <w:pStyle w:val="Brdtext"/>
              <w:rPr>
                <w:b/>
                <w:bCs/>
              </w:rPr>
            </w:pPr>
            <w:r w:rsidRPr="00BE5930">
              <w:rPr>
                <w:b/>
                <w:bCs/>
              </w:rPr>
              <w:t>Läge</w:t>
            </w:r>
          </w:p>
        </w:tc>
        <w:tc>
          <w:tcPr>
            <w:tcW w:w="1173" w:type="dxa"/>
            <w:shd w:val="clear" w:color="auto" w:fill="D9D9D9" w:themeFill="background1" w:themeFillShade="D9"/>
          </w:tcPr>
          <w:p w14:paraId="4617936B" w14:textId="77777777" w:rsidR="00CE6503" w:rsidRPr="00BE5930" w:rsidRDefault="00CE6503" w:rsidP="00BE5930">
            <w:pPr>
              <w:pStyle w:val="Brdtext"/>
              <w:rPr>
                <w:b/>
                <w:bCs/>
              </w:rPr>
            </w:pPr>
            <w:r w:rsidRPr="00BE5930">
              <w:rPr>
                <w:b/>
                <w:bCs/>
              </w:rPr>
              <w:t>Nivå (m)</w:t>
            </w:r>
          </w:p>
        </w:tc>
        <w:tc>
          <w:tcPr>
            <w:tcW w:w="1534" w:type="dxa"/>
            <w:shd w:val="clear" w:color="auto" w:fill="D9D9D9" w:themeFill="background1" w:themeFillShade="D9"/>
          </w:tcPr>
          <w:p w14:paraId="117F418C" w14:textId="77777777" w:rsidR="00CE6503" w:rsidRPr="00BE5930" w:rsidRDefault="00CE6503" w:rsidP="00BE5930">
            <w:pPr>
              <w:pStyle w:val="Brdtext"/>
              <w:rPr>
                <w:b/>
                <w:bCs/>
              </w:rPr>
            </w:pPr>
            <w:r w:rsidRPr="00BE5930">
              <w:rPr>
                <w:b/>
                <w:bCs/>
              </w:rPr>
              <w:t>Avstånd (m)</w:t>
            </w:r>
          </w:p>
        </w:tc>
        <w:tc>
          <w:tcPr>
            <w:tcW w:w="2552" w:type="dxa"/>
            <w:shd w:val="clear" w:color="auto" w:fill="D9D9D9" w:themeFill="background1" w:themeFillShade="D9"/>
          </w:tcPr>
          <w:p w14:paraId="5A024AE2" w14:textId="77777777" w:rsidR="00CE6503" w:rsidRPr="00BE5930" w:rsidRDefault="00CE6503" w:rsidP="00BE5930">
            <w:pPr>
              <w:pStyle w:val="Brdtext"/>
              <w:rPr>
                <w:b/>
                <w:bCs/>
              </w:rPr>
            </w:pPr>
            <w:r w:rsidRPr="00BE5930">
              <w:rPr>
                <w:b/>
                <w:bCs/>
              </w:rPr>
              <w:t>Övrigt</w:t>
            </w:r>
          </w:p>
        </w:tc>
      </w:tr>
      <w:tr w:rsidR="00CE6503" w:rsidRPr="00CE6503" w14:paraId="1E314EAD" w14:textId="77777777" w:rsidTr="00836096">
        <w:tc>
          <w:tcPr>
            <w:tcW w:w="1966" w:type="dxa"/>
          </w:tcPr>
          <w:p w14:paraId="00C3B60F" w14:textId="77777777" w:rsidR="00CE6503" w:rsidRPr="00CE6503" w:rsidRDefault="00CE6503" w:rsidP="00BE5930">
            <w:pPr>
              <w:pStyle w:val="Brdtext"/>
            </w:pPr>
          </w:p>
        </w:tc>
        <w:tc>
          <w:tcPr>
            <w:tcW w:w="1173" w:type="dxa"/>
          </w:tcPr>
          <w:p w14:paraId="6F2C0310" w14:textId="77777777" w:rsidR="00CE6503" w:rsidRPr="00CE6503" w:rsidRDefault="00CE6503" w:rsidP="00BE5930">
            <w:pPr>
              <w:pStyle w:val="Brdtext"/>
            </w:pPr>
          </w:p>
        </w:tc>
        <w:tc>
          <w:tcPr>
            <w:tcW w:w="1534" w:type="dxa"/>
          </w:tcPr>
          <w:p w14:paraId="067E5DB3" w14:textId="77777777" w:rsidR="00CE6503" w:rsidRPr="00CE6503" w:rsidRDefault="00CE6503" w:rsidP="00BE5930">
            <w:pPr>
              <w:pStyle w:val="Brdtext"/>
            </w:pPr>
          </w:p>
        </w:tc>
        <w:tc>
          <w:tcPr>
            <w:tcW w:w="2552" w:type="dxa"/>
          </w:tcPr>
          <w:p w14:paraId="38DD55CC" w14:textId="77777777" w:rsidR="00CE6503" w:rsidRPr="00CE6503" w:rsidRDefault="00CE6503" w:rsidP="00BE5930">
            <w:pPr>
              <w:pStyle w:val="Brdtext"/>
            </w:pPr>
          </w:p>
        </w:tc>
      </w:tr>
      <w:tr w:rsidR="00CE6503" w:rsidRPr="00CE6503" w14:paraId="06DCB453" w14:textId="77777777" w:rsidTr="00836096">
        <w:tc>
          <w:tcPr>
            <w:tcW w:w="1966" w:type="dxa"/>
          </w:tcPr>
          <w:p w14:paraId="64A3F4F9" w14:textId="77777777" w:rsidR="00CE6503" w:rsidRPr="00CE6503" w:rsidRDefault="00CE6503" w:rsidP="00BE5930">
            <w:pPr>
              <w:pStyle w:val="Brdtext"/>
            </w:pPr>
          </w:p>
        </w:tc>
        <w:tc>
          <w:tcPr>
            <w:tcW w:w="1173" w:type="dxa"/>
          </w:tcPr>
          <w:p w14:paraId="00F9E228" w14:textId="77777777" w:rsidR="00CE6503" w:rsidRPr="00CE6503" w:rsidRDefault="00CE6503" w:rsidP="00BE5930">
            <w:pPr>
              <w:pStyle w:val="Brdtext"/>
            </w:pPr>
          </w:p>
        </w:tc>
        <w:tc>
          <w:tcPr>
            <w:tcW w:w="1534" w:type="dxa"/>
          </w:tcPr>
          <w:p w14:paraId="0D65C903" w14:textId="77777777" w:rsidR="00CE6503" w:rsidRPr="00CE6503" w:rsidRDefault="00CE6503" w:rsidP="00BE5930">
            <w:pPr>
              <w:pStyle w:val="Brdtext"/>
            </w:pPr>
          </w:p>
        </w:tc>
        <w:tc>
          <w:tcPr>
            <w:tcW w:w="2552" w:type="dxa"/>
          </w:tcPr>
          <w:p w14:paraId="14DD3F93" w14:textId="77777777" w:rsidR="00CE6503" w:rsidRPr="00CE6503" w:rsidRDefault="00CE6503" w:rsidP="00BE5930">
            <w:pPr>
              <w:pStyle w:val="Brdtext"/>
            </w:pPr>
          </w:p>
        </w:tc>
      </w:tr>
      <w:tr w:rsidR="00CE6503" w:rsidRPr="00CE6503" w14:paraId="163FD5BC" w14:textId="77777777" w:rsidTr="00836096">
        <w:tc>
          <w:tcPr>
            <w:tcW w:w="1966" w:type="dxa"/>
          </w:tcPr>
          <w:p w14:paraId="5BFE7BAD" w14:textId="77777777" w:rsidR="00CE6503" w:rsidRPr="00CE6503" w:rsidRDefault="00CE6503" w:rsidP="00BE5930">
            <w:pPr>
              <w:pStyle w:val="Brdtext"/>
            </w:pPr>
          </w:p>
        </w:tc>
        <w:tc>
          <w:tcPr>
            <w:tcW w:w="1173" w:type="dxa"/>
          </w:tcPr>
          <w:p w14:paraId="4CDB81CA" w14:textId="77777777" w:rsidR="00CE6503" w:rsidRPr="00CE6503" w:rsidRDefault="00CE6503" w:rsidP="00BE5930">
            <w:pPr>
              <w:pStyle w:val="Brdtext"/>
            </w:pPr>
          </w:p>
        </w:tc>
        <w:tc>
          <w:tcPr>
            <w:tcW w:w="1534" w:type="dxa"/>
          </w:tcPr>
          <w:p w14:paraId="1C0EEDC3" w14:textId="77777777" w:rsidR="00CE6503" w:rsidRPr="00CE6503" w:rsidRDefault="00CE6503" w:rsidP="00BE5930">
            <w:pPr>
              <w:pStyle w:val="Brdtext"/>
            </w:pPr>
          </w:p>
        </w:tc>
        <w:tc>
          <w:tcPr>
            <w:tcW w:w="2552" w:type="dxa"/>
          </w:tcPr>
          <w:p w14:paraId="03C42158" w14:textId="77777777" w:rsidR="00CE6503" w:rsidRPr="00CE6503" w:rsidRDefault="00CE6503" w:rsidP="00BE5930">
            <w:pPr>
              <w:pStyle w:val="Brdtext"/>
            </w:pPr>
          </w:p>
        </w:tc>
      </w:tr>
    </w:tbl>
    <w:p w14:paraId="29F73995" w14:textId="77777777" w:rsidR="00CE6503" w:rsidRPr="00BE5930" w:rsidRDefault="00CE6503" w:rsidP="00BE5930">
      <w:pPr>
        <w:pStyle w:val="Brdtext"/>
        <w:rPr>
          <w:i/>
          <w:iCs/>
          <w:highlight w:val="yellow"/>
        </w:rPr>
      </w:pPr>
      <w:r w:rsidRPr="00BE5930">
        <w:rPr>
          <w:i/>
          <w:iCs/>
          <w:highlight w:val="yellow"/>
        </w:rPr>
        <w:t>”Läge” – Ange bansträcka och sida</w:t>
      </w:r>
    </w:p>
    <w:p w14:paraId="0C68CA05" w14:textId="77777777" w:rsidR="00CE6503" w:rsidRPr="00BE5930" w:rsidRDefault="00CE6503" w:rsidP="00BE5930">
      <w:pPr>
        <w:pStyle w:val="Brdtext"/>
        <w:rPr>
          <w:i/>
          <w:iCs/>
          <w:highlight w:val="yellow"/>
        </w:rPr>
      </w:pPr>
      <w:r w:rsidRPr="00BE5930">
        <w:rPr>
          <w:i/>
          <w:iCs/>
          <w:highlight w:val="yellow"/>
        </w:rPr>
        <w:lastRenderedPageBreak/>
        <w:t>”Nivå” – Ange nivå (m) relativt RÖK</w:t>
      </w:r>
    </w:p>
    <w:p w14:paraId="2B1AE0D5" w14:textId="77777777" w:rsidR="00CE6503" w:rsidRPr="00BE5930" w:rsidRDefault="00CE6503" w:rsidP="00BE5930">
      <w:pPr>
        <w:pStyle w:val="Brdtext"/>
        <w:rPr>
          <w:i/>
          <w:iCs/>
          <w:highlight w:val="yellow"/>
        </w:rPr>
      </w:pPr>
      <w:r w:rsidRPr="00BE5930">
        <w:rPr>
          <w:i/>
          <w:iCs/>
          <w:highlight w:val="yellow"/>
        </w:rPr>
        <w:t>”Avstånd” – Ange maximalt horisontellt avstånd från spårmitt till vallkrön (m)</w:t>
      </w:r>
    </w:p>
    <w:p w14:paraId="41301C01" w14:textId="77777777" w:rsidR="00CE6503" w:rsidRPr="00BE5930" w:rsidRDefault="00CE6503" w:rsidP="00BE5930">
      <w:pPr>
        <w:pStyle w:val="Brdtext"/>
        <w:rPr>
          <w:i/>
          <w:iCs/>
          <w:highlight w:val="yellow"/>
        </w:rPr>
      </w:pPr>
      <w:r w:rsidRPr="00BE5930">
        <w:rPr>
          <w:i/>
          <w:iCs/>
          <w:highlight w:val="yellow"/>
        </w:rPr>
        <w:t>”Övrigt” - Ange krav på släntlutning, ytskikt mm.</w:t>
      </w:r>
    </w:p>
    <w:p w14:paraId="6DAF16EC" w14:textId="77777777" w:rsidR="00CE6503" w:rsidRPr="00BE5930" w:rsidRDefault="00CE6503" w:rsidP="00BE5930">
      <w:pPr>
        <w:pStyle w:val="Brdtext"/>
        <w:rPr>
          <w:i/>
          <w:iCs/>
          <w:highlight w:val="yellow"/>
        </w:rPr>
      </w:pPr>
      <w:r w:rsidRPr="00BE5930">
        <w:rPr>
          <w:i/>
          <w:iCs/>
          <w:highlight w:val="yellow"/>
        </w:rPr>
        <w:t xml:space="preserve">Ange här krav på landskapsanpassning/modellering av bullerskyddsvall samt om sida vänd från bullerkälla ska nyttjas som t.ex. åkermark. </w:t>
      </w:r>
    </w:p>
    <w:p w14:paraId="710F3D4A" w14:textId="77777777" w:rsidR="00CE6503" w:rsidRPr="00BE5930" w:rsidRDefault="00CE6503" w:rsidP="00BE5930">
      <w:pPr>
        <w:pStyle w:val="Brdtext"/>
        <w:rPr>
          <w:i/>
          <w:iCs/>
          <w:highlight w:val="yellow"/>
        </w:rPr>
      </w:pPr>
      <w:r w:rsidRPr="00BE5930">
        <w:rPr>
          <w:i/>
          <w:iCs/>
          <w:highlight w:val="yellow"/>
        </w:rPr>
        <w:t>Ange krav på höjder, släntlutningar, avrundningar, uppbyggnad och ytbeklädnad och eventuell sådd. Anges i första hand i tabell. Hänvisa till eventuell principiell kurv-/släntmarkering på ritning eller i ämnesområdesmodellen.</w:t>
      </w:r>
    </w:p>
    <w:p w14:paraId="70AF2CE7" w14:textId="78134F31" w:rsidR="00CE6503" w:rsidRDefault="00CE6503" w:rsidP="00BE5930">
      <w:pPr>
        <w:pStyle w:val="Brdtext"/>
        <w:rPr>
          <w:i/>
          <w:iCs/>
        </w:rPr>
      </w:pPr>
      <w:r w:rsidRPr="00BE5930">
        <w:rPr>
          <w:i/>
          <w:iCs/>
          <w:highlight w:val="yellow"/>
        </w:rPr>
        <w:t>Ange krav på nivå för överkant bullerskyddsvall inklusive toleranser. Bullerskyddsvallens nivå påverkas av uppkommande sättning, som kan bero dels av dålig packning/fyllning av densamma eller av att undergrunden sätter sig. Ange tillåten sättning för bullerskyddsvall. Kraven ska vara rimliga och möjlighet kan exempelvis finnas att kompensera för inträffad sättning med kompletterande fyllning.</w:t>
      </w:r>
    </w:p>
    <w:p w14:paraId="17D20BC1" w14:textId="153C44E6" w:rsidR="00413563" w:rsidRPr="00BE5930" w:rsidRDefault="00413563" w:rsidP="00BE5930">
      <w:pPr>
        <w:pStyle w:val="Brdtext"/>
        <w:rPr>
          <w:i/>
          <w:iCs/>
        </w:rPr>
      </w:pPr>
      <w:r w:rsidRPr="00413563">
        <w:rPr>
          <w:i/>
          <w:iCs/>
          <w:highlight w:val="yellow"/>
        </w:rPr>
        <w:t>Krav kan även ställas avseende möjlighet att sköta vallen ex. för klippning samt åtkomst för skötsel.</w:t>
      </w:r>
    </w:p>
    <w:p w14:paraId="0B5A7EDA" w14:textId="77777777" w:rsidR="00CE6503" w:rsidRPr="00CE6503" w:rsidRDefault="00CE6503" w:rsidP="00BE5930">
      <w:pPr>
        <w:pStyle w:val="Rubrik3"/>
      </w:pPr>
      <w:bookmarkStart w:id="350" w:name="_Toc220943281"/>
      <w:r w:rsidRPr="00CE6503">
        <w:t>FB62. Vall, skärm/ Bullerskyddsskärm</w:t>
      </w:r>
      <w:bookmarkEnd w:id="350"/>
    </w:p>
    <w:p w14:paraId="29C11816" w14:textId="77777777" w:rsidR="00CE6503" w:rsidRPr="00BE5930" w:rsidRDefault="00CE6503" w:rsidP="00BE5930">
      <w:pPr>
        <w:pStyle w:val="Brdtext"/>
        <w:rPr>
          <w:i/>
          <w:iCs/>
        </w:rPr>
      </w:pPr>
      <w:r w:rsidRPr="00BE5930">
        <w:rPr>
          <w:i/>
          <w:iCs/>
          <w:highlight w:val="yellow"/>
        </w:rPr>
        <w:t>De bullerskyddsskärmar som finns fastställda i järnvägsplanen ska anges här med den utsträckning och höjd inklusive övriga åtaganden som fastställts.</w:t>
      </w:r>
    </w:p>
    <w:p w14:paraId="6FC5C1E1" w14:textId="77777777" w:rsidR="00CE6503" w:rsidRPr="00BE5930" w:rsidRDefault="00CE6503" w:rsidP="00BE5930">
      <w:pPr>
        <w:pStyle w:val="Brdtext"/>
        <w:rPr>
          <w:b/>
          <w:bCs/>
        </w:rPr>
      </w:pPr>
      <w:r w:rsidRPr="00BE5930">
        <w:rPr>
          <w:b/>
          <w:bCs/>
        </w:rPr>
        <w:t>Funktion</w:t>
      </w:r>
    </w:p>
    <w:p w14:paraId="2116FE25" w14:textId="5BD069BA" w:rsidR="00405C43" w:rsidRPr="00405C43" w:rsidRDefault="00405C43" w:rsidP="00405C43">
      <w:pPr>
        <w:pStyle w:val="Brdtext"/>
        <w:rPr>
          <w:i/>
          <w:iCs/>
          <w:highlight w:val="yellow"/>
        </w:rPr>
      </w:pPr>
      <w:r w:rsidRPr="00405C43">
        <w:rPr>
          <w:i/>
          <w:iCs/>
          <w:highlight w:val="yellow"/>
        </w:rPr>
        <w:t>Ange funktionskrav utifrån styrande dokument. Tänk på att för vissa krav finns valbara alternativ eller förutsättningar som behöver specificeras. Krav i sin helhet finns bl. a i ”TRV Infra 00010 Bullerskyddsskärm järnväg”.</w:t>
      </w:r>
    </w:p>
    <w:p w14:paraId="0A209209" w14:textId="77777777" w:rsidR="00405C43" w:rsidRPr="00405C43" w:rsidRDefault="00405C43" w:rsidP="00405C43">
      <w:pPr>
        <w:pStyle w:val="Brdtext"/>
        <w:rPr>
          <w:i/>
          <w:iCs/>
          <w:highlight w:val="yellow"/>
        </w:rPr>
      </w:pPr>
      <w:r w:rsidRPr="00405C43">
        <w:rPr>
          <w:i/>
          <w:iCs/>
          <w:highlight w:val="yellow"/>
        </w:rPr>
        <w:t>Ange utifrån fastställd järnvägsplan krav på bullerskyddsskärmens konstruktion i tabell enligt förslag och hänvisa till ritning där placering och utformning framgår.</w:t>
      </w:r>
    </w:p>
    <w:p w14:paraId="1E8F066A" w14:textId="507C4C11" w:rsidR="00405C43" w:rsidRPr="00405C43" w:rsidRDefault="00405C43" w:rsidP="00405C43">
      <w:pPr>
        <w:pStyle w:val="Brdtext"/>
        <w:rPr>
          <w:i/>
          <w:iCs/>
          <w:highlight w:val="yellow"/>
        </w:rPr>
      </w:pPr>
      <w:r w:rsidRPr="00405C43">
        <w:rPr>
          <w:i/>
          <w:iCs/>
          <w:highlight w:val="yellow"/>
        </w:rPr>
        <w:t>Akustiska krav ska minst motsvara krav i styrande dokument (TRV Infra 00010) alternativt om striktare krav har angetts i järnvägsplan.</w:t>
      </w:r>
    </w:p>
    <w:p w14:paraId="6FF5CB40" w14:textId="77777777" w:rsidR="00405C43" w:rsidRPr="00405C43" w:rsidRDefault="00405C43" w:rsidP="00405C43">
      <w:pPr>
        <w:pStyle w:val="Brdtext"/>
        <w:rPr>
          <w:i/>
          <w:iCs/>
          <w:highlight w:val="yellow"/>
        </w:rPr>
      </w:pPr>
      <w:r w:rsidRPr="00405C43">
        <w:rPr>
          <w:i/>
          <w:iCs/>
          <w:highlight w:val="yellow"/>
        </w:rPr>
        <w:t xml:space="preserve">För genomsiktliga skärmar ska krav för fågelskydd anges. Stöd för kravställning finns i ”Temablad Natur, Miljöanpassning av genomsiktliga </w:t>
      </w:r>
      <w:r w:rsidRPr="00405C43">
        <w:rPr>
          <w:i/>
          <w:iCs/>
          <w:highlight w:val="yellow"/>
        </w:rPr>
        <w:lastRenderedPageBreak/>
        <w:t>skärmar för fåglar”. Val och utformning av fågelskydd på genomsiktliga skärmar ska samordnas med gestaltningsmässiga krav på anläggningen.</w:t>
      </w:r>
    </w:p>
    <w:p w14:paraId="6FF5807F" w14:textId="43833FAD" w:rsidR="00405C43" w:rsidRPr="00405C43" w:rsidRDefault="00405C43" w:rsidP="00405C43">
      <w:pPr>
        <w:pStyle w:val="Brdtext"/>
        <w:rPr>
          <w:i/>
          <w:iCs/>
          <w:highlight w:val="yellow"/>
        </w:rPr>
      </w:pPr>
      <w:r w:rsidRPr="00405C43">
        <w:rPr>
          <w:i/>
          <w:iCs/>
          <w:highlight w:val="yellow"/>
        </w:rPr>
        <w:t>Ange eventuella krav på glasstorlekar, åtkomst eller annat finns av underhållsskäl.</w:t>
      </w:r>
    </w:p>
    <w:p w14:paraId="10ABD64B" w14:textId="0DDC39E8" w:rsidR="00CE6503" w:rsidRPr="00BE5930" w:rsidRDefault="00CE6503" w:rsidP="00BE5930">
      <w:pPr>
        <w:pStyle w:val="Brdtext"/>
        <w:rPr>
          <w:i/>
          <w:iCs/>
        </w:rPr>
      </w:pPr>
      <w:r w:rsidRPr="00BE5930">
        <w:rPr>
          <w:i/>
          <w:iCs/>
          <w:highlight w:val="yellow"/>
        </w:rPr>
        <w:t>Ange utifrån fastställd järnvägsplan krav på bullerskyddsskärmens konstruktion i tabell enligt förslag. (typ, läge, nivå (över RÖK), avstånd (från spårmitt), bullerdämpande och absorberande förmåga ska alltid anges).</w:t>
      </w:r>
    </w:p>
    <w:p w14:paraId="2B48B0F9" w14:textId="77777777" w:rsidR="00CE6503" w:rsidRPr="00CE6503" w:rsidRDefault="00CE6503" w:rsidP="00BE5930">
      <w:pPr>
        <w:pStyle w:val="Brdtext"/>
      </w:pPr>
      <w:r w:rsidRPr="00CE6503">
        <w:t>//Bullerskyddsskärm ska utföras enligt tabell (FB6).2 nedan. //</w:t>
      </w:r>
    </w:p>
    <w:p w14:paraId="28789B6C" w14:textId="0A3987E7" w:rsidR="00BE5930" w:rsidRDefault="00BE5930" w:rsidP="00BE5930">
      <w:pPr>
        <w:pStyle w:val="Beskrivning"/>
        <w:keepNext/>
      </w:pPr>
      <w:r>
        <w:t>Tabell (FB6).2.</w:t>
      </w:r>
      <w:r w:rsidRPr="00BC50A3">
        <w:t xml:space="preserve"> Bullerskyddsskärm</w:t>
      </w:r>
    </w:p>
    <w:tbl>
      <w:tblPr>
        <w:tblStyle w:val="Tabellrutnt"/>
        <w:tblW w:w="7650" w:type="dxa"/>
        <w:tblLayout w:type="fixed"/>
        <w:tblLook w:val="04A0" w:firstRow="1" w:lastRow="0" w:firstColumn="1" w:lastColumn="0" w:noHBand="0" w:noVBand="1"/>
      </w:tblPr>
      <w:tblGrid>
        <w:gridCol w:w="704"/>
        <w:gridCol w:w="851"/>
        <w:gridCol w:w="992"/>
        <w:gridCol w:w="1134"/>
        <w:gridCol w:w="1417"/>
        <w:gridCol w:w="993"/>
        <w:gridCol w:w="1559"/>
      </w:tblGrid>
      <w:tr w:rsidR="00CE6503" w:rsidRPr="00CE6503" w14:paraId="69CE7345" w14:textId="77777777" w:rsidTr="00AE4888">
        <w:trPr>
          <w:tblHeader/>
        </w:trPr>
        <w:tc>
          <w:tcPr>
            <w:tcW w:w="704" w:type="dxa"/>
            <w:shd w:val="clear" w:color="auto" w:fill="D9D9D9" w:themeFill="background1" w:themeFillShade="D9"/>
          </w:tcPr>
          <w:p w14:paraId="602BB9D9" w14:textId="77777777" w:rsidR="00CE6503" w:rsidRPr="00BE5930" w:rsidRDefault="00CE6503" w:rsidP="00BE5930">
            <w:pPr>
              <w:pStyle w:val="Brdtext"/>
              <w:rPr>
                <w:b/>
                <w:bCs/>
              </w:rPr>
            </w:pPr>
            <w:r w:rsidRPr="00BE5930">
              <w:rPr>
                <w:b/>
                <w:bCs/>
              </w:rPr>
              <w:t>Typ</w:t>
            </w:r>
          </w:p>
        </w:tc>
        <w:tc>
          <w:tcPr>
            <w:tcW w:w="851" w:type="dxa"/>
            <w:shd w:val="clear" w:color="auto" w:fill="D9D9D9" w:themeFill="background1" w:themeFillShade="D9"/>
          </w:tcPr>
          <w:p w14:paraId="0885934D" w14:textId="77777777" w:rsidR="00CE6503" w:rsidRPr="00BE5930" w:rsidRDefault="00CE6503" w:rsidP="00BE5930">
            <w:pPr>
              <w:pStyle w:val="Brdtext"/>
              <w:rPr>
                <w:b/>
                <w:bCs/>
              </w:rPr>
            </w:pPr>
            <w:r w:rsidRPr="00BE5930">
              <w:rPr>
                <w:b/>
                <w:bCs/>
              </w:rPr>
              <w:t>Läge</w:t>
            </w:r>
          </w:p>
        </w:tc>
        <w:tc>
          <w:tcPr>
            <w:tcW w:w="992" w:type="dxa"/>
            <w:shd w:val="clear" w:color="auto" w:fill="D9D9D9" w:themeFill="background1" w:themeFillShade="D9"/>
          </w:tcPr>
          <w:p w14:paraId="07709FCE" w14:textId="77777777" w:rsidR="00CE6503" w:rsidRPr="00BE5930" w:rsidRDefault="00CE6503" w:rsidP="00BE5930">
            <w:pPr>
              <w:pStyle w:val="Brdtext"/>
              <w:rPr>
                <w:b/>
                <w:bCs/>
              </w:rPr>
            </w:pPr>
            <w:r w:rsidRPr="00BE5930">
              <w:rPr>
                <w:b/>
                <w:bCs/>
              </w:rPr>
              <w:t>Nivå (m)</w:t>
            </w:r>
          </w:p>
        </w:tc>
        <w:tc>
          <w:tcPr>
            <w:tcW w:w="1134" w:type="dxa"/>
            <w:shd w:val="clear" w:color="auto" w:fill="D9D9D9" w:themeFill="background1" w:themeFillShade="D9"/>
          </w:tcPr>
          <w:p w14:paraId="06AF6979" w14:textId="77777777" w:rsidR="00CE6503" w:rsidRPr="00BE5930" w:rsidRDefault="00CE6503" w:rsidP="00BE5930">
            <w:pPr>
              <w:pStyle w:val="Brdtext"/>
              <w:rPr>
                <w:b/>
                <w:bCs/>
              </w:rPr>
            </w:pPr>
            <w:r w:rsidRPr="00BE5930">
              <w:rPr>
                <w:b/>
                <w:bCs/>
              </w:rPr>
              <w:t>Avstånd (m)</w:t>
            </w:r>
          </w:p>
        </w:tc>
        <w:tc>
          <w:tcPr>
            <w:tcW w:w="1417" w:type="dxa"/>
            <w:shd w:val="clear" w:color="auto" w:fill="D9D9D9" w:themeFill="background1" w:themeFillShade="D9"/>
          </w:tcPr>
          <w:p w14:paraId="126DECF3" w14:textId="242F25DA" w:rsidR="00CE6503" w:rsidRPr="00BE5930" w:rsidRDefault="0052121A" w:rsidP="0052121A">
            <w:pPr>
              <w:pStyle w:val="Brdtext"/>
              <w:rPr>
                <w:b/>
                <w:bCs/>
              </w:rPr>
            </w:pPr>
            <w:r w:rsidRPr="0052121A">
              <w:rPr>
                <w:b/>
                <w:bCs/>
              </w:rPr>
              <w:t>Isolering LRR (dB)</w:t>
            </w:r>
          </w:p>
        </w:tc>
        <w:tc>
          <w:tcPr>
            <w:tcW w:w="993" w:type="dxa"/>
            <w:shd w:val="clear" w:color="auto" w:fill="D9D9D9" w:themeFill="background1" w:themeFillShade="D9"/>
          </w:tcPr>
          <w:p w14:paraId="1E27DD47" w14:textId="302C4AF3" w:rsidR="00CE6503" w:rsidRPr="00BE5930" w:rsidRDefault="0052121A" w:rsidP="0052121A">
            <w:pPr>
              <w:pStyle w:val="Brdtext"/>
              <w:rPr>
                <w:b/>
                <w:bCs/>
              </w:rPr>
            </w:pPr>
            <w:r w:rsidRPr="0052121A">
              <w:rPr>
                <w:b/>
                <w:bCs/>
              </w:rPr>
              <w:t>Absorption DLα(dB)</w:t>
            </w:r>
          </w:p>
        </w:tc>
        <w:tc>
          <w:tcPr>
            <w:tcW w:w="1559" w:type="dxa"/>
            <w:shd w:val="clear" w:color="auto" w:fill="D9D9D9" w:themeFill="background1" w:themeFillShade="D9"/>
          </w:tcPr>
          <w:p w14:paraId="7A60ACB4" w14:textId="77777777" w:rsidR="00CE6503" w:rsidRPr="00BE5930" w:rsidRDefault="00CE6503" w:rsidP="00BE5930">
            <w:pPr>
              <w:pStyle w:val="Brdtext"/>
              <w:rPr>
                <w:b/>
                <w:bCs/>
              </w:rPr>
            </w:pPr>
            <w:r w:rsidRPr="00BE5930">
              <w:rPr>
                <w:b/>
                <w:bCs/>
              </w:rPr>
              <w:t>Övriga krav</w:t>
            </w:r>
          </w:p>
        </w:tc>
      </w:tr>
      <w:tr w:rsidR="00CE6503" w:rsidRPr="00CE6503" w14:paraId="02B3254A" w14:textId="77777777" w:rsidTr="0052121A">
        <w:tc>
          <w:tcPr>
            <w:tcW w:w="704" w:type="dxa"/>
          </w:tcPr>
          <w:p w14:paraId="3028FDE7" w14:textId="77777777" w:rsidR="00CE6503" w:rsidRPr="00CE6503" w:rsidRDefault="00CE6503" w:rsidP="00BE5930">
            <w:pPr>
              <w:pStyle w:val="Brdtext"/>
            </w:pPr>
          </w:p>
        </w:tc>
        <w:tc>
          <w:tcPr>
            <w:tcW w:w="851" w:type="dxa"/>
          </w:tcPr>
          <w:p w14:paraId="2FA1469C" w14:textId="77777777" w:rsidR="00CE6503" w:rsidRPr="00CE6503" w:rsidRDefault="00CE6503" w:rsidP="00BE5930">
            <w:pPr>
              <w:pStyle w:val="Brdtext"/>
            </w:pPr>
          </w:p>
        </w:tc>
        <w:tc>
          <w:tcPr>
            <w:tcW w:w="992" w:type="dxa"/>
          </w:tcPr>
          <w:p w14:paraId="591E9148" w14:textId="77777777" w:rsidR="00CE6503" w:rsidRPr="00CE6503" w:rsidRDefault="00CE6503" w:rsidP="00BE5930">
            <w:pPr>
              <w:pStyle w:val="Brdtext"/>
            </w:pPr>
          </w:p>
        </w:tc>
        <w:tc>
          <w:tcPr>
            <w:tcW w:w="1134" w:type="dxa"/>
          </w:tcPr>
          <w:p w14:paraId="04B8635B" w14:textId="77777777" w:rsidR="00CE6503" w:rsidRPr="00CE6503" w:rsidRDefault="00CE6503" w:rsidP="00BE5930">
            <w:pPr>
              <w:pStyle w:val="Brdtext"/>
            </w:pPr>
          </w:p>
        </w:tc>
        <w:tc>
          <w:tcPr>
            <w:tcW w:w="1417" w:type="dxa"/>
          </w:tcPr>
          <w:p w14:paraId="30C858A0" w14:textId="77777777" w:rsidR="00CE6503" w:rsidRPr="00CE6503" w:rsidRDefault="00CE6503" w:rsidP="00BE5930">
            <w:pPr>
              <w:pStyle w:val="Brdtext"/>
            </w:pPr>
          </w:p>
        </w:tc>
        <w:tc>
          <w:tcPr>
            <w:tcW w:w="993" w:type="dxa"/>
          </w:tcPr>
          <w:p w14:paraId="10FCBF4E" w14:textId="77777777" w:rsidR="00CE6503" w:rsidRPr="00CE6503" w:rsidRDefault="00CE6503" w:rsidP="00BE5930">
            <w:pPr>
              <w:pStyle w:val="Brdtext"/>
            </w:pPr>
          </w:p>
        </w:tc>
        <w:tc>
          <w:tcPr>
            <w:tcW w:w="1559" w:type="dxa"/>
          </w:tcPr>
          <w:p w14:paraId="4B43CA42" w14:textId="77777777" w:rsidR="00CE6503" w:rsidRPr="00CE6503" w:rsidRDefault="00CE6503" w:rsidP="00BE5930">
            <w:pPr>
              <w:pStyle w:val="Brdtext"/>
            </w:pPr>
          </w:p>
        </w:tc>
      </w:tr>
      <w:tr w:rsidR="00CE6503" w:rsidRPr="00CE6503" w14:paraId="6755C241" w14:textId="77777777" w:rsidTr="0052121A">
        <w:tc>
          <w:tcPr>
            <w:tcW w:w="704" w:type="dxa"/>
          </w:tcPr>
          <w:p w14:paraId="2DAA3D29" w14:textId="77777777" w:rsidR="00CE6503" w:rsidRPr="00CE6503" w:rsidRDefault="00CE6503" w:rsidP="00BE5930">
            <w:pPr>
              <w:pStyle w:val="Brdtext"/>
            </w:pPr>
          </w:p>
        </w:tc>
        <w:tc>
          <w:tcPr>
            <w:tcW w:w="851" w:type="dxa"/>
          </w:tcPr>
          <w:p w14:paraId="76F906FD" w14:textId="77777777" w:rsidR="00CE6503" w:rsidRPr="00CE6503" w:rsidRDefault="00CE6503" w:rsidP="00BE5930">
            <w:pPr>
              <w:pStyle w:val="Brdtext"/>
            </w:pPr>
          </w:p>
        </w:tc>
        <w:tc>
          <w:tcPr>
            <w:tcW w:w="992" w:type="dxa"/>
          </w:tcPr>
          <w:p w14:paraId="4A8E187D" w14:textId="77777777" w:rsidR="00CE6503" w:rsidRPr="00CE6503" w:rsidRDefault="00CE6503" w:rsidP="00BE5930">
            <w:pPr>
              <w:pStyle w:val="Brdtext"/>
            </w:pPr>
          </w:p>
        </w:tc>
        <w:tc>
          <w:tcPr>
            <w:tcW w:w="1134" w:type="dxa"/>
          </w:tcPr>
          <w:p w14:paraId="484E418F" w14:textId="77777777" w:rsidR="00CE6503" w:rsidRPr="00CE6503" w:rsidRDefault="00CE6503" w:rsidP="00BE5930">
            <w:pPr>
              <w:pStyle w:val="Brdtext"/>
            </w:pPr>
          </w:p>
        </w:tc>
        <w:tc>
          <w:tcPr>
            <w:tcW w:w="1417" w:type="dxa"/>
          </w:tcPr>
          <w:p w14:paraId="7D35F618" w14:textId="77777777" w:rsidR="00CE6503" w:rsidRPr="00CE6503" w:rsidRDefault="00CE6503" w:rsidP="00BE5930">
            <w:pPr>
              <w:pStyle w:val="Brdtext"/>
            </w:pPr>
          </w:p>
        </w:tc>
        <w:tc>
          <w:tcPr>
            <w:tcW w:w="993" w:type="dxa"/>
          </w:tcPr>
          <w:p w14:paraId="1A2EED2F" w14:textId="77777777" w:rsidR="00CE6503" w:rsidRPr="00CE6503" w:rsidRDefault="00CE6503" w:rsidP="00BE5930">
            <w:pPr>
              <w:pStyle w:val="Brdtext"/>
            </w:pPr>
          </w:p>
        </w:tc>
        <w:tc>
          <w:tcPr>
            <w:tcW w:w="1559" w:type="dxa"/>
          </w:tcPr>
          <w:p w14:paraId="154DDE4C" w14:textId="77777777" w:rsidR="00CE6503" w:rsidRPr="00CE6503" w:rsidRDefault="00CE6503" w:rsidP="00BE5930">
            <w:pPr>
              <w:pStyle w:val="Brdtext"/>
            </w:pPr>
          </w:p>
        </w:tc>
      </w:tr>
    </w:tbl>
    <w:p w14:paraId="45044940" w14:textId="77777777" w:rsidR="000C7A16" w:rsidRPr="000C7A16" w:rsidRDefault="000C7A16" w:rsidP="000C7A16">
      <w:pPr>
        <w:pStyle w:val="Brdtext"/>
        <w:rPr>
          <w:i/>
          <w:iCs/>
          <w:highlight w:val="yellow"/>
        </w:rPr>
      </w:pPr>
      <w:r w:rsidRPr="000C7A16">
        <w:rPr>
          <w:i/>
          <w:iCs/>
          <w:highlight w:val="yellow"/>
        </w:rPr>
        <w:t>”Typ” – Ange typ av skärm exempelvis skärm på bro etc.</w:t>
      </w:r>
    </w:p>
    <w:p w14:paraId="507B0333" w14:textId="77777777" w:rsidR="000C7A16" w:rsidRPr="000C7A16" w:rsidRDefault="000C7A16" w:rsidP="000C7A16">
      <w:pPr>
        <w:pStyle w:val="Brdtext"/>
        <w:rPr>
          <w:i/>
          <w:iCs/>
          <w:highlight w:val="yellow"/>
        </w:rPr>
      </w:pPr>
      <w:r w:rsidRPr="000C7A16">
        <w:rPr>
          <w:i/>
          <w:iCs/>
          <w:highlight w:val="yellow"/>
        </w:rPr>
        <w:t>”Läge” – Ange bansträcka och sida</w:t>
      </w:r>
    </w:p>
    <w:p w14:paraId="1A36AB66" w14:textId="77777777" w:rsidR="000C7A16" w:rsidRPr="000C7A16" w:rsidRDefault="000C7A16" w:rsidP="000C7A16">
      <w:pPr>
        <w:pStyle w:val="Brdtext"/>
        <w:rPr>
          <w:i/>
          <w:iCs/>
          <w:highlight w:val="yellow"/>
        </w:rPr>
      </w:pPr>
      <w:r w:rsidRPr="000C7A16">
        <w:rPr>
          <w:i/>
          <w:iCs/>
          <w:highlight w:val="yellow"/>
        </w:rPr>
        <w:t>Nivå” – Ange nivå (m) relativt RÖK</w:t>
      </w:r>
    </w:p>
    <w:p w14:paraId="3E5A22CD" w14:textId="77777777" w:rsidR="000C7A16" w:rsidRPr="000C7A16" w:rsidRDefault="000C7A16" w:rsidP="000C7A16">
      <w:pPr>
        <w:pStyle w:val="Brdtext"/>
        <w:rPr>
          <w:i/>
          <w:iCs/>
          <w:highlight w:val="yellow"/>
        </w:rPr>
      </w:pPr>
      <w:r w:rsidRPr="000C7A16">
        <w:rPr>
          <w:i/>
          <w:iCs/>
          <w:highlight w:val="yellow"/>
        </w:rPr>
        <w:t>”Avstånd” – Ange maximalt horisontellt avstånd från spårmitt till skärm (m)</w:t>
      </w:r>
    </w:p>
    <w:p w14:paraId="22F5D589" w14:textId="77777777" w:rsidR="000C7A16" w:rsidRPr="000C7A16" w:rsidRDefault="000C7A16" w:rsidP="000C7A16">
      <w:pPr>
        <w:pStyle w:val="Brdtext"/>
        <w:rPr>
          <w:i/>
          <w:iCs/>
          <w:highlight w:val="yellow"/>
        </w:rPr>
      </w:pPr>
      <w:r w:rsidRPr="000C7A16">
        <w:rPr>
          <w:i/>
          <w:iCs/>
          <w:highlight w:val="yellow"/>
        </w:rPr>
        <w:t>”Isolering” – Ange krav på ljudisolering LRR (dB)</w:t>
      </w:r>
    </w:p>
    <w:p w14:paraId="4C0DB20D" w14:textId="77777777" w:rsidR="000C7A16" w:rsidRPr="000C7A16" w:rsidRDefault="000C7A16" w:rsidP="000C7A16">
      <w:pPr>
        <w:pStyle w:val="Brdtext"/>
        <w:rPr>
          <w:i/>
          <w:iCs/>
          <w:highlight w:val="yellow"/>
        </w:rPr>
      </w:pPr>
      <w:r w:rsidRPr="000C7A16">
        <w:rPr>
          <w:i/>
          <w:iCs/>
          <w:highlight w:val="yellow"/>
        </w:rPr>
        <w:t>”Absorption” - Ange krav på ljudabsorption LRα(dB)</w:t>
      </w:r>
    </w:p>
    <w:p w14:paraId="18C9ED31" w14:textId="2CA7B05E" w:rsidR="000C7A16" w:rsidRDefault="000C7A16" w:rsidP="000C7A16">
      <w:pPr>
        <w:pStyle w:val="Brdtext"/>
        <w:rPr>
          <w:i/>
          <w:iCs/>
          <w:highlight w:val="yellow"/>
        </w:rPr>
      </w:pPr>
      <w:r w:rsidRPr="000C7A16">
        <w:rPr>
          <w:i/>
          <w:iCs/>
          <w:highlight w:val="yellow"/>
        </w:rPr>
        <w:t>”Övriga krav” – Ange exempelvis genomsiktlighet, fågelskydd, underhållskrav, färg, material, extra brandtålighet, ljusreflektion. Tänk på att gestaltningskrav i styrande dokument är allmänt hållna och behöver preciseras.</w:t>
      </w:r>
    </w:p>
    <w:p w14:paraId="3825DEDD" w14:textId="687D977D" w:rsidR="000C7A16" w:rsidRPr="000C7A16" w:rsidRDefault="00B86E83" w:rsidP="000C7A16">
      <w:pPr>
        <w:pStyle w:val="Brdtext"/>
        <w:rPr>
          <w:iCs/>
          <w:highlight w:val="yellow"/>
        </w:rPr>
      </w:pPr>
      <w:r>
        <w:rPr>
          <w:iCs/>
        </w:rPr>
        <w:t xml:space="preserve">//Krav i </w:t>
      </w:r>
      <w:r w:rsidR="000C7A16" w:rsidRPr="000C7A16">
        <w:rPr>
          <w:iCs/>
        </w:rPr>
        <w:t>TRVI</w:t>
      </w:r>
      <w:r w:rsidR="00491298">
        <w:rPr>
          <w:iCs/>
        </w:rPr>
        <w:t>NFRA-</w:t>
      </w:r>
      <w:r>
        <w:rPr>
          <w:iCs/>
        </w:rPr>
        <w:t>00399 ”</w:t>
      </w:r>
      <w:r w:rsidRPr="00B86E83">
        <w:rPr>
          <w:iCs/>
        </w:rPr>
        <w:t>Fysisk barriär järnväg</w:t>
      </w:r>
      <w:r>
        <w:rPr>
          <w:iCs/>
        </w:rPr>
        <w:t>”</w:t>
      </w:r>
      <w:r w:rsidR="000C7A16" w:rsidRPr="000C7A16">
        <w:rPr>
          <w:iCs/>
        </w:rPr>
        <w:t xml:space="preserve"> ska uppfyllas.//</w:t>
      </w:r>
    </w:p>
    <w:p w14:paraId="40D206AE" w14:textId="77777777" w:rsidR="00CE6503" w:rsidRPr="00CE6503" w:rsidRDefault="00CE6503" w:rsidP="00BE5930">
      <w:pPr>
        <w:pStyle w:val="Brdtext"/>
      </w:pPr>
      <w:r w:rsidRPr="00CE6503">
        <w:t>//Vid anläggning av skärm i lutande terräng ska en jämn överkant eftersträvas framför trappning. //</w:t>
      </w:r>
    </w:p>
    <w:p w14:paraId="54571820" w14:textId="77777777" w:rsidR="00CE6503" w:rsidRPr="00CE6503" w:rsidRDefault="00CE6503" w:rsidP="00BE5930">
      <w:pPr>
        <w:pStyle w:val="Brdtext"/>
      </w:pPr>
      <w:r w:rsidRPr="00CE6503">
        <w:t>//Skärmarnas övergång mot omgivande mark ska terräng anpassas. //</w:t>
      </w:r>
    </w:p>
    <w:p w14:paraId="2C457871" w14:textId="77777777" w:rsidR="00CE6503" w:rsidRPr="00CE6503" w:rsidRDefault="00CE6503" w:rsidP="00BE5930">
      <w:pPr>
        <w:pStyle w:val="Brdtext"/>
      </w:pPr>
      <w:r w:rsidRPr="00CE6503">
        <w:lastRenderedPageBreak/>
        <w:t>//Skärmarnas anslutning mot mark, bro och fundament ska vara tät. //</w:t>
      </w:r>
    </w:p>
    <w:p w14:paraId="002A4159" w14:textId="77777777" w:rsidR="00CE6503" w:rsidRPr="00CE6503" w:rsidRDefault="00CE6503" w:rsidP="00BE5930">
      <w:pPr>
        <w:pStyle w:val="Brdtext"/>
      </w:pPr>
      <w:r w:rsidRPr="00CE6503">
        <w:t>//Bullerskyddsskärm ska ha en beständighet motsvarande 40 års teknisk livslängd. //</w:t>
      </w:r>
    </w:p>
    <w:p w14:paraId="052B30BE" w14:textId="77777777" w:rsidR="00AE3134" w:rsidRPr="00AE3134" w:rsidRDefault="00AE3134" w:rsidP="00AE3134">
      <w:pPr>
        <w:pStyle w:val="Brdtext"/>
        <w:rPr>
          <w:i/>
          <w:iCs/>
        </w:rPr>
      </w:pPr>
      <w:r w:rsidRPr="00AE3134">
        <w:rPr>
          <w:i/>
          <w:iCs/>
          <w:highlight w:val="yellow"/>
        </w:rPr>
        <w:t>Ange eventuella krav på montering av akustiska element samt krav kopplat till dimensionerade laster (egentyngd, vindlast, plogsnö mm).</w:t>
      </w:r>
    </w:p>
    <w:p w14:paraId="64F9966E" w14:textId="77777777" w:rsidR="00AE3134" w:rsidRPr="00AE3134" w:rsidRDefault="00AE3134" w:rsidP="00AE3134">
      <w:pPr>
        <w:pStyle w:val="Brdtext"/>
        <w:rPr>
          <w:b/>
          <w:iCs/>
        </w:rPr>
      </w:pPr>
      <w:r w:rsidRPr="00AE3134">
        <w:rPr>
          <w:b/>
          <w:iCs/>
        </w:rPr>
        <w:t>Kontroll</w:t>
      </w:r>
    </w:p>
    <w:p w14:paraId="4D283072" w14:textId="32B5E38C" w:rsidR="00AE3134" w:rsidRPr="00BE5930" w:rsidRDefault="00AE3134" w:rsidP="00BE5930">
      <w:pPr>
        <w:pStyle w:val="Brdtext"/>
        <w:rPr>
          <w:i/>
          <w:iCs/>
        </w:rPr>
      </w:pPr>
      <w:r w:rsidRPr="00AE3134">
        <w:rPr>
          <w:i/>
          <w:iCs/>
          <w:highlight w:val="yellow"/>
        </w:rPr>
        <w:t>Ange krav på kontroll utifrån styrande dokument. Tänk på att för vissa krav finns valbara alternativ eller förutsättningar som behöver specificeras. Krav på dokumentation förs in under kapitel X.</w:t>
      </w:r>
    </w:p>
    <w:p w14:paraId="6F2AA254" w14:textId="77777777" w:rsidR="00CE6503" w:rsidRPr="00CE6503" w:rsidRDefault="00CE6503" w:rsidP="00BE5930">
      <w:pPr>
        <w:pStyle w:val="Rubrik3"/>
      </w:pPr>
      <w:bookmarkStart w:id="351" w:name="_Toc220943282"/>
      <w:r w:rsidRPr="00CE6503">
        <w:t>FB63. Vegetation med växtbädd</w:t>
      </w:r>
      <w:bookmarkEnd w:id="351"/>
    </w:p>
    <w:p w14:paraId="51A258F7" w14:textId="77777777" w:rsidR="00CE6503" w:rsidRPr="00BE5930" w:rsidRDefault="00CE6503" w:rsidP="00BE5930">
      <w:pPr>
        <w:pStyle w:val="Brdtext"/>
        <w:rPr>
          <w:i/>
          <w:iCs/>
          <w:highlight w:val="yellow"/>
        </w:rPr>
      </w:pPr>
      <w:r w:rsidRPr="00BE5930">
        <w:rPr>
          <w:i/>
          <w:iCs/>
          <w:highlight w:val="yellow"/>
        </w:rPr>
        <w:t>Gruppera och kravställ samtliga vegetationsytor inom projektet i lämpliga ”typer”. Antal och typer anpassas till det aktuella projektet – begränsa antal typer så långt det går. Ange här generella krav på samtliga typer av vegetationsytor (inkl. sådd) och växtbäddar och inom sidoområde. Även vegetationsytor (typer) på upplagsytor, återställningsytor, mm ska listas här och hänvisningar görs hit från andra avsnitt av TB.</w:t>
      </w:r>
    </w:p>
    <w:p w14:paraId="5C3BDDA9" w14:textId="77777777" w:rsidR="00CE6503" w:rsidRPr="00BE5930" w:rsidRDefault="00CE6503" w:rsidP="00BE5930">
      <w:pPr>
        <w:pStyle w:val="Brdtext"/>
        <w:rPr>
          <w:i/>
          <w:iCs/>
          <w:highlight w:val="yellow"/>
        </w:rPr>
      </w:pPr>
      <w:r w:rsidRPr="00BE5930">
        <w:rPr>
          <w:i/>
          <w:iCs/>
          <w:highlight w:val="yellow"/>
        </w:rPr>
        <w:t>Omfattning av vegetationsytor av olika typ redovisas på lämplig ritning eller ämnesområdesmodell, t.ex. på samma planritningar som vägar i ämnesområdesmodellen. Vilken redovisning som är lämplig beror på projektets komplexitet. Vilken typ av ritning och skala som är lämpligast för redovisning beror på projektets komplexitet och omfattning av vegetationsytor. Detta avgörs inom de respektive projekten.</w:t>
      </w:r>
    </w:p>
    <w:p w14:paraId="7FB385BD" w14:textId="77777777" w:rsidR="00CE6503" w:rsidRPr="00BE5930" w:rsidRDefault="00CE6503" w:rsidP="00BE5930">
      <w:pPr>
        <w:pStyle w:val="Brdtext"/>
        <w:rPr>
          <w:i/>
          <w:iCs/>
          <w:highlight w:val="yellow"/>
        </w:rPr>
      </w:pPr>
      <w:r w:rsidRPr="00BE5930">
        <w:rPr>
          <w:i/>
          <w:iCs/>
          <w:highlight w:val="yellow"/>
        </w:rPr>
        <w:t>I normalfallet ska Trafikverkets underhållsentreprenör och inte totalentreprenören ansvar för skötsel under garantitiden. För att garantera önskad kvalitet på material och utförande ska därför vegetationstyper och växtbäddar i normalfallet kravställas med utförandekrav, det vill säga som teknisk lösning. Trafikverket ansvarar då för framtagande av skötselprogram.</w:t>
      </w:r>
    </w:p>
    <w:p w14:paraId="251EB2B3" w14:textId="77777777" w:rsidR="00CE6503" w:rsidRPr="00BE5930" w:rsidRDefault="00CE6503" w:rsidP="00BE5930">
      <w:pPr>
        <w:pStyle w:val="Brdtext"/>
        <w:rPr>
          <w:i/>
          <w:iCs/>
          <w:highlight w:val="yellow"/>
        </w:rPr>
      </w:pPr>
      <w:r w:rsidRPr="00BE5930">
        <w:rPr>
          <w:i/>
          <w:iCs/>
          <w:highlight w:val="yellow"/>
        </w:rPr>
        <w:t>Det enskilda projektet kan dock välja att frångå normalfallet och istället inkludera skötsel av vegetationsytor och växtbäddar under garantitiden i totalentreprenörens ansvar. Då formuleras kraven som funktionskrav och kombineras med krav på skötselprogram. Krav på skötsel under garantitiden ska då också ställas i FU.</w:t>
      </w:r>
    </w:p>
    <w:p w14:paraId="25BA4D6D" w14:textId="77777777" w:rsidR="00CE6503" w:rsidRPr="00BE5930" w:rsidRDefault="00CE6503" w:rsidP="00BE5930">
      <w:pPr>
        <w:pStyle w:val="Brdtext"/>
        <w:rPr>
          <w:i/>
          <w:iCs/>
          <w:highlight w:val="yellow"/>
        </w:rPr>
      </w:pPr>
      <w:r w:rsidRPr="00BE5930">
        <w:rPr>
          <w:i/>
          <w:iCs/>
          <w:highlight w:val="yellow"/>
        </w:rPr>
        <w:t xml:space="preserve">Vegetation för t.ex. viltbroar/viltportar inkl. anslutningar regleras under FM, t.ex. ledstrukturer, växtslag, täckningsgrad, överlevnad etc. Ange om </w:t>
      </w:r>
      <w:r w:rsidRPr="00BE5930">
        <w:rPr>
          <w:i/>
          <w:iCs/>
          <w:highlight w:val="yellow"/>
        </w:rPr>
        <w:lastRenderedPageBreak/>
        <w:t>återplantering av träd behövas i anslutning till vattendrag särskilt om arbetsområdet har varit stort.</w:t>
      </w:r>
    </w:p>
    <w:p w14:paraId="7739249D" w14:textId="77777777" w:rsidR="00CE6503" w:rsidRPr="00BE5930" w:rsidRDefault="00CE6503" w:rsidP="00BE5930">
      <w:pPr>
        <w:pStyle w:val="Brdtext"/>
        <w:rPr>
          <w:i/>
          <w:iCs/>
        </w:rPr>
      </w:pPr>
      <w:r w:rsidRPr="00BE5930">
        <w:rPr>
          <w:i/>
          <w:iCs/>
          <w:highlight w:val="yellow"/>
        </w:rPr>
        <w:t>Ange här krav på vegetation och växtbädd som ska vara erosionsskydd. Både funktionskrav och krav på teknisk lösning kan behöva anges.</w:t>
      </w:r>
    </w:p>
    <w:p w14:paraId="663E88F4" w14:textId="77777777" w:rsidR="00CE6503" w:rsidRPr="00BE5930" w:rsidRDefault="00CE6503" w:rsidP="00BE5930">
      <w:pPr>
        <w:pStyle w:val="Brdtext"/>
        <w:rPr>
          <w:b/>
          <w:bCs/>
        </w:rPr>
      </w:pPr>
      <w:r w:rsidRPr="00BE5930">
        <w:rPr>
          <w:b/>
          <w:bCs/>
        </w:rPr>
        <w:t>Omfattning</w:t>
      </w:r>
    </w:p>
    <w:p w14:paraId="5188FAD3" w14:textId="44D12973" w:rsidR="00BE5930" w:rsidRDefault="00BE5930" w:rsidP="00BE5930">
      <w:pPr>
        <w:pStyle w:val="Beskrivning"/>
        <w:keepNext/>
      </w:pPr>
      <w:r>
        <w:t>Tabell (FB6).3.</w:t>
      </w:r>
      <w:r w:rsidRPr="00C83503">
        <w:t xml:space="preserve"> Vegetation med växtbädd</w:t>
      </w:r>
    </w:p>
    <w:tbl>
      <w:tblPr>
        <w:tblStyle w:val="Tabellrutnt"/>
        <w:tblW w:w="0" w:type="auto"/>
        <w:tblLook w:val="04A0" w:firstRow="1" w:lastRow="0" w:firstColumn="1" w:lastColumn="0" w:noHBand="0" w:noVBand="1"/>
      </w:tblPr>
      <w:tblGrid>
        <w:gridCol w:w="3865"/>
        <w:gridCol w:w="3721"/>
      </w:tblGrid>
      <w:tr w:rsidR="00CE6503" w:rsidRPr="00CE6503" w14:paraId="3A05A0AB" w14:textId="77777777" w:rsidTr="00BE5930">
        <w:trPr>
          <w:tblHeader/>
        </w:trPr>
        <w:tc>
          <w:tcPr>
            <w:tcW w:w="3865" w:type="dxa"/>
            <w:shd w:val="clear" w:color="auto" w:fill="D9D9D9" w:themeFill="background1" w:themeFillShade="D9"/>
          </w:tcPr>
          <w:p w14:paraId="3E016B51" w14:textId="77777777" w:rsidR="00CE6503" w:rsidRPr="00BE5930" w:rsidRDefault="00CE6503" w:rsidP="00BE5930">
            <w:pPr>
              <w:pStyle w:val="Brdtext"/>
              <w:rPr>
                <w:b/>
                <w:bCs/>
              </w:rPr>
            </w:pPr>
            <w:r w:rsidRPr="00BE5930">
              <w:rPr>
                <w:b/>
                <w:bCs/>
              </w:rPr>
              <w:t>Plats</w:t>
            </w:r>
          </w:p>
        </w:tc>
        <w:tc>
          <w:tcPr>
            <w:tcW w:w="3721" w:type="dxa"/>
            <w:shd w:val="clear" w:color="auto" w:fill="D9D9D9" w:themeFill="background1" w:themeFillShade="D9"/>
          </w:tcPr>
          <w:p w14:paraId="577EE435" w14:textId="77777777" w:rsidR="00CE6503" w:rsidRPr="00BE5930" w:rsidRDefault="00CE6503" w:rsidP="00BE5930">
            <w:pPr>
              <w:pStyle w:val="Brdtext"/>
              <w:rPr>
                <w:b/>
                <w:bCs/>
              </w:rPr>
            </w:pPr>
            <w:r w:rsidRPr="00BE5930">
              <w:rPr>
                <w:b/>
                <w:bCs/>
              </w:rPr>
              <w:t>Typ</w:t>
            </w:r>
          </w:p>
        </w:tc>
      </w:tr>
      <w:tr w:rsidR="00CE6503" w:rsidRPr="00CE6503" w14:paraId="629EAB53" w14:textId="77777777" w:rsidTr="00836096">
        <w:tc>
          <w:tcPr>
            <w:tcW w:w="3865" w:type="dxa"/>
          </w:tcPr>
          <w:p w14:paraId="04F18AAE" w14:textId="77777777" w:rsidR="00CE6503" w:rsidRPr="00CE6503" w:rsidRDefault="00CE6503" w:rsidP="00BE5930">
            <w:pPr>
              <w:pStyle w:val="Brdtext"/>
            </w:pPr>
            <w:r w:rsidRPr="00CE6503">
              <w:t>//Omfattning framgår av // ritning ?// ämnesområdesmodell ?//</w:t>
            </w:r>
          </w:p>
        </w:tc>
        <w:tc>
          <w:tcPr>
            <w:tcW w:w="3721" w:type="dxa"/>
          </w:tcPr>
          <w:p w14:paraId="4161DE6C" w14:textId="77777777" w:rsidR="00CE6503" w:rsidRPr="00CE6503" w:rsidRDefault="00CE6503" w:rsidP="00BE5930">
            <w:pPr>
              <w:pStyle w:val="Brdtext"/>
            </w:pPr>
            <w:r w:rsidRPr="00CE6503">
              <w:t>//Vegetationsyta typ A – grässådd//</w:t>
            </w:r>
          </w:p>
        </w:tc>
      </w:tr>
      <w:tr w:rsidR="00CE6503" w:rsidRPr="00CE6503" w14:paraId="47CED4E8" w14:textId="77777777" w:rsidTr="00836096">
        <w:tc>
          <w:tcPr>
            <w:tcW w:w="3865" w:type="dxa"/>
          </w:tcPr>
          <w:p w14:paraId="7C1F840A" w14:textId="77777777" w:rsidR="00CE6503" w:rsidRPr="00CE6503" w:rsidRDefault="00CE6503" w:rsidP="00BE5930">
            <w:pPr>
              <w:pStyle w:val="Brdtext"/>
            </w:pPr>
            <w:r w:rsidRPr="00CE6503">
              <w:t>//Omfattning framgår av // ritning ?// ämnesområdesmodell ?//</w:t>
            </w:r>
          </w:p>
        </w:tc>
        <w:tc>
          <w:tcPr>
            <w:tcW w:w="3721" w:type="dxa"/>
          </w:tcPr>
          <w:p w14:paraId="60195B42" w14:textId="77777777" w:rsidR="00CE6503" w:rsidRPr="00CE6503" w:rsidRDefault="00CE6503" w:rsidP="00BE5930">
            <w:pPr>
              <w:pStyle w:val="Brdtext"/>
            </w:pPr>
            <w:r w:rsidRPr="00CE6503">
              <w:t>//Vegetationsyta typ B – naturlig återetablering i avbaningsmassor//</w:t>
            </w:r>
          </w:p>
        </w:tc>
      </w:tr>
      <w:tr w:rsidR="00CE6503" w:rsidRPr="00CE6503" w14:paraId="4DAF5995" w14:textId="77777777" w:rsidTr="00836096">
        <w:tc>
          <w:tcPr>
            <w:tcW w:w="3865" w:type="dxa"/>
          </w:tcPr>
          <w:p w14:paraId="64CAB1A1" w14:textId="77777777" w:rsidR="00CE6503" w:rsidRPr="00CE6503" w:rsidRDefault="00CE6503" w:rsidP="00BE5930">
            <w:pPr>
              <w:pStyle w:val="Brdtext"/>
            </w:pPr>
            <w:r w:rsidRPr="00CE6503">
              <w:t>//Omfattning framgår av //ritning ?// ämnesområdesmodell ?//</w:t>
            </w:r>
          </w:p>
        </w:tc>
        <w:tc>
          <w:tcPr>
            <w:tcW w:w="3721" w:type="dxa"/>
          </w:tcPr>
          <w:p w14:paraId="4F0D562A" w14:textId="77777777" w:rsidR="00CE6503" w:rsidRPr="00CE6503" w:rsidRDefault="00CE6503" w:rsidP="00BE5930">
            <w:pPr>
              <w:pStyle w:val="Brdtext"/>
            </w:pPr>
            <w:r w:rsidRPr="00CE6503">
              <w:t>//Vegetationsyta typ C – återetablering av artrika järnvägsmiljöer eller andra miljöer//</w:t>
            </w:r>
          </w:p>
        </w:tc>
      </w:tr>
      <w:tr w:rsidR="00CE6503" w:rsidRPr="00CE6503" w14:paraId="16C4E957" w14:textId="77777777" w:rsidTr="00836096">
        <w:tc>
          <w:tcPr>
            <w:tcW w:w="3865" w:type="dxa"/>
          </w:tcPr>
          <w:p w14:paraId="5B0C782D" w14:textId="77777777" w:rsidR="00CE6503" w:rsidRPr="00CE6503" w:rsidRDefault="00CE6503" w:rsidP="00BE5930">
            <w:pPr>
              <w:pStyle w:val="Brdtext"/>
            </w:pPr>
            <w:r w:rsidRPr="00CE6503">
              <w:t>//Omfattning framgår av //ritning ?// ämnesområdesmodell ?//</w:t>
            </w:r>
          </w:p>
        </w:tc>
        <w:tc>
          <w:tcPr>
            <w:tcW w:w="3721" w:type="dxa"/>
          </w:tcPr>
          <w:p w14:paraId="086B4864" w14:textId="77777777" w:rsidR="00CE6503" w:rsidRPr="00CE6503" w:rsidRDefault="00CE6503" w:rsidP="00BE5930">
            <w:pPr>
              <w:pStyle w:val="Brdtext"/>
            </w:pPr>
            <w:r w:rsidRPr="00CE6503">
              <w:t>//Vegetationsyta typ D//</w:t>
            </w:r>
          </w:p>
        </w:tc>
      </w:tr>
    </w:tbl>
    <w:p w14:paraId="1B386D40" w14:textId="77777777" w:rsidR="00CE6503" w:rsidRPr="00BE5930" w:rsidRDefault="00CE6503" w:rsidP="00BE5930">
      <w:pPr>
        <w:pStyle w:val="Brdtext"/>
        <w:rPr>
          <w:i/>
          <w:iCs/>
        </w:rPr>
      </w:pPr>
      <w:r w:rsidRPr="00BE5930">
        <w:rPr>
          <w:i/>
          <w:iCs/>
          <w:highlight w:val="yellow"/>
        </w:rPr>
        <w:t>Vegetationsyta typ D, o.s.v. - Ange typ av plantering (prydnads-, erosionsskyddande) med t.ex. buskar, träd, perenner.</w:t>
      </w:r>
    </w:p>
    <w:p w14:paraId="5EC3DE08" w14:textId="77777777" w:rsidR="00CE6503" w:rsidRPr="00BE5930" w:rsidRDefault="00CE6503" w:rsidP="00BE5930">
      <w:pPr>
        <w:pStyle w:val="Brdtext"/>
        <w:rPr>
          <w:b/>
          <w:bCs/>
        </w:rPr>
      </w:pPr>
      <w:r w:rsidRPr="00BE5930">
        <w:rPr>
          <w:b/>
          <w:bCs/>
        </w:rPr>
        <w:t>Funktion</w:t>
      </w:r>
    </w:p>
    <w:p w14:paraId="1B29B213" w14:textId="77777777" w:rsidR="00CE6503" w:rsidRPr="00BE5930" w:rsidRDefault="00CE6503" w:rsidP="00BE5930">
      <w:pPr>
        <w:pStyle w:val="Brdtext"/>
        <w:rPr>
          <w:i/>
          <w:iCs/>
        </w:rPr>
      </w:pPr>
      <w:r w:rsidRPr="00BE5930">
        <w:rPr>
          <w:i/>
          <w:iCs/>
          <w:highlight w:val="yellow"/>
        </w:rPr>
        <w:t>Samtliga markytor (enligt illustrationsplan (ange text) eller med lutning 1:1 eller flackare) inom sidoområde ska beklädas med jord eller annat finmaterial som möjliggör god etablering av gräs eller annan för platsen naturlig och önskad typ av vegetation.</w:t>
      </w:r>
    </w:p>
    <w:p w14:paraId="29A13C39" w14:textId="77777777" w:rsidR="00CE6503" w:rsidRPr="00CE6503" w:rsidRDefault="00CE6503" w:rsidP="00BE5930">
      <w:pPr>
        <w:pStyle w:val="Brdtext"/>
      </w:pPr>
      <w:r w:rsidRPr="00CE6503">
        <w:t>//Inga oklädda ytor med kross eller sprängsten får förekomma i sidoområdet. //</w:t>
      </w:r>
    </w:p>
    <w:p w14:paraId="29902ED3" w14:textId="77777777" w:rsidR="00CE6503" w:rsidRPr="00CE6503" w:rsidRDefault="00CE6503" w:rsidP="00BE5930">
      <w:pPr>
        <w:pStyle w:val="Brdtext"/>
      </w:pPr>
      <w:r w:rsidRPr="00CE6503">
        <w:t>//Jordtyper inom sidoområdet ska vara anpassade till platsen och ge goda förutsättningar för god etablering och utveckling av föreskriven typ av vegetation. //</w:t>
      </w:r>
    </w:p>
    <w:p w14:paraId="1B611F82" w14:textId="77777777" w:rsidR="00CE6503" w:rsidRPr="00BE5930" w:rsidRDefault="00CE6503" w:rsidP="00BE5930">
      <w:pPr>
        <w:pStyle w:val="Brdtext"/>
        <w:rPr>
          <w:b/>
          <w:bCs/>
        </w:rPr>
      </w:pPr>
      <w:r w:rsidRPr="00BE5930">
        <w:rPr>
          <w:b/>
          <w:bCs/>
        </w:rPr>
        <w:t>Funktion/ Erosionsskydd</w:t>
      </w:r>
    </w:p>
    <w:p w14:paraId="7802834F" w14:textId="77777777" w:rsidR="00CE6503" w:rsidRPr="00CE6503" w:rsidRDefault="00CE6503" w:rsidP="00BE5930">
      <w:pPr>
        <w:pStyle w:val="Brdtext"/>
      </w:pPr>
      <w:r w:rsidRPr="00CE6503">
        <w:t>//Vegetation med växtbädd som ska vara erosionsskyddande ska utformas och utföras enligt // ?// och får inte erodera.//</w:t>
      </w:r>
    </w:p>
    <w:p w14:paraId="137459AD" w14:textId="77777777" w:rsidR="00CE6503" w:rsidRPr="00BE5930" w:rsidRDefault="00CE6503" w:rsidP="00BE5930">
      <w:pPr>
        <w:pStyle w:val="Brdtext"/>
        <w:rPr>
          <w:b/>
          <w:bCs/>
        </w:rPr>
      </w:pPr>
      <w:r w:rsidRPr="00BE5930">
        <w:rPr>
          <w:b/>
          <w:bCs/>
        </w:rPr>
        <w:t>Teknisk lösning</w:t>
      </w:r>
    </w:p>
    <w:p w14:paraId="71A0EB94" w14:textId="77777777" w:rsidR="00CE6503" w:rsidRPr="00CE6503" w:rsidRDefault="00CE6503" w:rsidP="00BE5930">
      <w:pPr>
        <w:pStyle w:val="Brdtext"/>
      </w:pPr>
      <w:r w:rsidRPr="00CE6503">
        <w:lastRenderedPageBreak/>
        <w:t>//Vegetationsyta typ A ska användas för gräsytor i sidoområden m.fl. liknande ytor. //</w:t>
      </w:r>
    </w:p>
    <w:p w14:paraId="457A93A3" w14:textId="77777777" w:rsidR="00CE6503" w:rsidRPr="00BE5930" w:rsidRDefault="00CE6503" w:rsidP="00BE5930">
      <w:pPr>
        <w:pStyle w:val="Brdtext"/>
        <w:rPr>
          <w:i/>
          <w:iCs/>
          <w:highlight w:val="yellow"/>
        </w:rPr>
      </w:pPr>
      <w:r w:rsidRPr="00BE5930">
        <w:rPr>
          <w:i/>
          <w:iCs/>
          <w:highlight w:val="yellow"/>
        </w:rPr>
        <w:t xml:space="preserve">Ange krav på utsäde (t.ex. typ, kvalitet, mängd etc.) samt etablering (t.ex. genom att ange procent av ytan som ska vara väl etablerad olika år enligt etableringstabell). </w:t>
      </w:r>
    </w:p>
    <w:p w14:paraId="0A7EAC42" w14:textId="77777777" w:rsidR="00CE6503" w:rsidRPr="00BE5930" w:rsidRDefault="00CE6503" w:rsidP="00BE5930">
      <w:pPr>
        <w:pStyle w:val="Brdtext"/>
        <w:rPr>
          <w:i/>
          <w:iCs/>
          <w:highlight w:val="yellow"/>
        </w:rPr>
      </w:pPr>
      <w:r w:rsidRPr="00BE5930">
        <w:rPr>
          <w:i/>
          <w:iCs/>
          <w:highlight w:val="yellow"/>
        </w:rPr>
        <w:t>Ange krav på växtbädd för vegetationsyta typ A.</w:t>
      </w:r>
    </w:p>
    <w:p w14:paraId="38A323DD" w14:textId="77777777" w:rsidR="00CE6503" w:rsidRPr="00BE5930" w:rsidRDefault="00CE6503" w:rsidP="00BE5930">
      <w:pPr>
        <w:pStyle w:val="Brdtext"/>
        <w:rPr>
          <w:i/>
          <w:iCs/>
        </w:rPr>
      </w:pPr>
      <w:r w:rsidRPr="00BE5930">
        <w:rPr>
          <w:i/>
          <w:iCs/>
          <w:highlight w:val="yellow"/>
        </w:rPr>
        <w:t>Lägg in tabell för uppföljning av etablering om krav ska ställas på grad av etablering vid olika uppföljningsår.</w:t>
      </w:r>
    </w:p>
    <w:p w14:paraId="65A39E7D" w14:textId="77777777" w:rsidR="00CE6503" w:rsidRPr="00CE6503" w:rsidRDefault="00CE6503" w:rsidP="00BE5930">
      <w:pPr>
        <w:pStyle w:val="Brdtext"/>
      </w:pPr>
      <w:r w:rsidRPr="00CE6503">
        <w:t>//Vegetationsyta typ B ska användas för naturlig återetablering i ytor beklädda med avbaningsmassor. //</w:t>
      </w:r>
    </w:p>
    <w:p w14:paraId="51040D02" w14:textId="77777777" w:rsidR="00CE6503" w:rsidRPr="00BE5930" w:rsidRDefault="00CE6503" w:rsidP="00BE5930">
      <w:pPr>
        <w:pStyle w:val="Brdtext"/>
        <w:rPr>
          <w:i/>
          <w:iCs/>
          <w:highlight w:val="yellow"/>
        </w:rPr>
      </w:pPr>
      <w:r w:rsidRPr="00BE5930">
        <w:rPr>
          <w:i/>
          <w:iCs/>
          <w:highlight w:val="yellow"/>
        </w:rPr>
        <w:t>Ange krav på växtbädd för vegetationsyta typ A – krav på avbaningsmassornas ursprung, hantering och utläggning samt eventuell stödsådd. T.ex. i skogsmark ska sidområden vara klädda med avbaningsmassor och vid behov stödsådda med svagväxande gräs.</w:t>
      </w:r>
    </w:p>
    <w:p w14:paraId="2373D946" w14:textId="77777777" w:rsidR="00CE6503" w:rsidRPr="00BE5930" w:rsidRDefault="00CE6503" w:rsidP="00BE5930">
      <w:pPr>
        <w:pStyle w:val="Brdtext"/>
        <w:rPr>
          <w:i/>
          <w:iCs/>
        </w:rPr>
      </w:pPr>
      <w:r w:rsidRPr="00BE5930">
        <w:rPr>
          <w:i/>
          <w:iCs/>
          <w:highlight w:val="yellow"/>
        </w:rPr>
        <w:t>Lägg in tabell för uppföljning av etablering om krav ska ställas på grad av etablering vid olika uppföljningsår.</w:t>
      </w:r>
    </w:p>
    <w:p w14:paraId="2E631A36" w14:textId="77777777" w:rsidR="00CE6503" w:rsidRPr="00CE6503" w:rsidRDefault="00CE6503" w:rsidP="00BE5930">
      <w:pPr>
        <w:pStyle w:val="Brdtext"/>
      </w:pPr>
      <w:r w:rsidRPr="00CE6503">
        <w:t>//Vegetationsyta typ C ska användas för återetablering av vegetation genom beklädnad med avbaningsmassor från områden med särskilt utpekad artrik flora. //</w:t>
      </w:r>
    </w:p>
    <w:p w14:paraId="2AF163E8" w14:textId="77777777" w:rsidR="00CE6503" w:rsidRPr="00BE5930" w:rsidRDefault="00CE6503" w:rsidP="00BE5930">
      <w:pPr>
        <w:pStyle w:val="Brdtext"/>
        <w:rPr>
          <w:i/>
          <w:iCs/>
          <w:highlight w:val="yellow"/>
        </w:rPr>
      </w:pPr>
      <w:r w:rsidRPr="00BE5930">
        <w:rPr>
          <w:i/>
          <w:iCs/>
          <w:highlight w:val="yellow"/>
        </w:rPr>
        <w:t>Ange hur hantering av artrika järnvägsmiljöer och annan känslig vegetation ska ske.</w:t>
      </w:r>
    </w:p>
    <w:p w14:paraId="09929067" w14:textId="77777777" w:rsidR="00CE6503" w:rsidRPr="00BE5930" w:rsidRDefault="00CE6503" w:rsidP="00BE5930">
      <w:pPr>
        <w:pStyle w:val="Brdtext"/>
        <w:rPr>
          <w:i/>
          <w:iCs/>
          <w:highlight w:val="yellow"/>
        </w:rPr>
      </w:pPr>
      <w:r w:rsidRPr="00BE5930">
        <w:rPr>
          <w:i/>
          <w:iCs/>
          <w:highlight w:val="yellow"/>
        </w:rPr>
        <w:t>Ange krav på växtbädd för vegetationsyta typ B genom att kravställa exempelvis avbaningsmassornas ursprung, hantering och utläggning. Här anges t.ex. krav på växtbädden för att återskapa artrika järnvägsmiljöer eller nyskapa en speciell flora.</w:t>
      </w:r>
    </w:p>
    <w:p w14:paraId="56BA8014" w14:textId="77777777" w:rsidR="00CE6503" w:rsidRPr="00BE5930" w:rsidRDefault="00CE6503" w:rsidP="00BE5930">
      <w:pPr>
        <w:pStyle w:val="Brdtext"/>
        <w:rPr>
          <w:i/>
          <w:iCs/>
        </w:rPr>
      </w:pPr>
      <w:r w:rsidRPr="00BE5930">
        <w:rPr>
          <w:i/>
          <w:iCs/>
          <w:highlight w:val="yellow"/>
        </w:rPr>
        <w:t>Överväg om vegetationsyta typ C ska kravställas med utförandekrav. (Är kopplat till frågan om skötsel under garantitiden).</w:t>
      </w:r>
    </w:p>
    <w:p w14:paraId="4BD0761A" w14:textId="77777777" w:rsidR="00CE6503" w:rsidRPr="00CE6503" w:rsidRDefault="00CE6503" w:rsidP="00BE5930">
      <w:pPr>
        <w:pStyle w:val="Brdtext"/>
      </w:pPr>
      <w:r w:rsidRPr="00CE6503">
        <w:t>//Vegetationsyta typ D, o.s.v. ska omfatta samtliga ingående vegetationsytor i projektet. //</w:t>
      </w:r>
    </w:p>
    <w:p w14:paraId="174FA06F" w14:textId="77777777" w:rsidR="00CE6503" w:rsidRPr="00BE5930" w:rsidRDefault="00CE6503" w:rsidP="00BE5930">
      <w:pPr>
        <w:pStyle w:val="Brdtext"/>
        <w:rPr>
          <w:i/>
          <w:iCs/>
          <w:highlight w:val="yellow"/>
        </w:rPr>
      </w:pPr>
      <w:r w:rsidRPr="00BE5930">
        <w:rPr>
          <w:i/>
          <w:iCs/>
          <w:highlight w:val="yellow"/>
        </w:rPr>
        <w:t>Ange krav på växtbädd för vegetationsyta typ D-xxx.</w:t>
      </w:r>
    </w:p>
    <w:p w14:paraId="64CA85C2" w14:textId="77777777" w:rsidR="00CE6503" w:rsidRPr="00BE5930" w:rsidRDefault="00CE6503" w:rsidP="00BE5930">
      <w:pPr>
        <w:pStyle w:val="Brdtext"/>
        <w:rPr>
          <w:i/>
          <w:iCs/>
        </w:rPr>
      </w:pPr>
      <w:r w:rsidRPr="00BE5930">
        <w:rPr>
          <w:i/>
          <w:iCs/>
          <w:highlight w:val="yellow"/>
        </w:rPr>
        <w:t>Lägg in tabell för uppföljning av etablering om krav ska ställas på grad av etablering vid olika uppföljningsår.</w:t>
      </w:r>
    </w:p>
    <w:p w14:paraId="487A4F99" w14:textId="77777777" w:rsidR="00CE6503" w:rsidRPr="00CE6503" w:rsidRDefault="00CE6503" w:rsidP="00BE5930">
      <w:pPr>
        <w:pStyle w:val="Rubrik3"/>
      </w:pPr>
      <w:bookmarkStart w:id="352" w:name="_Toc220943283"/>
      <w:r w:rsidRPr="00CE6503">
        <w:lastRenderedPageBreak/>
        <w:t>FB63b. Vegetation</w:t>
      </w:r>
      <w:bookmarkEnd w:id="352"/>
    </w:p>
    <w:p w14:paraId="174C7E8B" w14:textId="77777777" w:rsidR="00CE6503" w:rsidRPr="00CE6503" w:rsidRDefault="00CE6503" w:rsidP="00BE5930">
      <w:pPr>
        <w:pStyle w:val="Rubrik3"/>
      </w:pPr>
      <w:bookmarkStart w:id="353" w:name="_Toc220943284"/>
      <w:r w:rsidRPr="00CE6503">
        <w:t>FB65. Stödkonstruktion</w:t>
      </w:r>
      <w:bookmarkEnd w:id="353"/>
    </w:p>
    <w:p w14:paraId="6C9F6BCA" w14:textId="77777777" w:rsidR="00CE6503" w:rsidRPr="00BE5930" w:rsidRDefault="00CE6503" w:rsidP="00BE5930">
      <w:pPr>
        <w:pStyle w:val="Brdtext"/>
        <w:rPr>
          <w:i/>
          <w:iCs/>
        </w:rPr>
      </w:pPr>
      <w:r w:rsidRPr="00BE5930">
        <w:rPr>
          <w:i/>
          <w:iCs/>
          <w:highlight w:val="yellow"/>
        </w:rPr>
        <w:t>Här ställs krav på skydd mot påkörning.</w:t>
      </w:r>
    </w:p>
    <w:p w14:paraId="3AF727A8" w14:textId="77777777" w:rsidR="00CE6503" w:rsidRPr="00BE5930" w:rsidRDefault="00CE6503" w:rsidP="00BE5930">
      <w:pPr>
        <w:pStyle w:val="Brdtext"/>
        <w:rPr>
          <w:i/>
          <w:iCs/>
          <w:highlight w:val="yellow"/>
        </w:rPr>
      </w:pPr>
      <w:r w:rsidRPr="00BE5930">
        <w:rPr>
          <w:i/>
          <w:iCs/>
          <w:highlight w:val="yellow"/>
        </w:rPr>
        <w:t>Ange här om generella krav på utformning, material, färger, mönstersättning eller liknande krävs för samtliga stödkonstruktioner i sidoområde.</w:t>
      </w:r>
    </w:p>
    <w:p w14:paraId="36B93ADD" w14:textId="77777777" w:rsidR="00CE6503" w:rsidRPr="00BE5930" w:rsidRDefault="00CE6503" w:rsidP="00BE5930">
      <w:pPr>
        <w:pStyle w:val="Brdtext"/>
        <w:rPr>
          <w:i/>
          <w:iCs/>
        </w:rPr>
      </w:pPr>
      <w:r w:rsidRPr="00BE5930">
        <w:rPr>
          <w:i/>
          <w:iCs/>
          <w:highlight w:val="yellow"/>
        </w:rPr>
        <w:t>Beakta att ”Krav Bro och broliknande konstruktion, Byggande” ska tillämpas för stödkonstruktioner under vissa förutsättningar.</w:t>
      </w:r>
    </w:p>
    <w:p w14:paraId="7B13FA29" w14:textId="77777777" w:rsidR="00CE6503" w:rsidRPr="00CE6503" w:rsidRDefault="00CE6503" w:rsidP="00BE5930">
      <w:pPr>
        <w:pStyle w:val="Rubrik3"/>
      </w:pPr>
      <w:bookmarkStart w:id="354" w:name="_Toc220943285"/>
      <w:r w:rsidRPr="00CE6503">
        <w:t>FB65. Stödkonstruktion/ Stödmur</w:t>
      </w:r>
      <w:bookmarkEnd w:id="354"/>
    </w:p>
    <w:p w14:paraId="4870FAD8" w14:textId="77777777" w:rsidR="00CE6503" w:rsidRPr="00BE5930" w:rsidRDefault="00CE6503" w:rsidP="00BE5930">
      <w:pPr>
        <w:pStyle w:val="Brdtext"/>
        <w:rPr>
          <w:i/>
          <w:iCs/>
        </w:rPr>
      </w:pPr>
      <w:r w:rsidRPr="00BE5930">
        <w:rPr>
          <w:i/>
          <w:iCs/>
          <w:highlight w:val="yellow"/>
        </w:rPr>
        <w:t>Ange krav på t.ex. utformning, proportioner, material, färger, mönstersättning och liknande. Hänvisa till eventuella typritningar (för exempelvis mönstersättning av betongytor som ska vara lika på stödmurar och broar).</w:t>
      </w:r>
    </w:p>
    <w:p w14:paraId="3154055D" w14:textId="77777777" w:rsidR="00CE6503" w:rsidRPr="00CE6503" w:rsidRDefault="00CE6503" w:rsidP="00BE5930">
      <w:pPr>
        <w:pStyle w:val="Rubrik3"/>
      </w:pPr>
      <w:bookmarkStart w:id="355" w:name="_Toc220943286"/>
      <w:r w:rsidRPr="00CE6503">
        <w:t>FB65. Stödkonstruktion/ Stenfylld nätkorg</w:t>
      </w:r>
      <w:bookmarkEnd w:id="355"/>
    </w:p>
    <w:p w14:paraId="7F5E92E7" w14:textId="77777777" w:rsidR="00CE6503" w:rsidRPr="00BE5930" w:rsidRDefault="00CE6503" w:rsidP="00BE5930">
      <w:pPr>
        <w:pStyle w:val="Brdtext"/>
        <w:rPr>
          <w:i/>
          <w:iCs/>
        </w:rPr>
      </w:pPr>
      <w:r w:rsidRPr="00BE5930">
        <w:rPr>
          <w:i/>
          <w:iCs/>
          <w:highlight w:val="yellow"/>
        </w:rPr>
        <w:t>Ange krav på t.ex. stenmaterial och eventuella krav på hur stenen ska ordnas i nätkorg, mm.</w:t>
      </w:r>
    </w:p>
    <w:p w14:paraId="6A36AB1D" w14:textId="77777777" w:rsidR="00CE6503" w:rsidRPr="00CE6503" w:rsidRDefault="00CE6503" w:rsidP="00BE5930">
      <w:pPr>
        <w:pStyle w:val="Rubrik3"/>
      </w:pPr>
      <w:bookmarkStart w:id="356" w:name="_Toc220943287"/>
      <w:r w:rsidRPr="00CE6503">
        <w:t>FB66. Stängsel</w:t>
      </w:r>
      <w:bookmarkEnd w:id="356"/>
    </w:p>
    <w:p w14:paraId="4E4F79D6" w14:textId="77777777" w:rsidR="00CE6503" w:rsidRPr="00BE5930" w:rsidRDefault="00CE6503" w:rsidP="00BE5930">
      <w:pPr>
        <w:pStyle w:val="Brdtext"/>
        <w:rPr>
          <w:i/>
          <w:iCs/>
        </w:rPr>
      </w:pPr>
      <w:r w:rsidRPr="00BE5930">
        <w:rPr>
          <w:i/>
          <w:iCs/>
          <w:highlight w:val="yellow"/>
        </w:rPr>
        <w:t>Ange om särskilda gestaltningskrav finns kopplade till placering och material. Ange även gestaltningskrav på anslutning mot broar, skärmar och annat.</w:t>
      </w:r>
    </w:p>
    <w:p w14:paraId="5A01DBB6" w14:textId="77777777" w:rsidR="00CE6503" w:rsidRPr="00CE6503" w:rsidRDefault="00CE6503" w:rsidP="00BE5930">
      <w:pPr>
        <w:pStyle w:val="Rubrik3"/>
      </w:pPr>
      <w:bookmarkStart w:id="357" w:name="_Toc220943288"/>
      <w:r w:rsidRPr="00CE6503">
        <w:t>FB66. Stängsel/ Viltstängsel</w:t>
      </w:r>
      <w:bookmarkEnd w:id="357"/>
    </w:p>
    <w:p w14:paraId="1456AE36" w14:textId="77777777" w:rsidR="00CE6503" w:rsidRPr="00BE5930" w:rsidRDefault="00CE6503" w:rsidP="00BE5930">
      <w:pPr>
        <w:pStyle w:val="Brdtext"/>
        <w:rPr>
          <w:i/>
          <w:iCs/>
          <w:highlight w:val="yellow"/>
        </w:rPr>
      </w:pPr>
      <w:r w:rsidRPr="00BE5930">
        <w:rPr>
          <w:i/>
          <w:iCs/>
          <w:highlight w:val="yellow"/>
        </w:rPr>
        <w:t>Ange om viltstängsel ska finnas (mellan vilka km tal) och för vilka djurgrupper t.ex. klövvilt, groddjur, småvilt. Ange krav på teknisk lösning eller funktion för aktuell djurgrupp.</w:t>
      </w:r>
    </w:p>
    <w:p w14:paraId="5C65FFF8" w14:textId="77777777" w:rsidR="00CE6503" w:rsidRPr="00BE5930" w:rsidRDefault="00CE6503" w:rsidP="00BE5930">
      <w:pPr>
        <w:pStyle w:val="Brdtext"/>
        <w:rPr>
          <w:i/>
          <w:iCs/>
        </w:rPr>
      </w:pPr>
      <w:r w:rsidRPr="00BE5930">
        <w:rPr>
          <w:i/>
          <w:iCs/>
          <w:highlight w:val="yellow"/>
        </w:rPr>
        <w:t>Om viltstängsel sätts upp ska det framgå var och hur uthopp ska anläggas.</w:t>
      </w:r>
    </w:p>
    <w:p w14:paraId="5019A954" w14:textId="77777777" w:rsidR="00CE6503" w:rsidRPr="00BE5930" w:rsidRDefault="00CE6503" w:rsidP="00BE5930">
      <w:pPr>
        <w:pStyle w:val="Brdtext"/>
        <w:rPr>
          <w:b/>
          <w:bCs/>
        </w:rPr>
      </w:pPr>
      <w:r w:rsidRPr="00BE5930">
        <w:rPr>
          <w:b/>
          <w:bCs/>
        </w:rPr>
        <w:t>Funktion</w:t>
      </w:r>
    </w:p>
    <w:p w14:paraId="0381EC5D" w14:textId="77777777" w:rsidR="00CE6503" w:rsidRPr="00CE6503" w:rsidRDefault="00CE6503" w:rsidP="00BE5930">
      <w:pPr>
        <w:pStyle w:val="Brdtext"/>
      </w:pPr>
      <w:r w:rsidRPr="00CE6503">
        <w:t>//Viltstängsel ska placeras så att det inte skapar ett oroligt intryck i miljön. //</w:t>
      </w:r>
    </w:p>
    <w:p w14:paraId="2A554E07" w14:textId="77777777" w:rsidR="00CE6503" w:rsidRPr="00BE5930" w:rsidRDefault="00CE6503" w:rsidP="00BE5930">
      <w:pPr>
        <w:pStyle w:val="Brdtext"/>
        <w:rPr>
          <w:i/>
          <w:iCs/>
        </w:rPr>
      </w:pPr>
      <w:r w:rsidRPr="00BE5930">
        <w:rPr>
          <w:i/>
          <w:iCs/>
          <w:highlight w:val="yellow"/>
        </w:rPr>
        <w:t>Här kan anges eventuell typritning, bildlikare eller annat för principer.</w:t>
      </w:r>
    </w:p>
    <w:p w14:paraId="259F3CC2" w14:textId="77777777" w:rsidR="00CE6503" w:rsidRPr="00CE6503" w:rsidRDefault="00CE6503" w:rsidP="00BE5930">
      <w:pPr>
        <w:pStyle w:val="Brdtext"/>
      </w:pPr>
      <w:r w:rsidRPr="00CE6503">
        <w:t>Viltstängsel ska vara placerat, och där så erfordras vara försett med grindar, så att broar är åtkomliga för inspektion och skötsel.</w:t>
      </w:r>
    </w:p>
    <w:p w14:paraId="68EAACA0" w14:textId="77777777" w:rsidR="00CE6503" w:rsidRPr="00CE6503" w:rsidRDefault="00CE6503" w:rsidP="00BE5930">
      <w:pPr>
        <w:pStyle w:val="Brdtext"/>
      </w:pPr>
      <w:r w:rsidRPr="00CE6503">
        <w:t>//Viltstängsel i anslutning till faunapassage ska utformas så att det hjälper till att leda djuren till faunapassagen. //</w:t>
      </w:r>
    </w:p>
    <w:p w14:paraId="0DED6147" w14:textId="77777777" w:rsidR="00CE6503" w:rsidRPr="00CE6503" w:rsidRDefault="00CE6503" w:rsidP="00BE5930">
      <w:pPr>
        <w:pStyle w:val="Brdtext"/>
      </w:pPr>
      <w:r w:rsidRPr="00CE6503">
        <w:lastRenderedPageBreak/>
        <w:t>//Öppning vid dike, bäck och dylikt ska sättas igen. //</w:t>
      </w:r>
    </w:p>
    <w:p w14:paraId="66B98A87" w14:textId="77777777" w:rsidR="00CE6503" w:rsidRPr="00BE5930" w:rsidRDefault="00CE6503" w:rsidP="00BE5930">
      <w:pPr>
        <w:pStyle w:val="Brdtext"/>
        <w:rPr>
          <w:i/>
          <w:iCs/>
          <w:highlight w:val="yellow"/>
        </w:rPr>
      </w:pPr>
      <w:r w:rsidRPr="00BE5930">
        <w:rPr>
          <w:i/>
          <w:iCs/>
          <w:highlight w:val="yellow"/>
        </w:rPr>
        <w:t xml:space="preserve">Ange om stängsel ska finnas för även andra djurgrupper än klövvilt, t.ex. groddjur eller småvilt. Ange i förekommande fall krav som tekniska lösning eller funktion. </w:t>
      </w:r>
    </w:p>
    <w:p w14:paraId="77043D8C" w14:textId="77777777" w:rsidR="00CE6503" w:rsidRPr="00BE5930" w:rsidRDefault="00CE6503" w:rsidP="00BE5930">
      <w:pPr>
        <w:pStyle w:val="Brdtext"/>
        <w:rPr>
          <w:i/>
          <w:iCs/>
          <w:highlight w:val="yellow"/>
        </w:rPr>
      </w:pPr>
      <w:r w:rsidRPr="00BE5930">
        <w:rPr>
          <w:i/>
          <w:iCs/>
          <w:highlight w:val="yellow"/>
        </w:rPr>
        <w:t>Ange om särskilda gestaltningskrav finns kopplade till placering och material. Ange även gestaltningskrav på anslutning mot broar, skärmar och annat.</w:t>
      </w:r>
    </w:p>
    <w:p w14:paraId="78BA2243" w14:textId="77777777" w:rsidR="00CE6503" w:rsidRPr="00BE5930" w:rsidRDefault="00CE6503" w:rsidP="00BE5930">
      <w:pPr>
        <w:pStyle w:val="Brdtext"/>
        <w:rPr>
          <w:i/>
          <w:iCs/>
        </w:rPr>
      </w:pPr>
      <w:r w:rsidRPr="00BE5930">
        <w:rPr>
          <w:i/>
          <w:iCs/>
          <w:highlight w:val="yellow"/>
        </w:rPr>
        <w:t>Se även ”PM Vilthägnad ren- och viltstängsel”.</w:t>
      </w:r>
    </w:p>
    <w:p w14:paraId="17C14EAA" w14:textId="77777777" w:rsidR="00CE6503" w:rsidRPr="00BE5930" w:rsidRDefault="00CE6503" w:rsidP="00BE5930">
      <w:pPr>
        <w:pStyle w:val="Brdtext"/>
        <w:rPr>
          <w:b/>
          <w:bCs/>
        </w:rPr>
      </w:pPr>
      <w:r w:rsidRPr="00BE5930">
        <w:rPr>
          <w:b/>
          <w:bCs/>
        </w:rPr>
        <w:t>Teknisk lösning</w:t>
      </w:r>
    </w:p>
    <w:p w14:paraId="6DF3A001" w14:textId="77777777" w:rsidR="00CE6503" w:rsidRPr="00CE6503" w:rsidRDefault="00CE6503" w:rsidP="00BE5930">
      <w:pPr>
        <w:pStyle w:val="Brdtext"/>
      </w:pPr>
      <w:r w:rsidRPr="00CE6503">
        <w:t>Viltstängsel ska vara av typ rutnät med en näthöjd av minst 2,1 m och med en total höjd från terrängsidan minst 2,2 m. Avståndet mellan underkant nät och markytan får högst vara 0,1 m.</w:t>
      </w:r>
    </w:p>
    <w:p w14:paraId="364E34CF" w14:textId="77777777" w:rsidR="00CE6503" w:rsidRPr="00CE6503" w:rsidRDefault="00CE6503" w:rsidP="00BE5930">
      <w:pPr>
        <w:pStyle w:val="Brdtext"/>
      </w:pPr>
      <w:r w:rsidRPr="00CE6503">
        <w:t>Viltstängsel ska monteras enligt tillverkarens anvisningar.</w:t>
      </w:r>
    </w:p>
    <w:p w14:paraId="714CB925" w14:textId="77777777" w:rsidR="00CE6503" w:rsidRPr="00CE6503" w:rsidRDefault="00CE6503" w:rsidP="00BE5930">
      <w:pPr>
        <w:pStyle w:val="Brdtext"/>
      </w:pPr>
      <w:r w:rsidRPr="00CE6503">
        <w:t>Nät till viltstängsel ska uppfylla krav enligt SS-EN 10223-5 och ha odelade vertikala trådar.</w:t>
      </w:r>
    </w:p>
    <w:p w14:paraId="2767B961" w14:textId="77777777" w:rsidR="00CE6503" w:rsidRPr="00CE6503" w:rsidRDefault="00CE6503" w:rsidP="00BE5930">
      <w:pPr>
        <w:pStyle w:val="Brdtext"/>
      </w:pPr>
      <w:r w:rsidRPr="00CE6503">
        <w:t>Tråd till viltstängsel, monteringsdetaljer samt eventuell kompletteringstråd ska vara av metall och korrosionsskyddade genom varmförzinkning eller med annat likvärdigt korrosionsskydd.</w:t>
      </w:r>
    </w:p>
    <w:p w14:paraId="513F784F" w14:textId="77777777" w:rsidR="00CE6503" w:rsidRPr="00CE6503" w:rsidRDefault="00CE6503" w:rsidP="00BE5930">
      <w:pPr>
        <w:pStyle w:val="Brdtext"/>
      </w:pPr>
      <w:r w:rsidRPr="00CE6503">
        <w:t>Korrosionsskydd för tråd ska uppfylla krav för klass A enligt SS-EN 10244-2.</w:t>
      </w:r>
    </w:p>
    <w:p w14:paraId="0AF73FC6" w14:textId="77777777" w:rsidR="00CE6503" w:rsidRPr="00CE6503" w:rsidRDefault="00CE6503" w:rsidP="00BE5930">
      <w:pPr>
        <w:pStyle w:val="Brdtext"/>
      </w:pPr>
      <w:r w:rsidRPr="00CE6503">
        <w:t>Korrosionsskydd för monteringsdetaljer ska vara minst 35 μm tjockt.</w:t>
      </w:r>
    </w:p>
    <w:p w14:paraId="4A5656EF" w14:textId="77777777" w:rsidR="00CE6503" w:rsidRPr="00CE6503" w:rsidRDefault="00CE6503" w:rsidP="00BE5930">
      <w:pPr>
        <w:pStyle w:val="Brdtext"/>
      </w:pPr>
      <w:r w:rsidRPr="00CE6503">
        <w:t>Största avstånd mellan trådar vid rutnätet ska vara enligt tabell (</w:t>
      </w:r>
      <w:r w:rsidRPr="00BE5930">
        <w:t>DB56</w:t>
      </w:r>
      <w:r w:rsidRPr="00CE6503">
        <w:t>).1 Rutnät.</w:t>
      </w:r>
    </w:p>
    <w:p w14:paraId="04D2147C" w14:textId="77777777" w:rsidR="004C448B" w:rsidRDefault="004C448B" w:rsidP="004C448B">
      <w:pPr>
        <w:pStyle w:val="Beskrivning"/>
        <w:keepNext/>
      </w:pPr>
      <w:r>
        <w:t>Tabell (FB66).1.</w:t>
      </w:r>
      <w:r w:rsidRPr="00A90AAA">
        <w:t xml:space="preserve"> Rutnät, största tillåtna avstånd mellan trådar.</w:t>
      </w:r>
    </w:p>
    <w:tbl>
      <w:tblPr>
        <w:tblStyle w:val="Oformateradtabell2"/>
        <w:tblW w:w="0" w:type="auto"/>
        <w:tblLook w:val="04A0" w:firstRow="1" w:lastRow="0" w:firstColumn="1" w:lastColumn="0" w:noHBand="0" w:noVBand="1"/>
      </w:tblPr>
      <w:tblGrid>
        <w:gridCol w:w="2528"/>
        <w:gridCol w:w="2529"/>
        <w:gridCol w:w="2529"/>
      </w:tblGrid>
      <w:tr w:rsidR="004C448B" w:rsidRPr="00875BB5" w14:paraId="3564104D" w14:textId="77777777" w:rsidTr="00266F5F">
        <w:trPr>
          <w:cnfStyle w:val="100000000000" w:firstRow="1" w:lastRow="0" w:firstColumn="0" w:lastColumn="0" w:oddVBand="0" w:evenVBand="0" w:oddHBand="0" w:evenHBand="0" w:firstRowFirstColumn="0" w:firstRowLastColumn="0" w:lastRowFirstColumn="0" w:lastRowLastColumn="0"/>
          <w:trHeight w:val="984"/>
        </w:trPr>
        <w:tc>
          <w:tcPr>
            <w:cnfStyle w:val="001000000000" w:firstRow="0" w:lastRow="0" w:firstColumn="1" w:lastColumn="0" w:oddVBand="0" w:evenVBand="0" w:oddHBand="0" w:evenHBand="0" w:firstRowFirstColumn="0" w:firstRowLastColumn="0" w:lastRowFirstColumn="0" w:lastRowLastColumn="0"/>
            <w:tcW w:w="2528" w:type="dxa"/>
          </w:tcPr>
          <w:p w14:paraId="0A688EC6" w14:textId="77777777" w:rsidR="004C448B" w:rsidRPr="00875BB5" w:rsidRDefault="004C448B" w:rsidP="00266F5F">
            <w:pPr>
              <w:pStyle w:val="Brdtext"/>
              <w:rPr>
                <w:b w:val="0"/>
                <w:bCs w:val="0"/>
              </w:rPr>
            </w:pPr>
            <w:r w:rsidRPr="00875BB5">
              <w:rPr>
                <w:b w:val="0"/>
                <w:bCs w:val="0"/>
              </w:rPr>
              <w:t>Höjd från nedersta tråd (mm)</w:t>
            </w:r>
          </w:p>
        </w:tc>
        <w:tc>
          <w:tcPr>
            <w:tcW w:w="2529" w:type="dxa"/>
          </w:tcPr>
          <w:p w14:paraId="6839FE78" w14:textId="77777777" w:rsidR="004C448B" w:rsidRPr="00875BB5" w:rsidRDefault="004C448B" w:rsidP="00266F5F">
            <w:pPr>
              <w:pStyle w:val="Brdtext"/>
              <w:cnfStyle w:val="100000000000" w:firstRow="1" w:lastRow="0" w:firstColumn="0" w:lastColumn="0" w:oddVBand="0" w:evenVBand="0" w:oddHBand="0" w:evenHBand="0" w:firstRowFirstColumn="0" w:firstRowLastColumn="0" w:lastRowFirstColumn="0" w:lastRowLastColumn="0"/>
              <w:rPr>
                <w:b w:val="0"/>
                <w:bCs w:val="0"/>
              </w:rPr>
            </w:pPr>
            <w:r w:rsidRPr="00875BB5">
              <w:rPr>
                <w:b w:val="0"/>
                <w:bCs w:val="0"/>
              </w:rPr>
              <w:t>Största avstånd i mm mellan horisontella trådar</w:t>
            </w:r>
          </w:p>
        </w:tc>
        <w:tc>
          <w:tcPr>
            <w:tcW w:w="2529" w:type="dxa"/>
          </w:tcPr>
          <w:p w14:paraId="13E438CF" w14:textId="77777777" w:rsidR="004C448B" w:rsidRPr="00875BB5" w:rsidRDefault="004C448B" w:rsidP="00266F5F">
            <w:pPr>
              <w:pStyle w:val="Brdtext"/>
              <w:cnfStyle w:val="100000000000" w:firstRow="1" w:lastRow="0" w:firstColumn="0" w:lastColumn="0" w:oddVBand="0" w:evenVBand="0" w:oddHBand="0" w:evenHBand="0" w:firstRowFirstColumn="0" w:firstRowLastColumn="0" w:lastRowFirstColumn="0" w:lastRowLastColumn="0"/>
              <w:rPr>
                <w:b w:val="0"/>
                <w:bCs w:val="0"/>
              </w:rPr>
            </w:pPr>
            <w:r w:rsidRPr="00875BB5">
              <w:rPr>
                <w:b w:val="0"/>
                <w:bCs w:val="0"/>
              </w:rPr>
              <w:t>Största avstånd i mm mellan vertikala trådar</w:t>
            </w:r>
          </w:p>
        </w:tc>
      </w:tr>
      <w:tr w:rsidR="004C448B" w14:paraId="7CB75216" w14:textId="77777777" w:rsidTr="00266F5F">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528" w:type="dxa"/>
            <w:tcBorders>
              <w:bottom w:val="nil"/>
              <w:right w:val="nil"/>
            </w:tcBorders>
          </w:tcPr>
          <w:p w14:paraId="5AD22F2A" w14:textId="77777777" w:rsidR="004C448B" w:rsidRPr="00875BB5" w:rsidRDefault="004C448B" w:rsidP="00266F5F">
            <w:pPr>
              <w:pStyle w:val="Brdtext"/>
              <w:rPr>
                <w:b w:val="0"/>
                <w:bCs w:val="0"/>
              </w:rPr>
            </w:pPr>
            <w:r w:rsidRPr="00875BB5">
              <w:rPr>
                <w:b w:val="0"/>
                <w:bCs w:val="0"/>
              </w:rPr>
              <w:t>0-750</w:t>
            </w:r>
          </w:p>
        </w:tc>
        <w:tc>
          <w:tcPr>
            <w:tcW w:w="2529" w:type="dxa"/>
            <w:tcBorders>
              <w:left w:val="nil"/>
              <w:bottom w:val="nil"/>
              <w:right w:val="nil"/>
            </w:tcBorders>
          </w:tcPr>
          <w:p w14:paraId="4C684C41" w14:textId="77777777" w:rsidR="004C448B" w:rsidRPr="00875BB5" w:rsidRDefault="004C448B" w:rsidP="00266F5F">
            <w:pPr>
              <w:pStyle w:val="Brdtext"/>
              <w:cnfStyle w:val="000000100000" w:firstRow="0" w:lastRow="0" w:firstColumn="0" w:lastColumn="0" w:oddVBand="0" w:evenVBand="0" w:oddHBand="1" w:evenHBand="0" w:firstRowFirstColumn="0" w:firstRowLastColumn="0" w:lastRowFirstColumn="0" w:lastRowLastColumn="0"/>
            </w:pPr>
            <w:r>
              <w:t>160</w:t>
            </w:r>
          </w:p>
        </w:tc>
        <w:tc>
          <w:tcPr>
            <w:tcW w:w="2529" w:type="dxa"/>
            <w:tcBorders>
              <w:left w:val="nil"/>
              <w:bottom w:val="nil"/>
            </w:tcBorders>
          </w:tcPr>
          <w:p w14:paraId="584225F7" w14:textId="77777777" w:rsidR="004C448B" w:rsidRPr="00875BB5" w:rsidRDefault="004C448B" w:rsidP="00266F5F">
            <w:pPr>
              <w:pStyle w:val="Brdtext"/>
              <w:cnfStyle w:val="000000100000" w:firstRow="0" w:lastRow="0" w:firstColumn="0" w:lastColumn="0" w:oddVBand="0" w:evenVBand="0" w:oddHBand="1" w:evenHBand="0" w:firstRowFirstColumn="0" w:firstRowLastColumn="0" w:lastRowFirstColumn="0" w:lastRowLastColumn="0"/>
            </w:pPr>
            <w:r>
              <w:t>150</w:t>
            </w:r>
          </w:p>
        </w:tc>
      </w:tr>
      <w:tr w:rsidR="004C448B" w14:paraId="23A62621" w14:textId="77777777" w:rsidTr="00266F5F">
        <w:tc>
          <w:tcPr>
            <w:cnfStyle w:val="001000000000" w:firstRow="0" w:lastRow="0" w:firstColumn="1" w:lastColumn="0" w:oddVBand="0" w:evenVBand="0" w:oddHBand="0" w:evenHBand="0" w:firstRowFirstColumn="0" w:firstRowLastColumn="0" w:lastRowFirstColumn="0" w:lastRowLastColumn="0"/>
            <w:tcW w:w="2528" w:type="dxa"/>
            <w:tcBorders>
              <w:top w:val="nil"/>
              <w:bottom w:val="nil"/>
              <w:right w:val="nil"/>
            </w:tcBorders>
          </w:tcPr>
          <w:p w14:paraId="1FD522A3" w14:textId="77777777" w:rsidR="004C448B" w:rsidRPr="00875BB5" w:rsidRDefault="004C448B" w:rsidP="00266F5F">
            <w:pPr>
              <w:pStyle w:val="Brdtext"/>
              <w:rPr>
                <w:b w:val="0"/>
                <w:bCs w:val="0"/>
              </w:rPr>
            </w:pPr>
            <w:r>
              <w:rPr>
                <w:b w:val="0"/>
                <w:bCs w:val="0"/>
              </w:rPr>
              <w:t>750-1 500</w:t>
            </w:r>
          </w:p>
        </w:tc>
        <w:tc>
          <w:tcPr>
            <w:tcW w:w="2529" w:type="dxa"/>
            <w:tcBorders>
              <w:top w:val="nil"/>
              <w:left w:val="nil"/>
              <w:bottom w:val="nil"/>
              <w:right w:val="nil"/>
            </w:tcBorders>
          </w:tcPr>
          <w:p w14:paraId="4E9E7871" w14:textId="77777777" w:rsidR="004C448B" w:rsidRPr="00875BB5" w:rsidRDefault="004C448B" w:rsidP="00266F5F">
            <w:pPr>
              <w:pStyle w:val="Brdtext"/>
              <w:cnfStyle w:val="000000000000" w:firstRow="0" w:lastRow="0" w:firstColumn="0" w:lastColumn="0" w:oddVBand="0" w:evenVBand="0" w:oddHBand="0" w:evenHBand="0" w:firstRowFirstColumn="0" w:firstRowLastColumn="0" w:lastRowFirstColumn="0" w:lastRowLastColumn="0"/>
            </w:pPr>
            <w:r>
              <w:t>210</w:t>
            </w:r>
          </w:p>
        </w:tc>
        <w:tc>
          <w:tcPr>
            <w:tcW w:w="2529" w:type="dxa"/>
            <w:tcBorders>
              <w:top w:val="nil"/>
              <w:left w:val="nil"/>
              <w:bottom w:val="nil"/>
            </w:tcBorders>
          </w:tcPr>
          <w:p w14:paraId="307F6DDB" w14:textId="77777777" w:rsidR="004C448B" w:rsidRPr="00875BB5" w:rsidRDefault="004C448B" w:rsidP="00266F5F">
            <w:pPr>
              <w:pStyle w:val="Brdtext"/>
              <w:cnfStyle w:val="000000000000" w:firstRow="0" w:lastRow="0" w:firstColumn="0" w:lastColumn="0" w:oddVBand="0" w:evenVBand="0" w:oddHBand="0" w:evenHBand="0" w:firstRowFirstColumn="0" w:firstRowLastColumn="0" w:lastRowFirstColumn="0" w:lastRowLastColumn="0"/>
            </w:pPr>
            <w:r>
              <w:t>150</w:t>
            </w:r>
          </w:p>
        </w:tc>
      </w:tr>
      <w:tr w:rsidR="004C448B" w14:paraId="7A834EE5" w14:textId="77777777" w:rsidTr="00266F5F">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528" w:type="dxa"/>
            <w:tcBorders>
              <w:top w:val="nil"/>
              <w:right w:val="nil"/>
            </w:tcBorders>
          </w:tcPr>
          <w:p w14:paraId="381182FA" w14:textId="77777777" w:rsidR="004C448B" w:rsidRPr="00875BB5" w:rsidRDefault="004C448B" w:rsidP="00266F5F">
            <w:pPr>
              <w:pStyle w:val="Brdtext"/>
              <w:rPr>
                <w:b w:val="0"/>
                <w:bCs w:val="0"/>
              </w:rPr>
            </w:pPr>
            <w:r>
              <w:rPr>
                <w:b w:val="0"/>
                <w:bCs w:val="0"/>
              </w:rPr>
              <w:t>&lt;1 500</w:t>
            </w:r>
          </w:p>
        </w:tc>
        <w:tc>
          <w:tcPr>
            <w:tcW w:w="2529" w:type="dxa"/>
            <w:tcBorders>
              <w:top w:val="nil"/>
              <w:left w:val="nil"/>
              <w:right w:val="nil"/>
            </w:tcBorders>
          </w:tcPr>
          <w:p w14:paraId="12DA7323" w14:textId="77777777" w:rsidR="004C448B" w:rsidRPr="00875BB5" w:rsidRDefault="004C448B" w:rsidP="00266F5F">
            <w:pPr>
              <w:pStyle w:val="Brdtext"/>
              <w:cnfStyle w:val="000000100000" w:firstRow="0" w:lastRow="0" w:firstColumn="0" w:lastColumn="0" w:oddVBand="0" w:evenVBand="0" w:oddHBand="1" w:evenHBand="0" w:firstRowFirstColumn="0" w:firstRowLastColumn="0" w:lastRowFirstColumn="0" w:lastRowLastColumn="0"/>
            </w:pPr>
            <w:r>
              <w:t>300</w:t>
            </w:r>
          </w:p>
        </w:tc>
        <w:tc>
          <w:tcPr>
            <w:tcW w:w="2529" w:type="dxa"/>
            <w:tcBorders>
              <w:top w:val="nil"/>
              <w:left w:val="nil"/>
            </w:tcBorders>
          </w:tcPr>
          <w:p w14:paraId="617FAFAC" w14:textId="77777777" w:rsidR="004C448B" w:rsidRPr="00875BB5" w:rsidRDefault="004C448B" w:rsidP="00266F5F">
            <w:pPr>
              <w:pStyle w:val="Brdtext"/>
              <w:cnfStyle w:val="000000100000" w:firstRow="0" w:lastRow="0" w:firstColumn="0" w:lastColumn="0" w:oddVBand="0" w:evenVBand="0" w:oddHBand="1" w:evenHBand="0" w:firstRowFirstColumn="0" w:firstRowLastColumn="0" w:lastRowFirstColumn="0" w:lastRowLastColumn="0"/>
            </w:pPr>
            <w:r>
              <w:t>150</w:t>
            </w:r>
          </w:p>
        </w:tc>
      </w:tr>
    </w:tbl>
    <w:p w14:paraId="51239F43" w14:textId="77777777" w:rsidR="00CE6503" w:rsidRPr="00CE6503" w:rsidRDefault="00CE6503" w:rsidP="004C448B">
      <w:pPr>
        <w:pStyle w:val="Brdtext"/>
        <w:spacing w:before="240"/>
      </w:pPr>
      <w:r w:rsidRPr="00CE6503">
        <w:lastRenderedPageBreak/>
        <w:t>Horisontell kanttråd ska ha trådtjocklek större än eller lika med 3,5 mm och hålla för brottlast större än eller lika med 6 kN.</w:t>
      </w:r>
    </w:p>
    <w:p w14:paraId="5EA1C0A7" w14:textId="77777777" w:rsidR="00CE6503" w:rsidRPr="00CE6503" w:rsidRDefault="00CE6503" w:rsidP="00BE5930">
      <w:pPr>
        <w:pStyle w:val="Brdtext"/>
      </w:pPr>
      <w:r w:rsidRPr="00CE6503">
        <w:t>Innertråd ska ha trådtjocklek större än eller lika med 2,5 mm och hålla för brottlast större än eller lika med 3 kN.</w:t>
      </w:r>
    </w:p>
    <w:p w14:paraId="7E68B569" w14:textId="77777777" w:rsidR="00CE6503" w:rsidRPr="00CE6503" w:rsidRDefault="00CE6503" w:rsidP="00BE5930">
      <w:pPr>
        <w:pStyle w:val="Brdtext"/>
      </w:pPr>
      <w:r w:rsidRPr="00CE6503">
        <w:t>Stolpe av stål ska vara korrosionsskyddad genom förzinkning minst Fe/Zn 115, SS-EN ISO1461 eller med annat likvärdigt korrosionsskydd.</w:t>
      </w:r>
    </w:p>
    <w:p w14:paraId="120468D2" w14:textId="77777777" w:rsidR="00CE6503" w:rsidRPr="00CE6503" w:rsidRDefault="00CE6503" w:rsidP="00BE5930">
      <w:pPr>
        <w:pStyle w:val="Brdtext"/>
      </w:pPr>
      <w:r w:rsidRPr="00CE6503">
        <w:t>Stolpe av trä ska vara impregnerad i träskyddsklass A enligt NTR Dokument nr 1:2011, Nordiska träskyddstoleranser.</w:t>
      </w:r>
    </w:p>
    <w:p w14:paraId="4E35F483" w14:textId="77777777" w:rsidR="00CE6503" w:rsidRPr="00CE6503" w:rsidRDefault="00CE6503" w:rsidP="00BE5930">
      <w:pPr>
        <w:pStyle w:val="Brdtext"/>
      </w:pPr>
      <w:r w:rsidRPr="00CE6503">
        <w:t>Stolpe ska vara utformad och monterad så att den tål 200 N horisontell belastning 2 m övermarkytan utan att skadas eller att bestående deformation uppstår.</w:t>
      </w:r>
    </w:p>
    <w:p w14:paraId="06F23696" w14:textId="77777777" w:rsidR="00CE6503" w:rsidRPr="00CE6503" w:rsidRDefault="00CE6503" w:rsidP="00BE5930">
      <w:pPr>
        <w:pStyle w:val="Brdtext"/>
      </w:pPr>
      <w:r w:rsidRPr="00CE6503">
        <w:t>Stag och strävor ska ha samma beständighet som angetts för stolparna.</w:t>
      </w:r>
    </w:p>
    <w:p w14:paraId="1524C8AD" w14:textId="77777777" w:rsidR="00CE6503" w:rsidRPr="00CE6503" w:rsidRDefault="00CE6503" w:rsidP="00BE5930">
      <w:pPr>
        <w:pStyle w:val="Brdtext"/>
      </w:pPr>
      <w:r w:rsidRPr="00CE6503">
        <w:t>Stolpavståndet ska vara högst 4 m.</w:t>
      </w:r>
    </w:p>
    <w:p w14:paraId="3F334075" w14:textId="77777777" w:rsidR="00CE6503" w:rsidRPr="00CE6503" w:rsidRDefault="00CE6503" w:rsidP="00BE5930">
      <w:pPr>
        <w:pStyle w:val="Brdtext"/>
      </w:pPr>
      <w:r w:rsidRPr="00CE6503">
        <w:t>Stolpe ska sättas lodrätt med en avvikelse från lodlinjen med högst 1,5 grader (0,05 m på 2 m).</w:t>
      </w:r>
    </w:p>
    <w:p w14:paraId="2C3C9768" w14:textId="77777777" w:rsidR="00CE6503" w:rsidRPr="00CE6503" w:rsidRDefault="00CE6503" w:rsidP="00BE5930">
      <w:pPr>
        <w:pStyle w:val="Brdtext"/>
      </w:pPr>
      <w:r w:rsidRPr="00CE6503">
        <w:t>Nätet ska placeras så att de vertikala trådarna blir parallella med stolparna. Avvikelsen får inte vara större än 4 grader (0,15 m på 2 m).</w:t>
      </w:r>
    </w:p>
    <w:p w14:paraId="2B892E86" w14:textId="77777777" w:rsidR="00CE6503" w:rsidRPr="00CE6503" w:rsidRDefault="00CE6503" w:rsidP="00BE5930">
      <w:pPr>
        <w:pStyle w:val="Brdtext"/>
      </w:pPr>
      <w:r w:rsidRPr="00CE6503">
        <w:t>Nätet ska monteras på den sida av stolpen som är vänd mot terrängen.</w:t>
      </w:r>
    </w:p>
    <w:p w14:paraId="48CA97EE" w14:textId="77777777" w:rsidR="00CE6503" w:rsidRPr="00CE6503" w:rsidRDefault="00CE6503" w:rsidP="00BE5930">
      <w:pPr>
        <w:pStyle w:val="Brdtext"/>
      </w:pPr>
      <w:r w:rsidRPr="00CE6503">
        <w:t>Där spännkraften i nätet verkar utdragande på nätets infästning ska nätet monteras på vägsidan av var 6:e stolpe.</w:t>
      </w:r>
    </w:p>
    <w:p w14:paraId="1F3369B8" w14:textId="77777777" w:rsidR="00CE6503" w:rsidRPr="00CE6503" w:rsidRDefault="00CE6503" w:rsidP="00BE5930">
      <w:pPr>
        <w:pStyle w:val="Brdtext"/>
      </w:pPr>
      <w:r w:rsidRPr="00CE6503">
        <w:t>Vid stora riktningsförändringar, till exempel vid hörn med vinkel 90 grader, ska hörnstolpen stagas och nätet monteras på hörnstolpens utsida.</w:t>
      </w:r>
    </w:p>
    <w:p w14:paraId="126B6CAC" w14:textId="77777777" w:rsidR="00CE6503" w:rsidRPr="00BE5930" w:rsidRDefault="00CE6503" w:rsidP="00BE5930">
      <w:pPr>
        <w:pStyle w:val="Brdtext"/>
        <w:rPr>
          <w:i/>
          <w:iCs/>
        </w:rPr>
      </w:pPr>
      <w:r w:rsidRPr="00BE5930">
        <w:rPr>
          <w:i/>
          <w:iCs/>
          <w:highlight w:val="yellow"/>
        </w:rPr>
        <w:t>Ange följande krav om viltstängsel ska kompletteras med skydd mot bökande klövvilt.</w:t>
      </w:r>
    </w:p>
    <w:p w14:paraId="3E34B822" w14:textId="77777777" w:rsidR="00CE6503" w:rsidRPr="00CE6503" w:rsidRDefault="00CE6503" w:rsidP="00BE5930">
      <w:pPr>
        <w:pStyle w:val="Brdtext"/>
      </w:pPr>
      <w:r w:rsidRPr="00CE6503">
        <w:t>//Om viltstängsel även ska skydda mot bökande klövvilt krävs kompletteringar av viltstängsel.</w:t>
      </w:r>
    </w:p>
    <w:p w14:paraId="0788CC4B" w14:textId="77777777" w:rsidR="00CE6503" w:rsidRPr="00CE6503" w:rsidRDefault="00CE6503" w:rsidP="00BE5930">
      <w:pPr>
        <w:pStyle w:val="Brdtext"/>
      </w:pPr>
      <w:r w:rsidRPr="00CE6503">
        <w:t>Komplettering ska bestå av ståltrådsnät med största maskvidd 60 mm.</w:t>
      </w:r>
    </w:p>
    <w:p w14:paraId="261207DA" w14:textId="77777777" w:rsidR="00CE6503" w:rsidRPr="00CE6503" w:rsidRDefault="00CE6503" w:rsidP="00BE5930">
      <w:pPr>
        <w:pStyle w:val="Brdtext"/>
      </w:pPr>
      <w:r w:rsidRPr="00CE6503">
        <w:t>Nätet ska täcka såväl stängslets nederdel upp till 0,6 m över mark som marken intill 0,7 m från stängslet.</w:t>
      </w:r>
    </w:p>
    <w:p w14:paraId="1CC40F4A" w14:textId="77777777" w:rsidR="00CE6503" w:rsidRPr="00CE6503" w:rsidRDefault="00CE6503" w:rsidP="00BE5930">
      <w:pPr>
        <w:pStyle w:val="Brdtext"/>
      </w:pPr>
      <w:r w:rsidRPr="00CE6503">
        <w:t>Nätet ska vara tillverkat av tråd med tjocklek större eller lika med 2,5 mm, tjocklekskravet avser tråd utan eventuell plastbeläggning.</w:t>
      </w:r>
    </w:p>
    <w:p w14:paraId="288B3C3D" w14:textId="77777777" w:rsidR="00CE6503" w:rsidRPr="00CE6503" w:rsidRDefault="00CE6503" w:rsidP="00BE5930">
      <w:pPr>
        <w:pStyle w:val="Brdtext"/>
      </w:pPr>
      <w:r w:rsidRPr="00CE6503">
        <w:lastRenderedPageBreak/>
        <w:t>Korrosionsskydd för tråd till nät ska uppfylla krav för klass A enligt SS-EN 10244-2, eventuellt kompletterad med plastbeläggning.</w:t>
      </w:r>
    </w:p>
    <w:p w14:paraId="0092A60A" w14:textId="77777777" w:rsidR="00CE6503" w:rsidRPr="00CE6503" w:rsidRDefault="00CE6503" w:rsidP="00BE5930">
      <w:pPr>
        <w:pStyle w:val="Brdtext"/>
      </w:pPr>
      <w:r w:rsidRPr="00CE6503">
        <w:t>Material till fastsättning ska vara utfört av stål och med minst samma tjocklek som tråd till nätet och vara korrosionsskyddat enligt SS-EN 10244-2.</w:t>
      </w:r>
    </w:p>
    <w:p w14:paraId="14F871C0" w14:textId="77777777" w:rsidR="00CE6503" w:rsidRPr="00CE6503" w:rsidRDefault="00CE6503" w:rsidP="00BE5930">
      <w:pPr>
        <w:pStyle w:val="Brdtext"/>
      </w:pPr>
      <w:r w:rsidRPr="00CE6503">
        <w:t>Nätet ska monteras på viltstängslets terrängsida genom att dels i varannan maska hos viltstängslet najas fast mot horisontell innertråd minst 0,6 m över mark, dels med cirka 1 m mellanrum fixeras mot stängslets nedre kanttråd.</w:t>
      </w:r>
    </w:p>
    <w:p w14:paraId="1A309B5C" w14:textId="77777777" w:rsidR="00CE6503" w:rsidRPr="00CE6503" w:rsidRDefault="00CE6503" w:rsidP="00BE5930">
      <w:pPr>
        <w:pStyle w:val="Brdtext"/>
      </w:pPr>
      <w:r w:rsidRPr="00CE6503">
        <w:t>Bakre kant ska ansluta tätt mot marken. //</w:t>
      </w:r>
    </w:p>
    <w:p w14:paraId="55C4D7C6" w14:textId="77777777" w:rsidR="00CE6503" w:rsidRPr="00BE5930" w:rsidRDefault="00CE6503" w:rsidP="00BE5930">
      <w:pPr>
        <w:pStyle w:val="Brdtext"/>
        <w:rPr>
          <w:b/>
          <w:bCs/>
        </w:rPr>
      </w:pPr>
      <w:r w:rsidRPr="00BE5930">
        <w:rPr>
          <w:b/>
          <w:bCs/>
        </w:rPr>
        <w:t>Kontroll</w:t>
      </w:r>
    </w:p>
    <w:p w14:paraId="7B96A3BA" w14:textId="77777777" w:rsidR="00CE6503" w:rsidRPr="00CE6503" w:rsidRDefault="00CE6503" w:rsidP="00BE5930">
      <w:pPr>
        <w:pStyle w:val="Brdtext"/>
      </w:pPr>
      <w:r w:rsidRPr="00CE6503">
        <w:t>//Kontroll ska ske genom redovisning av intyg som visar att viltstängsel klarar ställda krav.//</w:t>
      </w:r>
    </w:p>
    <w:p w14:paraId="5D14022A" w14:textId="77777777" w:rsidR="00CE6503" w:rsidRPr="00CE6503" w:rsidRDefault="00CE6503" w:rsidP="00BE5930">
      <w:pPr>
        <w:pStyle w:val="Rubrik3"/>
      </w:pPr>
      <w:bookmarkStart w:id="358" w:name="_Toc220943289"/>
      <w:r w:rsidRPr="00CE6503">
        <w:t>FB66. Stängsel/ Personskyddsstängsel</w:t>
      </w:r>
      <w:bookmarkEnd w:id="358"/>
    </w:p>
    <w:p w14:paraId="63A3FF2A" w14:textId="77777777" w:rsidR="00CE6503" w:rsidRPr="00BE5930" w:rsidRDefault="00CE6503" w:rsidP="00BE5930">
      <w:pPr>
        <w:pStyle w:val="Brdtext"/>
        <w:rPr>
          <w:b/>
          <w:bCs/>
        </w:rPr>
      </w:pPr>
      <w:r w:rsidRPr="00BE5930">
        <w:rPr>
          <w:b/>
          <w:bCs/>
        </w:rPr>
        <w:t>Funktion</w:t>
      </w:r>
    </w:p>
    <w:p w14:paraId="2580DC68" w14:textId="77777777" w:rsidR="00CE6503" w:rsidRPr="00CE6503" w:rsidRDefault="00CE6503" w:rsidP="00BE5930">
      <w:pPr>
        <w:pStyle w:val="Brdtext"/>
      </w:pPr>
      <w:r w:rsidRPr="00CE6503">
        <w:t>Ska utföras enligt TDOK 2014:0272 ”Personskydd mot järnväg – stängsel, grindar och spärrstaket”.</w:t>
      </w:r>
    </w:p>
    <w:p w14:paraId="5B9435B5" w14:textId="77777777" w:rsidR="00CE6503" w:rsidRPr="00BE5930" w:rsidRDefault="00CE6503" w:rsidP="00BE5930">
      <w:pPr>
        <w:pStyle w:val="Brdtext"/>
        <w:rPr>
          <w:b/>
          <w:bCs/>
        </w:rPr>
      </w:pPr>
      <w:r w:rsidRPr="00BE5930">
        <w:rPr>
          <w:b/>
          <w:bCs/>
        </w:rPr>
        <w:t>Teknisk lösning</w:t>
      </w:r>
    </w:p>
    <w:p w14:paraId="5FDD35DF" w14:textId="77777777" w:rsidR="00CE6503" w:rsidRPr="00BE5930" w:rsidRDefault="00CE6503" w:rsidP="00BE5930">
      <w:pPr>
        <w:pStyle w:val="Brdtext"/>
        <w:rPr>
          <w:i/>
          <w:iCs/>
          <w:highlight w:val="yellow"/>
        </w:rPr>
      </w:pPr>
      <w:r w:rsidRPr="00BE5930">
        <w:rPr>
          <w:i/>
          <w:iCs/>
          <w:highlight w:val="yellow"/>
        </w:rPr>
        <w:t>Ange om plastbeläggning ska utföras och vilken kulör plastbeläggningen ska ha enligt RAL</w:t>
      </w:r>
    </w:p>
    <w:p w14:paraId="4468930A" w14:textId="77777777" w:rsidR="00CE6503" w:rsidRPr="00BE5930" w:rsidRDefault="00CE6503" w:rsidP="00BE5930">
      <w:pPr>
        <w:pStyle w:val="Brdtext"/>
        <w:rPr>
          <w:i/>
          <w:iCs/>
          <w:highlight w:val="yellow"/>
        </w:rPr>
      </w:pPr>
      <w:r w:rsidRPr="00BE5930">
        <w:rPr>
          <w:i/>
          <w:iCs/>
          <w:highlight w:val="yellow"/>
        </w:rPr>
        <w:t>Ange om överklättringsskydd ska utföras</w:t>
      </w:r>
    </w:p>
    <w:p w14:paraId="7ADDB71A" w14:textId="77777777" w:rsidR="00CE6503" w:rsidRPr="00BE5930" w:rsidRDefault="00CE6503" w:rsidP="00BE5930">
      <w:pPr>
        <w:pStyle w:val="Brdtext"/>
        <w:rPr>
          <w:i/>
          <w:iCs/>
        </w:rPr>
      </w:pPr>
      <w:r w:rsidRPr="00BE5930">
        <w:rPr>
          <w:i/>
          <w:iCs/>
          <w:highlight w:val="yellow"/>
        </w:rPr>
        <w:t>Ange avstånd mellan grindar (anpassas efter behov av tillträde för UH-personal samt evakueringsmöjligheter. Med avseende på evakuering kan man utgå från teknisk specifikation för driftkompatibilitet (TSD) avseende säkerhet i järnvägstunnlar (2008/163/EG).</w:t>
      </w:r>
    </w:p>
    <w:p w14:paraId="26C663CC" w14:textId="77777777" w:rsidR="00CE6503" w:rsidRPr="00CE6503" w:rsidRDefault="00CE6503" w:rsidP="00BE5930">
      <w:pPr>
        <w:pStyle w:val="Rubrik3"/>
      </w:pPr>
      <w:bookmarkStart w:id="359" w:name="_Toc220943290"/>
      <w:r w:rsidRPr="00CE6503">
        <w:t>FB66. Stängsel/ Fallskyddsstängsel</w:t>
      </w:r>
      <w:bookmarkEnd w:id="359"/>
    </w:p>
    <w:p w14:paraId="23EF4C9F" w14:textId="77777777" w:rsidR="00CE6503" w:rsidRPr="00BE5930" w:rsidRDefault="00CE6503" w:rsidP="00BE5930">
      <w:pPr>
        <w:pStyle w:val="Brdtext"/>
        <w:rPr>
          <w:b/>
          <w:bCs/>
        </w:rPr>
      </w:pPr>
      <w:r w:rsidRPr="00BE5930">
        <w:rPr>
          <w:b/>
          <w:bCs/>
        </w:rPr>
        <w:t>Teknisk lösning</w:t>
      </w:r>
    </w:p>
    <w:p w14:paraId="2E5B3C7D" w14:textId="77777777" w:rsidR="00CE6503" w:rsidRPr="00CE6503" w:rsidRDefault="00CE6503" w:rsidP="00BE5930">
      <w:pPr>
        <w:pStyle w:val="Brdtext"/>
      </w:pPr>
      <w:r w:rsidRPr="00CE6503">
        <w:t>Ska utföras som flätverksstängsel.</w:t>
      </w:r>
    </w:p>
    <w:p w14:paraId="7D2C613F" w14:textId="77777777" w:rsidR="00CE6503" w:rsidRPr="00CE6503" w:rsidRDefault="00CE6503" w:rsidP="001E79F0">
      <w:pPr>
        <w:pStyle w:val="Rubrik3"/>
      </w:pPr>
      <w:bookmarkStart w:id="360" w:name="_Toc220943291"/>
      <w:r w:rsidRPr="00CE6503">
        <w:t>FB67. Komplettering</w:t>
      </w:r>
      <w:bookmarkEnd w:id="360"/>
    </w:p>
    <w:p w14:paraId="2A9BA5EC" w14:textId="77777777" w:rsidR="00CE6503" w:rsidRPr="001E79F0" w:rsidRDefault="00CE6503" w:rsidP="001E79F0">
      <w:pPr>
        <w:pStyle w:val="Brdtext"/>
        <w:rPr>
          <w:i/>
          <w:iCs/>
        </w:rPr>
      </w:pPr>
      <w:r w:rsidRPr="001E79F0">
        <w:rPr>
          <w:i/>
          <w:iCs/>
          <w:highlight w:val="yellow"/>
        </w:rPr>
        <w:t>Under komplettering kan anges krav på kompletteringar som t.ex. miljökompletteringar i form av stenrösen, utplacering av död ved mm samt i särskilda fall eventuella kompletteringar i form av utsmyckning, konstverk eller liknande.</w:t>
      </w:r>
    </w:p>
    <w:p w14:paraId="30392846" w14:textId="77777777" w:rsidR="00CE6503" w:rsidRPr="00CE6503" w:rsidRDefault="00CE6503" w:rsidP="001E79F0">
      <w:pPr>
        <w:pStyle w:val="Rubrik3"/>
      </w:pPr>
      <w:bookmarkStart w:id="361" w:name="_Toc220943292"/>
      <w:r w:rsidRPr="00CE6503">
        <w:lastRenderedPageBreak/>
        <w:t>FB7. Avvattningssystem o.d.</w:t>
      </w:r>
      <w:bookmarkEnd w:id="361"/>
    </w:p>
    <w:p w14:paraId="1BCAE198" w14:textId="77777777" w:rsidR="00CE6503" w:rsidRPr="001E79F0" w:rsidRDefault="00CE6503" w:rsidP="001E79F0">
      <w:pPr>
        <w:pStyle w:val="Brdtext"/>
        <w:rPr>
          <w:b/>
          <w:bCs/>
        </w:rPr>
      </w:pPr>
      <w:r w:rsidRPr="001E79F0">
        <w:rPr>
          <w:b/>
          <w:bCs/>
        </w:rPr>
        <w:t>Omfattning</w:t>
      </w:r>
    </w:p>
    <w:p w14:paraId="513D47BA" w14:textId="77777777" w:rsidR="00CE6503" w:rsidRPr="001E79F0" w:rsidRDefault="00CE6503" w:rsidP="001E79F0">
      <w:pPr>
        <w:pStyle w:val="Brdtext"/>
        <w:rPr>
          <w:i/>
          <w:iCs/>
          <w:highlight w:val="yellow"/>
        </w:rPr>
      </w:pPr>
      <w:r w:rsidRPr="001E79F0">
        <w:rPr>
          <w:i/>
          <w:iCs/>
          <w:highlight w:val="yellow"/>
        </w:rPr>
        <w:t>Avvattning omfattar dränering av bankroppen, uppsamling och avledning av dag- och dränvatten från bankroppen och banområdet och genomledning av flöden genom bankroppen. Avvattning av anläggningar gällande tunnel eller bro anges inte under FB7.</w:t>
      </w:r>
    </w:p>
    <w:p w14:paraId="36F59DA9" w14:textId="77777777" w:rsidR="00CE6503" w:rsidRPr="001E79F0" w:rsidRDefault="00CE6503" w:rsidP="001E79F0">
      <w:pPr>
        <w:pStyle w:val="Brdtext"/>
        <w:rPr>
          <w:i/>
          <w:iCs/>
          <w:highlight w:val="yellow"/>
        </w:rPr>
      </w:pPr>
      <w:r w:rsidRPr="001E79F0">
        <w:rPr>
          <w:i/>
          <w:iCs/>
          <w:highlight w:val="yellow"/>
        </w:rPr>
        <w:t>Under avsnitt A i denna TB anges under ”Funktion” att ”Utformning och utförande ska följa ”Krav TK Avvattning”. I ”Krav TK Avvattning”, anges att ”Projektering enligt detta dokument förutsätter att material, utförande och kontroll följer krav i ”AMA Anläggning” med tillägg och ändringar enligt ”TRV AMA Anläggning.”</w:t>
      </w:r>
    </w:p>
    <w:p w14:paraId="07AE363D" w14:textId="77777777" w:rsidR="00CE6503" w:rsidRPr="001E79F0" w:rsidRDefault="00CE6503" w:rsidP="001E79F0">
      <w:pPr>
        <w:pStyle w:val="Brdtext"/>
        <w:rPr>
          <w:i/>
          <w:iCs/>
          <w:highlight w:val="yellow"/>
        </w:rPr>
      </w:pPr>
      <w:r w:rsidRPr="001E79F0">
        <w:rPr>
          <w:i/>
          <w:iCs/>
          <w:highlight w:val="yellow"/>
        </w:rPr>
        <w:t>Vid komplexa förhållanden kan dräneringsförhållandena (gynnsamma eller ogynnsamma) anges i TB:n och också ange vad det innebär för krav på dränåtgärder.</w:t>
      </w:r>
    </w:p>
    <w:p w14:paraId="41636D78" w14:textId="77777777" w:rsidR="00CE6503" w:rsidRPr="001E79F0" w:rsidRDefault="00CE6503" w:rsidP="001E79F0">
      <w:pPr>
        <w:pStyle w:val="Brdtext"/>
        <w:rPr>
          <w:i/>
          <w:iCs/>
          <w:highlight w:val="yellow"/>
        </w:rPr>
      </w:pPr>
      <w:r w:rsidRPr="001E79F0">
        <w:rPr>
          <w:i/>
          <w:iCs/>
          <w:highlight w:val="yellow"/>
        </w:rPr>
        <w:t xml:space="preserve">Erosionsskydd av anläggningen styrs av ett krav i A. Om krav på erosionsskydd behöver ställas för en viss konstruktion ställs det kravet som Funktion eller Teknisk lösning/Erosionsskydd under resp. anläggning. </w:t>
      </w:r>
    </w:p>
    <w:p w14:paraId="1E6B6DFC" w14:textId="77777777" w:rsidR="00CE6503" w:rsidRPr="001E79F0" w:rsidRDefault="00CE6503" w:rsidP="001E79F0">
      <w:pPr>
        <w:pStyle w:val="Brdtext"/>
        <w:rPr>
          <w:i/>
          <w:iCs/>
        </w:rPr>
      </w:pPr>
      <w:r w:rsidRPr="001E79F0">
        <w:rPr>
          <w:i/>
          <w:iCs/>
          <w:highlight w:val="yellow"/>
        </w:rPr>
        <w:t>Ledningar med annan huvudman än Trafikverket ägare, t.ex. kommunala dag-, spill och dricksvattenledning som läggs under järnvägar  som inte omfattas av Trafikverkets kravdokument beskrivs under kod ”V. Extern anläggning”, även om den åtgärdas inom entreprenaden.</w:t>
      </w:r>
    </w:p>
    <w:p w14:paraId="1A672AC6" w14:textId="77777777" w:rsidR="00CE6503" w:rsidRPr="001E79F0" w:rsidRDefault="00CE6503" w:rsidP="001E79F0">
      <w:pPr>
        <w:pStyle w:val="Brdtext"/>
        <w:rPr>
          <w:b/>
          <w:bCs/>
        </w:rPr>
      </w:pPr>
      <w:r w:rsidRPr="001E79F0">
        <w:rPr>
          <w:b/>
          <w:bCs/>
        </w:rPr>
        <w:t>Funktion</w:t>
      </w:r>
    </w:p>
    <w:p w14:paraId="02E0B9B0" w14:textId="77777777" w:rsidR="00CE6503" w:rsidRPr="001E79F0" w:rsidRDefault="00CE6503" w:rsidP="001E79F0">
      <w:pPr>
        <w:pStyle w:val="Brdtext"/>
        <w:rPr>
          <w:i/>
          <w:iCs/>
          <w:highlight w:val="yellow"/>
        </w:rPr>
      </w:pPr>
      <w:r w:rsidRPr="001E79F0">
        <w:rPr>
          <w:i/>
          <w:iCs/>
          <w:highlight w:val="yellow"/>
        </w:rPr>
        <w:t>Ange om avvattningsanläggning under järnvägsspår ska dimensioneras efter en projektspecifik livslängd. Om inget anges gäller kravet i för projektet styrande avvattningstekniskt regelverk, t.ex. ”Krav TK Avvattning” eller TRVINFRA-00231 att avvattningsanläggning ska dimensioneras utifrån en livslängd på minst 80 år.</w:t>
      </w:r>
    </w:p>
    <w:p w14:paraId="02403A8E" w14:textId="77777777" w:rsidR="00CE6503" w:rsidRPr="001E79F0" w:rsidRDefault="00CE6503" w:rsidP="001E79F0">
      <w:pPr>
        <w:pStyle w:val="Brdtext"/>
        <w:rPr>
          <w:i/>
          <w:iCs/>
          <w:highlight w:val="yellow"/>
        </w:rPr>
      </w:pPr>
      <w:r w:rsidRPr="001E79F0">
        <w:rPr>
          <w:i/>
          <w:iCs/>
          <w:highlight w:val="yellow"/>
        </w:rPr>
        <w:t>Ange under aktuell kodad rubrik krav på åtgärder efter särskild utredning för att trygga vattentillgångens framtida funktion när ett avvattningssystem dräneringssystem anläggs så nära en vattenförekomst (så som den är beskriven i Ramdirektivet för vatten 2000/60/EG) att denna kan påverkas. Tänkbara konsekvenser av väghållningen ska alltid bedömas. Detta ska tolkas om av Trafikverkets projekterande konsult till en nivå eller annat förhållande, så att det går att kontrollera.</w:t>
      </w:r>
    </w:p>
    <w:p w14:paraId="7513141B" w14:textId="77777777" w:rsidR="00CE6503" w:rsidRPr="001E79F0" w:rsidRDefault="00CE6503" w:rsidP="001E79F0">
      <w:pPr>
        <w:pStyle w:val="Brdtext"/>
        <w:rPr>
          <w:i/>
          <w:iCs/>
          <w:highlight w:val="yellow"/>
        </w:rPr>
      </w:pPr>
      <w:r w:rsidRPr="001E79F0">
        <w:rPr>
          <w:i/>
          <w:iCs/>
          <w:highlight w:val="yellow"/>
        </w:rPr>
        <w:lastRenderedPageBreak/>
        <w:t>Ansökan om tillstånd krävs alltid för markavvattning. De krav som uppstår och framgår av tillstånd, ska i TB framgå som krav på bl. a avvattningsanläggningen. Tillstånd och dispens för markavvattning ska i första hand inhämtas innan upphandling av totalentreprenaden görs.</w:t>
      </w:r>
    </w:p>
    <w:p w14:paraId="77F73B53" w14:textId="77777777" w:rsidR="00CE6503" w:rsidRPr="001E79F0" w:rsidRDefault="00CE6503" w:rsidP="001E79F0">
      <w:pPr>
        <w:pStyle w:val="Brdtext"/>
        <w:rPr>
          <w:i/>
          <w:iCs/>
          <w:highlight w:val="yellow"/>
        </w:rPr>
      </w:pPr>
      <w:r w:rsidRPr="001E79F0">
        <w:rPr>
          <w:i/>
          <w:iCs/>
          <w:highlight w:val="yellow"/>
        </w:rPr>
        <w:t xml:space="preserve">Ange för delar av dagvattensystemet eventuella krav från villkor i beslut enligt miljöbalken eller kulturmiljölagen, t ex. avseende vattenverksamhet, Natura 2000, fornlämningar etc. Om beslut inte erhållits anges krav enligt vad som angivits i anmälan eller ansökan. </w:t>
      </w:r>
    </w:p>
    <w:p w14:paraId="62ABCA86" w14:textId="77777777" w:rsidR="00CE6503" w:rsidRPr="001E79F0" w:rsidRDefault="00CE6503" w:rsidP="001E79F0">
      <w:pPr>
        <w:pStyle w:val="Brdtext"/>
        <w:rPr>
          <w:i/>
          <w:iCs/>
          <w:highlight w:val="yellow"/>
        </w:rPr>
      </w:pPr>
      <w:r w:rsidRPr="001E79F0">
        <w:rPr>
          <w:i/>
          <w:iCs/>
          <w:highlight w:val="yellow"/>
        </w:rPr>
        <w:t>Ange eventuella krav på att vatten från järnvägsområdet inte, utan föregående rening), får släppas ut direkt i vattendraget (Ange text) eller vattendraget (Ange text). Krav på tillåtna anläggningstyper för vatten från järnvägsområdet från område xxx ska ange. Detta kan vara anläggning av typen partikulär avskiljning (t.ex. sedimentation) eller mer kvalificerad rening i form av tex jonbyte, adsorption mm eller en kombination av dessa. Stöd för kravställning finns i råd Avvattningsteknisk dimensionering och utformning TDOK 2014:0051 samt i TRVINFRA-00231.</w:t>
      </w:r>
    </w:p>
    <w:p w14:paraId="73855BC1" w14:textId="77777777" w:rsidR="00CE6503" w:rsidRPr="001E79F0" w:rsidRDefault="00CE6503" w:rsidP="001E79F0">
      <w:pPr>
        <w:pStyle w:val="Brdtext"/>
        <w:rPr>
          <w:i/>
          <w:iCs/>
          <w:highlight w:val="yellow"/>
        </w:rPr>
      </w:pPr>
      <w:r w:rsidRPr="001E79F0">
        <w:rPr>
          <w:i/>
          <w:iCs/>
          <w:highlight w:val="yellow"/>
        </w:rPr>
        <w:t>Ange om anläggningen även ska fungera som skydd för föroreningsstötar efter olyckor, d.v.s. om sådana ska kunna hindras innan de når recipient.</w:t>
      </w:r>
    </w:p>
    <w:p w14:paraId="5E1DFC96" w14:textId="77777777" w:rsidR="00CE6503" w:rsidRPr="001E79F0" w:rsidRDefault="00CE6503" w:rsidP="001E79F0">
      <w:pPr>
        <w:pStyle w:val="Brdtext"/>
        <w:rPr>
          <w:i/>
          <w:iCs/>
          <w:highlight w:val="yellow"/>
        </w:rPr>
      </w:pPr>
      <w:r w:rsidRPr="001E79F0">
        <w:rPr>
          <w:i/>
          <w:iCs/>
          <w:highlight w:val="yellow"/>
        </w:rPr>
        <w:t xml:space="preserve">Ange eventuella specifika krav på utformning av anordningarna, t ex. att de ska likna andra småvatten eller våtmarker i omgivande landskap och om dammar ska ha ständig vattenyta. </w:t>
      </w:r>
    </w:p>
    <w:p w14:paraId="3F7001E6" w14:textId="77777777" w:rsidR="00CE6503" w:rsidRPr="001E79F0" w:rsidRDefault="00CE6503" w:rsidP="001E79F0">
      <w:pPr>
        <w:pStyle w:val="Brdtext"/>
        <w:rPr>
          <w:i/>
          <w:iCs/>
          <w:highlight w:val="yellow"/>
        </w:rPr>
      </w:pPr>
      <w:r w:rsidRPr="001E79F0">
        <w:rPr>
          <w:i/>
          <w:iCs/>
          <w:highlight w:val="yellow"/>
        </w:rPr>
        <w:t>Ange för hela eller delar av anläggningen omfördröjning ska ske genom översilning i slänter och diken eller anordnande av överströmningsytor eller dammar.</w:t>
      </w:r>
    </w:p>
    <w:p w14:paraId="4705B49D" w14:textId="77777777" w:rsidR="00CE6503" w:rsidRPr="001E79F0" w:rsidRDefault="00CE6503" w:rsidP="001E79F0">
      <w:pPr>
        <w:pStyle w:val="Brdtext"/>
        <w:rPr>
          <w:i/>
          <w:iCs/>
          <w:highlight w:val="yellow"/>
        </w:rPr>
      </w:pPr>
      <w:r w:rsidRPr="001E79F0">
        <w:rPr>
          <w:i/>
          <w:iCs/>
          <w:highlight w:val="yellow"/>
        </w:rPr>
        <w:t>När det gäller omgivningens krav på avledning av vatten från järnvägsvägområde eller lägsta dräneringsnivå så läggs detta i avsnitt C.</w:t>
      </w:r>
    </w:p>
    <w:p w14:paraId="40EEBFA1" w14:textId="77777777" w:rsidR="00CE6503" w:rsidRPr="001E79F0" w:rsidRDefault="00CE6503" w:rsidP="001E79F0">
      <w:pPr>
        <w:pStyle w:val="Brdtext"/>
        <w:rPr>
          <w:i/>
          <w:iCs/>
          <w:highlight w:val="yellow"/>
        </w:rPr>
      </w:pPr>
      <w:r w:rsidRPr="001E79F0">
        <w:rPr>
          <w:i/>
          <w:iCs/>
          <w:highlight w:val="yellow"/>
        </w:rPr>
        <w:t>Klimatförändring kan i vissa fall medföra krav på dimensionering och utformning av avvattningsanläggningen eller på väg- och järnvägsanläggningen. I andra fall kan klimatförändring ha marginell betydelse. Platsspecifika förhållningssätt till klimatförändring och de krav som det innebär för dimensionering och utformning av anläggningen ska beskrivas, antingen under FB7 eller för respektive rubrik under FB7.</w:t>
      </w:r>
    </w:p>
    <w:p w14:paraId="223A601A" w14:textId="77777777" w:rsidR="00CE6503" w:rsidRPr="001E79F0" w:rsidRDefault="00CE6503" w:rsidP="001E79F0">
      <w:pPr>
        <w:pStyle w:val="Brdtext"/>
        <w:rPr>
          <w:i/>
          <w:iCs/>
          <w:highlight w:val="yellow"/>
        </w:rPr>
      </w:pPr>
      <w:r w:rsidRPr="001E79F0">
        <w:rPr>
          <w:i/>
          <w:iCs/>
          <w:highlight w:val="yellow"/>
        </w:rPr>
        <w:t>Funktion/ Avledning av vatten från banområdet</w:t>
      </w:r>
    </w:p>
    <w:p w14:paraId="34858C67" w14:textId="77777777" w:rsidR="00CE6503" w:rsidRPr="001E79F0" w:rsidRDefault="00CE6503" w:rsidP="001E79F0">
      <w:pPr>
        <w:pStyle w:val="Brdtext"/>
        <w:rPr>
          <w:i/>
          <w:iCs/>
          <w:highlight w:val="yellow"/>
        </w:rPr>
      </w:pPr>
      <w:r w:rsidRPr="001E79F0">
        <w:rPr>
          <w:i/>
          <w:iCs/>
          <w:highlight w:val="yellow"/>
        </w:rPr>
        <w:t>Ställ krav på begränsningar i frihetsgrader, t.ex. för drännivå, som framkommit i prövning av vattenverksamhet eller andra dokument och överenskommelser.</w:t>
      </w:r>
    </w:p>
    <w:p w14:paraId="026825C9" w14:textId="77777777" w:rsidR="00CE6503" w:rsidRPr="001E79F0" w:rsidRDefault="00CE6503" w:rsidP="001E79F0">
      <w:pPr>
        <w:pStyle w:val="Brdtext"/>
        <w:rPr>
          <w:i/>
          <w:iCs/>
          <w:highlight w:val="yellow"/>
        </w:rPr>
      </w:pPr>
      <w:r w:rsidRPr="001E79F0">
        <w:rPr>
          <w:i/>
          <w:iCs/>
          <w:highlight w:val="yellow"/>
        </w:rPr>
        <w:lastRenderedPageBreak/>
        <w:t>Om det handlar om att skydda befintlig miljö, t.ex. en mosse, så ska det hanteras i avsnitt C. Om det handlar om tekniska krav på den nya anläggningen, ska det anges här.</w:t>
      </w:r>
    </w:p>
    <w:p w14:paraId="707E45BE" w14:textId="77777777" w:rsidR="00CE6503" w:rsidRPr="001E79F0" w:rsidRDefault="00CE6503" w:rsidP="001E79F0">
      <w:pPr>
        <w:pStyle w:val="Brdtext"/>
        <w:rPr>
          <w:i/>
          <w:iCs/>
        </w:rPr>
      </w:pPr>
      <w:r w:rsidRPr="001E79F0">
        <w:rPr>
          <w:i/>
          <w:iCs/>
          <w:highlight w:val="yellow"/>
        </w:rPr>
        <w:t>De begränsningar som finns på vattenmängder till allmän va-huvudman, annan huvudman, dike, vattendrag eller annat ska anges platsspecifikt i avsnitt C.</w:t>
      </w:r>
    </w:p>
    <w:p w14:paraId="37466CEF" w14:textId="77777777" w:rsidR="00CE6503" w:rsidRPr="001E79F0" w:rsidRDefault="00CE6503" w:rsidP="001E79F0">
      <w:pPr>
        <w:pStyle w:val="Brdtext"/>
        <w:rPr>
          <w:b/>
          <w:bCs/>
        </w:rPr>
      </w:pPr>
      <w:r w:rsidRPr="001E79F0">
        <w:rPr>
          <w:b/>
          <w:bCs/>
        </w:rPr>
        <w:t>Teknisk lösning</w:t>
      </w:r>
    </w:p>
    <w:p w14:paraId="23CDCE63" w14:textId="77777777" w:rsidR="00CE6503" w:rsidRPr="001E79F0" w:rsidRDefault="00CE6503" w:rsidP="001E79F0">
      <w:pPr>
        <w:pStyle w:val="Brdtext"/>
        <w:rPr>
          <w:i/>
          <w:iCs/>
        </w:rPr>
      </w:pPr>
      <w:r w:rsidRPr="001E79F0">
        <w:rPr>
          <w:i/>
          <w:iCs/>
          <w:highlight w:val="yellow"/>
        </w:rPr>
        <w:t>Råd i TR Avvattning och i TRVINFRA-00231: en trumma eller ledning ”som korsar järnväg bör inte läggas vid korsningsparti i spårväxel eller vid isolerskarv” kan i många fall skrivas om till ett krav.</w:t>
      </w:r>
    </w:p>
    <w:p w14:paraId="29738355" w14:textId="77777777" w:rsidR="00CE6503" w:rsidRPr="001E79F0" w:rsidRDefault="00CE6503" w:rsidP="001E79F0">
      <w:pPr>
        <w:pStyle w:val="Brdtext"/>
        <w:rPr>
          <w:b/>
          <w:bCs/>
        </w:rPr>
      </w:pPr>
      <w:r w:rsidRPr="001E79F0">
        <w:rPr>
          <w:b/>
          <w:bCs/>
        </w:rPr>
        <w:t>Teknisk lösning/Avvattning med självfall</w:t>
      </w:r>
    </w:p>
    <w:p w14:paraId="4F8225C6" w14:textId="77777777" w:rsidR="00CE6503" w:rsidRPr="001E79F0" w:rsidRDefault="00CE6503" w:rsidP="001E79F0">
      <w:pPr>
        <w:pStyle w:val="Brdtext"/>
        <w:rPr>
          <w:i/>
          <w:iCs/>
        </w:rPr>
      </w:pPr>
      <w:r w:rsidRPr="001E79F0">
        <w:rPr>
          <w:i/>
          <w:iCs/>
          <w:highlight w:val="yellow"/>
        </w:rPr>
        <w:t>Ange på vilka bansträckor självfallslösning är ett krav för dagvatten respektive dränvatten. Självfallslösningar för dagvatten och dränvatten ska vara förstahandsalternativ istället för pumpning av dagvatten.</w:t>
      </w:r>
    </w:p>
    <w:p w14:paraId="4EF00B39" w14:textId="77777777" w:rsidR="00CE6503" w:rsidRPr="00CE6503" w:rsidRDefault="00CE6503" w:rsidP="001E79F0">
      <w:pPr>
        <w:pStyle w:val="Rubrik3"/>
      </w:pPr>
      <w:bookmarkStart w:id="362" w:name="_Toc220943293"/>
      <w:r w:rsidRPr="00CE6503">
        <w:t>FB71. Dräneringssystem</w:t>
      </w:r>
      <w:bookmarkEnd w:id="362"/>
    </w:p>
    <w:p w14:paraId="69EB71EE" w14:textId="77777777" w:rsidR="00CE6503" w:rsidRPr="001E79F0" w:rsidRDefault="00CE6503" w:rsidP="001E79F0">
      <w:pPr>
        <w:pStyle w:val="Brdtext"/>
        <w:rPr>
          <w:b/>
          <w:bCs/>
        </w:rPr>
      </w:pPr>
      <w:r w:rsidRPr="001E79F0">
        <w:rPr>
          <w:b/>
          <w:bCs/>
        </w:rPr>
        <w:t>Funktion</w:t>
      </w:r>
    </w:p>
    <w:p w14:paraId="087EAAB4" w14:textId="77777777" w:rsidR="00CE6503" w:rsidRPr="00CE6503" w:rsidRDefault="00CE6503" w:rsidP="001E79F0">
      <w:pPr>
        <w:pStyle w:val="Brdtext"/>
      </w:pPr>
      <w:r w:rsidRPr="00CE6503">
        <w:t>//Dräneringsledningssystem ska gå att rensa och spola i hela sin längd.//</w:t>
      </w:r>
    </w:p>
    <w:p w14:paraId="7E677CCD" w14:textId="77777777" w:rsidR="00CE6503" w:rsidRPr="00CE6503" w:rsidRDefault="00CE6503" w:rsidP="001E79F0">
      <w:pPr>
        <w:pStyle w:val="Rubrik3"/>
      </w:pPr>
      <w:bookmarkStart w:id="363" w:name="_Toc220943294"/>
      <w:r w:rsidRPr="00CE6503">
        <w:t>FB71b. Dräneringsledning</w:t>
      </w:r>
      <w:bookmarkEnd w:id="363"/>
    </w:p>
    <w:p w14:paraId="632BB444" w14:textId="77777777" w:rsidR="00CE6503" w:rsidRPr="001E79F0" w:rsidRDefault="00CE6503" w:rsidP="001E79F0">
      <w:pPr>
        <w:pStyle w:val="Brdtext"/>
        <w:rPr>
          <w:b/>
          <w:bCs/>
        </w:rPr>
      </w:pPr>
      <w:r w:rsidRPr="001E79F0">
        <w:rPr>
          <w:b/>
          <w:bCs/>
        </w:rPr>
        <w:t>Funktion</w:t>
      </w:r>
    </w:p>
    <w:p w14:paraId="1EAF6ED8" w14:textId="77777777" w:rsidR="00CE6503" w:rsidRPr="00CE6503" w:rsidRDefault="00CE6503" w:rsidP="001E79F0">
      <w:pPr>
        <w:pStyle w:val="Brdtext"/>
      </w:pPr>
      <w:r w:rsidRPr="00CE6503">
        <w:t>//Ledning ska uppfylla krav på deformation i toleransklass A, enligt Svenskt Vatten P91.//</w:t>
      </w:r>
    </w:p>
    <w:p w14:paraId="4B3C1BA6" w14:textId="77777777" w:rsidR="00CE6503" w:rsidRPr="00CE6503" w:rsidRDefault="00CE6503" w:rsidP="001E79F0">
      <w:pPr>
        <w:pStyle w:val="Brdtext"/>
      </w:pPr>
      <w:r w:rsidRPr="00CE6503">
        <w:t>Sätt ett objektspecifikt mått angående maximal ledningslängd, t.ex. 400 meter eller ett lägre mått.</w:t>
      </w:r>
    </w:p>
    <w:p w14:paraId="5BFD9E92" w14:textId="77777777" w:rsidR="00CE6503" w:rsidRPr="00CE6503" w:rsidRDefault="00CE6503" w:rsidP="001E79F0">
      <w:pPr>
        <w:pStyle w:val="Brdtext"/>
      </w:pPr>
      <w:r w:rsidRPr="00CE6503">
        <w:t>//Ledningslängd får inte vara längre än X m utan utlopp.//</w:t>
      </w:r>
    </w:p>
    <w:p w14:paraId="2BB93D21" w14:textId="77777777" w:rsidR="00CE6503" w:rsidRPr="001E79F0" w:rsidRDefault="00CE6503" w:rsidP="001E79F0">
      <w:pPr>
        <w:pStyle w:val="Brdtext"/>
        <w:rPr>
          <w:b/>
          <w:bCs/>
        </w:rPr>
      </w:pPr>
      <w:r w:rsidRPr="001E79F0">
        <w:rPr>
          <w:b/>
          <w:bCs/>
        </w:rPr>
        <w:t>Kontroll</w:t>
      </w:r>
    </w:p>
    <w:p w14:paraId="7C6AD8A7" w14:textId="77777777" w:rsidR="00CE6503" w:rsidRPr="00CE6503" w:rsidRDefault="00CE6503" w:rsidP="001E79F0">
      <w:pPr>
        <w:pStyle w:val="Brdtext"/>
      </w:pPr>
      <w:r w:rsidRPr="00CE6503">
        <w:t>//Kontroll av deformation ska ske enligt Svenskt Vatten P91.//</w:t>
      </w:r>
    </w:p>
    <w:p w14:paraId="2A066B51" w14:textId="77777777" w:rsidR="00CE6503" w:rsidRPr="00CE6503" w:rsidRDefault="00CE6503" w:rsidP="001E79F0">
      <w:pPr>
        <w:pStyle w:val="Rubrik3"/>
      </w:pPr>
      <w:bookmarkStart w:id="364" w:name="_Toc220943295"/>
      <w:r w:rsidRPr="00CE6503">
        <w:t>FB71c. Dräneringsbrunn</w:t>
      </w:r>
      <w:bookmarkEnd w:id="364"/>
    </w:p>
    <w:p w14:paraId="534FC496" w14:textId="77777777" w:rsidR="00CE6503" w:rsidRPr="00CE6503" w:rsidRDefault="00CE6503" w:rsidP="001E79F0">
      <w:pPr>
        <w:pStyle w:val="Rubrik3"/>
      </w:pPr>
      <w:bookmarkStart w:id="365" w:name="_Toc220943296"/>
      <w:r w:rsidRPr="00CE6503">
        <w:t>FB72. Dagvattensystem</w:t>
      </w:r>
      <w:bookmarkEnd w:id="365"/>
    </w:p>
    <w:p w14:paraId="3635973E" w14:textId="77777777" w:rsidR="00CE6503" w:rsidRPr="001E79F0" w:rsidRDefault="00CE6503" w:rsidP="001E79F0">
      <w:pPr>
        <w:pStyle w:val="Brdtext"/>
        <w:rPr>
          <w:b/>
          <w:bCs/>
        </w:rPr>
      </w:pPr>
      <w:r w:rsidRPr="001E79F0">
        <w:rPr>
          <w:b/>
          <w:bCs/>
        </w:rPr>
        <w:t>Funktion</w:t>
      </w:r>
    </w:p>
    <w:p w14:paraId="40F7FCD1" w14:textId="77777777" w:rsidR="00CE6503" w:rsidRPr="001E79F0" w:rsidRDefault="00CE6503" w:rsidP="001E79F0">
      <w:pPr>
        <w:pStyle w:val="Brdtext"/>
        <w:rPr>
          <w:i/>
          <w:iCs/>
          <w:highlight w:val="yellow"/>
        </w:rPr>
      </w:pPr>
      <w:r w:rsidRPr="001E79F0">
        <w:rPr>
          <w:i/>
          <w:iCs/>
          <w:highlight w:val="yellow"/>
        </w:rPr>
        <w:lastRenderedPageBreak/>
        <w:t>I de fall TRVINFRA-00231 ska tillämpas i projektet finns stöd i TRVINFRA-00231 för dimensionering av dagvattensystem. Återkomsttid kan anpassas för olika delar av banan, eller för olika avvattningsförutsättningar, vilket kan anges i separata tabeller</w:t>
      </w:r>
    </w:p>
    <w:p w14:paraId="04AAA8DC" w14:textId="77777777" w:rsidR="00CE6503" w:rsidRPr="001E79F0" w:rsidRDefault="00CE6503" w:rsidP="001E79F0">
      <w:pPr>
        <w:pStyle w:val="Brdtext"/>
        <w:rPr>
          <w:i/>
          <w:iCs/>
        </w:rPr>
      </w:pPr>
      <w:r w:rsidRPr="001E79F0">
        <w:rPr>
          <w:i/>
          <w:iCs/>
          <w:highlight w:val="yellow"/>
        </w:rPr>
        <w:t>I de fall regelverket med TK Avvattning tillämpas: I MB 310, tabell 2.1, anges olika återkomsttid för olika delar av avvattningssystemet. I denna TB ska anges vilka minsta återkomsttider, som ska användas, eftersom MB 310 inte i alla stycken är utformad med tillräckligt tydliga krav. Ange om olika bansträckor ska ha olika dimensionering. I huvudsak är tabell 2.1 anpassad för väg. Tabellen kan anpassas till järnväg, t.ex. stationsområden, genom att tabellen kompletteras. Återkomsttid kan anpassas för olika delar av banan, eller för olika avvattningsförutsättningar, vilket kan anges i separata tabeller.</w:t>
      </w:r>
    </w:p>
    <w:p w14:paraId="221CA59D" w14:textId="77777777" w:rsidR="00CE6503" w:rsidRPr="00CE6503" w:rsidRDefault="00CE6503" w:rsidP="001E79F0">
      <w:pPr>
        <w:pStyle w:val="Brdtext"/>
      </w:pPr>
      <w:r w:rsidRPr="00CE6503">
        <w:t>//Dagvattenledningssystem ska dimensioneras med återkomsttid minst enligt //tabell ? //</w:t>
      </w:r>
    </w:p>
    <w:p w14:paraId="400A3986" w14:textId="77777777" w:rsidR="00CE6503" w:rsidRPr="00CE6503" w:rsidRDefault="00CE6503" w:rsidP="001E79F0">
      <w:pPr>
        <w:pStyle w:val="Rubrik3"/>
      </w:pPr>
      <w:bookmarkStart w:id="366" w:name="_Toc220943297"/>
      <w:r w:rsidRPr="00CE6503">
        <w:t>FB72b. Ledning</w:t>
      </w:r>
      <w:bookmarkEnd w:id="366"/>
    </w:p>
    <w:p w14:paraId="634D9A13" w14:textId="77777777" w:rsidR="00CE6503" w:rsidRPr="001E79F0" w:rsidRDefault="00CE6503" w:rsidP="001E79F0">
      <w:pPr>
        <w:pStyle w:val="Brdtext"/>
        <w:rPr>
          <w:b/>
          <w:bCs/>
        </w:rPr>
      </w:pPr>
      <w:r w:rsidRPr="001E79F0">
        <w:rPr>
          <w:b/>
          <w:bCs/>
        </w:rPr>
        <w:t>Funktion</w:t>
      </w:r>
    </w:p>
    <w:p w14:paraId="331CC749" w14:textId="77777777" w:rsidR="00CE6503" w:rsidRPr="00CE6503" w:rsidRDefault="00CE6503" w:rsidP="001E79F0">
      <w:pPr>
        <w:pStyle w:val="Brdtext"/>
      </w:pPr>
      <w:r w:rsidRPr="00CE6503">
        <w:t>//Inlopp till dagvattenledning ska ordnas med dagvattenbrunn. //</w:t>
      </w:r>
    </w:p>
    <w:p w14:paraId="72160313" w14:textId="77777777" w:rsidR="00CE6503" w:rsidRPr="001E79F0" w:rsidRDefault="00CE6503" w:rsidP="001E79F0">
      <w:pPr>
        <w:pStyle w:val="Brdtext"/>
        <w:rPr>
          <w:i/>
          <w:iCs/>
        </w:rPr>
      </w:pPr>
      <w:r w:rsidRPr="001E79F0">
        <w:rPr>
          <w:i/>
          <w:iCs/>
          <w:highlight w:val="yellow"/>
        </w:rPr>
        <w:t>Inlopp bör ske med dagvattenbrunn. Ange om det finns punkter där annan lösning kan accepteras.</w:t>
      </w:r>
    </w:p>
    <w:p w14:paraId="5180DBA6" w14:textId="77777777" w:rsidR="00CE6503" w:rsidRPr="001E79F0" w:rsidRDefault="00CE6503" w:rsidP="001E79F0">
      <w:pPr>
        <w:pStyle w:val="Brdtext"/>
        <w:rPr>
          <w:i/>
          <w:iCs/>
        </w:rPr>
      </w:pPr>
      <w:r w:rsidRPr="001E79F0">
        <w:rPr>
          <w:i/>
          <w:iCs/>
          <w:highlight w:val="yellow"/>
        </w:rPr>
        <w:t>Det finns krav på galler i ledning i ”TRVINFRA-00231” och ”TK Avvattning”. Ange om det ska finnas en brunn uppströms respektive nedström galler för att underlätta driftåtgärder.</w:t>
      </w:r>
    </w:p>
    <w:p w14:paraId="577750EF" w14:textId="77777777" w:rsidR="00CE6503" w:rsidRPr="00CE6503" w:rsidRDefault="00CE6503" w:rsidP="001E79F0">
      <w:pPr>
        <w:pStyle w:val="Rubrik3"/>
      </w:pPr>
      <w:bookmarkStart w:id="367" w:name="_Toc220943298"/>
      <w:r w:rsidRPr="00CE6503">
        <w:t>FB72b. Ledning/ Självfallsledning</w:t>
      </w:r>
      <w:bookmarkEnd w:id="367"/>
    </w:p>
    <w:p w14:paraId="1768D4AB" w14:textId="77777777" w:rsidR="00CE6503" w:rsidRPr="001E79F0" w:rsidRDefault="00CE6503" w:rsidP="001E79F0">
      <w:pPr>
        <w:pStyle w:val="Brdtext"/>
        <w:rPr>
          <w:b/>
          <w:bCs/>
        </w:rPr>
      </w:pPr>
      <w:r w:rsidRPr="001E79F0">
        <w:rPr>
          <w:b/>
          <w:bCs/>
        </w:rPr>
        <w:t>Funktion</w:t>
      </w:r>
    </w:p>
    <w:p w14:paraId="2BB3508E" w14:textId="77777777" w:rsidR="00CE6503" w:rsidRPr="001E79F0" w:rsidRDefault="00CE6503" w:rsidP="001E79F0">
      <w:pPr>
        <w:pStyle w:val="Brdtext"/>
        <w:rPr>
          <w:i/>
          <w:iCs/>
        </w:rPr>
      </w:pPr>
      <w:r w:rsidRPr="001E79F0">
        <w:rPr>
          <w:i/>
          <w:iCs/>
          <w:highlight w:val="yellow"/>
        </w:rPr>
        <w:t>I det fall TK Avvattning tillämpas i projektet: Dimensioneringskravet i MB 310, avsnitt 2.3, är skrivet som ett råd (…bör…). Ska skrivas om till ett krav:</w:t>
      </w:r>
    </w:p>
    <w:p w14:paraId="1926266A" w14:textId="77777777" w:rsidR="00CE6503" w:rsidRPr="00CE6503" w:rsidRDefault="00CE6503" w:rsidP="001E79F0">
      <w:pPr>
        <w:pStyle w:val="Brdtext"/>
      </w:pPr>
      <w:r w:rsidRPr="00CE6503">
        <w:t>//För genomledning genom bana av dagvattenflöde ska dimensionering och utförande ske så att dämning över rörs hjässa undviks upp till minst // ? års// återkomsttid för dimensionerande regn.//</w:t>
      </w:r>
    </w:p>
    <w:p w14:paraId="679C6747" w14:textId="77777777" w:rsidR="00CE6503" w:rsidRPr="001E79F0" w:rsidRDefault="00CE6503" w:rsidP="001E79F0">
      <w:pPr>
        <w:pStyle w:val="Brdtext"/>
        <w:rPr>
          <w:i/>
          <w:iCs/>
        </w:rPr>
      </w:pPr>
      <w:r w:rsidRPr="001E79F0">
        <w:rPr>
          <w:i/>
          <w:iCs/>
          <w:highlight w:val="yellow"/>
        </w:rPr>
        <w:t>Ange om självfallsledning ska förses med skyddsledning. Det kan bli aktuellt t.ex. när ledning korsar tråg där trycket i ledningen kan vara över markytans nivå. Viss vägledning finns i TR Avvattning. Eventuellt är vissa delar i VV 2005:14 tillämpliga.</w:t>
      </w:r>
    </w:p>
    <w:p w14:paraId="76330687" w14:textId="77777777" w:rsidR="00CE6503" w:rsidRPr="00CE6503" w:rsidRDefault="00CE6503" w:rsidP="001E79F0">
      <w:pPr>
        <w:pStyle w:val="Brdtext"/>
      </w:pPr>
      <w:r w:rsidRPr="00CE6503">
        <w:lastRenderedPageBreak/>
        <w:t>//Dagvattenledning får inte ha dränerande funktion.//</w:t>
      </w:r>
    </w:p>
    <w:p w14:paraId="1E8E4CED" w14:textId="77777777" w:rsidR="00CE6503" w:rsidRPr="001E79F0" w:rsidRDefault="00CE6503" w:rsidP="001E79F0">
      <w:pPr>
        <w:pStyle w:val="Brdtext"/>
        <w:rPr>
          <w:i/>
          <w:iCs/>
        </w:rPr>
      </w:pPr>
      <w:r w:rsidRPr="001E79F0">
        <w:rPr>
          <w:i/>
          <w:iCs/>
          <w:highlight w:val="yellow"/>
        </w:rPr>
        <w:t>Detta är inte tydligt i det ”gamla” regelverket TK Avvattning, utan det har förekommit att dagvatten ansluts till (toppslitsade) dränledningar. Det är förstås acceptabelt att ansluta dränledningar på dagvattenledningar, men inte dagvatten på dränledningar. I TRVINFRA-00231 har saken tydliggjorts.</w:t>
      </w:r>
    </w:p>
    <w:p w14:paraId="5429D885" w14:textId="77777777" w:rsidR="00CE6503" w:rsidRPr="001E79F0" w:rsidRDefault="00CE6503" w:rsidP="001E79F0">
      <w:pPr>
        <w:pStyle w:val="Brdtext"/>
        <w:rPr>
          <w:b/>
          <w:bCs/>
        </w:rPr>
      </w:pPr>
      <w:r w:rsidRPr="001E79F0">
        <w:rPr>
          <w:b/>
          <w:bCs/>
        </w:rPr>
        <w:t>Teknisk lösning</w:t>
      </w:r>
    </w:p>
    <w:p w14:paraId="64643789" w14:textId="77777777" w:rsidR="00CE6503" w:rsidRPr="00CE6503" w:rsidRDefault="00CE6503" w:rsidP="001E79F0">
      <w:pPr>
        <w:pStyle w:val="Brdtext"/>
      </w:pPr>
      <w:r w:rsidRPr="00CE6503">
        <w:t>//Ledning ska uppfylla krav på täthet, deformation och riktningsavvikelse i toleransklass A, enligt Svenskt Vatten P91.//</w:t>
      </w:r>
    </w:p>
    <w:p w14:paraId="73B37F13" w14:textId="77777777" w:rsidR="00CE6503" w:rsidRPr="00CE6503" w:rsidRDefault="00CE6503" w:rsidP="001E79F0">
      <w:pPr>
        <w:pStyle w:val="Brdtext"/>
      </w:pPr>
      <w:r w:rsidRPr="00CE6503">
        <w:t>//In- och utlopp till en dagvattenlednings med Di ≥ 200 mm ska alltid förses med spjälgaller.//</w:t>
      </w:r>
    </w:p>
    <w:p w14:paraId="481EE2DB" w14:textId="77777777" w:rsidR="00CE6503" w:rsidRPr="001E79F0" w:rsidRDefault="00CE6503" w:rsidP="001E79F0">
      <w:pPr>
        <w:pStyle w:val="Brdtext"/>
        <w:rPr>
          <w:i/>
          <w:iCs/>
        </w:rPr>
      </w:pPr>
      <w:r w:rsidRPr="001E79F0">
        <w:rPr>
          <w:i/>
          <w:iCs/>
          <w:highlight w:val="yellow"/>
        </w:rPr>
        <w:t>Detta krav står i ”TRVINFRA-00231” och ”Krav TK Avvattning” 5.2.1.8, men är inte ett rimligt krav på utloppet, t.ex. vid utlopp under vattenytan i vattendrag.</w:t>
      </w:r>
    </w:p>
    <w:p w14:paraId="63F1B536" w14:textId="77777777" w:rsidR="00CE6503" w:rsidRPr="001E79F0" w:rsidRDefault="00CE6503" w:rsidP="001E79F0">
      <w:pPr>
        <w:pStyle w:val="Brdtext"/>
        <w:rPr>
          <w:b/>
          <w:bCs/>
        </w:rPr>
      </w:pPr>
      <w:r w:rsidRPr="001E79F0">
        <w:rPr>
          <w:b/>
          <w:bCs/>
        </w:rPr>
        <w:t>Kontroll</w:t>
      </w:r>
    </w:p>
    <w:p w14:paraId="4AC1C7A9" w14:textId="77777777" w:rsidR="00CE6503" w:rsidRPr="00CE6503" w:rsidRDefault="00CE6503" w:rsidP="001E79F0">
      <w:pPr>
        <w:pStyle w:val="Brdtext"/>
      </w:pPr>
      <w:r w:rsidRPr="00CE6503">
        <w:t>//Kontroll av täthet, deformation och riktningsavvikelse ska ske enligt Svenskt Vatten P91.//</w:t>
      </w:r>
    </w:p>
    <w:p w14:paraId="5ECC1ACB" w14:textId="77777777" w:rsidR="00CE6503" w:rsidRPr="001E79F0" w:rsidRDefault="00CE6503" w:rsidP="001E79F0">
      <w:pPr>
        <w:pStyle w:val="Brdtext"/>
        <w:rPr>
          <w:i/>
          <w:iCs/>
        </w:rPr>
      </w:pPr>
      <w:r w:rsidRPr="001E79F0">
        <w:rPr>
          <w:i/>
          <w:iCs/>
          <w:highlight w:val="yellow"/>
        </w:rPr>
        <w:t>Beroende på vilka inspektionsanvisningar som gäller i projektet hänvisa till Svenskt Vatten P93 eller P122.</w:t>
      </w:r>
    </w:p>
    <w:p w14:paraId="572CC944" w14:textId="77777777" w:rsidR="00CE6503" w:rsidRPr="00CE6503" w:rsidRDefault="00CE6503" w:rsidP="001E79F0">
      <w:pPr>
        <w:pStyle w:val="Brdtext"/>
      </w:pPr>
      <w:r w:rsidRPr="00CE6503">
        <w:t>//Ledning ska TV-inspekteras. Felkod och gradering ska följa Svenskt Vatten P93.//</w:t>
      </w:r>
    </w:p>
    <w:p w14:paraId="6C3228A4" w14:textId="77777777" w:rsidR="00CE6503" w:rsidRPr="00CE6503" w:rsidRDefault="00CE6503" w:rsidP="001E79F0">
      <w:pPr>
        <w:pStyle w:val="Brdtext"/>
      </w:pPr>
      <w:r w:rsidRPr="00CE6503">
        <w:t>//Ledning ska TV-inspekteras. Felkod och gradering ska följa Svenskt Vatten P122.//</w:t>
      </w:r>
    </w:p>
    <w:p w14:paraId="5B4E0DD8" w14:textId="77777777" w:rsidR="00CE6503" w:rsidRPr="00CE6503" w:rsidRDefault="00CE6503" w:rsidP="001E79F0">
      <w:pPr>
        <w:pStyle w:val="Rubrik3"/>
      </w:pPr>
      <w:bookmarkStart w:id="368" w:name="_Toc220943299"/>
      <w:r w:rsidRPr="00CE6503">
        <w:t>FB72b. Ledning/ Tryckledning</w:t>
      </w:r>
      <w:bookmarkEnd w:id="368"/>
    </w:p>
    <w:p w14:paraId="5C75F175" w14:textId="77777777" w:rsidR="00CE6503" w:rsidRPr="001E79F0" w:rsidRDefault="00CE6503" w:rsidP="001E79F0">
      <w:pPr>
        <w:pStyle w:val="Brdtext"/>
        <w:rPr>
          <w:b/>
          <w:bCs/>
        </w:rPr>
      </w:pPr>
      <w:r w:rsidRPr="001E79F0">
        <w:rPr>
          <w:b/>
          <w:bCs/>
        </w:rPr>
        <w:t>Teknisk lösning</w:t>
      </w:r>
    </w:p>
    <w:p w14:paraId="33BCF51D" w14:textId="77777777" w:rsidR="00CE6503" w:rsidRPr="00CE6503" w:rsidRDefault="00CE6503" w:rsidP="001E79F0">
      <w:pPr>
        <w:pStyle w:val="Brdtext"/>
      </w:pPr>
      <w:r w:rsidRPr="00CE6503">
        <w:t>//Ledning ska uppfylla täthetskrav enligt Svenskt Vatten P78, avsnitt 6.2 eller Svenskt Vatten P79, avsnitt 3.2.//</w:t>
      </w:r>
    </w:p>
    <w:p w14:paraId="73142AAE" w14:textId="77777777" w:rsidR="00CE6503" w:rsidRPr="001E79F0" w:rsidRDefault="00CE6503" w:rsidP="001E79F0">
      <w:pPr>
        <w:pStyle w:val="Brdtext"/>
        <w:rPr>
          <w:i/>
          <w:iCs/>
        </w:rPr>
      </w:pPr>
      <w:r w:rsidRPr="001E79F0">
        <w:rPr>
          <w:i/>
          <w:iCs/>
          <w:highlight w:val="yellow"/>
        </w:rPr>
        <w:t>Ange om tryckledning ska förses med skyddsledning. Viss vägledning finns i TR Avvattning samt i TRVINFRA-00231.</w:t>
      </w:r>
    </w:p>
    <w:p w14:paraId="67B64A8C" w14:textId="77777777" w:rsidR="00CE6503" w:rsidRPr="001E79F0" w:rsidRDefault="00CE6503" w:rsidP="001E79F0">
      <w:pPr>
        <w:pStyle w:val="Brdtext"/>
        <w:rPr>
          <w:b/>
          <w:bCs/>
        </w:rPr>
      </w:pPr>
      <w:r w:rsidRPr="001E79F0">
        <w:rPr>
          <w:b/>
          <w:bCs/>
        </w:rPr>
        <w:t>Kontroll/ Funktion</w:t>
      </w:r>
    </w:p>
    <w:p w14:paraId="5756C815" w14:textId="77777777" w:rsidR="00CE6503" w:rsidRPr="00CE6503" w:rsidRDefault="00CE6503" w:rsidP="001E79F0">
      <w:pPr>
        <w:pStyle w:val="Brdtext"/>
      </w:pPr>
      <w:r w:rsidRPr="00CE6503">
        <w:t>//Utförs som tryckslagsmätning, om risk för tryckslag föreligger.//</w:t>
      </w:r>
    </w:p>
    <w:p w14:paraId="3746A4B2" w14:textId="77777777" w:rsidR="00CE6503" w:rsidRPr="00CE6503" w:rsidRDefault="00CE6503" w:rsidP="001E79F0">
      <w:pPr>
        <w:pStyle w:val="Brdtext"/>
      </w:pPr>
      <w:r w:rsidRPr="00CE6503">
        <w:lastRenderedPageBreak/>
        <w:t>//Ledning ska täthetsprovas enligt Svenskt Vatten P78 eller P79.//</w:t>
      </w:r>
    </w:p>
    <w:p w14:paraId="2C291D0D" w14:textId="77777777" w:rsidR="00CE6503" w:rsidRPr="00CE6503" w:rsidRDefault="00CE6503" w:rsidP="001E79F0">
      <w:pPr>
        <w:pStyle w:val="Rubrik3"/>
      </w:pPr>
      <w:bookmarkStart w:id="369" w:name="_Toc220943300"/>
      <w:r w:rsidRPr="00CE6503">
        <w:t>FB72b. Ledning/ Skyddsledning</w:t>
      </w:r>
      <w:bookmarkEnd w:id="369"/>
    </w:p>
    <w:p w14:paraId="404C5423" w14:textId="77777777" w:rsidR="00CE6503" w:rsidRPr="001E79F0" w:rsidRDefault="00CE6503" w:rsidP="001E79F0">
      <w:pPr>
        <w:pStyle w:val="Brdtext"/>
        <w:rPr>
          <w:i/>
          <w:iCs/>
        </w:rPr>
      </w:pPr>
      <w:r w:rsidRPr="001E79F0">
        <w:rPr>
          <w:i/>
          <w:iCs/>
          <w:highlight w:val="yellow"/>
        </w:rPr>
        <w:t>Detta är den skyddsledning som läggs för tryckledningar eller självfallsledningar.</w:t>
      </w:r>
    </w:p>
    <w:p w14:paraId="4B44A971" w14:textId="77777777" w:rsidR="00CE6503" w:rsidRPr="001E79F0" w:rsidRDefault="00CE6503" w:rsidP="001E79F0">
      <w:pPr>
        <w:pStyle w:val="Brdtext"/>
        <w:rPr>
          <w:b/>
          <w:bCs/>
        </w:rPr>
      </w:pPr>
      <w:r w:rsidRPr="001E79F0">
        <w:rPr>
          <w:b/>
          <w:bCs/>
        </w:rPr>
        <w:t>Funktion</w:t>
      </w:r>
    </w:p>
    <w:p w14:paraId="24252F04" w14:textId="77777777" w:rsidR="00CE6503" w:rsidRPr="001E79F0" w:rsidRDefault="00CE6503" w:rsidP="001E79F0">
      <w:pPr>
        <w:pStyle w:val="Brdtext"/>
        <w:rPr>
          <w:i/>
          <w:iCs/>
          <w:highlight w:val="yellow"/>
        </w:rPr>
      </w:pPr>
      <w:r w:rsidRPr="001E79F0">
        <w:rPr>
          <w:i/>
          <w:iCs/>
          <w:highlight w:val="yellow"/>
        </w:rPr>
        <w:t>Ange om skyddsledningen ska förses med brunnar.</w:t>
      </w:r>
    </w:p>
    <w:p w14:paraId="4189738F" w14:textId="77777777" w:rsidR="00CE6503" w:rsidRPr="001E79F0" w:rsidRDefault="00CE6503" w:rsidP="001E79F0">
      <w:pPr>
        <w:pStyle w:val="Brdtext"/>
        <w:rPr>
          <w:i/>
          <w:iCs/>
          <w:highlight w:val="yellow"/>
        </w:rPr>
      </w:pPr>
      <w:r w:rsidRPr="001E79F0">
        <w:rPr>
          <w:i/>
          <w:iCs/>
          <w:highlight w:val="yellow"/>
        </w:rPr>
        <w:t>Ange krav på invändigt tryck och täthetskrav för skyddsledning.</w:t>
      </w:r>
    </w:p>
    <w:p w14:paraId="51231D40" w14:textId="77777777" w:rsidR="00CE6503" w:rsidRPr="001E79F0" w:rsidRDefault="00CE6503" w:rsidP="001E79F0">
      <w:pPr>
        <w:pStyle w:val="Brdtext"/>
        <w:rPr>
          <w:i/>
          <w:iCs/>
          <w:highlight w:val="yellow"/>
        </w:rPr>
      </w:pPr>
      <w:r w:rsidRPr="001E79F0">
        <w:rPr>
          <w:i/>
          <w:iCs/>
          <w:highlight w:val="yellow"/>
        </w:rPr>
        <w:t>Ange eventuella krav för rörledning som ska placeras i skyddsledning.</w:t>
      </w:r>
    </w:p>
    <w:p w14:paraId="4B25F418" w14:textId="77777777" w:rsidR="00CE6503" w:rsidRPr="001E79F0" w:rsidRDefault="00CE6503" w:rsidP="001E79F0">
      <w:pPr>
        <w:pStyle w:val="Brdtext"/>
        <w:rPr>
          <w:i/>
          <w:iCs/>
        </w:rPr>
      </w:pPr>
      <w:r w:rsidRPr="001E79F0">
        <w:rPr>
          <w:i/>
          <w:iCs/>
          <w:highlight w:val="yellow"/>
        </w:rPr>
        <w:t>Ange krav på funktioner i skyddsrörets ändar, t.ex. brunnar för att upptäcka läckage, möjlighet till avstängning av mediarör. Krav skrivs på lämplig plats.</w:t>
      </w:r>
    </w:p>
    <w:p w14:paraId="0A122061" w14:textId="77777777" w:rsidR="00CE6503" w:rsidRPr="00CE6503" w:rsidRDefault="00CE6503" w:rsidP="001E79F0">
      <w:pPr>
        <w:pStyle w:val="Rubrik3"/>
      </w:pPr>
      <w:bookmarkStart w:id="370" w:name="_Toc220943301"/>
      <w:r w:rsidRPr="00CE6503">
        <w:t>FB72bb. Galler</w:t>
      </w:r>
      <w:bookmarkEnd w:id="370"/>
    </w:p>
    <w:p w14:paraId="7470CCAD" w14:textId="77777777" w:rsidR="00CE6503" w:rsidRPr="001E79F0" w:rsidRDefault="00CE6503" w:rsidP="001E79F0">
      <w:pPr>
        <w:pStyle w:val="Brdtext"/>
        <w:rPr>
          <w:i/>
          <w:iCs/>
        </w:rPr>
      </w:pPr>
      <w:r w:rsidRPr="001E79F0">
        <w:rPr>
          <w:i/>
          <w:iCs/>
          <w:highlight w:val="yellow"/>
        </w:rPr>
        <w:t>Här beskrivs galler i uppströms- eller nedströmsänden av ledning; area, gallrets storlek, vilka krav som finns för effektiva driftåtgärder för anläggningen.</w:t>
      </w:r>
    </w:p>
    <w:p w14:paraId="266905D4" w14:textId="77777777" w:rsidR="00CE6503" w:rsidRPr="001E79F0" w:rsidRDefault="00CE6503" w:rsidP="001E79F0">
      <w:pPr>
        <w:pStyle w:val="Brdtext"/>
        <w:rPr>
          <w:b/>
          <w:bCs/>
        </w:rPr>
      </w:pPr>
      <w:r w:rsidRPr="001E79F0">
        <w:rPr>
          <w:b/>
          <w:bCs/>
        </w:rPr>
        <w:t>Funktion</w:t>
      </w:r>
    </w:p>
    <w:p w14:paraId="26116EF5" w14:textId="77777777" w:rsidR="00CE6503" w:rsidRPr="00CE6503" w:rsidRDefault="00CE6503" w:rsidP="001E79F0">
      <w:pPr>
        <w:pStyle w:val="Brdtext"/>
      </w:pPr>
      <w:r w:rsidRPr="00CE6503">
        <w:t>//Galler ska utformas så att driftåtgärder av ledning och galler kan utföras. //</w:t>
      </w:r>
    </w:p>
    <w:p w14:paraId="05DA77C9" w14:textId="77777777" w:rsidR="00CE6503" w:rsidRPr="001E79F0" w:rsidRDefault="00CE6503" w:rsidP="001E79F0">
      <w:pPr>
        <w:pStyle w:val="Brdtext"/>
        <w:rPr>
          <w:b/>
          <w:bCs/>
        </w:rPr>
      </w:pPr>
      <w:r w:rsidRPr="001E79F0">
        <w:rPr>
          <w:b/>
          <w:bCs/>
        </w:rPr>
        <w:t>Teknisk lösning</w:t>
      </w:r>
    </w:p>
    <w:p w14:paraId="29321823" w14:textId="77777777" w:rsidR="00CE6503" w:rsidRPr="00CE6503" w:rsidRDefault="00CE6503" w:rsidP="001E79F0">
      <w:pPr>
        <w:pStyle w:val="Brdtext"/>
      </w:pPr>
      <w:r w:rsidRPr="00CE6503">
        <w:t>//Galler ska förses med snedskuret öga. //</w:t>
      </w:r>
    </w:p>
    <w:p w14:paraId="01D4C073" w14:textId="77777777" w:rsidR="00CE6503" w:rsidRPr="00CE6503" w:rsidRDefault="00CE6503" w:rsidP="001E79F0">
      <w:pPr>
        <w:pStyle w:val="Brdtext"/>
      </w:pPr>
      <w:r w:rsidRPr="00CE6503">
        <w:t>//Galler på ledning ≤300 mm ska ha stångavstånd ca 75 mm och min stångdimension 10 mm. //</w:t>
      </w:r>
    </w:p>
    <w:p w14:paraId="59E7A510" w14:textId="77777777" w:rsidR="00CE6503" w:rsidRPr="00CE6503" w:rsidRDefault="00CE6503" w:rsidP="001E79F0">
      <w:pPr>
        <w:pStyle w:val="Brdtext"/>
      </w:pPr>
      <w:r w:rsidRPr="00CE6503">
        <w:t>//Galler på ledning &gt;300 mm ska ha stångavstånd ca 100 mm. //</w:t>
      </w:r>
    </w:p>
    <w:p w14:paraId="26B433E1" w14:textId="77777777" w:rsidR="00CE6503" w:rsidRPr="00CE6503" w:rsidRDefault="00CE6503" w:rsidP="001E79F0">
      <w:pPr>
        <w:pStyle w:val="Brdtext"/>
      </w:pPr>
      <w:r w:rsidRPr="00CE6503">
        <w:t>//Galler på ledning &gt;300 mm ska ha min stångdimension plattstål 70 x 6 mm.//</w:t>
      </w:r>
    </w:p>
    <w:p w14:paraId="6A36F9C8" w14:textId="77777777" w:rsidR="00CE6503" w:rsidRPr="00CE6503" w:rsidRDefault="00CE6503" w:rsidP="001E79F0">
      <w:pPr>
        <w:pStyle w:val="Brdtext"/>
      </w:pPr>
      <w:r w:rsidRPr="00CE6503">
        <w:t>//Galler på ledning &gt;300 mm ska utformas så att en yta motsvarande 200 mm över vattengången lämnas fri.//</w:t>
      </w:r>
    </w:p>
    <w:p w14:paraId="5A194C97" w14:textId="77777777" w:rsidR="00CE6503" w:rsidRPr="00CE6503" w:rsidRDefault="00CE6503" w:rsidP="001E79F0">
      <w:pPr>
        <w:pStyle w:val="Rubrik3"/>
      </w:pPr>
      <w:bookmarkStart w:id="371" w:name="_Toc220943302"/>
      <w:r w:rsidRPr="00CE6503">
        <w:t>FB72c. Brunn</w:t>
      </w:r>
      <w:bookmarkEnd w:id="371"/>
    </w:p>
    <w:p w14:paraId="179C1C04" w14:textId="77777777" w:rsidR="00CE6503" w:rsidRPr="001E79F0" w:rsidRDefault="00CE6503" w:rsidP="001E79F0">
      <w:pPr>
        <w:pStyle w:val="Brdtext"/>
        <w:rPr>
          <w:b/>
          <w:bCs/>
        </w:rPr>
      </w:pPr>
      <w:r w:rsidRPr="001E79F0">
        <w:rPr>
          <w:b/>
          <w:bCs/>
        </w:rPr>
        <w:t>Omfattning</w:t>
      </w:r>
    </w:p>
    <w:p w14:paraId="5AEB9327" w14:textId="77777777" w:rsidR="00CE6503" w:rsidRPr="001E79F0" w:rsidRDefault="00CE6503" w:rsidP="001E79F0">
      <w:pPr>
        <w:pStyle w:val="Brdtext"/>
        <w:rPr>
          <w:i/>
          <w:iCs/>
          <w:highlight w:val="yellow"/>
        </w:rPr>
      </w:pPr>
      <w:r w:rsidRPr="001E79F0">
        <w:rPr>
          <w:i/>
          <w:iCs/>
          <w:highlight w:val="yellow"/>
        </w:rPr>
        <w:t>Dagvattenbrunn: Brunn avsedd för uppsamling och avledning av dagvatten. Kupolbrunn är en dagvattenbrunn med kupolbeteckning</w:t>
      </w:r>
    </w:p>
    <w:p w14:paraId="1A7926DF" w14:textId="77777777" w:rsidR="00CE6503" w:rsidRPr="001E79F0" w:rsidRDefault="00CE6503" w:rsidP="001E79F0">
      <w:pPr>
        <w:pStyle w:val="Brdtext"/>
        <w:rPr>
          <w:i/>
          <w:iCs/>
          <w:highlight w:val="yellow"/>
        </w:rPr>
      </w:pPr>
      <w:r w:rsidRPr="001E79F0">
        <w:rPr>
          <w:i/>
          <w:iCs/>
          <w:highlight w:val="yellow"/>
        </w:rPr>
        <w:lastRenderedPageBreak/>
        <w:t>Nedstigningsbrunn: Nedstigningsbar brunn, avsedd huvudsakligen för kontroll, inspektion och rensning av anslutande ledningar.</w:t>
      </w:r>
    </w:p>
    <w:p w14:paraId="34D4FB79" w14:textId="77777777" w:rsidR="00CE6503" w:rsidRPr="001E79F0" w:rsidRDefault="00CE6503" w:rsidP="001E79F0">
      <w:pPr>
        <w:pStyle w:val="Brdtext"/>
        <w:rPr>
          <w:i/>
          <w:iCs/>
        </w:rPr>
      </w:pPr>
      <w:r w:rsidRPr="001E79F0">
        <w:rPr>
          <w:i/>
          <w:iCs/>
          <w:highlight w:val="yellow"/>
        </w:rPr>
        <w:t>Tillsynsbrunn: Brunn som har en innerdiameter mellan 400 – 1000 mm avsedd huvudsakligen för kontroll, inspektion och rensning av anslutande ledningar.</w:t>
      </w:r>
    </w:p>
    <w:p w14:paraId="69C02F37" w14:textId="77777777" w:rsidR="00CE6503" w:rsidRPr="001E79F0" w:rsidRDefault="00CE6503" w:rsidP="001E79F0">
      <w:pPr>
        <w:pStyle w:val="Brdtext"/>
        <w:rPr>
          <w:b/>
          <w:bCs/>
        </w:rPr>
      </w:pPr>
      <w:r w:rsidRPr="001E79F0">
        <w:rPr>
          <w:b/>
          <w:bCs/>
        </w:rPr>
        <w:t>Teknisk lösning</w:t>
      </w:r>
    </w:p>
    <w:p w14:paraId="0CE03E28" w14:textId="77777777" w:rsidR="00CE6503" w:rsidRPr="00CE6503" w:rsidRDefault="00CE6503" w:rsidP="001E79F0">
      <w:pPr>
        <w:pStyle w:val="Brdtext"/>
      </w:pPr>
      <w:r w:rsidRPr="00CE6503">
        <w:t>//Brunn ska uppfylla krav på täthet i toleransklass A, enligt Svenskt Vatten P91.//</w:t>
      </w:r>
    </w:p>
    <w:p w14:paraId="11BD2A99" w14:textId="77777777" w:rsidR="00CE6503" w:rsidRPr="001E79F0" w:rsidRDefault="00CE6503" w:rsidP="001E79F0">
      <w:pPr>
        <w:pStyle w:val="Brdtext"/>
        <w:rPr>
          <w:b/>
          <w:bCs/>
        </w:rPr>
      </w:pPr>
      <w:r w:rsidRPr="001E79F0">
        <w:rPr>
          <w:b/>
          <w:bCs/>
        </w:rPr>
        <w:t>Kontroll</w:t>
      </w:r>
    </w:p>
    <w:p w14:paraId="2117ED8D" w14:textId="77777777" w:rsidR="00CE6503" w:rsidRPr="00CE6503" w:rsidRDefault="00CE6503" w:rsidP="001E79F0">
      <w:pPr>
        <w:pStyle w:val="Brdtext"/>
      </w:pPr>
      <w:r w:rsidRPr="00CE6503">
        <w:t>//Kontroll av täthet ska ske enligt Svenskt Vatten P91.//</w:t>
      </w:r>
    </w:p>
    <w:p w14:paraId="2E00F604" w14:textId="77777777" w:rsidR="00CE6503" w:rsidRPr="00CE6503" w:rsidRDefault="00CE6503" w:rsidP="001E79F0">
      <w:pPr>
        <w:pStyle w:val="Brdtext"/>
      </w:pPr>
      <w:r w:rsidRPr="00CE6503">
        <w:t>//Brunn ska TV-inspekteras. Felkod och gradering ska följa Svenskt Vatten P93.//</w:t>
      </w:r>
    </w:p>
    <w:p w14:paraId="75EACF57" w14:textId="77777777" w:rsidR="00CE6503" w:rsidRPr="00CE6503" w:rsidRDefault="00CE6503" w:rsidP="001E79F0">
      <w:pPr>
        <w:pStyle w:val="Rubrik3"/>
      </w:pPr>
      <w:bookmarkStart w:id="372" w:name="_Toc220943303"/>
      <w:r w:rsidRPr="00CE6503">
        <w:t>FB72c. Brunn/Dagvattenbrunn</w:t>
      </w:r>
      <w:bookmarkEnd w:id="372"/>
    </w:p>
    <w:p w14:paraId="4C213F48" w14:textId="77777777" w:rsidR="00CE6503" w:rsidRPr="001E79F0" w:rsidRDefault="00CE6503" w:rsidP="001E79F0">
      <w:pPr>
        <w:pStyle w:val="Brdtext"/>
        <w:rPr>
          <w:b/>
          <w:bCs/>
        </w:rPr>
      </w:pPr>
      <w:r w:rsidRPr="001E79F0">
        <w:rPr>
          <w:b/>
          <w:bCs/>
        </w:rPr>
        <w:t>Funktion</w:t>
      </w:r>
    </w:p>
    <w:p w14:paraId="32857E9B" w14:textId="77777777" w:rsidR="00CE6503" w:rsidRPr="00CE6503" w:rsidRDefault="00CE6503" w:rsidP="001E79F0">
      <w:pPr>
        <w:pStyle w:val="Brdtext"/>
      </w:pPr>
      <w:r w:rsidRPr="00CE6503">
        <w:t xml:space="preserve">Ange om det finns särskilda krav på yta, t.ex. i instängt område kan antalet brunnar ökas. Krav kan formuleras som: </w:t>
      </w:r>
    </w:p>
    <w:p w14:paraId="4656C4CB" w14:textId="77777777" w:rsidR="00CE6503" w:rsidRPr="00CE6503" w:rsidRDefault="00CE6503" w:rsidP="001E79F0">
      <w:pPr>
        <w:pStyle w:val="Brdtext"/>
      </w:pPr>
      <w:r w:rsidRPr="00CE6503">
        <w:t>Minst // ?// dagvattenbrunnar ska avvattna instängt område där konsekvens av driftstörning blir svåra.//</w:t>
      </w:r>
    </w:p>
    <w:p w14:paraId="09C87A57" w14:textId="77777777" w:rsidR="00CE6503" w:rsidRPr="00CE6503" w:rsidRDefault="00CE6503" w:rsidP="001E79F0">
      <w:pPr>
        <w:pStyle w:val="Brdtext"/>
      </w:pPr>
      <w:r w:rsidRPr="00CE6503">
        <w:t>//Brunn ska förses med sandfång.//</w:t>
      </w:r>
    </w:p>
    <w:p w14:paraId="6B09FFDE" w14:textId="77777777" w:rsidR="00CE6503" w:rsidRPr="008569D2" w:rsidRDefault="00CE6503" w:rsidP="008569D2">
      <w:pPr>
        <w:pStyle w:val="Brdtext"/>
      </w:pPr>
      <w:r w:rsidRPr="008569D2">
        <w:rPr>
          <w:highlight w:val="yellow"/>
        </w:rPr>
        <w:t>Ange volym (m</w:t>
      </w:r>
      <w:r w:rsidRPr="008569D2">
        <w:rPr>
          <w:highlight w:val="yellow"/>
          <w:vertAlign w:val="superscript"/>
        </w:rPr>
        <w:t>3</w:t>
      </w:r>
      <w:r w:rsidRPr="008569D2">
        <w:rPr>
          <w:highlight w:val="yellow"/>
        </w:rPr>
        <w:t>) på sandfång.</w:t>
      </w:r>
    </w:p>
    <w:p w14:paraId="79A9E48D" w14:textId="77777777" w:rsidR="00CE6503" w:rsidRPr="00CE6503" w:rsidRDefault="00CE6503" w:rsidP="001E79F0">
      <w:pPr>
        <w:pStyle w:val="Rubrik3"/>
      </w:pPr>
      <w:bookmarkStart w:id="373" w:name="_Toc220943304"/>
      <w:r w:rsidRPr="00CE6503">
        <w:t>FB72c. Brunn/Nedstigningsbrunn</w:t>
      </w:r>
      <w:bookmarkEnd w:id="373"/>
    </w:p>
    <w:p w14:paraId="05B1EDA3" w14:textId="77777777" w:rsidR="00CE6503" w:rsidRPr="00CE6503" w:rsidRDefault="00CE6503" w:rsidP="001E79F0">
      <w:pPr>
        <w:pStyle w:val="Rubrik3"/>
      </w:pPr>
      <w:bookmarkStart w:id="374" w:name="_Toc220943305"/>
      <w:r w:rsidRPr="00CE6503">
        <w:t>FB72c. Brunn/ Tillsynsbrunn</w:t>
      </w:r>
      <w:bookmarkEnd w:id="374"/>
    </w:p>
    <w:p w14:paraId="15F635CC" w14:textId="77777777" w:rsidR="00CE6503" w:rsidRPr="00CE6503" w:rsidRDefault="00CE6503" w:rsidP="001E79F0">
      <w:pPr>
        <w:pStyle w:val="Rubrik3"/>
      </w:pPr>
      <w:bookmarkStart w:id="375" w:name="_Toc220943306"/>
      <w:r w:rsidRPr="00CE6503">
        <w:t>FB72c. Brunn/ Specialbrunn</w:t>
      </w:r>
      <w:bookmarkEnd w:id="375"/>
    </w:p>
    <w:p w14:paraId="217A93B3" w14:textId="77777777" w:rsidR="00CE6503" w:rsidRPr="001E79F0" w:rsidRDefault="00CE6503" w:rsidP="001E79F0">
      <w:pPr>
        <w:pStyle w:val="Brdtext"/>
        <w:rPr>
          <w:b/>
          <w:bCs/>
        </w:rPr>
      </w:pPr>
      <w:r w:rsidRPr="001E79F0">
        <w:rPr>
          <w:b/>
          <w:bCs/>
        </w:rPr>
        <w:t>Funktion</w:t>
      </w:r>
    </w:p>
    <w:p w14:paraId="76810387" w14:textId="77777777" w:rsidR="00CE6503" w:rsidRPr="00CE6503" w:rsidRDefault="00CE6503" w:rsidP="001E79F0">
      <w:pPr>
        <w:pStyle w:val="Brdtext"/>
      </w:pPr>
      <w:r w:rsidRPr="00CE6503">
        <w:t>Här kan brunn på dagvattenledning med speciell funktion beskrivas. Det kan vara styrning av vattenflöden, mätfunktion, skibord, viss storlek på brunnen eller oljeavskiljare o.s.v.</w:t>
      </w:r>
    </w:p>
    <w:p w14:paraId="4E715983" w14:textId="77777777" w:rsidR="00CE6503" w:rsidRPr="00CE6503" w:rsidRDefault="00CE6503" w:rsidP="001E79F0">
      <w:pPr>
        <w:pStyle w:val="Rubrik3"/>
      </w:pPr>
      <w:bookmarkStart w:id="376" w:name="_Toc220943307"/>
      <w:r w:rsidRPr="00CE6503">
        <w:t>FB72c. Brunn/ Infiltrationsbrunn</w:t>
      </w:r>
      <w:bookmarkEnd w:id="376"/>
    </w:p>
    <w:p w14:paraId="6D83E003" w14:textId="77777777" w:rsidR="00CE6503" w:rsidRPr="001E79F0" w:rsidRDefault="00CE6503" w:rsidP="001E79F0">
      <w:pPr>
        <w:pStyle w:val="Brdtext"/>
        <w:rPr>
          <w:b/>
          <w:bCs/>
        </w:rPr>
      </w:pPr>
      <w:r w:rsidRPr="001E79F0">
        <w:rPr>
          <w:b/>
          <w:bCs/>
        </w:rPr>
        <w:t>Omfattning</w:t>
      </w:r>
    </w:p>
    <w:p w14:paraId="7735C2BB" w14:textId="77777777" w:rsidR="00CE6503" w:rsidRPr="001E79F0" w:rsidRDefault="00CE6503" w:rsidP="001E79F0">
      <w:pPr>
        <w:pStyle w:val="Brdtext"/>
        <w:rPr>
          <w:i/>
          <w:iCs/>
        </w:rPr>
      </w:pPr>
      <w:r w:rsidRPr="001E79F0">
        <w:rPr>
          <w:i/>
          <w:iCs/>
          <w:highlight w:val="yellow"/>
        </w:rPr>
        <w:t>Här beskrivs brunn som anlagts för att infiltrera dagvatten i mark.</w:t>
      </w:r>
    </w:p>
    <w:p w14:paraId="647C72A6" w14:textId="77777777" w:rsidR="00CE6503" w:rsidRPr="001E79F0" w:rsidRDefault="00CE6503" w:rsidP="001E79F0">
      <w:pPr>
        <w:pStyle w:val="Brdtext"/>
        <w:rPr>
          <w:b/>
          <w:bCs/>
        </w:rPr>
      </w:pPr>
      <w:r w:rsidRPr="001E79F0">
        <w:rPr>
          <w:b/>
          <w:bCs/>
        </w:rPr>
        <w:lastRenderedPageBreak/>
        <w:t>Teknisk lösning</w:t>
      </w:r>
    </w:p>
    <w:p w14:paraId="154727BE" w14:textId="77777777" w:rsidR="00CE6503" w:rsidRPr="00CE6503" w:rsidRDefault="00CE6503" w:rsidP="007A25FC">
      <w:pPr>
        <w:pStyle w:val="Brdtext"/>
      </w:pPr>
      <w:r w:rsidRPr="00CE6503">
        <w:t>//Brunn ska kunna infiltrera //? l/s.//</w:t>
      </w:r>
    </w:p>
    <w:p w14:paraId="65CC6AE7" w14:textId="77777777" w:rsidR="00CE6503" w:rsidRPr="00CE6503" w:rsidRDefault="00CE6503" w:rsidP="007A25FC">
      <w:pPr>
        <w:pStyle w:val="Brdtext"/>
      </w:pPr>
      <w:r w:rsidRPr="00CE6503">
        <w:t>//Övriga delar av brunn ska uppfylla krav på täthet i toleransklass A, enligt Svenskt Vatten P91.//</w:t>
      </w:r>
    </w:p>
    <w:p w14:paraId="6E2E19AD" w14:textId="77777777" w:rsidR="00CE6503" w:rsidRPr="007A25FC" w:rsidRDefault="00CE6503" w:rsidP="007A25FC">
      <w:pPr>
        <w:pStyle w:val="Brdtext"/>
        <w:rPr>
          <w:b/>
          <w:bCs/>
        </w:rPr>
      </w:pPr>
      <w:r w:rsidRPr="007A25FC">
        <w:rPr>
          <w:b/>
          <w:bCs/>
        </w:rPr>
        <w:t>Kontroll</w:t>
      </w:r>
    </w:p>
    <w:p w14:paraId="799BE20D" w14:textId="77777777" w:rsidR="00CE6503" w:rsidRPr="00CE6503" w:rsidRDefault="00CE6503" w:rsidP="007A25FC">
      <w:pPr>
        <w:pStyle w:val="Brdtext"/>
      </w:pPr>
      <w:r w:rsidRPr="00CE6503">
        <w:t>//Kontroll av infiltrationskapacitet ska ske vid nederbörd.//</w:t>
      </w:r>
    </w:p>
    <w:p w14:paraId="6C3C159D" w14:textId="77777777" w:rsidR="00CE6503" w:rsidRPr="00CE6503" w:rsidRDefault="00CE6503" w:rsidP="007A25FC">
      <w:pPr>
        <w:pStyle w:val="Rubrik3"/>
      </w:pPr>
      <w:bookmarkStart w:id="377" w:name="_Toc220943308"/>
      <w:r w:rsidRPr="00CE6503">
        <w:t>FB72c. Brunn/ Brunn med avskiljande funktion</w:t>
      </w:r>
      <w:bookmarkEnd w:id="377"/>
    </w:p>
    <w:p w14:paraId="581622D7" w14:textId="77777777" w:rsidR="00CE6503" w:rsidRPr="007A25FC" w:rsidRDefault="00CE6503" w:rsidP="007A25FC">
      <w:pPr>
        <w:pStyle w:val="Brdtext"/>
        <w:rPr>
          <w:i/>
          <w:iCs/>
        </w:rPr>
      </w:pPr>
      <w:r w:rsidRPr="007A25FC">
        <w:rPr>
          <w:i/>
          <w:iCs/>
          <w:highlight w:val="yellow"/>
        </w:rPr>
        <w:t>Här beskrivs brunn som innehåller ett arrangemang som kan ha avskiljande funktion, t ex oljeavskiljare.</w:t>
      </w:r>
    </w:p>
    <w:p w14:paraId="64438737" w14:textId="77777777" w:rsidR="00CE6503" w:rsidRPr="00CE6503" w:rsidRDefault="00CE6503" w:rsidP="007A25FC">
      <w:pPr>
        <w:pStyle w:val="Rubrik3"/>
      </w:pPr>
      <w:bookmarkStart w:id="378" w:name="_Toc220943309"/>
      <w:r w:rsidRPr="00CE6503">
        <w:t>FB72d. Dagvattenmagasin</w:t>
      </w:r>
      <w:bookmarkEnd w:id="378"/>
    </w:p>
    <w:p w14:paraId="0DA74584" w14:textId="77777777" w:rsidR="00CE6503" w:rsidRPr="007A25FC" w:rsidRDefault="00CE6503" w:rsidP="007A25FC">
      <w:pPr>
        <w:pStyle w:val="Brdtext"/>
        <w:rPr>
          <w:i/>
          <w:iCs/>
          <w:highlight w:val="yellow"/>
        </w:rPr>
      </w:pPr>
      <w:r w:rsidRPr="007A25FC">
        <w:rPr>
          <w:i/>
          <w:iCs/>
          <w:highlight w:val="yellow"/>
        </w:rPr>
        <w:t>Här beskrivs öppen damm eller underjordiskt magasin med syfte att utjämna flöden, förbättra vattnets kvalitet eller minska risk för utsläpp vid olycka.</w:t>
      </w:r>
    </w:p>
    <w:p w14:paraId="65228815" w14:textId="77777777" w:rsidR="00CE6503" w:rsidRPr="007A25FC" w:rsidRDefault="00CE6503" w:rsidP="007A25FC">
      <w:pPr>
        <w:pStyle w:val="Brdtext"/>
        <w:rPr>
          <w:i/>
          <w:iCs/>
          <w:highlight w:val="yellow"/>
        </w:rPr>
      </w:pPr>
      <w:r w:rsidRPr="007A25FC">
        <w:rPr>
          <w:i/>
          <w:iCs/>
          <w:highlight w:val="yellow"/>
        </w:rPr>
        <w:t>För öppen damm ange landskapsanpassnings- och gestaltningskrav på lokalisering, placering, form och höjdsättning, material, biologisk funktion mm.</w:t>
      </w:r>
    </w:p>
    <w:p w14:paraId="78CB7121" w14:textId="77777777" w:rsidR="00CE6503" w:rsidRPr="007A25FC" w:rsidRDefault="00CE6503" w:rsidP="007A25FC">
      <w:pPr>
        <w:pStyle w:val="Brdtext"/>
        <w:rPr>
          <w:i/>
          <w:iCs/>
        </w:rPr>
      </w:pPr>
      <w:r w:rsidRPr="007A25FC">
        <w:rPr>
          <w:i/>
          <w:iCs/>
          <w:highlight w:val="yellow"/>
        </w:rPr>
        <w:t>Beakta att ”Krav Bro och broliknande konstruktion, Byggande” ska tillämpas för dagvattenmagasin under vissa förutsättningar.</w:t>
      </w:r>
    </w:p>
    <w:p w14:paraId="2FC00795" w14:textId="77777777" w:rsidR="00CE6503" w:rsidRPr="007A25FC" w:rsidRDefault="00CE6503" w:rsidP="007A25FC">
      <w:pPr>
        <w:pStyle w:val="Brdtext"/>
        <w:rPr>
          <w:b/>
          <w:bCs/>
        </w:rPr>
      </w:pPr>
      <w:r w:rsidRPr="007A25FC">
        <w:rPr>
          <w:b/>
          <w:bCs/>
        </w:rPr>
        <w:t>Omfattning</w:t>
      </w:r>
    </w:p>
    <w:p w14:paraId="74EFBE0F" w14:textId="77777777" w:rsidR="00CE6503" w:rsidRPr="007A25FC" w:rsidRDefault="00CE6503" w:rsidP="007A25FC">
      <w:pPr>
        <w:pStyle w:val="Brdtext"/>
        <w:rPr>
          <w:i/>
          <w:iCs/>
          <w:highlight w:val="yellow"/>
        </w:rPr>
      </w:pPr>
      <w:r w:rsidRPr="007A25FC">
        <w:rPr>
          <w:i/>
          <w:iCs/>
          <w:highlight w:val="yellow"/>
        </w:rPr>
        <w:t>Ange vid behov var dagvattenmagasin ska ligga.</w:t>
      </w:r>
    </w:p>
    <w:p w14:paraId="2C5B4AF9" w14:textId="77777777" w:rsidR="00CE6503" w:rsidRPr="007A25FC" w:rsidRDefault="00CE6503" w:rsidP="007A25FC">
      <w:pPr>
        <w:pStyle w:val="Brdtext"/>
        <w:rPr>
          <w:i/>
          <w:iCs/>
        </w:rPr>
      </w:pPr>
      <w:r w:rsidRPr="007A25FC">
        <w:rPr>
          <w:i/>
          <w:iCs/>
          <w:highlight w:val="yellow"/>
        </w:rPr>
        <w:t>Ange vid behov bansträcka eller delområde som ska avvattnas till dagvattenmagasin.</w:t>
      </w:r>
      <w:r w:rsidRPr="007A25FC">
        <w:rPr>
          <w:i/>
          <w:iCs/>
        </w:rPr>
        <w:t xml:space="preserve"> </w:t>
      </w:r>
    </w:p>
    <w:p w14:paraId="4558004F" w14:textId="77777777" w:rsidR="00CE6503" w:rsidRPr="007A25FC" w:rsidRDefault="00CE6503" w:rsidP="007A25FC">
      <w:pPr>
        <w:pStyle w:val="Brdtext"/>
        <w:rPr>
          <w:b/>
          <w:bCs/>
        </w:rPr>
      </w:pPr>
      <w:r w:rsidRPr="007A25FC">
        <w:rPr>
          <w:b/>
          <w:bCs/>
        </w:rPr>
        <w:t>Funktion/ Utformning</w:t>
      </w:r>
    </w:p>
    <w:p w14:paraId="5C10A5F9" w14:textId="77777777" w:rsidR="00CE6503" w:rsidRPr="007A25FC" w:rsidRDefault="00CE6503" w:rsidP="007A25FC">
      <w:pPr>
        <w:pStyle w:val="Brdtext"/>
        <w:rPr>
          <w:i/>
          <w:iCs/>
          <w:highlight w:val="yellow"/>
        </w:rPr>
      </w:pPr>
      <w:r w:rsidRPr="007A25FC">
        <w:rPr>
          <w:i/>
          <w:iCs/>
          <w:highlight w:val="yellow"/>
        </w:rPr>
        <w:t>Ange om det finns krav på vilken typ av dagvattenmagasin, öppet dagvattenmagasin eller underjordiskt magasin, som kan finnas i åtaganden från järnvägsplan eller andra överenskommelser med myndigheter.</w:t>
      </w:r>
    </w:p>
    <w:p w14:paraId="05BC220B" w14:textId="77777777" w:rsidR="00CE6503" w:rsidRPr="007A25FC" w:rsidRDefault="00CE6503" w:rsidP="007A25FC">
      <w:pPr>
        <w:pStyle w:val="Brdtext"/>
        <w:rPr>
          <w:i/>
          <w:iCs/>
          <w:highlight w:val="yellow"/>
        </w:rPr>
      </w:pPr>
      <w:r w:rsidRPr="007A25FC">
        <w:rPr>
          <w:i/>
          <w:iCs/>
          <w:highlight w:val="yellow"/>
        </w:rPr>
        <w:t>Ange om dagvattenmagasin ska vara tätt, till vilken nivå det ska vara tätt och hur tätt dagvattenmagasin ska vara. Beskriv utformning av slänt mellan normalnivå och omgivande mark; lutning, yta, växter, staket.</w:t>
      </w:r>
    </w:p>
    <w:p w14:paraId="1D72B8A5" w14:textId="77777777" w:rsidR="00CE6503" w:rsidRPr="007A25FC" w:rsidRDefault="00CE6503" w:rsidP="007A25FC">
      <w:pPr>
        <w:pStyle w:val="Brdtext"/>
        <w:rPr>
          <w:i/>
          <w:iCs/>
          <w:highlight w:val="yellow"/>
        </w:rPr>
      </w:pPr>
      <w:r w:rsidRPr="007A25FC">
        <w:rPr>
          <w:i/>
          <w:iCs/>
          <w:highlight w:val="yellow"/>
        </w:rPr>
        <w:t>Beskriv om det finns krav på vilka inre och yttre vattentryck dagvattenmagasin ska tåla.</w:t>
      </w:r>
    </w:p>
    <w:p w14:paraId="552251B4" w14:textId="77777777" w:rsidR="00CE6503" w:rsidRPr="007A25FC" w:rsidRDefault="00CE6503" w:rsidP="007A25FC">
      <w:pPr>
        <w:pStyle w:val="Brdtext"/>
        <w:rPr>
          <w:i/>
          <w:iCs/>
        </w:rPr>
      </w:pPr>
      <w:r w:rsidRPr="007A25FC">
        <w:rPr>
          <w:i/>
          <w:iCs/>
          <w:highlight w:val="yellow"/>
        </w:rPr>
        <w:lastRenderedPageBreak/>
        <w:t>Ange om dagvattenmagasin ska ha en ständig vattenyta.</w:t>
      </w:r>
    </w:p>
    <w:p w14:paraId="20A55656" w14:textId="77777777" w:rsidR="00CE6503" w:rsidRPr="00CE6503" w:rsidRDefault="00CE6503" w:rsidP="007A25FC">
      <w:pPr>
        <w:pStyle w:val="Brdtext"/>
      </w:pPr>
      <w:r w:rsidRPr="00CE6503">
        <w:t>//Dagvattenmagasin ska kunna rensas utan att dagvattenmagasin skadas. //</w:t>
      </w:r>
    </w:p>
    <w:p w14:paraId="01EDE2F5" w14:textId="77777777" w:rsidR="00CE6503" w:rsidRPr="007A25FC" w:rsidRDefault="00CE6503" w:rsidP="007A25FC">
      <w:pPr>
        <w:pStyle w:val="Brdtext"/>
        <w:rPr>
          <w:b/>
          <w:bCs/>
        </w:rPr>
      </w:pPr>
      <w:r w:rsidRPr="007A25FC">
        <w:rPr>
          <w:b/>
          <w:bCs/>
        </w:rPr>
        <w:t>Funktion/ Skydd mot utsläpp till vatten vid olycka</w:t>
      </w:r>
    </w:p>
    <w:p w14:paraId="1E288FF2" w14:textId="77777777" w:rsidR="00CE6503" w:rsidRPr="007A25FC" w:rsidRDefault="00CE6503" w:rsidP="007A25FC">
      <w:pPr>
        <w:pStyle w:val="Brdtext"/>
        <w:rPr>
          <w:i/>
          <w:iCs/>
        </w:rPr>
      </w:pPr>
      <w:r w:rsidRPr="007A25FC">
        <w:rPr>
          <w:i/>
          <w:iCs/>
          <w:highlight w:val="yellow"/>
        </w:rPr>
        <w:t>Om syftet med dagvattenmagasin är skydd mot olycka: Ange dimensioneringskrav, t.ex. dagvattenmagasinen ska kunna avskilja och magasinera oljeutsläpp om ? liter.</w:t>
      </w:r>
    </w:p>
    <w:p w14:paraId="15270093" w14:textId="77777777" w:rsidR="00CE6503" w:rsidRPr="007A25FC" w:rsidRDefault="00CE6503" w:rsidP="007A25FC">
      <w:pPr>
        <w:pStyle w:val="Brdtext"/>
        <w:rPr>
          <w:b/>
          <w:bCs/>
        </w:rPr>
      </w:pPr>
      <w:r w:rsidRPr="007A25FC">
        <w:rPr>
          <w:b/>
          <w:bCs/>
        </w:rPr>
        <w:t>Funktion/ Dagvattenbehandling</w:t>
      </w:r>
    </w:p>
    <w:p w14:paraId="144DC0BA" w14:textId="77777777" w:rsidR="00CE6503" w:rsidRPr="007A25FC" w:rsidRDefault="00CE6503" w:rsidP="007A25FC">
      <w:pPr>
        <w:pStyle w:val="Brdtext"/>
        <w:rPr>
          <w:i/>
          <w:iCs/>
        </w:rPr>
      </w:pPr>
      <w:r w:rsidRPr="007A25FC">
        <w:rPr>
          <w:i/>
          <w:iCs/>
          <w:highlight w:val="yellow"/>
        </w:rPr>
        <w:t>Krav på adsorbtion, filtrering, sedimentering eller avskild föroreningsmängd eller halt kan anges här eller direkt under FB7.</w:t>
      </w:r>
    </w:p>
    <w:p w14:paraId="05E75154" w14:textId="77777777" w:rsidR="00CE6503" w:rsidRPr="007A25FC" w:rsidRDefault="00CE6503" w:rsidP="007A25FC">
      <w:pPr>
        <w:pStyle w:val="Brdtext"/>
        <w:rPr>
          <w:b/>
          <w:bCs/>
        </w:rPr>
      </w:pPr>
      <w:r w:rsidRPr="007A25FC">
        <w:rPr>
          <w:b/>
          <w:bCs/>
        </w:rPr>
        <w:t>Funktion/ Flöden</w:t>
      </w:r>
    </w:p>
    <w:p w14:paraId="1627A802" w14:textId="77777777" w:rsidR="00CE6503" w:rsidRPr="007A25FC" w:rsidRDefault="00CE6503" w:rsidP="007A25FC">
      <w:pPr>
        <w:pStyle w:val="Brdtext"/>
        <w:rPr>
          <w:i/>
          <w:iCs/>
          <w:highlight w:val="yellow"/>
        </w:rPr>
      </w:pPr>
      <w:r w:rsidRPr="007A25FC">
        <w:rPr>
          <w:i/>
          <w:iCs/>
          <w:highlight w:val="yellow"/>
        </w:rPr>
        <w:t xml:space="preserve">När dagvattenmagasin dimensioneras är det nödvändigt att begränsa avrinningsområdet så att i huvudsak den yta som är förorenad avvattnas till dagvattenmagasin. Annars späds förorenat vatten med annat vatten. Därför är det nödvändigt att ange ett krav för vilka ytor som ska avledas till dagvattenmagasin. </w:t>
      </w:r>
    </w:p>
    <w:p w14:paraId="0A6519D0" w14:textId="77777777" w:rsidR="00CE6503" w:rsidRPr="007A25FC" w:rsidRDefault="00CE6503" w:rsidP="007A25FC">
      <w:pPr>
        <w:pStyle w:val="Brdtext"/>
        <w:rPr>
          <w:i/>
          <w:iCs/>
        </w:rPr>
      </w:pPr>
      <w:r w:rsidRPr="007A25FC">
        <w:rPr>
          <w:i/>
          <w:iCs/>
          <w:highlight w:val="yellow"/>
        </w:rPr>
        <w:t>Ange dimensionerande återkomsttid för dagvattenmagasin, alltså upp till vilken återkomsttid eller flöde, dagvatten ska behandlas. Ange vilka konsekvenser som accepteras vid större flöden.</w:t>
      </w:r>
    </w:p>
    <w:p w14:paraId="639C062B" w14:textId="77777777" w:rsidR="00CE6503" w:rsidRPr="007A25FC" w:rsidRDefault="00CE6503" w:rsidP="007A25FC">
      <w:pPr>
        <w:pStyle w:val="Brdtext"/>
        <w:rPr>
          <w:b/>
          <w:bCs/>
        </w:rPr>
      </w:pPr>
      <w:r w:rsidRPr="007A25FC">
        <w:rPr>
          <w:b/>
          <w:bCs/>
        </w:rPr>
        <w:t>Funktion/ Tillgänglighet</w:t>
      </w:r>
    </w:p>
    <w:p w14:paraId="73A59601" w14:textId="77777777" w:rsidR="00CE6503" w:rsidRPr="007A25FC" w:rsidRDefault="00CE6503" w:rsidP="007A25FC">
      <w:pPr>
        <w:pStyle w:val="Brdtext"/>
        <w:rPr>
          <w:i/>
          <w:iCs/>
          <w:highlight w:val="yellow"/>
        </w:rPr>
      </w:pPr>
      <w:r w:rsidRPr="007A25FC">
        <w:rPr>
          <w:i/>
          <w:iCs/>
          <w:highlight w:val="yellow"/>
        </w:rPr>
        <w:t>Ange krav på väg till dagvattenmagasin, samt eventuella krav för möjlighet till arbete i magasinet (ex. nedfart) och vilka krav som finns för utrymme för arbetsfordon för uppställning och arbete. Krav på vägkonstruktion anges under ”DB. Vägkonstruktion”.</w:t>
      </w:r>
    </w:p>
    <w:p w14:paraId="3278A444" w14:textId="77777777" w:rsidR="00CE6503" w:rsidRPr="007A25FC" w:rsidRDefault="00CE6503" w:rsidP="007A25FC">
      <w:pPr>
        <w:pStyle w:val="Brdtext"/>
        <w:rPr>
          <w:i/>
          <w:iCs/>
        </w:rPr>
      </w:pPr>
      <w:r w:rsidRPr="007A25FC">
        <w:rPr>
          <w:i/>
          <w:iCs/>
          <w:highlight w:val="yellow"/>
        </w:rPr>
        <w:t>Ange krav på fordon som ska användas för skötsel av dagvattenmagasin.</w:t>
      </w:r>
    </w:p>
    <w:p w14:paraId="5942A0F0" w14:textId="77777777" w:rsidR="00CE6503" w:rsidRPr="007A25FC" w:rsidRDefault="00CE6503" w:rsidP="007A25FC">
      <w:pPr>
        <w:pStyle w:val="Brdtext"/>
        <w:rPr>
          <w:b/>
          <w:bCs/>
        </w:rPr>
      </w:pPr>
      <w:r w:rsidRPr="007A25FC">
        <w:rPr>
          <w:b/>
          <w:bCs/>
        </w:rPr>
        <w:t>Funktion/ Reglering</w:t>
      </w:r>
    </w:p>
    <w:p w14:paraId="6C250807" w14:textId="77777777" w:rsidR="00CE6503" w:rsidRPr="00CE6503" w:rsidRDefault="00CE6503" w:rsidP="007A25FC">
      <w:pPr>
        <w:pStyle w:val="Brdtext"/>
      </w:pPr>
      <w:r w:rsidRPr="00CE6503">
        <w:t>//Dagvattenmagasin ska förses med avstängningsmöjlighet i utloppsände. //</w:t>
      </w:r>
    </w:p>
    <w:p w14:paraId="63B1E383" w14:textId="77777777" w:rsidR="00CE6503" w:rsidRPr="00CE6503" w:rsidRDefault="00CE6503" w:rsidP="007A25FC">
      <w:pPr>
        <w:pStyle w:val="Brdtext"/>
      </w:pPr>
      <w:r w:rsidRPr="00CE6503">
        <w:t>//Dagvattenmagasin ska förses med avstängningsmöjlighet i inloppsände. //</w:t>
      </w:r>
    </w:p>
    <w:p w14:paraId="3A71F2E1" w14:textId="77777777" w:rsidR="00CE6503" w:rsidRPr="007A25FC" w:rsidRDefault="00CE6503" w:rsidP="007A25FC">
      <w:pPr>
        <w:pStyle w:val="Brdtext"/>
        <w:rPr>
          <w:i/>
          <w:iCs/>
        </w:rPr>
      </w:pPr>
      <w:r w:rsidRPr="007A25FC">
        <w:rPr>
          <w:i/>
          <w:iCs/>
          <w:highlight w:val="yellow"/>
        </w:rPr>
        <w:t>Ange hur det flöde som är utöver återkomsttid eller dagvattenflöde som ska behandlas i dagvattenmagasin, ska hanteras. T.ex. om det ska ledas parallellt förbi dagvattenmagasin eller ledas in i dagvattenmagasin. Tänk på att om magasinet har en funktion för skydd mot olyckor eller rening av vägdagvatten behöver detta skydd säkerhetsställas även vid höga flöden.</w:t>
      </w:r>
    </w:p>
    <w:p w14:paraId="407F76DB" w14:textId="77777777" w:rsidR="00CE6503" w:rsidRPr="007A25FC" w:rsidRDefault="00CE6503" w:rsidP="007A25FC">
      <w:pPr>
        <w:pStyle w:val="Brdtext"/>
        <w:rPr>
          <w:b/>
          <w:bCs/>
        </w:rPr>
      </w:pPr>
      <w:r w:rsidRPr="007A25FC">
        <w:rPr>
          <w:b/>
          <w:bCs/>
        </w:rPr>
        <w:lastRenderedPageBreak/>
        <w:t>Funktion/ Erosionsskydd</w:t>
      </w:r>
    </w:p>
    <w:p w14:paraId="74FF9695" w14:textId="77777777" w:rsidR="00CE6503" w:rsidRPr="007A25FC" w:rsidRDefault="00CE6503" w:rsidP="007A25FC">
      <w:pPr>
        <w:pStyle w:val="Brdtext"/>
        <w:rPr>
          <w:i/>
          <w:iCs/>
        </w:rPr>
      </w:pPr>
      <w:r w:rsidRPr="007A25FC">
        <w:rPr>
          <w:i/>
          <w:iCs/>
          <w:highlight w:val="yellow"/>
        </w:rPr>
        <w:t>Beskriv krav. Erosionsskydd ska normalt kläs med jord och sås/planteras.</w:t>
      </w:r>
    </w:p>
    <w:p w14:paraId="0C40C8F8" w14:textId="77777777" w:rsidR="00CE6503" w:rsidRPr="007A25FC" w:rsidRDefault="00CE6503" w:rsidP="007A25FC">
      <w:pPr>
        <w:pStyle w:val="Brdtext"/>
        <w:rPr>
          <w:b/>
          <w:bCs/>
        </w:rPr>
      </w:pPr>
      <w:r w:rsidRPr="007A25FC">
        <w:rPr>
          <w:b/>
          <w:bCs/>
        </w:rPr>
        <w:t>Teknisk lösning/ Hantering</w:t>
      </w:r>
    </w:p>
    <w:p w14:paraId="2C6A88DE" w14:textId="77777777" w:rsidR="00CE6503" w:rsidRPr="007A25FC" w:rsidRDefault="00CE6503" w:rsidP="007A25FC">
      <w:pPr>
        <w:pStyle w:val="Brdtext"/>
        <w:rPr>
          <w:i/>
          <w:iCs/>
          <w:highlight w:val="yellow"/>
        </w:rPr>
      </w:pPr>
      <w:r w:rsidRPr="007A25FC">
        <w:rPr>
          <w:i/>
          <w:iCs/>
          <w:highlight w:val="yellow"/>
        </w:rPr>
        <w:t xml:space="preserve">Krav på metod för att stänga inlopp och utlopp vid larm kan anges. </w:t>
      </w:r>
    </w:p>
    <w:p w14:paraId="0E117E06" w14:textId="77777777" w:rsidR="00CE6503" w:rsidRPr="007A25FC" w:rsidRDefault="00CE6503" w:rsidP="007A25FC">
      <w:pPr>
        <w:pStyle w:val="Brdtext"/>
        <w:rPr>
          <w:i/>
          <w:iCs/>
          <w:highlight w:val="yellow"/>
        </w:rPr>
      </w:pPr>
      <w:r w:rsidRPr="007A25FC">
        <w:rPr>
          <w:i/>
          <w:iCs/>
          <w:highlight w:val="yellow"/>
        </w:rPr>
        <w:t xml:space="preserve">Åtkomst för driftåtgärder vid tomt och fullt magasin, t.ex. stegar och räcken. </w:t>
      </w:r>
    </w:p>
    <w:p w14:paraId="501C69B2" w14:textId="77777777" w:rsidR="00CE6503" w:rsidRPr="007A25FC" w:rsidRDefault="00CE6503" w:rsidP="007A25FC">
      <w:pPr>
        <w:pStyle w:val="Brdtext"/>
        <w:rPr>
          <w:i/>
          <w:iCs/>
        </w:rPr>
      </w:pPr>
      <w:r w:rsidRPr="007A25FC">
        <w:rPr>
          <w:i/>
          <w:iCs/>
          <w:highlight w:val="yellow"/>
        </w:rPr>
        <w:t>Behov av larm, el och kommunikationsutrustning för reglering anges.</w:t>
      </w:r>
    </w:p>
    <w:p w14:paraId="6D0FB05F" w14:textId="77777777" w:rsidR="00CE6503" w:rsidRPr="007A25FC" w:rsidRDefault="00CE6503" w:rsidP="007A25FC">
      <w:pPr>
        <w:pStyle w:val="Brdtext"/>
        <w:rPr>
          <w:b/>
          <w:bCs/>
        </w:rPr>
      </w:pPr>
      <w:r w:rsidRPr="007A25FC">
        <w:rPr>
          <w:b/>
          <w:bCs/>
        </w:rPr>
        <w:t>Teknisk lösning</w:t>
      </w:r>
    </w:p>
    <w:p w14:paraId="0DEE1D22" w14:textId="77777777" w:rsidR="00CE6503" w:rsidRPr="007A25FC" w:rsidRDefault="00CE6503" w:rsidP="007A25FC">
      <w:pPr>
        <w:pStyle w:val="Brdtext"/>
        <w:rPr>
          <w:i/>
          <w:iCs/>
          <w:highlight w:val="yellow"/>
        </w:rPr>
      </w:pPr>
      <w:r w:rsidRPr="007A25FC">
        <w:rPr>
          <w:i/>
          <w:iCs/>
          <w:highlight w:val="yellow"/>
        </w:rPr>
        <w:t>Ytterligare krav kan behöva ställas på dammens botten, sidoområde, inlopp, utlopp, bräddavlopp, avstängning och utrymme för arbetsfordon.</w:t>
      </w:r>
    </w:p>
    <w:p w14:paraId="02E05522" w14:textId="77777777" w:rsidR="00CE6503" w:rsidRPr="007A25FC" w:rsidRDefault="00CE6503" w:rsidP="007A25FC">
      <w:pPr>
        <w:pStyle w:val="Brdtext"/>
        <w:rPr>
          <w:i/>
          <w:iCs/>
        </w:rPr>
      </w:pPr>
      <w:r w:rsidRPr="007A25FC">
        <w:rPr>
          <w:i/>
          <w:iCs/>
          <w:highlight w:val="yellow"/>
        </w:rPr>
        <w:t>Krav för förhållanden med högre flöden än dimensionerande bör framgå, t.ex. om vattnet ska ledas till damm eller förbi.</w:t>
      </w:r>
    </w:p>
    <w:p w14:paraId="732E9A2B" w14:textId="77777777" w:rsidR="00CE6503" w:rsidRPr="007A25FC" w:rsidRDefault="00CE6503" w:rsidP="007A25FC">
      <w:pPr>
        <w:pStyle w:val="Brdtext"/>
        <w:rPr>
          <w:b/>
          <w:bCs/>
        </w:rPr>
      </w:pPr>
      <w:r w:rsidRPr="007A25FC">
        <w:rPr>
          <w:b/>
          <w:bCs/>
        </w:rPr>
        <w:t>Kontroll/ Funktion/ Utformning</w:t>
      </w:r>
    </w:p>
    <w:p w14:paraId="5DDD52E4" w14:textId="77777777" w:rsidR="00CE6503" w:rsidRPr="007A25FC" w:rsidRDefault="00CE6503" w:rsidP="007A25FC">
      <w:pPr>
        <w:pStyle w:val="Brdtext"/>
        <w:rPr>
          <w:i/>
          <w:iCs/>
          <w:highlight w:val="yellow"/>
        </w:rPr>
      </w:pPr>
      <w:r w:rsidRPr="007A25FC">
        <w:rPr>
          <w:i/>
          <w:iCs/>
          <w:highlight w:val="yellow"/>
        </w:rPr>
        <w:t>Ange lämplig kontroll t.ex. beräkning av uppehållstid i projekteringsskedet och verifiering av ingående parametrar så som djup, yta och utformning av färdig konstruktion.</w:t>
      </w:r>
    </w:p>
    <w:p w14:paraId="0EC1DB8F" w14:textId="77777777" w:rsidR="00CE6503" w:rsidRPr="007A25FC" w:rsidRDefault="00CE6503" w:rsidP="007A25FC">
      <w:pPr>
        <w:pStyle w:val="Brdtext"/>
        <w:rPr>
          <w:i/>
          <w:iCs/>
        </w:rPr>
      </w:pPr>
      <w:r w:rsidRPr="007A25FC">
        <w:rPr>
          <w:i/>
          <w:iCs/>
          <w:highlight w:val="yellow"/>
        </w:rPr>
        <w:t>Täthetsprovning av färdig konstruktion. Ange hur täthetsprovning ska ske om krav på viss täthet föreskrivits. För underjordiska konstruktioner av betong som ska vara täta kan eventuellt metod för provning av brunnar i Svenskt Vatten P91, avsnitt 2.2, användas.</w:t>
      </w:r>
    </w:p>
    <w:p w14:paraId="3E10B18D" w14:textId="77777777" w:rsidR="00CE6503" w:rsidRPr="00CE6503" w:rsidRDefault="00CE6503" w:rsidP="007A25FC">
      <w:pPr>
        <w:pStyle w:val="Rubrik3"/>
      </w:pPr>
      <w:bookmarkStart w:id="379" w:name="_Toc220943310"/>
      <w:r w:rsidRPr="00CE6503">
        <w:t>FB72d. Dagvattenmagasin/ Öppen damm</w:t>
      </w:r>
      <w:bookmarkEnd w:id="379"/>
    </w:p>
    <w:p w14:paraId="21783555" w14:textId="77777777" w:rsidR="00CE6503" w:rsidRPr="007A25FC" w:rsidRDefault="00CE6503" w:rsidP="007A25FC">
      <w:pPr>
        <w:pStyle w:val="Brdtext"/>
        <w:rPr>
          <w:b/>
          <w:bCs/>
        </w:rPr>
      </w:pPr>
      <w:r w:rsidRPr="007A25FC">
        <w:rPr>
          <w:b/>
          <w:bCs/>
        </w:rPr>
        <w:t>Funktion</w:t>
      </w:r>
    </w:p>
    <w:p w14:paraId="1BA2BFD1" w14:textId="77777777" w:rsidR="00CE6503" w:rsidRPr="007A25FC" w:rsidRDefault="00CE6503" w:rsidP="007A25FC">
      <w:pPr>
        <w:pStyle w:val="Brdtext"/>
        <w:rPr>
          <w:i/>
          <w:iCs/>
        </w:rPr>
      </w:pPr>
      <w:r w:rsidRPr="007A25FC">
        <w:rPr>
          <w:i/>
          <w:iCs/>
          <w:highlight w:val="yellow"/>
        </w:rPr>
        <w:t>För öppen damm ange landskapsanpassnings- och gestaltningskrav på lokalisering, placering, form och höjdsättning, material mm.</w:t>
      </w:r>
    </w:p>
    <w:p w14:paraId="4DA588C5" w14:textId="77777777" w:rsidR="00CE6503" w:rsidRPr="00CE6503" w:rsidRDefault="00CE6503" w:rsidP="007A25FC">
      <w:pPr>
        <w:pStyle w:val="Rubrik3"/>
      </w:pPr>
      <w:bookmarkStart w:id="380" w:name="_Toc220943311"/>
      <w:r w:rsidRPr="00CE6503">
        <w:t>FB72d. Dagvattenmagasin/ Underjordiskt magasin</w:t>
      </w:r>
      <w:bookmarkEnd w:id="380"/>
    </w:p>
    <w:p w14:paraId="627CD138" w14:textId="77777777" w:rsidR="00CE6503" w:rsidRPr="00CE6503" w:rsidRDefault="00CE6503" w:rsidP="007A25FC">
      <w:pPr>
        <w:pStyle w:val="Rubrik3"/>
      </w:pPr>
      <w:bookmarkStart w:id="381" w:name="_Toc220943312"/>
      <w:r w:rsidRPr="00CE6503">
        <w:t>FB72e. Öppen dagvattenanläggning, markfilter, översilningsyta</w:t>
      </w:r>
      <w:bookmarkEnd w:id="381"/>
      <w:r w:rsidRPr="00CE6503">
        <w:t xml:space="preserve"> </w:t>
      </w:r>
    </w:p>
    <w:p w14:paraId="69734182" w14:textId="77777777" w:rsidR="00CE6503" w:rsidRPr="007A25FC" w:rsidRDefault="00CE6503" w:rsidP="007A25FC">
      <w:pPr>
        <w:pStyle w:val="Brdtext"/>
        <w:rPr>
          <w:i/>
          <w:iCs/>
        </w:rPr>
      </w:pPr>
      <w:r w:rsidRPr="007A25FC">
        <w:rPr>
          <w:i/>
          <w:iCs/>
          <w:highlight w:val="yellow"/>
        </w:rPr>
        <w:t>Här beskrivs de typer av öppna dagvattenanläggningar som inte passar under magasin, dike o.s.v.</w:t>
      </w:r>
    </w:p>
    <w:p w14:paraId="05A51536" w14:textId="77777777" w:rsidR="00CE6503" w:rsidRPr="00CE6503" w:rsidRDefault="00CE6503" w:rsidP="007A25FC">
      <w:pPr>
        <w:pStyle w:val="Rubrik3"/>
      </w:pPr>
      <w:bookmarkStart w:id="382" w:name="_Toc220943313"/>
      <w:r w:rsidRPr="00CE6503">
        <w:t>FB73. Dike</w:t>
      </w:r>
      <w:bookmarkEnd w:id="382"/>
    </w:p>
    <w:p w14:paraId="292B6B32" w14:textId="77777777" w:rsidR="00CE6503" w:rsidRPr="007A25FC" w:rsidRDefault="00CE6503" w:rsidP="007A25FC">
      <w:pPr>
        <w:pStyle w:val="Brdtext"/>
        <w:rPr>
          <w:b/>
          <w:bCs/>
        </w:rPr>
      </w:pPr>
      <w:r w:rsidRPr="007A25FC">
        <w:rPr>
          <w:b/>
          <w:bCs/>
        </w:rPr>
        <w:t>Funktion</w:t>
      </w:r>
    </w:p>
    <w:p w14:paraId="01BC27F2" w14:textId="77777777" w:rsidR="00CE6503" w:rsidRPr="007A25FC" w:rsidRDefault="00CE6503" w:rsidP="007A25FC">
      <w:pPr>
        <w:pStyle w:val="Brdtext"/>
        <w:rPr>
          <w:i/>
          <w:iCs/>
          <w:highlight w:val="yellow"/>
        </w:rPr>
      </w:pPr>
      <w:r w:rsidRPr="007A25FC">
        <w:rPr>
          <w:i/>
          <w:iCs/>
          <w:highlight w:val="yellow"/>
        </w:rPr>
        <w:lastRenderedPageBreak/>
        <w:t>Ange eventuella krav på utformning av längsgående vattendrag som även kommer utgöra dike. Viktigt att åtaganden från väg- respektive järnvägsplan förs in.</w:t>
      </w:r>
    </w:p>
    <w:p w14:paraId="2A552D08" w14:textId="77777777" w:rsidR="00CE6503" w:rsidRPr="007A25FC" w:rsidRDefault="00CE6503" w:rsidP="007A25FC">
      <w:pPr>
        <w:pStyle w:val="Brdtext"/>
        <w:rPr>
          <w:i/>
          <w:iCs/>
          <w:highlight w:val="yellow"/>
        </w:rPr>
      </w:pPr>
      <w:r w:rsidRPr="007A25FC">
        <w:rPr>
          <w:i/>
          <w:iCs/>
          <w:highlight w:val="yellow"/>
        </w:rPr>
        <w:t>Ange eventuella krav på att dike ska fungera för fördröjning (lutning, bredd, materialsammansättning), infiltration etc. Ange krav på utformning för att minimera grumling i driftskedet där diken ansluter till naturliga vattendrag.</w:t>
      </w:r>
    </w:p>
    <w:p w14:paraId="20AD55A4" w14:textId="77777777" w:rsidR="00CE6503" w:rsidRPr="007A25FC" w:rsidRDefault="00CE6503" w:rsidP="007A25FC">
      <w:pPr>
        <w:pStyle w:val="Brdtext"/>
        <w:rPr>
          <w:i/>
          <w:iCs/>
          <w:highlight w:val="yellow"/>
        </w:rPr>
      </w:pPr>
      <w:r w:rsidRPr="007A25FC">
        <w:rPr>
          <w:i/>
          <w:iCs/>
          <w:highlight w:val="yellow"/>
        </w:rPr>
        <w:t>De krav på dike, t.ex. täta diken, som finns för att verksamheten inte ska påverka grundvatten eller som skydd för olycka kan beskrivas under ”Funktion” eller ”Teknisk lösning”.</w:t>
      </w:r>
    </w:p>
    <w:p w14:paraId="34BB34DE" w14:textId="77777777" w:rsidR="00CE6503" w:rsidRPr="007A25FC" w:rsidRDefault="00CE6503" w:rsidP="007A25FC">
      <w:pPr>
        <w:pStyle w:val="Brdtext"/>
        <w:rPr>
          <w:i/>
          <w:iCs/>
        </w:rPr>
      </w:pPr>
      <w:r w:rsidRPr="007A25FC">
        <w:rPr>
          <w:i/>
          <w:iCs/>
          <w:highlight w:val="yellow"/>
        </w:rPr>
        <w:t>Krav på täta diken kan behöva kompletteras med täthetskrav på andra anläggningsdelar.</w:t>
      </w:r>
    </w:p>
    <w:p w14:paraId="0CE7FCA6" w14:textId="77777777" w:rsidR="00CE6503" w:rsidRPr="007A25FC" w:rsidRDefault="00CE6503" w:rsidP="007A25FC">
      <w:pPr>
        <w:pStyle w:val="Brdtext"/>
        <w:rPr>
          <w:b/>
          <w:bCs/>
        </w:rPr>
      </w:pPr>
      <w:r w:rsidRPr="007A25FC">
        <w:rPr>
          <w:b/>
          <w:bCs/>
        </w:rPr>
        <w:t>Funktion/ Flöde och nivå</w:t>
      </w:r>
    </w:p>
    <w:p w14:paraId="3AD4112C" w14:textId="77777777" w:rsidR="00CE6503" w:rsidRPr="007A25FC" w:rsidRDefault="00CE6503" w:rsidP="007A25FC">
      <w:pPr>
        <w:pStyle w:val="Brdtext"/>
        <w:rPr>
          <w:i/>
          <w:iCs/>
          <w:highlight w:val="yellow"/>
        </w:rPr>
      </w:pPr>
      <w:r w:rsidRPr="007A25FC">
        <w:rPr>
          <w:i/>
          <w:iCs/>
          <w:highlight w:val="yellow"/>
        </w:rPr>
        <w:t>Dike kan avleda dagvatten och avleda vatten från mjuka ytor/naturmark. Dike ska klara både dagvattenflöden och flöde från mjuka ytor/naturmark. Dagvatten belastar systemen under kortare tid än naturmark. Därför är det motiverat att ha kortare återkomsttid för dagvatten än för avrinning från mjuka ytor/naturmark i avrinningsområdet. Det förtydligas genom att formulera två krav på kapacitet för dike, ett för dagvatten och ett för vatten från mjuka ytor/naturmark.</w:t>
      </w:r>
    </w:p>
    <w:p w14:paraId="74A3868B" w14:textId="77777777" w:rsidR="00CE6503" w:rsidRPr="007A25FC" w:rsidRDefault="00CE6503" w:rsidP="007A25FC">
      <w:pPr>
        <w:pStyle w:val="Brdtext"/>
        <w:rPr>
          <w:i/>
          <w:iCs/>
        </w:rPr>
      </w:pPr>
      <w:r w:rsidRPr="007A25FC">
        <w:rPr>
          <w:i/>
          <w:iCs/>
          <w:highlight w:val="yellow"/>
        </w:rPr>
        <w:t>Här kan anges hur diken ska dimensioneras i förhållande till banans konstruktionsnivå och bruksnivå.</w:t>
      </w:r>
    </w:p>
    <w:p w14:paraId="406D803A" w14:textId="77777777" w:rsidR="00CE6503" w:rsidRPr="007A25FC" w:rsidRDefault="00CE6503" w:rsidP="007A25FC">
      <w:pPr>
        <w:pStyle w:val="Brdtext"/>
        <w:rPr>
          <w:b/>
          <w:bCs/>
        </w:rPr>
      </w:pPr>
      <w:r w:rsidRPr="007A25FC">
        <w:rPr>
          <w:b/>
          <w:bCs/>
        </w:rPr>
        <w:t>Teknisk lösning</w:t>
      </w:r>
    </w:p>
    <w:p w14:paraId="43DD031E" w14:textId="77777777" w:rsidR="00CE6503" w:rsidRPr="007A25FC" w:rsidRDefault="00CE6503" w:rsidP="007A25FC">
      <w:pPr>
        <w:pStyle w:val="Brdtext"/>
        <w:rPr>
          <w:i/>
          <w:iCs/>
          <w:highlight w:val="yellow"/>
        </w:rPr>
      </w:pPr>
      <w:r w:rsidRPr="007A25FC">
        <w:rPr>
          <w:i/>
          <w:iCs/>
          <w:highlight w:val="yellow"/>
        </w:rPr>
        <w:t xml:space="preserve">Det är önskvärt med minimumlutning 5 ‰ på dike. I flack terräng kan längdlutningen behöva minskas, men bör aldrig understiga 2 ‰. I denna TB bör framgå på vilka sträckor vi kräver lutning minst 5 ‰. </w:t>
      </w:r>
    </w:p>
    <w:p w14:paraId="10CD6BC5" w14:textId="77777777" w:rsidR="00CE6503" w:rsidRPr="007A25FC" w:rsidRDefault="00CE6503" w:rsidP="007A25FC">
      <w:pPr>
        <w:pStyle w:val="Brdtext"/>
        <w:rPr>
          <w:i/>
          <w:iCs/>
        </w:rPr>
      </w:pPr>
      <w:r w:rsidRPr="007A25FC">
        <w:rPr>
          <w:i/>
          <w:iCs/>
          <w:highlight w:val="yellow"/>
        </w:rPr>
        <w:t>För en viss sträcka kan kraven bli:</w:t>
      </w:r>
    </w:p>
    <w:p w14:paraId="33AC1E30" w14:textId="77777777" w:rsidR="00CE6503" w:rsidRPr="00CE6503" w:rsidRDefault="00CE6503" w:rsidP="007A25FC">
      <w:pPr>
        <w:pStyle w:val="Brdtext"/>
      </w:pPr>
      <w:r w:rsidRPr="00CE6503">
        <w:t>//Lutning ska vara minst 5 ‰.//</w:t>
      </w:r>
    </w:p>
    <w:p w14:paraId="6D0EE510" w14:textId="77777777" w:rsidR="00CE6503" w:rsidRPr="007A25FC" w:rsidRDefault="00CE6503" w:rsidP="007A25FC">
      <w:pPr>
        <w:pStyle w:val="Brdtext"/>
        <w:rPr>
          <w:i/>
          <w:iCs/>
        </w:rPr>
      </w:pPr>
      <w:r w:rsidRPr="007A25FC">
        <w:rPr>
          <w:i/>
          <w:iCs/>
          <w:highlight w:val="yellow"/>
        </w:rPr>
        <w:t>För andra sträckor blir krav:</w:t>
      </w:r>
    </w:p>
    <w:p w14:paraId="6F76778B" w14:textId="77777777" w:rsidR="00CE6503" w:rsidRPr="00CE6503" w:rsidRDefault="00CE6503" w:rsidP="007A25FC">
      <w:pPr>
        <w:pStyle w:val="Brdtext"/>
      </w:pPr>
      <w:r w:rsidRPr="00CE6503">
        <w:t>//Lutning ska vara minst 2 ‰.//</w:t>
      </w:r>
    </w:p>
    <w:p w14:paraId="2ED4FC85" w14:textId="77777777" w:rsidR="00CE6503" w:rsidRPr="00CE6503" w:rsidRDefault="00CE6503" w:rsidP="007A25FC">
      <w:pPr>
        <w:pStyle w:val="Brdtext"/>
      </w:pPr>
      <w:r w:rsidRPr="00CE6503">
        <w:t>Dike ska utformas enligt // ämnesområdesmodell ?// typsektion ?//</w:t>
      </w:r>
    </w:p>
    <w:p w14:paraId="3BE838E2" w14:textId="77777777" w:rsidR="00CE6503" w:rsidRPr="00CE6503" w:rsidRDefault="00CE6503" w:rsidP="007A25FC">
      <w:pPr>
        <w:pStyle w:val="Rubrik3"/>
      </w:pPr>
      <w:bookmarkStart w:id="383" w:name="_Toc220943314"/>
      <w:r w:rsidRPr="00CE6503">
        <w:t>FB73. Dike/ Skärningsdike</w:t>
      </w:r>
      <w:bookmarkEnd w:id="383"/>
    </w:p>
    <w:p w14:paraId="56DB0347" w14:textId="77777777" w:rsidR="00CE6503" w:rsidRPr="007A25FC" w:rsidRDefault="00CE6503" w:rsidP="007A25FC">
      <w:pPr>
        <w:pStyle w:val="Brdtext"/>
        <w:rPr>
          <w:b/>
          <w:bCs/>
        </w:rPr>
      </w:pPr>
      <w:r w:rsidRPr="007A25FC">
        <w:rPr>
          <w:b/>
          <w:bCs/>
        </w:rPr>
        <w:lastRenderedPageBreak/>
        <w:t>Funktion</w:t>
      </w:r>
    </w:p>
    <w:p w14:paraId="2B199815" w14:textId="77777777" w:rsidR="00CE6503" w:rsidRPr="007A25FC" w:rsidRDefault="00CE6503" w:rsidP="007A25FC">
      <w:pPr>
        <w:pStyle w:val="Brdtext"/>
        <w:rPr>
          <w:i/>
          <w:iCs/>
        </w:rPr>
      </w:pPr>
      <w:r w:rsidRPr="007A25FC">
        <w:rPr>
          <w:i/>
          <w:iCs/>
          <w:highlight w:val="yellow"/>
        </w:rPr>
        <w:t>Krav kan formuleras enligt TR Avvattning, avsnitt 5.2.3.3.</w:t>
      </w:r>
    </w:p>
    <w:p w14:paraId="0FEC1694" w14:textId="77777777" w:rsidR="00CE6503" w:rsidRPr="00CE6503" w:rsidRDefault="00CE6503" w:rsidP="007A25FC">
      <w:pPr>
        <w:pStyle w:val="Rubrik3"/>
      </w:pPr>
      <w:bookmarkStart w:id="384" w:name="_Toc220943315"/>
      <w:r w:rsidRPr="00CE6503">
        <w:t>FB73. Dike/ Bankdike</w:t>
      </w:r>
      <w:bookmarkEnd w:id="384"/>
    </w:p>
    <w:p w14:paraId="6F2AE109" w14:textId="77777777" w:rsidR="00CE6503" w:rsidRPr="00CE6503" w:rsidRDefault="00CE6503" w:rsidP="007A25FC">
      <w:pPr>
        <w:pStyle w:val="Rubrik3"/>
      </w:pPr>
      <w:bookmarkStart w:id="385" w:name="_Toc220943316"/>
      <w:r w:rsidRPr="00CE6503">
        <w:t>FB73. Dike/ Överdike</w:t>
      </w:r>
      <w:bookmarkEnd w:id="385"/>
    </w:p>
    <w:p w14:paraId="5B081C17" w14:textId="77777777" w:rsidR="00CE6503" w:rsidRPr="007A25FC" w:rsidRDefault="00CE6503" w:rsidP="007A25FC">
      <w:pPr>
        <w:pStyle w:val="Brdtext"/>
        <w:rPr>
          <w:b/>
          <w:bCs/>
        </w:rPr>
      </w:pPr>
      <w:r w:rsidRPr="007A25FC">
        <w:rPr>
          <w:b/>
          <w:bCs/>
        </w:rPr>
        <w:t>Funktion</w:t>
      </w:r>
    </w:p>
    <w:p w14:paraId="612A8814" w14:textId="77777777" w:rsidR="00CE6503" w:rsidRPr="007A25FC" w:rsidRDefault="00CE6503" w:rsidP="007A25FC">
      <w:pPr>
        <w:pStyle w:val="Brdtext"/>
        <w:rPr>
          <w:i/>
          <w:iCs/>
          <w:highlight w:val="yellow"/>
        </w:rPr>
      </w:pPr>
      <w:r w:rsidRPr="007A25FC">
        <w:rPr>
          <w:i/>
          <w:iCs/>
          <w:highlight w:val="yellow"/>
        </w:rPr>
        <w:t xml:space="preserve">Krav kan formuleras enligt TR Avvattning, avsnitt 5.2.3.3. </w:t>
      </w:r>
    </w:p>
    <w:p w14:paraId="37B34C6B" w14:textId="77777777" w:rsidR="00CE6503" w:rsidRPr="007A25FC" w:rsidRDefault="00CE6503" w:rsidP="007A25FC">
      <w:pPr>
        <w:pStyle w:val="Brdtext"/>
        <w:rPr>
          <w:i/>
          <w:iCs/>
        </w:rPr>
      </w:pPr>
      <w:r w:rsidRPr="007A25FC">
        <w:rPr>
          <w:i/>
          <w:iCs/>
          <w:highlight w:val="yellow"/>
        </w:rPr>
        <w:t>Ange krav på vilka sträckor överdike krävs och dimensioneringskrav.</w:t>
      </w:r>
    </w:p>
    <w:p w14:paraId="748786F3" w14:textId="77777777" w:rsidR="00CE6503" w:rsidRPr="00CE6503" w:rsidRDefault="00CE6503" w:rsidP="007A25FC">
      <w:pPr>
        <w:pStyle w:val="Rubrik3"/>
      </w:pPr>
      <w:bookmarkStart w:id="386" w:name="_Toc220943317"/>
      <w:r w:rsidRPr="00CE6503">
        <w:t>FB73. Dike/ Bankettdike</w:t>
      </w:r>
      <w:bookmarkEnd w:id="386"/>
    </w:p>
    <w:p w14:paraId="0E510F91" w14:textId="77777777" w:rsidR="00CE6503" w:rsidRPr="007A25FC" w:rsidRDefault="00CE6503" w:rsidP="007A25FC">
      <w:pPr>
        <w:pStyle w:val="Brdtext"/>
        <w:rPr>
          <w:b/>
          <w:bCs/>
        </w:rPr>
      </w:pPr>
      <w:r w:rsidRPr="007A25FC">
        <w:rPr>
          <w:b/>
          <w:bCs/>
        </w:rPr>
        <w:t>Funktion</w:t>
      </w:r>
    </w:p>
    <w:p w14:paraId="56CEE7BF" w14:textId="77777777" w:rsidR="00CE6503" w:rsidRPr="007A25FC" w:rsidRDefault="00CE6503" w:rsidP="007A25FC">
      <w:pPr>
        <w:pStyle w:val="Brdtext"/>
        <w:rPr>
          <w:i/>
          <w:iCs/>
        </w:rPr>
      </w:pPr>
      <w:r w:rsidRPr="007A25FC">
        <w:rPr>
          <w:i/>
          <w:iCs/>
          <w:highlight w:val="yellow"/>
        </w:rPr>
        <w:t>Krav kan formuleras enligt TR Avvattning, avsnitt 5.2.3.3.</w:t>
      </w:r>
    </w:p>
    <w:p w14:paraId="5A9D5B75" w14:textId="77777777" w:rsidR="00CE6503" w:rsidRPr="00CE6503" w:rsidRDefault="00CE6503" w:rsidP="007A25FC">
      <w:pPr>
        <w:pStyle w:val="Rubrik3"/>
      </w:pPr>
      <w:bookmarkStart w:id="387" w:name="_Toc220943318"/>
      <w:r w:rsidRPr="00CE6503">
        <w:t>FB73. Dike/ Terrängdike</w:t>
      </w:r>
      <w:bookmarkEnd w:id="387"/>
    </w:p>
    <w:p w14:paraId="61CA85DF" w14:textId="77777777" w:rsidR="00CE6503" w:rsidRPr="007A25FC" w:rsidRDefault="00CE6503" w:rsidP="007A25FC">
      <w:pPr>
        <w:pStyle w:val="Brdtext"/>
        <w:rPr>
          <w:i/>
          <w:iCs/>
        </w:rPr>
      </w:pPr>
      <w:r w:rsidRPr="007A25FC">
        <w:rPr>
          <w:i/>
          <w:iCs/>
          <w:highlight w:val="yellow"/>
        </w:rPr>
        <w:t>Här beskrivs dike som ligger utanför järnvägen, men inte är V. extern konstruktion.</w:t>
      </w:r>
    </w:p>
    <w:p w14:paraId="317EAB35" w14:textId="77777777" w:rsidR="00CE6503" w:rsidRPr="00CE6503" w:rsidRDefault="00CE6503" w:rsidP="007A25FC">
      <w:pPr>
        <w:pStyle w:val="Rubrik3"/>
      </w:pPr>
      <w:bookmarkStart w:id="388" w:name="_Toc220943319"/>
      <w:r w:rsidRPr="00CE6503">
        <w:t>FB74. Trumma</w:t>
      </w:r>
      <w:bookmarkEnd w:id="388"/>
    </w:p>
    <w:p w14:paraId="637AD902" w14:textId="77777777" w:rsidR="00CE6503" w:rsidRPr="007A25FC" w:rsidRDefault="00CE6503" w:rsidP="007A25FC">
      <w:pPr>
        <w:pStyle w:val="Brdtext"/>
        <w:rPr>
          <w:b/>
          <w:bCs/>
        </w:rPr>
      </w:pPr>
      <w:r w:rsidRPr="007A25FC">
        <w:rPr>
          <w:b/>
          <w:bCs/>
        </w:rPr>
        <w:t>Funktion</w:t>
      </w:r>
    </w:p>
    <w:p w14:paraId="7AE409E0" w14:textId="77777777" w:rsidR="00CE6503" w:rsidRPr="00CE6503" w:rsidRDefault="00CE6503" w:rsidP="007A25FC">
      <w:pPr>
        <w:pStyle w:val="Brdtext"/>
      </w:pPr>
      <w:r w:rsidRPr="00CE6503">
        <w:t>//Trumma (både ut- och insida) ska vara grå, svarta eller ha annan likvärdig kulör som gör att de visuellt smälter in i omgivningen//</w:t>
      </w:r>
    </w:p>
    <w:p w14:paraId="195BC2A6" w14:textId="77777777" w:rsidR="00CE6503" w:rsidRPr="007A25FC" w:rsidRDefault="00CE6503" w:rsidP="007A25FC">
      <w:pPr>
        <w:pStyle w:val="Brdtext"/>
        <w:rPr>
          <w:i/>
          <w:iCs/>
          <w:highlight w:val="yellow"/>
        </w:rPr>
      </w:pPr>
      <w:r w:rsidRPr="007A25FC">
        <w:rPr>
          <w:i/>
          <w:iCs/>
          <w:highlight w:val="yellow"/>
        </w:rPr>
        <w:t>Ange vilka trummor som ska faunaanpassas, vilket gäller både vid ombyggnad och nybyggnation och gäller normalt alla trummor i naturliga vattendrag. Krav på faunaanpassningen anges sedan under FM medan de tekniska kraven anges här.</w:t>
      </w:r>
    </w:p>
    <w:p w14:paraId="70471FE9" w14:textId="77777777" w:rsidR="00CE6503" w:rsidRPr="007A25FC" w:rsidRDefault="00CE6503" w:rsidP="007A25FC">
      <w:pPr>
        <w:pStyle w:val="Brdtext"/>
        <w:rPr>
          <w:i/>
          <w:iCs/>
          <w:highlight w:val="yellow"/>
        </w:rPr>
      </w:pPr>
      <w:r w:rsidRPr="007A25FC">
        <w:rPr>
          <w:i/>
          <w:iCs/>
          <w:highlight w:val="yellow"/>
        </w:rPr>
        <w:t>För alla trummor i naturliga vattendrag (specificerat i avsnitt C1) gäller att de inte ska utgöra vandringshinder samt att tillstånd/anmälan för vattenverksamhet ska finnas (upprättas av beställaren) innan förfrågan går ut i normalfallet. Det gäller även tillfälliga trummor som behövs under entreprenadtiden för byggvägar etc.</w:t>
      </w:r>
    </w:p>
    <w:p w14:paraId="73A02407" w14:textId="77777777" w:rsidR="00CE6503" w:rsidRPr="007A25FC" w:rsidRDefault="00CE6503" w:rsidP="007A25FC">
      <w:pPr>
        <w:pStyle w:val="Brdtext"/>
        <w:rPr>
          <w:i/>
          <w:iCs/>
          <w:highlight w:val="yellow"/>
        </w:rPr>
      </w:pPr>
      <w:r w:rsidRPr="007A25FC">
        <w:rPr>
          <w:i/>
          <w:iCs/>
          <w:highlight w:val="yellow"/>
        </w:rPr>
        <w:t>Ange krav som berör trumma från villkor i beslut enligt miljöbalken, t ex. vattenverksamhet. Om beslut inte erhållits anges krav enligt vad som angivits i anmälan eller ansökan.</w:t>
      </w:r>
    </w:p>
    <w:p w14:paraId="61932072" w14:textId="77777777" w:rsidR="00CE6503" w:rsidRPr="007A25FC" w:rsidRDefault="00CE6503" w:rsidP="007A25FC">
      <w:pPr>
        <w:pStyle w:val="Brdtext"/>
        <w:rPr>
          <w:i/>
          <w:iCs/>
          <w:highlight w:val="yellow"/>
        </w:rPr>
      </w:pPr>
      <w:r w:rsidRPr="007A25FC">
        <w:rPr>
          <w:i/>
          <w:iCs/>
          <w:highlight w:val="yellow"/>
        </w:rPr>
        <w:t xml:space="preserve">Här anges de tekniska kraven på trumma (t.ex. valvbåge, dimension) medan det i avsnitt ”FM Faunapassage” anges krav på faunaanpassning etc., så </w:t>
      </w:r>
      <w:r w:rsidRPr="007A25FC">
        <w:rPr>
          <w:i/>
          <w:iCs/>
          <w:highlight w:val="yellow"/>
        </w:rPr>
        <w:lastRenderedPageBreak/>
        <w:t>som lutning, bottenmaterial etc. Restriktioner kopplat till omgivningen anges i avsnitt C1.</w:t>
      </w:r>
    </w:p>
    <w:p w14:paraId="645091A6" w14:textId="77777777" w:rsidR="00CE6503" w:rsidRPr="007A25FC" w:rsidRDefault="00CE6503" w:rsidP="007A25FC">
      <w:pPr>
        <w:pStyle w:val="Brdtext"/>
        <w:rPr>
          <w:i/>
          <w:iCs/>
          <w:highlight w:val="yellow"/>
        </w:rPr>
      </w:pPr>
      <w:r w:rsidRPr="007A25FC">
        <w:rPr>
          <w:i/>
          <w:iCs/>
          <w:highlight w:val="yellow"/>
        </w:rPr>
        <w:t>Ange krav från eventuella åtaganden i järnvägsplan.</w:t>
      </w:r>
    </w:p>
    <w:p w14:paraId="01F07E27" w14:textId="77777777" w:rsidR="00CE6503" w:rsidRPr="007A25FC" w:rsidRDefault="00CE6503" w:rsidP="007A25FC">
      <w:pPr>
        <w:pStyle w:val="Brdtext"/>
        <w:rPr>
          <w:i/>
          <w:iCs/>
        </w:rPr>
      </w:pPr>
      <w:r w:rsidRPr="007A25FC">
        <w:rPr>
          <w:i/>
          <w:iCs/>
          <w:highlight w:val="yellow"/>
        </w:rPr>
        <w:t>Exempel på funktionskrav och råd finns i ” Temablad Natur - Ekologisk anpassning av trumma eller rörbro” och ”Temablad Natur - Faunapassager för utter och medelstora däggdjur, se Trafikverkets externa hemsida. Kraven ska arbetas in under aktuell underkod.</w:t>
      </w:r>
    </w:p>
    <w:p w14:paraId="0224406A" w14:textId="77777777" w:rsidR="00CE6503" w:rsidRPr="007A25FC" w:rsidRDefault="00CE6503" w:rsidP="007A25FC">
      <w:pPr>
        <w:pStyle w:val="Brdtext"/>
        <w:rPr>
          <w:b/>
          <w:bCs/>
        </w:rPr>
      </w:pPr>
      <w:r w:rsidRPr="007A25FC">
        <w:rPr>
          <w:b/>
          <w:bCs/>
        </w:rPr>
        <w:t>Teknisk lösning</w:t>
      </w:r>
    </w:p>
    <w:p w14:paraId="43C7D65C" w14:textId="77777777" w:rsidR="00CE6503" w:rsidRPr="00CE6503" w:rsidRDefault="00CE6503" w:rsidP="007A25FC">
      <w:pPr>
        <w:pStyle w:val="Brdtext"/>
      </w:pPr>
      <w:r w:rsidRPr="00CE6503">
        <w:t>//Trumma ska uppfylla krav på deformation och riktningsavvikelse i toleransklass A, enligt Svenskt Vatten P91.//</w:t>
      </w:r>
    </w:p>
    <w:p w14:paraId="64776C92" w14:textId="77777777" w:rsidR="00CE6503" w:rsidRPr="00CE6503" w:rsidRDefault="00CE6503" w:rsidP="007A25FC">
      <w:pPr>
        <w:pStyle w:val="Brdtext"/>
      </w:pPr>
      <w:r w:rsidRPr="00CE6503">
        <w:t>//Trumma ska utformas så att galler inte behövs i uppströmsände eller nedströmsände.//</w:t>
      </w:r>
    </w:p>
    <w:p w14:paraId="548CF77A" w14:textId="77777777" w:rsidR="00CE6503" w:rsidRPr="007A25FC" w:rsidRDefault="00CE6503" w:rsidP="007A25FC">
      <w:pPr>
        <w:pStyle w:val="Brdtext"/>
        <w:rPr>
          <w:i/>
          <w:iCs/>
          <w:highlight w:val="yellow"/>
        </w:rPr>
      </w:pPr>
      <w:r w:rsidRPr="007A25FC">
        <w:rPr>
          <w:i/>
          <w:iCs/>
          <w:highlight w:val="yellow"/>
        </w:rPr>
        <w:t>Trumma förses normalt inte med galler i varken uppströms- och nedströmsänden. Kravet innebär att trumma ska utformas på ett sådant sätt att trumman inte blir farlig för människor. Galler får inte utföras i naturliga vattendrag (hinder för fauna). Trumma som mynnar under vatten eller leder till ett sandfång eller i bebyggda miljöer ska eller i annan miljö förses med galler om det finns risk för olycka. Se krav och råd i första hand i ”TRVINFRA-00231” och även i ”Krav TK Avvattning” och ”Råd TR Avvattning”. Krav i TB:n kan ställa på respektive trumma, trumma inom en viss sträcka eller generellt för entreprenaden.</w:t>
      </w:r>
    </w:p>
    <w:p w14:paraId="3EFEE660" w14:textId="77777777" w:rsidR="00CE6503" w:rsidRPr="007A25FC" w:rsidRDefault="00CE6503" w:rsidP="007A25FC">
      <w:pPr>
        <w:pStyle w:val="Brdtext"/>
        <w:rPr>
          <w:i/>
          <w:iCs/>
        </w:rPr>
      </w:pPr>
      <w:r w:rsidRPr="007A25FC">
        <w:rPr>
          <w:i/>
          <w:iCs/>
          <w:highlight w:val="yellow"/>
        </w:rPr>
        <w:t>Trumma som är öppen i båda ändar, utan galler eller brunn är en mycket mer robust konstruktion än om det sätts galler framför.</w:t>
      </w:r>
      <w:r w:rsidRPr="007A25FC">
        <w:rPr>
          <w:i/>
          <w:iCs/>
        </w:rPr>
        <w:t xml:space="preserve"> </w:t>
      </w:r>
    </w:p>
    <w:p w14:paraId="53D8CFA9" w14:textId="77777777" w:rsidR="00CE6503" w:rsidRPr="007A25FC" w:rsidRDefault="00CE6503" w:rsidP="007A25FC">
      <w:pPr>
        <w:pStyle w:val="Brdtext"/>
        <w:rPr>
          <w:b/>
          <w:bCs/>
        </w:rPr>
      </w:pPr>
      <w:r w:rsidRPr="007A25FC">
        <w:rPr>
          <w:b/>
          <w:bCs/>
        </w:rPr>
        <w:t>Kontroll</w:t>
      </w:r>
    </w:p>
    <w:p w14:paraId="3FA3579E" w14:textId="77777777" w:rsidR="00CE6503" w:rsidRPr="00CE6503" w:rsidRDefault="00CE6503" w:rsidP="007A25FC">
      <w:pPr>
        <w:pStyle w:val="Brdtext"/>
      </w:pPr>
      <w:r w:rsidRPr="00CE6503">
        <w:t>//Kontroll av deformation och riktningsavvikelse ska ske enligt Svenskt Vatten P91.//</w:t>
      </w:r>
    </w:p>
    <w:p w14:paraId="78651E57" w14:textId="77777777" w:rsidR="00CE6503" w:rsidRPr="007A25FC" w:rsidRDefault="00CE6503" w:rsidP="007A25FC">
      <w:pPr>
        <w:pStyle w:val="Brdtext"/>
        <w:rPr>
          <w:i/>
          <w:iCs/>
        </w:rPr>
      </w:pPr>
      <w:r w:rsidRPr="007A25FC">
        <w:rPr>
          <w:i/>
          <w:iCs/>
          <w:highlight w:val="yellow"/>
        </w:rPr>
        <w:t>Beroende på vilka TV-inspektionsanvisningar som gäller i projektet en av nedanstående valbara texter användas.</w:t>
      </w:r>
    </w:p>
    <w:p w14:paraId="5A49D68E" w14:textId="77777777" w:rsidR="00CE6503" w:rsidRPr="00CE6503" w:rsidRDefault="00CE6503" w:rsidP="007A25FC">
      <w:pPr>
        <w:pStyle w:val="Brdtext"/>
      </w:pPr>
      <w:r w:rsidRPr="00CE6503">
        <w:t>//Trumma ska TV-inspekteras enligt Svenskt Vatten P93. Felkoder och graderingar ska följa Svenskt Vatten P93.//</w:t>
      </w:r>
    </w:p>
    <w:p w14:paraId="5DB8F59A" w14:textId="77777777" w:rsidR="00CE6503" w:rsidRPr="00CE6503" w:rsidRDefault="00CE6503" w:rsidP="007A25FC">
      <w:pPr>
        <w:pStyle w:val="Brdtext"/>
      </w:pPr>
      <w:r w:rsidRPr="00CE6503">
        <w:t>//Trumma ska TV-inspekteras enligt Svenskt Vatten P93. Felkoder och graderingar ska följa Svenskt Vatten P122.//</w:t>
      </w:r>
    </w:p>
    <w:p w14:paraId="1BB303FE" w14:textId="77777777" w:rsidR="00CE6503" w:rsidRPr="00CE6503" w:rsidRDefault="00CE6503" w:rsidP="007A25FC">
      <w:pPr>
        <w:pStyle w:val="Rubrik3"/>
      </w:pPr>
      <w:bookmarkStart w:id="389" w:name="_Toc220943320"/>
      <w:r w:rsidRPr="00CE6503">
        <w:t>FB74. Trumma// XXXX</w:t>
      </w:r>
      <w:bookmarkEnd w:id="389"/>
    </w:p>
    <w:p w14:paraId="3DACE218" w14:textId="77777777" w:rsidR="00CE6503" w:rsidRPr="007A25FC" w:rsidRDefault="00CE6503" w:rsidP="007A25FC">
      <w:pPr>
        <w:pStyle w:val="Brdtext"/>
        <w:rPr>
          <w:i/>
          <w:iCs/>
        </w:rPr>
      </w:pPr>
      <w:r w:rsidRPr="007A25FC">
        <w:rPr>
          <w:i/>
          <w:iCs/>
          <w:highlight w:val="yellow"/>
        </w:rPr>
        <w:lastRenderedPageBreak/>
        <w:t>Krav för en viss rektangulär trumma på bansträckan som ska renoveras med flexibelt foder (d.v.s. ”infodras med strumpa”).</w:t>
      </w:r>
    </w:p>
    <w:p w14:paraId="2C6A7CC0" w14:textId="77777777" w:rsidR="00CE6503" w:rsidRPr="007A25FC" w:rsidRDefault="00CE6503" w:rsidP="007A25FC">
      <w:pPr>
        <w:pStyle w:val="Brdtext"/>
        <w:rPr>
          <w:b/>
          <w:bCs/>
        </w:rPr>
      </w:pPr>
      <w:r w:rsidRPr="007A25FC">
        <w:rPr>
          <w:b/>
          <w:bCs/>
        </w:rPr>
        <w:t>Teknisk lösning</w:t>
      </w:r>
    </w:p>
    <w:p w14:paraId="0C4096EA" w14:textId="77777777" w:rsidR="00CE6503" w:rsidRPr="007A25FC" w:rsidRDefault="00CE6503" w:rsidP="007A25FC">
      <w:pPr>
        <w:pStyle w:val="Brdtext"/>
        <w:rPr>
          <w:i/>
          <w:iCs/>
        </w:rPr>
      </w:pPr>
      <w:r w:rsidRPr="007A25FC">
        <w:rPr>
          <w:i/>
          <w:iCs/>
          <w:highlight w:val="yellow"/>
        </w:rPr>
        <w:t>Trumma ska undersökas i tillräcklig omfattning för att man ska kunna i denna TB beskriva materialegenskaper och godstjocklek för strumpan. Stöd för att dimensionera finns i ”Krav TK Avvattning”, ”TRVINFRA-00231” och i ”TRV AMA Anläggning”. Kravet blir av typen:</w:t>
      </w:r>
    </w:p>
    <w:p w14:paraId="24EA3539" w14:textId="77777777" w:rsidR="00CE6503" w:rsidRPr="00CE6503" w:rsidRDefault="00CE6503" w:rsidP="007A25FC">
      <w:pPr>
        <w:pStyle w:val="Brdtext"/>
      </w:pPr>
      <w:r w:rsidRPr="00CE6503">
        <w:t>Trumma ska infodras med godstjocklek minst XX mm med materialgrupp A eller godstjocklek XX mm med materialgrupp B.</w:t>
      </w:r>
    </w:p>
    <w:p w14:paraId="4808979C" w14:textId="77777777" w:rsidR="00CE6503" w:rsidRPr="007A25FC" w:rsidRDefault="00CE6503" w:rsidP="007A25FC">
      <w:pPr>
        <w:pStyle w:val="Brdtext"/>
        <w:rPr>
          <w:b/>
          <w:bCs/>
        </w:rPr>
      </w:pPr>
      <w:r w:rsidRPr="007A25FC">
        <w:rPr>
          <w:b/>
          <w:bCs/>
        </w:rPr>
        <w:t>Kontroll</w:t>
      </w:r>
    </w:p>
    <w:p w14:paraId="0CAD1597" w14:textId="77777777" w:rsidR="00CE6503" w:rsidRPr="00CE6503" w:rsidRDefault="00CE6503" w:rsidP="007A25FC">
      <w:pPr>
        <w:pStyle w:val="Brdtext"/>
      </w:pPr>
      <w:r w:rsidRPr="00CE6503">
        <w:t>//Provningsintyg över kontrollerade egenskaper hos ett foder med samma laminatuppbyggnad och härdningsförfarande, enligt Svenskt Vatten P101, bilaga 19.//</w:t>
      </w:r>
    </w:p>
    <w:p w14:paraId="6721F421" w14:textId="77777777" w:rsidR="00CE6503" w:rsidRPr="00CE6503" w:rsidRDefault="00CE6503" w:rsidP="007A25FC">
      <w:pPr>
        <w:pStyle w:val="Rubrik3"/>
      </w:pPr>
      <w:bookmarkStart w:id="390" w:name="_Toc220943321"/>
      <w:r w:rsidRPr="00CE6503">
        <w:t>FB74. Trumma/ Trumma under bana</w:t>
      </w:r>
      <w:bookmarkEnd w:id="390"/>
    </w:p>
    <w:p w14:paraId="1C9F919F" w14:textId="77777777" w:rsidR="00CE6503" w:rsidRPr="007A25FC" w:rsidRDefault="00CE6503" w:rsidP="007A25FC">
      <w:pPr>
        <w:pStyle w:val="Brdtext"/>
        <w:rPr>
          <w:b/>
          <w:bCs/>
        </w:rPr>
      </w:pPr>
      <w:r w:rsidRPr="007A25FC">
        <w:rPr>
          <w:b/>
          <w:bCs/>
        </w:rPr>
        <w:t>Omfattning</w:t>
      </w:r>
    </w:p>
    <w:p w14:paraId="30A24F5D" w14:textId="77777777" w:rsidR="00CE6503" w:rsidRPr="007A25FC" w:rsidRDefault="00CE6503" w:rsidP="007A25FC">
      <w:pPr>
        <w:pStyle w:val="Brdtext"/>
        <w:rPr>
          <w:i/>
          <w:iCs/>
          <w:highlight w:val="yellow"/>
        </w:rPr>
      </w:pPr>
      <w:r w:rsidRPr="007A25FC">
        <w:rPr>
          <w:i/>
          <w:iCs/>
          <w:highlight w:val="yellow"/>
        </w:rPr>
        <w:t>Här beskrivs trumma för naturliga vattendrag och för vatten från väg eller dike. Ange krav på trummas lutning eller dimension utifrån hydraulik eller driftsäkerhetsaspekter. Tänk på att det inte blir motstridigt med krav på faunapassager i avsnitt ”FM”.</w:t>
      </w:r>
    </w:p>
    <w:p w14:paraId="5DCB6B04" w14:textId="77777777" w:rsidR="00CE6503" w:rsidRPr="007A25FC" w:rsidRDefault="00CE6503" w:rsidP="007A25FC">
      <w:pPr>
        <w:pStyle w:val="Brdtext"/>
        <w:rPr>
          <w:i/>
          <w:iCs/>
          <w:highlight w:val="yellow"/>
        </w:rPr>
      </w:pPr>
      <w:r w:rsidRPr="007A25FC">
        <w:rPr>
          <w:i/>
          <w:iCs/>
          <w:highlight w:val="yellow"/>
        </w:rPr>
        <w:t>Här beskrivs renovering av trumma.</w:t>
      </w:r>
    </w:p>
    <w:p w14:paraId="5FD55630" w14:textId="77777777" w:rsidR="00CE6503" w:rsidRPr="007A25FC" w:rsidRDefault="00CE6503" w:rsidP="007A25FC">
      <w:pPr>
        <w:pStyle w:val="Brdtext"/>
        <w:rPr>
          <w:i/>
          <w:iCs/>
        </w:rPr>
      </w:pPr>
      <w:r w:rsidRPr="007A25FC">
        <w:rPr>
          <w:i/>
          <w:iCs/>
          <w:highlight w:val="yellow"/>
        </w:rPr>
        <w:t>Bestämning av status på befintlig trumma ska anges i TB och ska inte överlåtas på entreprenaden. Befintliga trummor kan beskrivas i tabell med läge, nödvändig åtgärd på trumma om den blir en del av framtida anläggning, åtgärd om trumma inte blir en del av framtida anläggning.</w:t>
      </w:r>
    </w:p>
    <w:p w14:paraId="16585232" w14:textId="77777777" w:rsidR="00CE6503" w:rsidRPr="007A25FC" w:rsidRDefault="00CE6503" w:rsidP="007A25FC">
      <w:pPr>
        <w:pStyle w:val="Brdtext"/>
        <w:rPr>
          <w:b/>
          <w:bCs/>
        </w:rPr>
      </w:pPr>
      <w:r w:rsidRPr="007A25FC">
        <w:rPr>
          <w:b/>
          <w:bCs/>
        </w:rPr>
        <w:t>Funktion/ Flöde och nivå</w:t>
      </w:r>
    </w:p>
    <w:p w14:paraId="55560B13" w14:textId="77777777" w:rsidR="00CE6503" w:rsidRPr="007A25FC" w:rsidRDefault="00CE6503" w:rsidP="007A25FC">
      <w:pPr>
        <w:pStyle w:val="Brdtext"/>
        <w:rPr>
          <w:i/>
          <w:iCs/>
          <w:highlight w:val="yellow"/>
        </w:rPr>
      </w:pPr>
      <w:r w:rsidRPr="007A25FC">
        <w:rPr>
          <w:i/>
          <w:iCs/>
          <w:highlight w:val="yellow"/>
        </w:rPr>
        <w:t xml:space="preserve">Trumma kan avleda dagvatten och genomleda vatten från mjuka ytor/naturmark. Trumma ska klara både dagvattenflöden och flöde för genomledning. Dagvatten belastar avvattningssystem under kortare tid än naturmark. Därför motiverat att ha kortare återkomsttid för dagvatten än för avrinning från mjuka ytor/naturmark i avrinningsområdet. Det förtydligas genom att formulera två krav på kapacitet i trumma, ett för dagvatten och ett för genomledning. Krav för genomledning bör för stora trummor redovisas separat för varje trumma. För resterande trummor väljs lägsta konsekvensklass enligt nedan. </w:t>
      </w:r>
    </w:p>
    <w:p w14:paraId="60F3B99B" w14:textId="77777777" w:rsidR="00CE6503" w:rsidRPr="007A25FC" w:rsidRDefault="00CE6503" w:rsidP="007A25FC">
      <w:pPr>
        <w:pStyle w:val="Brdtext"/>
        <w:rPr>
          <w:i/>
          <w:iCs/>
          <w:highlight w:val="yellow"/>
        </w:rPr>
      </w:pPr>
      <w:r w:rsidRPr="007A25FC">
        <w:rPr>
          <w:i/>
          <w:iCs/>
          <w:highlight w:val="yellow"/>
        </w:rPr>
        <w:lastRenderedPageBreak/>
        <w:t>Det är lämpligt att beskriva varje stor trumma separat, med dimensionerande flöde och andra krav.</w:t>
      </w:r>
    </w:p>
    <w:p w14:paraId="01246A1F" w14:textId="77777777" w:rsidR="00CE6503" w:rsidRPr="007A25FC" w:rsidRDefault="00CE6503" w:rsidP="007A25FC">
      <w:pPr>
        <w:pStyle w:val="Brdtext"/>
        <w:rPr>
          <w:i/>
          <w:iCs/>
        </w:rPr>
      </w:pPr>
      <w:r w:rsidRPr="007A25FC">
        <w:rPr>
          <w:i/>
          <w:iCs/>
          <w:highlight w:val="yellow"/>
        </w:rPr>
        <w:t>För övriga trummor skrivs ett generellt krav:</w:t>
      </w:r>
      <w:r w:rsidRPr="007A25FC">
        <w:rPr>
          <w:i/>
          <w:iCs/>
        </w:rPr>
        <w:t xml:space="preserve"> </w:t>
      </w:r>
    </w:p>
    <w:p w14:paraId="6D07CF92" w14:textId="77777777" w:rsidR="00CE6503" w:rsidRPr="00CE6503" w:rsidRDefault="00CE6503" w:rsidP="007A25FC">
      <w:pPr>
        <w:pStyle w:val="Brdtext"/>
      </w:pPr>
      <w:r w:rsidRPr="00CE6503">
        <w:t>//Trumma för genomledning av naturflöden dimensioneras enligt MB 310 med konsekvensklass lägst // ?//</w:t>
      </w:r>
    </w:p>
    <w:p w14:paraId="5FB3099A" w14:textId="77777777" w:rsidR="00CE6503" w:rsidRPr="007A25FC" w:rsidRDefault="00CE6503" w:rsidP="007A25FC">
      <w:pPr>
        <w:pStyle w:val="Brdtext"/>
        <w:rPr>
          <w:i/>
          <w:iCs/>
          <w:highlight w:val="yellow"/>
        </w:rPr>
      </w:pPr>
      <w:r w:rsidRPr="007A25FC">
        <w:rPr>
          <w:i/>
          <w:iCs/>
          <w:highlight w:val="yellow"/>
        </w:rPr>
        <w:t>Välj med stöd av MB 310, se särskilt avsnitt 3.5.3 i det fall TK Avvattning är gällande avvattningstekniskt regelverk i projektet. Stöd finns även i ”TRVINFRA-00231”.</w:t>
      </w:r>
    </w:p>
    <w:p w14:paraId="72843E2C" w14:textId="77777777" w:rsidR="00CE6503" w:rsidRPr="007A25FC" w:rsidRDefault="00CE6503" w:rsidP="007A25FC">
      <w:pPr>
        <w:pStyle w:val="Brdtext"/>
        <w:rPr>
          <w:i/>
          <w:iCs/>
          <w:highlight w:val="yellow"/>
        </w:rPr>
      </w:pPr>
      <w:r w:rsidRPr="007A25FC">
        <w:rPr>
          <w:i/>
          <w:iCs/>
          <w:highlight w:val="yellow"/>
        </w:rPr>
        <w:t>I vissa fall måste man ange flera konsekvensklasser.</w:t>
      </w:r>
    </w:p>
    <w:p w14:paraId="56520708" w14:textId="77777777" w:rsidR="00CE6503" w:rsidRPr="007A25FC" w:rsidRDefault="00CE6503" w:rsidP="007A25FC">
      <w:pPr>
        <w:pStyle w:val="Brdtext"/>
        <w:rPr>
          <w:i/>
          <w:iCs/>
        </w:rPr>
      </w:pPr>
      <w:r w:rsidRPr="007A25FC">
        <w:rPr>
          <w:i/>
          <w:iCs/>
          <w:highlight w:val="yellow"/>
        </w:rPr>
        <w:t>Trumma som anläggs för genomledning av markavvattningsavlopp ska vid medelvattenföring ge möjlighet till avvattning av det uppströms liggande markområdet och uppfylla bestämmelserna i lagen om särskilda bestämmelser om vattenverksamhet (1998:812). I vissa fall kan man välja bort detta krav, se t.ex. MB 310, avsnitt 4.1.1: Vilka trummor det gäller ska framgå av TB. Krav anges för respektive trumma:</w:t>
      </w:r>
    </w:p>
    <w:p w14:paraId="23E4B139" w14:textId="77777777" w:rsidR="00CE6503" w:rsidRPr="00CE6503" w:rsidRDefault="00CE6503" w:rsidP="007A25FC">
      <w:pPr>
        <w:pStyle w:val="Brdtext"/>
      </w:pPr>
      <w:r w:rsidRPr="00CE6503">
        <w:t>//Trumma ska vid medelvattenföring ge möjlighet till avvattning av det uppströms liggande markområdet ned till //+ ? meter.//</w:t>
      </w:r>
    </w:p>
    <w:p w14:paraId="176FA017" w14:textId="77777777" w:rsidR="00CE6503" w:rsidRPr="00CE6503" w:rsidRDefault="00CE6503" w:rsidP="007A25FC">
      <w:pPr>
        <w:pStyle w:val="Brdtext"/>
      </w:pPr>
      <w:r w:rsidRPr="00CE6503">
        <w:t>//Trumma får inte dämma vattenyta uppströms trumma vid lågvattenflöde.//</w:t>
      </w:r>
    </w:p>
    <w:p w14:paraId="305D57AA" w14:textId="77777777" w:rsidR="00CE6503" w:rsidRPr="007A25FC" w:rsidRDefault="00CE6503" w:rsidP="007A25FC">
      <w:pPr>
        <w:pStyle w:val="Brdtext"/>
        <w:rPr>
          <w:b/>
          <w:bCs/>
        </w:rPr>
      </w:pPr>
      <w:r w:rsidRPr="007A25FC">
        <w:rPr>
          <w:b/>
          <w:bCs/>
        </w:rPr>
        <w:t>Teknisk lösning</w:t>
      </w:r>
    </w:p>
    <w:p w14:paraId="07F8EF46" w14:textId="77777777" w:rsidR="00CE6503" w:rsidRPr="00CE6503" w:rsidRDefault="00CE6503" w:rsidP="007A25FC">
      <w:pPr>
        <w:pStyle w:val="Brdtext"/>
      </w:pPr>
      <w:r w:rsidRPr="00CE6503">
        <w:t>//Parallella trummor // får// får inte// utföras.//</w:t>
      </w:r>
    </w:p>
    <w:p w14:paraId="74001416" w14:textId="77777777" w:rsidR="00CE6503" w:rsidRPr="00CE6503" w:rsidRDefault="00CE6503" w:rsidP="007A25FC">
      <w:pPr>
        <w:pStyle w:val="Rubrik3"/>
      </w:pPr>
      <w:bookmarkStart w:id="391" w:name="_Toc220943322"/>
      <w:r w:rsidRPr="00CE6503">
        <w:t>FB74. Trumma/ Trumma under bana // XX</w:t>
      </w:r>
      <w:bookmarkEnd w:id="391"/>
    </w:p>
    <w:p w14:paraId="420F9105" w14:textId="77777777" w:rsidR="00CE6503" w:rsidRPr="007A25FC" w:rsidRDefault="00CE6503" w:rsidP="007A25FC">
      <w:pPr>
        <w:pStyle w:val="Brdtext"/>
        <w:rPr>
          <w:b/>
          <w:bCs/>
        </w:rPr>
      </w:pPr>
      <w:r w:rsidRPr="007A25FC">
        <w:rPr>
          <w:b/>
          <w:bCs/>
        </w:rPr>
        <w:t>Omfattning</w:t>
      </w:r>
    </w:p>
    <w:p w14:paraId="6A3B3E90" w14:textId="77777777" w:rsidR="00CE6503" w:rsidRPr="007A25FC" w:rsidRDefault="00CE6503" w:rsidP="007A25FC">
      <w:pPr>
        <w:pStyle w:val="Brdtext"/>
        <w:rPr>
          <w:i/>
          <w:iCs/>
          <w:highlight w:val="yellow"/>
        </w:rPr>
      </w:pPr>
      <w:r w:rsidRPr="007A25FC">
        <w:rPr>
          <w:i/>
          <w:iCs/>
          <w:highlight w:val="yellow"/>
        </w:rPr>
        <w:t xml:space="preserve">Här beskrivs trummor som dimensioneras för genomledning och som har särskilda krav för flödeskapacitet, galler eller vandringshinder. </w:t>
      </w:r>
    </w:p>
    <w:p w14:paraId="7DDBFAAB" w14:textId="77777777" w:rsidR="00CE6503" w:rsidRPr="007A25FC" w:rsidRDefault="00CE6503" w:rsidP="007A25FC">
      <w:pPr>
        <w:pStyle w:val="Brdtext"/>
        <w:rPr>
          <w:i/>
          <w:iCs/>
        </w:rPr>
      </w:pPr>
      <w:r w:rsidRPr="007A25FC">
        <w:rPr>
          <w:i/>
          <w:iCs/>
          <w:highlight w:val="yellow"/>
        </w:rPr>
        <w:t>Flödeskravet för trummorna är avgörande för risknivån och det valet ska göras i TB för normalt åtminstone alla trummor som är större än 800 mm diameter. Dessa trummor kravställs separat.</w:t>
      </w:r>
    </w:p>
    <w:p w14:paraId="7B2C6296" w14:textId="77777777" w:rsidR="00CE6503" w:rsidRPr="007A25FC" w:rsidRDefault="00CE6503" w:rsidP="007A25FC">
      <w:pPr>
        <w:pStyle w:val="Brdtext"/>
        <w:rPr>
          <w:b/>
          <w:bCs/>
        </w:rPr>
      </w:pPr>
      <w:r w:rsidRPr="007A25FC">
        <w:rPr>
          <w:b/>
          <w:bCs/>
        </w:rPr>
        <w:t>Kontroll/ Funktion/ Flöde och nivå</w:t>
      </w:r>
    </w:p>
    <w:p w14:paraId="70CF070E" w14:textId="77777777" w:rsidR="00CE6503" w:rsidRPr="007A25FC" w:rsidRDefault="00CE6503" w:rsidP="007A25FC">
      <w:pPr>
        <w:pStyle w:val="Brdtext"/>
        <w:rPr>
          <w:i/>
          <w:iCs/>
        </w:rPr>
      </w:pPr>
      <w:r w:rsidRPr="007A25FC">
        <w:rPr>
          <w:i/>
          <w:iCs/>
          <w:highlight w:val="yellow"/>
        </w:rPr>
        <w:t>Ange krav för att säkerställa att trumman klarar dimensionerande flöde:</w:t>
      </w:r>
    </w:p>
    <w:p w14:paraId="514E99F3" w14:textId="77777777" w:rsidR="00CE6503" w:rsidRPr="00CE6503" w:rsidRDefault="00CE6503" w:rsidP="007A25FC">
      <w:pPr>
        <w:pStyle w:val="Brdtext"/>
      </w:pPr>
      <w:r w:rsidRPr="00CE6503">
        <w:lastRenderedPageBreak/>
        <w:t>//Trumma ska kunna genomleda flöde // ? m3/s// vid vattennivå // +? m// strax nedströms trumman utan att högre vattennivå // + ? m// uppstår på ett avstånd om två ledningsdimensioner uppströms trummas inloppsanordning.</w:t>
      </w:r>
    </w:p>
    <w:p w14:paraId="4F74CE7A" w14:textId="77777777" w:rsidR="00CE6503" w:rsidRPr="00CE6503" w:rsidRDefault="00CE6503" w:rsidP="007A25FC">
      <w:pPr>
        <w:pStyle w:val="Brdtext"/>
      </w:pPr>
      <w:r w:rsidRPr="00CE6503">
        <w:t>Vid medelflöde, // ?// ska vattenytas nivå i trumman vara högst // + ? m.//</w:t>
      </w:r>
    </w:p>
    <w:p w14:paraId="4F21F7EF" w14:textId="77777777" w:rsidR="00CE6503" w:rsidRPr="00050C93" w:rsidRDefault="00CE6503" w:rsidP="00050C93">
      <w:pPr>
        <w:pStyle w:val="Brdtext"/>
        <w:rPr>
          <w:b/>
          <w:bCs/>
        </w:rPr>
      </w:pPr>
      <w:r w:rsidRPr="00050C93">
        <w:rPr>
          <w:b/>
          <w:bCs/>
        </w:rPr>
        <w:t>Teknisk lösning</w:t>
      </w:r>
    </w:p>
    <w:p w14:paraId="65316EF4" w14:textId="77777777" w:rsidR="00CE6503" w:rsidRPr="00CE6503" w:rsidRDefault="00CE6503" w:rsidP="00050C93">
      <w:pPr>
        <w:pStyle w:val="Brdtext"/>
      </w:pPr>
      <w:r w:rsidRPr="00CE6503">
        <w:t>//Trummas lutning ska vara i intervallet // ? - ? ‰.//</w:t>
      </w:r>
    </w:p>
    <w:p w14:paraId="347A6C65" w14:textId="77777777" w:rsidR="00CE6503" w:rsidRPr="00050C93" w:rsidRDefault="00CE6503" w:rsidP="00050C93">
      <w:pPr>
        <w:pStyle w:val="Brdtext"/>
        <w:rPr>
          <w:i/>
          <w:iCs/>
          <w:highlight w:val="yellow"/>
        </w:rPr>
      </w:pPr>
      <w:r w:rsidRPr="00050C93">
        <w:rPr>
          <w:i/>
          <w:iCs/>
          <w:highlight w:val="yellow"/>
        </w:rPr>
        <w:t>Ange om trumma ska förses med galler i uppströmsänden.</w:t>
      </w:r>
    </w:p>
    <w:p w14:paraId="579D2BCB" w14:textId="77777777" w:rsidR="00CE6503" w:rsidRPr="00050C93" w:rsidRDefault="00CE6503" w:rsidP="00050C93">
      <w:pPr>
        <w:pStyle w:val="Brdtext"/>
        <w:rPr>
          <w:i/>
          <w:iCs/>
          <w:highlight w:val="yellow"/>
        </w:rPr>
      </w:pPr>
      <w:r w:rsidRPr="00050C93">
        <w:rPr>
          <w:i/>
          <w:iCs/>
          <w:highlight w:val="yellow"/>
        </w:rPr>
        <w:t>Ange om trumma ska förses med galler i nedströmsänden.</w:t>
      </w:r>
    </w:p>
    <w:p w14:paraId="43A5E110" w14:textId="77777777" w:rsidR="00CE6503" w:rsidRPr="00050C93" w:rsidRDefault="00CE6503" w:rsidP="00050C93">
      <w:pPr>
        <w:pStyle w:val="Brdtext"/>
        <w:rPr>
          <w:i/>
          <w:iCs/>
        </w:rPr>
      </w:pPr>
      <w:r w:rsidRPr="00050C93">
        <w:rPr>
          <w:i/>
          <w:iCs/>
          <w:highlight w:val="yellow"/>
        </w:rPr>
        <w:t>Bedömning görs vilket som är mest lämpligt. Normalalternativet ska vara krav på enkeltrumma.</w:t>
      </w:r>
    </w:p>
    <w:p w14:paraId="4DB8063E" w14:textId="77777777" w:rsidR="00CE6503" w:rsidRPr="00CE6503" w:rsidRDefault="00CE6503" w:rsidP="00050C93">
      <w:pPr>
        <w:pStyle w:val="Brdtext"/>
      </w:pPr>
      <w:r w:rsidRPr="00CE6503">
        <w:t>//Trumma ska utföras som enkeltrumma.//</w:t>
      </w:r>
    </w:p>
    <w:p w14:paraId="27D453CA" w14:textId="77777777" w:rsidR="00CE6503" w:rsidRPr="00CE6503" w:rsidRDefault="00CE6503" w:rsidP="00050C93">
      <w:pPr>
        <w:pStyle w:val="Brdtext"/>
      </w:pPr>
      <w:r w:rsidRPr="00CE6503">
        <w:t>Alternativt om parallelltrummor accepteras tas kravet bort.</w:t>
      </w:r>
    </w:p>
    <w:p w14:paraId="179F2901" w14:textId="77777777" w:rsidR="00CE6503" w:rsidRPr="00CE6503" w:rsidRDefault="00CE6503" w:rsidP="00050C93">
      <w:pPr>
        <w:pStyle w:val="Rubrik3"/>
      </w:pPr>
      <w:bookmarkStart w:id="392" w:name="_Toc220943323"/>
      <w:r w:rsidRPr="00CE6503">
        <w:t>FB74. Trumma/ Trumma under bana // XX</w:t>
      </w:r>
      <w:bookmarkEnd w:id="392"/>
    </w:p>
    <w:p w14:paraId="4FF4BCD1" w14:textId="77777777" w:rsidR="00CE6503" w:rsidRPr="00050C93" w:rsidRDefault="00CE6503" w:rsidP="00050C93">
      <w:pPr>
        <w:pStyle w:val="Brdtext"/>
        <w:rPr>
          <w:i/>
          <w:iCs/>
        </w:rPr>
      </w:pPr>
      <w:r w:rsidRPr="00050C93">
        <w:rPr>
          <w:i/>
          <w:iCs/>
          <w:highlight w:val="yellow"/>
        </w:rPr>
        <w:t>Gäller en viss trumma på sträckan som ska infodras med rör.</w:t>
      </w:r>
    </w:p>
    <w:p w14:paraId="7AFC7344" w14:textId="77777777" w:rsidR="00CE6503" w:rsidRPr="00050C93" w:rsidRDefault="00CE6503" w:rsidP="00050C93">
      <w:pPr>
        <w:pStyle w:val="Brdtext"/>
        <w:rPr>
          <w:b/>
          <w:bCs/>
        </w:rPr>
      </w:pPr>
      <w:r w:rsidRPr="00050C93">
        <w:rPr>
          <w:b/>
          <w:bCs/>
        </w:rPr>
        <w:t>Funktion</w:t>
      </w:r>
    </w:p>
    <w:p w14:paraId="41DEF3A2" w14:textId="77777777" w:rsidR="00CE6503" w:rsidRPr="00CE6503" w:rsidRDefault="00CE6503" w:rsidP="00050C93">
      <w:pPr>
        <w:pStyle w:val="Brdtext"/>
      </w:pPr>
      <w:r w:rsidRPr="00CE6503">
        <w:t xml:space="preserve">//Trumma ska ha kapacitet större än // ? m3/s// vid nivå // ?// uppströms trumman och // ?// nedströms trumman. </w:t>
      </w:r>
    </w:p>
    <w:p w14:paraId="2135787A" w14:textId="77777777" w:rsidR="00CE6503" w:rsidRPr="00050C93" w:rsidRDefault="00CE6503" w:rsidP="00050C93">
      <w:pPr>
        <w:pStyle w:val="Brdtext"/>
        <w:rPr>
          <w:i/>
          <w:iCs/>
        </w:rPr>
      </w:pPr>
      <w:r w:rsidRPr="00050C93">
        <w:rPr>
          <w:i/>
          <w:iCs/>
          <w:highlight w:val="yellow"/>
        </w:rPr>
        <w:t>Alternativt ställs krav på viss dimension under teknisk lösning.</w:t>
      </w:r>
    </w:p>
    <w:p w14:paraId="1B5BA602" w14:textId="77777777" w:rsidR="00CE6503" w:rsidRPr="00050C93" w:rsidRDefault="00CE6503" w:rsidP="00050C93">
      <w:pPr>
        <w:pStyle w:val="Brdtext"/>
      </w:pPr>
      <w:r w:rsidRPr="00050C93">
        <w:t>//Trummas vattengångsnivå i uppströms och nedströmsänden får höjas maximalt // ? m// genom åtgärderna, jämfört med nuvarande förhållanden.//</w:t>
      </w:r>
    </w:p>
    <w:p w14:paraId="25FC4B5B" w14:textId="77777777" w:rsidR="00CE6503" w:rsidRPr="00CE6503" w:rsidRDefault="00CE6503" w:rsidP="00050C93">
      <w:pPr>
        <w:pStyle w:val="Rubrik3"/>
      </w:pPr>
      <w:bookmarkStart w:id="393" w:name="_Toc220943324"/>
      <w:r w:rsidRPr="00CE6503">
        <w:t>FB74. Trumma/ Trumma under bana// XX</w:t>
      </w:r>
      <w:bookmarkEnd w:id="393"/>
    </w:p>
    <w:p w14:paraId="5AE3B77A" w14:textId="77777777" w:rsidR="00CE6503" w:rsidRPr="00050C93" w:rsidRDefault="00CE6503" w:rsidP="00050C93">
      <w:pPr>
        <w:pStyle w:val="Brdtext"/>
        <w:rPr>
          <w:i/>
          <w:iCs/>
        </w:rPr>
      </w:pPr>
      <w:r w:rsidRPr="00050C93">
        <w:rPr>
          <w:i/>
          <w:iCs/>
          <w:highlight w:val="yellow"/>
        </w:rPr>
        <w:t>Krav för en viss cirkulär trumma på vägsträckan som ska renoveras med flexibelt foder (”infodras med strumpa”).</w:t>
      </w:r>
    </w:p>
    <w:p w14:paraId="6D029FDB" w14:textId="77777777" w:rsidR="00CE6503" w:rsidRPr="00050C93" w:rsidRDefault="00CE6503" w:rsidP="00050C93">
      <w:pPr>
        <w:pStyle w:val="Brdtext"/>
        <w:rPr>
          <w:b/>
          <w:bCs/>
        </w:rPr>
      </w:pPr>
      <w:r w:rsidRPr="00050C93">
        <w:rPr>
          <w:b/>
          <w:bCs/>
        </w:rPr>
        <w:t>Funktion</w:t>
      </w:r>
    </w:p>
    <w:p w14:paraId="18BB7AEA" w14:textId="77777777" w:rsidR="00CE6503" w:rsidRPr="00CE6503" w:rsidRDefault="00CE6503" w:rsidP="00050C93">
      <w:pPr>
        <w:pStyle w:val="Brdtext"/>
      </w:pPr>
      <w:r w:rsidRPr="00CE6503">
        <w:t>//Flexibelt foder i cirkulär trumma eller ledning ska dimensioneras enligt Svenskt Vatten P101 Schaktfritt byggande av markförlagda VA-ledningar av plast - råd vid dimensionering och upphandling.//</w:t>
      </w:r>
    </w:p>
    <w:p w14:paraId="6B671B47" w14:textId="77777777" w:rsidR="00CE6503" w:rsidRPr="00050C93" w:rsidRDefault="00CE6503" w:rsidP="00050C93">
      <w:pPr>
        <w:pStyle w:val="Brdtext"/>
        <w:rPr>
          <w:i/>
          <w:iCs/>
          <w:highlight w:val="yellow"/>
        </w:rPr>
      </w:pPr>
      <w:r w:rsidRPr="00050C93">
        <w:rPr>
          <w:i/>
          <w:iCs/>
          <w:highlight w:val="yellow"/>
        </w:rPr>
        <w:t xml:space="preserve">Foder i trumma eller ledning med dimension ≤600 mm ska dimensioneras enligt belastningsfall B i Svenskt Vatten P101. Flexibelt foder i cirkulär </w:t>
      </w:r>
      <w:r w:rsidRPr="00050C93">
        <w:rPr>
          <w:i/>
          <w:iCs/>
          <w:highlight w:val="yellow"/>
        </w:rPr>
        <w:lastRenderedPageBreak/>
        <w:t>trumma med dimension &gt;600 mm får dimensioneras enligt belastningsfall A i Svenskt Vatten P101. Flexibelt foder blir då en tätning av trumman. Fall A förutsätter att man konstaterat att den befintliga konstruktionen kan bära aktuella laster. Foder för infodring av cirkulär trumma med större ovalitet än 8 % ska verifieras med underlag enligt särskild utredning.</w:t>
      </w:r>
    </w:p>
    <w:p w14:paraId="6D8E5C70" w14:textId="77777777" w:rsidR="00CE6503" w:rsidRPr="00050C93" w:rsidRDefault="00CE6503" w:rsidP="00050C93">
      <w:pPr>
        <w:pStyle w:val="Brdtext"/>
        <w:rPr>
          <w:i/>
          <w:iCs/>
        </w:rPr>
      </w:pPr>
      <w:r w:rsidRPr="00050C93">
        <w:rPr>
          <w:i/>
          <w:iCs/>
          <w:highlight w:val="yellow"/>
        </w:rPr>
        <w:t>Vilket belastningsfall som krävs, A eller B, ska framgå av denna TB, se ”Krav TK Avvattning” och ”Råd TR Avvattning”, avsnitt 5.3.11.2.1 eller avsnitt 12.8.14.3 Flexibelt foder i cirkulär trumma i ”TRVINFRA-00231”. Kravet blir av typen:</w:t>
      </w:r>
    </w:p>
    <w:p w14:paraId="097D3964" w14:textId="77777777" w:rsidR="00CE6503" w:rsidRPr="00CE6503" w:rsidRDefault="00CE6503" w:rsidP="00050C93">
      <w:pPr>
        <w:pStyle w:val="Brdtext"/>
      </w:pPr>
      <w:r w:rsidRPr="00CE6503">
        <w:t>//Flexibelt foder ska dimensioneras enligt belastningsfall // A// B// i Svenskt Vatten P101.//</w:t>
      </w:r>
    </w:p>
    <w:p w14:paraId="240F58D1" w14:textId="77777777" w:rsidR="00CE6503" w:rsidRPr="00050C93" w:rsidRDefault="00CE6503" w:rsidP="00050C93">
      <w:pPr>
        <w:pStyle w:val="Brdtext"/>
        <w:rPr>
          <w:i/>
          <w:iCs/>
          <w:highlight w:val="yellow"/>
        </w:rPr>
      </w:pPr>
      <w:r w:rsidRPr="00050C93">
        <w:rPr>
          <w:i/>
          <w:iCs/>
          <w:highlight w:val="yellow"/>
        </w:rPr>
        <w:t>Alternativt om ovalitet &gt;8% dimensioneras för detta enligt särskild utredning som beskriver att konstruktionen klarar förhållandena</w:t>
      </w:r>
    </w:p>
    <w:p w14:paraId="7BCF1932" w14:textId="77777777" w:rsidR="00CE6503" w:rsidRPr="00050C93" w:rsidRDefault="00CE6503" w:rsidP="00050C93">
      <w:pPr>
        <w:pStyle w:val="Brdtext"/>
        <w:rPr>
          <w:i/>
          <w:iCs/>
          <w:highlight w:val="yellow"/>
        </w:rPr>
      </w:pPr>
      <w:r w:rsidRPr="00050C93">
        <w:rPr>
          <w:i/>
          <w:iCs/>
          <w:highlight w:val="yellow"/>
        </w:rPr>
        <w:t>Visst stöd för vad som kan vara viktigt finns i P101.</w:t>
      </w:r>
    </w:p>
    <w:p w14:paraId="53069A1C" w14:textId="77777777" w:rsidR="00CE6503" w:rsidRPr="00050C93" w:rsidRDefault="00CE6503" w:rsidP="00050C93">
      <w:pPr>
        <w:pStyle w:val="Brdtext"/>
        <w:rPr>
          <w:i/>
          <w:iCs/>
        </w:rPr>
      </w:pPr>
      <w:r w:rsidRPr="00050C93">
        <w:rPr>
          <w:i/>
          <w:iCs/>
          <w:highlight w:val="yellow"/>
        </w:rPr>
        <w:t>Belastningsfall B avser laster i väg. Kontroll ska göras om lastfall B är tillräckligt för förhållanden under aktuell bana, när kravet formuleras.</w:t>
      </w:r>
    </w:p>
    <w:p w14:paraId="3F530342" w14:textId="77777777" w:rsidR="00CE6503" w:rsidRPr="00050C93" w:rsidRDefault="00CE6503" w:rsidP="00050C93">
      <w:pPr>
        <w:pStyle w:val="Brdtext"/>
        <w:rPr>
          <w:b/>
          <w:bCs/>
        </w:rPr>
      </w:pPr>
      <w:r w:rsidRPr="00050C93">
        <w:rPr>
          <w:b/>
          <w:bCs/>
        </w:rPr>
        <w:t>Kontroll</w:t>
      </w:r>
    </w:p>
    <w:p w14:paraId="6EB0C1B5" w14:textId="77777777" w:rsidR="00CE6503" w:rsidRPr="00CE6503" w:rsidRDefault="00CE6503" w:rsidP="00050C93">
      <w:pPr>
        <w:pStyle w:val="Brdtext"/>
      </w:pPr>
      <w:r w:rsidRPr="00CE6503">
        <w:t>//Provningsintyg över kontrollerade egenskaper hos ett foder med samma laminatuppbyggnad och härdningsförfarande, enligt Svenskt Vatten P101, bilaga 19.//</w:t>
      </w:r>
    </w:p>
    <w:p w14:paraId="0E042894" w14:textId="77777777" w:rsidR="00CE6503" w:rsidRPr="00CE6503" w:rsidRDefault="00CE6503" w:rsidP="00050C93">
      <w:pPr>
        <w:pStyle w:val="Rubrik3"/>
      </w:pPr>
      <w:bookmarkStart w:id="394" w:name="_Toc220943325"/>
      <w:r w:rsidRPr="00CE6503">
        <w:t>FB74. Trumma/ Torrtrumma</w:t>
      </w:r>
      <w:bookmarkEnd w:id="394"/>
    </w:p>
    <w:p w14:paraId="509577ED" w14:textId="77777777" w:rsidR="00CE6503" w:rsidRPr="00050C93" w:rsidRDefault="00CE6503" w:rsidP="00050C93">
      <w:pPr>
        <w:pStyle w:val="Brdtext"/>
        <w:rPr>
          <w:b/>
          <w:bCs/>
        </w:rPr>
      </w:pPr>
      <w:r w:rsidRPr="00050C93">
        <w:rPr>
          <w:b/>
          <w:bCs/>
        </w:rPr>
        <w:t>Funktion</w:t>
      </w:r>
    </w:p>
    <w:p w14:paraId="1126A7DA" w14:textId="77777777" w:rsidR="00CE6503" w:rsidRPr="00050C93" w:rsidRDefault="00CE6503" w:rsidP="00050C93">
      <w:pPr>
        <w:pStyle w:val="Brdtext"/>
        <w:rPr>
          <w:i/>
          <w:iCs/>
        </w:rPr>
      </w:pPr>
      <w:r w:rsidRPr="00050C93">
        <w:rPr>
          <w:i/>
          <w:iCs/>
          <w:highlight w:val="yellow"/>
        </w:rPr>
        <w:t>Torrtrumma avser trumma som läggs för att kunna ha faunapassage genom torrtrumma. Krav för faunapassage beskrivs i avsnitt ”FM”. Torrtrumma ska uppfylla krav på livslängd, hållfasthet, säkerhetsklass, tjälskydd o.s.v. som finns i ”Krav TK Avvattning” eller t.ex. ”TRVINFRA-00231”. Några krav i ”Krav TK Avvattning” är inte tillämpliga på torrtrumma, utan bör skrivas bort här:</w:t>
      </w:r>
    </w:p>
    <w:p w14:paraId="13020720" w14:textId="77777777" w:rsidR="00CE6503" w:rsidRPr="00CE6503" w:rsidRDefault="00CE6503" w:rsidP="00050C93">
      <w:pPr>
        <w:pStyle w:val="Brdtext"/>
      </w:pPr>
      <w:r w:rsidRPr="00CE6503">
        <w:t>//Trummas lutning ska vara i intervallet // ? – ? ‰ //</w:t>
      </w:r>
    </w:p>
    <w:p w14:paraId="4FD8218D" w14:textId="77777777" w:rsidR="00CE6503" w:rsidRPr="00050C93" w:rsidRDefault="00CE6503" w:rsidP="00050C93">
      <w:pPr>
        <w:pStyle w:val="Brdtext"/>
        <w:rPr>
          <w:i/>
          <w:iCs/>
        </w:rPr>
      </w:pPr>
      <w:r w:rsidRPr="00050C93">
        <w:rPr>
          <w:i/>
          <w:iCs/>
          <w:highlight w:val="yellow"/>
        </w:rPr>
        <w:t>Skriver bort krav på lutning.</w:t>
      </w:r>
    </w:p>
    <w:p w14:paraId="318C10A4" w14:textId="77777777" w:rsidR="00CE6503" w:rsidRPr="00CE6503" w:rsidRDefault="00CE6503" w:rsidP="00050C93">
      <w:pPr>
        <w:pStyle w:val="Brdtext"/>
      </w:pPr>
      <w:r w:rsidRPr="00CE6503">
        <w:t xml:space="preserve">//Trummas fria höjd ska vara minst // ? mm.// </w:t>
      </w:r>
    </w:p>
    <w:p w14:paraId="65672510" w14:textId="77777777" w:rsidR="00CE6503" w:rsidRPr="00050C93" w:rsidRDefault="00CE6503" w:rsidP="00050C93">
      <w:pPr>
        <w:pStyle w:val="Brdtext"/>
        <w:rPr>
          <w:i/>
          <w:iCs/>
        </w:rPr>
      </w:pPr>
      <w:r w:rsidRPr="00050C93">
        <w:rPr>
          <w:i/>
          <w:iCs/>
          <w:highlight w:val="yellow"/>
        </w:rPr>
        <w:t>Skriver bort kravet på minimidimension, utan att skriva bort kravet på att trumma ska dimensioneras för ojämn sättning.</w:t>
      </w:r>
    </w:p>
    <w:p w14:paraId="4105CD93" w14:textId="77777777" w:rsidR="00CE6503" w:rsidRPr="00CE6503" w:rsidRDefault="00CE6503" w:rsidP="00050C93">
      <w:pPr>
        <w:pStyle w:val="Rubrik3"/>
      </w:pPr>
      <w:bookmarkStart w:id="395" w:name="_Toc220943326"/>
      <w:r w:rsidRPr="00CE6503">
        <w:lastRenderedPageBreak/>
        <w:t>FB74b. Galler</w:t>
      </w:r>
      <w:bookmarkEnd w:id="395"/>
    </w:p>
    <w:p w14:paraId="16AC566C" w14:textId="77777777" w:rsidR="00CE6503" w:rsidRPr="00050C93" w:rsidRDefault="00CE6503" w:rsidP="00050C93">
      <w:pPr>
        <w:pStyle w:val="Brdtext"/>
        <w:rPr>
          <w:i/>
          <w:iCs/>
        </w:rPr>
      </w:pPr>
      <w:r w:rsidRPr="00050C93">
        <w:rPr>
          <w:i/>
          <w:iCs/>
          <w:highlight w:val="yellow"/>
        </w:rPr>
        <w:t>Här beskrivs galler i uppströms eller nedströmsänden; area, gallrets storlek och krav som finns för effektiva driftåtgärder för anläggningen.</w:t>
      </w:r>
    </w:p>
    <w:p w14:paraId="6C7C34CA" w14:textId="77777777" w:rsidR="00CE6503" w:rsidRPr="00050C93" w:rsidRDefault="00CE6503" w:rsidP="00050C93">
      <w:pPr>
        <w:pStyle w:val="Brdtext"/>
        <w:rPr>
          <w:b/>
          <w:bCs/>
        </w:rPr>
      </w:pPr>
      <w:r w:rsidRPr="00050C93">
        <w:rPr>
          <w:b/>
          <w:bCs/>
        </w:rPr>
        <w:t>Funktion</w:t>
      </w:r>
    </w:p>
    <w:p w14:paraId="74021520" w14:textId="77777777" w:rsidR="00CE6503" w:rsidRPr="00CE6503" w:rsidRDefault="00CE6503" w:rsidP="00050C93">
      <w:pPr>
        <w:pStyle w:val="Brdtext"/>
      </w:pPr>
      <w:r w:rsidRPr="00CE6503">
        <w:t>//Galler ska utformas så att driftåtgärder av ledning kan utföras.//</w:t>
      </w:r>
    </w:p>
    <w:p w14:paraId="0EF174A0" w14:textId="77777777" w:rsidR="00CE6503" w:rsidRPr="00050C93" w:rsidRDefault="00CE6503" w:rsidP="00050C93">
      <w:pPr>
        <w:pStyle w:val="Brdtext"/>
        <w:rPr>
          <w:b/>
          <w:bCs/>
        </w:rPr>
      </w:pPr>
      <w:r w:rsidRPr="00050C93">
        <w:rPr>
          <w:b/>
          <w:bCs/>
        </w:rPr>
        <w:t>Teknisk lösning</w:t>
      </w:r>
    </w:p>
    <w:p w14:paraId="6013C550" w14:textId="77777777" w:rsidR="00CE6503" w:rsidRPr="00050C93" w:rsidRDefault="00CE6503" w:rsidP="00050C93">
      <w:pPr>
        <w:pStyle w:val="Brdtext"/>
        <w:rPr>
          <w:i/>
          <w:iCs/>
        </w:rPr>
      </w:pPr>
      <w:r w:rsidRPr="00050C93">
        <w:rPr>
          <w:i/>
          <w:iCs/>
          <w:highlight w:val="yellow"/>
        </w:rPr>
        <w:t>Ange detaljkrav på galler, det finns inte generella för trumma, utan avgörs projektspecifikt.</w:t>
      </w:r>
    </w:p>
    <w:p w14:paraId="718567D3" w14:textId="77777777" w:rsidR="00CE6503" w:rsidRPr="00CE6503" w:rsidRDefault="00CE6503" w:rsidP="00050C93">
      <w:pPr>
        <w:pStyle w:val="Brdtext"/>
      </w:pPr>
      <w:r w:rsidRPr="00CE6503">
        <w:t>//Galler förses med snedskuret öga.//</w:t>
      </w:r>
    </w:p>
    <w:p w14:paraId="25ECFAB9" w14:textId="77777777" w:rsidR="00CE6503" w:rsidRPr="00CE6503" w:rsidRDefault="00CE6503" w:rsidP="00050C93">
      <w:pPr>
        <w:pStyle w:val="Brdtext"/>
      </w:pPr>
      <w:r w:rsidRPr="00CE6503">
        <w:t>//Trumma bör ha stångavstånd ca 100 mm och minsta stångdimension plattstål 70 x 6 mm. Galler ska utformas så att en yta motsvarande 200 mm över vattengången lämnas fri.//</w:t>
      </w:r>
    </w:p>
    <w:p w14:paraId="0F5B426F" w14:textId="77777777" w:rsidR="00CE6503" w:rsidRPr="00050C93" w:rsidRDefault="00CE6503" w:rsidP="00050C93">
      <w:pPr>
        <w:pStyle w:val="Brdtext"/>
        <w:rPr>
          <w:i/>
          <w:iCs/>
        </w:rPr>
      </w:pPr>
      <w:r w:rsidRPr="00050C93">
        <w:rPr>
          <w:i/>
          <w:iCs/>
          <w:highlight w:val="yellow"/>
        </w:rPr>
        <w:t>Det kan vara praktiskt att ha en nedstigningsbrunn strax innanför galler i trummas nedströmsände.</w:t>
      </w:r>
    </w:p>
    <w:p w14:paraId="3B104AC8" w14:textId="77777777" w:rsidR="00CE6503" w:rsidRPr="00CE6503" w:rsidRDefault="00CE6503" w:rsidP="00050C93">
      <w:pPr>
        <w:pStyle w:val="Rubrik3"/>
      </w:pPr>
      <w:bookmarkStart w:id="396" w:name="_Toc220943327"/>
      <w:r w:rsidRPr="00CE6503">
        <w:t>FB74c. Brunn på trumma</w:t>
      </w:r>
      <w:bookmarkEnd w:id="396"/>
    </w:p>
    <w:p w14:paraId="7B11A5CE" w14:textId="77777777" w:rsidR="00CE6503" w:rsidRPr="00050C93" w:rsidRDefault="00CE6503" w:rsidP="00050C93">
      <w:pPr>
        <w:pStyle w:val="Brdtext"/>
        <w:rPr>
          <w:b/>
          <w:bCs/>
        </w:rPr>
      </w:pPr>
      <w:r w:rsidRPr="00050C93">
        <w:rPr>
          <w:b/>
          <w:bCs/>
        </w:rPr>
        <w:t>Teknisk lösning</w:t>
      </w:r>
    </w:p>
    <w:p w14:paraId="6F12D727" w14:textId="77777777" w:rsidR="00CE6503" w:rsidRPr="00CE6503" w:rsidRDefault="00CE6503" w:rsidP="00050C93">
      <w:pPr>
        <w:pStyle w:val="Brdtext"/>
      </w:pPr>
      <w:r w:rsidRPr="00CE6503">
        <w:t>//Brunn ska uppfylla krav på täthet i toleransklass A, enligt Svenskt Vatten P91.//</w:t>
      </w:r>
    </w:p>
    <w:p w14:paraId="40D4F52B" w14:textId="77777777" w:rsidR="00CE6503" w:rsidRPr="00050C93" w:rsidRDefault="00CE6503" w:rsidP="00050C93">
      <w:pPr>
        <w:pStyle w:val="Brdtext"/>
        <w:rPr>
          <w:b/>
          <w:bCs/>
        </w:rPr>
      </w:pPr>
      <w:r w:rsidRPr="00050C93">
        <w:rPr>
          <w:b/>
          <w:bCs/>
        </w:rPr>
        <w:t>Kontroll</w:t>
      </w:r>
    </w:p>
    <w:p w14:paraId="44CE5228" w14:textId="77777777" w:rsidR="00CE6503" w:rsidRPr="00CE6503" w:rsidRDefault="00CE6503" w:rsidP="00050C93">
      <w:pPr>
        <w:pStyle w:val="Brdtext"/>
      </w:pPr>
      <w:r w:rsidRPr="00CE6503">
        <w:t>//Kontroll av täthet ska ske enligt Svenskt Vatten P91.//</w:t>
      </w:r>
    </w:p>
    <w:p w14:paraId="3A3292B6" w14:textId="77777777" w:rsidR="00CE6503" w:rsidRPr="00CE6503" w:rsidRDefault="00CE6503" w:rsidP="00050C93">
      <w:pPr>
        <w:pStyle w:val="Brdtext"/>
      </w:pPr>
      <w:r w:rsidRPr="00CE6503">
        <w:t>//Brunn ska TV-inspekteras. Felkod och gradering ska följa Svenskt Vatten P93.//</w:t>
      </w:r>
    </w:p>
    <w:p w14:paraId="41332337" w14:textId="77777777" w:rsidR="00CE6503" w:rsidRPr="00CE6503" w:rsidRDefault="00CE6503" w:rsidP="00050C93">
      <w:pPr>
        <w:pStyle w:val="Rubrik3"/>
      </w:pPr>
      <w:bookmarkStart w:id="397" w:name="_Toc220943328"/>
      <w:r w:rsidRPr="00CE6503">
        <w:t>FB75. Pumpanläggning</w:t>
      </w:r>
      <w:bookmarkEnd w:id="397"/>
    </w:p>
    <w:p w14:paraId="61DAB950" w14:textId="77777777" w:rsidR="00CE6503" w:rsidRPr="00050C93" w:rsidRDefault="00CE6503" w:rsidP="00050C93">
      <w:pPr>
        <w:pStyle w:val="Brdtext"/>
        <w:rPr>
          <w:b/>
          <w:bCs/>
        </w:rPr>
      </w:pPr>
      <w:r w:rsidRPr="00050C93">
        <w:rPr>
          <w:b/>
          <w:bCs/>
        </w:rPr>
        <w:t>Omfattning</w:t>
      </w:r>
    </w:p>
    <w:p w14:paraId="1F042514" w14:textId="77777777" w:rsidR="00CE6503" w:rsidRPr="00050C93" w:rsidRDefault="00CE6503" w:rsidP="00050C93">
      <w:pPr>
        <w:pStyle w:val="Brdtext"/>
        <w:rPr>
          <w:i/>
          <w:iCs/>
          <w:highlight w:val="yellow"/>
        </w:rPr>
      </w:pPr>
      <w:r w:rsidRPr="00050C93">
        <w:rPr>
          <w:i/>
          <w:iCs/>
          <w:highlight w:val="yellow"/>
        </w:rPr>
        <w:t>Pumpanläggning definieras som pumpstation, elanläggning, marken runt pumpstationen och den del av tryckledningen som ligger i omedelbar anslutning till pumpstationen.</w:t>
      </w:r>
    </w:p>
    <w:p w14:paraId="7D0F4322" w14:textId="77777777" w:rsidR="00CE6503" w:rsidRPr="00050C93" w:rsidRDefault="00CE6503" w:rsidP="00050C93">
      <w:pPr>
        <w:pStyle w:val="Brdtext"/>
        <w:rPr>
          <w:i/>
          <w:iCs/>
        </w:rPr>
      </w:pPr>
      <w:r w:rsidRPr="00050C93">
        <w:rPr>
          <w:i/>
          <w:iCs/>
          <w:highlight w:val="yellow"/>
        </w:rPr>
        <w:t xml:space="preserve">Avrinningsområdet för pumpstationen är viktigt för att krav på robusthet uppnås. Om vatten tillåts rinna över avrinningsområdesgränsen vid höga flöden, blir flödet till pumpstationen större än den dimensionerats för. Därför är det viktigt att avrinningsområdesgränsen definieras, och att höjd </w:t>
      </w:r>
      <w:r w:rsidRPr="00050C93">
        <w:rPr>
          <w:i/>
          <w:iCs/>
          <w:highlight w:val="yellow"/>
        </w:rPr>
        <w:lastRenderedPageBreak/>
        <w:t>och säkerhet längs linjen kravställs. Avgränsning av avrinningsområdet styrs i avsnitt F.</w:t>
      </w:r>
    </w:p>
    <w:p w14:paraId="4D8F6B82" w14:textId="77777777" w:rsidR="00CE6503" w:rsidRPr="00050C93" w:rsidRDefault="00CE6503" w:rsidP="00050C93">
      <w:pPr>
        <w:pStyle w:val="Brdtext"/>
        <w:rPr>
          <w:b/>
          <w:bCs/>
        </w:rPr>
      </w:pPr>
      <w:r w:rsidRPr="00050C93">
        <w:rPr>
          <w:b/>
          <w:bCs/>
        </w:rPr>
        <w:t>Funktion</w:t>
      </w:r>
    </w:p>
    <w:p w14:paraId="121C3352" w14:textId="77777777" w:rsidR="00CE6503" w:rsidRPr="00050C93" w:rsidRDefault="00CE6503" w:rsidP="00050C93">
      <w:pPr>
        <w:pStyle w:val="Brdtext"/>
        <w:rPr>
          <w:i/>
          <w:iCs/>
          <w:highlight w:val="yellow"/>
        </w:rPr>
      </w:pPr>
      <w:r w:rsidRPr="00050C93">
        <w:rPr>
          <w:i/>
          <w:iCs/>
          <w:highlight w:val="yellow"/>
        </w:rPr>
        <w:t>Kapacitetskrav för pumpstation kan definieras här eller för varje pumpstation, se nedan. Återkomsttid för dimensionerande regn kan anges, och hur man ska se på avrinning från de hårdgjorda ytor och andra ytor som finns i avrinningsområdet.</w:t>
      </w:r>
    </w:p>
    <w:p w14:paraId="5EE98324" w14:textId="77777777" w:rsidR="00CE6503" w:rsidRPr="00050C93" w:rsidRDefault="00CE6503" w:rsidP="00050C93">
      <w:pPr>
        <w:pStyle w:val="Brdtext"/>
        <w:rPr>
          <w:i/>
          <w:iCs/>
          <w:highlight w:val="yellow"/>
        </w:rPr>
      </w:pPr>
      <w:r w:rsidRPr="00050C93">
        <w:rPr>
          <w:i/>
          <w:iCs/>
          <w:highlight w:val="yellow"/>
        </w:rPr>
        <w:t>Ange krav på väg till pumpstation och vilka krav som finns för utrymme för arbetsfordon för uppställning och arbete. Krav på vägkonstruktion anges under ”DB. Vägkonstruktion”.</w:t>
      </w:r>
    </w:p>
    <w:p w14:paraId="3F58D851" w14:textId="77777777" w:rsidR="00CE6503" w:rsidRPr="00050C93" w:rsidRDefault="00CE6503" w:rsidP="00050C93">
      <w:pPr>
        <w:pStyle w:val="Brdtext"/>
        <w:rPr>
          <w:i/>
          <w:iCs/>
          <w:highlight w:val="yellow"/>
        </w:rPr>
      </w:pPr>
      <w:r w:rsidRPr="00050C93">
        <w:rPr>
          <w:i/>
          <w:iCs/>
          <w:highlight w:val="yellow"/>
        </w:rPr>
        <w:t>Krav för pumpmagasinets volym kan formuleras här, typ ska dimensioneras enligt pumpleverantörens anvisningar eller enligt Svenskt Vatten, VAV P47 eller med viss minsta drifttid på pump.</w:t>
      </w:r>
    </w:p>
    <w:p w14:paraId="4E6F65E7" w14:textId="77777777" w:rsidR="00CE6503" w:rsidRPr="00050C93" w:rsidRDefault="00CE6503" w:rsidP="00050C93">
      <w:pPr>
        <w:pStyle w:val="Brdtext"/>
        <w:rPr>
          <w:i/>
          <w:iCs/>
          <w:highlight w:val="yellow"/>
        </w:rPr>
      </w:pPr>
      <w:r w:rsidRPr="00050C93">
        <w:rPr>
          <w:i/>
          <w:iCs/>
          <w:highlight w:val="yellow"/>
        </w:rPr>
        <w:t>Ange krav för att delar av pumpanläggning ovan mark ska utformas så att skador vid påkörning undviks.</w:t>
      </w:r>
    </w:p>
    <w:p w14:paraId="22A53DE4" w14:textId="77777777" w:rsidR="00CE6503" w:rsidRPr="00050C93" w:rsidRDefault="00CE6503" w:rsidP="00050C93">
      <w:pPr>
        <w:pStyle w:val="Brdtext"/>
        <w:rPr>
          <w:i/>
          <w:iCs/>
          <w:highlight w:val="yellow"/>
        </w:rPr>
      </w:pPr>
      <w:r w:rsidRPr="00050C93">
        <w:rPr>
          <w:i/>
          <w:iCs/>
          <w:highlight w:val="yellow"/>
        </w:rPr>
        <w:t>Storlek på avrinningsområde till pumpstation ska inte vara större än nödvändigt. Här ska anges krav på max storlek för avrinningsområdet för ytvatten till pumpstationen. Även grundvattenpåverkan kan kravställas, för att minska pumpad mängd, omgivningspåverkan och bättre LCC. Riskerar pumpanläggningen att förändra grundvattennivån så att enskilda eller allmänna intressen påverkas ska tillstånd för vattenverksamhet i första hand inhämtas innan förfrågningsunderlaget går ut (beställaren söker detta) och kraven därifrån arbetas in.</w:t>
      </w:r>
    </w:p>
    <w:p w14:paraId="384407AE" w14:textId="77777777" w:rsidR="00CE6503" w:rsidRPr="00050C93" w:rsidRDefault="00CE6503" w:rsidP="00050C93">
      <w:pPr>
        <w:pStyle w:val="Brdtext"/>
        <w:rPr>
          <w:i/>
          <w:iCs/>
          <w:highlight w:val="yellow"/>
        </w:rPr>
      </w:pPr>
      <w:r w:rsidRPr="00050C93">
        <w:rPr>
          <w:i/>
          <w:iCs/>
          <w:highlight w:val="yellow"/>
        </w:rPr>
        <w:t>Krav för styrning av pumpstationen formuleras här. Viktigt att styrningen hålls så enkel som möjligt. Formulera krav på att pumpstationen ska återstarta automatiskt efter strömavbrott.</w:t>
      </w:r>
    </w:p>
    <w:p w14:paraId="24E76C5D" w14:textId="77777777" w:rsidR="00CE6503" w:rsidRPr="00050C93" w:rsidRDefault="00CE6503" w:rsidP="00050C93">
      <w:pPr>
        <w:pStyle w:val="Brdtext"/>
        <w:rPr>
          <w:i/>
          <w:iCs/>
        </w:rPr>
      </w:pPr>
      <w:r w:rsidRPr="00050C93">
        <w:rPr>
          <w:i/>
          <w:iCs/>
          <w:highlight w:val="yellow"/>
        </w:rPr>
        <w:t>Larm och styrning för pumpstationer ska anslutas till övervakningsssystem. Formulera krav för detta.</w:t>
      </w:r>
    </w:p>
    <w:p w14:paraId="5D34F091" w14:textId="77777777" w:rsidR="00CE6503" w:rsidRPr="00CE6503" w:rsidRDefault="00CE6503" w:rsidP="00050C93">
      <w:pPr>
        <w:pStyle w:val="Brdtext"/>
      </w:pPr>
      <w:r w:rsidRPr="00CE6503">
        <w:t>//Ventil ska vara manövrerbar från en plan yta. //</w:t>
      </w:r>
    </w:p>
    <w:p w14:paraId="52FDE123" w14:textId="77777777" w:rsidR="00CE6503" w:rsidRPr="00CE6503" w:rsidRDefault="00CE6503" w:rsidP="00050C93">
      <w:pPr>
        <w:pStyle w:val="Brdtext"/>
      </w:pPr>
      <w:r w:rsidRPr="00CE6503">
        <w:t>//Pumpar ska, vid servicearbeten, kunna lyftas upp till marknivå av en person. //</w:t>
      </w:r>
    </w:p>
    <w:p w14:paraId="70B2DC38" w14:textId="77777777" w:rsidR="00CE6503" w:rsidRPr="00CE6503" w:rsidRDefault="00CE6503" w:rsidP="00050C93">
      <w:pPr>
        <w:pStyle w:val="Brdtext"/>
      </w:pPr>
      <w:r w:rsidRPr="00CE6503">
        <w:t>//Backventil ska vara åtkomlig för kontroll och byte från en plan yta. //</w:t>
      </w:r>
    </w:p>
    <w:p w14:paraId="18B74EC0" w14:textId="77777777" w:rsidR="00CE6503" w:rsidRPr="00050C93" w:rsidRDefault="00CE6503" w:rsidP="00050C93">
      <w:pPr>
        <w:pStyle w:val="Brdtext"/>
        <w:rPr>
          <w:b/>
          <w:bCs/>
        </w:rPr>
      </w:pPr>
      <w:r w:rsidRPr="00050C93">
        <w:rPr>
          <w:b/>
          <w:bCs/>
        </w:rPr>
        <w:t>Teknisk lösning</w:t>
      </w:r>
    </w:p>
    <w:p w14:paraId="4B54DFB6" w14:textId="77777777" w:rsidR="00CE6503" w:rsidRPr="00050C93" w:rsidRDefault="00CE6503" w:rsidP="00050C93">
      <w:pPr>
        <w:pStyle w:val="Brdtext"/>
        <w:rPr>
          <w:i/>
          <w:iCs/>
          <w:highlight w:val="yellow"/>
        </w:rPr>
      </w:pPr>
      <w:r w:rsidRPr="00050C93">
        <w:rPr>
          <w:i/>
          <w:iCs/>
          <w:highlight w:val="yellow"/>
        </w:rPr>
        <w:lastRenderedPageBreak/>
        <w:t xml:space="preserve">Pumpstation ska förses med backventil om behov finns. </w:t>
      </w:r>
    </w:p>
    <w:p w14:paraId="1217194B" w14:textId="77777777" w:rsidR="00CE6503" w:rsidRPr="00050C93" w:rsidRDefault="00CE6503" w:rsidP="00050C93">
      <w:pPr>
        <w:pStyle w:val="Brdtext"/>
        <w:rPr>
          <w:i/>
          <w:iCs/>
          <w:highlight w:val="yellow"/>
        </w:rPr>
      </w:pPr>
      <w:r w:rsidRPr="00050C93">
        <w:rPr>
          <w:i/>
          <w:iCs/>
          <w:highlight w:val="yellow"/>
        </w:rPr>
        <w:t>Ange de krav för skalskydd för pumpstationsanläggnings delar ska finnas, lås, luckor, dörrar o.s.v.</w:t>
      </w:r>
    </w:p>
    <w:p w14:paraId="1B32135D" w14:textId="77777777" w:rsidR="00CE6503" w:rsidRPr="00050C93" w:rsidRDefault="00CE6503" w:rsidP="00050C93">
      <w:pPr>
        <w:pStyle w:val="Brdtext"/>
        <w:rPr>
          <w:i/>
          <w:iCs/>
          <w:highlight w:val="yellow"/>
        </w:rPr>
      </w:pPr>
      <w:r w:rsidRPr="00050C93">
        <w:rPr>
          <w:i/>
          <w:iCs/>
          <w:highlight w:val="yellow"/>
        </w:rPr>
        <w:t>Ange krav på pumpstationens larm och kommunikation.</w:t>
      </w:r>
    </w:p>
    <w:p w14:paraId="6B1D8457" w14:textId="77777777" w:rsidR="00CE6503" w:rsidRPr="00050C93" w:rsidRDefault="00CE6503" w:rsidP="00050C93">
      <w:pPr>
        <w:pStyle w:val="Brdtext"/>
        <w:rPr>
          <w:i/>
          <w:iCs/>
          <w:highlight w:val="yellow"/>
        </w:rPr>
      </w:pPr>
      <w:r w:rsidRPr="00050C93">
        <w:rPr>
          <w:i/>
          <w:iCs/>
          <w:highlight w:val="yellow"/>
        </w:rPr>
        <w:t>Pumps respektive driftstid ska kunna utläsas i stationen.</w:t>
      </w:r>
    </w:p>
    <w:p w14:paraId="666AE83A" w14:textId="77777777" w:rsidR="00CE6503" w:rsidRPr="00050C93" w:rsidRDefault="00CE6503" w:rsidP="00050C93">
      <w:pPr>
        <w:pStyle w:val="Brdtext"/>
        <w:rPr>
          <w:i/>
          <w:iCs/>
          <w:highlight w:val="yellow"/>
        </w:rPr>
      </w:pPr>
      <w:r w:rsidRPr="00050C93">
        <w:rPr>
          <w:i/>
          <w:iCs/>
          <w:highlight w:val="yellow"/>
        </w:rPr>
        <w:t>Möjlighet till val av alternerande starttider för pump ska finnas.</w:t>
      </w:r>
    </w:p>
    <w:p w14:paraId="2E5BE531" w14:textId="77777777" w:rsidR="00CE6503" w:rsidRPr="00050C93" w:rsidRDefault="00CE6503" w:rsidP="00050C93">
      <w:pPr>
        <w:pStyle w:val="Brdtext"/>
        <w:rPr>
          <w:i/>
          <w:iCs/>
          <w:highlight w:val="yellow"/>
        </w:rPr>
      </w:pPr>
      <w:r w:rsidRPr="00050C93">
        <w:rPr>
          <w:i/>
          <w:iCs/>
          <w:highlight w:val="yellow"/>
        </w:rPr>
        <w:t>Ange krav på elanläggning, styrenhet och kablar.</w:t>
      </w:r>
    </w:p>
    <w:p w14:paraId="167466C4" w14:textId="77777777" w:rsidR="00CE6503" w:rsidRPr="00050C93" w:rsidRDefault="00CE6503" w:rsidP="00050C93">
      <w:pPr>
        <w:pStyle w:val="Brdtext"/>
        <w:rPr>
          <w:i/>
          <w:iCs/>
        </w:rPr>
      </w:pPr>
      <w:r w:rsidRPr="00050C93">
        <w:rPr>
          <w:i/>
          <w:iCs/>
          <w:highlight w:val="yellow"/>
        </w:rPr>
        <w:t>Pumpstation behöver normalt förses med stege för att kunna utförs service nere i pumpstationen. Då kan kravet skrivas:</w:t>
      </w:r>
    </w:p>
    <w:p w14:paraId="0A971824" w14:textId="77777777" w:rsidR="00CE6503" w:rsidRPr="00CE6503" w:rsidRDefault="00CE6503" w:rsidP="00050C93">
      <w:pPr>
        <w:pStyle w:val="Brdtext"/>
      </w:pPr>
      <w:r w:rsidRPr="00CE6503">
        <w:t>//Pumpstation ska förses med stege eller anordning så att pumpbrunnens botten är tillgänglig. //</w:t>
      </w:r>
    </w:p>
    <w:p w14:paraId="6185D3A0" w14:textId="77777777" w:rsidR="00CE6503" w:rsidRPr="00CE6503" w:rsidRDefault="00CE6503" w:rsidP="00050C93">
      <w:pPr>
        <w:pStyle w:val="Brdtext"/>
      </w:pPr>
      <w:r w:rsidRPr="00CE6503">
        <w:t>//Anläggningen ska CE-märkas i sin helhet med EG-försäkran om överrensstämmelse. Till försäkran ska finnas lista på vilka komponenter/maskiner som ingår och kopior på dess CE-intyg.//</w:t>
      </w:r>
    </w:p>
    <w:p w14:paraId="661483F4" w14:textId="77777777" w:rsidR="00CE6503" w:rsidRPr="00050C93" w:rsidRDefault="00CE6503" w:rsidP="00050C93">
      <w:pPr>
        <w:pStyle w:val="Brdtext"/>
        <w:rPr>
          <w:b/>
          <w:bCs/>
        </w:rPr>
      </w:pPr>
      <w:r w:rsidRPr="00050C93">
        <w:rPr>
          <w:b/>
          <w:bCs/>
        </w:rPr>
        <w:t>Kontroll/ Funktion</w:t>
      </w:r>
    </w:p>
    <w:p w14:paraId="3C1717E2" w14:textId="77777777" w:rsidR="00CE6503" w:rsidRPr="00050C93" w:rsidRDefault="00CE6503" w:rsidP="00050C93">
      <w:pPr>
        <w:pStyle w:val="Brdtext"/>
        <w:rPr>
          <w:i/>
          <w:iCs/>
        </w:rPr>
      </w:pPr>
      <w:r w:rsidRPr="00050C93">
        <w:rPr>
          <w:i/>
          <w:iCs/>
          <w:highlight w:val="yellow"/>
        </w:rPr>
        <w:t>Kapacitetsmätning av pumpar. Redovisning av uppmätt tryck och flöde på pumpkurva.</w:t>
      </w:r>
    </w:p>
    <w:p w14:paraId="5CFC16B0" w14:textId="77777777" w:rsidR="00CE6503" w:rsidRPr="00CE6503" w:rsidRDefault="00CE6503" w:rsidP="00050C93">
      <w:pPr>
        <w:pStyle w:val="Brdtext"/>
      </w:pPr>
      <w:r w:rsidRPr="00CE6503">
        <w:t>//Kapacitetsmätning ska genomföras och sammanställas i rapport. Rapporten ska omfatta samtliga pumpar och tryckledningar. Driftfall enpumpsdrift och driftfall som klarar dimensionerande tillrinning ska rapporteras.//</w:t>
      </w:r>
    </w:p>
    <w:p w14:paraId="4DFF32C1" w14:textId="77777777" w:rsidR="00CE6503" w:rsidRPr="00CE6503" w:rsidRDefault="00CE6503" w:rsidP="00050C93">
      <w:pPr>
        <w:pStyle w:val="Brdtext"/>
      </w:pPr>
      <w:r w:rsidRPr="00CE6503">
        <w:t>//För samtliga driftfall ska strömförbrukning, pumpflöde, och pumps uppfordringshöjd anges i tabell och i pumpkurva.//</w:t>
      </w:r>
    </w:p>
    <w:p w14:paraId="524B07A1" w14:textId="77777777" w:rsidR="00CE6503" w:rsidRPr="00CE6503" w:rsidRDefault="00CE6503" w:rsidP="00050C93">
      <w:pPr>
        <w:pStyle w:val="Rubrik3"/>
      </w:pPr>
      <w:bookmarkStart w:id="398" w:name="_Toc220943329"/>
      <w:r w:rsidRPr="00CE6503">
        <w:t>FB75. Pumpanläggning// XX</w:t>
      </w:r>
      <w:bookmarkEnd w:id="398"/>
    </w:p>
    <w:p w14:paraId="23708C73" w14:textId="77777777" w:rsidR="00CE6503" w:rsidRPr="00050C93" w:rsidRDefault="00CE6503" w:rsidP="00050C93">
      <w:pPr>
        <w:pStyle w:val="Brdtext"/>
        <w:rPr>
          <w:b/>
          <w:bCs/>
        </w:rPr>
      </w:pPr>
      <w:r w:rsidRPr="00050C93">
        <w:rPr>
          <w:b/>
          <w:bCs/>
        </w:rPr>
        <w:t>Funktion</w:t>
      </w:r>
    </w:p>
    <w:p w14:paraId="2FC8CCE7" w14:textId="77777777" w:rsidR="00CE6503" w:rsidRPr="00050C93" w:rsidRDefault="00CE6503" w:rsidP="00050C93">
      <w:pPr>
        <w:pStyle w:val="Brdtext"/>
        <w:rPr>
          <w:i/>
          <w:iCs/>
        </w:rPr>
      </w:pPr>
      <w:r w:rsidRPr="00050C93">
        <w:rPr>
          <w:i/>
          <w:iCs/>
          <w:highlight w:val="yellow"/>
        </w:rPr>
        <w:t>Kapacitetskrav för en viss pumpstation ska uttryckas som återkomsttid för dimensionerande pumpflöde, och skrivas i TB. Krav kan bli av typen:</w:t>
      </w:r>
    </w:p>
    <w:p w14:paraId="45698B71" w14:textId="77777777" w:rsidR="00CE6503" w:rsidRPr="00CE6503" w:rsidRDefault="00CE6503" w:rsidP="00050C93">
      <w:pPr>
        <w:pStyle w:val="Brdtext"/>
      </w:pPr>
      <w:r w:rsidRPr="00CE6503">
        <w:t>//Dimensionerande flöde ska beräknas med återkomsttid på regn minst XX år för pumpstationens avrinningsområde.//</w:t>
      </w:r>
    </w:p>
    <w:p w14:paraId="7D173980" w14:textId="77777777" w:rsidR="00CE6503" w:rsidRPr="00050C93" w:rsidRDefault="00CE6503" w:rsidP="00050C93">
      <w:pPr>
        <w:pStyle w:val="Brdtext"/>
        <w:rPr>
          <w:i/>
          <w:iCs/>
        </w:rPr>
      </w:pPr>
      <w:r w:rsidRPr="00050C93">
        <w:rPr>
          <w:i/>
          <w:iCs/>
          <w:highlight w:val="yellow"/>
        </w:rPr>
        <w:t xml:space="preserve">El- och automatikskåp får inte placeras i områdets absoluta lågpunkt, utan ska placeras en bit upp. Avgörs för varje pumpstation, beroende på </w:t>
      </w:r>
      <w:r w:rsidRPr="00050C93">
        <w:rPr>
          <w:i/>
          <w:iCs/>
          <w:highlight w:val="yellow"/>
        </w:rPr>
        <w:lastRenderedPageBreak/>
        <w:t>konsekvenserna av en översvämning och förutsättningarna på platsen. Krav kan t.ex. bli av typen:</w:t>
      </w:r>
    </w:p>
    <w:p w14:paraId="7F05E054" w14:textId="77777777" w:rsidR="00CE6503" w:rsidRPr="00CE6503" w:rsidRDefault="00CE6503" w:rsidP="00050C93">
      <w:pPr>
        <w:pStyle w:val="Brdtext"/>
      </w:pPr>
      <w:r w:rsidRPr="00CE6503">
        <w:t>//El- och automatikskåp placeras så att det inte översvämmas vid driftavbrott som varar mindre än 24 timmar//</w:t>
      </w:r>
    </w:p>
    <w:p w14:paraId="1F7BE809" w14:textId="77777777" w:rsidR="00CE6503" w:rsidRPr="00050C93" w:rsidRDefault="00CE6503" w:rsidP="00050C93">
      <w:pPr>
        <w:pStyle w:val="Brdtext"/>
        <w:rPr>
          <w:i/>
          <w:iCs/>
          <w:highlight w:val="yellow"/>
        </w:rPr>
      </w:pPr>
      <w:r w:rsidRPr="00050C93">
        <w:rPr>
          <w:i/>
          <w:iCs/>
          <w:highlight w:val="yellow"/>
        </w:rPr>
        <w:t>Vid ett flöde eller en varaktighet som väljs beroende på konsekvenser av översvämning.</w:t>
      </w:r>
    </w:p>
    <w:p w14:paraId="6F815BF0" w14:textId="77777777" w:rsidR="00CE6503" w:rsidRPr="00050C93" w:rsidRDefault="00CE6503" w:rsidP="00050C93">
      <w:pPr>
        <w:pStyle w:val="Brdtext"/>
        <w:rPr>
          <w:i/>
          <w:iCs/>
        </w:rPr>
      </w:pPr>
      <w:r w:rsidRPr="00050C93">
        <w:rPr>
          <w:i/>
          <w:iCs/>
          <w:highlight w:val="yellow"/>
        </w:rPr>
        <w:t>Eller:</w:t>
      </w:r>
    </w:p>
    <w:p w14:paraId="50B0E8A5" w14:textId="77777777" w:rsidR="00CE6503" w:rsidRPr="00CE6503" w:rsidRDefault="00CE6503" w:rsidP="00050C93">
      <w:pPr>
        <w:pStyle w:val="Brdtext"/>
      </w:pPr>
      <w:r w:rsidRPr="00CE6503">
        <w:t>//El- och automatikskåp placeras minst // ? m// över bruksnivå.//</w:t>
      </w:r>
    </w:p>
    <w:p w14:paraId="2DD9CF7E" w14:textId="77777777" w:rsidR="00CE6503" w:rsidRPr="00050C93" w:rsidRDefault="00CE6503" w:rsidP="00050C93">
      <w:pPr>
        <w:pStyle w:val="Brdtext"/>
        <w:rPr>
          <w:i/>
          <w:iCs/>
          <w:highlight w:val="yellow"/>
        </w:rPr>
      </w:pPr>
      <w:r w:rsidRPr="00050C93">
        <w:rPr>
          <w:i/>
          <w:iCs/>
          <w:highlight w:val="yellow"/>
        </w:rPr>
        <w:t>Pumpen kan innehålla delar från flera olika system.</w:t>
      </w:r>
    </w:p>
    <w:p w14:paraId="17F9EE8A" w14:textId="77777777" w:rsidR="00CE6503" w:rsidRPr="00050C93" w:rsidRDefault="00CE6503" w:rsidP="00050C93">
      <w:pPr>
        <w:pStyle w:val="Brdtext"/>
        <w:rPr>
          <w:i/>
          <w:iCs/>
          <w:highlight w:val="yellow"/>
        </w:rPr>
      </w:pPr>
      <w:r w:rsidRPr="00050C93">
        <w:rPr>
          <w:i/>
          <w:iCs/>
          <w:highlight w:val="yellow"/>
        </w:rPr>
        <w:t>Här beskrivs pumpbrunn, eventuellt hus, ytan vid pumpstationen, styrning, kapacitetskrav, vart pumpstationen ska pumpa vattnet, möjlighet till uppställning av arbetsfordon. Elanläggningen beskrivs under kod xx.</w:t>
      </w:r>
    </w:p>
    <w:p w14:paraId="6A40EED6" w14:textId="77777777" w:rsidR="00CE6503" w:rsidRPr="00050C93" w:rsidRDefault="00CE6503" w:rsidP="00050C93">
      <w:pPr>
        <w:pStyle w:val="Brdtext"/>
        <w:rPr>
          <w:i/>
          <w:iCs/>
          <w:highlight w:val="yellow"/>
        </w:rPr>
      </w:pPr>
      <w:r w:rsidRPr="00050C93">
        <w:rPr>
          <w:i/>
          <w:iCs/>
          <w:highlight w:val="yellow"/>
        </w:rPr>
        <w:t xml:space="preserve">Kapacitetskrav för pumpstationen uttrycks lämpligen som återkomsttid för dimensionerande pumpflöde. </w:t>
      </w:r>
    </w:p>
    <w:p w14:paraId="58176540" w14:textId="77777777" w:rsidR="00CE6503" w:rsidRPr="00050C93" w:rsidRDefault="00CE6503" w:rsidP="00050C93">
      <w:pPr>
        <w:pStyle w:val="Brdtext"/>
        <w:rPr>
          <w:i/>
          <w:iCs/>
          <w:highlight w:val="yellow"/>
        </w:rPr>
      </w:pPr>
      <w:r w:rsidRPr="00050C93">
        <w:rPr>
          <w:i/>
          <w:iCs/>
          <w:highlight w:val="yellow"/>
        </w:rPr>
        <w:t>Krav för avgränsning av avrinningsområde uttrycks lämpligen som återkomsttid för den situation som ger en högre nivå utanför avgränsningen än vad avgränsningen klarar innan mer vatten avleds till pumpstationen eller den omgivande dämningsnivå som avgränsningen ska klara.</w:t>
      </w:r>
    </w:p>
    <w:p w14:paraId="14943C77" w14:textId="77777777" w:rsidR="00CE6503" w:rsidRPr="00050C93" w:rsidRDefault="00CE6503" w:rsidP="00050C93">
      <w:pPr>
        <w:pStyle w:val="Brdtext"/>
        <w:rPr>
          <w:i/>
          <w:iCs/>
          <w:highlight w:val="yellow"/>
        </w:rPr>
      </w:pPr>
      <w:r w:rsidRPr="00050C93">
        <w:rPr>
          <w:i/>
          <w:iCs/>
          <w:highlight w:val="yellow"/>
        </w:rPr>
        <w:t>Krav på höjdsättning av pumpanläggningens delar, så att de inte skadas och är tillgängliga vid driftavbrott beskrivs.</w:t>
      </w:r>
    </w:p>
    <w:p w14:paraId="15E07082" w14:textId="77777777" w:rsidR="00CE6503" w:rsidRPr="00050C93" w:rsidRDefault="00CE6503" w:rsidP="00050C93">
      <w:pPr>
        <w:pStyle w:val="Brdtext"/>
        <w:rPr>
          <w:i/>
          <w:iCs/>
          <w:highlight w:val="yellow"/>
        </w:rPr>
      </w:pPr>
      <w:r w:rsidRPr="00050C93">
        <w:rPr>
          <w:i/>
          <w:iCs/>
          <w:highlight w:val="yellow"/>
        </w:rPr>
        <w:t>Krav på skalskydd (lås, dörrar o.s.v.) beskrivs.</w:t>
      </w:r>
    </w:p>
    <w:p w14:paraId="5E48E572" w14:textId="77777777" w:rsidR="00CE6503" w:rsidRPr="00050C93" w:rsidRDefault="00CE6503" w:rsidP="00050C93">
      <w:pPr>
        <w:pStyle w:val="Brdtext"/>
        <w:rPr>
          <w:i/>
          <w:iCs/>
        </w:rPr>
      </w:pPr>
      <w:r w:rsidRPr="00050C93">
        <w:rPr>
          <w:i/>
          <w:iCs/>
          <w:highlight w:val="yellow"/>
        </w:rPr>
        <w:t>Avgränsning av avrinningsområdet kan behöva styras, jämför ”Krav TK Avvattning”, avsnitt 5.2.4.1 Avrinningsområde och högvatten eller råd till krav K229687 i ”TRVINFRA-00231”.</w:t>
      </w:r>
    </w:p>
    <w:p w14:paraId="2D97256D" w14:textId="77777777" w:rsidR="00CE6503" w:rsidRPr="00050C93" w:rsidRDefault="00CE6503" w:rsidP="00050C93">
      <w:pPr>
        <w:pStyle w:val="Brdtext"/>
        <w:rPr>
          <w:i/>
          <w:iCs/>
        </w:rPr>
      </w:pPr>
      <w:r w:rsidRPr="00050C93">
        <w:rPr>
          <w:i/>
          <w:iCs/>
        </w:rPr>
        <w:br w:type="page"/>
      </w:r>
    </w:p>
    <w:p w14:paraId="1A83865D" w14:textId="77777777" w:rsidR="00CE6503" w:rsidRPr="00CE6503" w:rsidRDefault="00CE6503" w:rsidP="00050C93">
      <w:pPr>
        <w:pStyle w:val="Rubrik2"/>
      </w:pPr>
      <w:bookmarkStart w:id="399" w:name="_Toc220943330"/>
      <w:r w:rsidRPr="00CE6503">
        <w:lastRenderedPageBreak/>
        <w:t>FC. Signalsystem</w:t>
      </w:r>
      <w:bookmarkEnd w:id="399"/>
    </w:p>
    <w:p w14:paraId="42C6675D" w14:textId="77777777" w:rsidR="00CE6503" w:rsidRPr="00050C93" w:rsidRDefault="00CE6503" w:rsidP="00050C93">
      <w:pPr>
        <w:pStyle w:val="Brdtext"/>
        <w:rPr>
          <w:b/>
          <w:bCs/>
        </w:rPr>
      </w:pPr>
      <w:r w:rsidRPr="00050C93">
        <w:rPr>
          <w:b/>
          <w:bCs/>
        </w:rPr>
        <w:t>Omfattning</w:t>
      </w:r>
    </w:p>
    <w:p w14:paraId="507842DC" w14:textId="77777777" w:rsidR="00CE6503" w:rsidRPr="00050C93" w:rsidRDefault="00CE6503" w:rsidP="00050C93">
      <w:pPr>
        <w:pStyle w:val="Brdtext"/>
        <w:rPr>
          <w:i/>
          <w:iCs/>
          <w:highlight w:val="yellow"/>
        </w:rPr>
      </w:pPr>
      <w:r w:rsidRPr="00050C93">
        <w:rPr>
          <w:i/>
          <w:iCs/>
          <w:highlight w:val="yellow"/>
        </w:rPr>
        <w:t>Följande texter är förslag på omfattning:</w:t>
      </w:r>
    </w:p>
    <w:p w14:paraId="30A9D73A" w14:textId="77777777" w:rsidR="00CE6503" w:rsidRPr="00050C93" w:rsidRDefault="00CE6503" w:rsidP="00050C93">
      <w:pPr>
        <w:pStyle w:val="Brdtext"/>
        <w:rPr>
          <w:i/>
          <w:iCs/>
          <w:highlight w:val="yellow"/>
        </w:rPr>
      </w:pPr>
      <w:r w:rsidRPr="00050C93">
        <w:rPr>
          <w:i/>
          <w:iCs/>
          <w:highlight w:val="yellow"/>
        </w:rPr>
        <w:t>Detta projekt omfattar anpassning av signalanläggningen till den trafikering som beskrivs i avsnitt B. Verksamhet.</w:t>
      </w:r>
    </w:p>
    <w:p w14:paraId="7EB295B9" w14:textId="77777777" w:rsidR="00CE6503" w:rsidRPr="00050C93" w:rsidRDefault="00CE6503" w:rsidP="00050C93">
      <w:pPr>
        <w:pStyle w:val="Brdtext"/>
        <w:rPr>
          <w:i/>
          <w:iCs/>
          <w:highlight w:val="yellow"/>
        </w:rPr>
      </w:pPr>
      <w:r w:rsidRPr="00050C93">
        <w:rPr>
          <w:i/>
          <w:iCs/>
          <w:highlight w:val="yellow"/>
        </w:rPr>
        <w:t>Detta innebär att befintliga signalanläggningar på sträckan xxx ska ersättas av ett nytt signalställverk med linjeblockerings- och driftplatsfunktioner.</w:t>
      </w:r>
    </w:p>
    <w:p w14:paraId="2426C941" w14:textId="77777777" w:rsidR="00CE6503" w:rsidRPr="00CE6503" w:rsidRDefault="00CE6503" w:rsidP="003D36B1">
      <w:pPr>
        <w:pStyle w:val="Punktlista"/>
        <w:rPr>
          <w:highlight w:val="yellow"/>
        </w:rPr>
      </w:pPr>
      <w:r w:rsidRPr="00CE6503">
        <w:rPr>
          <w:highlight w:val="yellow"/>
        </w:rPr>
        <w:t xml:space="preserve">Befintligt fjärrmanöversystem i TC xxx ska anpassas. </w:t>
      </w:r>
    </w:p>
    <w:p w14:paraId="7F037D94" w14:textId="77777777" w:rsidR="00CE6503" w:rsidRPr="00CE6503" w:rsidRDefault="00CE6503" w:rsidP="003D36B1">
      <w:pPr>
        <w:pStyle w:val="Punktlista"/>
        <w:rPr>
          <w:highlight w:val="yellow"/>
        </w:rPr>
      </w:pPr>
      <w:r w:rsidRPr="00CE6503">
        <w:rPr>
          <w:highlight w:val="yellow"/>
        </w:rPr>
        <w:t>Befintligt signalställverk för driftplats xxx ska slopas.</w:t>
      </w:r>
    </w:p>
    <w:p w14:paraId="43F59518" w14:textId="77777777" w:rsidR="00CE6503" w:rsidRPr="00CE6503" w:rsidRDefault="00CE6503" w:rsidP="003D36B1">
      <w:pPr>
        <w:pStyle w:val="Punktlista"/>
        <w:rPr>
          <w:highlight w:val="yellow"/>
        </w:rPr>
      </w:pPr>
      <w:r w:rsidRPr="00CE6503">
        <w:rPr>
          <w:highlight w:val="yellow"/>
        </w:rPr>
        <w:t>Nytt signalställverk för driftplatserna xxx ska installeras</w:t>
      </w:r>
    </w:p>
    <w:p w14:paraId="3F659D26" w14:textId="77777777" w:rsidR="00CE6503" w:rsidRPr="00CE6503" w:rsidRDefault="00CE6503" w:rsidP="003D36B1">
      <w:pPr>
        <w:pStyle w:val="Punktlista"/>
        <w:rPr>
          <w:highlight w:val="yellow"/>
        </w:rPr>
      </w:pPr>
      <w:r w:rsidRPr="00CE6503">
        <w:rPr>
          <w:highlight w:val="yellow"/>
        </w:rPr>
        <w:t>Befintlig linjeblockering för linjen xxx – xxx ska slopas.</w:t>
      </w:r>
    </w:p>
    <w:p w14:paraId="384A9611" w14:textId="77777777" w:rsidR="00CE6503" w:rsidRPr="00CE6503" w:rsidRDefault="00CE6503" w:rsidP="003D36B1">
      <w:pPr>
        <w:pStyle w:val="Punktlista"/>
        <w:rPr>
          <w:highlight w:val="yellow"/>
        </w:rPr>
      </w:pPr>
      <w:r w:rsidRPr="00CE6503">
        <w:rPr>
          <w:highlight w:val="yellow"/>
        </w:rPr>
        <w:t>Nytt signalställverk för linjeblockering på dubbelspår xxx ska installeras</w:t>
      </w:r>
    </w:p>
    <w:p w14:paraId="206BED29" w14:textId="77777777" w:rsidR="00CE6503" w:rsidRPr="00CE6503" w:rsidRDefault="00CE6503" w:rsidP="003D36B1">
      <w:pPr>
        <w:pStyle w:val="Punktlista"/>
        <w:rPr>
          <w:highlight w:val="yellow"/>
        </w:rPr>
      </w:pPr>
      <w:r w:rsidRPr="00CE6503">
        <w:rPr>
          <w:highlight w:val="yellow"/>
        </w:rPr>
        <w:t>Nytt gränssnitt mot xxx ska installeras</w:t>
      </w:r>
    </w:p>
    <w:p w14:paraId="6775EF58" w14:textId="77777777" w:rsidR="00CE6503" w:rsidRPr="00CE6503" w:rsidRDefault="00CE6503" w:rsidP="003D36B1">
      <w:pPr>
        <w:pStyle w:val="Punktlista"/>
        <w:rPr>
          <w:highlight w:val="yellow"/>
        </w:rPr>
      </w:pPr>
      <w:r w:rsidRPr="00CE6503">
        <w:rPr>
          <w:highlight w:val="yellow"/>
        </w:rPr>
        <w:t>Ny förreglingsdator för signalställverket ? ska placeras i xxx</w:t>
      </w:r>
    </w:p>
    <w:p w14:paraId="326BFEAD" w14:textId="77777777" w:rsidR="00CE6503" w:rsidRPr="00CE6503" w:rsidRDefault="00CE6503" w:rsidP="003D36B1">
      <w:pPr>
        <w:pStyle w:val="Punktlista"/>
        <w:rPr>
          <w:highlight w:val="yellow"/>
        </w:rPr>
      </w:pPr>
      <w:r w:rsidRPr="00CE6503">
        <w:rPr>
          <w:highlight w:val="yellow"/>
        </w:rPr>
        <w:t>Befintliga signalanläggningar ? ska anpassas.</w:t>
      </w:r>
    </w:p>
    <w:p w14:paraId="7416086A" w14:textId="77777777" w:rsidR="00CE6503" w:rsidRPr="00050C93" w:rsidRDefault="00CE6503" w:rsidP="00050C93">
      <w:pPr>
        <w:pStyle w:val="Brdtext"/>
        <w:rPr>
          <w:i/>
          <w:iCs/>
          <w:highlight w:val="yellow"/>
        </w:rPr>
      </w:pPr>
      <w:r w:rsidRPr="00050C93">
        <w:rPr>
          <w:i/>
          <w:iCs/>
          <w:highlight w:val="yellow"/>
        </w:rPr>
        <w:t>Temporära anläggningsändringar ska anordnas i erforderlig omfattning under entreprenadtiden.</w:t>
      </w:r>
    </w:p>
    <w:p w14:paraId="0C4DB4FC" w14:textId="77777777" w:rsidR="00CE6503" w:rsidRPr="00050C93" w:rsidRDefault="00CE6503" w:rsidP="00050C93">
      <w:pPr>
        <w:pStyle w:val="Brdtext"/>
        <w:rPr>
          <w:i/>
          <w:iCs/>
        </w:rPr>
      </w:pPr>
      <w:r w:rsidRPr="00050C93">
        <w:rPr>
          <w:i/>
          <w:iCs/>
          <w:highlight w:val="yellow"/>
        </w:rPr>
        <w:t>Ovanstående krav är då fasta krav som ska följas.</w:t>
      </w:r>
    </w:p>
    <w:p w14:paraId="1C24DF5F" w14:textId="77777777" w:rsidR="00CE6503" w:rsidRPr="00050C93" w:rsidRDefault="00CE6503" w:rsidP="00050C93">
      <w:pPr>
        <w:pStyle w:val="Brdtext"/>
        <w:rPr>
          <w:b/>
          <w:bCs/>
        </w:rPr>
      </w:pPr>
      <w:r w:rsidRPr="00050C93">
        <w:rPr>
          <w:b/>
          <w:bCs/>
        </w:rPr>
        <w:t>Funktion</w:t>
      </w:r>
    </w:p>
    <w:p w14:paraId="4D99FF5A" w14:textId="77777777" w:rsidR="00CE6503" w:rsidRPr="00CE6503" w:rsidRDefault="00CE6503" w:rsidP="00050C93">
      <w:pPr>
        <w:pStyle w:val="Brdtext"/>
      </w:pPr>
      <w:r w:rsidRPr="00CE6503">
        <w:t>Signalsystemets funktion och säkerhet ska vara uppfylld under hela entreprenadtiden och för den färdiga anläggningen. Detta betyder exempelvis att ”ATC arbetsområde” inte får tillämpas.</w:t>
      </w:r>
    </w:p>
    <w:p w14:paraId="27E5F03F" w14:textId="77777777" w:rsidR="00CE6503" w:rsidRPr="00CE6503" w:rsidRDefault="00CE6503" w:rsidP="00050C93">
      <w:pPr>
        <w:pStyle w:val="Brdtext"/>
      </w:pPr>
      <w:r w:rsidRPr="00CE6503">
        <w:t>Signalsystemet ska utföras så att efterfrågad trafikering ska kunna ske under byggtiden. Undantag gäller under perioder xxx när hastigheten sänks/banan stängs av/ för att uppfylla krav på skydd för arbete/möjliggöra xxx.</w:t>
      </w:r>
    </w:p>
    <w:p w14:paraId="3B3E5E7A" w14:textId="77777777" w:rsidR="00CE6503" w:rsidRPr="00CE6503" w:rsidRDefault="00CE6503" w:rsidP="00050C93">
      <w:pPr>
        <w:pStyle w:val="Brdtext"/>
      </w:pPr>
      <w:r w:rsidRPr="00CE6503">
        <w:t xml:space="preserve">Signalsystemet ska utföras med trafikeringssystem H, dvs. optisk signalering och ATC med ATC 2-funktionalitet. </w:t>
      </w:r>
    </w:p>
    <w:p w14:paraId="62BB53FF" w14:textId="77777777" w:rsidR="00CE6503" w:rsidRPr="00CE6503" w:rsidRDefault="00CE6503" w:rsidP="00050C93">
      <w:pPr>
        <w:pStyle w:val="Brdtext"/>
      </w:pPr>
      <w:r w:rsidRPr="00CE6503">
        <w:lastRenderedPageBreak/>
        <w:t>Signalsystemet ska utföras så att det, i ett annat projekt, kan uppgraderas till trafikeringssystem E2 (ERTMS nivå 2, hyttsignalering). Med ”förberedd” avses att signalställverket ska kunna utökas med radioblockcentral för E2 samt att bangårdsutrustning som spårledningar, signalutrustning för spårväxlar/spårspärrar och växlingsdvärgsignaler ska kunna bibehållas.</w:t>
      </w:r>
    </w:p>
    <w:p w14:paraId="47924A22" w14:textId="77777777" w:rsidR="00CE6503" w:rsidRPr="00CE6503" w:rsidRDefault="00CE6503" w:rsidP="00050C93">
      <w:pPr>
        <w:pStyle w:val="Brdtext"/>
      </w:pPr>
      <w:r w:rsidRPr="00CE6503">
        <w:t>Signalsystemet ska dimensioneras för minimikrav enligt avsnitt B2.</w:t>
      </w:r>
    </w:p>
    <w:p w14:paraId="5232D4CA" w14:textId="77777777" w:rsidR="00CE6503" w:rsidRPr="00CE6503" w:rsidRDefault="00CE6503" w:rsidP="003D36B1">
      <w:pPr>
        <w:pStyle w:val="Punktlista"/>
      </w:pPr>
      <w:r w:rsidRPr="00CE6503">
        <w:t>Dimensionerande hastighet:</w:t>
      </w:r>
    </w:p>
    <w:p w14:paraId="031A2C71" w14:textId="77777777" w:rsidR="00CE6503" w:rsidRPr="00CE6503" w:rsidRDefault="00CE6503" w:rsidP="003D36B1">
      <w:pPr>
        <w:pStyle w:val="Punktlista"/>
      </w:pPr>
      <w:r w:rsidRPr="00CE6503">
        <w:t>Dimensionerande försprång (”headway”).</w:t>
      </w:r>
    </w:p>
    <w:p w14:paraId="1E27A379" w14:textId="77777777" w:rsidR="00CE6503" w:rsidRPr="00CE6503" w:rsidRDefault="00CE6503" w:rsidP="00050C93">
      <w:pPr>
        <w:pStyle w:val="Brdtext"/>
      </w:pPr>
      <w:r w:rsidRPr="00CE6503">
        <w:t>Signalanläggningen ska utformas efter kapacitetskrav. Detta betyder exempelvis att signalsträckornas längd anpassas efter bland annat efter krav på försprång ”headway” (tid mellan tåg).</w:t>
      </w:r>
    </w:p>
    <w:p w14:paraId="71B72A2E" w14:textId="77777777" w:rsidR="00CE6503" w:rsidRPr="00CE6503" w:rsidRDefault="00CE6503" w:rsidP="00050C93">
      <w:pPr>
        <w:pStyle w:val="Brdtext"/>
      </w:pPr>
      <w:r w:rsidRPr="00CE6503">
        <w:t>Signalanläggningen ska utformas så att fordon ska kunna stanna vid giltiga stopplatser (vid signaler/signalpunktstavlor, U-tavlor, gräns för växling mm). Detta betyder exempelvis att fordon ska kunna stanna utan att hamna i konflikt med stoppförbudszon för sugtransformator, tunnlar, plankorsningar mm.</w:t>
      </w:r>
    </w:p>
    <w:p w14:paraId="1ADA13A9" w14:textId="77777777" w:rsidR="00CE6503" w:rsidRPr="00CE6503" w:rsidRDefault="00CE6503" w:rsidP="00050C93">
      <w:pPr>
        <w:pStyle w:val="Brdtext"/>
      </w:pPr>
      <w:r w:rsidRPr="00CE6503">
        <w:t>Stoppförbudszoner i E2 ska anordnas på xxx.</w:t>
      </w:r>
    </w:p>
    <w:p w14:paraId="3B30F211" w14:textId="77777777" w:rsidR="00CE6503" w:rsidRPr="00CE6503" w:rsidRDefault="00CE6503" w:rsidP="00050C93">
      <w:pPr>
        <w:pStyle w:val="Brdtext"/>
      </w:pPr>
      <w:r w:rsidRPr="00CE6503">
        <w:t>Signalanläggningen ska utformas så, att fordon ska kunna starta från giltiga startplatser (vid signaler/signalpunktstavlor, U-tavlor m.m.) utan restriktioner eller manuella rutiner. Detta betyder exempelvis att repeterbaliser för ATC/ETCS kan behövas, att startplatser i stark stigning ska undvikas för tunga tåg och att signaler för körtillstånd ska ha en korrekt placering (tavla ”fortsatt körtillstånd” ska normalt inte användas vid nyanläggning).</w:t>
      </w:r>
    </w:p>
    <w:p w14:paraId="5FC34E71" w14:textId="77777777" w:rsidR="00CE6503" w:rsidRPr="00CE6503" w:rsidRDefault="00CE6503" w:rsidP="00050C93">
      <w:pPr>
        <w:pStyle w:val="Brdtext"/>
      </w:pPr>
      <w:r w:rsidRPr="00CE6503">
        <w:t>Signalanläggningen ska utformas så att restriktiva signalbesked uppdateras på platser där restriktiva besked är kapacitetshämmande.</w:t>
      </w:r>
    </w:p>
    <w:p w14:paraId="62A51DD7" w14:textId="77777777" w:rsidR="00CE6503" w:rsidRPr="00CE6503" w:rsidRDefault="00CE6503" w:rsidP="00050C93">
      <w:pPr>
        <w:pStyle w:val="Brdtext"/>
      </w:pPr>
      <w:r w:rsidRPr="00CE6503">
        <w:t>Signalanläggningen ska utformas att samverka med kontaktledningsanläggningen. Detta betyder exempelvis att:</w:t>
      </w:r>
    </w:p>
    <w:p w14:paraId="7376A44F" w14:textId="77777777" w:rsidR="00CE6503" w:rsidRPr="00CE6503" w:rsidRDefault="00CE6503" w:rsidP="003D36B1">
      <w:pPr>
        <w:pStyle w:val="Punktlista"/>
      </w:pPr>
      <w:r w:rsidRPr="00CE6503">
        <w:t>sektionspunkter vid sugtransformatorer inte blir kortslutna av strömavtagare.</w:t>
      </w:r>
    </w:p>
    <w:p w14:paraId="298A576C" w14:textId="77777777" w:rsidR="00CE6503" w:rsidRPr="00CE6503" w:rsidRDefault="00CE6503" w:rsidP="003D36B1">
      <w:pPr>
        <w:pStyle w:val="Punktlista"/>
      </w:pPr>
      <w:r w:rsidRPr="00CE6503">
        <w:t>trafiken ska fungera även när en skyddssektion är spänningslös.</w:t>
      </w:r>
    </w:p>
    <w:p w14:paraId="3B48934A" w14:textId="77777777" w:rsidR="00CE6503" w:rsidRPr="00CE6503" w:rsidRDefault="00CE6503" w:rsidP="003D36B1">
      <w:pPr>
        <w:pStyle w:val="Punktlista"/>
      </w:pPr>
      <w:r w:rsidRPr="00CE6503">
        <w:t>kontaktledningen ska kunna frånskiljas och arbete skyddas. Detta innebär exempelvis att frånskiljare vid driftplatsgränser ska skyddas av ”isärdragna” signaler.</w:t>
      </w:r>
    </w:p>
    <w:p w14:paraId="6A475B8A" w14:textId="77777777" w:rsidR="00CE6503" w:rsidRPr="00CE6503" w:rsidRDefault="00CE6503" w:rsidP="00050C93">
      <w:pPr>
        <w:pStyle w:val="Brdtext"/>
      </w:pPr>
      <w:r w:rsidRPr="00CE6503">
        <w:lastRenderedPageBreak/>
        <w:t>Signalanläggningen ska utformas så att signaler/signalpunktstavlor finns nära relevanta målpunkter. Detta betyder att signaler/signalpunktstavlor ska finnas nära exempelvis plattformar för uppehåll, växlar mm. Avsikten är att inte begränsa anläggningens kapacitet. I aktuell anläggning innebär ”nära” att:</w:t>
      </w:r>
    </w:p>
    <w:p w14:paraId="4E8FBF48" w14:textId="77777777" w:rsidR="00CE6503" w:rsidRPr="00CE6503" w:rsidRDefault="00CE6503" w:rsidP="003D36B1">
      <w:pPr>
        <w:pStyle w:val="Punktlista"/>
      </w:pPr>
      <w:r w:rsidRPr="00CE6503">
        <w:t>infartssignal placeras &lt; 250 m utanför yttersta växeln.</w:t>
      </w:r>
    </w:p>
    <w:p w14:paraId="7BAA1A8C" w14:textId="77777777" w:rsidR="00CE6503" w:rsidRPr="00CE6503" w:rsidRDefault="00CE6503" w:rsidP="003D36B1">
      <w:pPr>
        <w:pStyle w:val="Punktlista"/>
      </w:pPr>
      <w:r w:rsidRPr="00CE6503">
        <w:t>växlingsdvärgsignaler placeras så nära växel som möjligt.</w:t>
      </w:r>
    </w:p>
    <w:p w14:paraId="47C9748E" w14:textId="77777777" w:rsidR="00CE6503" w:rsidRPr="00CE6503" w:rsidRDefault="00CE6503" w:rsidP="003D36B1">
      <w:pPr>
        <w:pStyle w:val="Punktlista"/>
      </w:pPr>
      <w:r w:rsidRPr="00CE6503">
        <w:t>signal placeras &lt; 250 m från plattformskant.</w:t>
      </w:r>
    </w:p>
    <w:p w14:paraId="168943A1" w14:textId="77777777" w:rsidR="00CE6503" w:rsidRPr="00CE6503" w:rsidRDefault="00CE6503" w:rsidP="00050C93">
      <w:pPr>
        <w:pStyle w:val="Brdtext"/>
      </w:pPr>
      <w:r w:rsidRPr="00CE6503">
        <w:t>Signalanläggningen ska utformas så att upplåsning av rörelsevägar och växlar sker snabbt efter passage. Detta betyder att motriktade signaler/signalpunktstavlor ska finnas nära efter exempelvis medriktade signaler och växlar. Avsikten är att inte begränsa anläggningens kapacitet. I aktuell anläggning innebär nära att:</w:t>
      </w:r>
    </w:p>
    <w:p w14:paraId="2AF43B60" w14:textId="77777777" w:rsidR="00CE6503" w:rsidRPr="00CE6503" w:rsidRDefault="00CE6503" w:rsidP="003D36B1">
      <w:pPr>
        <w:pStyle w:val="Punktlista"/>
      </w:pPr>
      <w:r w:rsidRPr="00CE6503">
        <w:t>motriktad signal placeras &lt; 250 m efter medriktad signal.</w:t>
      </w:r>
    </w:p>
    <w:p w14:paraId="76969B14" w14:textId="77777777" w:rsidR="00CE6503" w:rsidRPr="00CE6503" w:rsidRDefault="00CE6503" w:rsidP="003D36B1">
      <w:pPr>
        <w:pStyle w:val="Punktlista"/>
      </w:pPr>
      <w:r w:rsidRPr="00CE6503">
        <w:t>motriktad signal placeras &lt; 10 s efter växel (där upplåsning ska ske efter fordon som passerar utan att stanna).</w:t>
      </w:r>
    </w:p>
    <w:p w14:paraId="0AC839DE" w14:textId="77777777" w:rsidR="00CE6503" w:rsidRPr="00CE6503" w:rsidRDefault="00CE6503" w:rsidP="003D36B1">
      <w:pPr>
        <w:pStyle w:val="Punktlista"/>
      </w:pPr>
      <w:r w:rsidRPr="00CE6503">
        <w:t>motriktad signal placeras omedelbart efter växel (där upplåsning ska ske efter fordon som ska stanna efter passage).</w:t>
      </w:r>
    </w:p>
    <w:p w14:paraId="3E60A6D5" w14:textId="77777777" w:rsidR="00CE6503" w:rsidRPr="00CE6503" w:rsidRDefault="00CE6503" w:rsidP="00050C93">
      <w:pPr>
        <w:pStyle w:val="Brdtext"/>
      </w:pPr>
      <w:r w:rsidRPr="00CE6503">
        <w:t xml:space="preserve">Signalanläggningen ska utformas så att tågspårens längd ska kunna utnyttjas för långa tåg. Detta betyder att sidoskyddande signaler/signapunktstavlor ska finnas så nära växel som möjligt. I aktuell anläggning innebär långa tåg: </w:t>
      </w:r>
    </w:p>
    <w:p w14:paraId="1CED012A" w14:textId="77777777" w:rsidR="00CE6503" w:rsidRPr="00CE6503" w:rsidRDefault="00CE6503" w:rsidP="003D36B1">
      <w:pPr>
        <w:pStyle w:val="Punktlista"/>
      </w:pPr>
      <w:r w:rsidRPr="00CE6503">
        <w:t>godståg 750 m.</w:t>
      </w:r>
    </w:p>
    <w:p w14:paraId="4B525C2F" w14:textId="77777777" w:rsidR="00CE6503" w:rsidRPr="00CE6503" w:rsidRDefault="00CE6503" w:rsidP="003D36B1">
      <w:pPr>
        <w:pStyle w:val="Punktlista"/>
      </w:pPr>
      <w:r w:rsidRPr="00CE6503">
        <w:t>persontåg 355 m.</w:t>
      </w:r>
    </w:p>
    <w:p w14:paraId="31A74C32" w14:textId="77777777" w:rsidR="00CE6503" w:rsidRPr="00CE6503" w:rsidRDefault="00CE6503" w:rsidP="00050C93">
      <w:pPr>
        <w:pStyle w:val="Brdtext"/>
      </w:pPr>
      <w:r w:rsidRPr="00CE6503">
        <w:t>Signalanläggningen ska utformas så att flankerande rörelser ”samtidig infart” möjliggörs på platser där det annars skulle bli kapacitetshämmande. På platser där tillgänglig spårlängd inte medger flankerande rörelser för alla tåg kan det accepteras att flankerande rörelser endast möjliggörs för korta tåg ”ESIK-lösning”.</w:t>
      </w:r>
    </w:p>
    <w:p w14:paraId="7A22DAD3" w14:textId="77777777" w:rsidR="00CE6503" w:rsidRPr="00CE6503" w:rsidRDefault="00CE6503" w:rsidP="00050C93">
      <w:pPr>
        <w:pStyle w:val="Brdtext"/>
      </w:pPr>
      <w:r w:rsidRPr="00CE6503">
        <w:t xml:space="preserve">Signalanläggningen ska projekteras så att tid för upplåsning av rörelseväg minimeras. Det gäller tid för såväl slutpunktsupplåsning som för nödfallsupplåsning. </w:t>
      </w:r>
    </w:p>
    <w:p w14:paraId="2631C77E" w14:textId="77777777" w:rsidR="00CE6503" w:rsidRPr="00CE6503" w:rsidRDefault="00CE6503" w:rsidP="00050C93">
      <w:pPr>
        <w:pStyle w:val="Brdtext"/>
      </w:pPr>
      <w:r w:rsidRPr="00CE6503">
        <w:t>Signalanläggningen ska utformas så att sidoskydd enligt TRVINFRA-00303 "Reservation av spåravsnitt" uppfylls.</w:t>
      </w:r>
    </w:p>
    <w:p w14:paraId="5EBEE38B" w14:textId="77777777" w:rsidR="00CE6503" w:rsidRPr="00CE6503" w:rsidRDefault="00CE6503" w:rsidP="00050C93">
      <w:pPr>
        <w:pStyle w:val="Brdtext"/>
      </w:pPr>
      <w:r w:rsidRPr="00CE6503">
        <w:lastRenderedPageBreak/>
        <w:t>Signalanläggningen ska utformas så att skyddsavstånd, skyddssträcka och frontskydd enligt TRVINFRA-00303 "Reservation av spåravsnitt" uppfylls.</w:t>
      </w:r>
    </w:p>
    <w:p w14:paraId="5C2C433B" w14:textId="77777777" w:rsidR="00CE6503" w:rsidRPr="00CE6503" w:rsidRDefault="00CE6503" w:rsidP="00050C93">
      <w:pPr>
        <w:pStyle w:val="Brdtext"/>
      </w:pPr>
      <w:r w:rsidRPr="00CE6503">
        <w:t>Signalanläggningen ska utformas så att lokalfrigivningsområde enligt TRVINFRA-00303 "Reservation av spåravsnitt" uppfylls.</w:t>
      </w:r>
    </w:p>
    <w:p w14:paraId="291C1251" w14:textId="77777777" w:rsidR="00CE6503" w:rsidRPr="00CE6503" w:rsidRDefault="00CE6503" w:rsidP="00050C93">
      <w:pPr>
        <w:pStyle w:val="Brdtext"/>
      </w:pPr>
      <w:r w:rsidRPr="00CE6503">
        <w:t>Signalanläggningen ska projekteras enligt TRVINFRA-00301, ”Projektering allmänt”.</w:t>
      </w:r>
    </w:p>
    <w:p w14:paraId="34F765C6" w14:textId="77777777" w:rsidR="00CE6503" w:rsidRPr="00CE6503" w:rsidRDefault="00CE6503" w:rsidP="00050C93">
      <w:pPr>
        <w:pStyle w:val="Brdtext"/>
      </w:pPr>
      <w:r w:rsidRPr="00CE6503">
        <w:t xml:space="preserve">Utrustning till signalanläggningen ska placeras i teknikutrymmen såsom skåp, kiosker eller teknikhus. Om sikt vid plankorsning begränsas av kiosk ska kur användas. </w:t>
      </w:r>
    </w:p>
    <w:p w14:paraId="12082730" w14:textId="77777777" w:rsidR="00CE6503" w:rsidRPr="00CE6503" w:rsidRDefault="00CE6503" w:rsidP="00050C93">
      <w:pPr>
        <w:pStyle w:val="Brdtext"/>
      </w:pPr>
      <w:r w:rsidRPr="00CE6503">
        <w:t>Det ska eftersträvas att anordna teknikhus med flera tekniksystem. Varje system ska placeras i separata utrymmen. Se avsnitt FK ”Teknikbyggnad, kur, skåp o.d.”.</w:t>
      </w:r>
    </w:p>
    <w:p w14:paraId="5DD41023" w14:textId="77777777" w:rsidR="00CE6503" w:rsidRPr="00CE6503" w:rsidRDefault="00CE6503" w:rsidP="00050C93">
      <w:pPr>
        <w:pStyle w:val="Brdtext"/>
      </w:pPr>
      <w:r w:rsidRPr="00CE6503">
        <w:t>Utrustning till signalanläggningen ska placeras och grupperas på ett logiskt och begripligt sätt för snabb identifiering.</w:t>
      </w:r>
    </w:p>
    <w:p w14:paraId="2B7BF54B" w14:textId="77777777" w:rsidR="00CE6503" w:rsidRPr="00CE6503" w:rsidRDefault="00CE6503" w:rsidP="00050C93">
      <w:pPr>
        <w:pStyle w:val="Brdtext"/>
      </w:pPr>
      <w:r w:rsidRPr="00CE6503">
        <w:t xml:space="preserve">Utrustning till signalanläggningen ska placeras så att inte dess prestanda försämras eller åldrande påskyndas. Tillverkarnas rekommendationer ska följas. Exempelvis ska reläer placeras i uppvärmda utrymmen. </w:t>
      </w:r>
    </w:p>
    <w:p w14:paraId="4D7E0B46" w14:textId="77777777" w:rsidR="00CE6503" w:rsidRPr="00CE6503" w:rsidRDefault="00CE6503" w:rsidP="00050C93">
      <w:pPr>
        <w:pStyle w:val="Brdtext"/>
      </w:pPr>
      <w:r w:rsidRPr="00CE6503">
        <w:t>Utrustning till signalanläggningen ska placeras med god tillgänglighet. Exempelvis ska signalmontage som kräver avstängd kontaktledning för underhåll undvikas.</w:t>
      </w:r>
    </w:p>
    <w:p w14:paraId="77834BC7" w14:textId="77777777" w:rsidR="00CE6503" w:rsidRPr="00CE6503" w:rsidRDefault="00CE6503" w:rsidP="00050C93">
      <w:pPr>
        <w:pStyle w:val="Brdtext"/>
      </w:pPr>
      <w:r w:rsidRPr="00CE6503">
        <w:t xml:space="preserve">Endast av Trafikverket godkända produkter ska användas. För signalställverk gäller att: </w:t>
      </w:r>
    </w:p>
    <w:p w14:paraId="02FEF8D9" w14:textId="77777777" w:rsidR="00CE6503" w:rsidRPr="00CE6503" w:rsidRDefault="00CE6503" w:rsidP="003D36B1">
      <w:pPr>
        <w:pStyle w:val="Punktlista"/>
      </w:pPr>
      <w:r w:rsidRPr="00CE6503">
        <w:t>ändringar får göras i reläanläggningar modell 59, modell Cst, reläbaserad linjeblockering, reläbaserade vägskyddsanläggningar.</w:t>
      </w:r>
    </w:p>
    <w:p w14:paraId="0A9D5183" w14:textId="77777777" w:rsidR="00CE6503" w:rsidRPr="00CE6503" w:rsidRDefault="00CE6503" w:rsidP="003D36B1">
      <w:pPr>
        <w:pStyle w:val="Punktlista"/>
      </w:pPr>
      <w:r w:rsidRPr="00CE6503">
        <w:t>ändringar får göras i ställverk modell 65 och 85 efter dispens avseende ändring och materiel.</w:t>
      </w:r>
    </w:p>
    <w:p w14:paraId="504CB64E" w14:textId="77777777" w:rsidR="00CE6503" w:rsidRPr="00CE6503" w:rsidRDefault="00CE6503" w:rsidP="003D36B1">
      <w:pPr>
        <w:pStyle w:val="Punktlista"/>
      </w:pPr>
      <w:r w:rsidRPr="00CE6503">
        <w:t>nya ställverk ska utgöras av modell 95 (Bombardier) eller 11 (Ansaldo).</w:t>
      </w:r>
    </w:p>
    <w:p w14:paraId="29FAA326" w14:textId="77777777" w:rsidR="00CE6503" w:rsidRPr="00CE6503" w:rsidRDefault="00CE6503" w:rsidP="00050C93">
      <w:pPr>
        <w:pStyle w:val="Brdtext"/>
      </w:pPr>
      <w:r w:rsidRPr="00CE6503">
        <w:t>Terminologi för signalsystemet ska följa TDOK 2014:0495, ”BVS 544.93100 - Signaltekniska termer och definitioner”.</w:t>
      </w:r>
    </w:p>
    <w:p w14:paraId="0F51A4AD" w14:textId="77777777" w:rsidR="00CE6503" w:rsidRPr="00050C93" w:rsidRDefault="00CE6503" w:rsidP="00050C93">
      <w:pPr>
        <w:pStyle w:val="Brdtext"/>
        <w:rPr>
          <w:b/>
          <w:bCs/>
        </w:rPr>
      </w:pPr>
      <w:r w:rsidRPr="00050C93">
        <w:rPr>
          <w:b/>
          <w:bCs/>
        </w:rPr>
        <w:t>Teknisk lösning</w:t>
      </w:r>
    </w:p>
    <w:p w14:paraId="4A273958" w14:textId="77777777" w:rsidR="00CE6503" w:rsidRPr="00CE6503" w:rsidRDefault="00CE6503" w:rsidP="00050C93">
      <w:pPr>
        <w:pStyle w:val="Brdtext"/>
      </w:pPr>
      <w:r w:rsidRPr="00CE6503">
        <w:lastRenderedPageBreak/>
        <w:t>Beteckningar för objekt såsom spårväxlar, signaler, skåp, och spårledningar ska följa principen i befintlig anläggning och TRVINFRA-00301 "Projektering allmänt".</w:t>
      </w:r>
    </w:p>
    <w:p w14:paraId="5DCFBD28" w14:textId="77777777" w:rsidR="00CE6503" w:rsidRPr="00CE6503" w:rsidRDefault="00CE6503" w:rsidP="00050C93">
      <w:pPr>
        <w:pStyle w:val="Brdtext"/>
      </w:pPr>
      <w:r w:rsidRPr="00CE6503">
        <w:t>Kablar ska vara av halogenfritt utförande.</w:t>
      </w:r>
    </w:p>
    <w:p w14:paraId="05989FB8" w14:textId="77777777" w:rsidR="00CE6503" w:rsidRPr="00050C93" w:rsidRDefault="00CE6503" w:rsidP="00050C93">
      <w:pPr>
        <w:pStyle w:val="Brdtext"/>
        <w:rPr>
          <w:b/>
          <w:bCs/>
        </w:rPr>
      </w:pPr>
      <w:r w:rsidRPr="00050C93">
        <w:rPr>
          <w:b/>
          <w:bCs/>
        </w:rPr>
        <w:t>Kontroll</w:t>
      </w:r>
    </w:p>
    <w:p w14:paraId="4B3416CE" w14:textId="77777777" w:rsidR="00CE6503" w:rsidRPr="00CE6503" w:rsidRDefault="00CE6503" w:rsidP="00050C93">
      <w:pPr>
        <w:pStyle w:val="Brdtext"/>
      </w:pPr>
      <w:r w:rsidRPr="00CE6503">
        <w:t>Entreprenören ska kontrollera signalanläggningens funktion och säkerhet. Säkerhetsstyrning ska ske enligt TDOK 2014:0488, ”BVF 544.94001 - Teknisk säkerhetsstyrning signal, Arbete med signalanläggningar”.</w:t>
      </w:r>
    </w:p>
    <w:p w14:paraId="285BC92F" w14:textId="77777777" w:rsidR="00CE6503" w:rsidRPr="00CE6503" w:rsidRDefault="00CE6503" w:rsidP="00050C93">
      <w:pPr>
        <w:pStyle w:val="Brdtext"/>
      </w:pPr>
      <w:r w:rsidRPr="00CE6503">
        <w:t xml:space="preserve">Entreprenören ska utföra kompletta arbeten för granskning, provning, samordnad provning, injustering och ibruktagandebesiktning. </w:t>
      </w:r>
    </w:p>
    <w:p w14:paraId="6441DC93" w14:textId="77777777" w:rsidR="00CE6503" w:rsidRPr="00CE6503" w:rsidRDefault="00CE6503" w:rsidP="00050C93">
      <w:pPr>
        <w:pStyle w:val="Brdtext"/>
      </w:pPr>
      <w:r w:rsidRPr="00CE6503">
        <w:t>Entreprenören ska verifiera att kapacitets- och prestandakrav är uppfyllda.</w:t>
      </w:r>
    </w:p>
    <w:p w14:paraId="4DB7DEB3" w14:textId="77777777" w:rsidR="00CE6503" w:rsidRPr="00CE6503" w:rsidRDefault="00CE6503" w:rsidP="00050C93">
      <w:pPr>
        <w:pStyle w:val="Brdtext"/>
      </w:pPr>
      <w:r w:rsidRPr="00CE6503">
        <w:t>Entreprenören ska prova utrustning som ingår i den egna leveransen. Detta ska vara utfört före ibruktagandebesiktning. Detta gäller även om hela utrustningen eller delar av den tillhandahålls av beställaren. Fel och brister som konstateras vid denna provning ska vara åtgärdade före tidpunkten för ibruktagandebesiktning.</w:t>
      </w:r>
    </w:p>
    <w:p w14:paraId="21E75711" w14:textId="77777777" w:rsidR="00CE6503" w:rsidRPr="00CE6503" w:rsidRDefault="00CE6503" w:rsidP="00050C93">
      <w:pPr>
        <w:pStyle w:val="Brdtext"/>
      </w:pPr>
      <w:r w:rsidRPr="00CE6503">
        <w:t xml:space="preserve">Entreprenören ska föra protokoll över proven. Specifikation ska upprättas över samtliga utförda prov. </w:t>
      </w:r>
    </w:p>
    <w:p w14:paraId="4303D914" w14:textId="77777777" w:rsidR="00CE6503" w:rsidRPr="00CE6503" w:rsidRDefault="00CE6503" w:rsidP="00050C93">
      <w:pPr>
        <w:pStyle w:val="Brdtext"/>
      </w:pPr>
      <w:r w:rsidRPr="00CE6503">
        <w:t>Entreprenören ska utse ansvarig provare. Denne ska signera provningsprotokoll efter utförda kontrollåtgärder.</w:t>
      </w:r>
    </w:p>
    <w:p w14:paraId="05ABAD0F" w14:textId="77777777" w:rsidR="00CE6503" w:rsidRPr="00CE6503" w:rsidRDefault="00CE6503" w:rsidP="00050C93">
      <w:pPr>
        <w:pStyle w:val="Brdtext"/>
      </w:pPr>
      <w:r w:rsidRPr="00CE6503">
        <w:t>Entreprenören ska anmäla förestående prov till beställaren som också har rätt att närvara vid proven.</w:t>
      </w:r>
    </w:p>
    <w:p w14:paraId="261AD54B" w14:textId="77777777" w:rsidR="00CE6503" w:rsidRPr="00CE6503" w:rsidRDefault="00CE6503" w:rsidP="00050C93">
      <w:pPr>
        <w:pStyle w:val="Brdtext"/>
      </w:pPr>
      <w:r w:rsidRPr="00CE6503">
        <w:t>För datoriserade signalsystem gäller även SS-EN 50126, ”Specifikation av tillförlitlighet, funktionssannolikhet, driftsäkerhet, tillgänglighet, underhållsmässighet och säkerhet (RAMS)”, SS-EN 50128, ”Programvara för järnvägsstyrning och skyddssystem” samt SS-EN 50129, ”Elektroniska signalsystem av betydelse för säkerheten”</w:t>
      </w:r>
    </w:p>
    <w:p w14:paraId="6E75649A" w14:textId="77777777" w:rsidR="00CE6503" w:rsidRPr="00CE6503" w:rsidRDefault="00CE6503" w:rsidP="00050C93">
      <w:pPr>
        <w:pStyle w:val="Brdtext"/>
      </w:pPr>
      <w:r w:rsidRPr="00CE6503">
        <w:t>Entreprenören ska ha en behörig signalsäkerhetskontrollant eller ibruktagandebesiktningsman vid varje arbete i signalanläggningen. För krav se TDOK 2014:0528 ”BVS 544.94008 - Behörighet, Signalsäkerhetskontrollant och fortbildare för signalsäkerhetskontrollant” och TDOK 2014:0498 ”BVS 544.94009 - Behörighet, Ibruktagandebesiktningsman signalteknik”.</w:t>
      </w:r>
    </w:p>
    <w:p w14:paraId="28A1574A" w14:textId="77777777" w:rsidR="00CE6503" w:rsidRPr="00CE6503" w:rsidRDefault="00CE6503" w:rsidP="00050C93">
      <w:pPr>
        <w:pStyle w:val="Brdtext"/>
      </w:pPr>
      <w:r w:rsidRPr="00CE6503">
        <w:t>Ibruktagandebesiktning ska utföras enligt följande dokument:</w:t>
      </w:r>
    </w:p>
    <w:p w14:paraId="509E88B9" w14:textId="77777777" w:rsidR="00CE6503" w:rsidRPr="00CE6503" w:rsidRDefault="00CE6503" w:rsidP="003D36B1">
      <w:pPr>
        <w:pStyle w:val="Punktlista"/>
      </w:pPr>
      <w:r w:rsidRPr="00CE6503">
        <w:lastRenderedPageBreak/>
        <w:t>TRVINFRA-00308 "Ibruktagande- och kontrollbesiktning"</w:t>
      </w:r>
    </w:p>
    <w:p w14:paraId="6CF00F0D" w14:textId="77777777" w:rsidR="00CE6503" w:rsidRPr="00CE6503" w:rsidRDefault="00CE6503" w:rsidP="003D36B1">
      <w:pPr>
        <w:pStyle w:val="Punktlista"/>
      </w:pPr>
      <w:r w:rsidRPr="00CE6503">
        <w:t>TDOK 2014:0698, ”BVF 544.92117 - Slutbesiktning av utrustning för manöversystem”.</w:t>
      </w:r>
    </w:p>
    <w:p w14:paraId="507E4A80" w14:textId="77777777" w:rsidR="00CE6503" w:rsidRPr="00CE6503" w:rsidRDefault="00CE6503" w:rsidP="003D36B1">
      <w:pPr>
        <w:pStyle w:val="Punktlista"/>
      </w:pPr>
      <w:r w:rsidRPr="00CE6503">
        <w:t>TDOK 2014:0495, ”BVS 544.93100 - Signaltekniska termer och definitioner”.</w:t>
      </w:r>
    </w:p>
    <w:p w14:paraId="17FCF62E" w14:textId="77777777" w:rsidR="00CE6503" w:rsidRPr="00CE6503" w:rsidRDefault="00CE6503" w:rsidP="003D36B1">
      <w:pPr>
        <w:pStyle w:val="Punktlista"/>
      </w:pPr>
      <w:r w:rsidRPr="00CE6503">
        <w:t>TDOK 2014:0488, ”BVF 544.94001 - Teknisk säkerhetsstyrning signal, Arbete med signalanläggningar”.</w:t>
      </w:r>
    </w:p>
    <w:p w14:paraId="5E7D08D8" w14:textId="77777777" w:rsidR="00CE6503" w:rsidRPr="00CE6503" w:rsidRDefault="00CE6503" w:rsidP="003D36B1">
      <w:pPr>
        <w:pStyle w:val="Punktlista"/>
      </w:pPr>
      <w:r w:rsidRPr="00CE6503">
        <w:t>TRVINFRA-00301, ”Projektering allmänt”.</w:t>
      </w:r>
    </w:p>
    <w:p w14:paraId="7DC920E7" w14:textId="6F609C10" w:rsidR="00CE6503" w:rsidRPr="00CE6503" w:rsidRDefault="00CE6503" w:rsidP="00050C93">
      <w:pPr>
        <w:pStyle w:val="Rubrik3"/>
      </w:pPr>
      <w:bookmarkStart w:id="400" w:name="_Toc220943331"/>
      <w:r w:rsidRPr="00CE6503">
        <w:t>FC1. Manöversystem</w:t>
      </w:r>
      <w:bookmarkEnd w:id="400"/>
    </w:p>
    <w:p w14:paraId="28004757" w14:textId="77777777" w:rsidR="00CE6503" w:rsidRPr="00050C93" w:rsidRDefault="00CE6503" w:rsidP="00050C93">
      <w:pPr>
        <w:pStyle w:val="Brdtext"/>
        <w:rPr>
          <w:b/>
          <w:bCs/>
        </w:rPr>
      </w:pPr>
      <w:r w:rsidRPr="00050C93">
        <w:rPr>
          <w:b/>
          <w:bCs/>
        </w:rPr>
        <w:t>Funktion</w:t>
      </w:r>
    </w:p>
    <w:p w14:paraId="2DBD8D2E" w14:textId="77777777" w:rsidR="00CE6503" w:rsidRPr="00CE6503" w:rsidRDefault="00CE6503" w:rsidP="00050C93">
      <w:pPr>
        <w:pStyle w:val="Brdtext"/>
      </w:pPr>
      <w:r w:rsidRPr="00CE6503">
        <w:t>Signalanläggningen ska kunna manövreras via fjärrmanöversystem. Fjärrmanöversystemet ska vara anläggningens primära manöversystem.</w:t>
      </w:r>
    </w:p>
    <w:p w14:paraId="5BDDD681" w14:textId="77777777" w:rsidR="00CE6503" w:rsidRPr="00CE6503" w:rsidRDefault="00CE6503" w:rsidP="00050C93">
      <w:pPr>
        <w:pStyle w:val="Brdtext"/>
      </w:pPr>
      <w:r w:rsidRPr="00CE6503">
        <w:t xml:space="preserve">Signalanläggningen ska kunna manövreras via ett lokalt manöversystem. Det lokala manöversystemet är anläggningens sekundära manöversystem och är främst avsett för test och driftsättning. </w:t>
      </w:r>
    </w:p>
    <w:p w14:paraId="687B06ED" w14:textId="77777777" w:rsidR="00CE6503" w:rsidRPr="00CE6503" w:rsidRDefault="00CE6503" w:rsidP="00050C93">
      <w:pPr>
        <w:pStyle w:val="Brdtext"/>
      </w:pPr>
      <w:r w:rsidRPr="00CE6503">
        <w:t>Signalanläggningens ställverksdatorer ska kunna styras av tekniker för underhåll och felavhjälpning,</w:t>
      </w:r>
    </w:p>
    <w:p w14:paraId="52C599CC" w14:textId="77777777" w:rsidR="00CE6503" w:rsidRPr="00050C93" w:rsidRDefault="00CE6503" w:rsidP="00050C93">
      <w:pPr>
        <w:pStyle w:val="Brdtext"/>
        <w:rPr>
          <w:b/>
          <w:bCs/>
        </w:rPr>
      </w:pPr>
      <w:r w:rsidRPr="00050C93">
        <w:rPr>
          <w:b/>
          <w:bCs/>
        </w:rPr>
        <w:t>Kontroll</w:t>
      </w:r>
    </w:p>
    <w:p w14:paraId="01AA0FF0" w14:textId="77777777" w:rsidR="00CE6503" w:rsidRPr="00CE6503" w:rsidRDefault="00CE6503" w:rsidP="00050C93">
      <w:pPr>
        <w:pStyle w:val="Brdtext"/>
      </w:pPr>
      <w:r w:rsidRPr="00CE6503">
        <w:t xml:space="preserve">Provning och ibruktagandebesiktning ska ske enligt TDOK 2014:0698, ”BVF 544.92117 - Slutbesiktning av utrustning för manöversystem”. </w:t>
      </w:r>
    </w:p>
    <w:p w14:paraId="74322215" w14:textId="77777777" w:rsidR="00CE6503" w:rsidRPr="00CE6503" w:rsidRDefault="00CE6503" w:rsidP="00050C93">
      <w:pPr>
        <w:pStyle w:val="Rubrik3"/>
      </w:pPr>
      <w:bookmarkStart w:id="401" w:name="_Toc220943332"/>
      <w:r w:rsidRPr="00CE6503">
        <w:t>FC11. Fjärrmanöversystem</w:t>
      </w:r>
      <w:bookmarkEnd w:id="401"/>
    </w:p>
    <w:p w14:paraId="42526CCD" w14:textId="77777777" w:rsidR="00CE6503" w:rsidRPr="00050C93" w:rsidRDefault="00CE6503" w:rsidP="00050C93">
      <w:pPr>
        <w:pStyle w:val="Brdtext"/>
        <w:rPr>
          <w:b/>
          <w:bCs/>
        </w:rPr>
      </w:pPr>
      <w:r w:rsidRPr="00050C93">
        <w:rPr>
          <w:b/>
          <w:bCs/>
        </w:rPr>
        <w:t>Funktion</w:t>
      </w:r>
    </w:p>
    <w:p w14:paraId="6F24CC83" w14:textId="77777777" w:rsidR="00CE6503" w:rsidRPr="00CE6503" w:rsidRDefault="00CE6503" w:rsidP="00050C93">
      <w:pPr>
        <w:pStyle w:val="Brdtext"/>
      </w:pPr>
      <w:r w:rsidRPr="00CE6503">
        <w:t>Fjärrmanöversystem EBICOS 900 på TC xxx ska styra signalanläggningen på sträckan xxx.</w:t>
      </w:r>
    </w:p>
    <w:p w14:paraId="71C6A7D6" w14:textId="77777777" w:rsidR="00CE6503" w:rsidRPr="00050C93" w:rsidRDefault="00CE6503" w:rsidP="00050C93">
      <w:pPr>
        <w:pStyle w:val="Brdtext"/>
        <w:rPr>
          <w:i/>
          <w:iCs/>
          <w:highlight w:val="yellow"/>
        </w:rPr>
      </w:pPr>
      <w:r w:rsidRPr="00050C93">
        <w:rPr>
          <w:i/>
          <w:iCs/>
          <w:highlight w:val="yellow"/>
        </w:rPr>
        <w:t>Exempel:</w:t>
      </w:r>
    </w:p>
    <w:p w14:paraId="6D21AC75" w14:textId="77777777" w:rsidR="00CE6503" w:rsidRPr="00050C93" w:rsidRDefault="00CE6503" w:rsidP="00050C93">
      <w:pPr>
        <w:pStyle w:val="Brdtext"/>
        <w:rPr>
          <w:i/>
          <w:iCs/>
          <w:highlight w:val="yellow"/>
        </w:rPr>
      </w:pPr>
      <w:r w:rsidRPr="00050C93">
        <w:rPr>
          <w:i/>
          <w:iCs/>
          <w:highlight w:val="yellow"/>
        </w:rPr>
        <w:t>Funktion// TC Hallsberg</w:t>
      </w:r>
    </w:p>
    <w:p w14:paraId="3FE1FE1D" w14:textId="77777777" w:rsidR="00CE6503" w:rsidRPr="00050C93" w:rsidRDefault="00CE6503" w:rsidP="00050C93">
      <w:pPr>
        <w:pStyle w:val="Brdtext"/>
        <w:rPr>
          <w:i/>
          <w:iCs/>
        </w:rPr>
      </w:pPr>
      <w:r w:rsidRPr="00050C93">
        <w:rPr>
          <w:i/>
          <w:iCs/>
          <w:highlight w:val="yellow"/>
        </w:rPr>
        <w:t>Fjärrmanöversystemet EBICOS 900 i TC Hallsberg ska anpassas till den nya/ändrade anläggningen på sträckan xxx.</w:t>
      </w:r>
    </w:p>
    <w:p w14:paraId="5BDE70E1" w14:textId="77777777" w:rsidR="00CE6503" w:rsidRPr="00050C93" w:rsidRDefault="00CE6503" w:rsidP="00050C93">
      <w:pPr>
        <w:pStyle w:val="Brdtext"/>
        <w:rPr>
          <w:b/>
          <w:bCs/>
        </w:rPr>
      </w:pPr>
      <w:r w:rsidRPr="00050C93">
        <w:rPr>
          <w:b/>
          <w:bCs/>
        </w:rPr>
        <w:t>Teknisk lösning</w:t>
      </w:r>
    </w:p>
    <w:p w14:paraId="7F9D597A" w14:textId="77777777" w:rsidR="00CE6503" w:rsidRPr="00CE6503" w:rsidRDefault="00CE6503" w:rsidP="00050C93">
      <w:pPr>
        <w:pStyle w:val="Brdtext"/>
      </w:pPr>
      <w:r w:rsidRPr="00CE6503">
        <w:lastRenderedPageBreak/>
        <w:t>Kommunikation mellan fjärrmanöversystem och signalställverket ska vara XML via TCP/IP via Trafikverkets nätverk.</w:t>
      </w:r>
    </w:p>
    <w:p w14:paraId="527E932F" w14:textId="77777777" w:rsidR="00CE6503" w:rsidRPr="00CE6503" w:rsidRDefault="00CE6503" w:rsidP="00050C93">
      <w:pPr>
        <w:pStyle w:val="Brdtext"/>
      </w:pPr>
      <w:r w:rsidRPr="00CE6503">
        <w:t>När ställverket är lokalmanövrerat ska endast följande order kunna ställas från fjärrmanöversystem:</w:t>
      </w:r>
    </w:p>
    <w:p w14:paraId="5CE14146" w14:textId="77777777" w:rsidR="00CE6503" w:rsidRPr="00CE6503" w:rsidRDefault="00CE6503" w:rsidP="003D36B1">
      <w:pPr>
        <w:pStyle w:val="Punktlista"/>
      </w:pPr>
      <w:r w:rsidRPr="00CE6503">
        <w:t>”Utfartsblocksignal spärrad och frigiven”</w:t>
      </w:r>
    </w:p>
    <w:p w14:paraId="4891F40B" w14:textId="77777777" w:rsidR="00CE6503" w:rsidRPr="00CE6503" w:rsidRDefault="00CE6503" w:rsidP="003D36B1">
      <w:pPr>
        <w:pStyle w:val="Punktlista"/>
      </w:pPr>
      <w:r w:rsidRPr="00CE6503">
        <w:t>”Utfartsblocksignal in och ut”.</w:t>
      </w:r>
    </w:p>
    <w:p w14:paraId="224C2D21" w14:textId="77777777" w:rsidR="00CE6503" w:rsidRPr="00CE6503" w:rsidRDefault="00CE6503" w:rsidP="00050C93">
      <w:pPr>
        <w:pStyle w:val="Brdtext"/>
      </w:pPr>
      <w:r w:rsidRPr="00CE6503">
        <w:t>Signalställverket ska utföras så att den lokala stationsautomaten kopplas in vid transmissionsfel i fjärrstyrningen som varar längre än 90 sekunder.</w:t>
      </w:r>
    </w:p>
    <w:p w14:paraId="5F6C0A60" w14:textId="77777777" w:rsidR="00CE6503" w:rsidRPr="00050C93" w:rsidRDefault="00CE6503" w:rsidP="00050C93">
      <w:pPr>
        <w:pStyle w:val="Brdtext"/>
        <w:rPr>
          <w:b/>
          <w:bCs/>
        </w:rPr>
      </w:pPr>
      <w:r w:rsidRPr="00050C93">
        <w:rPr>
          <w:b/>
          <w:bCs/>
        </w:rPr>
        <w:t>Kontroll</w:t>
      </w:r>
    </w:p>
    <w:p w14:paraId="4ED6F857" w14:textId="77777777" w:rsidR="00CE6503" w:rsidRPr="00CE6503" w:rsidRDefault="00CE6503" w:rsidP="00050C93">
      <w:pPr>
        <w:pStyle w:val="Brdtext"/>
      </w:pPr>
      <w:r w:rsidRPr="00CE6503">
        <w:t>Entreprenören ska samordna ibruktagande/inkoppling av anläggningsförändringar med tåglednings-systems inkopplingsplan för Trafikcentralen i xxx.</w:t>
      </w:r>
    </w:p>
    <w:p w14:paraId="2801F7ED" w14:textId="77777777" w:rsidR="00CE6503" w:rsidRPr="00CE6503" w:rsidRDefault="00CE6503" w:rsidP="00050C93">
      <w:pPr>
        <w:pStyle w:val="Rubrik3"/>
      </w:pPr>
      <w:bookmarkStart w:id="402" w:name="_Toc220943333"/>
      <w:r w:rsidRPr="00CE6503">
        <w:t>FC11b. Understation</w:t>
      </w:r>
      <w:bookmarkEnd w:id="402"/>
    </w:p>
    <w:p w14:paraId="6E90FC29" w14:textId="77777777" w:rsidR="00CE6503" w:rsidRPr="00050C93" w:rsidRDefault="00CE6503" w:rsidP="00050C93">
      <w:pPr>
        <w:pStyle w:val="Brdtext"/>
        <w:rPr>
          <w:b/>
          <w:bCs/>
        </w:rPr>
      </w:pPr>
      <w:r w:rsidRPr="00050C93">
        <w:rPr>
          <w:b/>
          <w:bCs/>
        </w:rPr>
        <w:t>Funktion</w:t>
      </w:r>
    </w:p>
    <w:p w14:paraId="4B26B285" w14:textId="77777777" w:rsidR="00CE6503" w:rsidRPr="00CE6503" w:rsidRDefault="00CE6503" w:rsidP="00050C93">
      <w:pPr>
        <w:pStyle w:val="Brdtext"/>
      </w:pPr>
      <w:r w:rsidRPr="00CE6503">
        <w:t xml:space="preserve">Befintlig EBISAT 890 understation ska anpassas till den ändrade signalanläggningen i xxx. </w:t>
      </w:r>
    </w:p>
    <w:p w14:paraId="269B7B73" w14:textId="77777777" w:rsidR="00CE6503" w:rsidRPr="00CE6503" w:rsidRDefault="00CE6503" w:rsidP="00050C93">
      <w:pPr>
        <w:pStyle w:val="Rubrik3"/>
      </w:pPr>
      <w:bookmarkStart w:id="403" w:name="_Toc220943334"/>
      <w:r w:rsidRPr="00CE6503">
        <w:t>FC12. Lokalmanöversystem</w:t>
      </w:r>
      <w:bookmarkEnd w:id="403"/>
    </w:p>
    <w:p w14:paraId="35DBAA2B" w14:textId="77777777" w:rsidR="00CE6503" w:rsidRPr="00050C93" w:rsidRDefault="00CE6503" w:rsidP="00050C93">
      <w:pPr>
        <w:pStyle w:val="Brdtext"/>
        <w:rPr>
          <w:b/>
          <w:bCs/>
        </w:rPr>
      </w:pPr>
      <w:r w:rsidRPr="00050C93">
        <w:rPr>
          <w:b/>
          <w:bCs/>
        </w:rPr>
        <w:t>Funktion// ? driftplats</w:t>
      </w:r>
    </w:p>
    <w:p w14:paraId="471C00B9" w14:textId="77777777" w:rsidR="00CE6503" w:rsidRPr="00CE6503" w:rsidRDefault="00CE6503" w:rsidP="00050C93">
      <w:pPr>
        <w:pStyle w:val="Brdtext"/>
      </w:pPr>
      <w:r w:rsidRPr="00CE6503">
        <w:t>Lokalmanöversystemet i //?// ska utökas för att omfatta nya driftplatser och linjeblockeringssystem på sträckan //?//</w:t>
      </w:r>
    </w:p>
    <w:p w14:paraId="18548F87" w14:textId="77777777" w:rsidR="00CE6503" w:rsidRPr="00CE6503" w:rsidRDefault="00CE6503" w:rsidP="00050C93">
      <w:pPr>
        <w:pStyle w:val="Brdtext"/>
      </w:pPr>
      <w:r w:rsidRPr="00CE6503">
        <w:t>Särskilt utrymme för lokal manöverplats ska inte anordnas.</w:t>
      </w:r>
    </w:p>
    <w:p w14:paraId="7F12EB1B" w14:textId="77777777" w:rsidR="00CE6503" w:rsidRPr="00050C93" w:rsidRDefault="00CE6503" w:rsidP="00050C93">
      <w:pPr>
        <w:pStyle w:val="Brdtext"/>
        <w:rPr>
          <w:b/>
          <w:bCs/>
        </w:rPr>
      </w:pPr>
      <w:r w:rsidRPr="00050C93">
        <w:rPr>
          <w:b/>
          <w:bCs/>
        </w:rPr>
        <w:t>Teknisk lösning// ? driftplats</w:t>
      </w:r>
    </w:p>
    <w:p w14:paraId="13D26C70" w14:textId="77777777" w:rsidR="00CE6503" w:rsidRPr="00CE6503" w:rsidRDefault="00CE6503" w:rsidP="00050C93">
      <w:pPr>
        <w:pStyle w:val="Brdtext"/>
      </w:pPr>
      <w:r w:rsidRPr="00CE6503">
        <w:t>//?// driftplats ska ha lokalmanöversystem av typ MAN 900 PC.</w:t>
      </w:r>
    </w:p>
    <w:p w14:paraId="0A96C175" w14:textId="77777777" w:rsidR="00CE6503" w:rsidRPr="00CE6503" w:rsidRDefault="00CE6503" w:rsidP="00050C93">
      <w:pPr>
        <w:pStyle w:val="Rubrik3"/>
      </w:pPr>
      <w:bookmarkStart w:id="404" w:name="_Toc220943335"/>
      <w:r w:rsidRPr="00CE6503">
        <w:t>FC13. Teknikerterminal</w:t>
      </w:r>
      <w:bookmarkEnd w:id="404"/>
    </w:p>
    <w:p w14:paraId="548864E4" w14:textId="77777777" w:rsidR="00CE6503" w:rsidRPr="00050C93" w:rsidRDefault="00CE6503" w:rsidP="00050C93">
      <w:pPr>
        <w:pStyle w:val="Brdtext"/>
        <w:rPr>
          <w:b/>
          <w:bCs/>
        </w:rPr>
      </w:pPr>
      <w:r w:rsidRPr="00050C93">
        <w:rPr>
          <w:b/>
          <w:bCs/>
        </w:rPr>
        <w:t>Funktion</w:t>
      </w:r>
    </w:p>
    <w:p w14:paraId="0F93724C" w14:textId="77777777" w:rsidR="00CE6503" w:rsidRPr="00CE6503" w:rsidRDefault="00CE6503" w:rsidP="00050C93">
      <w:pPr>
        <w:pStyle w:val="Brdtext"/>
      </w:pPr>
      <w:r w:rsidRPr="00CE6503">
        <w:t xml:space="preserve">Varje kiosk/teknikhus ska ha plats för bärbar tekniker-pc. Platsen ska ha kommunikation uppkopplad till fjärrmanöversystem och ställverksdator. </w:t>
      </w:r>
    </w:p>
    <w:p w14:paraId="26947D91" w14:textId="77777777" w:rsidR="00CE6503" w:rsidRPr="00CE6503" w:rsidRDefault="00CE6503" w:rsidP="00050C93">
      <w:pPr>
        <w:pStyle w:val="Rubrik3"/>
      </w:pPr>
      <w:bookmarkStart w:id="405" w:name="_Toc220943336"/>
      <w:r w:rsidRPr="00CE6503">
        <w:t>FC2. Signalställverk för driftplats och linje</w:t>
      </w:r>
      <w:bookmarkEnd w:id="405"/>
    </w:p>
    <w:p w14:paraId="29A1E0BE" w14:textId="77777777" w:rsidR="00CE6503" w:rsidRPr="00050C93" w:rsidRDefault="00CE6503" w:rsidP="00050C93">
      <w:pPr>
        <w:pStyle w:val="Brdtext"/>
        <w:rPr>
          <w:i/>
          <w:iCs/>
        </w:rPr>
      </w:pPr>
      <w:r w:rsidRPr="00050C93">
        <w:rPr>
          <w:i/>
          <w:iCs/>
          <w:highlight w:val="yellow"/>
        </w:rPr>
        <w:t>Signalställverket övervakar spår och växlar samt signalerar information till lokförare.</w:t>
      </w:r>
    </w:p>
    <w:p w14:paraId="4237B449" w14:textId="77777777" w:rsidR="00CE6503" w:rsidRPr="00050C93" w:rsidRDefault="00CE6503" w:rsidP="00050C93">
      <w:pPr>
        <w:pStyle w:val="Brdtext"/>
        <w:rPr>
          <w:b/>
          <w:bCs/>
        </w:rPr>
      </w:pPr>
      <w:r w:rsidRPr="00050C93">
        <w:rPr>
          <w:b/>
          <w:bCs/>
        </w:rPr>
        <w:lastRenderedPageBreak/>
        <w:t>Funktion</w:t>
      </w:r>
    </w:p>
    <w:p w14:paraId="6E0C377F" w14:textId="77777777" w:rsidR="00CE6503" w:rsidRPr="00050C93" w:rsidRDefault="00CE6503" w:rsidP="00050C93">
      <w:pPr>
        <w:pStyle w:val="Brdtext"/>
        <w:rPr>
          <w:i/>
          <w:iCs/>
          <w:highlight w:val="yellow"/>
        </w:rPr>
      </w:pPr>
      <w:r w:rsidRPr="00050C93">
        <w:rPr>
          <w:i/>
          <w:iCs/>
          <w:highlight w:val="yellow"/>
        </w:rPr>
        <w:t>Signaltekniska funktionskrav ska tas fram i enlighet med TDOK 2014:0487 ”BVS 544.93301 – Signaltekniska funktionskrav, Signaltekniska funktionskrav vid upphandling av signalanläggningar”.</w:t>
      </w:r>
    </w:p>
    <w:p w14:paraId="65BA0150" w14:textId="77777777" w:rsidR="00CE6503" w:rsidRPr="00050C93" w:rsidRDefault="00CE6503" w:rsidP="00050C93">
      <w:pPr>
        <w:pStyle w:val="Brdtext"/>
        <w:rPr>
          <w:i/>
          <w:iCs/>
          <w:highlight w:val="yellow"/>
        </w:rPr>
      </w:pPr>
      <w:r w:rsidRPr="00050C93">
        <w:rPr>
          <w:i/>
          <w:iCs/>
          <w:highlight w:val="yellow"/>
        </w:rPr>
        <w:t>Arbete med datorställverk ska följa TDOK 2014:0590 ”BVS 544.22201 – Datorbaserade signalställverk - hantering av system och anläggningar”.</w:t>
      </w:r>
    </w:p>
    <w:p w14:paraId="2BD155C5" w14:textId="77777777" w:rsidR="00CE6503" w:rsidRPr="00050C93" w:rsidRDefault="00CE6503" w:rsidP="00050C93">
      <w:pPr>
        <w:pStyle w:val="Brdtext"/>
        <w:rPr>
          <w:i/>
          <w:iCs/>
          <w:highlight w:val="yellow"/>
        </w:rPr>
      </w:pPr>
      <w:r w:rsidRPr="00050C93">
        <w:rPr>
          <w:i/>
          <w:iCs/>
          <w:highlight w:val="yellow"/>
        </w:rPr>
        <w:t>Automater ska utföras enligt TRVINFRA-00301 "Projektering allmänt".</w:t>
      </w:r>
    </w:p>
    <w:p w14:paraId="18D43C23" w14:textId="77777777" w:rsidR="00CE6503" w:rsidRPr="00050C93" w:rsidRDefault="00CE6503" w:rsidP="00050C93">
      <w:pPr>
        <w:pStyle w:val="Brdtext"/>
        <w:rPr>
          <w:i/>
          <w:iCs/>
          <w:highlight w:val="yellow"/>
        </w:rPr>
      </w:pPr>
      <w:r w:rsidRPr="00050C93">
        <w:rPr>
          <w:i/>
          <w:iCs/>
          <w:highlight w:val="yellow"/>
        </w:rPr>
        <w:t>Exempel:</w:t>
      </w:r>
    </w:p>
    <w:p w14:paraId="2113CED4" w14:textId="77777777" w:rsidR="00CE6503" w:rsidRPr="00050C93" w:rsidRDefault="00CE6503" w:rsidP="00050C93">
      <w:pPr>
        <w:pStyle w:val="Brdtext"/>
        <w:rPr>
          <w:i/>
          <w:iCs/>
          <w:highlight w:val="yellow"/>
        </w:rPr>
      </w:pPr>
      <w:r w:rsidRPr="00050C93">
        <w:rPr>
          <w:i/>
          <w:iCs/>
          <w:highlight w:val="yellow"/>
        </w:rPr>
        <w:t>Funktion// Driftplats A-stad (A)</w:t>
      </w:r>
    </w:p>
    <w:p w14:paraId="0FF252C4" w14:textId="77777777" w:rsidR="00CE6503" w:rsidRPr="00050C93" w:rsidRDefault="00CE6503" w:rsidP="00050C93">
      <w:pPr>
        <w:pStyle w:val="Brdtext"/>
        <w:rPr>
          <w:i/>
          <w:iCs/>
          <w:highlight w:val="yellow"/>
        </w:rPr>
      </w:pPr>
      <w:r w:rsidRPr="00050C93">
        <w:rPr>
          <w:i/>
          <w:iCs/>
          <w:highlight w:val="yellow"/>
        </w:rPr>
        <w:t xml:space="preserve">Befintligt reläbaserat ställverk M59 för driftplats A-stad ska anpassas. </w:t>
      </w:r>
    </w:p>
    <w:p w14:paraId="5E5DE212" w14:textId="77777777" w:rsidR="00CE6503" w:rsidRPr="00050C93" w:rsidRDefault="00CE6503" w:rsidP="00050C93">
      <w:pPr>
        <w:pStyle w:val="Brdtext"/>
        <w:rPr>
          <w:i/>
          <w:iCs/>
          <w:highlight w:val="yellow"/>
        </w:rPr>
      </w:pPr>
      <w:r w:rsidRPr="00050C93">
        <w:rPr>
          <w:i/>
          <w:iCs/>
          <w:highlight w:val="yellow"/>
        </w:rPr>
        <w:t>Funktion// Linje A-stad – B-stad</w:t>
      </w:r>
    </w:p>
    <w:p w14:paraId="52B6C792" w14:textId="77777777" w:rsidR="00CE6503" w:rsidRPr="00050C93" w:rsidRDefault="00CE6503" w:rsidP="00050C93">
      <w:pPr>
        <w:pStyle w:val="Brdtext"/>
        <w:rPr>
          <w:i/>
          <w:iCs/>
          <w:highlight w:val="yellow"/>
        </w:rPr>
      </w:pPr>
      <w:r w:rsidRPr="00050C93">
        <w:rPr>
          <w:i/>
          <w:iCs/>
          <w:highlight w:val="yellow"/>
        </w:rPr>
        <w:t>Enkelspårig linje A-B ska omfatta sträckan cirka km 000+000 - 000+000</w:t>
      </w:r>
    </w:p>
    <w:p w14:paraId="49130F9E" w14:textId="77777777" w:rsidR="00CE6503" w:rsidRPr="00050C93" w:rsidRDefault="00CE6503" w:rsidP="00050C93">
      <w:pPr>
        <w:pStyle w:val="Brdtext"/>
        <w:rPr>
          <w:i/>
          <w:iCs/>
          <w:highlight w:val="yellow"/>
        </w:rPr>
      </w:pPr>
      <w:r w:rsidRPr="00050C93">
        <w:rPr>
          <w:i/>
          <w:iCs/>
          <w:highlight w:val="yellow"/>
        </w:rPr>
        <w:t xml:space="preserve">Norra delen av befintlig linje km xxx ska slopas. </w:t>
      </w:r>
    </w:p>
    <w:p w14:paraId="7B4B0998" w14:textId="77777777" w:rsidR="00CE6503" w:rsidRPr="00050C93" w:rsidRDefault="00CE6503" w:rsidP="00050C93">
      <w:pPr>
        <w:pStyle w:val="Brdtext"/>
        <w:rPr>
          <w:i/>
          <w:iCs/>
          <w:highlight w:val="yellow"/>
        </w:rPr>
      </w:pPr>
      <w:r w:rsidRPr="00050C93">
        <w:rPr>
          <w:i/>
          <w:iCs/>
          <w:highlight w:val="yellow"/>
        </w:rPr>
        <w:t>Befintlig reläbaserad linjeblockering ska anpassas.</w:t>
      </w:r>
    </w:p>
    <w:p w14:paraId="08BC0D53" w14:textId="77777777" w:rsidR="00CE6503" w:rsidRPr="00050C93" w:rsidRDefault="00CE6503" w:rsidP="00050C93">
      <w:pPr>
        <w:pStyle w:val="Brdtext"/>
        <w:rPr>
          <w:i/>
          <w:iCs/>
          <w:highlight w:val="yellow"/>
        </w:rPr>
      </w:pPr>
      <w:r w:rsidRPr="00050C93">
        <w:rPr>
          <w:i/>
          <w:iCs/>
          <w:highlight w:val="yellow"/>
        </w:rPr>
        <w:t>Befintliga vägskyddsanläggningar xxx och xxx slopas.</w:t>
      </w:r>
    </w:p>
    <w:p w14:paraId="3157DB6E" w14:textId="77777777" w:rsidR="00CE6503" w:rsidRPr="00050C93" w:rsidRDefault="00CE6503" w:rsidP="00050C93">
      <w:pPr>
        <w:pStyle w:val="Brdtext"/>
        <w:rPr>
          <w:i/>
          <w:iCs/>
          <w:highlight w:val="yellow"/>
        </w:rPr>
      </w:pPr>
      <w:r w:rsidRPr="00050C93">
        <w:rPr>
          <w:i/>
          <w:iCs/>
          <w:highlight w:val="yellow"/>
        </w:rPr>
        <w:t>Vägskyddsanläggning xxx, km 000, ska få ökat skydd till halvbom.</w:t>
      </w:r>
    </w:p>
    <w:p w14:paraId="1289E03C" w14:textId="77777777" w:rsidR="00CE6503" w:rsidRPr="00050C93" w:rsidRDefault="00CE6503" w:rsidP="00050C93">
      <w:pPr>
        <w:pStyle w:val="Brdtext"/>
        <w:rPr>
          <w:i/>
          <w:iCs/>
          <w:highlight w:val="yellow"/>
        </w:rPr>
      </w:pPr>
      <w:r w:rsidRPr="00050C93">
        <w:rPr>
          <w:i/>
          <w:iCs/>
          <w:highlight w:val="yellow"/>
        </w:rPr>
        <w:t>Funktion// Driftplats B-stad (B)</w:t>
      </w:r>
    </w:p>
    <w:p w14:paraId="4E6C0608" w14:textId="77777777" w:rsidR="00CE6503" w:rsidRPr="00050C93" w:rsidRDefault="00CE6503" w:rsidP="00050C93">
      <w:pPr>
        <w:pStyle w:val="Brdtext"/>
        <w:rPr>
          <w:i/>
          <w:iCs/>
          <w:highlight w:val="yellow"/>
        </w:rPr>
      </w:pPr>
      <w:r w:rsidRPr="00050C93">
        <w:rPr>
          <w:i/>
          <w:iCs/>
          <w:highlight w:val="yellow"/>
        </w:rPr>
        <w:t>Ny driftplats B, omfattande sträckan ca km 000+000 – 000+000, ska anordnas.</w:t>
      </w:r>
    </w:p>
    <w:p w14:paraId="21304F81" w14:textId="77777777" w:rsidR="00CE6503" w:rsidRPr="00050C93" w:rsidRDefault="00CE6503" w:rsidP="00050C93">
      <w:pPr>
        <w:pStyle w:val="Brdtext"/>
        <w:rPr>
          <w:i/>
          <w:iCs/>
          <w:highlight w:val="yellow"/>
        </w:rPr>
      </w:pPr>
      <w:r w:rsidRPr="00050C93">
        <w:rPr>
          <w:i/>
          <w:iCs/>
          <w:highlight w:val="yellow"/>
        </w:rPr>
        <w:t>Driftplatsen ska styras av signalställverk ”Godsstråket xx”.</w:t>
      </w:r>
    </w:p>
    <w:p w14:paraId="5566BF3C" w14:textId="77777777" w:rsidR="00CE6503" w:rsidRPr="00050C93" w:rsidRDefault="00CE6503" w:rsidP="00050C93">
      <w:pPr>
        <w:pStyle w:val="Brdtext"/>
        <w:rPr>
          <w:i/>
          <w:iCs/>
          <w:highlight w:val="yellow"/>
        </w:rPr>
      </w:pPr>
      <w:r w:rsidRPr="00050C93">
        <w:rPr>
          <w:i/>
          <w:iCs/>
          <w:highlight w:val="yellow"/>
        </w:rPr>
        <w:t>Tågvägar ska anordnas på samtliga spår förutom industrispår till xxx.</w:t>
      </w:r>
    </w:p>
    <w:p w14:paraId="61C3438D" w14:textId="77777777" w:rsidR="00CE6503" w:rsidRPr="00050C93" w:rsidRDefault="00CE6503" w:rsidP="00050C93">
      <w:pPr>
        <w:pStyle w:val="Brdtext"/>
        <w:rPr>
          <w:i/>
          <w:iCs/>
          <w:highlight w:val="yellow"/>
        </w:rPr>
      </w:pPr>
      <w:r w:rsidRPr="00050C93">
        <w:rPr>
          <w:i/>
          <w:iCs/>
          <w:highlight w:val="yellow"/>
        </w:rPr>
        <w:t>Växlingsvägar ska anordnas för lokrundgång på spåren xxx samt för infart/utfart till industrispår xxx</w:t>
      </w:r>
    </w:p>
    <w:p w14:paraId="1B036180" w14:textId="77777777" w:rsidR="00CE6503" w:rsidRPr="00050C93" w:rsidRDefault="00CE6503" w:rsidP="00050C93">
      <w:pPr>
        <w:pStyle w:val="Brdtext"/>
        <w:rPr>
          <w:i/>
          <w:iCs/>
          <w:highlight w:val="yellow"/>
        </w:rPr>
      </w:pPr>
      <w:r w:rsidRPr="00050C93">
        <w:rPr>
          <w:i/>
          <w:iCs/>
          <w:highlight w:val="yellow"/>
        </w:rPr>
        <w:t xml:space="preserve">Signallåsta lokalfrigivningsområden xxx ska anordnas på xxx </w:t>
      </w:r>
    </w:p>
    <w:p w14:paraId="6BC026D7" w14:textId="77777777" w:rsidR="00CE6503" w:rsidRPr="00050C93" w:rsidRDefault="00CE6503" w:rsidP="00050C93">
      <w:pPr>
        <w:pStyle w:val="Brdtext"/>
        <w:rPr>
          <w:i/>
          <w:iCs/>
          <w:highlight w:val="yellow"/>
        </w:rPr>
      </w:pPr>
      <w:r w:rsidRPr="00050C93">
        <w:rPr>
          <w:i/>
          <w:iCs/>
          <w:highlight w:val="yellow"/>
        </w:rPr>
        <w:t>Lokala automater för automatdrift xxx ska anordnas på xxx.</w:t>
      </w:r>
    </w:p>
    <w:p w14:paraId="459F00EA" w14:textId="77777777" w:rsidR="00CE6503" w:rsidRPr="00050C93" w:rsidRDefault="00CE6503" w:rsidP="00050C93">
      <w:pPr>
        <w:pStyle w:val="Brdtext"/>
        <w:rPr>
          <w:i/>
          <w:iCs/>
          <w:highlight w:val="yellow"/>
        </w:rPr>
      </w:pPr>
      <w:r w:rsidRPr="00050C93">
        <w:rPr>
          <w:i/>
          <w:iCs/>
          <w:highlight w:val="yellow"/>
        </w:rPr>
        <w:t>Ny vägskyddsanläggning för B-stadsgatan ska anordnas.</w:t>
      </w:r>
    </w:p>
    <w:p w14:paraId="7FF2DFC1" w14:textId="77777777" w:rsidR="00CE6503" w:rsidRPr="00050C93" w:rsidRDefault="00CE6503" w:rsidP="00050C93">
      <w:pPr>
        <w:pStyle w:val="Brdtext"/>
        <w:rPr>
          <w:i/>
          <w:iCs/>
          <w:highlight w:val="yellow"/>
        </w:rPr>
      </w:pPr>
      <w:r w:rsidRPr="00050C93">
        <w:rPr>
          <w:i/>
          <w:iCs/>
          <w:highlight w:val="yellow"/>
        </w:rPr>
        <w:t>Funktion// Linje B-stad – C-stad</w:t>
      </w:r>
    </w:p>
    <w:p w14:paraId="237EEBA5" w14:textId="77777777" w:rsidR="00CE6503" w:rsidRPr="00050C93" w:rsidRDefault="00CE6503" w:rsidP="00050C93">
      <w:pPr>
        <w:pStyle w:val="Brdtext"/>
        <w:rPr>
          <w:i/>
          <w:iCs/>
          <w:highlight w:val="yellow"/>
        </w:rPr>
      </w:pPr>
      <w:r w:rsidRPr="00050C93">
        <w:rPr>
          <w:i/>
          <w:iCs/>
          <w:highlight w:val="yellow"/>
        </w:rPr>
        <w:lastRenderedPageBreak/>
        <w:t>Ny dubbelspårig linje, B-C ska omfatta sträckan cirka km 000+000 – 000+000</w:t>
      </w:r>
    </w:p>
    <w:p w14:paraId="5722EE95" w14:textId="77777777" w:rsidR="00CE6503" w:rsidRPr="00050C93" w:rsidRDefault="00CE6503" w:rsidP="00050C93">
      <w:pPr>
        <w:pStyle w:val="Brdtext"/>
        <w:rPr>
          <w:i/>
          <w:iCs/>
          <w:highlight w:val="yellow"/>
        </w:rPr>
      </w:pPr>
      <w:r w:rsidRPr="00050C93">
        <w:rPr>
          <w:i/>
          <w:iCs/>
          <w:highlight w:val="yellow"/>
        </w:rPr>
        <w:t>Linjeblockering för dubbelspår ska styras av signalställverk ”Godsstråket xx”.</w:t>
      </w:r>
    </w:p>
    <w:p w14:paraId="7227BB91" w14:textId="77777777" w:rsidR="00CE6503" w:rsidRPr="00050C93" w:rsidRDefault="00CE6503" w:rsidP="00050C93">
      <w:pPr>
        <w:pStyle w:val="Brdtext"/>
        <w:rPr>
          <w:i/>
          <w:iCs/>
          <w:highlight w:val="yellow"/>
        </w:rPr>
      </w:pPr>
      <w:r w:rsidRPr="00050C93">
        <w:rPr>
          <w:i/>
          <w:iCs/>
          <w:highlight w:val="yellow"/>
        </w:rPr>
        <w:t>Ny vägskyddsanläggning för xxx, km 000, ska anordnas.</w:t>
      </w:r>
    </w:p>
    <w:p w14:paraId="7953AA06" w14:textId="77777777" w:rsidR="00CE6503" w:rsidRPr="00050C93" w:rsidRDefault="00CE6503" w:rsidP="00050C93">
      <w:pPr>
        <w:pStyle w:val="Brdtext"/>
        <w:rPr>
          <w:i/>
          <w:iCs/>
          <w:highlight w:val="yellow"/>
        </w:rPr>
      </w:pPr>
      <w:r w:rsidRPr="00050C93">
        <w:rPr>
          <w:i/>
          <w:iCs/>
          <w:highlight w:val="yellow"/>
        </w:rPr>
        <w:t>Funktion// Driftplats C-stad (C)</w:t>
      </w:r>
    </w:p>
    <w:p w14:paraId="19AEAE3B" w14:textId="77777777" w:rsidR="00CE6503" w:rsidRPr="00050C93" w:rsidRDefault="00CE6503" w:rsidP="00050C93">
      <w:pPr>
        <w:pStyle w:val="Brdtext"/>
        <w:rPr>
          <w:i/>
          <w:iCs/>
          <w:highlight w:val="yellow"/>
        </w:rPr>
      </w:pPr>
      <w:r w:rsidRPr="00050C93">
        <w:rPr>
          <w:i/>
          <w:iCs/>
          <w:highlight w:val="yellow"/>
        </w:rPr>
        <w:t>Ny driftplats C, omfattande sträckan cirka km 000+000 – 000+000, ska anordnas.</w:t>
      </w:r>
    </w:p>
    <w:p w14:paraId="5D5EBF42" w14:textId="77777777" w:rsidR="00CE6503" w:rsidRPr="00050C93" w:rsidRDefault="00CE6503" w:rsidP="00050C93">
      <w:pPr>
        <w:pStyle w:val="Brdtext"/>
        <w:rPr>
          <w:i/>
          <w:iCs/>
          <w:highlight w:val="yellow"/>
        </w:rPr>
      </w:pPr>
      <w:r w:rsidRPr="00050C93">
        <w:rPr>
          <w:i/>
          <w:iCs/>
          <w:highlight w:val="yellow"/>
        </w:rPr>
        <w:t>Driftplatsen ska styras av signalställverk ”Godsstråket xx”.</w:t>
      </w:r>
    </w:p>
    <w:p w14:paraId="16DC3F2A" w14:textId="77777777" w:rsidR="00CE6503" w:rsidRPr="00050C93" w:rsidRDefault="00CE6503" w:rsidP="00050C93">
      <w:pPr>
        <w:pStyle w:val="Brdtext"/>
        <w:rPr>
          <w:i/>
          <w:iCs/>
          <w:highlight w:val="yellow"/>
        </w:rPr>
      </w:pPr>
      <w:r w:rsidRPr="00050C93">
        <w:rPr>
          <w:i/>
          <w:iCs/>
          <w:highlight w:val="yellow"/>
        </w:rPr>
        <w:t>Tågvägar ska anordnas på samtliga spår förutom produktionsspår.</w:t>
      </w:r>
    </w:p>
    <w:p w14:paraId="1A6FEF39" w14:textId="77777777" w:rsidR="00CE6503" w:rsidRPr="00050C93" w:rsidRDefault="00CE6503" w:rsidP="00050C93">
      <w:pPr>
        <w:pStyle w:val="Brdtext"/>
        <w:rPr>
          <w:i/>
          <w:iCs/>
          <w:highlight w:val="yellow"/>
        </w:rPr>
      </w:pPr>
      <w:r w:rsidRPr="00050C93">
        <w:rPr>
          <w:i/>
          <w:iCs/>
          <w:highlight w:val="yellow"/>
        </w:rPr>
        <w:t>Områdeslåst lokalfrigivningsområde xxx ska anordnas.</w:t>
      </w:r>
    </w:p>
    <w:p w14:paraId="533923B0" w14:textId="77777777" w:rsidR="00CE6503" w:rsidRPr="00050C93" w:rsidRDefault="00CE6503" w:rsidP="00050C93">
      <w:pPr>
        <w:pStyle w:val="Brdtext"/>
        <w:rPr>
          <w:i/>
          <w:iCs/>
          <w:highlight w:val="yellow"/>
        </w:rPr>
      </w:pPr>
      <w:r w:rsidRPr="00050C93">
        <w:rPr>
          <w:i/>
          <w:iCs/>
          <w:highlight w:val="yellow"/>
        </w:rPr>
        <w:t>Lokala automater för automatdrift xxx ska anordnas på xxx.</w:t>
      </w:r>
    </w:p>
    <w:p w14:paraId="521B09CD" w14:textId="77777777" w:rsidR="00CE6503" w:rsidRPr="00050C93" w:rsidRDefault="00CE6503" w:rsidP="00050C93">
      <w:pPr>
        <w:pStyle w:val="Brdtext"/>
        <w:rPr>
          <w:i/>
          <w:iCs/>
          <w:highlight w:val="yellow"/>
        </w:rPr>
      </w:pPr>
      <w:r w:rsidRPr="00050C93">
        <w:rPr>
          <w:i/>
          <w:iCs/>
          <w:highlight w:val="yellow"/>
        </w:rPr>
        <w:t>Rörlig bro xxx ska kontrolleras och ska kunna lokalfriges från signalställverket.</w:t>
      </w:r>
    </w:p>
    <w:p w14:paraId="7253E8C4" w14:textId="77777777" w:rsidR="00CE6503" w:rsidRPr="00050C93" w:rsidRDefault="00CE6503" w:rsidP="00050C93">
      <w:pPr>
        <w:pStyle w:val="Brdtext"/>
        <w:rPr>
          <w:i/>
          <w:iCs/>
          <w:highlight w:val="yellow"/>
        </w:rPr>
      </w:pPr>
      <w:r w:rsidRPr="00050C93">
        <w:rPr>
          <w:i/>
          <w:iCs/>
          <w:highlight w:val="yellow"/>
        </w:rPr>
        <w:t>Funktion// Linje C-stad – D-stad</w:t>
      </w:r>
    </w:p>
    <w:p w14:paraId="1815AB9B" w14:textId="77777777" w:rsidR="00CE6503" w:rsidRPr="00050C93" w:rsidRDefault="00CE6503" w:rsidP="00050C93">
      <w:pPr>
        <w:pStyle w:val="Brdtext"/>
        <w:rPr>
          <w:i/>
          <w:iCs/>
          <w:highlight w:val="yellow"/>
        </w:rPr>
      </w:pPr>
      <w:r w:rsidRPr="00050C93">
        <w:rPr>
          <w:i/>
          <w:iCs/>
          <w:highlight w:val="yellow"/>
        </w:rPr>
        <w:t>Ny dubbelspårig linje, B-C ska omfatta sträckan cirka km 000+000 – 000+000</w:t>
      </w:r>
    </w:p>
    <w:p w14:paraId="12650B4A" w14:textId="77777777" w:rsidR="00CE6503" w:rsidRPr="00050C93" w:rsidRDefault="00CE6503" w:rsidP="00050C93">
      <w:pPr>
        <w:pStyle w:val="Brdtext"/>
        <w:rPr>
          <w:i/>
          <w:iCs/>
          <w:highlight w:val="yellow"/>
        </w:rPr>
      </w:pPr>
      <w:r w:rsidRPr="00050C93">
        <w:rPr>
          <w:i/>
          <w:iCs/>
          <w:highlight w:val="yellow"/>
        </w:rPr>
        <w:t>Linjeblockering för dubbelspår ska styras av signalställverk ”Godsstråket xx”.</w:t>
      </w:r>
    </w:p>
    <w:p w14:paraId="496ECF47" w14:textId="77777777" w:rsidR="00CE6503" w:rsidRPr="00050C93" w:rsidRDefault="00CE6503" w:rsidP="00050C93">
      <w:pPr>
        <w:pStyle w:val="Brdtext"/>
        <w:rPr>
          <w:i/>
          <w:iCs/>
          <w:highlight w:val="yellow"/>
        </w:rPr>
      </w:pPr>
      <w:r w:rsidRPr="00050C93">
        <w:rPr>
          <w:i/>
          <w:iCs/>
          <w:highlight w:val="yellow"/>
        </w:rPr>
        <w:t>Funktion// Driftplats D-stad (D)</w:t>
      </w:r>
    </w:p>
    <w:p w14:paraId="3B12B5E1" w14:textId="77777777" w:rsidR="00CE6503" w:rsidRPr="00050C93" w:rsidRDefault="00CE6503" w:rsidP="00050C93">
      <w:pPr>
        <w:pStyle w:val="Brdtext"/>
        <w:rPr>
          <w:i/>
          <w:iCs/>
          <w:highlight w:val="yellow"/>
        </w:rPr>
      </w:pPr>
      <w:r w:rsidRPr="00050C93">
        <w:rPr>
          <w:i/>
          <w:iCs/>
          <w:highlight w:val="yellow"/>
        </w:rPr>
        <w:t xml:space="preserve">Befintligt datorbaserat ställverk M85 för driftplats D-stad ska anpassas. </w:t>
      </w:r>
    </w:p>
    <w:p w14:paraId="57D83F78" w14:textId="77777777" w:rsidR="00CE6503" w:rsidRPr="00050C93" w:rsidRDefault="00CE6503" w:rsidP="00050C93">
      <w:pPr>
        <w:pStyle w:val="Brdtext"/>
        <w:rPr>
          <w:i/>
          <w:iCs/>
          <w:highlight w:val="yellow"/>
        </w:rPr>
      </w:pPr>
      <w:r w:rsidRPr="00050C93">
        <w:rPr>
          <w:i/>
          <w:iCs/>
          <w:highlight w:val="yellow"/>
        </w:rPr>
        <w:t>Tågvägar ska anordnas på nya spår</w:t>
      </w:r>
    </w:p>
    <w:p w14:paraId="1E07CA6B" w14:textId="77777777" w:rsidR="00CE6503" w:rsidRPr="00050C93" w:rsidRDefault="00CE6503" w:rsidP="00050C93">
      <w:pPr>
        <w:pStyle w:val="Brdtext"/>
        <w:rPr>
          <w:i/>
          <w:iCs/>
          <w:highlight w:val="yellow"/>
        </w:rPr>
      </w:pPr>
      <w:r w:rsidRPr="00050C93">
        <w:rPr>
          <w:i/>
          <w:iCs/>
          <w:highlight w:val="yellow"/>
        </w:rPr>
        <w:t>Växlingsvägar ska anordnas för nya spår.</w:t>
      </w:r>
    </w:p>
    <w:p w14:paraId="2BED2CF6" w14:textId="77777777" w:rsidR="00CE6503" w:rsidRPr="00050C93" w:rsidRDefault="00CE6503" w:rsidP="00050C93">
      <w:pPr>
        <w:pStyle w:val="Brdtext"/>
        <w:rPr>
          <w:i/>
          <w:iCs/>
        </w:rPr>
      </w:pPr>
      <w:r w:rsidRPr="00050C93">
        <w:rPr>
          <w:i/>
          <w:iCs/>
          <w:highlight w:val="yellow"/>
        </w:rPr>
        <w:t>Ovanstående krav är fasta krav beroende på ställverk och utformning.</w:t>
      </w:r>
    </w:p>
    <w:p w14:paraId="44E294C9" w14:textId="77777777" w:rsidR="00CE6503" w:rsidRPr="00CE6503" w:rsidRDefault="00CE6503" w:rsidP="00050C93">
      <w:pPr>
        <w:pStyle w:val="Rubrik3"/>
      </w:pPr>
      <w:bookmarkStart w:id="406" w:name="_Toc220943337"/>
      <w:r w:rsidRPr="00CE6503">
        <w:t>FC21. Kraftanslutning</w:t>
      </w:r>
      <w:bookmarkEnd w:id="406"/>
    </w:p>
    <w:p w14:paraId="4372BE6F" w14:textId="77777777" w:rsidR="00CE6503" w:rsidRPr="00050C93" w:rsidRDefault="00CE6503" w:rsidP="00050C93">
      <w:pPr>
        <w:pStyle w:val="Brdtext"/>
        <w:rPr>
          <w:b/>
          <w:bCs/>
        </w:rPr>
      </w:pPr>
      <w:r w:rsidRPr="00050C93">
        <w:rPr>
          <w:b/>
          <w:bCs/>
        </w:rPr>
        <w:t>Funktion</w:t>
      </w:r>
    </w:p>
    <w:p w14:paraId="240072E1" w14:textId="77777777" w:rsidR="00CE6503" w:rsidRPr="00CE6503" w:rsidRDefault="00CE6503" w:rsidP="00050C93">
      <w:pPr>
        <w:pStyle w:val="Brdtext"/>
      </w:pPr>
      <w:r w:rsidRPr="00CE6503">
        <w:t>Kraftförsörjning till ställverken ska ha redundans, dvs. ska matas från två oberoende nät.</w:t>
      </w:r>
    </w:p>
    <w:p w14:paraId="4043F150" w14:textId="77777777" w:rsidR="00CE6503" w:rsidRPr="00CE6503" w:rsidRDefault="00CE6503" w:rsidP="00050C93">
      <w:pPr>
        <w:pStyle w:val="Rubrik3"/>
      </w:pPr>
      <w:bookmarkStart w:id="407" w:name="_Toc220943338"/>
      <w:r w:rsidRPr="00CE6503">
        <w:lastRenderedPageBreak/>
        <w:t>FC22. Transmission</w:t>
      </w:r>
      <w:bookmarkEnd w:id="407"/>
    </w:p>
    <w:p w14:paraId="098D6029" w14:textId="77777777" w:rsidR="00CE6503" w:rsidRPr="00050C93" w:rsidRDefault="00CE6503" w:rsidP="00050C93">
      <w:pPr>
        <w:pStyle w:val="Brdtext"/>
        <w:rPr>
          <w:b/>
          <w:bCs/>
        </w:rPr>
      </w:pPr>
      <w:r w:rsidRPr="00050C93">
        <w:rPr>
          <w:b/>
          <w:bCs/>
        </w:rPr>
        <w:t>Funktion</w:t>
      </w:r>
    </w:p>
    <w:p w14:paraId="0FAEAD0F" w14:textId="77777777" w:rsidR="00CE6503" w:rsidRPr="00CE6503" w:rsidRDefault="00CE6503" w:rsidP="00050C93">
      <w:pPr>
        <w:pStyle w:val="Brdtext"/>
      </w:pPr>
      <w:r w:rsidRPr="00CE6503">
        <w:t>Transmission till datorbaserade signalställverket ska vara TCP/IP och hanteras via Trafikverkets nätverk.</w:t>
      </w:r>
    </w:p>
    <w:p w14:paraId="3B31D9B6" w14:textId="77777777" w:rsidR="00CE6503" w:rsidRPr="00CE6503" w:rsidRDefault="00CE6503" w:rsidP="00050C93">
      <w:pPr>
        <w:pStyle w:val="Brdtext"/>
      </w:pPr>
      <w:r w:rsidRPr="00CE6503">
        <w:t>Transmission till reläbaserade system, såsom reläbaserat linjeblock, externt placerade spårledningsreläer mm ska ske via telepar i kopparkabel.</w:t>
      </w:r>
    </w:p>
    <w:p w14:paraId="0279FCFA" w14:textId="77777777" w:rsidR="00CE6503" w:rsidRPr="00CE6503" w:rsidRDefault="00CE6503" w:rsidP="00050C93">
      <w:pPr>
        <w:pStyle w:val="Rubrik3"/>
      </w:pPr>
      <w:bookmarkStart w:id="408" w:name="_Toc220943339"/>
      <w:r w:rsidRPr="00CE6503">
        <w:t>FC23. Datorbaserat system</w:t>
      </w:r>
      <w:bookmarkEnd w:id="408"/>
    </w:p>
    <w:p w14:paraId="1CEABED7" w14:textId="77777777" w:rsidR="00CE6503" w:rsidRPr="00050C93" w:rsidRDefault="00CE6503" w:rsidP="00050C93">
      <w:pPr>
        <w:pStyle w:val="Brdtext"/>
        <w:rPr>
          <w:b/>
          <w:bCs/>
        </w:rPr>
      </w:pPr>
      <w:r w:rsidRPr="00050C93">
        <w:rPr>
          <w:b/>
          <w:bCs/>
        </w:rPr>
        <w:t>Omfattning</w:t>
      </w:r>
    </w:p>
    <w:p w14:paraId="74A8048A" w14:textId="77777777" w:rsidR="00CE6503" w:rsidRPr="00050C93" w:rsidRDefault="00CE6503" w:rsidP="00050C93">
      <w:pPr>
        <w:pStyle w:val="Brdtext"/>
        <w:rPr>
          <w:i/>
          <w:iCs/>
          <w:highlight w:val="yellow"/>
        </w:rPr>
      </w:pPr>
      <w:r w:rsidRPr="00050C93">
        <w:rPr>
          <w:i/>
          <w:iCs/>
          <w:highlight w:val="yellow"/>
        </w:rPr>
        <w:t>Exempel:</w:t>
      </w:r>
    </w:p>
    <w:p w14:paraId="6CC30915" w14:textId="77777777" w:rsidR="00CE6503" w:rsidRPr="00050C93" w:rsidRDefault="00CE6503" w:rsidP="00050C93">
      <w:pPr>
        <w:pStyle w:val="Brdtext"/>
        <w:rPr>
          <w:i/>
          <w:iCs/>
        </w:rPr>
      </w:pPr>
      <w:r w:rsidRPr="00050C93">
        <w:rPr>
          <w:i/>
          <w:iCs/>
          <w:highlight w:val="yellow"/>
        </w:rPr>
        <w:t>Datorställverk ”Godsstråket xx” ska installeras och styra signalanläggning enligt FC2 ovan.</w:t>
      </w:r>
    </w:p>
    <w:p w14:paraId="11405AA6" w14:textId="77777777" w:rsidR="00CE6503" w:rsidRPr="00050C93" w:rsidRDefault="00CE6503" w:rsidP="00050C93">
      <w:pPr>
        <w:pStyle w:val="Brdtext"/>
        <w:rPr>
          <w:b/>
          <w:bCs/>
        </w:rPr>
      </w:pPr>
      <w:r w:rsidRPr="00050C93">
        <w:rPr>
          <w:b/>
          <w:bCs/>
        </w:rPr>
        <w:t>Funktion</w:t>
      </w:r>
    </w:p>
    <w:p w14:paraId="6CE25B0F" w14:textId="77777777" w:rsidR="00CE6503" w:rsidRPr="00050C93" w:rsidRDefault="00CE6503" w:rsidP="00050C93">
      <w:pPr>
        <w:pStyle w:val="Brdtext"/>
        <w:rPr>
          <w:i/>
          <w:iCs/>
        </w:rPr>
      </w:pPr>
      <w:r w:rsidRPr="00050C93">
        <w:rPr>
          <w:i/>
          <w:iCs/>
          <w:highlight w:val="yellow"/>
        </w:rPr>
        <w:t>Exempel:</w:t>
      </w:r>
    </w:p>
    <w:p w14:paraId="42CC369A" w14:textId="77777777" w:rsidR="00CE6503" w:rsidRPr="00050C93" w:rsidRDefault="00CE6503" w:rsidP="00050C93">
      <w:pPr>
        <w:pStyle w:val="Brdtext"/>
        <w:rPr>
          <w:i/>
          <w:iCs/>
          <w:highlight w:val="yellow"/>
        </w:rPr>
      </w:pPr>
      <w:r w:rsidRPr="00050C93">
        <w:rPr>
          <w:i/>
          <w:iCs/>
          <w:highlight w:val="yellow"/>
        </w:rPr>
        <w:t>Funktion// Motala, ställverk ”Godsstråket xxx”</w:t>
      </w:r>
    </w:p>
    <w:p w14:paraId="2F577801" w14:textId="77777777" w:rsidR="00CE6503" w:rsidRPr="00050C93" w:rsidRDefault="00CE6503" w:rsidP="00050C93">
      <w:pPr>
        <w:pStyle w:val="Brdtext"/>
        <w:rPr>
          <w:i/>
          <w:iCs/>
          <w:highlight w:val="yellow"/>
        </w:rPr>
      </w:pPr>
      <w:r w:rsidRPr="00050C93">
        <w:rPr>
          <w:i/>
          <w:iCs/>
          <w:highlight w:val="yellow"/>
        </w:rPr>
        <w:t xml:space="preserve">Förreglingsdator för signalställverk ”Godsstråket xx” ska placeras i signalhus xx i Motala. </w:t>
      </w:r>
    </w:p>
    <w:p w14:paraId="49A391D5" w14:textId="77777777" w:rsidR="00CE6503" w:rsidRPr="00050C93" w:rsidRDefault="00CE6503" w:rsidP="00050C93">
      <w:pPr>
        <w:pStyle w:val="Brdtext"/>
        <w:rPr>
          <w:i/>
          <w:iCs/>
          <w:highlight w:val="yellow"/>
        </w:rPr>
      </w:pPr>
      <w:r w:rsidRPr="00050C93">
        <w:rPr>
          <w:i/>
          <w:iCs/>
          <w:highlight w:val="yellow"/>
        </w:rPr>
        <w:t xml:space="preserve">Signalställverket ska styra samtliga objekt från och med driftplats bbb till och med linje ccc-ddd. </w:t>
      </w:r>
    </w:p>
    <w:p w14:paraId="231E7F8F" w14:textId="77777777" w:rsidR="00CE6503" w:rsidRPr="00050C93" w:rsidRDefault="00CE6503" w:rsidP="00050C93">
      <w:pPr>
        <w:pStyle w:val="Brdtext"/>
        <w:rPr>
          <w:i/>
          <w:iCs/>
          <w:highlight w:val="yellow"/>
        </w:rPr>
      </w:pPr>
      <w:r w:rsidRPr="00050C93">
        <w:rPr>
          <w:i/>
          <w:iCs/>
          <w:highlight w:val="yellow"/>
        </w:rPr>
        <w:t>Signalställverket ska uppgraderas/utföras med programutgåva version enligt SRS SR3b eller senare</w:t>
      </w:r>
    </w:p>
    <w:p w14:paraId="641048FE" w14:textId="77777777" w:rsidR="00CE6503" w:rsidRPr="00050C93" w:rsidRDefault="00CE6503" w:rsidP="00050C93">
      <w:pPr>
        <w:pStyle w:val="Brdtext"/>
        <w:rPr>
          <w:i/>
          <w:iCs/>
          <w:highlight w:val="yellow"/>
        </w:rPr>
      </w:pPr>
      <w:r w:rsidRPr="00050C93">
        <w:rPr>
          <w:i/>
          <w:iCs/>
          <w:highlight w:val="yellow"/>
        </w:rPr>
        <w:t>Signalställverket ska uppgraderas/utföras med hårdvaruutgåva xxx</w:t>
      </w:r>
    </w:p>
    <w:p w14:paraId="5FCD3361" w14:textId="77777777" w:rsidR="00CE6503" w:rsidRPr="00050C93" w:rsidRDefault="00CE6503" w:rsidP="00050C93">
      <w:pPr>
        <w:pStyle w:val="Brdtext"/>
        <w:rPr>
          <w:i/>
          <w:iCs/>
        </w:rPr>
      </w:pPr>
      <w:r w:rsidRPr="00050C93">
        <w:rPr>
          <w:i/>
          <w:iCs/>
          <w:highlight w:val="yellow"/>
        </w:rPr>
        <w:t>Ovanstående krav är fasta krav.</w:t>
      </w:r>
    </w:p>
    <w:p w14:paraId="5E38FAC9" w14:textId="77777777" w:rsidR="00CE6503" w:rsidRPr="00050C93" w:rsidRDefault="00CE6503" w:rsidP="00050C93">
      <w:pPr>
        <w:pStyle w:val="Brdtext"/>
        <w:rPr>
          <w:b/>
          <w:bCs/>
        </w:rPr>
      </w:pPr>
      <w:r w:rsidRPr="00050C93">
        <w:rPr>
          <w:b/>
          <w:bCs/>
        </w:rPr>
        <w:t>Teknisk lösning</w:t>
      </w:r>
    </w:p>
    <w:p w14:paraId="4AF9D619" w14:textId="77777777" w:rsidR="00CE6503" w:rsidRPr="00CE6503" w:rsidRDefault="00CE6503" w:rsidP="00050C93">
      <w:pPr>
        <w:pStyle w:val="Brdtext"/>
      </w:pPr>
      <w:r w:rsidRPr="00CE6503">
        <w:t xml:space="preserve">Ställverkets utdelssytem, JZU 840 ska monteras enligt TRVINFRA-00307 ”Byggnation”. </w:t>
      </w:r>
    </w:p>
    <w:p w14:paraId="6D975831" w14:textId="77777777" w:rsidR="00CE6503" w:rsidRPr="00CE6503" w:rsidRDefault="00CE6503" w:rsidP="00050C93">
      <w:pPr>
        <w:pStyle w:val="Brdtext"/>
      </w:pPr>
      <w:r w:rsidRPr="00CE6503">
        <w:t>Ställverkets utdelssystem JZU 840 ska styras via lokala slingkablar och styras från förreglingsdator via ELC.</w:t>
      </w:r>
    </w:p>
    <w:p w14:paraId="621F4B35" w14:textId="77777777" w:rsidR="00CE6503" w:rsidRPr="00CE6503" w:rsidRDefault="00CE6503" w:rsidP="00050C93">
      <w:pPr>
        <w:pStyle w:val="Brdtext"/>
      </w:pPr>
      <w:r w:rsidRPr="00CE6503">
        <w:t>Ställverkets utdelssystem ska installeras i kiosker med följande ”leverantörsneutralt” byggsätt:</w:t>
      </w:r>
    </w:p>
    <w:p w14:paraId="65951063" w14:textId="77777777" w:rsidR="00CE6503" w:rsidRPr="00CE6503" w:rsidRDefault="00CE6503" w:rsidP="003D36B1">
      <w:pPr>
        <w:pStyle w:val="Punktlista"/>
      </w:pPr>
      <w:r w:rsidRPr="00CE6503">
        <w:lastRenderedPageBreak/>
        <w:t>utdelssystem i ställverksleverantörens skåp</w:t>
      </w:r>
    </w:p>
    <w:p w14:paraId="22A28188" w14:textId="77777777" w:rsidR="00CE6503" w:rsidRPr="00CE6503" w:rsidRDefault="00CE6503" w:rsidP="003D36B1">
      <w:pPr>
        <w:pStyle w:val="Punktlista"/>
      </w:pPr>
      <w:r w:rsidRPr="00CE6503">
        <w:t>utstativ med kabelplintar för ytteranläggning</w:t>
      </w:r>
    </w:p>
    <w:p w14:paraId="4F4FF088" w14:textId="77777777" w:rsidR="00CE6503" w:rsidRPr="00CE6503" w:rsidRDefault="00CE6503" w:rsidP="003D36B1">
      <w:pPr>
        <w:pStyle w:val="Punktlista"/>
      </w:pPr>
      <w:r w:rsidRPr="00CE6503">
        <w:t>relästativ med spårledningsreläer och relägränssnitt.</w:t>
      </w:r>
    </w:p>
    <w:p w14:paraId="48CB7F1A" w14:textId="77777777" w:rsidR="00CE6503" w:rsidRPr="00050C93" w:rsidRDefault="00CE6503" w:rsidP="00050C93">
      <w:pPr>
        <w:pStyle w:val="Brdtext"/>
        <w:rPr>
          <w:b/>
          <w:bCs/>
        </w:rPr>
      </w:pPr>
      <w:r w:rsidRPr="00050C93">
        <w:rPr>
          <w:b/>
          <w:bCs/>
        </w:rPr>
        <w:t>Kontroll</w:t>
      </w:r>
    </w:p>
    <w:p w14:paraId="41D7DF4A" w14:textId="77777777" w:rsidR="00CE6503" w:rsidRPr="00CE6503" w:rsidRDefault="00CE6503" w:rsidP="00050C93">
      <w:pPr>
        <w:pStyle w:val="Brdtext"/>
      </w:pPr>
      <w:r w:rsidRPr="00CE6503">
        <w:t>Kontroll ska ske genom säkerhetsstyrning, provning och ibruktagandebesiktning</w:t>
      </w:r>
    </w:p>
    <w:p w14:paraId="119DE15E" w14:textId="77777777" w:rsidR="00CE6503" w:rsidRPr="00CE6503" w:rsidRDefault="00CE6503" w:rsidP="00050C93">
      <w:pPr>
        <w:pStyle w:val="Brdtext"/>
      </w:pPr>
      <w:r w:rsidRPr="00CE6503">
        <w:t>Factory acceptance test (FAT) av ställverk ska utföras.</w:t>
      </w:r>
    </w:p>
    <w:p w14:paraId="70DB9190" w14:textId="77777777" w:rsidR="00CE6503" w:rsidRPr="00CE6503" w:rsidRDefault="00CE6503" w:rsidP="00050C93">
      <w:pPr>
        <w:pStyle w:val="Rubrik3"/>
      </w:pPr>
      <w:bookmarkStart w:id="409" w:name="_Toc220943340"/>
      <w:r w:rsidRPr="00CE6503">
        <w:t>FC24. Reläbaserat system</w:t>
      </w:r>
      <w:bookmarkEnd w:id="409"/>
    </w:p>
    <w:p w14:paraId="326C26EB" w14:textId="77777777" w:rsidR="00CE6503" w:rsidRPr="00050C93" w:rsidRDefault="00CE6503" w:rsidP="00050C93">
      <w:pPr>
        <w:pStyle w:val="Brdtext"/>
        <w:rPr>
          <w:i/>
          <w:iCs/>
        </w:rPr>
      </w:pPr>
      <w:r w:rsidRPr="00050C93">
        <w:rPr>
          <w:i/>
          <w:iCs/>
          <w:highlight w:val="yellow"/>
        </w:rPr>
        <w:t>Här beskrivs, förutom reläställverk och relälinjeblock, övriga reläbaserade system: linjeblocksanslutning, spårreläer, vägskydd, gränssnitt mot rörliga broar mm.</w:t>
      </w:r>
    </w:p>
    <w:p w14:paraId="7A1DC488" w14:textId="77777777" w:rsidR="00CE6503" w:rsidRPr="00050C93" w:rsidRDefault="00CE6503" w:rsidP="00050C93">
      <w:pPr>
        <w:pStyle w:val="Brdtext"/>
        <w:rPr>
          <w:b/>
          <w:bCs/>
        </w:rPr>
      </w:pPr>
      <w:r w:rsidRPr="00050C93">
        <w:rPr>
          <w:b/>
          <w:bCs/>
        </w:rPr>
        <w:t>Omfattning</w:t>
      </w:r>
    </w:p>
    <w:p w14:paraId="63099A54" w14:textId="77777777" w:rsidR="00CE6503" w:rsidRPr="00CE6503" w:rsidRDefault="00CE6503" w:rsidP="00050C93">
      <w:pPr>
        <w:pStyle w:val="Brdtext"/>
      </w:pPr>
      <w:r w:rsidRPr="00CE6503">
        <w:t>Ombyggnad och anpassning av reläställverk.</w:t>
      </w:r>
    </w:p>
    <w:p w14:paraId="02726B5A" w14:textId="77777777" w:rsidR="00CE6503" w:rsidRPr="00050C93" w:rsidRDefault="00CE6503" w:rsidP="00050C93">
      <w:pPr>
        <w:pStyle w:val="Brdtext"/>
        <w:rPr>
          <w:b/>
          <w:bCs/>
        </w:rPr>
      </w:pPr>
      <w:r w:rsidRPr="00050C93">
        <w:rPr>
          <w:b/>
          <w:bCs/>
        </w:rPr>
        <w:t>Funktion</w:t>
      </w:r>
    </w:p>
    <w:p w14:paraId="7A8CFF35" w14:textId="77777777" w:rsidR="00CE6503" w:rsidRPr="00CE6503" w:rsidRDefault="00CE6503" w:rsidP="00050C93">
      <w:pPr>
        <w:pStyle w:val="Brdtext"/>
      </w:pPr>
      <w:r w:rsidRPr="00CE6503">
        <w:t>Anläggningen ska utföras enligt TRVINFRA-00301 "Projektering allmänt".</w:t>
      </w:r>
    </w:p>
    <w:p w14:paraId="0E279835" w14:textId="77777777" w:rsidR="00CE6503" w:rsidRPr="00050C93" w:rsidRDefault="00CE6503" w:rsidP="00050C93">
      <w:pPr>
        <w:pStyle w:val="Brdtext"/>
        <w:rPr>
          <w:b/>
          <w:bCs/>
        </w:rPr>
      </w:pPr>
      <w:r w:rsidRPr="00050C93">
        <w:rPr>
          <w:b/>
          <w:bCs/>
        </w:rPr>
        <w:t>Funktion/ linjeblockering</w:t>
      </w:r>
    </w:p>
    <w:p w14:paraId="2006EEB7" w14:textId="77777777" w:rsidR="00CE6503" w:rsidRPr="00050C93" w:rsidRDefault="00CE6503" w:rsidP="00050C93">
      <w:pPr>
        <w:pStyle w:val="Brdtext"/>
        <w:rPr>
          <w:i/>
          <w:iCs/>
        </w:rPr>
      </w:pPr>
      <w:r w:rsidRPr="00050C93">
        <w:rPr>
          <w:i/>
          <w:iCs/>
          <w:highlight w:val="yellow"/>
        </w:rPr>
        <w:t>Linjeblocksanslutning….</w:t>
      </w:r>
    </w:p>
    <w:p w14:paraId="4500A491" w14:textId="77777777" w:rsidR="00CE6503" w:rsidRPr="00050C93" w:rsidRDefault="00CE6503" w:rsidP="00050C93">
      <w:pPr>
        <w:pStyle w:val="Brdtext"/>
        <w:rPr>
          <w:b/>
          <w:bCs/>
        </w:rPr>
      </w:pPr>
      <w:r w:rsidRPr="00050C93">
        <w:rPr>
          <w:b/>
          <w:bCs/>
        </w:rPr>
        <w:t>Funktion/ vägskydd</w:t>
      </w:r>
    </w:p>
    <w:p w14:paraId="44B63075" w14:textId="77777777" w:rsidR="00CE6503" w:rsidRPr="00050C93" w:rsidRDefault="00CE6503" w:rsidP="00050C93">
      <w:pPr>
        <w:pStyle w:val="Brdtext"/>
        <w:rPr>
          <w:i/>
          <w:iCs/>
        </w:rPr>
      </w:pPr>
      <w:r w:rsidRPr="00050C93">
        <w:rPr>
          <w:i/>
          <w:iCs/>
          <w:highlight w:val="yellow"/>
        </w:rPr>
        <w:t>Här beskrivs relälogiken för vägskyddsanläggning.</w:t>
      </w:r>
    </w:p>
    <w:p w14:paraId="1C6DD3EB" w14:textId="77777777" w:rsidR="00CE6503" w:rsidRPr="00CD24A6" w:rsidRDefault="00CE6503" w:rsidP="00CD24A6">
      <w:pPr>
        <w:pStyle w:val="Brdtext"/>
        <w:rPr>
          <w:b/>
          <w:bCs/>
        </w:rPr>
      </w:pPr>
      <w:r w:rsidRPr="00CD24A6">
        <w:rPr>
          <w:b/>
          <w:bCs/>
        </w:rPr>
        <w:t>Teknisk lösning</w:t>
      </w:r>
    </w:p>
    <w:p w14:paraId="3C67A8ED" w14:textId="77777777" w:rsidR="00CE6503" w:rsidRPr="00CE6503" w:rsidRDefault="00CE6503" w:rsidP="00CD24A6">
      <w:pPr>
        <w:pStyle w:val="Brdtext"/>
      </w:pPr>
      <w:r w:rsidRPr="00CE6503">
        <w:t>Endast PSR-provade och PSR-märkta säkerhetsreläer ska användas i signalsäkerhetskretsar.</w:t>
      </w:r>
    </w:p>
    <w:p w14:paraId="6FC85BAB" w14:textId="77777777" w:rsidR="00CE6503" w:rsidRPr="00CE6503" w:rsidRDefault="00CE6503" w:rsidP="00CD24A6">
      <w:pPr>
        <w:pStyle w:val="Brdtext"/>
      </w:pPr>
      <w:r w:rsidRPr="00CE6503">
        <w:t>Säkerhetsreläer typ JRK/JRF ska monteras på reläplint typ JAZ med ID-bricka och fästdetaljer. Relä ska plomberas och märkas. För JRF-relä ska anpassningsbricka användas.</w:t>
      </w:r>
    </w:p>
    <w:p w14:paraId="7471AB93" w14:textId="77777777" w:rsidR="00CE6503" w:rsidRPr="00CE6503" w:rsidRDefault="00CE6503" w:rsidP="00CD24A6">
      <w:pPr>
        <w:pStyle w:val="Brdtext"/>
      </w:pPr>
      <w:r w:rsidRPr="00CE6503">
        <w:t>Samtliga reläer ska vara av instickstyp.</w:t>
      </w:r>
    </w:p>
    <w:p w14:paraId="47D01B5E" w14:textId="77777777" w:rsidR="00CE6503" w:rsidRPr="00CE6503" w:rsidRDefault="00CE6503" w:rsidP="00CD24A6">
      <w:pPr>
        <w:pStyle w:val="Brdtext"/>
      </w:pPr>
      <w:r w:rsidRPr="00CE6503">
        <w:t>Samtliga parter till reläsocklar, även reservplatser, ska anslutas. Dock ska endast nyttjade reläsocklar bestyckas.</w:t>
      </w:r>
    </w:p>
    <w:p w14:paraId="15B6AD75" w14:textId="77777777" w:rsidR="00CE6503" w:rsidRPr="00CE6503" w:rsidRDefault="00CE6503" w:rsidP="00CD24A6">
      <w:pPr>
        <w:pStyle w:val="Brdtext"/>
      </w:pPr>
      <w:r w:rsidRPr="00CE6503">
        <w:lastRenderedPageBreak/>
        <w:t>Säkerhetsreläer får inte transporteras monterade i stativ eller liknade. Reläerna ska transporteras i avsedd förpackning till destinationsorten.</w:t>
      </w:r>
    </w:p>
    <w:p w14:paraId="1C291FD9" w14:textId="77777777" w:rsidR="00CE6503" w:rsidRPr="00CE6503" w:rsidRDefault="00CE6503" w:rsidP="00CD24A6">
      <w:pPr>
        <w:pStyle w:val="Brdtext"/>
      </w:pPr>
      <w:r w:rsidRPr="00CE6503">
        <w:t>Reläer i krafttekniska anläggningar ska uppfylla kraven enligt standarder i serien SS-EN 60 255 och serien SS-IEC 60 255.</w:t>
      </w:r>
    </w:p>
    <w:p w14:paraId="70B7801A" w14:textId="77777777" w:rsidR="00CE6503" w:rsidRPr="00CE6503" w:rsidRDefault="00CE6503" w:rsidP="00CD24A6">
      <w:pPr>
        <w:pStyle w:val="Brdtext"/>
      </w:pPr>
      <w:r w:rsidRPr="00CE6503">
        <w:t>Säkringshållare för finsäkringar ska uppfylla kraven enligt SS EN 60 1276.</w:t>
      </w:r>
    </w:p>
    <w:p w14:paraId="4ABA4F18" w14:textId="77777777" w:rsidR="00CE6503" w:rsidRPr="00CD24A6" w:rsidRDefault="00CE6503" w:rsidP="00CD24A6">
      <w:pPr>
        <w:pStyle w:val="Brdtext"/>
        <w:rPr>
          <w:b/>
          <w:bCs/>
        </w:rPr>
      </w:pPr>
      <w:r w:rsidRPr="00CD24A6">
        <w:rPr>
          <w:b/>
          <w:bCs/>
        </w:rPr>
        <w:t>Kontroll</w:t>
      </w:r>
    </w:p>
    <w:p w14:paraId="68792A0D" w14:textId="77777777" w:rsidR="00CE6503" w:rsidRPr="00CE6503" w:rsidRDefault="00CE6503" w:rsidP="00CD24A6">
      <w:pPr>
        <w:pStyle w:val="Brdtext"/>
      </w:pPr>
      <w:r w:rsidRPr="00CE6503">
        <w:t>Tillkommande säkerhetsreläer ska PSR-provas på plats innan driftsättning. Rapport efter PSR-prov ska redovisas vid slutbesiktning. Krav som ställs i TDOK 2014:0342 ”BVF 1544.11000 - Signalsystem Provning av säkerhetsreläer (PSR)”.</w:t>
      </w:r>
    </w:p>
    <w:p w14:paraId="0B4F28DD" w14:textId="77777777" w:rsidR="00CE6503" w:rsidRPr="00CE6503" w:rsidRDefault="00CE6503" w:rsidP="00CD24A6">
      <w:pPr>
        <w:pStyle w:val="Rubrik3"/>
      </w:pPr>
      <w:bookmarkStart w:id="410" w:name="_Toc220943341"/>
      <w:r w:rsidRPr="00CE6503">
        <w:t>FC3. Positioneringssystem</w:t>
      </w:r>
      <w:bookmarkEnd w:id="410"/>
    </w:p>
    <w:p w14:paraId="76DF6E97" w14:textId="77777777" w:rsidR="00CE6503" w:rsidRPr="00CD24A6" w:rsidRDefault="00CE6503" w:rsidP="00CD24A6">
      <w:pPr>
        <w:pStyle w:val="Brdtext"/>
        <w:rPr>
          <w:b/>
          <w:bCs/>
        </w:rPr>
      </w:pPr>
      <w:r w:rsidRPr="00CD24A6">
        <w:rPr>
          <w:b/>
          <w:bCs/>
        </w:rPr>
        <w:t>Funktion</w:t>
      </w:r>
    </w:p>
    <w:p w14:paraId="74A27B8E" w14:textId="77777777" w:rsidR="00CE6503" w:rsidRPr="00CD24A6" w:rsidRDefault="00CE6503" w:rsidP="00CD24A6">
      <w:pPr>
        <w:pStyle w:val="Brdtext"/>
        <w:rPr>
          <w:i/>
          <w:iCs/>
          <w:highlight w:val="yellow"/>
        </w:rPr>
      </w:pPr>
      <w:r w:rsidRPr="00CD24A6">
        <w:rPr>
          <w:i/>
          <w:iCs/>
          <w:highlight w:val="yellow"/>
        </w:rPr>
        <w:t>Exempel:</w:t>
      </w:r>
    </w:p>
    <w:p w14:paraId="186AFB96" w14:textId="77777777" w:rsidR="00CE6503" w:rsidRPr="00CD24A6" w:rsidRDefault="00CE6503" w:rsidP="00CD24A6">
      <w:pPr>
        <w:pStyle w:val="Brdtext"/>
        <w:rPr>
          <w:i/>
          <w:iCs/>
          <w:highlight w:val="yellow"/>
        </w:rPr>
      </w:pPr>
      <w:r w:rsidRPr="00CD24A6">
        <w:rPr>
          <w:i/>
          <w:iCs/>
          <w:highlight w:val="yellow"/>
        </w:rPr>
        <w:t>Linjen mellan driftplatser ska indikeras så att avläsningspunkt för hållplatser på linjen erhålls.</w:t>
      </w:r>
    </w:p>
    <w:p w14:paraId="5B426CDA" w14:textId="77777777" w:rsidR="00CE6503" w:rsidRPr="00CD24A6" w:rsidRDefault="00CE6503" w:rsidP="00CD24A6">
      <w:pPr>
        <w:pStyle w:val="Brdtext"/>
        <w:rPr>
          <w:i/>
          <w:iCs/>
        </w:rPr>
      </w:pPr>
      <w:r w:rsidRPr="00CD24A6">
        <w:rPr>
          <w:i/>
          <w:iCs/>
          <w:highlight w:val="yellow"/>
        </w:rPr>
        <w:t>Indikering tunnlar</w:t>
      </w:r>
    </w:p>
    <w:p w14:paraId="1E56CC5A" w14:textId="77777777" w:rsidR="00CE6503" w:rsidRPr="00CE6503" w:rsidRDefault="00CE6503" w:rsidP="00CD24A6">
      <w:pPr>
        <w:pStyle w:val="Rubrik3"/>
      </w:pPr>
      <w:bookmarkStart w:id="411" w:name="_Toc220943342"/>
      <w:r w:rsidRPr="00CE6503">
        <w:t>FC31. Kraft</w:t>
      </w:r>
      <w:bookmarkEnd w:id="411"/>
    </w:p>
    <w:p w14:paraId="02EA546B" w14:textId="77777777" w:rsidR="00CE6503" w:rsidRPr="00CD24A6" w:rsidRDefault="00CE6503" w:rsidP="00CD24A6">
      <w:pPr>
        <w:pStyle w:val="Brdtext"/>
        <w:rPr>
          <w:b/>
          <w:bCs/>
        </w:rPr>
      </w:pPr>
      <w:r w:rsidRPr="00CD24A6">
        <w:rPr>
          <w:b/>
          <w:bCs/>
        </w:rPr>
        <w:t>Funktion</w:t>
      </w:r>
    </w:p>
    <w:p w14:paraId="72B5376D" w14:textId="77777777" w:rsidR="00CE6503" w:rsidRPr="00CE6503" w:rsidRDefault="00CE6503" w:rsidP="00CD24A6">
      <w:pPr>
        <w:pStyle w:val="Brdtext"/>
      </w:pPr>
      <w:r w:rsidRPr="00CE6503">
        <w:t>Kraftmatning till spårledningar ska vara redundant.</w:t>
      </w:r>
    </w:p>
    <w:p w14:paraId="2D1C5766" w14:textId="77777777" w:rsidR="00CE6503" w:rsidRPr="00CD24A6" w:rsidRDefault="00CE6503" w:rsidP="00CD24A6">
      <w:pPr>
        <w:pStyle w:val="Brdtext"/>
        <w:rPr>
          <w:i/>
          <w:iCs/>
        </w:rPr>
      </w:pPr>
      <w:r w:rsidRPr="00CD24A6">
        <w:rPr>
          <w:i/>
          <w:iCs/>
          <w:highlight w:val="yellow"/>
        </w:rPr>
        <w:t>Det betyder exempelvis: hjälpkraft med ortsnätsomkoppling, hjälpkraft med batteri (8 h).</w:t>
      </w:r>
      <w:r w:rsidRPr="00CD24A6">
        <w:rPr>
          <w:i/>
          <w:iCs/>
        </w:rPr>
        <w:t xml:space="preserve"> </w:t>
      </w:r>
    </w:p>
    <w:p w14:paraId="3351A5C5" w14:textId="77777777" w:rsidR="00CE6503" w:rsidRPr="00CE6503" w:rsidRDefault="00CE6503" w:rsidP="00CD24A6">
      <w:pPr>
        <w:pStyle w:val="Rubrik3"/>
      </w:pPr>
      <w:bookmarkStart w:id="412" w:name="_Toc220943343"/>
      <w:r w:rsidRPr="00CE6503">
        <w:t>FC32. Transmission</w:t>
      </w:r>
      <w:bookmarkEnd w:id="412"/>
    </w:p>
    <w:p w14:paraId="5E513581" w14:textId="77777777" w:rsidR="00CE6503" w:rsidRPr="00CE6503" w:rsidRDefault="00CE6503" w:rsidP="00CD24A6">
      <w:pPr>
        <w:pStyle w:val="Rubrik3"/>
      </w:pPr>
      <w:bookmarkStart w:id="413" w:name="_Toc220943344"/>
      <w:r w:rsidRPr="00CE6503">
        <w:t>FC33. Likströmsspårledning</w:t>
      </w:r>
      <w:bookmarkEnd w:id="413"/>
    </w:p>
    <w:p w14:paraId="6C7E85E1" w14:textId="77777777" w:rsidR="00CE6503" w:rsidRPr="00CD24A6" w:rsidRDefault="00CE6503" w:rsidP="00CD24A6">
      <w:pPr>
        <w:pStyle w:val="Brdtext"/>
        <w:rPr>
          <w:i/>
          <w:iCs/>
        </w:rPr>
      </w:pPr>
      <w:r w:rsidRPr="00CD24A6">
        <w:rPr>
          <w:i/>
          <w:iCs/>
          <w:highlight w:val="yellow"/>
        </w:rPr>
        <w:t>Spårledningar används för att kontrollera om ett spåravsnitt är fritt från fordon. Utformning av spåravsnitt och avgränsning utförs med hänsyn till bangårdens kapacitetskrav och hur rörelsevägar låses, skyddas och låses upp.</w:t>
      </w:r>
    </w:p>
    <w:p w14:paraId="4CE2F7C8" w14:textId="77777777" w:rsidR="00CE6503" w:rsidRPr="00CD24A6" w:rsidRDefault="00CE6503" w:rsidP="00CD24A6">
      <w:pPr>
        <w:pStyle w:val="Brdtext"/>
        <w:rPr>
          <w:b/>
          <w:bCs/>
        </w:rPr>
      </w:pPr>
      <w:r w:rsidRPr="00CD24A6">
        <w:rPr>
          <w:b/>
          <w:bCs/>
        </w:rPr>
        <w:t>Funktion</w:t>
      </w:r>
    </w:p>
    <w:p w14:paraId="3A4894FD" w14:textId="77777777" w:rsidR="00CE6503" w:rsidRPr="00CE6503" w:rsidRDefault="00CE6503" w:rsidP="00CD24A6">
      <w:pPr>
        <w:pStyle w:val="Brdtext"/>
      </w:pPr>
      <w:r w:rsidRPr="00CE6503">
        <w:t>Trafikverkets standardspårledningar av likströmstyp ska användas enligt krav i TRVINFRA-00301 "Projektering allmänt".</w:t>
      </w:r>
    </w:p>
    <w:p w14:paraId="0D8885E1" w14:textId="77777777" w:rsidR="00CE6503" w:rsidRPr="00CE6503" w:rsidRDefault="00CE6503" w:rsidP="00CD24A6">
      <w:pPr>
        <w:pStyle w:val="Brdtext"/>
      </w:pPr>
      <w:r w:rsidRPr="00CE6503">
        <w:lastRenderedPageBreak/>
        <w:t>Placering av isolerskarvar ska vara projekterad så att passräl av standardlängd kan användas.</w:t>
      </w:r>
    </w:p>
    <w:p w14:paraId="4984C5A8" w14:textId="77777777" w:rsidR="00CE6503" w:rsidRPr="00CE6503" w:rsidRDefault="00CE6503" w:rsidP="00CD24A6">
      <w:pPr>
        <w:pStyle w:val="Brdtext"/>
      </w:pPr>
      <w:r w:rsidRPr="00CE6503">
        <w:t>Placering av isolerskarvar som avgränsningspunkter för spårledningar ska utföras enligt TRVINFRA-00301 "Projektering allmänt".</w:t>
      </w:r>
    </w:p>
    <w:p w14:paraId="059F8B5C" w14:textId="77777777" w:rsidR="00CE6503" w:rsidRPr="00CE6503" w:rsidRDefault="00CE6503" w:rsidP="00CD24A6">
      <w:pPr>
        <w:pStyle w:val="Rubrik3"/>
      </w:pPr>
      <w:bookmarkStart w:id="414" w:name="_Toc220943345"/>
      <w:r w:rsidRPr="00CE6503">
        <w:t>FC33b. Spårledningsskåp</w:t>
      </w:r>
      <w:bookmarkEnd w:id="414"/>
    </w:p>
    <w:p w14:paraId="54B20D48" w14:textId="77777777" w:rsidR="00CE6503" w:rsidRPr="00CE6503" w:rsidRDefault="00CE6503" w:rsidP="00CD24A6">
      <w:pPr>
        <w:pStyle w:val="Rubrik3"/>
      </w:pPr>
      <w:bookmarkStart w:id="415" w:name="_Toc220943346"/>
      <w:r w:rsidRPr="00CE6503">
        <w:t>FC33c. Förbindning</w:t>
      </w:r>
      <w:bookmarkEnd w:id="415"/>
    </w:p>
    <w:p w14:paraId="4DB45A39" w14:textId="77777777" w:rsidR="00CE6503" w:rsidRPr="00CD24A6" w:rsidRDefault="00CE6503" w:rsidP="00CD24A6">
      <w:pPr>
        <w:pStyle w:val="Brdtext"/>
        <w:rPr>
          <w:b/>
          <w:bCs/>
        </w:rPr>
      </w:pPr>
      <w:r w:rsidRPr="00CD24A6">
        <w:rPr>
          <w:b/>
          <w:bCs/>
        </w:rPr>
        <w:t>Funktion</w:t>
      </w:r>
    </w:p>
    <w:p w14:paraId="1AF61919" w14:textId="77777777" w:rsidR="00CE6503" w:rsidRPr="00CE6503" w:rsidRDefault="00CE6503" w:rsidP="00CD24A6">
      <w:pPr>
        <w:pStyle w:val="Brdtext"/>
      </w:pPr>
      <w:r w:rsidRPr="00CE6503">
        <w:t>Montage av spårledningar, förbindelseledningar, tvärförbindningar, kontaktförbindningar i växlar och z-förbindningar för I- och S-räl ska utföras enligt TRVINFRA-00307 "Byggnation".</w:t>
      </w:r>
    </w:p>
    <w:p w14:paraId="6E2D8622" w14:textId="77777777" w:rsidR="00CE6503" w:rsidRPr="00CE6503" w:rsidRDefault="00CE6503" w:rsidP="00CD24A6">
      <w:pPr>
        <w:pStyle w:val="Brdtext"/>
      </w:pPr>
      <w:r w:rsidRPr="00CE6503">
        <w:t>Anslutning till räl ska utföras med borrning och montering enligt TRVINFRA-00307 "Byggnation".</w:t>
      </w:r>
    </w:p>
    <w:p w14:paraId="637FAD14" w14:textId="77777777" w:rsidR="00CE6503" w:rsidRPr="00CE6503" w:rsidRDefault="00CE6503" w:rsidP="00CD24A6">
      <w:pPr>
        <w:pStyle w:val="Brdtext"/>
      </w:pPr>
      <w:r w:rsidRPr="00CE6503">
        <w:t>Spårledningsanslutningar ska märkas enligt TRVINFRA-00307 "Byggnation".</w:t>
      </w:r>
    </w:p>
    <w:p w14:paraId="341FB34E" w14:textId="77777777" w:rsidR="00CE6503" w:rsidRPr="00CE6503" w:rsidRDefault="00CE6503" w:rsidP="00CD24A6">
      <w:pPr>
        <w:pStyle w:val="Rubrik3"/>
      </w:pPr>
      <w:bookmarkStart w:id="416" w:name="_Toc220943347"/>
      <w:r w:rsidRPr="00CE6503">
        <w:t>FC34. Växelströmsspårledning</w:t>
      </w:r>
      <w:bookmarkEnd w:id="416"/>
    </w:p>
    <w:p w14:paraId="3F2E8569" w14:textId="77777777" w:rsidR="00CE6503" w:rsidRPr="00CE6503" w:rsidRDefault="00CE6503" w:rsidP="00CD24A6">
      <w:pPr>
        <w:pStyle w:val="Rubrik3"/>
      </w:pPr>
      <w:bookmarkStart w:id="417" w:name="_Toc220943348"/>
      <w:r w:rsidRPr="00CE6503">
        <w:t>FC35. Axelräknare</w:t>
      </w:r>
      <w:bookmarkEnd w:id="417"/>
    </w:p>
    <w:p w14:paraId="76C0F152" w14:textId="77777777" w:rsidR="00CE6503" w:rsidRPr="00CE6503" w:rsidRDefault="00CE6503" w:rsidP="00CD24A6">
      <w:pPr>
        <w:pStyle w:val="Rubrik3"/>
      </w:pPr>
      <w:bookmarkStart w:id="418" w:name="_Toc220943349"/>
      <w:r w:rsidRPr="00CE6503">
        <w:t>FC36. Rälskontakt</w:t>
      </w:r>
      <w:bookmarkEnd w:id="418"/>
    </w:p>
    <w:p w14:paraId="62F6D15F" w14:textId="77777777" w:rsidR="00CE6503" w:rsidRPr="00CE6503" w:rsidRDefault="00CE6503" w:rsidP="00CD24A6">
      <w:pPr>
        <w:pStyle w:val="Rubrik3"/>
      </w:pPr>
      <w:bookmarkStart w:id="419" w:name="_Toc220943350"/>
      <w:r w:rsidRPr="00CE6503">
        <w:t>FC4. Spårväxel och spårspärr</w:t>
      </w:r>
      <w:bookmarkEnd w:id="419"/>
    </w:p>
    <w:p w14:paraId="31CB09A5" w14:textId="77777777" w:rsidR="00CE6503" w:rsidRPr="00CD24A6" w:rsidRDefault="00CE6503" w:rsidP="00CD24A6">
      <w:pPr>
        <w:pStyle w:val="Brdtext"/>
        <w:rPr>
          <w:b/>
          <w:bCs/>
        </w:rPr>
      </w:pPr>
      <w:r w:rsidRPr="00CD24A6">
        <w:rPr>
          <w:b/>
          <w:bCs/>
        </w:rPr>
        <w:t>Funktion</w:t>
      </w:r>
    </w:p>
    <w:p w14:paraId="553DDA81" w14:textId="77777777" w:rsidR="00CE6503" w:rsidRPr="00CE6503" w:rsidRDefault="00CE6503" w:rsidP="00CD24A6">
      <w:pPr>
        <w:pStyle w:val="Brdtext"/>
      </w:pPr>
      <w:r w:rsidRPr="00CE6503">
        <w:t>Samtliga spårväxlar och spårspärrar ska manövreras via växeldriv (centralmanövrerade växlar). Undantag kan göras i vissa fall (lokalmanövrerade växlar):</w:t>
      </w:r>
    </w:p>
    <w:p w14:paraId="40F45F5B" w14:textId="77777777" w:rsidR="00CE6503" w:rsidRPr="00CE6503" w:rsidRDefault="00CE6503" w:rsidP="00CD24A6">
      <w:pPr>
        <w:pStyle w:val="Brdtext"/>
      </w:pPr>
      <w:r w:rsidRPr="00CE6503">
        <w:t>Växlar och spårspärrar som leder till sidospår/ger skydd från sidospår. Sidospåret får endast ha begränsad trafik och trafiken får inte försämra kapaciteten på tågspåren. Växeltypen måste också medge lokalmanövrering med växelklot eller motsvarande.</w:t>
      </w:r>
    </w:p>
    <w:p w14:paraId="79FAED63" w14:textId="77777777" w:rsidR="00CE6503" w:rsidRPr="00CE6503" w:rsidRDefault="00CE6503" w:rsidP="00CD24A6">
      <w:pPr>
        <w:pStyle w:val="Brdtext"/>
      </w:pPr>
      <w:r w:rsidRPr="00CE6503">
        <w:t>Samtliga spårväxlar/spårspärrar ska kunna lokalfriges för lokal manövrering.</w:t>
      </w:r>
    </w:p>
    <w:p w14:paraId="2A71EC2C" w14:textId="77777777" w:rsidR="00CE6503" w:rsidRPr="00CE6503" w:rsidRDefault="00CE6503" w:rsidP="00CD24A6">
      <w:pPr>
        <w:pStyle w:val="Brdtext"/>
      </w:pPr>
      <w:r w:rsidRPr="00CE6503">
        <w:t xml:space="preserve">Spårväxlar/spårspärrar ska inte utföras ”parkopplade” (med ”parkopplade” menas att två eller fler spårspärrar/spårväxlar manövreras och kontrolleras som ett gemensamt objekt från signalställverket). </w:t>
      </w:r>
    </w:p>
    <w:p w14:paraId="6F7E1B8A" w14:textId="77777777" w:rsidR="00CE6503" w:rsidRPr="00CE6503" w:rsidRDefault="00CE6503" w:rsidP="00CD24A6">
      <w:pPr>
        <w:pStyle w:val="Brdtext"/>
      </w:pPr>
      <w:r w:rsidRPr="00CE6503">
        <w:t>Undantag kan göras i vissa fall:</w:t>
      </w:r>
    </w:p>
    <w:p w14:paraId="53F368E1" w14:textId="77777777" w:rsidR="00CE6503" w:rsidRPr="00CE6503" w:rsidRDefault="00CE6503" w:rsidP="003D36B1">
      <w:pPr>
        <w:pStyle w:val="Punktlista"/>
      </w:pPr>
      <w:r w:rsidRPr="00CE6503">
        <w:lastRenderedPageBreak/>
        <w:t>spårväxlar/spårspärrar är lokalmanövrerade med växelklot eller motsvarande.</w:t>
      </w:r>
    </w:p>
    <w:p w14:paraId="3C0B615F" w14:textId="77777777" w:rsidR="00CE6503" w:rsidRPr="00CE6503" w:rsidRDefault="00CE6503" w:rsidP="003D36B1">
      <w:pPr>
        <w:pStyle w:val="Punktlista"/>
      </w:pPr>
      <w:r w:rsidRPr="00CE6503">
        <w:t>spårväxlar/spårspärrar styrs från friförbundna reläställverk (”Björnlunda”, M59, Cst).</w:t>
      </w:r>
    </w:p>
    <w:p w14:paraId="1BA346FD" w14:textId="77777777" w:rsidR="00CE6503" w:rsidRPr="00CD24A6" w:rsidRDefault="00CE6503" w:rsidP="00CD24A6">
      <w:pPr>
        <w:pStyle w:val="Brdtext"/>
        <w:rPr>
          <w:b/>
          <w:bCs/>
        </w:rPr>
      </w:pPr>
      <w:r w:rsidRPr="00CD24A6">
        <w:rPr>
          <w:b/>
          <w:bCs/>
        </w:rPr>
        <w:t>Teknisk lösning</w:t>
      </w:r>
    </w:p>
    <w:p w14:paraId="61E72AB4" w14:textId="77777777" w:rsidR="00CE6503" w:rsidRPr="00CE6503" w:rsidRDefault="00CE6503" w:rsidP="00CD24A6">
      <w:pPr>
        <w:pStyle w:val="Brdtext"/>
      </w:pPr>
      <w:r w:rsidRPr="00CE6503">
        <w:t>Parkopplade spårväxlar/spårspärrar ska utföras så att omläggningen sker parallellt ”samtidigt” för samtliga objekt (kravet gäller ställverk modell Cst).</w:t>
      </w:r>
    </w:p>
    <w:p w14:paraId="7C5E3093" w14:textId="77777777" w:rsidR="00CE6503" w:rsidRPr="00CE6503" w:rsidRDefault="00CE6503" w:rsidP="00CD24A6">
      <w:pPr>
        <w:pStyle w:val="Brdtext"/>
      </w:pPr>
      <w:r w:rsidRPr="00CE6503">
        <w:t>Centralmanövrerade spårväxlar ska utföras med separerade kontrollkretsar för TKK.</w:t>
      </w:r>
    </w:p>
    <w:p w14:paraId="447A7AE7" w14:textId="77777777" w:rsidR="00CE6503" w:rsidRPr="00CE6503" w:rsidRDefault="00CE6503" w:rsidP="00CD24A6">
      <w:pPr>
        <w:pStyle w:val="Brdtext"/>
      </w:pPr>
      <w:r w:rsidRPr="00CE6503">
        <w:t>Spårväxlar med rörlig korsning ska utföras så att omläggning av tungor och korsning sker parallellt ”samtidigt”.</w:t>
      </w:r>
    </w:p>
    <w:p w14:paraId="29C9C15E" w14:textId="77777777" w:rsidR="00CE6503" w:rsidRPr="00CE6503" w:rsidRDefault="00CE6503" w:rsidP="00CD24A6">
      <w:pPr>
        <w:pStyle w:val="Brdtext"/>
      </w:pPr>
      <w:r w:rsidRPr="00CE6503">
        <w:t>Spårväxlar med rörlig korsning ska förses med tillhörande tavla ”Rörlig korsning”</w:t>
      </w:r>
    </w:p>
    <w:p w14:paraId="3C0BF7A2" w14:textId="77777777" w:rsidR="00CE6503" w:rsidRPr="00CE6503" w:rsidRDefault="00CE6503" w:rsidP="00CD24A6">
      <w:pPr>
        <w:pStyle w:val="Brdtext"/>
      </w:pPr>
      <w:r w:rsidRPr="00CE6503">
        <w:t>Centralmanövrerade spårväxlar/spårspärrar ska utföras med växeldrivkoppling typ ”9-trådskoppling” eller ekvivalent.</w:t>
      </w:r>
    </w:p>
    <w:p w14:paraId="3227DC71" w14:textId="77777777" w:rsidR="00CE6503" w:rsidRPr="00CE6503" w:rsidRDefault="00CE6503" w:rsidP="00CD24A6">
      <w:pPr>
        <w:pStyle w:val="Brdtext"/>
      </w:pPr>
      <w:r w:rsidRPr="00CE6503">
        <w:t>Centralmanövrerade spårväxlar/spårspärrar ska anslutas mot en inre växeldrivkoppling med Lå-relä (gäller reläställverk)</w:t>
      </w:r>
    </w:p>
    <w:p w14:paraId="3E40A5AE" w14:textId="77777777" w:rsidR="00CE6503" w:rsidRPr="00CE6503" w:rsidRDefault="00CE6503" w:rsidP="00CD24A6">
      <w:pPr>
        <w:pStyle w:val="Brdtext"/>
      </w:pPr>
      <w:r w:rsidRPr="00CE6503">
        <w:t>Spårväxlar och spårspärrar ska utföras enligt krav i TRVINFRA-00307 "Byggnation".</w:t>
      </w:r>
    </w:p>
    <w:p w14:paraId="5120DAC1" w14:textId="77777777" w:rsidR="00CE6503" w:rsidRPr="00CE6503" w:rsidRDefault="00CE6503" w:rsidP="00CD24A6">
      <w:pPr>
        <w:pStyle w:val="Brdtext"/>
      </w:pPr>
      <w:r w:rsidRPr="00CE6503">
        <w:t>Spårväxlar och spårspärrar, växelskåp samt lokalomläggningsutrustning ska elektriskt förbindas enligt TRVINFRA-00307 "Byggnation".</w:t>
      </w:r>
    </w:p>
    <w:p w14:paraId="7474F015" w14:textId="77777777" w:rsidR="00CE6503" w:rsidRPr="00CE6503" w:rsidRDefault="00CE6503" w:rsidP="00CD24A6">
      <w:pPr>
        <w:pStyle w:val="Rubrik3"/>
      </w:pPr>
      <w:bookmarkStart w:id="420" w:name="_Toc220943351"/>
      <w:r w:rsidRPr="00CE6503">
        <w:t>FC41. Kraft</w:t>
      </w:r>
      <w:bookmarkEnd w:id="420"/>
    </w:p>
    <w:p w14:paraId="452B4AE4" w14:textId="77777777" w:rsidR="00CE6503" w:rsidRPr="00CD24A6" w:rsidRDefault="00CE6503" w:rsidP="00CD24A6">
      <w:pPr>
        <w:pStyle w:val="Brdtext"/>
        <w:rPr>
          <w:b/>
          <w:bCs/>
        </w:rPr>
      </w:pPr>
      <w:r w:rsidRPr="00CD24A6">
        <w:rPr>
          <w:b/>
          <w:bCs/>
        </w:rPr>
        <w:t>Funktion</w:t>
      </w:r>
    </w:p>
    <w:p w14:paraId="28E4F102" w14:textId="77777777" w:rsidR="00CE6503" w:rsidRPr="00CE6503" w:rsidRDefault="00CE6503" w:rsidP="00CD24A6">
      <w:pPr>
        <w:pStyle w:val="Brdtext"/>
      </w:pPr>
      <w:r w:rsidRPr="00CE6503">
        <w:t>Kraft till motor i växeldriv ska matas via separat motorkabel från växelskåp.</w:t>
      </w:r>
    </w:p>
    <w:p w14:paraId="71FEADF1" w14:textId="77777777" w:rsidR="00CE6503" w:rsidRPr="00CD24A6" w:rsidRDefault="00CE6503" w:rsidP="00CD24A6">
      <w:pPr>
        <w:pStyle w:val="Brdtext"/>
        <w:rPr>
          <w:i/>
          <w:iCs/>
        </w:rPr>
      </w:pPr>
      <w:r w:rsidRPr="00CD24A6">
        <w:rPr>
          <w:i/>
          <w:iCs/>
          <w:highlight w:val="yellow"/>
        </w:rPr>
        <w:t>Kraft till värme i växeldriv finns beskrivet i ”FE64. Växelvärmeanläggning”.</w:t>
      </w:r>
    </w:p>
    <w:p w14:paraId="5263FD0C" w14:textId="77777777" w:rsidR="00CE6503" w:rsidRPr="00CE6503" w:rsidRDefault="00CE6503" w:rsidP="00CD24A6">
      <w:pPr>
        <w:pStyle w:val="Rubrik3"/>
      </w:pPr>
      <w:bookmarkStart w:id="421" w:name="_Toc220943352"/>
      <w:r w:rsidRPr="00CE6503">
        <w:t>FC42. Växelskåp</w:t>
      </w:r>
      <w:bookmarkEnd w:id="421"/>
    </w:p>
    <w:p w14:paraId="60EF90FF" w14:textId="77777777" w:rsidR="00CE6503" w:rsidRPr="00CD24A6" w:rsidRDefault="00CE6503" w:rsidP="00CD24A6">
      <w:pPr>
        <w:pStyle w:val="Brdtext"/>
        <w:rPr>
          <w:b/>
          <w:bCs/>
        </w:rPr>
      </w:pPr>
      <w:r w:rsidRPr="00CD24A6">
        <w:rPr>
          <w:b/>
          <w:bCs/>
        </w:rPr>
        <w:t>Funktion</w:t>
      </w:r>
    </w:p>
    <w:p w14:paraId="619A6618" w14:textId="77777777" w:rsidR="00CE6503" w:rsidRPr="00CE6503" w:rsidRDefault="00CE6503" w:rsidP="00CD24A6">
      <w:pPr>
        <w:pStyle w:val="Brdtext"/>
      </w:pPr>
      <w:r w:rsidRPr="00CE6503">
        <w:t>Växelskåp ska förses med belysning.</w:t>
      </w:r>
    </w:p>
    <w:p w14:paraId="7B4B904A" w14:textId="77777777" w:rsidR="00CE6503" w:rsidRPr="00CE6503" w:rsidRDefault="00CE6503" w:rsidP="00CD24A6">
      <w:pPr>
        <w:pStyle w:val="Rubrik3"/>
      </w:pPr>
      <w:bookmarkStart w:id="422" w:name="_Toc220943353"/>
      <w:r w:rsidRPr="00CE6503">
        <w:t>FC42b. Lokalställare</w:t>
      </w:r>
      <w:bookmarkEnd w:id="422"/>
    </w:p>
    <w:p w14:paraId="1CEB6477" w14:textId="77777777" w:rsidR="00CE6503" w:rsidRPr="00CD24A6" w:rsidRDefault="00CE6503" w:rsidP="00CD24A6">
      <w:pPr>
        <w:pStyle w:val="Brdtext"/>
        <w:rPr>
          <w:b/>
          <w:bCs/>
        </w:rPr>
      </w:pPr>
      <w:r w:rsidRPr="00CD24A6">
        <w:rPr>
          <w:b/>
          <w:bCs/>
        </w:rPr>
        <w:t>Funktion</w:t>
      </w:r>
    </w:p>
    <w:p w14:paraId="0D79ED32" w14:textId="77777777" w:rsidR="00CE6503" w:rsidRPr="00CE6503" w:rsidRDefault="00CE6503" w:rsidP="00CD24A6">
      <w:pPr>
        <w:pStyle w:val="Brdtext"/>
      </w:pPr>
      <w:r w:rsidRPr="00CE6503">
        <w:lastRenderedPageBreak/>
        <w:t xml:space="preserve">Centralmanövrerade spårväxlar/spårspärrar ska förses med lokalställare. </w:t>
      </w:r>
    </w:p>
    <w:p w14:paraId="198D40FA" w14:textId="77777777" w:rsidR="00CE6503" w:rsidRPr="00CE6503" w:rsidRDefault="00CE6503" w:rsidP="00CD24A6">
      <w:pPr>
        <w:pStyle w:val="Brdtext"/>
      </w:pPr>
      <w:r w:rsidRPr="00CE6503">
        <w:t>Vid parkopplade spårväxlar ska samtliga växlar förses med lokalställare (kravet gäller ställverk modell Cst)</w:t>
      </w:r>
    </w:p>
    <w:p w14:paraId="5B0277EF" w14:textId="77777777" w:rsidR="00CE6503" w:rsidRPr="00CE6503" w:rsidRDefault="00CE6503" w:rsidP="00CD24A6">
      <w:pPr>
        <w:pStyle w:val="Rubrik3"/>
      </w:pPr>
      <w:bookmarkStart w:id="423" w:name="_Toc220943354"/>
      <w:r w:rsidRPr="00CE6503">
        <w:t>FC42c. Reservmanöverutrustning</w:t>
      </w:r>
      <w:bookmarkEnd w:id="423"/>
    </w:p>
    <w:p w14:paraId="08BFDFBF" w14:textId="77777777" w:rsidR="00CE6503" w:rsidRPr="00CD24A6" w:rsidRDefault="00CE6503" w:rsidP="00CD24A6">
      <w:pPr>
        <w:pStyle w:val="Brdtext"/>
        <w:rPr>
          <w:b/>
          <w:bCs/>
        </w:rPr>
      </w:pPr>
      <w:r w:rsidRPr="00CD24A6">
        <w:rPr>
          <w:b/>
          <w:bCs/>
        </w:rPr>
        <w:t>Funktion</w:t>
      </w:r>
    </w:p>
    <w:p w14:paraId="43F766A5" w14:textId="77777777" w:rsidR="00CE6503" w:rsidRPr="00CE6503" w:rsidRDefault="00CE6503" w:rsidP="00CD24A6">
      <w:pPr>
        <w:pStyle w:val="Brdtext"/>
      </w:pPr>
      <w:r w:rsidRPr="00CE6503">
        <w:t>Befintlig utrustning för reservmanöver av spårväxlar/spårspärrar ”RESMAN” ska slopas.</w:t>
      </w:r>
    </w:p>
    <w:p w14:paraId="0529B3FE" w14:textId="77777777" w:rsidR="00CE6503" w:rsidRPr="00CE6503" w:rsidRDefault="00CE6503" w:rsidP="00CD24A6">
      <w:pPr>
        <w:pStyle w:val="Brdtext"/>
      </w:pPr>
      <w:r w:rsidRPr="00CE6503">
        <w:t>Utrustning för reservmanöver av spårväxlar/spårspärrar ”RESMAN” ska inte uppsättas.</w:t>
      </w:r>
    </w:p>
    <w:p w14:paraId="2BEAC7E7" w14:textId="77777777" w:rsidR="00CE6503" w:rsidRPr="00CE6503" w:rsidRDefault="00CE6503" w:rsidP="00CD24A6">
      <w:pPr>
        <w:pStyle w:val="Rubrik3"/>
      </w:pPr>
      <w:bookmarkStart w:id="424" w:name="_Toc220943355"/>
      <w:r w:rsidRPr="00CE6503">
        <w:t>FC42d. Handvevsutrustning</w:t>
      </w:r>
      <w:bookmarkEnd w:id="424"/>
    </w:p>
    <w:p w14:paraId="6903BE56" w14:textId="77777777" w:rsidR="00CE6503" w:rsidRPr="00CD24A6" w:rsidRDefault="00CE6503" w:rsidP="00CD24A6">
      <w:pPr>
        <w:pStyle w:val="Brdtext"/>
        <w:rPr>
          <w:b/>
          <w:bCs/>
        </w:rPr>
      </w:pPr>
      <w:r w:rsidRPr="00CD24A6">
        <w:rPr>
          <w:b/>
          <w:bCs/>
        </w:rPr>
        <w:t>Funktion</w:t>
      </w:r>
    </w:p>
    <w:p w14:paraId="4FA9C5C7" w14:textId="77777777" w:rsidR="00CE6503" w:rsidRPr="00CE6503" w:rsidRDefault="00CE6503" w:rsidP="00CD24A6">
      <w:pPr>
        <w:pStyle w:val="Brdtext"/>
      </w:pPr>
      <w:r w:rsidRPr="00CE6503">
        <w:t>Befintlig utrustning för handvevar ska slopas.</w:t>
      </w:r>
    </w:p>
    <w:p w14:paraId="3F1549A5" w14:textId="77777777" w:rsidR="00CE6503" w:rsidRPr="00CE6503" w:rsidRDefault="00CE6503" w:rsidP="00CD24A6">
      <w:pPr>
        <w:pStyle w:val="Brdtext"/>
      </w:pPr>
      <w:r w:rsidRPr="00CE6503">
        <w:t>Handvev ska inte finnas tillgänglig på driftplatsen.</w:t>
      </w:r>
    </w:p>
    <w:p w14:paraId="2EB71D6D" w14:textId="77777777" w:rsidR="00CE6503" w:rsidRPr="00CE6503" w:rsidRDefault="00CE6503" w:rsidP="00CD24A6">
      <w:pPr>
        <w:pStyle w:val="Rubrik3"/>
      </w:pPr>
      <w:bookmarkStart w:id="425" w:name="_Toc220943356"/>
      <w:r w:rsidRPr="00CE6503">
        <w:t>FC43. Växelkomponent</w:t>
      </w:r>
      <w:bookmarkEnd w:id="425"/>
    </w:p>
    <w:p w14:paraId="41F0BA4F" w14:textId="77777777" w:rsidR="00CE6503" w:rsidRPr="00CE6503" w:rsidRDefault="00CE6503" w:rsidP="00CD24A6">
      <w:pPr>
        <w:pStyle w:val="Rubrik3"/>
      </w:pPr>
      <w:bookmarkStart w:id="426" w:name="_Toc220943357"/>
      <w:r w:rsidRPr="00CE6503">
        <w:t>FC43b. Växeldriv</w:t>
      </w:r>
      <w:bookmarkEnd w:id="426"/>
    </w:p>
    <w:p w14:paraId="4B284F20" w14:textId="77777777" w:rsidR="00CE6503" w:rsidRPr="00CD24A6" w:rsidRDefault="00CE6503" w:rsidP="00CD24A6">
      <w:pPr>
        <w:pStyle w:val="Brdtext"/>
        <w:rPr>
          <w:b/>
          <w:bCs/>
        </w:rPr>
      </w:pPr>
      <w:r w:rsidRPr="00CD24A6">
        <w:rPr>
          <w:b/>
          <w:bCs/>
        </w:rPr>
        <w:t>Teknisk lösning</w:t>
      </w:r>
    </w:p>
    <w:p w14:paraId="64706413" w14:textId="77777777" w:rsidR="00CE6503" w:rsidRPr="00CE6503" w:rsidRDefault="00CE6503" w:rsidP="00CD24A6">
      <w:pPr>
        <w:pStyle w:val="Brdtext"/>
      </w:pPr>
      <w:r w:rsidRPr="00CE6503">
        <w:t>Krav på växeldriv framgår av TRVINFRA-00017 ”Spårväxel”.</w:t>
      </w:r>
    </w:p>
    <w:p w14:paraId="46BC2ADB" w14:textId="77777777" w:rsidR="00CE6503" w:rsidRPr="00CE6503" w:rsidRDefault="00CE6503" w:rsidP="00CD24A6">
      <w:pPr>
        <w:pStyle w:val="Brdtext"/>
      </w:pPr>
      <w:r w:rsidRPr="00CE6503">
        <w:t>//Montering och justering av växeldriv typ JEA 72 och JEA 73 ska utföras enligt TDOK 2022:0210 ”Spårkomponenter omläggningsanordning”.//</w:t>
      </w:r>
    </w:p>
    <w:p w14:paraId="3BC4FA5C" w14:textId="77777777" w:rsidR="00CE6503" w:rsidRPr="00CE6503" w:rsidRDefault="00CE6503" w:rsidP="00CD24A6">
      <w:pPr>
        <w:pStyle w:val="Brdtext"/>
      </w:pPr>
      <w:r w:rsidRPr="00CE6503">
        <w:t>//Montering och justering av växeldriv ska utföras enligt anvisningar och krav för slipersintegrerad växelomläggningsanordning av typen Easyswitch.//</w:t>
      </w:r>
    </w:p>
    <w:p w14:paraId="0EC57D5B" w14:textId="77777777" w:rsidR="00CE6503" w:rsidRPr="00CE6503" w:rsidRDefault="00CE6503" w:rsidP="00CD24A6">
      <w:pPr>
        <w:pStyle w:val="Rubrik3"/>
      </w:pPr>
      <w:bookmarkStart w:id="427" w:name="_Toc220943358"/>
      <w:r w:rsidRPr="00CE6503">
        <w:t>FC43c. Tungkontrollkontakt</w:t>
      </w:r>
      <w:bookmarkEnd w:id="427"/>
    </w:p>
    <w:p w14:paraId="4966CF0B" w14:textId="77777777" w:rsidR="00CE6503" w:rsidRPr="00CD24A6" w:rsidRDefault="00CE6503" w:rsidP="00CD24A6">
      <w:pPr>
        <w:pStyle w:val="Brdtext"/>
        <w:rPr>
          <w:b/>
          <w:bCs/>
        </w:rPr>
      </w:pPr>
      <w:r w:rsidRPr="00CD24A6">
        <w:rPr>
          <w:b/>
          <w:bCs/>
        </w:rPr>
        <w:t>Teknisk lösning</w:t>
      </w:r>
    </w:p>
    <w:p w14:paraId="0821C1AD" w14:textId="77777777" w:rsidR="00CE6503" w:rsidRPr="00CE6503" w:rsidRDefault="00CE6503" w:rsidP="00CD24A6">
      <w:pPr>
        <w:pStyle w:val="Brdtext"/>
      </w:pPr>
      <w:r w:rsidRPr="00CE6503">
        <w:t>Tungkontrollkontakter ska vara elektroniska med utförande enligt andra generationens TKK (eTKK2).</w:t>
      </w:r>
    </w:p>
    <w:p w14:paraId="120FB3D0" w14:textId="77777777" w:rsidR="00CE6503" w:rsidRPr="00CE6503" w:rsidRDefault="00CE6503" w:rsidP="00CD24A6">
      <w:pPr>
        <w:pStyle w:val="Brdtext"/>
      </w:pPr>
      <w:r w:rsidRPr="00CE6503">
        <w:t>Växeltungor ska utrustas med TKK enligt krav i TDOK 2014:0397 ”BVH 1523.016 - Spårväxel Tungkontrollkontakt eTKK2 mTKK, Projektering, montering, justering och underhåll”.</w:t>
      </w:r>
    </w:p>
    <w:p w14:paraId="7F71DB3F" w14:textId="77777777" w:rsidR="00CE6503" w:rsidRPr="00CE6503" w:rsidRDefault="00CE6503" w:rsidP="00CD24A6">
      <w:pPr>
        <w:pStyle w:val="Brdtext"/>
      </w:pPr>
      <w:r w:rsidRPr="00CE6503">
        <w:lastRenderedPageBreak/>
        <w:t xml:space="preserve">Tekniskt krav på TKK enligt TDOK 2014:0397 ”BVH 1523.016 - Spårväxel Tungkontrollkontakt eTKK2 mTKK, Projektering, montering, justering och underhåll”, kapitel 6. </w:t>
      </w:r>
    </w:p>
    <w:p w14:paraId="4DF4F1ED" w14:textId="77777777" w:rsidR="00CE6503" w:rsidRPr="00CE6503" w:rsidRDefault="00CE6503" w:rsidP="00CD24A6">
      <w:pPr>
        <w:pStyle w:val="Brdtext"/>
      </w:pPr>
      <w:r w:rsidRPr="00CE6503">
        <w:t>Montering och justering ska utföras enligt krav i TDOK 2014:0397 ”BVH 1523.016 - Spårväxel Tungkontrollkontakt eTKK2 mTKK, Projektering, montering, justering och underhåll” kapitel 10 och 11.</w:t>
      </w:r>
    </w:p>
    <w:p w14:paraId="48F1FC9F" w14:textId="77777777" w:rsidR="00CE6503" w:rsidRPr="00CE6503" w:rsidRDefault="00CE6503" w:rsidP="00CD24A6">
      <w:pPr>
        <w:pStyle w:val="Rubrik3"/>
      </w:pPr>
      <w:bookmarkStart w:id="428" w:name="_Toc220943359"/>
      <w:r w:rsidRPr="00CE6503">
        <w:t>FC5. Signal och tavla</w:t>
      </w:r>
      <w:bookmarkEnd w:id="428"/>
    </w:p>
    <w:p w14:paraId="06752C58" w14:textId="77777777" w:rsidR="00CE6503" w:rsidRPr="00CD24A6" w:rsidRDefault="00CE6503" w:rsidP="00CD24A6">
      <w:pPr>
        <w:pStyle w:val="Brdtext"/>
        <w:rPr>
          <w:b/>
          <w:bCs/>
        </w:rPr>
      </w:pPr>
      <w:r w:rsidRPr="00CD24A6">
        <w:rPr>
          <w:b/>
          <w:bCs/>
        </w:rPr>
        <w:t>Omfattning</w:t>
      </w:r>
    </w:p>
    <w:p w14:paraId="5832D182" w14:textId="77777777" w:rsidR="00CE6503" w:rsidRPr="00CE6503" w:rsidRDefault="00CE6503" w:rsidP="00CD24A6">
      <w:pPr>
        <w:pStyle w:val="Brdtext"/>
      </w:pPr>
      <w:r w:rsidRPr="00CE6503">
        <w:t>Signaler och tavlor ska anpassas till nya driftplatser xxx.</w:t>
      </w:r>
    </w:p>
    <w:p w14:paraId="309C4224" w14:textId="77777777" w:rsidR="00CE6503" w:rsidRPr="00CD24A6" w:rsidRDefault="00CE6503" w:rsidP="00CD24A6">
      <w:pPr>
        <w:pStyle w:val="Brdtext"/>
        <w:rPr>
          <w:b/>
          <w:bCs/>
        </w:rPr>
      </w:pPr>
      <w:r w:rsidRPr="00CD24A6">
        <w:rPr>
          <w:b/>
          <w:bCs/>
        </w:rPr>
        <w:t>Funktion</w:t>
      </w:r>
    </w:p>
    <w:p w14:paraId="75A237B7" w14:textId="77777777" w:rsidR="00CE6503" w:rsidRPr="00CE6503" w:rsidRDefault="00CE6503" w:rsidP="003D36B1">
      <w:pPr>
        <w:pStyle w:val="Punktlista"/>
      </w:pPr>
      <w:r w:rsidRPr="00CE6503">
        <w:t>Signaler och tavlor ska vara giltiga för aktuellt trafikeringssystem:</w:t>
      </w:r>
    </w:p>
    <w:p w14:paraId="6B40631C" w14:textId="77777777" w:rsidR="00CE6503" w:rsidRPr="00CE6503" w:rsidRDefault="00CE6503" w:rsidP="003D36B1">
      <w:pPr>
        <w:pStyle w:val="Punktlista"/>
      </w:pPr>
      <w:r w:rsidRPr="00CE6503">
        <w:t>på sträckan xxx är trafikeringssystemet H med flerskenssignalering (ATC)</w:t>
      </w:r>
    </w:p>
    <w:p w14:paraId="20271E49" w14:textId="77777777" w:rsidR="00CE6503" w:rsidRPr="00CE6503" w:rsidRDefault="00CE6503" w:rsidP="003D36B1">
      <w:pPr>
        <w:pStyle w:val="Punktlista"/>
      </w:pPr>
      <w:r w:rsidRPr="00CE6503">
        <w:t>på sträckan xxx är trafikeringssystemet H med tvåskenssignalering (ATC)</w:t>
      </w:r>
    </w:p>
    <w:p w14:paraId="17C1ACC4" w14:textId="77777777" w:rsidR="00CE6503" w:rsidRPr="00CE6503" w:rsidRDefault="00CE6503" w:rsidP="003D36B1">
      <w:pPr>
        <w:pStyle w:val="Punktlista"/>
      </w:pPr>
      <w:r w:rsidRPr="00CE6503">
        <w:t>på sträckan xxx är trafikeringssystemet E1 med tvåskenssignalering (ETCS)</w:t>
      </w:r>
    </w:p>
    <w:p w14:paraId="7C0D914C" w14:textId="77777777" w:rsidR="00CE6503" w:rsidRPr="00CE6503" w:rsidRDefault="00CE6503" w:rsidP="003D36B1">
      <w:pPr>
        <w:pStyle w:val="Punktlista"/>
      </w:pPr>
      <w:r w:rsidRPr="00CE6503">
        <w:t>på sträckan xxx är trafikeringssystemet E2 (ETCS+GSM-R, ERTMS).</w:t>
      </w:r>
    </w:p>
    <w:p w14:paraId="2F8C165C" w14:textId="77777777" w:rsidR="00CE6503" w:rsidRPr="00CE6503" w:rsidRDefault="00CE6503" w:rsidP="00CD24A6">
      <w:pPr>
        <w:pStyle w:val="Brdtext"/>
      </w:pPr>
      <w:r w:rsidRPr="00CE6503">
        <w:t xml:space="preserve">Signaler och tavlor ska placeras med siktsträcka enligt TRVINFRA-00302 "Signalering". Om siktsträcka inte kan åstadkommas ska extra orienteringstavla med avståndsinformation användas. </w:t>
      </w:r>
    </w:p>
    <w:p w14:paraId="2C4283BE" w14:textId="77777777" w:rsidR="00CE6503" w:rsidRPr="00CE6503" w:rsidRDefault="00CE6503" w:rsidP="00CD24A6">
      <w:pPr>
        <w:pStyle w:val="Brdtext"/>
      </w:pPr>
      <w:r w:rsidRPr="00CE6503">
        <w:t xml:space="preserve">Signaler och tavlor ska placeras för god synlighet: </w:t>
      </w:r>
    </w:p>
    <w:p w14:paraId="0EC4CBF8" w14:textId="77777777" w:rsidR="00CE6503" w:rsidRPr="00CE6503" w:rsidRDefault="00CE6503" w:rsidP="003D36B1">
      <w:pPr>
        <w:pStyle w:val="Punktlista"/>
      </w:pPr>
      <w:r w:rsidRPr="00CE6503">
        <w:t>god synlighet ska tillgodoses för alla lokala förhållanden, exempelvis snö, vegetation, skymmande resenärer på resandeplattform, motljus mm</w:t>
      </w:r>
    </w:p>
    <w:p w14:paraId="2ED1A88F" w14:textId="77777777" w:rsidR="00CE6503" w:rsidRPr="00CE6503" w:rsidRDefault="00CE6503" w:rsidP="003D36B1">
      <w:pPr>
        <w:pStyle w:val="Punktlista"/>
      </w:pPr>
      <w:r w:rsidRPr="00CE6503">
        <w:t>god synlighet ska tillgodoses även under utbyggnadsskedet, exempelvis kan tillfälliga begränsningar av siktbarhet uppstå pga. blandning av nya höga kontaktledningsbryggor och äldre låga, skyddsutrustning mm.</w:t>
      </w:r>
    </w:p>
    <w:p w14:paraId="3C3C4A05" w14:textId="77777777" w:rsidR="00CE6503" w:rsidRPr="00CE6503" w:rsidRDefault="00CE6503" w:rsidP="003D36B1">
      <w:pPr>
        <w:pStyle w:val="Punktlista"/>
      </w:pPr>
      <w:r w:rsidRPr="00CE6503">
        <w:t>Signaler och tavlor ska placeras så att förväxlingsrisk elimineras</w:t>
      </w:r>
    </w:p>
    <w:p w14:paraId="6FF07403" w14:textId="77777777" w:rsidR="00CE6503" w:rsidRPr="00CE6503" w:rsidRDefault="00CE6503" w:rsidP="00CD24A6">
      <w:pPr>
        <w:pStyle w:val="Brdtext"/>
      </w:pPr>
      <w:r w:rsidRPr="00CE6503">
        <w:t>Signaler och tavlor ska i monteras i med följande prioriteringsordning:</w:t>
      </w:r>
    </w:p>
    <w:p w14:paraId="769F7AE4" w14:textId="77777777" w:rsidR="00CE6503" w:rsidRPr="00CE6503" w:rsidRDefault="00CE6503" w:rsidP="003D36B1">
      <w:pPr>
        <w:pStyle w:val="Punktlista"/>
      </w:pPr>
      <w:r w:rsidRPr="00CE6503">
        <w:t>Kontaktledningsstolpe</w:t>
      </w:r>
    </w:p>
    <w:p w14:paraId="5F3A7AEE" w14:textId="77777777" w:rsidR="00CE6503" w:rsidRPr="00CE6503" w:rsidRDefault="00CE6503" w:rsidP="003D36B1">
      <w:pPr>
        <w:pStyle w:val="Punktlista"/>
      </w:pPr>
      <w:r w:rsidRPr="00CE6503">
        <w:lastRenderedPageBreak/>
        <w:t>Hög mast</w:t>
      </w:r>
    </w:p>
    <w:p w14:paraId="618AF146" w14:textId="77777777" w:rsidR="00CE6503" w:rsidRPr="00CE6503" w:rsidRDefault="00CE6503" w:rsidP="003D36B1">
      <w:pPr>
        <w:pStyle w:val="Punktlista"/>
      </w:pPr>
      <w:r w:rsidRPr="00CE6503">
        <w:t>Låg mast</w:t>
      </w:r>
    </w:p>
    <w:p w14:paraId="2A56EB17" w14:textId="77777777" w:rsidR="00CE6503" w:rsidRPr="00CE6503" w:rsidRDefault="00CE6503" w:rsidP="003D36B1">
      <w:pPr>
        <w:pStyle w:val="Punktlista"/>
      </w:pPr>
      <w:r w:rsidRPr="00CE6503">
        <w:t>Kontaktledningsbrygga</w:t>
      </w:r>
    </w:p>
    <w:p w14:paraId="638590F8" w14:textId="77777777" w:rsidR="00CE6503" w:rsidRPr="00CE6503" w:rsidRDefault="00CE6503" w:rsidP="00CD24A6">
      <w:pPr>
        <w:pStyle w:val="Brdtext"/>
      </w:pPr>
      <w:r w:rsidRPr="00CE6503">
        <w:t xml:space="preserve">Signaler och tavlor ska monteras så att dess riktning inte förändras under normal drift. </w:t>
      </w:r>
    </w:p>
    <w:p w14:paraId="16175C1A" w14:textId="77777777" w:rsidR="00CE6503" w:rsidRPr="00CE6503" w:rsidRDefault="00CE6503" w:rsidP="00CD24A6">
      <w:pPr>
        <w:pStyle w:val="Brdtext"/>
      </w:pPr>
      <w:r w:rsidRPr="00CE6503">
        <w:t xml:space="preserve">Tavlor ska uppsättas restriktivt, d.v.s. bara uppsättas där ett reellt behov av informationen finns. </w:t>
      </w:r>
    </w:p>
    <w:p w14:paraId="19351B67" w14:textId="77777777" w:rsidR="00CE6503" w:rsidRPr="00CE6503" w:rsidRDefault="00CE6503" w:rsidP="00CD24A6">
      <w:pPr>
        <w:pStyle w:val="Brdtext"/>
      </w:pPr>
      <w:r w:rsidRPr="00CE6503">
        <w:t>Tavlor med meterangivelser ska ange meter med relevant noggrannhet:</w:t>
      </w:r>
    </w:p>
    <w:p w14:paraId="2568FC9C" w14:textId="77777777" w:rsidR="00CE6503" w:rsidRPr="00CE6503" w:rsidRDefault="00CE6503" w:rsidP="003D36B1">
      <w:pPr>
        <w:pStyle w:val="Punktlista"/>
      </w:pPr>
      <w:r w:rsidRPr="00CE6503">
        <w:t>metertavlor för uppehållstavlor anges med upplösning 5 m (exempel 105, 215)</w:t>
      </w:r>
    </w:p>
    <w:p w14:paraId="47AFBD5F" w14:textId="77777777" w:rsidR="00CE6503" w:rsidRPr="00CE6503" w:rsidRDefault="00CE6503" w:rsidP="003D36B1">
      <w:pPr>
        <w:pStyle w:val="Punktlista"/>
      </w:pPr>
      <w:r w:rsidRPr="00CE6503">
        <w:t>avståndsangivelser vid orienteringstavlor med upplösning 50 m vid avstånd understigande 900 m och 100 m vid överstigande 900 m.</w:t>
      </w:r>
    </w:p>
    <w:p w14:paraId="3C00B10A" w14:textId="77777777" w:rsidR="00CE6503" w:rsidRPr="00CE6503" w:rsidRDefault="00CE6503" w:rsidP="00CD24A6">
      <w:pPr>
        <w:pStyle w:val="Brdtext"/>
      </w:pPr>
      <w:r w:rsidRPr="00CE6503">
        <w:t>Ogiltiga signaler och tavlor ska ogiltighetsmärkas. Vid driftsättning ska ogiltighetsmärkningen tas bort.</w:t>
      </w:r>
    </w:p>
    <w:p w14:paraId="0194AA13" w14:textId="77777777" w:rsidR="00CE6503" w:rsidRPr="00CD24A6" w:rsidRDefault="00CE6503" w:rsidP="00CD24A6">
      <w:pPr>
        <w:pStyle w:val="Brdtext"/>
        <w:rPr>
          <w:b/>
          <w:bCs/>
        </w:rPr>
      </w:pPr>
      <w:r w:rsidRPr="00CD24A6">
        <w:rPr>
          <w:b/>
          <w:bCs/>
        </w:rPr>
        <w:t>Teknisk lösning</w:t>
      </w:r>
    </w:p>
    <w:p w14:paraId="3F4D3B6C" w14:textId="77777777" w:rsidR="00CE6503" w:rsidRPr="00CE6503" w:rsidRDefault="00CE6503" w:rsidP="00CD24A6">
      <w:pPr>
        <w:pStyle w:val="Brdtext"/>
      </w:pPr>
      <w:r w:rsidRPr="00CE6503">
        <w:t>Yttre signaleringen i form av optiska signaler och tavlor ska utföras enligt TRVINFRA-00302 "Signalering".</w:t>
      </w:r>
    </w:p>
    <w:p w14:paraId="10ED71A2" w14:textId="77777777" w:rsidR="00CE6503" w:rsidRPr="00CE6503" w:rsidRDefault="00CE6503" w:rsidP="00CD24A6">
      <w:pPr>
        <w:pStyle w:val="Brdtext"/>
      </w:pPr>
      <w:r w:rsidRPr="00CE6503">
        <w:t>Signaler ska placeras och monteras enligt TRVINFRA-00307 "Byggnation".</w:t>
      </w:r>
    </w:p>
    <w:p w14:paraId="002D192A" w14:textId="77777777" w:rsidR="00CE6503" w:rsidRPr="00CE6503" w:rsidRDefault="00CE6503" w:rsidP="00CD24A6">
      <w:pPr>
        <w:pStyle w:val="Brdtext"/>
      </w:pPr>
      <w:r w:rsidRPr="00CE6503">
        <w:t>Lampspänningar ska uppfylla krav enligt TRVINFRA-00308 "Ibruktagande- och kontrollbesiktning".</w:t>
      </w:r>
    </w:p>
    <w:p w14:paraId="5D2B1468" w14:textId="77777777" w:rsidR="00CE6503" w:rsidRPr="00CE6503" w:rsidRDefault="00CE6503" w:rsidP="00CD24A6">
      <w:pPr>
        <w:pStyle w:val="Brdtext"/>
      </w:pPr>
      <w:r w:rsidRPr="00CE6503">
        <w:t>Skyddsnät för signaler gentemot kontaktledningsanläggning ska anordnas enl. TDOK 2014:0637 ”BVH 543.3501 - Elkraftanläggningar, Projektering av Trafikverkets högspänningsledningar för järnväg” kapitel 10.7.</w:t>
      </w:r>
    </w:p>
    <w:p w14:paraId="58BAC3CE" w14:textId="77777777" w:rsidR="00CE6503" w:rsidRPr="00CE6503" w:rsidRDefault="00CE6503" w:rsidP="00CD24A6">
      <w:pPr>
        <w:pStyle w:val="Brdtext"/>
      </w:pPr>
      <w:r w:rsidRPr="00CE6503">
        <w:t>//Nätskydd över ljusöppningar, för skydd mot vandalism, ska anordnas i xxx enligt ????//</w:t>
      </w:r>
    </w:p>
    <w:p w14:paraId="0FF69EE3" w14:textId="77777777" w:rsidR="00CE6503" w:rsidRPr="00CE6503" w:rsidRDefault="00CE6503" w:rsidP="00CD24A6">
      <w:pPr>
        <w:pStyle w:val="Brdtext"/>
      </w:pPr>
      <w:r w:rsidRPr="00CE6503">
        <w:t>Tavlor ska monteras och placeras enligt TRVINFRA-00307 "Byggnation".</w:t>
      </w:r>
    </w:p>
    <w:p w14:paraId="033A3745" w14:textId="77777777" w:rsidR="00CE6503" w:rsidRPr="00CE6503" w:rsidRDefault="00CE6503" w:rsidP="00CD24A6">
      <w:pPr>
        <w:pStyle w:val="Brdtext"/>
      </w:pPr>
      <w:r w:rsidRPr="00CE6503">
        <w:t>Sammanställning av monteringsritningar, fästdetaljer och artikelnummer återfinns i TDOK 2014:0449 ”BVH 540.4 - Tavlor, skyltar och märken”.</w:t>
      </w:r>
    </w:p>
    <w:p w14:paraId="6B670C82" w14:textId="77777777" w:rsidR="00CE6503" w:rsidRPr="00CE6503" w:rsidRDefault="00CE6503" w:rsidP="00CD24A6">
      <w:pPr>
        <w:pStyle w:val="Brdtext"/>
      </w:pPr>
      <w:r w:rsidRPr="00CE6503">
        <w:t>Signaler och tavlor ska justeras med avseende på placering, riktning, sikt, elskydd och vid förekommande fall blinkhastighet samt injusteras avseende lampspänning.</w:t>
      </w:r>
    </w:p>
    <w:p w14:paraId="6B57CB24" w14:textId="77777777" w:rsidR="00CE6503" w:rsidRPr="00CE6503" w:rsidRDefault="00CE6503" w:rsidP="00CD24A6">
      <w:pPr>
        <w:pStyle w:val="Rubrik3"/>
      </w:pPr>
      <w:bookmarkStart w:id="429" w:name="_Toc220943360"/>
      <w:r w:rsidRPr="00CE6503">
        <w:lastRenderedPageBreak/>
        <w:t>FC51. Signal för tåg</w:t>
      </w:r>
      <w:bookmarkEnd w:id="429"/>
    </w:p>
    <w:p w14:paraId="221914D9" w14:textId="77777777" w:rsidR="00CE6503" w:rsidRPr="00CE6503" w:rsidRDefault="00CE6503" w:rsidP="00CD24A6">
      <w:pPr>
        <w:pStyle w:val="Rubrik3"/>
      </w:pPr>
      <w:bookmarkStart w:id="430" w:name="_Toc220943361"/>
      <w:r w:rsidRPr="00CE6503">
        <w:t>FC51b Signalpunktstavla</w:t>
      </w:r>
      <w:bookmarkEnd w:id="430"/>
    </w:p>
    <w:p w14:paraId="37418A8C" w14:textId="77777777" w:rsidR="00CE6503" w:rsidRPr="00CD24A6" w:rsidRDefault="00CE6503" w:rsidP="00CD24A6">
      <w:pPr>
        <w:pStyle w:val="Brdtext"/>
        <w:rPr>
          <w:b/>
          <w:bCs/>
        </w:rPr>
      </w:pPr>
      <w:r w:rsidRPr="00CD24A6">
        <w:rPr>
          <w:b/>
          <w:bCs/>
        </w:rPr>
        <w:t>Funktion</w:t>
      </w:r>
    </w:p>
    <w:p w14:paraId="686CDBCC" w14:textId="77777777" w:rsidR="00CE6503" w:rsidRPr="00CE6503" w:rsidRDefault="00CE6503" w:rsidP="00CD24A6">
      <w:pPr>
        <w:pStyle w:val="Brdtext"/>
      </w:pPr>
      <w:r w:rsidRPr="00CE6503">
        <w:t>Signalpunktstavlor ersätter huvudsignaler i trafikeringssystem E2. De ska placeras enligt samma krav som för huvudsignaler.</w:t>
      </w:r>
    </w:p>
    <w:p w14:paraId="33391121" w14:textId="77777777" w:rsidR="00CE6503" w:rsidRPr="00CE6503" w:rsidRDefault="00CE6503" w:rsidP="00CD24A6">
      <w:pPr>
        <w:pStyle w:val="Rubrik3"/>
      </w:pPr>
      <w:bookmarkStart w:id="431" w:name="_Toc220943362"/>
      <w:r w:rsidRPr="00CE6503">
        <w:t>FC51c. Huvudljussignal och fristående försignal</w:t>
      </w:r>
      <w:bookmarkEnd w:id="431"/>
    </w:p>
    <w:p w14:paraId="2F52E7AC" w14:textId="77777777" w:rsidR="00CE6503" w:rsidRPr="00CD24A6" w:rsidRDefault="00CE6503" w:rsidP="00CD24A6">
      <w:pPr>
        <w:pStyle w:val="Brdtext"/>
        <w:rPr>
          <w:b/>
          <w:bCs/>
        </w:rPr>
      </w:pPr>
      <w:r w:rsidRPr="00CD24A6">
        <w:rPr>
          <w:b/>
          <w:bCs/>
        </w:rPr>
        <w:t>Funktion</w:t>
      </w:r>
    </w:p>
    <w:p w14:paraId="1A8E6C4E" w14:textId="77777777" w:rsidR="00CE6503" w:rsidRPr="00CE6503" w:rsidRDefault="00CE6503" w:rsidP="00CD24A6">
      <w:pPr>
        <w:pStyle w:val="Brdtext"/>
      </w:pPr>
      <w:r w:rsidRPr="00CE6503">
        <w:t>Huvudljussignaler och fristående försignaler i nya lägen ska utgöras av aluminiumsignaler.</w:t>
      </w:r>
    </w:p>
    <w:p w14:paraId="64DDB65D" w14:textId="77777777" w:rsidR="00CE6503" w:rsidRPr="00CE6503" w:rsidRDefault="00CE6503" w:rsidP="00CD24A6">
      <w:pPr>
        <w:pStyle w:val="Rubrik3"/>
      </w:pPr>
      <w:bookmarkStart w:id="432" w:name="_Toc220943363"/>
      <w:r w:rsidRPr="00CE6503">
        <w:t>FC51d. Huvuddvärgsignal</w:t>
      </w:r>
      <w:bookmarkEnd w:id="432"/>
    </w:p>
    <w:p w14:paraId="28A9F94F" w14:textId="77777777" w:rsidR="00CE6503" w:rsidRPr="00CD24A6" w:rsidRDefault="00CE6503" w:rsidP="00CD24A6">
      <w:pPr>
        <w:pStyle w:val="Brdtext"/>
        <w:rPr>
          <w:b/>
          <w:bCs/>
        </w:rPr>
      </w:pPr>
      <w:r w:rsidRPr="00CD24A6">
        <w:rPr>
          <w:b/>
          <w:bCs/>
        </w:rPr>
        <w:t>Funktion</w:t>
      </w:r>
    </w:p>
    <w:p w14:paraId="1BCE1847" w14:textId="77777777" w:rsidR="00CE6503" w:rsidRPr="00CE6503" w:rsidRDefault="00CE6503" w:rsidP="00CD24A6">
      <w:pPr>
        <w:pStyle w:val="Brdtext"/>
      </w:pPr>
      <w:r w:rsidRPr="00CE6503">
        <w:t>Röda skenet ska förses med fullstor ljusöppning på spår xxx.</w:t>
      </w:r>
    </w:p>
    <w:p w14:paraId="4C8627B2" w14:textId="77777777" w:rsidR="00CE6503" w:rsidRPr="00CE6503" w:rsidRDefault="00CE6503" w:rsidP="00CD24A6">
      <w:pPr>
        <w:pStyle w:val="Rubrik3"/>
      </w:pPr>
      <w:bookmarkStart w:id="433" w:name="_Toc220943364"/>
      <w:r w:rsidRPr="00CE6503">
        <w:t>FC51e Slutpunktsstopplykta</w:t>
      </w:r>
      <w:bookmarkEnd w:id="433"/>
    </w:p>
    <w:p w14:paraId="51ADB194" w14:textId="77777777" w:rsidR="00CE6503" w:rsidRPr="00CD24A6" w:rsidRDefault="00CE6503" w:rsidP="00CD24A6">
      <w:pPr>
        <w:pStyle w:val="Brdtext"/>
        <w:rPr>
          <w:b/>
          <w:bCs/>
        </w:rPr>
      </w:pPr>
      <w:r w:rsidRPr="00CD24A6">
        <w:rPr>
          <w:b/>
          <w:bCs/>
        </w:rPr>
        <w:t>Funktion</w:t>
      </w:r>
    </w:p>
    <w:p w14:paraId="0F825369" w14:textId="77777777" w:rsidR="00CE6503" w:rsidRPr="00CE6503" w:rsidRDefault="00CE6503" w:rsidP="00CD24A6">
      <w:pPr>
        <w:pStyle w:val="Brdtext"/>
      </w:pPr>
      <w:r w:rsidRPr="00CE6503">
        <w:t>Slutpunktsstopplykta ska ha fullstor ljusöppning.</w:t>
      </w:r>
    </w:p>
    <w:p w14:paraId="15C6920D" w14:textId="77777777" w:rsidR="00CE6503" w:rsidRPr="00CE6503" w:rsidRDefault="00CE6503" w:rsidP="00CD24A6">
      <w:pPr>
        <w:pStyle w:val="Rubrik3"/>
      </w:pPr>
      <w:bookmarkStart w:id="434" w:name="_Toc220943365"/>
      <w:r w:rsidRPr="00CE6503">
        <w:t>FC51f. Repetersignal</w:t>
      </w:r>
      <w:bookmarkEnd w:id="434"/>
    </w:p>
    <w:p w14:paraId="7DDDCB52" w14:textId="77777777" w:rsidR="00CE6503" w:rsidRPr="00CE6503" w:rsidRDefault="00CE6503" w:rsidP="00CD24A6">
      <w:pPr>
        <w:pStyle w:val="Rubrik3"/>
      </w:pPr>
      <w:bookmarkStart w:id="435" w:name="_Toc220943366"/>
      <w:r w:rsidRPr="00CE6503">
        <w:t>FC51g. Tavla</w:t>
      </w:r>
      <w:bookmarkEnd w:id="435"/>
    </w:p>
    <w:p w14:paraId="40CDF762" w14:textId="77777777" w:rsidR="00CE6503" w:rsidRPr="00CD24A6" w:rsidRDefault="00CE6503" w:rsidP="00CD24A6">
      <w:pPr>
        <w:pStyle w:val="Brdtext"/>
        <w:rPr>
          <w:b/>
          <w:bCs/>
        </w:rPr>
      </w:pPr>
      <w:r w:rsidRPr="00CD24A6">
        <w:rPr>
          <w:b/>
          <w:bCs/>
        </w:rPr>
        <w:t>Funktion</w:t>
      </w:r>
    </w:p>
    <w:p w14:paraId="38984856" w14:textId="77777777" w:rsidR="00CE6503" w:rsidRPr="00CE6503" w:rsidRDefault="00CE6503" w:rsidP="00CD24A6">
      <w:pPr>
        <w:pStyle w:val="Brdtext"/>
      </w:pPr>
      <w:r w:rsidRPr="00CE6503">
        <w:t xml:space="preserve">Signalanläggningen ska utföras så att tavla ”fortsatt körtillstånd" undviks. </w:t>
      </w:r>
    </w:p>
    <w:p w14:paraId="451BEDFF" w14:textId="77777777" w:rsidR="00CE6503" w:rsidRPr="00CD24A6" w:rsidRDefault="00CE6503" w:rsidP="00CD24A6">
      <w:pPr>
        <w:pStyle w:val="Brdtext"/>
        <w:rPr>
          <w:i/>
          <w:iCs/>
          <w:highlight w:val="yellow"/>
        </w:rPr>
      </w:pPr>
      <w:r w:rsidRPr="00CD24A6">
        <w:rPr>
          <w:i/>
          <w:iCs/>
          <w:highlight w:val="yellow"/>
        </w:rPr>
        <w:t>Orienteringstavla för huvudsignal</w:t>
      </w:r>
    </w:p>
    <w:p w14:paraId="5B8638E9" w14:textId="77777777" w:rsidR="00CE6503" w:rsidRPr="00CD24A6" w:rsidRDefault="00CE6503" w:rsidP="00CD24A6">
      <w:pPr>
        <w:pStyle w:val="Brdtext"/>
        <w:rPr>
          <w:i/>
          <w:iCs/>
        </w:rPr>
      </w:pPr>
      <w:r w:rsidRPr="00CD24A6">
        <w:rPr>
          <w:i/>
          <w:iCs/>
          <w:highlight w:val="yellow"/>
        </w:rPr>
        <w:t>Målpunktstavla</w:t>
      </w:r>
    </w:p>
    <w:p w14:paraId="4742245A" w14:textId="77777777" w:rsidR="00CE6503" w:rsidRPr="00CE6503" w:rsidRDefault="00CE6503" w:rsidP="00CD24A6">
      <w:pPr>
        <w:pStyle w:val="Rubrik3"/>
      </w:pPr>
      <w:bookmarkStart w:id="436" w:name="_Toc220943367"/>
      <w:r w:rsidRPr="00CE6503">
        <w:t>FC52. Signal för växling</w:t>
      </w:r>
      <w:bookmarkEnd w:id="436"/>
    </w:p>
    <w:p w14:paraId="4F796524" w14:textId="77777777" w:rsidR="00CE6503" w:rsidRPr="00CE6503" w:rsidRDefault="00CE6503" w:rsidP="00CD24A6">
      <w:pPr>
        <w:pStyle w:val="Rubrik3"/>
      </w:pPr>
      <w:bookmarkStart w:id="437" w:name="_Toc220943368"/>
      <w:r w:rsidRPr="00CE6503">
        <w:t>FC52b. Dvärgsignal</w:t>
      </w:r>
      <w:bookmarkEnd w:id="437"/>
    </w:p>
    <w:p w14:paraId="7F29E4C0" w14:textId="77777777" w:rsidR="00CE6503" w:rsidRPr="00CE6503" w:rsidRDefault="00CE6503" w:rsidP="00CD24A6">
      <w:pPr>
        <w:pStyle w:val="Rubrik3"/>
      </w:pPr>
      <w:bookmarkStart w:id="438" w:name="_Toc220943369"/>
      <w:r w:rsidRPr="00CE6503">
        <w:t>FC52c. Tavla</w:t>
      </w:r>
      <w:bookmarkEnd w:id="438"/>
    </w:p>
    <w:p w14:paraId="05398F51" w14:textId="77777777" w:rsidR="00CE6503" w:rsidRPr="00CD24A6" w:rsidRDefault="00CE6503" w:rsidP="00CD24A6">
      <w:pPr>
        <w:pStyle w:val="Brdtext"/>
        <w:rPr>
          <w:i/>
          <w:iCs/>
          <w:highlight w:val="yellow"/>
        </w:rPr>
      </w:pPr>
      <w:r w:rsidRPr="00CD24A6">
        <w:rPr>
          <w:i/>
          <w:iCs/>
          <w:highlight w:val="yellow"/>
        </w:rPr>
        <w:t>Tavla ”dvärgsignalsluttavla”</w:t>
      </w:r>
    </w:p>
    <w:p w14:paraId="0C3BC9C1" w14:textId="77777777" w:rsidR="00CE6503" w:rsidRPr="00CD24A6" w:rsidRDefault="00CE6503" w:rsidP="00CD24A6">
      <w:pPr>
        <w:pStyle w:val="Brdtext"/>
        <w:rPr>
          <w:i/>
          <w:iCs/>
        </w:rPr>
      </w:pPr>
      <w:r w:rsidRPr="00CD24A6">
        <w:rPr>
          <w:i/>
          <w:iCs/>
          <w:highlight w:val="yellow"/>
        </w:rPr>
        <w:t>Tavla ”gräns för växling”</w:t>
      </w:r>
    </w:p>
    <w:p w14:paraId="6CB7B4D9" w14:textId="77777777" w:rsidR="00CE6503" w:rsidRPr="00CE6503" w:rsidRDefault="00CE6503" w:rsidP="00CD24A6">
      <w:pPr>
        <w:pStyle w:val="Rubrik3"/>
      </w:pPr>
      <w:bookmarkStart w:id="439" w:name="_Toc220943370"/>
      <w:r w:rsidRPr="00CE6503">
        <w:t>FC53. Signal, övrigt</w:t>
      </w:r>
      <w:bookmarkEnd w:id="439"/>
    </w:p>
    <w:p w14:paraId="5EA1CA76" w14:textId="77777777" w:rsidR="00CE6503" w:rsidRPr="00CE6503" w:rsidRDefault="00CE6503" w:rsidP="00CD24A6">
      <w:pPr>
        <w:pStyle w:val="Rubrik3"/>
      </w:pPr>
      <w:bookmarkStart w:id="440" w:name="_Toc220943371"/>
      <w:r w:rsidRPr="00CE6503">
        <w:t>FC53b. Stopplykta</w:t>
      </w:r>
      <w:bookmarkEnd w:id="440"/>
    </w:p>
    <w:p w14:paraId="7FE104C7" w14:textId="77777777" w:rsidR="00CE6503" w:rsidRPr="00CD24A6" w:rsidRDefault="00CE6503" w:rsidP="00CD24A6">
      <w:pPr>
        <w:pStyle w:val="Brdtext"/>
        <w:rPr>
          <w:i/>
          <w:iCs/>
        </w:rPr>
      </w:pPr>
      <w:r w:rsidRPr="00CD24A6">
        <w:rPr>
          <w:i/>
          <w:iCs/>
          <w:highlight w:val="yellow"/>
        </w:rPr>
        <w:lastRenderedPageBreak/>
        <w:t>Stopplykta för sidoskydd eller frontskydd</w:t>
      </w:r>
    </w:p>
    <w:p w14:paraId="7681466B" w14:textId="77777777" w:rsidR="00CE6503" w:rsidRPr="00CE6503" w:rsidRDefault="00CE6503" w:rsidP="00CD24A6">
      <w:pPr>
        <w:pStyle w:val="Rubrik3"/>
      </w:pPr>
      <w:bookmarkStart w:id="441" w:name="_Toc220943372"/>
      <w:r w:rsidRPr="00CE6503">
        <w:t>FC53c. Signal för vägskyddsanläggning</w:t>
      </w:r>
      <w:bookmarkEnd w:id="441"/>
    </w:p>
    <w:p w14:paraId="58776816" w14:textId="77777777" w:rsidR="00CE6503" w:rsidRPr="00CD24A6" w:rsidRDefault="00CE6503" w:rsidP="00CD24A6">
      <w:pPr>
        <w:pStyle w:val="Brdtext"/>
        <w:rPr>
          <w:i/>
          <w:iCs/>
          <w:highlight w:val="yellow"/>
        </w:rPr>
      </w:pPr>
      <w:r w:rsidRPr="00CD24A6">
        <w:rPr>
          <w:i/>
          <w:iCs/>
          <w:highlight w:val="yellow"/>
        </w:rPr>
        <w:t>Vägskyddssignal (v-signal)</w:t>
      </w:r>
    </w:p>
    <w:p w14:paraId="77E0FF83" w14:textId="77777777" w:rsidR="00CE6503" w:rsidRPr="00CD24A6" w:rsidRDefault="00CE6503" w:rsidP="00CD24A6">
      <w:pPr>
        <w:pStyle w:val="Brdtext"/>
        <w:rPr>
          <w:i/>
          <w:iCs/>
          <w:highlight w:val="yellow"/>
        </w:rPr>
      </w:pPr>
      <w:r w:rsidRPr="00CD24A6">
        <w:rPr>
          <w:i/>
          <w:iCs/>
          <w:highlight w:val="yellow"/>
        </w:rPr>
        <w:t>Vägskyddsförsignal (v-försignal)</w:t>
      </w:r>
    </w:p>
    <w:p w14:paraId="0DB73789" w14:textId="77777777" w:rsidR="00CE6503" w:rsidRPr="00CD24A6" w:rsidRDefault="00CE6503" w:rsidP="00CD24A6">
      <w:pPr>
        <w:pStyle w:val="Brdtext"/>
        <w:rPr>
          <w:i/>
          <w:iCs/>
        </w:rPr>
      </w:pPr>
      <w:r w:rsidRPr="00CD24A6">
        <w:rPr>
          <w:i/>
          <w:iCs/>
          <w:highlight w:val="yellow"/>
        </w:rPr>
        <w:t>Orienteringstavla För vägskyddsanläggning</w:t>
      </w:r>
    </w:p>
    <w:p w14:paraId="48DA2875" w14:textId="77777777" w:rsidR="00CE6503" w:rsidRPr="00CE6503" w:rsidRDefault="00CE6503" w:rsidP="00CD24A6">
      <w:pPr>
        <w:pStyle w:val="Rubrik3"/>
      </w:pPr>
      <w:bookmarkStart w:id="442" w:name="_Toc220943373"/>
      <w:r w:rsidRPr="00CE6503">
        <w:t>FC53d. Brosignal</w:t>
      </w:r>
      <w:bookmarkEnd w:id="442"/>
    </w:p>
    <w:p w14:paraId="744EF85A" w14:textId="77777777" w:rsidR="00CE6503" w:rsidRPr="00CD24A6" w:rsidRDefault="00CE6503" w:rsidP="00CD24A6">
      <w:pPr>
        <w:pStyle w:val="Brdtext"/>
        <w:rPr>
          <w:b/>
          <w:bCs/>
        </w:rPr>
      </w:pPr>
      <w:r w:rsidRPr="00CD24A6">
        <w:rPr>
          <w:b/>
          <w:bCs/>
        </w:rPr>
        <w:t>Funktion</w:t>
      </w:r>
    </w:p>
    <w:p w14:paraId="149A8B76" w14:textId="77777777" w:rsidR="00CE6503" w:rsidRPr="00CE6503" w:rsidRDefault="00CE6503" w:rsidP="00CD24A6">
      <w:pPr>
        <w:pStyle w:val="Brdtext"/>
      </w:pPr>
      <w:r w:rsidRPr="00CE6503">
        <w:t>Brosignal ska utgöras av normal huvudljussignalarmatur. Armaturen ska förses med rund bakgrundsskärm utan reflexkant.</w:t>
      </w:r>
    </w:p>
    <w:p w14:paraId="07E4DD9A" w14:textId="77777777" w:rsidR="00CE6503" w:rsidRPr="00CE6503" w:rsidRDefault="00CE6503" w:rsidP="00CD24A6">
      <w:pPr>
        <w:pStyle w:val="Rubrik3"/>
      </w:pPr>
      <w:bookmarkStart w:id="443" w:name="_Toc220943374"/>
      <w:r w:rsidRPr="00CE6503">
        <w:t>FC53e. Riktningssignal</w:t>
      </w:r>
      <w:bookmarkEnd w:id="443"/>
    </w:p>
    <w:p w14:paraId="7216051B" w14:textId="77777777" w:rsidR="00CE6503" w:rsidRPr="00CD24A6" w:rsidRDefault="00CE6503" w:rsidP="00CD24A6">
      <w:pPr>
        <w:pStyle w:val="Brdtext"/>
        <w:rPr>
          <w:i/>
          <w:iCs/>
        </w:rPr>
      </w:pPr>
      <w:r w:rsidRPr="00CD24A6">
        <w:rPr>
          <w:i/>
          <w:iCs/>
          <w:highlight w:val="yellow"/>
        </w:rPr>
        <w:t>Riktningssignal och riktningsförsignal</w:t>
      </w:r>
    </w:p>
    <w:p w14:paraId="51CEC46F" w14:textId="77777777" w:rsidR="00CE6503" w:rsidRPr="00CE6503" w:rsidRDefault="00CE6503" w:rsidP="00CD24A6">
      <w:pPr>
        <w:pStyle w:val="Rubrik3"/>
      </w:pPr>
      <w:bookmarkStart w:id="444" w:name="_Toc220943375"/>
      <w:r w:rsidRPr="00CE6503">
        <w:t>FC53f. Skredvarningsstopplykta</w:t>
      </w:r>
      <w:bookmarkEnd w:id="444"/>
    </w:p>
    <w:p w14:paraId="0452B842" w14:textId="77777777" w:rsidR="00CE6503" w:rsidRPr="00CD24A6" w:rsidRDefault="00CE6503" w:rsidP="00CD24A6">
      <w:pPr>
        <w:pStyle w:val="Brdtext"/>
        <w:rPr>
          <w:i/>
          <w:iCs/>
        </w:rPr>
      </w:pPr>
      <w:r w:rsidRPr="00CD24A6">
        <w:rPr>
          <w:i/>
          <w:iCs/>
          <w:highlight w:val="yellow"/>
        </w:rPr>
        <w:t>Skredvarningsförsignal</w:t>
      </w:r>
    </w:p>
    <w:p w14:paraId="74737EF6" w14:textId="77777777" w:rsidR="00CE6503" w:rsidRPr="00CE6503" w:rsidRDefault="00CE6503" w:rsidP="00CD24A6">
      <w:pPr>
        <w:pStyle w:val="Rubrik3"/>
      </w:pPr>
      <w:bookmarkStart w:id="445" w:name="_Toc220943376"/>
      <w:r w:rsidRPr="00CE6503">
        <w:t>FC54. ATC/ETCS</w:t>
      </w:r>
      <w:bookmarkEnd w:id="445"/>
    </w:p>
    <w:p w14:paraId="0DDA8C0C" w14:textId="77777777" w:rsidR="00CE6503" w:rsidRPr="00CD24A6" w:rsidRDefault="00CE6503" w:rsidP="00CD24A6">
      <w:pPr>
        <w:pStyle w:val="Brdtext"/>
        <w:rPr>
          <w:b/>
          <w:bCs/>
        </w:rPr>
      </w:pPr>
      <w:r w:rsidRPr="00CD24A6">
        <w:rPr>
          <w:b/>
          <w:bCs/>
        </w:rPr>
        <w:t>Funktion</w:t>
      </w:r>
    </w:p>
    <w:p w14:paraId="143B5266" w14:textId="77777777" w:rsidR="00CE6503" w:rsidRPr="00CE6503" w:rsidRDefault="00CE6503" w:rsidP="00CD24A6">
      <w:pPr>
        <w:pStyle w:val="Brdtext"/>
      </w:pPr>
      <w:r w:rsidRPr="00CE6503">
        <w:t>ATC eller ETCS-systemet övervakar och presenterar via baliser i spåret signal- och hastighetsbesked för fordonens ombordutrustning.</w:t>
      </w:r>
    </w:p>
    <w:p w14:paraId="42D4C2B6" w14:textId="77777777" w:rsidR="00CE6503" w:rsidRPr="00CE6503" w:rsidRDefault="00CE6503" w:rsidP="00CD24A6">
      <w:pPr>
        <w:pStyle w:val="Brdtext"/>
      </w:pPr>
      <w:r w:rsidRPr="00CE6503">
        <w:t>Hastighetsprofil och stigning/lutning - samprojektering med spårprojektering.</w:t>
      </w:r>
    </w:p>
    <w:p w14:paraId="773E87AC" w14:textId="77777777" w:rsidR="00CE6503" w:rsidRPr="00CE6503" w:rsidRDefault="00CE6503" w:rsidP="00CD24A6">
      <w:pPr>
        <w:pStyle w:val="Brdtext"/>
      </w:pPr>
      <w:r w:rsidRPr="00CE6503">
        <w:t>Sträckan ska utföras med ATC med ATC 2-funktioner.</w:t>
      </w:r>
    </w:p>
    <w:p w14:paraId="34E7BD3B" w14:textId="77777777" w:rsidR="00CE6503" w:rsidRPr="00CE6503" w:rsidRDefault="00CE6503" w:rsidP="00CD24A6">
      <w:pPr>
        <w:pStyle w:val="Brdtext"/>
      </w:pPr>
      <w:r w:rsidRPr="00CE6503">
        <w:t>ATC-signalering med ATC 2-funktioner ska utformas enligt TRVINFRA-00302 "Signalering".</w:t>
      </w:r>
    </w:p>
    <w:p w14:paraId="39536211" w14:textId="77777777" w:rsidR="00CE6503" w:rsidRPr="00CE6503" w:rsidRDefault="00CE6503" w:rsidP="00CD24A6">
      <w:pPr>
        <w:pStyle w:val="Brdtext"/>
      </w:pPr>
      <w:r w:rsidRPr="00CE6503">
        <w:t xml:space="preserve">ATC. Om spårkonfigurationen medger ska höjning efter spårväxel tillämpas om avståndet från växelspets till närmaste huvudsignal överstiger 100 m. </w:t>
      </w:r>
    </w:p>
    <w:p w14:paraId="4EE5F3A7" w14:textId="77777777" w:rsidR="00CE6503" w:rsidRPr="00CE6503" w:rsidRDefault="00CE6503" w:rsidP="00CD24A6">
      <w:pPr>
        <w:pStyle w:val="Brdtext"/>
      </w:pPr>
      <w:r w:rsidRPr="00CE6503">
        <w:t>ATC. För tågvägar till avvikande huvudspår ska A-bortflyttning tillämpas om avståndet mellan signal och växel är längre än 100 m.</w:t>
      </w:r>
    </w:p>
    <w:p w14:paraId="66C12076" w14:textId="77777777" w:rsidR="00CE6503" w:rsidRPr="00CE6503" w:rsidRDefault="00CE6503" w:rsidP="00CD24A6">
      <w:pPr>
        <w:pStyle w:val="Brdtext"/>
      </w:pPr>
      <w:r w:rsidRPr="00CE6503">
        <w:t>ATC. Frisläppningshastigheten ska i första hand sättas till 40 km/h.</w:t>
      </w:r>
    </w:p>
    <w:p w14:paraId="1A07440F" w14:textId="77777777" w:rsidR="00CE6503" w:rsidRPr="00CE6503" w:rsidRDefault="00CE6503" w:rsidP="00CD24A6">
      <w:pPr>
        <w:pStyle w:val="Brdtext"/>
      </w:pPr>
      <w:r w:rsidRPr="00CE6503">
        <w:t>ATC. Signaler som projekteras för frisläppningshastigheten 10 km/h ska utrustas med repeterbalisgrupp ca 300 meter före signalen.</w:t>
      </w:r>
    </w:p>
    <w:p w14:paraId="23CAAA39" w14:textId="77777777" w:rsidR="00CE6503" w:rsidRPr="00CD24A6" w:rsidRDefault="00CE6503" w:rsidP="00CD24A6">
      <w:pPr>
        <w:pStyle w:val="Brdtext"/>
        <w:rPr>
          <w:b/>
          <w:bCs/>
        </w:rPr>
      </w:pPr>
      <w:r w:rsidRPr="00CD24A6">
        <w:rPr>
          <w:b/>
          <w:bCs/>
        </w:rPr>
        <w:lastRenderedPageBreak/>
        <w:t>Teknisk lösning</w:t>
      </w:r>
    </w:p>
    <w:p w14:paraId="30F11E15" w14:textId="77777777" w:rsidR="00CE6503" w:rsidRPr="00CE6503" w:rsidRDefault="00CE6503" w:rsidP="00CD24A6">
      <w:pPr>
        <w:pStyle w:val="Brdtext"/>
      </w:pPr>
      <w:r w:rsidRPr="00CE6503">
        <w:t>ATC-signalering ska utformas enligt TRVINFRA-00302 "Signalering".</w:t>
      </w:r>
    </w:p>
    <w:p w14:paraId="2D1BC926" w14:textId="77777777" w:rsidR="00CE6503" w:rsidRPr="00CE6503" w:rsidRDefault="00CE6503" w:rsidP="00CD24A6">
      <w:pPr>
        <w:pStyle w:val="Brdtext"/>
      </w:pPr>
      <w:r w:rsidRPr="00CE6503">
        <w:t>ATC-signalering ska utformas enligt SIPE, ”Signaleringsprinciper över 130km/h”, daterad 1994 i de fall då modernare Trafikverksregelverk saknas.</w:t>
      </w:r>
    </w:p>
    <w:p w14:paraId="1E006F27" w14:textId="77777777" w:rsidR="00CE6503" w:rsidRPr="00CE6503" w:rsidRDefault="00CE6503" w:rsidP="00CD24A6">
      <w:pPr>
        <w:pStyle w:val="Brdtext"/>
      </w:pPr>
      <w:r w:rsidRPr="00CE6503">
        <w:t>ATC-signalering ska utformas enligt TRVINFRA-00302 "Signalering".</w:t>
      </w:r>
    </w:p>
    <w:p w14:paraId="11B4F56D" w14:textId="77777777" w:rsidR="00CE6503" w:rsidRPr="00CE6503" w:rsidRDefault="00CE6503" w:rsidP="00CD24A6">
      <w:pPr>
        <w:pStyle w:val="Brdtext"/>
      </w:pPr>
      <w:r w:rsidRPr="00CE6503">
        <w:t>ATC-signalering med 10-övervakning ska användas om signal inte uppfyller villkoren för att vara 40-övervakad enligt TRVINFRA-00303 "Reservation av spåravsnitt".</w:t>
      </w:r>
    </w:p>
    <w:p w14:paraId="66380A4C" w14:textId="77777777" w:rsidR="00CE6503" w:rsidRPr="00CD24A6" w:rsidRDefault="00CE6503" w:rsidP="00CD24A6">
      <w:pPr>
        <w:pStyle w:val="Brdtext"/>
        <w:rPr>
          <w:b/>
          <w:bCs/>
        </w:rPr>
      </w:pPr>
      <w:r w:rsidRPr="00CD24A6">
        <w:rPr>
          <w:b/>
          <w:bCs/>
        </w:rPr>
        <w:t>Kontroll</w:t>
      </w:r>
    </w:p>
    <w:p w14:paraId="0EEFEC31" w14:textId="77777777" w:rsidR="00CE6503" w:rsidRPr="00CE6503" w:rsidRDefault="00CE6503" w:rsidP="00CD24A6">
      <w:pPr>
        <w:pStyle w:val="Brdtext"/>
      </w:pPr>
      <w:r w:rsidRPr="00CE6503">
        <w:t>ATC ska simuleras enligt TDOK 2014:0371, ”BVF 544.36001 - Krav på ATC-simulering vid projektering, Simulation of ATC Plans Requirements” och rapport från ATC-simuleringen ska ingå som underlag för signalsäkerhetsgranskning.</w:t>
      </w:r>
    </w:p>
    <w:p w14:paraId="2544BA77" w14:textId="77777777" w:rsidR="00CE6503" w:rsidRPr="00CE6503" w:rsidRDefault="00CE6503" w:rsidP="00CD24A6">
      <w:pPr>
        <w:pStyle w:val="Rubrik3"/>
      </w:pPr>
      <w:bookmarkStart w:id="446" w:name="_Toc220943377"/>
      <w:r w:rsidRPr="00CE6503">
        <w:t>FC54b. ATC-kodare</w:t>
      </w:r>
      <w:bookmarkEnd w:id="446"/>
    </w:p>
    <w:p w14:paraId="58B23694" w14:textId="77777777" w:rsidR="00CE6503" w:rsidRPr="00CD24A6" w:rsidRDefault="00CE6503" w:rsidP="00CD24A6">
      <w:pPr>
        <w:pStyle w:val="Brdtext"/>
        <w:rPr>
          <w:b/>
          <w:bCs/>
        </w:rPr>
      </w:pPr>
      <w:r w:rsidRPr="00CD24A6">
        <w:rPr>
          <w:b/>
          <w:bCs/>
        </w:rPr>
        <w:t>Funktion</w:t>
      </w:r>
    </w:p>
    <w:p w14:paraId="47E4B351" w14:textId="77777777" w:rsidR="00CE6503" w:rsidRPr="00CE6503" w:rsidRDefault="00CE6503" w:rsidP="00CD24A6">
      <w:pPr>
        <w:pStyle w:val="Brdtext"/>
      </w:pPr>
      <w:r w:rsidRPr="00CE6503">
        <w:t>Kodare används för att känna av lampspänning till optiska signaler och särskilda styrsignaler och sända information till baliser i spåret.</w:t>
      </w:r>
    </w:p>
    <w:p w14:paraId="2BC00551" w14:textId="77777777" w:rsidR="00CE6503" w:rsidRPr="00CE6503" w:rsidRDefault="00CE6503" w:rsidP="00CD24A6">
      <w:pPr>
        <w:pStyle w:val="Brdtext"/>
      </w:pPr>
      <w:r w:rsidRPr="00CE6503">
        <w:t>ATC-utrustning för seriell transmission utförs enligt TRVINFRA-00301 "Projektering allmänt".</w:t>
      </w:r>
    </w:p>
    <w:p w14:paraId="0098B492" w14:textId="77777777" w:rsidR="00CE6503" w:rsidRPr="00CD24A6" w:rsidRDefault="00CE6503" w:rsidP="00CD24A6">
      <w:pPr>
        <w:pStyle w:val="Brdtext"/>
        <w:rPr>
          <w:b/>
          <w:bCs/>
        </w:rPr>
      </w:pPr>
      <w:r w:rsidRPr="00CD24A6">
        <w:rPr>
          <w:b/>
          <w:bCs/>
        </w:rPr>
        <w:t>Teknisk lösning</w:t>
      </w:r>
    </w:p>
    <w:p w14:paraId="7D53E4BB" w14:textId="77777777" w:rsidR="00CE6503" w:rsidRPr="00CE6503" w:rsidRDefault="00CE6503" w:rsidP="00CD24A6">
      <w:pPr>
        <w:pStyle w:val="Brdtext"/>
      </w:pPr>
      <w:r w:rsidRPr="00CE6503">
        <w:t>Parallella kodare ska användas för //?// driftplats.</w:t>
      </w:r>
    </w:p>
    <w:p w14:paraId="167AD3C5" w14:textId="77777777" w:rsidR="00CE6503" w:rsidRPr="00CE6503" w:rsidRDefault="00CE6503" w:rsidP="00CD24A6">
      <w:pPr>
        <w:pStyle w:val="Brdtext"/>
      </w:pPr>
      <w:r w:rsidRPr="00CE6503">
        <w:t>Seriella kodare ska användas för // ?//</w:t>
      </w:r>
    </w:p>
    <w:p w14:paraId="011AF8EC" w14:textId="77777777" w:rsidR="00CE6503" w:rsidRPr="00CE6503" w:rsidRDefault="00CE6503" w:rsidP="00CD24A6">
      <w:pPr>
        <w:pStyle w:val="Brdtext"/>
      </w:pPr>
      <w:r w:rsidRPr="00CE6503">
        <w:t>Vid parallella ATC-kodare ska avstånd uppfyllas enligt TRVINFRA-00301 ”Projektering allmänt”.</w:t>
      </w:r>
    </w:p>
    <w:p w14:paraId="02CC2CBC" w14:textId="77777777" w:rsidR="00CE6503" w:rsidRPr="00CE6503" w:rsidRDefault="00CE6503" w:rsidP="00CD24A6">
      <w:pPr>
        <w:pStyle w:val="Brdtext"/>
      </w:pPr>
      <w:r w:rsidRPr="00CE6503">
        <w:t>Vid seriella ATC-kodare ska avstånd uppfyllas enligt TRVINFRA-00301 "Projektering allmänt".</w:t>
      </w:r>
    </w:p>
    <w:p w14:paraId="6DDCE836" w14:textId="77777777" w:rsidR="00CE6503" w:rsidRPr="00CE6503" w:rsidRDefault="00CE6503" w:rsidP="00CD24A6">
      <w:pPr>
        <w:pStyle w:val="Rubrik3"/>
      </w:pPr>
      <w:bookmarkStart w:id="447" w:name="_Toc220943378"/>
      <w:r w:rsidRPr="00CE6503">
        <w:t>FC54c. ATC-balis</w:t>
      </w:r>
      <w:bookmarkEnd w:id="447"/>
    </w:p>
    <w:p w14:paraId="4EC542A2" w14:textId="77777777" w:rsidR="00CE6503" w:rsidRPr="00CD24A6" w:rsidRDefault="00CE6503" w:rsidP="00CD24A6">
      <w:pPr>
        <w:pStyle w:val="Brdtext"/>
        <w:rPr>
          <w:i/>
          <w:iCs/>
          <w:highlight w:val="yellow"/>
        </w:rPr>
      </w:pPr>
      <w:r w:rsidRPr="00CD24A6">
        <w:rPr>
          <w:i/>
          <w:iCs/>
          <w:highlight w:val="yellow"/>
        </w:rPr>
        <w:t>Baliser används för att ge förmedla signal- och hastighetsinformation till tågens ombordsystem.</w:t>
      </w:r>
    </w:p>
    <w:p w14:paraId="009A1872" w14:textId="77777777" w:rsidR="00CE6503" w:rsidRPr="00CD24A6" w:rsidRDefault="00CE6503" w:rsidP="00CD24A6">
      <w:pPr>
        <w:pStyle w:val="Brdtext"/>
        <w:rPr>
          <w:i/>
          <w:iCs/>
        </w:rPr>
      </w:pPr>
      <w:r w:rsidRPr="00CD24A6">
        <w:rPr>
          <w:i/>
          <w:iCs/>
          <w:highlight w:val="yellow"/>
        </w:rPr>
        <w:t>Baliser kan vara styrbara eller fast kodade.</w:t>
      </w:r>
    </w:p>
    <w:p w14:paraId="32A88DDB" w14:textId="77777777" w:rsidR="00CE6503" w:rsidRPr="00CD24A6" w:rsidRDefault="00CE6503" w:rsidP="00CD24A6">
      <w:pPr>
        <w:pStyle w:val="Brdtext"/>
        <w:rPr>
          <w:b/>
          <w:bCs/>
        </w:rPr>
      </w:pPr>
      <w:r w:rsidRPr="00CD24A6">
        <w:rPr>
          <w:b/>
          <w:bCs/>
        </w:rPr>
        <w:lastRenderedPageBreak/>
        <w:t>Omfattning</w:t>
      </w:r>
    </w:p>
    <w:p w14:paraId="0756C622" w14:textId="77777777" w:rsidR="00CE6503" w:rsidRPr="00CE6503" w:rsidRDefault="00CE6503" w:rsidP="00CD24A6">
      <w:pPr>
        <w:pStyle w:val="Brdtext"/>
      </w:pPr>
      <w:r w:rsidRPr="00CE6503">
        <w:t>I projektet ingår såväl seriella som parallella baliser.</w:t>
      </w:r>
    </w:p>
    <w:p w14:paraId="26FBAE7A" w14:textId="77777777" w:rsidR="00CE6503" w:rsidRPr="00CD24A6" w:rsidRDefault="00CE6503" w:rsidP="00CD24A6">
      <w:pPr>
        <w:pStyle w:val="Brdtext"/>
        <w:rPr>
          <w:b/>
          <w:bCs/>
        </w:rPr>
      </w:pPr>
      <w:r w:rsidRPr="00CD24A6">
        <w:rPr>
          <w:b/>
          <w:bCs/>
        </w:rPr>
        <w:t>Funktion</w:t>
      </w:r>
    </w:p>
    <w:p w14:paraId="20614F48" w14:textId="77777777" w:rsidR="00CE6503" w:rsidRPr="00CE6503" w:rsidRDefault="00CE6503" w:rsidP="00CD24A6">
      <w:pPr>
        <w:pStyle w:val="Brdtext"/>
      </w:pPr>
      <w:r w:rsidRPr="00CE6503">
        <w:t>Uppstartsbaliser ska placeras för tåg som startar upp sin ATC.</w:t>
      </w:r>
    </w:p>
    <w:p w14:paraId="502B4DE4" w14:textId="77777777" w:rsidR="00CE6503" w:rsidRPr="00CE6503" w:rsidRDefault="00CE6503" w:rsidP="00CD24A6">
      <w:pPr>
        <w:pStyle w:val="Brdtext"/>
      </w:pPr>
      <w:r w:rsidRPr="00CE6503">
        <w:t>Begagnade eller befintliga ATC-baliser äldre än 10 år ska inte återanvändas.</w:t>
      </w:r>
    </w:p>
    <w:p w14:paraId="28580606" w14:textId="77777777" w:rsidR="00CE6503" w:rsidRPr="00CE6503" w:rsidRDefault="00CE6503" w:rsidP="00CD24A6">
      <w:pPr>
        <w:pStyle w:val="Brdtext"/>
      </w:pPr>
      <w:r w:rsidRPr="00CE6503">
        <w:t>Baliser som inte hör till optisk signalering mot banan ska skyltas ”ATC baliser”</w:t>
      </w:r>
    </w:p>
    <w:p w14:paraId="53EBDC69" w14:textId="77777777" w:rsidR="00CE6503" w:rsidRPr="00CD24A6" w:rsidRDefault="00CE6503" w:rsidP="00CD24A6">
      <w:pPr>
        <w:pStyle w:val="Brdtext"/>
        <w:rPr>
          <w:b/>
          <w:bCs/>
        </w:rPr>
      </w:pPr>
      <w:r w:rsidRPr="00CD24A6">
        <w:rPr>
          <w:b/>
          <w:bCs/>
        </w:rPr>
        <w:t>Teknisk lösning</w:t>
      </w:r>
    </w:p>
    <w:p w14:paraId="1A7385E2" w14:textId="77777777" w:rsidR="00CE6503" w:rsidRPr="00CE6503" w:rsidRDefault="00CE6503" w:rsidP="00CD24A6">
      <w:pPr>
        <w:pStyle w:val="Brdtext"/>
      </w:pPr>
      <w:r w:rsidRPr="00CE6503">
        <w:t>Montering av baliser, fästdetaljer och placering av baliser samt val och montering av kodproppar i ATC-baliser ska utföras enligt TRVINFRA-00307 "Byggnation".</w:t>
      </w:r>
    </w:p>
    <w:p w14:paraId="5CE3EB7E" w14:textId="77777777" w:rsidR="00CE6503" w:rsidRPr="00CD24A6" w:rsidRDefault="00CE6503" w:rsidP="00CD24A6">
      <w:pPr>
        <w:pStyle w:val="Brdtext"/>
        <w:rPr>
          <w:i/>
          <w:iCs/>
        </w:rPr>
      </w:pPr>
      <w:r w:rsidRPr="00CD24A6">
        <w:rPr>
          <w:i/>
          <w:iCs/>
          <w:highlight w:val="yellow"/>
        </w:rPr>
        <w:t>Tavla ”försignalbaliser”</w:t>
      </w:r>
    </w:p>
    <w:p w14:paraId="2ECE2A0D" w14:textId="77777777" w:rsidR="00CE6503" w:rsidRPr="00CE6503" w:rsidRDefault="00CE6503" w:rsidP="00CD24A6">
      <w:pPr>
        <w:pStyle w:val="Rubrik3"/>
      </w:pPr>
      <w:bookmarkStart w:id="448" w:name="_Toc220943379"/>
      <w:r w:rsidRPr="00CE6503">
        <w:t>FC54d ETCS-kodare</w:t>
      </w:r>
      <w:bookmarkEnd w:id="448"/>
    </w:p>
    <w:p w14:paraId="362FF011" w14:textId="77777777" w:rsidR="00CE6503" w:rsidRPr="00CE6503" w:rsidRDefault="00CE6503" w:rsidP="00CD24A6">
      <w:pPr>
        <w:pStyle w:val="Rubrik3"/>
      </w:pPr>
      <w:bookmarkStart w:id="449" w:name="_Toc220943380"/>
      <w:r w:rsidRPr="00CE6503">
        <w:t>FC54e ETCS-balis</w:t>
      </w:r>
      <w:bookmarkEnd w:id="449"/>
    </w:p>
    <w:p w14:paraId="6819909E" w14:textId="77777777" w:rsidR="00CE6503" w:rsidRPr="00CE6503" w:rsidRDefault="00CE6503" w:rsidP="00CD24A6">
      <w:pPr>
        <w:pStyle w:val="Rubrik3"/>
      </w:pPr>
      <w:bookmarkStart w:id="450" w:name="_Toc220943381"/>
      <w:r w:rsidRPr="00CE6503">
        <w:t>FC55. Signaltransformatorskåp</w:t>
      </w:r>
      <w:bookmarkEnd w:id="450"/>
    </w:p>
    <w:p w14:paraId="37CDF270" w14:textId="77777777" w:rsidR="00CE6503" w:rsidRPr="00CE6503" w:rsidRDefault="00CE6503" w:rsidP="00CD24A6">
      <w:pPr>
        <w:pStyle w:val="Brdtext"/>
      </w:pPr>
      <w:r w:rsidRPr="00CE6503">
        <w:t>Signaltransformatorer för signaler ska placeras i separata skåp som placeras i nära anslutning av signalen.</w:t>
      </w:r>
    </w:p>
    <w:p w14:paraId="72DA81E2" w14:textId="77777777" w:rsidR="00CE6503" w:rsidRPr="00CE6503" w:rsidRDefault="00CE6503" w:rsidP="00CD24A6">
      <w:pPr>
        <w:pStyle w:val="Rubrik3"/>
      </w:pPr>
      <w:bookmarkStart w:id="451" w:name="_Toc220943382"/>
      <w:r w:rsidRPr="00CE6503">
        <w:t>FC56. Kabel</w:t>
      </w:r>
      <w:bookmarkEnd w:id="451"/>
    </w:p>
    <w:p w14:paraId="43B5BB14" w14:textId="77777777" w:rsidR="00CE6503" w:rsidRPr="00CE6503" w:rsidRDefault="00CE6503" w:rsidP="00CD24A6">
      <w:pPr>
        <w:pStyle w:val="Rubrik3"/>
      </w:pPr>
      <w:bookmarkStart w:id="452" w:name="_Toc220943383"/>
      <w:r w:rsidRPr="00CE6503">
        <w:t>FC57. Tavla</w:t>
      </w:r>
      <w:bookmarkEnd w:id="452"/>
    </w:p>
    <w:p w14:paraId="2DD6D166" w14:textId="77777777" w:rsidR="00CE6503" w:rsidRPr="00CD24A6" w:rsidRDefault="00CE6503" w:rsidP="00CD24A6">
      <w:pPr>
        <w:pStyle w:val="Brdtext"/>
        <w:rPr>
          <w:b/>
          <w:bCs/>
        </w:rPr>
      </w:pPr>
      <w:r w:rsidRPr="00CD24A6">
        <w:rPr>
          <w:b/>
          <w:bCs/>
        </w:rPr>
        <w:t>Funktion</w:t>
      </w:r>
    </w:p>
    <w:p w14:paraId="252BF572" w14:textId="77777777" w:rsidR="00CE6503" w:rsidRPr="00CD24A6" w:rsidRDefault="00CE6503" w:rsidP="00CD24A6">
      <w:pPr>
        <w:pStyle w:val="Brdtext"/>
        <w:rPr>
          <w:i/>
          <w:iCs/>
          <w:highlight w:val="yellow"/>
        </w:rPr>
      </w:pPr>
      <w:r w:rsidRPr="00CD24A6">
        <w:rPr>
          <w:i/>
          <w:iCs/>
          <w:highlight w:val="yellow"/>
        </w:rPr>
        <w:t>Hastighetstavla, orienteringstavla för lägre hastighet</w:t>
      </w:r>
    </w:p>
    <w:p w14:paraId="2273E384" w14:textId="77777777" w:rsidR="00CE6503" w:rsidRPr="00CD24A6" w:rsidRDefault="00CE6503" w:rsidP="00CD24A6">
      <w:pPr>
        <w:pStyle w:val="Brdtext"/>
        <w:rPr>
          <w:i/>
          <w:iCs/>
          <w:highlight w:val="yellow"/>
        </w:rPr>
      </w:pPr>
      <w:r w:rsidRPr="00CD24A6">
        <w:rPr>
          <w:i/>
          <w:iCs/>
          <w:highlight w:val="yellow"/>
        </w:rPr>
        <w:t>Uppehållstavla (u-tavla)</w:t>
      </w:r>
    </w:p>
    <w:p w14:paraId="52EC1545" w14:textId="77777777" w:rsidR="00CE6503" w:rsidRPr="00CD24A6" w:rsidRDefault="00CE6503" w:rsidP="00CD24A6">
      <w:pPr>
        <w:pStyle w:val="Brdtext"/>
        <w:rPr>
          <w:i/>
          <w:iCs/>
          <w:highlight w:val="yellow"/>
        </w:rPr>
      </w:pPr>
      <w:r w:rsidRPr="00CD24A6">
        <w:rPr>
          <w:i/>
          <w:iCs/>
          <w:highlight w:val="yellow"/>
        </w:rPr>
        <w:t>Orienteringstavla för trafikplats</w:t>
      </w:r>
    </w:p>
    <w:p w14:paraId="45F8DB7F" w14:textId="77777777" w:rsidR="00CE6503" w:rsidRPr="00CD24A6" w:rsidRDefault="00CE6503" w:rsidP="00CD24A6">
      <w:pPr>
        <w:pStyle w:val="Brdtext"/>
        <w:rPr>
          <w:i/>
          <w:iCs/>
          <w:highlight w:val="yellow"/>
        </w:rPr>
      </w:pPr>
      <w:r w:rsidRPr="00CD24A6">
        <w:rPr>
          <w:i/>
          <w:iCs/>
          <w:highlight w:val="yellow"/>
        </w:rPr>
        <w:t>Tavla ”gräns mot driftplatsdel”</w:t>
      </w:r>
    </w:p>
    <w:p w14:paraId="77097265" w14:textId="77777777" w:rsidR="00CE6503" w:rsidRPr="00CD24A6" w:rsidRDefault="00CE6503" w:rsidP="00CD24A6">
      <w:pPr>
        <w:pStyle w:val="Brdtext"/>
        <w:rPr>
          <w:i/>
          <w:iCs/>
          <w:highlight w:val="yellow"/>
        </w:rPr>
      </w:pPr>
      <w:r w:rsidRPr="00CD24A6">
        <w:rPr>
          <w:i/>
          <w:iCs/>
          <w:highlight w:val="yellow"/>
        </w:rPr>
        <w:t>Systemgränstavla</w:t>
      </w:r>
    </w:p>
    <w:p w14:paraId="40769609" w14:textId="77777777" w:rsidR="00CE6503" w:rsidRPr="00CD24A6" w:rsidRDefault="00CE6503" w:rsidP="00CD24A6">
      <w:pPr>
        <w:pStyle w:val="Brdtext"/>
        <w:rPr>
          <w:i/>
          <w:iCs/>
        </w:rPr>
      </w:pPr>
      <w:r w:rsidRPr="00CD24A6">
        <w:rPr>
          <w:i/>
          <w:iCs/>
          <w:highlight w:val="yellow"/>
        </w:rPr>
        <w:t>Radiouppkopplingstavla, orienteringstavla för radiouppkoppling</w:t>
      </w:r>
    </w:p>
    <w:p w14:paraId="2066AF2A" w14:textId="77777777" w:rsidR="00CE6503" w:rsidRPr="00CE6503" w:rsidRDefault="00CE6503" w:rsidP="00CD24A6">
      <w:pPr>
        <w:pStyle w:val="Rubrik3"/>
      </w:pPr>
      <w:bookmarkStart w:id="453" w:name="_Toc220943384"/>
      <w:r w:rsidRPr="00CE6503">
        <w:t>FC6. Vägskyddsanläggning</w:t>
      </w:r>
      <w:bookmarkEnd w:id="453"/>
    </w:p>
    <w:p w14:paraId="1E5A9435" w14:textId="77777777" w:rsidR="00CE6503" w:rsidRPr="00CD24A6" w:rsidRDefault="00CE6503" w:rsidP="00CD24A6">
      <w:pPr>
        <w:pStyle w:val="Brdtext"/>
        <w:rPr>
          <w:b/>
          <w:bCs/>
        </w:rPr>
      </w:pPr>
      <w:r w:rsidRPr="00CD24A6">
        <w:rPr>
          <w:b/>
          <w:bCs/>
        </w:rPr>
        <w:t>Omfattning</w:t>
      </w:r>
    </w:p>
    <w:p w14:paraId="13F486B4" w14:textId="77777777" w:rsidR="00CE6503" w:rsidRPr="00CE6503" w:rsidRDefault="00CE6503" w:rsidP="00CD24A6">
      <w:pPr>
        <w:pStyle w:val="Brdtext"/>
      </w:pPr>
      <w:r w:rsidRPr="00CE6503">
        <w:lastRenderedPageBreak/>
        <w:t>//Befintliga vägskyddsanläggningar, förutom vägskydden vid sektionerna, km //?// och //?//, km //?// ska byggas bort och ersättas.//</w:t>
      </w:r>
    </w:p>
    <w:p w14:paraId="26E06BE0" w14:textId="77777777" w:rsidR="00CE6503" w:rsidRPr="00CD24A6" w:rsidRDefault="00CE6503" w:rsidP="00CD24A6">
      <w:pPr>
        <w:pStyle w:val="Brdtext"/>
        <w:rPr>
          <w:b/>
          <w:bCs/>
        </w:rPr>
      </w:pPr>
      <w:r w:rsidRPr="00CD24A6">
        <w:rPr>
          <w:b/>
          <w:bCs/>
        </w:rPr>
        <w:t>Funktion</w:t>
      </w:r>
    </w:p>
    <w:p w14:paraId="0A974AF8" w14:textId="77777777" w:rsidR="00CE6503" w:rsidRPr="00CE6503" w:rsidRDefault="00CE6503" w:rsidP="00CD24A6">
      <w:pPr>
        <w:pStyle w:val="Brdtext"/>
      </w:pPr>
      <w:r w:rsidRPr="00CE6503">
        <w:t>//Vägskyddet //?//, km //?//, anpassas till ny signalsäkerhetsanläggning.//</w:t>
      </w:r>
    </w:p>
    <w:p w14:paraId="6923B05B" w14:textId="77777777" w:rsidR="00CE6503" w:rsidRPr="00CE6503" w:rsidRDefault="00CE6503" w:rsidP="00CD24A6">
      <w:pPr>
        <w:pStyle w:val="Brdtext"/>
      </w:pPr>
      <w:r w:rsidRPr="00CE6503">
        <w:t>//Vägskyddet //?//, km //?//, anpassas till ny signalsäkerhetsanläggning.//</w:t>
      </w:r>
    </w:p>
    <w:p w14:paraId="19318FF7" w14:textId="77777777" w:rsidR="00CE6503" w:rsidRPr="00CE6503" w:rsidRDefault="00CE6503" w:rsidP="00CD24A6">
      <w:pPr>
        <w:pStyle w:val="Brdtext"/>
      </w:pPr>
      <w:r w:rsidRPr="00CE6503">
        <w:t>Samtliga linjevägskydd ska separatindikeras avseende D- och S-fel.</w:t>
      </w:r>
    </w:p>
    <w:p w14:paraId="1D6CC8B4" w14:textId="77777777" w:rsidR="00CE6503" w:rsidRPr="00CE6503" w:rsidRDefault="00CE6503" w:rsidP="00CD24A6">
      <w:pPr>
        <w:pStyle w:val="Brdtext"/>
      </w:pPr>
      <w:r w:rsidRPr="00CE6503">
        <w:t xml:space="preserve">Samtliga vägskydd på driftplats ska fullindikeras med kontakter på RFV och RLV samt larm S-fel och D-fel. </w:t>
      </w:r>
    </w:p>
    <w:p w14:paraId="715C704A" w14:textId="77777777" w:rsidR="00CE6503" w:rsidRPr="00CE6503" w:rsidRDefault="00CE6503" w:rsidP="00CD24A6">
      <w:pPr>
        <w:pStyle w:val="Brdtext"/>
      </w:pPr>
      <w:r w:rsidRPr="00CE6503">
        <w:t>Vägskydd som hanteras via utdelar i ställverket ska fullindikeras</w:t>
      </w:r>
    </w:p>
    <w:p w14:paraId="024CAAFE" w14:textId="77777777" w:rsidR="00CE6503" w:rsidRPr="00CE6503" w:rsidRDefault="00CE6503" w:rsidP="00CD24A6">
      <w:pPr>
        <w:pStyle w:val="Brdtext"/>
      </w:pPr>
      <w:r w:rsidRPr="00CE6503">
        <w:br w:type="page"/>
      </w:r>
    </w:p>
    <w:p w14:paraId="5D9D7A04" w14:textId="12FE2C89" w:rsidR="00994812" w:rsidRDefault="00CE6503" w:rsidP="00CD24A6">
      <w:pPr>
        <w:pStyle w:val="Rubrik2"/>
      </w:pPr>
      <w:bookmarkStart w:id="454" w:name="_Toc220943385"/>
      <w:r w:rsidRPr="00CE6503">
        <w:lastRenderedPageBreak/>
        <w:t xml:space="preserve">FD. </w:t>
      </w:r>
      <w:r w:rsidR="00994812">
        <w:t>Kraftförsörjning</w:t>
      </w:r>
      <w:r w:rsidR="00247D53">
        <w:t xml:space="preserve"> J</w:t>
      </w:r>
      <w:r w:rsidR="00994812">
        <w:t>ärnväg</w:t>
      </w:r>
      <w:bookmarkEnd w:id="454"/>
    </w:p>
    <w:p w14:paraId="52487929" w14:textId="3C59D7CF" w:rsidR="00CE6503" w:rsidRPr="00994812" w:rsidRDefault="00994812" w:rsidP="00994812">
      <w:pPr>
        <w:pStyle w:val="Brdtext"/>
        <w:rPr>
          <w:i/>
        </w:rPr>
      </w:pPr>
      <w:r w:rsidRPr="00994812">
        <w:rPr>
          <w:highlight w:val="yellow"/>
        </w:rPr>
        <w:t>Tidigare ”</w:t>
      </w:r>
      <w:r w:rsidR="00CE6503" w:rsidRPr="00994812">
        <w:rPr>
          <w:highlight w:val="yellow"/>
        </w:rPr>
        <w:t>Icke linjebunden elkraftanläggning</w:t>
      </w:r>
      <w:r w:rsidRPr="00994812">
        <w:rPr>
          <w:highlight w:val="yellow"/>
        </w:rPr>
        <w:t>”.</w:t>
      </w:r>
    </w:p>
    <w:p w14:paraId="415CFE27" w14:textId="77777777" w:rsidR="00CE6503" w:rsidRPr="00CD24A6" w:rsidRDefault="00CE6503" w:rsidP="00CD24A6">
      <w:pPr>
        <w:pStyle w:val="Brdtext"/>
        <w:rPr>
          <w:b/>
          <w:bCs/>
        </w:rPr>
      </w:pPr>
      <w:r w:rsidRPr="00CD24A6">
        <w:rPr>
          <w:b/>
          <w:bCs/>
        </w:rPr>
        <w:t>Omfattning</w:t>
      </w:r>
    </w:p>
    <w:p w14:paraId="278EE9FF" w14:textId="350DD02D" w:rsidR="00CE6503" w:rsidRPr="00CE6503" w:rsidRDefault="00CE6503" w:rsidP="00CD24A6">
      <w:pPr>
        <w:pStyle w:val="Brdtext"/>
      </w:pPr>
      <w:r w:rsidRPr="00CE6503">
        <w:t xml:space="preserve">Gäller vid </w:t>
      </w:r>
      <w:r w:rsidR="00994812" w:rsidRPr="00CE6503">
        <w:t>nybyggnation</w:t>
      </w:r>
      <w:r w:rsidRPr="00CE6503">
        <w:t xml:space="preserve"> och större ombyggnationer av följande anläggningar:</w:t>
      </w:r>
    </w:p>
    <w:p w14:paraId="30B3AE95" w14:textId="77777777" w:rsidR="00CE6503" w:rsidRPr="00CE6503" w:rsidRDefault="00CE6503" w:rsidP="003D36B1">
      <w:pPr>
        <w:pStyle w:val="Punktlista"/>
      </w:pPr>
      <w:r w:rsidRPr="00CE6503">
        <w:t>16,7 Hz anläggningar:</w:t>
      </w:r>
    </w:p>
    <w:p w14:paraId="783D66E3" w14:textId="08432D28" w:rsidR="00CE6503" w:rsidRPr="00CE6503" w:rsidRDefault="00CE6503" w:rsidP="003D36B1">
      <w:pPr>
        <w:pStyle w:val="Punktlista"/>
      </w:pPr>
      <w:r w:rsidRPr="00CE6503">
        <w:t>Omfo</w:t>
      </w:r>
      <w:r w:rsidR="005A3CFF">
        <w:t>r</w:t>
      </w:r>
      <w:r w:rsidRPr="00CE6503">
        <w:t>marstationer, transformatorstationer, kopplingscentraler och sektioneringsstationer.</w:t>
      </w:r>
    </w:p>
    <w:p w14:paraId="66A10DB8" w14:textId="77777777" w:rsidR="00CE6503" w:rsidRPr="00CE6503" w:rsidRDefault="00CE6503" w:rsidP="003D36B1">
      <w:pPr>
        <w:pStyle w:val="Punktlista"/>
      </w:pPr>
      <w:r w:rsidRPr="00CE6503">
        <w:t>50 Hz anläggningar:</w:t>
      </w:r>
    </w:p>
    <w:p w14:paraId="4B984467" w14:textId="10BA2CC1" w:rsidR="00CE6503" w:rsidRPr="00CE6503" w:rsidRDefault="00CE6503" w:rsidP="003D36B1">
      <w:pPr>
        <w:pStyle w:val="Punktlista"/>
      </w:pPr>
      <w:r w:rsidRPr="00CE6503">
        <w:t>Fördelningsstati</w:t>
      </w:r>
      <w:r w:rsidR="005A3CFF">
        <w:t>oner och inomhusbetjänade nätsta</w:t>
      </w:r>
      <w:r w:rsidRPr="00CE6503">
        <w:t>tioner.</w:t>
      </w:r>
    </w:p>
    <w:p w14:paraId="2B850739" w14:textId="50D0E668" w:rsidR="00CE6503" w:rsidRPr="00CE6503" w:rsidRDefault="005A3CFF" w:rsidP="003D36B1">
      <w:pPr>
        <w:pStyle w:val="Punktlista"/>
      </w:pPr>
      <w:r>
        <w:t>Kraftförsörjningsanläggnings</w:t>
      </w:r>
      <w:r w:rsidR="00CE6503" w:rsidRPr="00CE6503">
        <w:t xml:space="preserve"> samtliga delsystem inom och i anslutning till yttre driftgräns.</w:t>
      </w:r>
    </w:p>
    <w:p w14:paraId="2972ED73" w14:textId="77777777" w:rsidR="00CE6503" w:rsidRPr="00CE6503" w:rsidRDefault="00CE6503" w:rsidP="00CD24A6">
      <w:pPr>
        <w:pStyle w:val="Brdtext"/>
      </w:pPr>
      <w:r w:rsidRPr="00CE6503">
        <w:t>Yttre driftgräns går fysiskt i allmänhet vid områdesstängsel och elektrisk vid inkommande kabel respektive utmatningsfrånskiljare.</w:t>
      </w:r>
    </w:p>
    <w:p w14:paraId="390C2327" w14:textId="77777777" w:rsidR="00CE6503" w:rsidRPr="00CD24A6" w:rsidRDefault="00CE6503" w:rsidP="00CD24A6">
      <w:pPr>
        <w:pStyle w:val="Brdtext"/>
        <w:rPr>
          <w:i/>
          <w:iCs/>
          <w:highlight w:val="yellow"/>
        </w:rPr>
      </w:pPr>
      <w:r w:rsidRPr="00CD24A6">
        <w:rPr>
          <w:i/>
          <w:iCs/>
          <w:highlight w:val="yellow"/>
        </w:rPr>
        <w:t xml:space="preserve">Byggnad/Mark utförande och konstruktion ska beskrivas under kod FD3. Mark och byggnad i detta dokument. </w:t>
      </w:r>
    </w:p>
    <w:p w14:paraId="21AD68DC" w14:textId="77777777" w:rsidR="00CE6503" w:rsidRPr="00CD24A6" w:rsidRDefault="00CE6503" w:rsidP="00CD24A6">
      <w:pPr>
        <w:pStyle w:val="Brdtext"/>
        <w:rPr>
          <w:i/>
          <w:iCs/>
          <w:highlight w:val="yellow"/>
        </w:rPr>
      </w:pPr>
      <w:r w:rsidRPr="00CD24A6">
        <w:rPr>
          <w:i/>
          <w:iCs/>
          <w:highlight w:val="yellow"/>
        </w:rPr>
        <w:t xml:space="preserve">Servicevägar ska beskrivas under kod D. Väg// Grupp 3 i detta dokument. </w:t>
      </w:r>
    </w:p>
    <w:p w14:paraId="149C83A9" w14:textId="77777777" w:rsidR="00CE6503" w:rsidRPr="00CD24A6" w:rsidRDefault="00CE6503" w:rsidP="00CD24A6">
      <w:pPr>
        <w:pStyle w:val="Brdtext"/>
        <w:rPr>
          <w:i/>
          <w:iCs/>
          <w:highlight w:val="yellow"/>
        </w:rPr>
      </w:pPr>
      <w:r w:rsidRPr="00CD24A6">
        <w:rPr>
          <w:i/>
          <w:iCs/>
          <w:highlight w:val="yellow"/>
        </w:rPr>
        <w:t xml:space="preserve">Telesystem såsom mobiSIR, transmissionsanläggning för kommunikation och nätverkstjänster etc. ska beskrivas under kod FF. Telesystem i detta dokument. </w:t>
      </w:r>
    </w:p>
    <w:p w14:paraId="5373A5A9" w14:textId="77777777" w:rsidR="00CE6503" w:rsidRPr="00CD24A6" w:rsidRDefault="00CE6503" w:rsidP="00CD24A6">
      <w:pPr>
        <w:pStyle w:val="Brdtext"/>
        <w:rPr>
          <w:i/>
          <w:iCs/>
          <w:highlight w:val="yellow"/>
        </w:rPr>
      </w:pPr>
      <w:r w:rsidRPr="00CD24A6">
        <w:rPr>
          <w:i/>
          <w:iCs/>
          <w:highlight w:val="yellow"/>
        </w:rPr>
        <w:t>Övriga konstruktioner för GELD, VA, vägar, signalsystem för tågdrift, anslutningar till kontaktledningsanläggningen m.m. ska beskrivas under respektive kod i detta dokument.</w:t>
      </w:r>
    </w:p>
    <w:p w14:paraId="16A7383D" w14:textId="77777777" w:rsidR="00CE6503" w:rsidRPr="00CD24A6" w:rsidRDefault="00CE6503" w:rsidP="00CD24A6">
      <w:pPr>
        <w:pStyle w:val="Brdtext"/>
        <w:rPr>
          <w:i/>
          <w:iCs/>
          <w:highlight w:val="yellow"/>
        </w:rPr>
      </w:pPr>
      <w:r w:rsidRPr="00CD24A6">
        <w:rPr>
          <w:i/>
          <w:iCs/>
          <w:highlight w:val="yellow"/>
        </w:rPr>
        <w:t>Bananslutning till befintlig kontaktledning ska dokumenteras i Trafikverket kopplingsscheman och gruppscheman för Trafikverkets kontakt- och hjälpkraftledningsanläggning. Hur detta ska redovisas framgår under kod XD.3</w:t>
      </w:r>
    </w:p>
    <w:p w14:paraId="28252898" w14:textId="77777777" w:rsidR="00CE6503" w:rsidRPr="00CD24A6" w:rsidRDefault="00CE6503" w:rsidP="00CD24A6">
      <w:pPr>
        <w:pStyle w:val="Brdtext"/>
        <w:rPr>
          <w:i/>
          <w:iCs/>
          <w:highlight w:val="yellow"/>
        </w:rPr>
      </w:pPr>
      <w:r w:rsidRPr="00CD24A6">
        <w:rPr>
          <w:i/>
          <w:iCs/>
          <w:highlight w:val="yellow"/>
        </w:rPr>
        <w:t xml:space="preserve">Nya anslutningar och införande av skyddssektioner kan leda till förändringar i signalanläggningen för tågdriften. Förändringar i signalanläggningen ska beskrivas under kod FC och underliggande koder. Signalförändringar ska dokumenteras och redovisas enligt TDOK 2014:0553 ”BVR 1602-Linjeboken-underlag till linjeboken, uppdatering och publicering” </w:t>
      </w:r>
    </w:p>
    <w:p w14:paraId="37C84727" w14:textId="60A3FDC6" w:rsidR="00B022A6" w:rsidRPr="00B022A6" w:rsidRDefault="00B022A6" w:rsidP="00CD24A6">
      <w:pPr>
        <w:pStyle w:val="Brdtext"/>
        <w:rPr>
          <w:i/>
          <w:iCs/>
          <w:highlight w:val="yellow"/>
        </w:rPr>
      </w:pPr>
      <w:r w:rsidRPr="00B022A6">
        <w:rPr>
          <w:i/>
          <w:iCs/>
          <w:highlight w:val="yellow"/>
        </w:rPr>
        <w:lastRenderedPageBreak/>
        <w:t>Under rubrik FD och dess underliggande koder ska den elektriska funktionen och Trafikverkets krav för Kraftförsörjningsanläggning beskrivas och tydliggöras. Som underlag ska Trafikverkets kravdokument TDOK, TRVINFRA och relevanta utredningar användas.</w:t>
      </w:r>
    </w:p>
    <w:p w14:paraId="5DDE9628" w14:textId="512F7671" w:rsidR="00B022A6" w:rsidRDefault="00B022A6" w:rsidP="00CD24A6">
      <w:pPr>
        <w:pStyle w:val="Brdtext"/>
        <w:rPr>
          <w:i/>
          <w:iCs/>
          <w:highlight w:val="yellow"/>
        </w:rPr>
      </w:pPr>
      <w:r w:rsidRPr="00B022A6">
        <w:rPr>
          <w:i/>
          <w:iCs/>
          <w:highlight w:val="yellow"/>
        </w:rPr>
        <w:t xml:space="preserve">Vid </w:t>
      </w:r>
      <w:r w:rsidR="00F076A5">
        <w:rPr>
          <w:i/>
          <w:iCs/>
          <w:highlight w:val="yellow"/>
        </w:rPr>
        <w:t>utförande</w:t>
      </w:r>
      <w:r w:rsidRPr="00B022A6">
        <w:rPr>
          <w:i/>
          <w:iCs/>
          <w:highlight w:val="yellow"/>
        </w:rPr>
        <w:t xml:space="preserve"> av ny anläggning eller reinvesteringar i befintlig anläggning finns flera frågeställningar som skrivande projektör ska ta hänsyn till för att en färdig anläggning ska uppfylla Trafikverket och externa elleverantörers elnätsföretags krav på utformning, funktion och elkvalitet. Nedanstående punkter är några frågeställningarna som skrivande konsult ska beakta vid framtagande förfrågningsunderlag inför upphandling av totalentreprenad.</w:t>
      </w:r>
    </w:p>
    <w:p w14:paraId="1C47624F" w14:textId="58AEEB81" w:rsidR="00B022A6" w:rsidRPr="00F076A5" w:rsidRDefault="00B022A6" w:rsidP="003D36B1">
      <w:pPr>
        <w:pStyle w:val="Punktlista"/>
        <w:rPr>
          <w:highlight w:val="yellow"/>
        </w:rPr>
      </w:pPr>
      <w:r w:rsidRPr="00F076A5">
        <w:rPr>
          <w:highlight w:val="yellow"/>
        </w:rPr>
        <w:t>Typ av anläggning, funktion och syfte.</w:t>
      </w:r>
    </w:p>
    <w:p w14:paraId="79931F00" w14:textId="4773C344" w:rsidR="00B022A6" w:rsidRPr="00F076A5" w:rsidRDefault="00B022A6" w:rsidP="003D36B1">
      <w:pPr>
        <w:pStyle w:val="Punktlista"/>
        <w:rPr>
          <w:highlight w:val="yellow"/>
        </w:rPr>
      </w:pPr>
      <w:r w:rsidRPr="00F076A5">
        <w:rPr>
          <w:highlight w:val="yellow"/>
        </w:rPr>
        <w:t xml:space="preserve">Miljökrav i </w:t>
      </w:r>
      <w:r w:rsidR="00F076A5" w:rsidRPr="00F076A5">
        <w:rPr>
          <w:highlight w:val="yellow"/>
        </w:rPr>
        <w:t>utförande</w:t>
      </w:r>
      <w:r w:rsidRPr="00F076A5">
        <w:rPr>
          <w:highlight w:val="yellow"/>
        </w:rPr>
        <w:t xml:space="preserve">skede och för färdig anläggning gällande buller, vibrationer m.m. </w:t>
      </w:r>
    </w:p>
    <w:p w14:paraId="1C194CF2" w14:textId="62E5A8AF" w:rsidR="00B022A6" w:rsidRPr="00F076A5" w:rsidRDefault="00B022A6" w:rsidP="003D36B1">
      <w:pPr>
        <w:pStyle w:val="Punktlista"/>
        <w:rPr>
          <w:highlight w:val="yellow"/>
        </w:rPr>
      </w:pPr>
      <w:r w:rsidRPr="00F076A5">
        <w:rPr>
          <w:highlight w:val="yellow"/>
        </w:rPr>
        <w:t xml:space="preserve">Tillfälliga anordningar för </w:t>
      </w:r>
      <w:r w:rsidR="00F076A5" w:rsidRPr="00F076A5">
        <w:rPr>
          <w:highlight w:val="yellow"/>
        </w:rPr>
        <w:t xml:space="preserve">utförande </w:t>
      </w:r>
      <w:r w:rsidRPr="00F076A5">
        <w:rPr>
          <w:highlight w:val="yellow"/>
        </w:rPr>
        <w:t>och transport.</w:t>
      </w:r>
    </w:p>
    <w:p w14:paraId="11A9A2D4" w14:textId="782AF0BD" w:rsidR="00B022A6" w:rsidRPr="00F076A5" w:rsidRDefault="00B022A6" w:rsidP="003D36B1">
      <w:pPr>
        <w:pStyle w:val="Punktlista"/>
        <w:rPr>
          <w:highlight w:val="yellow"/>
        </w:rPr>
      </w:pPr>
      <w:r w:rsidRPr="00F076A5">
        <w:rPr>
          <w:highlight w:val="yellow"/>
        </w:rPr>
        <w:t>Typ av inkommande kraft, Trafikverkets krav på el kvalitet, eventuella krav från Trafikverket på överliggande redundans hos elnätsföretag.</w:t>
      </w:r>
    </w:p>
    <w:p w14:paraId="33D85A5C" w14:textId="6437581B" w:rsidR="00B022A6" w:rsidRPr="00F076A5" w:rsidRDefault="00B022A6" w:rsidP="003D36B1">
      <w:pPr>
        <w:pStyle w:val="Punktlista"/>
        <w:rPr>
          <w:highlight w:val="yellow"/>
        </w:rPr>
      </w:pPr>
      <w:r w:rsidRPr="00F076A5">
        <w:rPr>
          <w:highlight w:val="yellow"/>
        </w:rPr>
        <w:t>Elnätsföretags krav på Trafikverket gällande gränssnitt för elleverans, kanalisation, brytare, manöver, mätutrustning.</w:t>
      </w:r>
    </w:p>
    <w:p w14:paraId="0E0F4FDF" w14:textId="4D6CDCF6" w:rsidR="00B022A6" w:rsidRPr="00F076A5" w:rsidRDefault="00B022A6" w:rsidP="003D36B1">
      <w:pPr>
        <w:pStyle w:val="Punktlista"/>
        <w:rPr>
          <w:highlight w:val="yellow"/>
        </w:rPr>
      </w:pPr>
      <w:r w:rsidRPr="00F076A5">
        <w:rPr>
          <w:highlight w:val="yellow"/>
        </w:rPr>
        <w:t>Gränssnitt och överenskommelse mellan Trafikverket och elnätföretag: Båda parters åtagande med avseende på stängsel, markarbeten, kablage, drift- och ägarskap på apparatnivå, åtkomst, signalutbytet m.m.</w:t>
      </w:r>
    </w:p>
    <w:p w14:paraId="7C77C652" w14:textId="3769F441" w:rsidR="00B022A6" w:rsidRPr="00F076A5" w:rsidRDefault="00B022A6" w:rsidP="003D36B1">
      <w:pPr>
        <w:pStyle w:val="Punktlista"/>
        <w:rPr>
          <w:highlight w:val="yellow"/>
        </w:rPr>
      </w:pPr>
      <w:r w:rsidRPr="00F076A5">
        <w:rPr>
          <w:highlight w:val="yellow"/>
        </w:rPr>
        <w:t xml:space="preserve">Gränssnitt och projektets åtagande mot andra </w:t>
      </w:r>
      <w:r w:rsidR="00F076A5" w:rsidRPr="00F076A5">
        <w:rPr>
          <w:highlight w:val="yellow"/>
        </w:rPr>
        <w:t>entreprenader</w:t>
      </w:r>
      <w:r w:rsidRPr="00F076A5">
        <w:rPr>
          <w:highlight w:val="yellow"/>
        </w:rPr>
        <w:t xml:space="preserve"> med avseende på inkoppling mot linjebunden anläggning, Trafikverket IKT, brandlarm, passagekontroll m.m.</w:t>
      </w:r>
    </w:p>
    <w:p w14:paraId="1A002D5B" w14:textId="094C5586" w:rsidR="00B022A6" w:rsidRPr="00F076A5" w:rsidRDefault="00B022A6" w:rsidP="003D36B1">
      <w:pPr>
        <w:pStyle w:val="Punktlista"/>
        <w:rPr>
          <w:highlight w:val="yellow"/>
        </w:rPr>
      </w:pPr>
      <w:r w:rsidRPr="00F076A5">
        <w:rPr>
          <w:highlight w:val="yellow"/>
        </w:rPr>
        <w:t>Trafikverket och elnätsföretagens krav gällande EMC.</w:t>
      </w:r>
    </w:p>
    <w:p w14:paraId="13D8AF63" w14:textId="75D3C2F3" w:rsidR="00B022A6" w:rsidRPr="00F076A5" w:rsidRDefault="00B022A6" w:rsidP="003D36B1">
      <w:pPr>
        <w:pStyle w:val="Punktlista"/>
        <w:rPr>
          <w:highlight w:val="yellow"/>
        </w:rPr>
      </w:pPr>
      <w:r w:rsidRPr="00F076A5">
        <w:rPr>
          <w:highlight w:val="yellow"/>
        </w:rPr>
        <w:t>Strålskyddsmyndighetens och lokala riktlinjer gällande EMF.</w:t>
      </w:r>
    </w:p>
    <w:p w14:paraId="7ACD2CB2" w14:textId="1DBE2692" w:rsidR="00B022A6" w:rsidRPr="00F076A5" w:rsidRDefault="00B022A6" w:rsidP="003D36B1">
      <w:pPr>
        <w:pStyle w:val="Punktlista"/>
        <w:rPr>
          <w:highlight w:val="yellow"/>
        </w:rPr>
      </w:pPr>
      <w:r w:rsidRPr="00F076A5">
        <w:rPr>
          <w:highlight w:val="yellow"/>
        </w:rPr>
        <w:t>Trafikverkets krav på oberoende drift</w:t>
      </w:r>
    </w:p>
    <w:p w14:paraId="2C38B0A9" w14:textId="53DB69C7" w:rsidR="00B022A6" w:rsidRPr="00F076A5" w:rsidRDefault="00B022A6" w:rsidP="003D36B1">
      <w:pPr>
        <w:pStyle w:val="Punktlista"/>
        <w:rPr>
          <w:highlight w:val="yellow"/>
        </w:rPr>
      </w:pPr>
      <w:r w:rsidRPr="00F076A5">
        <w:rPr>
          <w:highlight w:val="yellow"/>
        </w:rPr>
        <w:t>Krav på redundans på apparatnivå.</w:t>
      </w:r>
    </w:p>
    <w:p w14:paraId="15DE10F3" w14:textId="2CE72904" w:rsidR="00B022A6" w:rsidRPr="00F076A5" w:rsidRDefault="00B022A6" w:rsidP="003D36B1">
      <w:pPr>
        <w:pStyle w:val="Punktlista"/>
        <w:rPr>
          <w:highlight w:val="yellow"/>
        </w:rPr>
      </w:pPr>
      <w:r w:rsidRPr="00F076A5">
        <w:rPr>
          <w:highlight w:val="yellow"/>
        </w:rPr>
        <w:t>Beställarkrav på reservdelshållning och support i byggskede och för färdig anläggning.</w:t>
      </w:r>
    </w:p>
    <w:p w14:paraId="033CEDAF" w14:textId="67C4B0EC" w:rsidR="00B022A6" w:rsidRPr="00F076A5" w:rsidRDefault="00B022A6" w:rsidP="003D36B1">
      <w:pPr>
        <w:pStyle w:val="Punktlista"/>
        <w:rPr>
          <w:highlight w:val="yellow"/>
        </w:rPr>
      </w:pPr>
      <w:r w:rsidRPr="00F076A5">
        <w:rPr>
          <w:highlight w:val="yellow"/>
        </w:rPr>
        <w:t>Dimensionering (för eventuell framtida utökat effektuttag).</w:t>
      </w:r>
    </w:p>
    <w:p w14:paraId="5376F6EA" w14:textId="21DE14FC" w:rsidR="00B022A6" w:rsidRPr="00F076A5" w:rsidRDefault="00B022A6" w:rsidP="003D36B1">
      <w:pPr>
        <w:pStyle w:val="Punktlista"/>
        <w:rPr>
          <w:highlight w:val="yellow"/>
        </w:rPr>
      </w:pPr>
      <w:r w:rsidRPr="00F076A5">
        <w:rPr>
          <w:highlight w:val="yellow"/>
        </w:rPr>
        <w:lastRenderedPageBreak/>
        <w:t>Kravställd kapacitet och antal omriktare/omformare.</w:t>
      </w:r>
    </w:p>
    <w:p w14:paraId="15EB4C86" w14:textId="5FAE8042" w:rsidR="00B022A6" w:rsidRPr="00F076A5" w:rsidRDefault="00B022A6" w:rsidP="003D36B1">
      <w:pPr>
        <w:pStyle w:val="Punktlista"/>
        <w:rPr>
          <w:highlight w:val="yellow"/>
        </w:rPr>
      </w:pPr>
      <w:r w:rsidRPr="00F076A5">
        <w:rPr>
          <w:highlight w:val="yellow"/>
        </w:rPr>
        <w:t>Antal utgående linjer.</w:t>
      </w:r>
    </w:p>
    <w:p w14:paraId="7EE36F2B" w14:textId="09DF23ED" w:rsidR="00B022A6" w:rsidRPr="00F076A5" w:rsidRDefault="00B022A6" w:rsidP="003D36B1">
      <w:pPr>
        <w:pStyle w:val="Punktlista"/>
        <w:rPr>
          <w:highlight w:val="yellow"/>
        </w:rPr>
      </w:pPr>
      <w:r w:rsidRPr="00F076A5">
        <w:rPr>
          <w:highlight w:val="yellow"/>
        </w:rPr>
        <w:t>Typ av kontaktledningsförsörjning AT eller BT system.</w:t>
      </w:r>
    </w:p>
    <w:p w14:paraId="762CB130" w14:textId="1BF7D4E9" w:rsidR="00B022A6" w:rsidRPr="00F076A5" w:rsidRDefault="00B022A6" w:rsidP="003D36B1">
      <w:pPr>
        <w:pStyle w:val="Punktlista"/>
        <w:rPr>
          <w:highlight w:val="yellow"/>
        </w:rPr>
      </w:pPr>
      <w:r w:rsidRPr="00F076A5">
        <w:rPr>
          <w:highlight w:val="yellow"/>
        </w:rPr>
        <w:t>Eventuella åtgärder i befintlig elkraftanläggning.</w:t>
      </w:r>
    </w:p>
    <w:p w14:paraId="0EDFEB52" w14:textId="35182480" w:rsidR="00B022A6" w:rsidRPr="00F076A5" w:rsidRDefault="00B022A6" w:rsidP="003D36B1">
      <w:pPr>
        <w:pStyle w:val="Punktlista"/>
        <w:rPr>
          <w:highlight w:val="yellow"/>
        </w:rPr>
      </w:pPr>
      <w:r w:rsidRPr="00F076A5">
        <w:rPr>
          <w:highlight w:val="yellow"/>
        </w:rPr>
        <w:t>Hänvisning till enlinjeschema.</w:t>
      </w:r>
    </w:p>
    <w:p w14:paraId="3449C4EA" w14:textId="77777777" w:rsidR="00CE6503" w:rsidRPr="00CD24A6" w:rsidRDefault="00CE6503" w:rsidP="00CD24A6">
      <w:pPr>
        <w:pStyle w:val="Brdtext"/>
        <w:rPr>
          <w:b/>
          <w:bCs/>
        </w:rPr>
      </w:pPr>
      <w:r w:rsidRPr="00CD24A6">
        <w:rPr>
          <w:b/>
          <w:bCs/>
        </w:rPr>
        <w:t>Funktion</w:t>
      </w:r>
    </w:p>
    <w:p w14:paraId="0D141A0E" w14:textId="77777777" w:rsidR="00CE6503" w:rsidRPr="00CE6503" w:rsidRDefault="00CE6503" w:rsidP="00CD24A6">
      <w:pPr>
        <w:pStyle w:val="Brdtext"/>
      </w:pPr>
      <w:r w:rsidRPr="00CE6503">
        <w:t>Trafikverkets kravdokument anger normer och minimikrav på funktioner i elkraftanläggningen och på den utrustning som ska realisera funktionerna. Kravdokument ska i första hand tillämpas i samband med upphandling av elkraftanläggningar vid ny- och ombyggnation av elkraftanläggningar samt vid utbyte eller uppgradering av enskilda delsystem i datoriserad kontrollutrustning.</w:t>
      </w:r>
    </w:p>
    <w:p w14:paraId="573844C8" w14:textId="77777777" w:rsidR="00CE6503" w:rsidRPr="00CE6503" w:rsidRDefault="00CE6503" w:rsidP="00CD24A6">
      <w:pPr>
        <w:pStyle w:val="Brdtext"/>
      </w:pPr>
      <w:r w:rsidRPr="00CE6503">
        <w:t>Utförande enligt:</w:t>
      </w:r>
    </w:p>
    <w:p w14:paraId="24B38141" w14:textId="77777777" w:rsidR="00CE6503" w:rsidRPr="00CE6503" w:rsidRDefault="00CE6503" w:rsidP="003D36B1">
      <w:pPr>
        <w:pStyle w:val="Punktlista"/>
      </w:pPr>
      <w:r w:rsidRPr="00CE6503">
        <w:t>TRVINFRA-00053 ”Stationer Konstruktion och utförande Projektering”.</w:t>
      </w:r>
    </w:p>
    <w:p w14:paraId="157250DD" w14:textId="77777777" w:rsidR="00CE6503" w:rsidRPr="00CE6503" w:rsidRDefault="00CE6503" w:rsidP="003D36B1">
      <w:pPr>
        <w:pStyle w:val="Punktlista"/>
      </w:pPr>
      <w:r w:rsidRPr="00CE6503">
        <w:t>TRVINFRA-00133 ”Eldriftledningssystem Förregling och manövervillkor”.</w:t>
      </w:r>
    </w:p>
    <w:p w14:paraId="5D94F53E" w14:textId="77777777" w:rsidR="00CE6503" w:rsidRPr="00CD24A6" w:rsidRDefault="00CE6503" w:rsidP="00CD24A6">
      <w:pPr>
        <w:pStyle w:val="Brdtext"/>
        <w:rPr>
          <w:b/>
          <w:bCs/>
        </w:rPr>
      </w:pPr>
      <w:r w:rsidRPr="00CD24A6">
        <w:rPr>
          <w:b/>
          <w:bCs/>
        </w:rPr>
        <w:t>Funktion/ Oberoende drift</w:t>
      </w:r>
    </w:p>
    <w:p w14:paraId="369125E3" w14:textId="77777777" w:rsidR="00CE6503" w:rsidRPr="00CE6503" w:rsidRDefault="00CE6503" w:rsidP="00CD24A6">
      <w:pPr>
        <w:pStyle w:val="Brdtext"/>
      </w:pPr>
      <w:r w:rsidRPr="00CE6503">
        <w:t xml:space="preserve">Elkraftanläggningen ska vara konstruerad så att kraven på oberoende drift uppnås. Generellt gäller att ett fel i elkraftanläggning eller en brand i en anläggningsdel som ingår i en större elkraftanläggning inte ska påverka driften. </w:t>
      </w:r>
    </w:p>
    <w:p w14:paraId="7967518C" w14:textId="77777777" w:rsidR="00CE6503" w:rsidRPr="00CD24A6" w:rsidRDefault="00CE6503" w:rsidP="00CD24A6">
      <w:pPr>
        <w:pStyle w:val="Brdtext"/>
        <w:rPr>
          <w:i/>
          <w:iCs/>
        </w:rPr>
      </w:pPr>
      <w:r w:rsidRPr="00CD24A6">
        <w:rPr>
          <w:i/>
          <w:iCs/>
          <w:highlight w:val="yellow"/>
        </w:rPr>
        <w:t>Krav på utförandet för att uppnå oberoende drift finns i flera regelverk vilket innebär att det är elkraftanläggningens typ och funktion som blir avgörande för åtgärdernas omfattning och anläggningens utformning.</w:t>
      </w:r>
    </w:p>
    <w:p w14:paraId="0BB07122" w14:textId="77777777" w:rsidR="00CE6503" w:rsidRPr="00CD24A6" w:rsidRDefault="00CE6503" w:rsidP="00CD24A6">
      <w:pPr>
        <w:pStyle w:val="Brdtext"/>
        <w:rPr>
          <w:b/>
          <w:bCs/>
        </w:rPr>
      </w:pPr>
      <w:r w:rsidRPr="00CD24A6">
        <w:rPr>
          <w:b/>
          <w:bCs/>
        </w:rPr>
        <w:t>Funktion/ Jordning</w:t>
      </w:r>
    </w:p>
    <w:p w14:paraId="0AF0CFD7" w14:textId="77777777" w:rsidR="00CE6503" w:rsidRPr="00CD24A6" w:rsidRDefault="00CE6503" w:rsidP="00CD24A6">
      <w:pPr>
        <w:pStyle w:val="Brdtext"/>
        <w:rPr>
          <w:i/>
          <w:iCs/>
          <w:highlight w:val="yellow"/>
        </w:rPr>
      </w:pPr>
      <w:r w:rsidRPr="00CD24A6">
        <w:rPr>
          <w:i/>
          <w:iCs/>
          <w:highlight w:val="yellow"/>
        </w:rPr>
        <w:t>Jordning omfattar: skyddsjordning, systemjordning, driftjordning, funktionsjordning, potentialutjämning och arbetsjordning.</w:t>
      </w:r>
    </w:p>
    <w:p w14:paraId="53621E35" w14:textId="1D4F7FE4" w:rsidR="00CE6503" w:rsidRPr="00CD24A6" w:rsidRDefault="00CE6503" w:rsidP="00CD24A6">
      <w:pPr>
        <w:pStyle w:val="Brdtext"/>
        <w:rPr>
          <w:i/>
          <w:iCs/>
        </w:rPr>
      </w:pPr>
      <w:r w:rsidRPr="00CD24A6">
        <w:rPr>
          <w:i/>
          <w:iCs/>
          <w:highlight w:val="yellow"/>
        </w:rPr>
        <w:t xml:space="preserve">Jordning kan också ses som en </w:t>
      </w:r>
      <w:r w:rsidR="009F649B" w:rsidRPr="00CD24A6">
        <w:rPr>
          <w:i/>
          <w:iCs/>
          <w:highlight w:val="yellow"/>
        </w:rPr>
        <w:t>förutsättning</w:t>
      </w:r>
      <w:r w:rsidRPr="00CD24A6">
        <w:rPr>
          <w:i/>
          <w:iCs/>
          <w:highlight w:val="yellow"/>
        </w:rPr>
        <w:t xml:space="preserve"> till att en rätt elektrisk funktion uppnås. Därför kan funktionen för jordning återkomma i flera koder i denna tekniska beskrivning.</w:t>
      </w:r>
    </w:p>
    <w:p w14:paraId="762DAC72" w14:textId="77777777" w:rsidR="00CE6503" w:rsidRPr="00CE6503" w:rsidRDefault="00CE6503" w:rsidP="00CD24A6">
      <w:pPr>
        <w:pStyle w:val="Brdtext"/>
      </w:pPr>
      <w:r w:rsidRPr="00CE6503">
        <w:t>System för jordning i elkraftsystem ska vara utfört i enlighet med:</w:t>
      </w:r>
    </w:p>
    <w:p w14:paraId="513D7F68" w14:textId="77777777" w:rsidR="00CE6503" w:rsidRPr="00CE6503" w:rsidRDefault="00CE6503" w:rsidP="003D36B1">
      <w:pPr>
        <w:pStyle w:val="Punktlista"/>
      </w:pPr>
      <w:r w:rsidRPr="00CE6503">
        <w:lastRenderedPageBreak/>
        <w:t>TDOK 2014:0416 ”BVS510. Jordning och skärmning i Trafikverkets anläggningar”.</w:t>
      </w:r>
    </w:p>
    <w:p w14:paraId="3F4DAB7F" w14:textId="77777777" w:rsidR="00CE6503" w:rsidRPr="00CE6503" w:rsidRDefault="00CE6503" w:rsidP="003D36B1">
      <w:pPr>
        <w:pStyle w:val="Punktlista"/>
      </w:pPr>
      <w:r w:rsidRPr="00CE6503">
        <w:t>TRVINFRA-00134  ”Stationer Metallkapslade ställverk”.</w:t>
      </w:r>
    </w:p>
    <w:p w14:paraId="21B90480" w14:textId="77777777" w:rsidR="00CE6503" w:rsidRPr="00CE6503" w:rsidRDefault="00CE6503" w:rsidP="003D36B1">
      <w:pPr>
        <w:pStyle w:val="Punktlista"/>
      </w:pPr>
      <w:r w:rsidRPr="00CE6503">
        <w:t>TRVINFRA-00053  ”Stationer Konstruktion och utförande Projektering”.</w:t>
      </w:r>
    </w:p>
    <w:p w14:paraId="51EE626A" w14:textId="77777777" w:rsidR="00CE6503" w:rsidRPr="00CD24A6" w:rsidRDefault="00CE6503" w:rsidP="00CD24A6">
      <w:pPr>
        <w:pStyle w:val="Brdtext"/>
        <w:rPr>
          <w:i/>
          <w:iCs/>
          <w:highlight w:val="yellow"/>
        </w:rPr>
      </w:pPr>
      <w:r w:rsidRPr="00CD24A6">
        <w:rPr>
          <w:i/>
          <w:iCs/>
          <w:highlight w:val="yellow"/>
        </w:rPr>
        <w:t>Referenser i krav och råd gällande TRVINFRA-00011  ”Elkraftanläggning Jordning”, ska likställas med nuvarande gällande TDOK 2014:0416 ” (BVS 510) Jordning och skärmning i Trafikverkets järnvägsanläggningar”. TDOK 2014:0416 ska ses gälla tills utgivande av TRVINFRA-00011 tillkännages.</w:t>
      </w:r>
    </w:p>
    <w:p w14:paraId="41425406" w14:textId="77777777" w:rsidR="00CE6503" w:rsidRPr="00CD24A6" w:rsidRDefault="00CE6503" w:rsidP="00CD24A6">
      <w:pPr>
        <w:pStyle w:val="Brdtext"/>
        <w:rPr>
          <w:i/>
          <w:iCs/>
        </w:rPr>
      </w:pPr>
      <w:r w:rsidRPr="00CD24A6">
        <w:rPr>
          <w:i/>
          <w:iCs/>
          <w:highlight w:val="yellow"/>
        </w:rPr>
        <w:t>Totalentreprenader som upphandlas innan utgivande av TRVINFRA-00011 kravställs i enlighet med: TDOK 2014:0416 ”(BVS 510) Jordning och skärmning i Trafikverkets järnvägsanläggningar”.</w:t>
      </w:r>
    </w:p>
    <w:p w14:paraId="289E4A04" w14:textId="77777777" w:rsidR="00CE6503" w:rsidRPr="00CD24A6" w:rsidRDefault="00CE6503" w:rsidP="00CD24A6">
      <w:pPr>
        <w:pStyle w:val="Brdtext"/>
        <w:rPr>
          <w:b/>
          <w:bCs/>
        </w:rPr>
      </w:pPr>
      <w:r w:rsidRPr="00CD24A6">
        <w:rPr>
          <w:b/>
          <w:bCs/>
        </w:rPr>
        <w:t>Funktion/ Reläskydd</w:t>
      </w:r>
    </w:p>
    <w:p w14:paraId="5B8A3B24" w14:textId="77777777" w:rsidR="00CE6503" w:rsidRPr="00CD24A6" w:rsidRDefault="00CE6503" w:rsidP="00CD24A6">
      <w:pPr>
        <w:pStyle w:val="Brdtext"/>
        <w:rPr>
          <w:i/>
          <w:iCs/>
          <w:highlight w:val="yellow"/>
        </w:rPr>
      </w:pPr>
      <w:r w:rsidRPr="00CD24A6">
        <w:rPr>
          <w:i/>
          <w:iCs/>
          <w:highlight w:val="yellow"/>
        </w:rPr>
        <w:t xml:space="preserve">Reläskyddsystem för Trafikverkets 50 Hz och 16,7 Hz högspänningsanläggningar (&gt; 1 kV) med undantag för reläskydd i roterande omformare. </w:t>
      </w:r>
    </w:p>
    <w:p w14:paraId="610BBD0D" w14:textId="77777777" w:rsidR="00CE6503" w:rsidRPr="00CD24A6" w:rsidRDefault="00CE6503" w:rsidP="00CD24A6">
      <w:pPr>
        <w:pStyle w:val="Brdtext"/>
        <w:rPr>
          <w:i/>
          <w:iCs/>
        </w:rPr>
      </w:pPr>
      <w:r w:rsidRPr="00CD24A6">
        <w:rPr>
          <w:i/>
          <w:iCs/>
          <w:highlight w:val="yellow"/>
        </w:rPr>
        <w:t>Reläskyddsystemet ska anpassas till typ av elkraftanläggning och dess funktion.</w:t>
      </w:r>
    </w:p>
    <w:p w14:paraId="1A6087EC" w14:textId="77777777" w:rsidR="00CE6503" w:rsidRPr="00CE6503" w:rsidRDefault="00CE6503" w:rsidP="00CD24A6">
      <w:pPr>
        <w:pStyle w:val="Brdtext"/>
      </w:pPr>
      <w:r w:rsidRPr="00CE6503">
        <w:t>Utförande enligt TRVINFRA-00057  ”Stationer Reläskydd”.</w:t>
      </w:r>
    </w:p>
    <w:p w14:paraId="044B274E" w14:textId="77777777" w:rsidR="00CE6503" w:rsidRPr="00CE6503" w:rsidRDefault="00CE6503" w:rsidP="00CD24A6">
      <w:pPr>
        <w:pStyle w:val="Brdtext"/>
      </w:pPr>
      <w:r w:rsidRPr="00CE6503">
        <w:t>//Överströmsskyddets lågströmssteg för utgående 15 kV ledningar ska aktiveras med hjälp av underspänningsfrigivning. Spänningen till frigivningen ska mätas på //samlingsskenan// //utgående ledning// //</w:t>
      </w:r>
    </w:p>
    <w:p w14:paraId="522F8226" w14:textId="77777777" w:rsidR="00CE6503" w:rsidRPr="00CE6503" w:rsidRDefault="00CE6503" w:rsidP="00CD24A6">
      <w:pPr>
        <w:pStyle w:val="Brdtext"/>
      </w:pPr>
      <w:r w:rsidRPr="00CE6503">
        <w:t>//Överströmsskyddets lågströmssteg för 15 kV utgående ledningar ska aktiveras med hjälp av reläskyddskommunikation//</w:t>
      </w:r>
    </w:p>
    <w:p w14:paraId="03A0C918" w14:textId="77777777" w:rsidR="00CE6503" w:rsidRPr="00CD24A6" w:rsidRDefault="00CE6503" w:rsidP="00CD24A6">
      <w:pPr>
        <w:pStyle w:val="Brdtext"/>
        <w:rPr>
          <w:i/>
          <w:iCs/>
        </w:rPr>
      </w:pPr>
      <w:r w:rsidRPr="00CD24A6">
        <w:rPr>
          <w:i/>
          <w:iCs/>
          <w:highlight w:val="yellow"/>
        </w:rPr>
        <w:t>I TRVINFRA-00057 ”Stationer reläskydd” används begreppet ”Fördelningsstationer utan inmatning från kraftleverantör” istället för ”Inomhusbetjänt nätstation”.  Krav rörande reläskydd i Inomhusbetjänta nätstationer framgår därför i kapitlet Fördelningsstationer utan inmatning från kraftleverantör i TRVINFRA-00057 ”Stationer Reläskydd”.</w:t>
      </w:r>
      <w:r w:rsidRPr="00CD24A6">
        <w:rPr>
          <w:i/>
          <w:iCs/>
        </w:rPr>
        <w:t xml:space="preserve"> </w:t>
      </w:r>
    </w:p>
    <w:p w14:paraId="4A4F56AA" w14:textId="77777777" w:rsidR="00CE6503" w:rsidRPr="00CD24A6" w:rsidRDefault="00CE6503" w:rsidP="00CD24A6">
      <w:pPr>
        <w:pStyle w:val="Brdtext"/>
        <w:rPr>
          <w:b/>
          <w:bCs/>
        </w:rPr>
      </w:pPr>
      <w:r w:rsidRPr="00CD24A6">
        <w:rPr>
          <w:b/>
          <w:bCs/>
        </w:rPr>
        <w:t>Funktion/ Kablar</w:t>
      </w:r>
    </w:p>
    <w:p w14:paraId="60BC9365" w14:textId="77777777" w:rsidR="00CE6503" w:rsidRPr="00CE6503" w:rsidRDefault="00CE6503" w:rsidP="00CD24A6">
      <w:pPr>
        <w:pStyle w:val="Brdtext"/>
      </w:pPr>
      <w:r w:rsidRPr="00CE6503">
        <w:t>Utförande enligt TRVINFRA-00053 ”Stationer Konstruktion och utförande Projektering”.</w:t>
      </w:r>
    </w:p>
    <w:p w14:paraId="3D6F6927" w14:textId="66732E15" w:rsidR="00CE6503" w:rsidRPr="00CD24A6" w:rsidRDefault="00CE6503" w:rsidP="00CD24A6">
      <w:pPr>
        <w:pStyle w:val="Brdtext"/>
        <w:rPr>
          <w:b/>
          <w:bCs/>
        </w:rPr>
      </w:pPr>
      <w:r w:rsidRPr="00CD24A6">
        <w:rPr>
          <w:b/>
          <w:bCs/>
        </w:rPr>
        <w:t>Funktion/ Grän</w:t>
      </w:r>
      <w:r w:rsidR="0065051C">
        <w:rPr>
          <w:b/>
          <w:bCs/>
        </w:rPr>
        <w:t>s</w:t>
      </w:r>
      <w:r w:rsidRPr="00CD24A6">
        <w:rPr>
          <w:b/>
          <w:bCs/>
        </w:rPr>
        <w:t>snitt Trafikverket IKT</w:t>
      </w:r>
    </w:p>
    <w:p w14:paraId="7621C060" w14:textId="77777777" w:rsidR="00CE6503" w:rsidRPr="00CE6503" w:rsidRDefault="00CE6503" w:rsidP="00CD24A6">
      <w:pPr>
        <w:pStyle w:val="Brdtext"/>
      </w:pPr>
      <w:r w:rsidRPr="00CE6503">
        <w:lastRenderedPageBreak/>
        <w:t>Switch för GEMINI-system i anläggningen tillhandahålls och installeras av Trafikverket IKT.</w:t>
      </w:r>
    </w:p>
    <w:p w14:paraId="07DE2075" w14:textId="52F7E31F" w:rsidR="00CE6503" w:rsidRPr="00CE6503" w:rsidRDefault="00FA4C18" w:rsidP="00CD24A6">
      <w:pPr>
        <w:pStyle w:val="Brdtext"/>
      </w:pPr>
      <w:r w:rsidRPr="00CE6503">
        <w:t>Totalentreprenad</w:t>
      </w:r>
      <w:r w:rsidR="00CE6503" w:rsidRPr="00CE6503">
        <w:t xml:space="preserve"> ska i sitt uppdrag tillhandahålla plats, kanalisation och kraftförsörjning enligt vald nodklass. Uppdraget innefattar även inköp och förläggning av nätverkskablage mellan stationskontrollutrustning och tilldelad nätverksport i Trafikverket IKT GEMINI-system.</w:t>
      </w:r>
    </w:p>
    <w:p w14:paraId="6F8FEC76" w14:textId="77777777" w:rsidR="00CE6503" w:rsidRPr="00CD24A6" w:rsidRDefault="00CE6503" w:rsidP="00CD24A6">
      <w:pPr>
        <w:pStyle w:val="Brdtext"/>
        <w:rPr>
          <w:b/>
          <w:bCs/>
        </w:rPr>
      </w:pPr>
      <w:r w:rsidRPr="00CD24A6">
        <w:rPr>
          <w:b/>
          <w:bCs/>
        </w:rPr>
        <w:t>Funktion/ Telefoni via GSM-R</w:t>
      </w:r>
    </w:p>
    <w:p w14:paraId="7F6F6166" w14:textId="77777777" w:rsidR="00CE6503" w:rsidRPr="00CE6503" w:rsidRDefault="00CE6503" w:rsidP="00CD24A6">
      <w:pPr>
        <w:pStyle w:val="Brdtext"/>
      </w:pPr>
      <w:r w:rsidRPr="00CE6503">
        <w:t>Kraftförsörjningsanläggningar för järnväg ska vara utrustade med fast telefoni via mobilt GSM-R utöver anläggningens kabelbundna telefoni.</w:t>
      </w:r>
    </w:p>
    <w:p w14:paraId="6EF8940B" w14:textId="77777777" w:rsidR="00CE6503" w:rsidRPr="00CE6503" w:rsidRDefault="00CE6503" w:rsidP="00CD24A6">
      <w:pPr>
        <w:pStyle w:val="Brdtext"/>
      </w:pPr>
      <w:r w:rsidRPr="00CE6503">
        <w:t>Utförande enligt TRVINFRA-00174 ”Installation av GSM-R-utrustning för fast telefoni i kraftförsörjningsanläggning”.</w:t>
      </w:r>
    </w:p>
    <w:p w14:paraId="51544BED" w14:textId="77777777" w:rsidR="00CE6503" w:rsidRPr="00CD24A6" w:rsidRDefault="00CE6503" w:rsidP="00CD24A6">
      <w:pPr>
        <w:pStyle w:val="Brdtext"/>
        <w:rPr>
          <w:b/>
          <w:bCs/>
        </w:rPr>
      </w:pPr>
      <w:r w:rsidRPr="00CD24A6">
        <w:rPr>
          <w:b/>
          <w:bCs/>
        </w:rPr>
        <w:t>Funktion/ Beteckning</w:t>
      </w:r>
    </w:p>
    <w:p w14:paraId="29F1AC86" w14:textId="77777777" w:rsidR="00CE6503" w:rsidRPr="00CE6503" w:rsidRDefault="00CE6503" w:rsidP="00CD24A6">
      <w:pPr>
        <w:pStyle w:val="Brdtext"/>
      </w:pPr>
      <w:r w:rsidRPr="00CE6503">
        <w:t>Apparater och skåp ingående i Trafikverkets kraftförsörjningsanläggningar ska betecknas enligt TRVINFRA-00070 ”Stationer Beteckningar”.</w:t>
      </w:r>
    </w:p>
    <w:p w14:paraId="377459F6" w14:textId="77777777" w:rsidR="00CE6503" w:rsidRPr="00CD24A6" w:rsidRDefault="00CE6503" w:rsidP="00CD24A6">
      <w:pPr>
        <w:pStyle w:val="Brdtext"/>
        <w:rPr>
          <w:b/>
          <w:bCs/>
        </w:rPr>
      </w:pPr>
      <w:r w:rsidRPr="00CD24A6">
        <w:rPr>
          <w:b/>
          <w:bCs/>
        </w:rPr>
        <w:t>Funktion/ Märkning och skyltning</w:t>
      </w:r>
    </w:p>
    <w:p w14:paraId="05ABFE93" w14:textId="77777777" w:rsidR="00CE6503" w:rsidRPr="00CE6503" w:rsidRDefault="00CE6503" w:rsidP="00CD24A6">
      <w:pPr>
        <w:pStyle w:val="Brdtext"/>
      </w:pPr>
      <w:r w:rsidRPr="00CE6503">
        <w:t>Installationer ska märkas och skyltas enligt TRVINFRA-00053 ”Stationer Konstruktion och utförande Projektering”.</w:t>
      </w:r>
    </w:p>
    <w:p w14:paraId="3251F677" w14:textId="77777777" w:rsidR="00CE6503" w:rsidRPr="00CD24A6" w:rsidRDefault="00CE6503" w:rsidP="00CD24A6">
      <w:pPr>
        <w:pStyle w:val="Brdtext"/>
        <w:rPr>
          <w:b/>
          <w:bCs/>
        </w:rPr>
      </w:pPr>
      <w:r w:rsidRPr="00CD24A6">
        <w:rPr>
          <w:b/>
          <w:bCs/>
        </w:rPr>
        <w:t>Funktion/ Reservdelar</w:t>
      </w:r>
    </w:p>
    <w:p w14:paraId="0D68FB64" w14:textId="77777777" w:rsidR="00CE6503" w:rsidRPr="00CD24A6" w:rsidRDefault="00CE6503" w:rsidP="00CD24A6">
      <w:pPr>
        <w:pStyle w:val="Brdtext"/>
        <w:rPr>
          <w:i/>
          <w:iCs/>
        </w:rPr>
      </w:pPr>
      <w:r w:rsidRPr="00CD24A6">
        <w:rPr>
          <w:i/>
          <w:iCs/>
          <w:highlight w:val="yellow"/>
        </w:rPr>
        <w:t>Tas med i TB eller AF i samråd med Trafikverkets projektledare</w:t>
      </w:r>
      <w:r w:rsidRPr="00CD24A6">
        <w:rPr>
          <w:i/>
          <w:iCs/>
        </w:rPr>
        <w:t>.</w:t>
      </w:r>
    </w:p>
    <w:p w14:paraId="0F80DBBC" w14:textId="77777777" w:rsidR="00CE6503" w:rsidRPr="00CD24A6" w:rsidRDefault="00CE6503" w:rsidP="00CD24A6">
      <w:pPr>
        <w:pStyle w:val="Brdtext"/>
        <w:rPr>
          <w:b/>
          <w:bCs/>
        </w:rPr>
      </w:pPr>
      <w:r w:rsidRPr="00CD24A6">
        <w:rPr>
          <w:b/>
          <w:bCs/>
        </w:rPr>
        <w:t>Funktion/ EMC</w:t>
      </w:r>
    </w:p>
    <w:p w14:paraId="5D7A7BCF" w14:textId="77777777" w:rsidR="00CE6503" w:rsidRPr="00CE6503" w:rsidRDefault="00CE6503" w:rsidP="00CD24A6">
      <w:pPr>
        <w:pStyle w:val="Brdtext"/>
      </w:pPr>
      <w:r w:rsidRPr="00CE6503">
        <w:t>Utförande enligt TRVINFRA-00138 ”Allmänt EMC-krav på elektroteknisk utrustning i Trafikverkets anläggningar”.</w:t>
      </w:r>
    </w:p>
    <w:p w14:paraId="3EEC9D19" w14:textId="77777777" w:rsidR="00CE6503" w:rsidRPr="00CD24A6" w:rsidRDefault="00CE6503" w:rsidP="00CD24A6">
      <w:pPr>
        <w:pStyle w:val="Brdtext"/>
        <w:rPr>
          <w:b/>
          <w:bCs/>
        </w:rPr>
      </w:pPr>
      <w:r w:rsidRPr="00CD24A6">
        <w:rPr>
          <w:b/>
          <w:bCs/>
        </w:rPr>
        <w:t>Funktion/ EMF</w:t>
      </w:r>
    </w:p>
    <w:p w14:paraId="1653AD50" w14:textId="77777777" w:rsidR="00CE6503" w:rsidRPr="00CE6503" w:rsidRDefault="00CE6503" w:rsidP="00CD24A6">
      <w:pPr>
        <w:pStyle w:val="Brdtext"/>
      </w:pPr>
      <w:r w:rsidRPr="00CE6503">
        <w:t>Magnetfält får inte överskrida värden beskrivna på https://www.trafikverket.se/om-oss/var-verksamhet/sa-har-jobbar-vi-med/Miljo-och-halsa/Elektromagnetiska-falt/.</w:t>
      </w:r>
    </w:p>
    <w:p w14:paraId="232C98C0" w14:textId="77777777" w:rsidR="00CE6503" w:rsidRPr="00CD24A6" w:rsidRDefault="00CE6503" w:rsidP="00CD24A6">
      <w:pPr>
        <w:pStyle w:val="Brdtext"/>
        <w:rPr>
          <w:i/>
          <w:iCs/>
        </w:rPr>
      </w:pPr>
      <w:r w:rsidRPr="00CD24A6">
        <w:rPr>
          <w:i/>
          <w:iCs/>
          <w:highlight w:val="yellow"/>
        </w:rPr>
        <w:t>Utöver krav så uppmanar Miljöbalken § 3 till försiktighet. Det innebär att risker för människors hälsa ska undvikas så långt som det kan anses som tekniskt och ekonomiskt rimligt.</w:t>
      </w:r>
      <w:r w:rsidRPr="00CD24A6">
        <w:rPr>
          <w:i/>
          <w:iCs/>
        </w:rPr>
        <w:t xml:space="preserve"> </w:t>
      </w:r>
    </w:p>
    <w:p w14:paraId="00ECCA8E" w14:textId="77777777" w:rsidR="00CE6503" w:rsidRPr="00CE6503" w:rsidRDefault="00CE6503" w:rsidP="00CD24A6">
      <w:pPr>
        <w:pStyle w:val="Brdtext"/>
      </w:pPr>
      <w:r w:rsidRPr="00CE6503">
        <w:t>Åtgärder för minimering av se:</w:t>
      </w:r>
    </w:p>
    <w:p w14:paraId="17236408" w14:textId="77777777" w:rsidR="00CE6503" w:rsidRPr="00CE6503" w:rsidRDefault="00CE6503" w:rsidP="003D36B1">
      <w:pPr>
        <w:pStyle w:val="Punktlista"/>
      </w:pPr>
      <w:r w:rsidRPr="00CE6503">
        <w:lastRenderedPageBreak/>
        <w:t>TDOK 2014:0416 ”BVS 510, ”Jordning och skärmning i Trafikverkets järnvägsanläggningar”</w:t>
      </w:r>
    </w:p>
    <w:p w14:paraId="43C15475" w14:textId="77777777" w:rsidR="00CE6503" w:rsidRPr="00CE6503" w:rsidRDefault="00CE6503" w:rsidP="003D36B1">
      <w:pPr>
        <w:pStyle w:val="Punktlista"/>
      </w:pPr>
      <w:r w:rsidRPr="00CE6503">
        <w:t>TRVINFRA-00053 ”Stationer Konstruktion och utförande Projektering”</w:t>
      </w:r>
    </w:p>
    <w:p w14:paraId="6AD1F1C4" w14:textId="77777777" w:rsidR="00CE6503" w:rsidRPr="00CD24A6" w:rsidRDefault="00CE6503" w:rsidP="00CD24A6">
      <w:pPr>
        <w:pStyle w:val="Brdtext"/>
        <w:rPr>
          <w:b/>
          <w:bCs/>
        </w:rPr>
      </w:pPr>
      <w:r w:rsidRPr="00CD24A6">
        <w:rPr>
          <w:b/>
          <w:bCs/>
        </w:rPr>
        <w:t xml:space="preserve">Funktion/ Energimätning </w:t>
      </w:r>
    </w:p>
    <w:p w14:paraId="1334EBE2" w14:textId="77777777" w:rsidR="00CE6503" w:rsidRPr="00CE6503" w:rsidRDefault="00CE6503" w:rsidP="00CD24A6">
      <w:pPr>
        <w:pStyle w:val="Brdtext"/>
      </w:pPr>
      <w:r w:rsidRPr="00CE6503">
        <w:t xml:space="preserve">Avser extern och intern energimätning i Trafikverkets elkraftanläggning. </w:t>
      </w:r>
    </w:p>
    <w:p w14:paraId="704A045B" w14:textId="77777777" w:rsidR="00CE6503" w:rsidRPr="00CE6503" w:rsidRDefault="00CE6503" w:rsidP="00CD24A6">
      <w:pPr>
        <w:pStyle w:val="Brdtext"/>
      </w:pPr>
      <w:r w:rsidRPr="00CE6503">
        <w:t>Utförande enligt TDOK 2014:0675 ”BVS 1543.14242 - Elkraftanläggningar. Energimätning i elkraftanläggningar”.</w:t>
      </w:r>
    </w:p>
    <w:p w14:paraId="62960D4B" w14:textId="77777777" w:rsidR="00CE6503" w:rsidRPr="00CD24A6" w:rsidRDefault="00CE6503" w:rsidP="00CD24A6">
      <w:pPr>
        <w:pStyle w:val="Brdtext"/>
        <w:rPr>
          <w:b/>
          <w:bCs/>
        </w:rPr>
      </w:pPr>
      <w:r w:rsidRPr="00CD24A6">
        <w:rPr>
          <w:b/>
          <w:bCs/>
        </w:rPr>
        <w:t>Funktion/ Placering av objekt</w:t>
      </w:r>
    </w:p>
    <w:p w14:paraId="3188E85D" w14:textId="3F85ADA2" w:rsidR="00CE6503" w:rsidRPr="00CE6503" w:rsidRDefault="00CE6503" w:rsidP="00CD24A6">
      <w:pPr>
        <w:pStyle w:val="Brdtext"/>
      </w:pPr>
      <w:r w:rsidRPr="00CE6503">
        <w:t>Byggnader, tillfälliga anordningar, maskiner etc. får inte inkräkta på det fria utrymm</w:t>
      </w:r>
      <w:r w:rsidR="00880D44">
        <w:t xml:space="preserve">et utrymme utmed järnvägsspår. </w:t>
      </w:r>
      <w:r w:rsidRPr="00CE6503">
        <w:t>TRVINFRA-00</w:t>
      </w:r>
      <w:r w:rsidR="00880D44">
        <w:t>398</w:t>
      </w:r>
      <w:r w:rsidRPr="00CE6503">
        <w:t xml:space="preserve"> ”Infrastrukturprofiler” ska tillämpas vid ombyggnationer, upprustningar, underhållsåtgärder samt nybyggnation av spår och andra objekt inom det område kring spåret som dokumentet omfattar.</w:t>
      </w:r>
    </w:p>
    <w:p w14:paraId="6C4703C3" w14:textId="77777777" w:rsidR="00CE6503" w:rsidRPr="00CD24A6" w:rsidRDefault="00CE6503" w:rsidP="00CD24A6">
      <w:pPr>
        <w:pStyle w:val="Brdtext"/>
        <w:rPr>
          <w:b/>
          <w:bCs/>
        </w:rPr>
      </w:pPr>
      <w:r w:rsidRPr="00CD24A6">
        <w:rPr>
          <w:b/>
          <w:bCs/>
        </w:rPr>
        <w:t>Funktion/ Tillfällig elanläggning</w:t>
      </w:r>
    </w:p>
    <w:p w14:paraId="7B6830B8" w14:textId="77777777" w:rsidR="00CE6503" w:rsidRPr="00CE6503" w:rsidRDefault="00CE6503" w:rsidP="00CD24A6">
      <w:pPr>
        <w:pStyle w:val="Brdtext"/>
      </w:pPr>
      <w:r w:rsidRPr="00CE6503">
        <w:t xml:space="preserve">Uppgift om ansvarig för elinstallationernas drift, tillsyn och underhåll ska lämnas till beställaren. </w:t>
      </w:r>
    </w:p>
    <w:p w14:paraId="6721FDCD" w14:textId="77777777" w:rsidR="00CE6503" w:rsidRPr="00CE6503" w:rsidRDefault="00CE6503" w:rsidP="00CD24A6">
      <w:pPr>
        <w:pStyle w:val="Brdtext"/>
      </w:pPr>
      <w:r w:rsidRPr="00CE6503">
        <w:t>Tillfällig belysning får inte orsaka bländning för trafikanter eller kringboende.</w:t>
      </w:r>
    </w:p>
    <w:p w14:paraId="1E127E29" w14:textId="77777777" w:rsidR="00CE6503" w:rsidRPr="00CD24A6" w:rsidRDefault="00CE6503" w:rsidP="00CD24A6">
      <w:pPr>
        <w:pStyle w:val="Brdtext"/>
        <w:rPr>
          <w:b/>
          <w:bCs/>
        </w:rPr>
      </w:pPr>
      <w:r w:rsidRPr="00CD24A6">
        <w:rPr>
          <w:b/>
          <w:bCs/>
        </w:rPr>
        <w:t>Teknisk lösning/ Anläggningsuppbyggnad</w:t>
      </w:r>
    </w:p>
    <w:p w14:paraId="467EB8D2" w14:textId="77777777" w:rsidR="00CE6503" w:rsidRPr="00CE6503" w:rsidRDefault="00CE6503" w:rsidP="00CD24A6">
      <w:pPr>
        <w:pStyle w:val="Brdtext"/>
      </w:pPr>
      <w:r w:rsidRPr="00CE6503">
        <w:t>Övergripande anläggningsutformning i enlighet med enlinjeschema. Bilaga //XX//</w:t>
      </w:r>
    </w:p>
    <w:p w14:paraId="06852689" w14:textId="77777777" w:rsidR="00CE6503" w:rsidRPr="00CD24A6" w:rsidRDefault="00CE6503" w:rsidP="00CD24A6">
      <w:pPr>
        <w:pStyle w:val="Brdtext"/>
        <w:rPr>
          <w:b/>
          <w:bCs/>
        </w:rPr>
      </w:pPr>
      <w:r w:rsidRPr="00CD24A6">
        <w:rPr>
          <w:b/>
          <w:bCs/>
        </w:rPr>
        <w:t>Teknisk lösning/ Mätning av jordtag</w:t>
      </w:r>
    </w:p>
    <w:p w14:paraId="3D240BDE" w14:textId="77777777" w:rsidR="00CE6503" w:rsidRPr="00CE6503" w:rsidRDefault="00CE6503" w:rsidP="00CD24A6">
      <w:pPr>
        <w:pStyle w:val="Brdtext"/>
      </w:pPr>
      <w:r w:rsidRPr="00CE6503">
        <w:t xml:space="preserve">Mätning av existerande jordtag ska utföras av totalentreprenör innan påbörjad projektering. </w:t>
      </w:r>
    </w:p>
    <w:p w14:paraId="2AE82309" w14:textId="77777777" w:rsidR="00CE6503" w:rsidRPr="00CE6503" w:rsidRDefault="00CE6503" w:rsidP="00CD24A6">
      <w:pPr>
        <w:pStyle w:val="Brdtext"/>
      </w:pPr>
      <w:r w:rsidRPr="00CE6503">
        <w:t>Syftet är att:</w:t>
      </w:r>
    </w:p>
    <w:p w14:paraId="2694CC84" w14:textId="77777777" w:rsidR="00CE6503" w:rsidRPr="00CE6503" w:rsidRDefault="00CE6503" w:rsidP="003D36B1">
      <w:pPr>
        <w:pStyle w:val="Punktlista"/>
      </w:pPr>
      <w:r w:rsidRPr="00CE6503">
        <w:t>tidigt kunna identifiera eventuella problem.</w:t>
      </w:r>
    </w:p>
    <w:p w14:paraId="357698EE" w14:textId="0FFFA1CF" w:rsidR="00CE6503" w:rsidRPr="00CE6503" w:rsidRDefault="00CE6503" w:rsidP="003D36B1">
      <w:pPr>
        <w:pStyle w:val="Punktlista"/>
      </w:pPr>
      <w:r w:rsidRPr="00CE6503">
        <w:t>slutlig konstruktion ska fungera som avsett.</w:t>
      </w:r>
    </w:p>
    <w:p w14:paraId="21D5A60C" w14:textId="77777777" w:rsidR="00CE6503" w:rsidRPr="00CD24A6" w:rsidRDefault="00CE6503" w:rsidP="00CD24A6">
      <w:pPr>
        <w:pStyle w:val="Brdtext"/>
        <w:rPr>
          <w:i/>
          <w:iCs/>
        </w:rPr>
      </w:pPr>
      <w:r w:rsidRPr="00CD24A6">
        <w:rPr>
          <w:i/>
          <w:iCs/>
          <w:highlight w:val="yellow"/>
        </w:rPr>
        <w:t>Ange om en sådan mätning ska ingå i totalentreprenörens åtagande eller referera till underlag med tidigare genomförda mätningar.</w:t>
      </w:r>
    </w:p>
    <w:p w14:paraId="1C4FEE0F" w14:textId="77777777" w:rsidR="00CE6503" w:rsidRPr="00CE6503" w:rsidRDefault="00CE6503" w:rsidP="00C552D3">
      <w:pPr>
        <w:pStyle w:val="Brdtext"/>
      </w:pPr>
      <w:r w:rsidRPr="00CE6503">
        <w:t>Jordtagsmätning ska utföras enligt starkströmsmetoden.</w:t>
      </w:r>
    </w:p>
    <w:p w14:paraId="416C64CE" w14:textId="77777777" w:rsidR="00CE6503" w:rsidRPr="00CE6503" w:rsidRDefault="00CE6503" w:rsidP="00C552D3">
      <w:pPr>
        <w:pStyle w:val="Brdtext"/>
      </w:pPr>
      <w:r w:rsidRPr="00CE6503">
        <w:t>//Ej aktuellt i detta uppdrag.//</w:t>
      </w:r>
    </w:p>
    <w:p w14:paraId="766404E1" w14:textId="77777777" w:rsidR="00CE6503" w:rsidRPr="00C552D3" w:rsidRDefault="00CE6503" w:rsidP="00C552D3">
      <w:pPr>
        <w:pStyle w:val="Brdtext"/>
        <w:rPr>
          <w:b/>
          <w:bCs/>
        </w:rPr>
      </w:pPr>
      <w:r w:rsidRPr="00C552D3">
        <w:rPr>
          <w:b/>
          <w:bCs/>
        </w:rPr>
        <w:t>Teknisk lösning/ Anslutning bana</w:t>
      </w:r>
    </w:p>
    <w:p w14:paraId="761C27F7" w14:textId="77777777" w:rsidR="00CE6503" w:rsidRPr="00C552D3" w:rsidRDefault="00CE6503" w:rsidP="00C552D3">
      <w:pPr>
        <w:pStyle w:val="Brdtext"/>
        <w:rPr>
          <w:i/>
          <w:iCs/>
        </w:rPr>
      </w:pPr>
      <w:r w:rsidRPr="00C552D3">
        <w:rPr>
          <w:i/>
          <w:iCs/>
          <w:highlight w:val="yellow"/>
        </w:rPr>
        <w:t>Här ska anges om uppdrag inkluderar anslutningar mot kontaktledningsanläggning eller om det ingår i någon annan entreprenad.</w:t>
      </w:r>
    </w:p>
    <w:p w14:paraId="3136353A" w14:textId="77777777" w:rsidR="00CE6503" w:rsidRPr="00C552D3" w:rsidRDefault="00CE6503" w:rsidP="00C552D3">
      <w:pPr>
        <w:pStyle w:val="Brdtext"/>
        <w:rPr>
          <w:b/>
          <w:bCs/>
        </w:rPr>
      </w:pPr>
      <w:r w:rsidRPr="00C552D3">
        <w:rPr>
          <w:b/>
          <w:bCs/>
        </w:rPr>
        <w:t>Teknisk lösning/ Skyddsjordsanslutning bana</w:t>
      </w:r>
    </w:p>
    <w:p w14:paraId="07A4CDB6" w14:textId="77777777" w:rsidR="00CE6503" w:rsidRPr="00CE6503" w:rsidRDefault="00CE6503" w:rsidP="00C552D3">
      <w:pPr>
        <w:pStyle w:val="Brdtext"/>
      </w:pPr>
      <w:r w:rsidRPr="00CE6503">
        <w:t xml:space="preserve">Nya anläggningar ska jordas i enlighet med TDOK 2014:0716 ”BVS 1518.4004 ”Aluminiumkabel för skydds- och driftjordning för att minimera risken för stöld och sabotage”. </w:t>
      </w:r>
    </w:p>
    <w:p w14:paraId="58747836" w14:textId="77777777" w:rsidR="00CE6503" w:rsidRPr="00C552D3" w:rsidRDefault="00CE6503" w:rsidP="00C552D3">
      <w:pPr>
        <w:pStyle w:val="Brdtext"/>
        <w:rPr>
          <w:i/>
          <w:iCs/>
        </w:rPr>
      </w:pPr>
      <w:r w:rsidRPr="00C552D3">
        <w:rPr>
          <w:i/>
          <w:iCs/>
          <w:highlight w:val="yellow"/>
        </w:rPr>
        <w:t>Här ska anges eventuella krav på dimensionering, materialval och förläggningssätt av skyddsjordning. Se TDOK 2014:0416 ”BVS510 Jordning och skärmning i Trafikverkets anläggningar”.</w:t>
      </w:r>
    </w:p>
    <w:p w14:paraId="07349932" w14:textId="77777777" w:rsidR="00CE6503" w:rsidRPr="00C552D3" w:rsidRDefault="00CE6503" w:rsidP="00C552D3">
      <w:pPr>
        <w:pStyle w:val="Brdtext"/>
        <w:rPr>
          <w:b/>
          <w:bCs/>
        </w:rPr>
      </w:pPr>
      <w:r w:rsidRPr="00C552D3">
        <w:rPr>
          <w:b/>
          <w:bCs/>
        </w:rPr>
        <w:t>Teknisk lösning / Driftjordsanslutning bana</w:t>
      </w:r>
    </w:p>
    <w:p w14:paraId="07E5C405" w14:textId="77777777" w:rsidR="00CE6503" w:rsidRPr="00C552D3" w:rsidRDefault="00CE6503" w:rsidP="00C552D3">
      <w:pPr>
        <w:pStyle w:val="Brdtext"/>
        <w:rPr>
          <w:i/>
          <w:iCs/>
        </w:rPr>
      </w:pPr>
      <w:r w:rsidRPr="00C552D3">
        <w:rPr>
          <w:i/>
          <w:iCs/>
          <w:highlight w:val="yellow"/>
        </w:rPr>
        <w:t>Här ska anges eventuella krav på dimensionering, materialval och förläggningssätt av driftjordning. Se TDOK 2014:0416 ”BVS510” Jordning och skärmning i Trafikverkets anläggningar”.</w:t>
      </w:r>
    </w:p>
    <w:p w14:paraId="149DB7C8" w14:textId="77777777" w:rsidR="00CE6503" w:rsidRPr="00C552D3" w:rsidRDefault="00CE6503" w:rsidP="00C552D3">
      <w:pPr>
        <w:pStyle w:val="Brdtext"/>
        <w:rPr>
          <w:b/>
          <w:bCs/>
        </w:rPr>
      </w:pPr>
      <w:r w:rsidRPr="00C552D3">
        <w:rPr>
          <w:b/>
          <w:bCs/>
        </w:rPr>
        <w:t>Teknisk lösning/ Skruvad anslutning S-räl</w:t>
      </w:r>
    </w:p>
    <w:p w14:paraId="01A01D78" w14:textId="77777777" w:rsidR="00CE6503" w:rsidRPr="00C552D3" w:rsidRDefault="00CE6503" w:rsidP="00C552D3">
      <w:pPr>
        <w:pStyle w:val="Brdtext"/>
        <w:rPr>
          <w:i/>
          <w:iCs/>
        </w:rPr>
      </w:pPr>
      <w:r w:rsidRPr="00C552D3">
        <w:rPr>
          <w:i/>
          <w:iCs/>
          <w:highlight w:val="yellow"/>
        </w:rPr>
        <w:t>Trafikverket har godkänt två typer och fabrikat för skruvade anslutningar till S-räl. Railbond (Elpress) och Safeplug (Safetrack) ange vilken som ska användas i projektet.</w:t>
      </w:r>
    </w:p>
    <w:p w14:paraId="769745B4" w14:textId="77777777" w:rsidR="00CE6503" w:rsidRPr="00CE6503" w:rsidRDefault="00CE6503" w:rsidP="00C552D3">
      <w:pPr>
        <w:pStyle w:val="Brdtext"/>
      </w:pPr>
      <w:r w:rsidRPr="00CE6503">
        <w:t>Montage enligt tillverkarens anvisningar samt enligt krav och anvisningar i TRVINFRA-00307 "Byggnation".</w:t>
      </w:r>
    </w:p>
    <w:p w14:paraId="245A04AD" w14:textId="77777777" w:rsidR="00CE6503" w:rsidRPr="00CE6503" w:rsidRDefault="00CE6503" w:rsidP="00C552D3">
      <w:pPr>
        <w:pStyle w:val="Brdtext"/>
      </w:pPr>
      <w:r w:rsidRPr="00CE6503">
        <w:t>Förläggning och utförande enligt standardritning 115 8651 version F.</w:t>
      </w:r>
    </w:p>
    <w:p w14:paraId="2C7230A6" w14:textId="77777777" w:rsidR="00CE6503" w:rsidRPr="00C552D3" w:rsidRDefault="00CE6503" w:rsidP="00C552D3">
      <w:pPr>
        <w:pStyle w:val="Brdtext"/>
        <w:rPr>
          <w:b/>
          <w:bCs/>
        </w:rPr>
      </w:pPr>
      <w:r w:rsidRPr="00C552D3">
        <w:rPr>
          <w:b/>
          <w:bCs/>
        </w:rPr>
        <w:t>Kontroll/ Reläskydd</w:t>
      </w:r>
    </w:p>
    <w:p w14:paraId="33C114F1" w14:textId="77777777" w:rsidR="00CE6503" w:rsidRPr="00CE6503" w:rsidRDefault="00CE6503" w:rsidP="00C552D3">
      <w:pPr>
        <w:pStyle w:val="Brdtext"/>
      </w:pPr>
      <w:r w:rsidRPr="00CE6503">
        <w:t>Före idrifttagning av en anläggning ska kretskontroller utföras och dokumenteras.</w:t>
      </w:r>
    </w:p>
    <w:p w14:paraId="114D23B7" w14:textId="77777777" w:rsidR="00CE6503" w:rsidRPr="00CE6503" w:rsidRDefault="00CE6503" w:rsidP="00C552D3">
      <w:pPr>
        <w:pStyle w:val="Brdtext"/>
      </w:pPr>
      <w:r w:rsidRPr="00CE6503">
        <w:t>Kontroll och redovisning enligt TRVINFRA-00057 ”Stationer Reläskydd”.</w:t>
      </w:r>
    </w:p>
    <w:p w14:paraId="575FE5DE" w14:textId="77777777" w:rsidR="00CE6503" w:rsidRPr="00CE6503" w:rsidRDefault="00CE6503" w:rsidP="00C552D3">
      <w:pPr>
        <w:pStyle w:val="Brdtext"/>
      </w:pPr>
      <w:r w:rsidRPr="00CE6503">
        <w:t>I entreprenörens bygghandling ska det ingå att ta fram en utförandebeskrivning och en riskbedömning på de primär- och sekundärprov som ska genomföras ute i järnvägsanläggningen.</w:t>
      </w:r>
    </w:p>
    <w:p w14:paraId="15024CF1" w14:textId="77777777" w:rsidR="00CE6503" w:rsidRPr="00CE6503" w:rsidRDefault="00CE6503" w:rsidP="00C552D3">
      <w:pPr>
        <w:pStyle w:val="Brdtext"/>
      </w:pPr>
      <w:r w:rsidRPr="00CE6503">
        <w:t>Utförandebeskrivning ska även innehålla:</w:t>
      </w:r>
    </w:p>
    <w:p w14:paraId="144E847B" w14:textId="77777777" w:rsidR="00CE6503" w:rsidRPr="00FA4C18" w:rsidRDefault="00CE6503" w:rsidP="003D36B1">
      <w:pPr>
        <w:pStyle w:val="Punktlista"/>
      </w:pPr>
      <w:r w:rsidRPr="00FA4C18">
        <w:t>tidplaner</w:t>
      </w:r>
    </w:p>
    <w:p w14:paraId="233D2EBD" w14:textId="77777777" w:rsidR="00CE6503" w:rsidRPr="00FA4C18" w:rsidRDefault="00CE6503" w:rsidP="003D36B1">
      <w:pPr>
        <w:pStyle w:val="Punktlista"/>
      </w:pPr>
      <w:r w:rsidRPr="00FA4C18">
        <w:t xml:space="preserve">kontaktuppgifter till driftledningscentralen, </w:t>
      </w:r>
    </w:p>
    <w:p w14:paraId="7D36CA25" w14:textId="77777777" w:rsidR="00CE6503" w:rsidRPr="00FA4C18" w:rsidRDefault="00CE6503" w:rsidP="003D36B1">
      <w:pPr>
        <w:pStyle w:val="Punktlista"/>
      </w:pPr>
      <w:r w:rsidRPr="00FA4C18">
        <w:t>kontaktuppgifter till Trafikverkets underhållsentreprenör</w:t>
      </w:r>
    </w:p>
    <w:p w14:paraId="39F5E434" w14:textId="77777777" w:rsidR="00CE6503" w:rsidRPr="00FA4C18" w:rsidRDefault="00CE6503" w:rsidP="003D36B1">
      <w:pPr>
        <w:pStyle w:val="Punktlista"/>
      </w:pPr>
      <w:r w:rsidRPr="00FA4C18">
        <w:t xml:space="preserve">kontaktuppgifter till totalentreprenörens provningspersonal samt deras funktioner. </w:t>
      </w:r>
    </w:p>
    <w:p w14:paraId="294074FC" w14:textId="77777777" w:rsidR="00CE6503" w:rsidRPr="00FA4C18" w:rsidRDefault="00CE6503" w:rsidP="003D36B1">
      <w:pPr>
        <w:pStyle w:val="Punktlista"/>
      </w:pPr>
      <w:r w:rsidRPr="00FA4C18">
        <w:t>uppgifter på vilken typ av utrustning som ska användas vid prov.</w:t>
      </w:r>
    </w:p>
    <w:p w14:paraId="28D4B613" w14:textId="77777777" w:rsidR="00CE6503" w:rsidRPr="00CE6503" w:rsidRDefault="00CE6503" w:rsidP="00C552D3">
      <w:pPr>
        <w:pStyle w:val="Brdtext"/>
      </w:pPr>
      <w:r w:rsidRPr="00CE6503">
        <w:t>Samtliga prov ska dokumenteras och ingå i anläggningsdokumentationen enligt:</w:t>
      </w:r>
    </w:p>
    <w:p w14:paraId="0359B82B" w14:textId="5160F631" w:rsidR="00CE6503" w:rsidRPr="00FA4C18" w:rsidRDefault="00CE6503" w:rsidP="003D36B1">
      <w:pPr>
        <w:pStyle w:val="Punktlista"/>
      </w:pPr>
      <w:r w:rsidRPr="00FA4C18">
        <w:t xml:space="preserve">TDOK 2013:0640 ”Elkraftanläggningar. Dokumentationskrav </w:t>
      </w:r>
      <w:r w:rsidR="00FA4C18">
        <w:t>för k</w:t>
      </w:r>
      <w:r w:rsidR="00FA4C18" w:rsidRPr="00FA4C18">
        <w:t>raftförsörjningsanläggningar</w:t>
      </w:r>
      <w:r w:rsidRPr="00FA4C18">
        <w:t>”.</w:t>
      </w:r>
    </w:p>
    <w:p w14:paraId="23FB051E" w14:textId="77777777" w:rsidR="00CE6503" w:rsidRPr="00CE6503" w:rsidRDefault="00CE6503" w:rsidP="00C552D3">
      <w:pPr>
        <w:pStyle w:val="Brdtext"/>
      </w:pPr>
      <w:r w:rsidRPr="00CE6503">
        <w:t>Hur primärprov ska utföras beskrivs i:</w:t>
      </w:r>
    </w:p>
    <w:p w14:paraId="70000BEA" w14:textId="77777777" w:rsidR="00CE6503" w:rsidRPr="00CE6503" w:rsidRDefault="00CE6503" w:rsidP="003D36B1">
      <w:pPr>
        <w:pStyle w:val="Punktlista"/>
      </w:pPr>
      <w:r w:rsidRPr="00CE6503">
        <w:t>TRVINFRA-00057 ”Stationer Reläskydd”.</w:t>
      </w:r>
    </w:p>
    <w:p w14:paraId="4CD5FCCE" w14:textId="77777777" w:rsidR="00CE6503" w:rsidRPr="00C552D3" w:rsidRDefault="00CE6503" w:rsidP="00C552D3">
      <w:pPr>
        <w:pStyle w:val="Brdtext"/>
        <w:rPr>
          <w:b/>
          <w:bCs/>
        </w:rPr>
      </w:pPr>
      <w:r w:rsidRPr="00C552D3">
        <w:rPr>
          <w:b/>
          <w:bCs/>
        </w:rPr>
        <w:t>Kontroll/ EMC</w:t>
      </w:r>
    </w:p>
    <w:p w14:paraId="48503AC9" w14:textId="77777777" w:rsidR="00CE6503" w:rsidRPr="00CE6503" w:rsidRDefault="00CE6503" w:rsidP="00C552D3">
      <w:pPr>
        <w:pStyle w:val="Brdtext"/>
      </w:pPr>
      <w:r w:rsidRPr="00CE6503">
        <w:t>Redovisning av emissions- och immunitetskrav ska utföras enligt:</w:t>
      </w:r>
    </w:p>
    <w:p w14:paraId="48EC0397" w14:textId="77777777" w:rsidR="00CE6503" w:rsidRPr="00CE6503" w:rsidRDefault="00CE6503" w:rsidP="003D36B1">
      <w:pPr>
        <w:pStyle w:val="Punktlista"/>
      </w:pPr>
      <w:r w:rsidRPr="00CE6503">
        <w:t>TRVINFRA-00138  ”Allmänt EMC-krav på elektroteknisk utrustning i Trafikverkets anläggningar”.</w:t>
      </w:r>
    </w:p>
    <w:p w14:paraId="21529824" w14:textId="77777777" w:rsidR="00CE6503" w:rsidRPr="00CE6503" w:rsidRDefault="00CE6503" w:rsidP="003D36B1">
      <w:pPr>
        <w:pStyle w:val="Punktlista"/>
      </w:pPr>
      <w:r w:rsidRPr="00CE6503">
        <w:t>TRVINFRA-00053 ”Stationer Konstruktion och utförande Projektering”.</w:t>
      </w:r>
    </w:p>
    <w:p w14:paraId="78A36036" w14:textId="77777777" w:rsidR="00CE6503" w:rsidRPr="00C552D3" w:rsidRDefault="00CE6503" w:rsidP="00C552D3">
      <w:pPr>
        <w:pStyle w:val="Brdtext"/>
        <w:rPr>
          <w:b/>
          <w:bCs/>
        </w:rPr>
      </w:pPr>
      <w:r w:rsidRPr="00C552D3">
        <w:rPr>
          <w:b/>
          <w:bCs/>
        </w:rPr>
        <w:t>Kontroll/ EMF</w:t>
      </w:r>
    </w:p>
    <w:p w14:paraId="2EAEEE3B" w14:textId="77777777" w:rsidR="00CE6503" w:rsidRPr="00C552D3" w:rsidRDefault="00CE6503" w:rsidP="00C552D3">
      <w:pPr>
        <w:pStyle w:val="Brdtext"/>
        <w:rPr>
          <w:i/>
          <w:iCs/>
          <w:highlight w:val="yellow"/>
        </w:rPr>
      </w:pPr>
      <w:r w:rsidRPr="00C552D3">
        <w:rPr>
          <w:i/>
          <w:iCs/>
          <w:highlight w:val="yellow"/>
        </w:rPr>
        <w:t>Behovet av kontroll av EMF beror på projektets omfattning och anläggningens placering, exempelvis:</w:t>
      </w:r>
    </w:p>
    <w:p w14:paraId="07F61598" w14:textId="77777777" w:rsidR="00CE6503" w:rsidRPr="00E47930" w:rsidRDefault="00CE6503" w:rsidP="003D36B1">
      <w:pPr>
        <w:pStyle w:val="Punktlista"/>
        <w:rPr>
          <w:highlight w:val="yellow"/>
        </w:rPr>
      </w:pPr>
      <w:r w:rsidRPr="00E47930">
        <w:rPr>
          <w:highlight w:val="yellow"/>
        </w:rPr>
        <w:t>En kopplingscentral nära befintlig anläggning - mätning utomhus är ej nödvändigt. Mätning inomhus kan dock vara nödvändigt för att påvisa att tillåtna nivåer för arbetsplatser inte överskrids</w:t>
      </w:r>
    </w:p>
    <w:p w14:paraId="06A718A0" w14:textId="77777777" w:rsidR="00CE6503" w:rsidRPr="00E47930" w:rsidRDefault="00CE6503" w:rsidP="003D36B1">
      <w:pPr>
        <w:pStyle w:val="Punktlista"/>
        <w:rPr>
          <w:highlight w:val="yellow"/>
        </w:rPr>
      </w:pPr>
      <w:r w:rsidRPr="00E47930">
        <w:rPr>
          <w:highlight w:val="yellow"/>
        </w:rPr>
        <w:t>En omformarstation i närheten av bostad - Mätning ska utföras både utom- och inomhus för att påvisa att tillåtna nivåer för allmänhet och personal inte överskrids</w:t>
      </w:r>
    </w:p>
    <w:p w14:paraId="536872A3" w14:textId="77777777" w:rsidR="00CE6503" w:rsidRPr="00C552D3" w:rsidRDefault="00CE6503" w:rsidP="00C552D3">
      <w:pPr>
        <w:pStyle w:val="Brdtext"/>
        <w:rPr>
          <w:i/>
          <w:iCs/>
        </w:rPr>
      </w:pPr>
      <w:r w:rsidRPr="00C552D3">
        <w:rPr>
          <w:i/>
          <w:iCs/>
          <w:highlight w:val="yellow"/>
        </w:rPr>
        <w:t>Samråd med beställaren vid oklarheter kring omfattning.</w:t>
      </w:r>
    </w:p>
    <w:p w14:paraId="2D976D20" w14:textId="77777777" w:rsidR="00880D44" w:rsidRDefault="00880D44" w:rsidP="00C552D3">
      <w:pPr>
        <w:pStyle w:val="Brdtext"/>
      </w:pPr>
      <w:r w:rsidRPr="00880D44">
        <w:t>Nivåerna ska redovisas av entreprenören efter inkoppling av ny idriftsatt anläggning.</w:t>
      </w:r>
    </w:p>
    <w:p w14:paraId="2990FDC4" w14:textId="77777777" w:rsidR="00CE6503" w:rsidRPr="00CE6503" w:rsidRDefault="00CE6503" w:rsidP="00C552D3">
      <w:pPr>
        <w:pStyle w:val="Brdtext"/>
      </w:pPr>
      <w:r w:rsidRPr="00CE6503">
        <w:t>Mätresultat ska redovisas till beställarens projektorganisation och ingå i anläggningsdokumentationen.</w:t>
      </w:r>
    </w:p>
    <w:p w14:paraId="3A640AE4" w14:textId="77777777" w:rsidR="00CE6503" w:rsidRPr="00CE6503" w:rsidRDefault="00CE6503" w:rsidP="00C552D3">
      <w:pPr>
        <w:pStyle w:val="Brdtext"/>
      </w:pPr>
      <w:r w:rsidRPr="00CE6503">
        <w:t>//Kontroll ska göras inomhus i utrymmen där personal vistas för att påvisa att nivåer för arbetsplatser inte överskrids//</w:t>
      </w:r>
    </w:p>
    <w:p w14:paraId="2B0299A2" w14:textId="77777777" w:rsidR="00CE6503" w:rsidRPr="00CE6503" w:rsidRDefault="00CE6503" w:rsidP="00C552D3">
      <w:pPr>
        <w:pStyle w:val="Brdtext"/>
      </w:pPr>
      <w:r w:rsidRPr="00CE6503">
        <w:t>//Kontroll ska göras utomhus för att påvisa att tillåtna nivåer för allmänheten inte överskrids. //</w:t>
      </w:r>
    </w:p>
    <w:p w14:paraId="1DCC964C" w14:textId="77777777" w:rsidR="00CE6503" w:rsidRPr="00CE6503" w:rsidRDefault="00CE6503" w:rsidP="00C552D3">
      <w:pPr>
        <w:pStyle w:val="Brdtext"/>
      </w:pPr>
      <w:r w:rsidRPr="00CE6503">
        <w:t>//Ej aktuellt i detta uppdrag. //</w:t>
      </w:r>
    </w:p>
    <w:p w14:paraId="4CAEAF29" w14:textId="77777777" w:rsidR="00CE6503" w:rsidRPr="00C552D3" w:rsidRDefault="00CE6503" w:rsidP="00C552D3">
      <w:pPr>
        <w:pStyle w:val="Brdtext"/>
        <w:rPr>
          <w:b/>
          <w:bCs/>
        </w:rPr>
      </w:pPr>
      <w:r w:rsidRPr="00C552D3">
        <w:rPr>
          <w:b/>
          <w:bCs/>
        </w:rPr>
        <w:t>Kontroll/ Mätning av jordtag</w:t>
      </w:r>
    </w:p>
    <w:p w14:paraId="648291A8" w14:textId="77777777" w:rsidR="00CE6503" w:rsidRPr="00CE6503" w:rsidRDefault="00CE6503" w:rsidP="00C552D3">
      <w:pPr>
        <w:pStyle w:val="Brdtext"/>
      </w:pPr>
      <w:r w:rsidRPr="00CE6503">
        <w:t xml:space="preserve">Innan elkraftanläggningen tas i drift ska jordtagsmätning utföras. Mätning ska ske både inom stationsområdet samt även i omgivande lågspänningsnät. Mätningen ska verifiera att konstruktionen fungerar som avsett. </w:t>
      </w:r>
    </w:p>
    <w:p w14:paraId="001ACB1A" w14:textId="77777777" w:rsidR="00CE6503" w:rsidRPr="00CE6503" w:rsidRDefault="00CE6503" w:rsidP="00C552D3">
      <w:pPr>
        <w:pStyle w:val="Brdtext"/>
      </w:pPr>
      <w:r w:rsidRPr="00CE6503">
        <w:t>//Ej aktuellt i detta uppdrag. //</w:t>
      </w:r>
    </w:p>
    <w:p w14:paraId="1EEE5B98" w14:textId="4846C46F" w:rsidR="00CE6503" w:rsidRPr="00CE6503" w:rsidRDefault="00CE6503" w:rsidP="00C552D3">
      <w:pPr>
        <w:pStyle w:val="Rubrik3"/>
      </w:pPr>
      <w:bookmarkStart w:id="455" w:name="_Toc220943386"/>
      <w:r w:rsidRPr="00CE6503">
        <w:t xml:space="preserve">FD. </w:t>
      </w:r>
      <w:r w:rsidR="00247D53">
        <w:t>Kraftförsörjning J</w:t>
      </w:r>
      <w:r w:rsidR="00FA4C18" w:rsidRPr="00FA4C18">
        <w:t>ärnväg</w:t>
      </w:r>
      <w:r w:rsidRPr="00CE6503">
        <w:t>/ Omformarstation</w:t>
      </w:r>
      <w:bookmarkEnd w:id="455"/>
    </w:p>
    <w:p w14:paraId="393CA412" w14:textId="77777777" w:rsidR="00CE6503" w:rsidRPr="00C552D3" w:rsidRDefault="00CE6503" w:rsidP="00C552D3">
      <w:pPr>
        <w:pStyle w:val="Brdtext"/>
        <w:rPr>
          <w:b/>
          <w:bCs/>
        </w:rPr>
      </w:pPr>
      <w:r w:rsidRPr="00C552D3">
        <w:rPr>
          <w:b/>
          <w:bCs/>
        </w:rPr>
        <w:t>Funktion</w:t>
      </w:r>
    </w:p>
    <w:p w14:paraId="666F2433" w14:textId="77777777" w:rsidR="00CE6503" w:rsidRPr="00C552D3" w:rsidRDefault="00CE6503" w:rsidP="00C552D3">
      <w:pPr>
        <w:pStyle w:val="Brdtext"/>
        <w:rPr>
          <w:i/>
          <w:iCs/>
        </w:rPr>
      </w:pPr>
      <w:r w:rsidRPr="00C552D3">
        <w:rPr>
          <w:i/>
          <w:iCs/>
          <w:highlight w:val="yellow"/>
        </w:rPr>
        <w:t>Huvudsakligen att med roterande omformare eller statiska omriktare omvandla spänning och ström från 3 fas 50 Hz till enfas 15 kV, 16,7 Hz för elektrisk tågdrift.</w:t>
      </w:r>
    </w:p>
    <w:p w14:paraId="50CC9450" w14:textId="4EEAF9CE" w:rsidR="00CE6503" w:rsidRPr="00CE6503" w:rsidRDefault="00CE6503" w:rsidP="00C552D3">
      <w:pPr>
        <w:pStyle w:val="Rubrik3"/>
      </w:pPr>
      <w:bookmarkStart w:id="456" w:name="_Toc220943387"/>
      <w:r w:rsidRPr="00CE6503">
        <w:t xml:space="preserve">FD. </w:t>
      </w:r>
      <w:r w:rsidR="00FA4C18" w:rsidRPr="00FA4C18">
        <w:t>Kraftförsörjning</w:t>
      </w:r>
      <w:r w:rsidR="00247D53">
        <w:t xml:space="preserve"> J</w:t>
      </w:r>
      <w:r w:rsidR="00FA4C18" w:rsidRPr="00FA4C18">
        <w:t>ärnväg</w:t>
      </w:r>
      <w:r w:rsidRPr="00CE6503">
        <w:t>/ Transformatorstation</w:t>
      </w:r>
      <w:bookmarkEnd w:id="456"/>
    </w:p>
    <w:p w14:paraId="5362AE75" w14:textId="77777777" w:rsidR="00CE6503" w:rsidRPr="00C552D3" w:rsidRDefault="00CE6503" w:rsidP="00C552D3">
      <w:pPr>
        <w:pStyle w:val="Brdtext"/>
        <w:rPr>
          <w:b/>
          <w:bCs/>
        </w:rPr>
      </w:pPr>
      <w:r w:rsidRPr="00C552D3">
        <w:rPr>
          <w:b/>
          <w:bCs/>
        </w:rPr>
        <w:t>Funktion</w:t>
      </w:r>
    </w:p>
    <w:p w14:paraId="0BCB9FD7" w14:textId="77777777" w:rsidR="00CE6503" w:rsidRPr="00C552D3" w:rsidRDefault="00CE6503" w:rsidP="00C552D3">
      <w:pPr>
        <w:pStyle w:val="Brdtext"/>
        <w:rPr>
          <w:i/>
          <w:iCs/>
        </w:rPr>
      </w:pPr>
      <w:r w:rsidRPr="00C552D3">
        <w:rPr>
          <w:i/>
          <w:iCs/>
          <w:highlight w:val="yellow"/>
        </w:rPr>
        <w:t>Huvudsakligen att transformera 130kV 16,7 Hz till 15 kV, 16,7 Hz för elektrisk tågdrift. Stationen kan vara utförd som en genomgångsstation (minst två anslutande 130 kV ledningar) eller radialstation (endast en anslutande 13 kV ledning)</w:t>
      </w:r>
    </w:p>
    <w:p w14:paraId="1DBFACB6" w14:textId="5AF539D2" w:rsidR="00CE6503" w:rsidRPr="00CE6503" w:rsidRDefault="00CE6503" w:rsidP="00C552D3">
      <w:pPr>
        <w:pStyle w:val="Rubrik3"/>
      </w:pPr>
      <w:bookmarkStart w:id="457" w:name="_Toc220943388"/>
      <w:r w:rsidRPr="00CE6503">
        <w:t xml:space="preserve">FD. </w:t>
      </w:r>
      <w:r w:rsidR="00FA4C18" w:rsidRPr="00FA4C18">
        <w:t>Kraftförsörjning Järnväg</w:t>
      </w:r>
      <w:r w:rsidRPr="00CE6503">
        <w:t>/ Kopplingscentral</w:t>
      </w:r>
      <w:bookmarkEnd w:id="457"/>
    </w:p>
    <w:p w14:paraId="5D517F08" w14:textId="77777777" w:rsidR="00CE6503" w:rsidRPr="00C552D3" w:rsidRDefault="00CE6503" w:rsidP="00C552D3">
      <w:pPr>
        <w:pStyle w:val="Brdtext"/>
        <w:rPr>
          <w:b/>
          <w:bCs/>
        </w:rPr>
      </w:pPr>
      <w:r w:rsidRPr="00C552D3">
        <w:rPr>
          <w:b/>
          <w:bCs/>
        </w:rPr>
        <w:t>Funktion</w:t>
      </w:r>
    </w:p>
    <w:p w14:paraId="1A834999" w14:textId="77777777" w:rsidR="00CE6503" w:rsidRPr="00C552D3" w:rsidRDefault="00CE6503" w:rsidP="00C552D3">
      <w:pPr>
        <w:pStyle w:val="Brdtext"/>
        <w:rPr>
          <w:i/>
          <w:iCs/>
        </w:rPr>
      </w:pPr>
      <w:r w:rsidRPr="00C552D3">
        <w:rPr>
          <w:i/>
          <w:iCs/>
          <w:highlight w:val="yellow"/>
        </w:rPr>
        <w:t>En kopplingscentral (KC) är en kopplingspunkt i kontaktledningsnätet där kontaktledningar och matarledningar sammankopplas via effektbrytare och samlingsskena.</w:t>
      </w:r>
    </w:p>
    <w:p w14:paraId="39AB3771" w14:textId="77777777" w:rsidR="00CE6503" w:rsidRPr="00CE6503" w:rsidRDefault="00CE6503" w:rsidP="00C552D3">
      <w:pPr>
        <w:pStyle w:val="Brdtext"/>
      </w:pPr>
      <w:r w:rsidRPr="00CE6503">
        <w:t>Kopplingscentralen ska vara //1-polig//2-polig.</w:t>
      </w:r>
    </w:p>
    <w:p w14:paraId="787AC11D" w14:textId="4DDA314F" w:rsidR="00CE6503" w:rsidRPr="00CE6503" w:rsidRDefault="00CE6503" w:rsidP="00C552D3">
      <w:pPr>
        <w:pStyle w:val="Rubrik3"/>
      </w:pPr>
      <w:bookmarkStart w:id="458" w:name="_Toc220943389"/>
      <w:r w:rsidRPr="00CE6503">
        <w:t xml:space="preserve">FD. </w:t>
      </w:r>
      <w:r w:rsidR="00792F00" w:rsidRPr="00792F00">
        <w:t>Kraftförsörjning Järnväg</w:t>
      </w:r>
      <w:r w:rsidRPr="00CE6503">
        <w:t>/ Sektioneringsstation</w:t>
      </w:r>
      <w:bookmarkEnd w:id="458"/>
    </w:p>
    <w:p w14:paraId="184F784A" w14:textId="77777777" w:rsidR="00CE6503" w:rsidRPr="00C552D3" w:rsidRDefault="00CE6503" w:rsidP="00C552D3">
      <w:pPr>
        <w:pStyle w:val="Brdtext"/>
        <w:rPr>
          <w:b/>
          <w:bCs/>
        </w:rPr>
      </w:pPr>
      <w:r w:rsidRPr="00C552D3">
        <w:rPr>
          <w:b/>
          <w:bCs/>
        </w:rPr>
        <w:t>Funktion</w:t>
      </w:r>
    </w:p>
    <w:p w14:paraId="3BC66103" w14:textId="77777777" w:rsidR="00CE6503" w:rsidRPr="00C552D3" w:rsidRDefault="00CE6503" w:rsidP="00C552D3">
      <w:pPr>
        <w:pStyle w:val="Brdtext"/>
        <w:rPr>
          <w:i/>
          <w:iCs/>
        </w:rPr>
      </w:pPr>
      <w:r w:rsidRPr="00C552D3">
        <w:rPr>
          <w:i/>
          <w:iCs/>
          <w:highlight w:val="yellow"/>
        </w:rPr>
        <w:t>Huvudsakligen att utgöra kopplingspunkt i kontaktledningsnätet där kontaktledningar och matarledningar sammankopplas via effektbrytare och samlingsskena.</w:t>
      </w:r>
    </w:p>
    <w:p w14:paraId="4484776C" w14:textId="77777777" w:rsidR="00CE6503" w:rsidRPr="00CE6503" w:rsidRDefault="00CE6503" w:rsidP="00C552D3">
      <w:pPr>
        <w:pStyle w:val="Brdtext"/>
      </w:pPr>
      <w:r w:rsidRPr="00CE6503">
        <w:t>Sektioneringsstation ska vara //1-polig//2-polig// och:</w:t>
      </w:r>
    </w:p>
    <w:p w14:paraId="28E64114" w14:textId="77777777" w:rsidR="00CE6503" w:rsidRPr="00CE6503" w:rsidRDefault="00CE6503" w:rsidP="003D36B1">
      <w:pPr>
        <w:pStyle w:val="Punktlista"/>
      </w:pPr>
      <w:r w:rsidRPr="00CE6503">
        <w:t xml:space="preserve">//Utgöra kopplingspunkt på en linjesträcka i kontaktledningsnätet och sammankoppla två matningszoner via en skyddssektion. Därigenom kan skyddsinställningar och kapacitetet på matningssträckan höjas. Risk för onödig bortkoppling av felfri anläggning vid händelse av fel minskar och sektionering av felbehäftad del underlättas. // </w:t>
      </w:r>
    </w:p>
    <w:p w14:paraId="245B63C0" w14:textId="77777777" w:rsidR="00CE6503" w:rsidRPr="00CE6503" w:rsidRDefault="00CE6503" w:rsidP="003D36B1">
      <w:pPr>
        <w:pStyle w:val="Punktlista"/>
      </w:pPr>
      <w:r w:rsidRPr="00CE6503">
        <w:t>//Utgöra en kopplingspunkt mellan en linjesträcka och en radialt matad anläggning. Därigenom kan fel eller otillåtet lastuttag på den radialmatade anläggningen kopplas bort utan att störa tågtrafiken på linjesträckan. //</w:t>
      </w:r>
    </w:p>
    <w:p w14:paraId="610E7B2A" w14:textId="5495F908" w:rsidR="00CE6503" w:rsidRPr="00CE6503" w:rsidRDefault="00CE6503" w:rsidP="00C552D3">
      <w:pPr>
        <w:pStyle w:val="Rubrik3"/>
      </w:pPr>
      <w:bookmarkStart w:id="459" w:name="_Toc220943390"/>
      <w:r w:rsidRPr="00CE6503">
        <w:t xml:space="preserve">FD. </w:t>
      </w:r>
      <w:r w:rsidR="00792F00" w:rsidRPr="00792F00">
        <w:t>Kraftförsörjning Järnväg</w:t>
      </w:r>
      <w:r w:rsidRPr="00CE6503">
        <w:t>/ Fördelningsstation</w:t>
      </w:r>
      <w:bookmarkEnd w:id="459"/>
    </w:p>
    <w:p w14:paraId="0397DFDD" w14:textId="77777777" w:rsidR="00CE6503" w:rsidRPr="00C552D3" w:rsidRDefault="00CE6503" w:rsidP="00C552D3">
      <w:pPr>
        <w:pStyle w:val="Brdtext"/>
        <w:rPr>
          <w:b/>
          <w:bCs/>
        </w:rPr>
      </w:pPr>
      <w:r w:rsidRPr="00C552D3">
        <w:rPr>
          <w:b/>
          <w:bCs/>
        </w:rPr>
        <w:t>Funktion</w:t>
      </w:r>
    </w:p>
    <w:p w14:paraId="7473E072" w14:textId="77777777" w:rsidR="00CE6503" w:rsidRPr="00C552D3" w:rsidRDefault="00CE6503" w:rsidP="00C552D3">
      <w:pPr>
        <w:pStyle w:val="Brdtext"/>
        <w:rPr>
          <w:i/>
          <w:iCs/>
        </w:rPr>
      </w:pPr>
      <w:r w:rsidRPr="00C552D3">
        <w:rPr>
          <w:i/>
          <w:iCs/>
          <w:highlight w:val="yellow"/>
        </w:rPr>
        <w:t>Huvudsakligen att utgöra en kopplingspunkt i ledningsnätet för hjälpkraft, där hjälpkraftledningar sammankopplas via effektbrytare och samlingsskena. Fördelningsstationen kan även utgöra leveranspunkt för lokala elleverantörer vid banan.</w:t>
      </w:r>
    </w:p>
    <w:p w14:paraId="1C767A57" w14:textId="77777777" w:rsidR="00CE6503" w:rsidRPr="00C552D3" w:rsidRDefault="00CE6503" w:rsidP="00C552D3">
      <w:pPr>
        <w:pStyle w:val="Brdtext"/>
        <w:rPr>
          <w:b/>
          <w:bCs/>
        </w:rPr>
      </w:pPr>
      <w:r w:rsidRPr="00C552D3">
        <w:rPr>
          <w:b/>
          <w:bCs/>
        </w:rPr>
        <w:t>Teknisk lösning/ Isolationsnivå</w:t>
      </w:r>
    </w:p>
    <w:p w14:paraId="08401814" w14:textId="77777777" w:rsidR="00CE6503" w:rsidRPr="00CE6503" w:rsidRDefault="00CE6503" w:rsidP="00C552D3">
      <w:pPr>
        <w:pStyle w:val="Brdtext"/>
      </w:pPr>
      <w:r w:rsidRPr="00CE6503">
        <w:t>Avser högspänningskabel, kabelavslut, isolatorer, nollpunktmotstånd, avstånd och ställverk.</w:t>
      </w:r>
    </w:p>
    <w:p w14:paraId="1DE85AC9" w14:textId="77777777" w:rsidR="00CE6503" w:rsidRPr="00CE6503" w:rsidRDefault="00CE6503" w:rsidP="00C552D3">
      <w:pPr>
        <w:pStyle w:val="Brdtext"/>
      </w:pPr>
      <w:r w:rsidRPr="00CE6503">
        <w:t xml:space="preserve">Material ingående i högspänningsinstallation och avstånd ska minst vara valda utifrån en märkspänning på 24 kV. </w:t>
      </w:r>
    </w:p>
    <w:p w14:paraId="75EF883D" w14:textId="30BFE9C3" w:rsidR="00CE6503" w:rsidRPr="00CE6503" w:rsidRDefault="00CE6503" w:rsidP="00C552D3">
      <w:pPr>
        <w:pStyle w:val="Rubrik3"/>
      </w:pPr>
      <w:bookmarkStart w:id="460" w:name="_Toc220943391"/>
      <w:r w:rsidRPr="00CE6503">
        <w:t xml:space="preserve">FD. </w:t>
      </w:r>
      <w:r w:rsidR="00792F00" w:rsidRPr="00792F00">
        <w:t>Kraftförsörjning Järnväg</w:t>
      </w:r>
      <w:r w:rsidRPr="00CE6503">
        <w:t>/ Inomhusbetjänad nätstation</w:t>
      </w:r>
      <w:bookmarkEnd w:id="460"/>
    </w:p>
    <w:p w14:paraId="014A8759" w14:textId="77777777" w:rsidR="00CE6503" w:rsidRPr="00C552D3" w:rsidRDefault="00CE6503" w:rsidP="00C552D3">
      <w:pPr>
        <w:pStyle w:val="Brdtext"/>
        <w:rPr>
          <w:b/>
          <w:bCs/>
        </w:rPr>
      </w:pPr>
      <w:r w:rsidRPr="00C552D3">
        <w:rPr>
          <w:b/>
          <w:bCs/>
        </w:rPr>
        <w:t>Funktion</w:t>
      </w:r>
    </w:p>
    <w:p w14:paraId="23370620" w14:textId="77777777" w:rsidR="00CE6503" w:rsidRPr="00C552D3" w:rsidRDefault="00CE6503" w:rsidP="00C552D3">
      <w:pPr>
        <w:pStyle w:val="Brdtext"/>
        <w:rPr>
          <w:i/>
          <w:iCs/>
        </w:rPr>
      </w:pPr>
      <w:r w:rsidRPr="00C552D3">
        <w:rPr>
          <w:i/>
          <w:iCs/>
          <w:highlight w:val="yellow"/>
        </w:rPr>
        <w:t>Huvudsakligen att utgöra en kopplingspunkt i ledningsnätet för hjälpkraft, där hjälpkraftledningar sammankopplas via effektbrytare och samlingsskena.</w:t>
      </w:r>
    </w:p>
    <w:p w14:paraId="10F2B439" w14:textId="77777777" w:rsidR="00CE6503" w:rsidRPr="00C552D3" w:rsidRDefault="00CE6503" w:rsidP="00C552D3">
      <w:pPr>
        <w:pStyle w:val="Brdtext"/>
        <w:rPr>
          <w:b/>
          <w:bCs/>
        </w:rPr>
      </w:pPr>
      <w:r w:rsidRPr="00C552D3">
        <w:rPr>
          <w:b/>
          <w:bCs/>
        </w:rPr>
        <w:t>Teknisk lösning/ Isolationsnivå</w:t>
      </w:r>
    </w:p>
    <w:p w14:paraId="49F8AF55" w14:textId="77777777" w:rsidR="00CE6503" w:rsidRPr="00CE6503" w:rsidRDefault="00CE6503" w:rsidP="00C552D3">
      <w:pPr>
        <w:pStyle w:val="Brdtext"/>
      </w:pPr>
      <w:r w:rsidRPr="00CE6503">
        <w:t>Avser högspänningskabel, kabelavslut, isolatorer, nollpunktmotstånd, avstånd och ställverk.</w:t>
      </w:r>
    </w:p>
    <w:p w14:paraId="646B300C" w14:textId="77777777" w:rsidR="00CE6503" w:rsidRPr="00CE6503" w:rsidRDefault="00CE6503" w:rsidP="00C552D3">
      <w:pPr>
        <w:pStyle w:val="Brdtext"/>
      </w:pPr>
      <w:r w:rsidRPr="00CE6503">
        <w:t>Material ingående i högspänningsinstallation och avstånd ska minst vara valda utifrån en märkspänning på 24 kV.</w:t>
      </w:r>
    </w:p>
    <w:p w14:paraId="7F1F2E8C" w14:textId="77777777" w:rsidR="00CE6503" w:rsidRPr="00CE6503" w:rsidRDefault="00CE6503" w:rsidP="00C552D3">
      <w:pPr>
        <w:pStyle w:val="Rubrik3"/>
      </w:pPr>
      <w:bookmarkStart w:id="461" w:name="_Toc220943392"/>
      <w:r w:rsidRPr="00CE6503">
        <w:t>FD1. Frekvensomformare</w:t>
      </w:r>
      <w:bookmarkEnd w:id="461"/>
    </w:p>
    <w:p w14:paraId="6A49AA2B" w14:textId="77777777" w:rsidR="00CE6503" w:rsidRPr="00C552D3" w:rsidRDefault="00CE6503" w:rsidP="00C552D3">
      <w:pPr>
        <w:pStyle w:val="Brdtext"/>
        <w:rPr>
          <w:b/>
          <w:bCs/>
        </w:rPr>
      </w:pPr>
      <w:r w:rsidRPr="00C552D3">
        <w:rPr>
          <w:b/>
          <w:bCs/>
        </w:rPr>
        <w:t>Omfattning</w:t>
      </w:r>
    </w:p>
    <w:p w14:paraId="27121076" w14:textId="77777777" w:rsidR="00CE6503" w:rsidRPr="00CE6503" w:rsidRDefault="00CE6503" w:rsidP="00C552D3">
      <w:pPr>
        <w:pStyle w:val="Brdtext"/>
      </w:pPr>
      <w:r w:rsidRPr="00CE6503">
        <w:t>System mellan A- och E-brytare i en omformastation.</w:t>
      </w:r>
    </w:p>
    <w:p w14:paraId="7B0E345D" w14:textId="77777777" w:rsidR="00CE6503" w:rsidRPr="00C552D3" w:rsidRDefault="00CE6503" w:rsidP="00C552D3">
      <w:pPr>
        <w:pStyle w:val="Brdtext"/>
        <w:rPr>
          <w:b/>
          <w:bCs/>
        </w:rPr>
      </w:pPr>
      <w:r w:rsidRPr="00C552D3">
        <w:rPr>
          <w:b/>
          <w:bCs/>
        </w:rPr>
        <w:t>Funktion</w:t>
      </w:r>
    </w:p>
    <w:p w14:paraId="6AFBC826" w14:textId="172AC50F" w:rsidR="00CE6503" w:rsidRPr="00C552D3" w:rsidRDefault="00CE6503" w:rsidP="00C552D3">
      <w:pPr>
        <w:pStyle w:val="Brdtext"/>
        <w:rPr>
          <w:i/>
          <w:iCs/>
        </w:rPr>
      </w:pPr>
      <w:r w:rsidRPr="00C552D3">
        <w:rPr>
          <w:i/>
          <w:iCs/>
          <w:highlight w:val="yellow"/>
        </w:rPr>
        <w:t xml:space="preserve">Att omvandla </w:t>
      </w:r>
      <w:r w:rsidR="00C552D3" w:rsidRPr="00C552D3">
        <w:rPr>
          <w:i/>
          <w:iCs/>
          <w:highlight w:val="yellow"/>
        </w:rPr>
        <w:t>6–130</w:t>
      </w:r>
      <w:r w:rsidRPr="00C552D3">
        <w:rPr>
          <w:i/>
          <w:iCs/>
          <w:highlight w:val="yellow"/>
        </w:rPr>
        <w:t xml:space="preserve"> kV 50 Hz trefasspänning till 15 kV 16,7 Hz enfasspänning</w:t>
      </w:r>
      <w:r w:rsidRPr="00C552D3">
        <w:rPr>
          <w:i/>
          <w:iCs/>
        </w:rPr>
        <w:t xml:space="preserve"> </w:t>
      </w:r>
    </w:p>
    <w:p w14:paraId="583A3717" w14:textId="77777777" w:rsidR="00CE6503" w:rsidRPr="00CE6503" w:rsidRDefault="00CE6503" w:rsidP="00C552D3">
      <w:pPr>
        <w:pStyle w:val="Rubrik3"/>
      </w:pPr>
      <w:bookmarkStart w:id="462" w:name="_Toc220943393"/>
      <w:r w:rsidRPr="00CE6503">
        <w:t>FD1. Frekvensomformare/ Roterande omformare</w:t>
      </w:r>
      <w:bookmarkEnd w:id="462"/>
    </w:p>
    <w:p w14:paraId="4C604CBD" w14:textId="77777777" w:rsidR="00CE6503" w:rsidRPr="00C552D3" w:rsidRDefault="00CE6503" w:rsidP="00C552D3">
      <w:pPr>
        <w:pStyle w:val="Brdtext"/>
        <w:rPr>
          <w:b/>
          <w:bCs/>
        </w:rPr>
      </w:pPr>
      <w:r w:rsidRPr="00C552D3">
        <w:rPr>
          <w:b/>
          <w:bCs/>
        </w:rPr>
        <w:t>Funktion/ Signalgränssnitt</w:t>
      </w:r>
    </w:p>
    <w:p w14:paraId="256CD145" w14:textId="77777777" w:rsidR="00CE6503" w:rsidRPr="00CE6503" w:rsidRDefault="00CE6503" w:rsidP="00C552D3">
      <w:pPr>
        <w:pStyle w:val="Brdtext"/>
      </w:pPr>
      <w:r w:rsidRPr="00CE6503">
        <w:t>Kopplingspunkterna för signalutbyte för drift och övervakning av roterande omformare.</w:t>
      </w:r>
    </w:p>
    <w:p w14:paraId="5AA4F90A" w14:textId="77777777" w:rsidR="00CE6503" w:rsidRPr="00CE6503" w:rsidRDefault="00CE6503" w:rsidP="00C552D3">
      <w:pPr>
        <w:pStyle w:val="Brdtext"/>
      </w:pPr>
      <w:r w:rsidRPr="00CE6503">
        <w:t>Utförande enligt TRVINFRA-00061 ”Stationer Analoga gränssnitt mellan roterande omformare och fasta stationer”.</w:t>
      </w:r>
    </w:p>
    <w:p w14:paraId="05F2DE96" w14:textId="77777777" w:rsidR="00CE6503" w:rsidRPr="00C552D3" w:rsidRDefault="00CE6503" w:rsidP="00C552D3">
      <w:pPr>
        <w:pStyle w:val="Brdtext"/>
        <w:rPr>
          <w:b/>
          <w:bCs/>
        </w:rPr>
      </w:pPr>
      <w:r w:rsidRPr="00C552D3">
        <w:rPr>
          <w:b/>
          <w:bCs/>
        </w:rPr>
        <w:t>Teknisk lösning/ Omformare</w:t>
      </w:r>
    </w:p>
    <w:p w14:paraId="5151CDD3" w14:textId="77777777" w:rsidR="00CE6503" w:rsidRPr="00C552D3" w:rsidRDefault="00CE6503" w:rsidP="00C552D3">
      <w:pPr>
        <w:pStyle w:val="Brdtext"/>
        <w:rPr>
          <w:i/>
          <w:iCs/>
        </w:rPr>
      </w:pPr>
      <w:r w:rsidRPr="00C552D3">
        <w:rPr>
          <w:i/>
          <w:iCs/>
          <w:highlight w:val="yellow"/>
        </w:rPr>
        <w:t>Ange typ av omformare och apparatvagn (Q38/Q39, Q48/Q49, Q50).</w:t>
      </w:r>
    </w:p>
    <w:p w14:paraId="4A51ED5F" w14:textId="77777777" w:rsidR="00CE6503" w:rsidRPr="00C552D3" w:rsidRDefault="00CE6503" w:rsidP="00C552D3">
      <w:pPr>
        <w:pStyle w:val="Brdtext"/>
        <w:rPr>
          <w:b/>
          <w:bCs/>
        </w:rPr>
      </w:pPr>
      <w:r w:rsidRPr="00C552D3">
        <w:rPr>
          <w:b/>
          <w:bCs/>
        </w:rPr>
        <w:t>Teknisk lösning/ Kontaktdon</w:t>
      </w:r>
    </w:p>
    <w:p w14:paraId="440C278F" w14:textId="77777777" w:rsidR="00CE6503" w:rsidRPr="00CE6503" w:rsidRDefault="00CE6503" w:rsidP="00C552D3">
      <w:pPr>
        <w:pStyle w:val="Brdtext"/>
      </w:pPr>
      <w:r w:rsidRPr="00CE6503">
        <w:t>Avser kontaktdon FA, FB, FC, FD och FF</w:t>
      </w:r>
    </w:p>
    <w:p w14:paraId="21566ED2" w14:textId="77777777" w:rsidR="00CE6503" w:rsidRPr="00CE6503" w:rsidRDefault="00CE6503" w:rsidP="00C552D3">
      <w:pPr>
        <w:pStyle w:val="Brdtext"/>
      </w:pPr>
      <w:r w:rsidRPr="00CE6503">
        <w:t>//I samband med revisioner av omformare ska originalkontaktdonen bytas ut mot den nyare kontaktdonsmodellen. //</w:t>
      </w:r>
    </w:p>
    <w:p w14:paraId="0BE627EA" w14:textId="77777777" w:rsidR="00CE6503" w:rsidRPr="00CE6503" w:rsidRDefault="00CE6503" w:rsidP="00C552D3">
      <w:pPr>
        <w:pStyle w:val="Brdtext"/>
      </w:pPr>
      <w:r w:rsidRPr="00CE6503">
        <w:t>//I samband med ombyggnation av omformarstationer ska originalkontaktdonen bytas ut mot den nyare kontaktdonsmodellen. //</w:t>
      </w:r>
    </w:p>
    <w:p w14:paraId="1795E346" w14:textId="77777777" w:rsidR="00CE6503" w:rsidRPr="00CE6503" w:rsidRDefault="00CE6503" w:rsidP="00C552D3">
      <w:pPr>
        <w:pStyle w:val="Brdtext"/>
      </w:pPr>
      <w:r w:rsidRPr="00CE6503">
        <w:t>//I samband med nybyggnation av omformarstationer ska den nyare kontaktdonsmodellen alltid användas .//</w:t>
      </w:r>
    </w:p>
    <w:p w14:paraId="6C3CAECC" w14:textId="77777777" w:rsidR="00CE6503" w:rsidRPr="00CE6503" w:rsidRDefault="00CE6503" w:rsidP="00C552D3">
      <w:pPr>
        <w:pStyle w:val="Brdtext"/>
      </w:pPr>
      <w:r w:rsidRPr="00CE6503">
        <w:t>Utförande enligt kapitel 5:</w:t>
      </w:r>
    </w:p>
    <w:p w14:paraId="6F0AB50D" w14:textId="77777777" w:rsidR="00CE6503" w:rsidRPr="00CE6503" w:rsidRDefault="00CE6503" w:rsidP="003D36B1">
      <w:pPr>
        <w:pStyle w:val="Punktlista"/>
      </w:pPr>
      <w:r w:rsidRPr="00CE6503">
        <w:t>TRVINFRA-00061 Stationer Analoga gränssnitt mellan roterande omformare och fasta stationer Systembeskrivning”.</w:t>
      </w:r>
    </w:p>
    <w:p w14:paraId="08D0B820" w14:textId="77777777" w:rsidR="00CE6503" w:rsidRPr="00CE6503" w:rsidRDefault="00CE6503" w:rsidP="003D36B1">
      <w:pPr>
        <w:pStyle w:val="Punktlista"/>
      </w:pPr>
      <w:r w:rsidRPr="00CE6503">
        <w:t>Som ett tillägg till TRVINFRA-00061 Stationer Analoga gränssnitt mellan roterande omformare och fasta stationer Systembeskrivning” ska utlöst ljusbågsvakt i den roterande omformaren lösa omkringliggande brytare i fasta stationen för att säkerställa att felet verkligen kopplas bort.</w:t>
      </w:r>
    </w:p>
    <w:p w14:paraId="4A34559A" w14:textId="77777777" w:rsidR="00CE6503" w:rsidRPr="00C552D3" w:rsidRDefault="00CE6503" w:rsidP="00C552D3">
      <w:pPr>
        <w:pStyle w:val="Brdtext"/>
        <w:rPr>
          <w:b/>
          <w:bCs/>
        </w:rPr>
      </w:pPr>
      <w:r w:rsidRPr="00C552D3">
        <w:rPr>
          <w:b/>
          <w:bCs/>
        </w:rPr>
        <w:t>Kontroll/ Idrifttagning omformare</w:t>
      </w:r>
    </w:p>
    <w:p w14:paraId="54C4D4B4" w14:textId="77777777" w:rsidR="00CE6503" w:rsidRPr="00CE6503" w:rsidRDefault="00CE6503" w:rsidP="00C552D3">
      <w:pPr>
        <w:pStyle w:val="Brdtext"/>
      </w:pPr>
      <w:r w:rsidRPr="00CE6503">
        <w:t>Innan idrifttagning ska kretskontroll av indikeringar, manöverfunktioner och mätvärden genomföras. I kretskontroll ska även ingå kontroll av indikeringar, manöverfunktioner och mätvärden mot stationskontrollsystem samt Trafikverket eldriftledning.</w:t>
      </w:r>
    </w:p>
    <w:p w14:paraId="1E20DC7A" w14:textId="77777777" w:rsidR="00CE6503" w:rsidRPr="00CE6503" w:rsidRDefault="00CE6503" w:rsidP="00C552D3">
      <w:pPr>
        <w:pStyle w:val="Brdtext"/>
      </w:pPr>
      <w:r w:rsidRPr="00CE6503">
        <w:t>Kretskontrollen ska redovisas i en signerad provprotokoll framtagen av entreprenör.</w:t>
      </w:r>
    </w:p>
    <w:p w14:paraId="6DB6FB0D" w14:textId="77777777" w:rsidR="00CE6503" w:rsidRPr="00C552D3" w:rsidRDefault="00CE6503" w:rsidP="00C552D3">
      <w:pPr>
        <w:pStyle w:val="Brdtext"/>
        <w:rPr>
          <w:b/>
          <w:bCs/>
        </w:rPr>
      </w:pPr>
      <w:r w:rsidRPr="00C552D3">
        <w:rPr>
          <w:b/>
          <w:bCs/>
        </w:rPr>
        <w:t>Kontroll/ Transport</w:t>
      </w:r>
    </w:p>
    <w:p w14:paraId="1FCA0D8C" w14:textId="77777777" w:rsidR="00CE6503" w:rsidRPr="00CE6503" w:rsidRDefault="00CE6503" w:rsidP="00C552D3">
      <w:pPr>
        <w:pStyle w:val="Brdtext"/>
      </w:pPr>
      <w:r w:rsidRPr="00CE6503">
        <w:t>Utförande enligt:</w:t>
      </w:r>
    </w:p>
    <w:p w14:paraId="25767606" w14:textId="77777777" w:rsidR="00CE6503" w:rsidRPr="00CE6503" w:rsidRDefault="00CE6503" w:rsidP="003D36B1">
      <w:pPr>
        <w:pStyle w:val="Punktlista"/>
      </w:pPr>
      <w:r w:rsidRPr="00CE6503">
        <w:t>TDOK 2013:0433 ”Rutiner före och efter transport av mobila omformare”</w:t>
      </w:r>
    </w:p>
    <w:p w14:paraId="4C9A8691" w14:textId="77777777" w:rsidR="00CE6503" w:rsidRPr="00CE6503" w:rsidRDefault="00CE6503" w:rsidP="003D36B1">
      <w:pPr>
        <w:pStyle w:val="Punktlista"/>
      </w:pPr>
      <w:r w:rsidRPr="00CE6503">
        <w:t>TDOK 2013:0407 ”Transport av mobila omformare”.</w:t>
      </w:r>
    </w:p>
    <w:p w14:paraId="5F293FF7" w14:textId="77777777" w:rsidR="00CE6503" w:rsidRPr="00CE6503" w:rsidRDefault="00CE6503" w:rsidP="00C552D3">
      <w:pPr>
        <w:pStyle w:val="Brdtext"/>
      </w:pPr>
      <w:r w:rsidRPr="00CE6503">
        <w:t>Utförda åtgärder och mätningar ska dokumenteras och redovisas i en kontrollplan som tas fram av entreprenör.</w:t>
      </w:r>
    </w:p>
    <w:p w14:paraId="4C87D806" w14:textId="77777777" w:rsidR="00CE6503" w:rsidRPr="00CE6503" w:rsidRDefault="00CE6503" w:rsidP="00C552D3">
      <w:pPr>
        <w:pStyle w:val="Rubrik3"/>
      </w:pPr>
      <w:bookmarkStart w:id="463" w:name="_Toc220943394"/>
      <w:r w:rsidRPr="00CE6503">
        <w:t>FD1. Frekvensomformare/ Statiska omriktare</w:t>
      </w:r>
      <w:bookmarkEnd w:id="463"/>
    </w:p>
    <w:p w14:paraId="12772A3C" w14:textId="77777777" w:rsidR="00CE6503" w:rsidRPr="00C552D3" w:rsidRDefault="00CE6503" w:rsidP="00C552D3">
      <w:pPr>
        <w:pStyle w:val="Brdtext"/>
        <w:rPr>
          <w:b/>
          <w:bCs/>
        </w:rPr>
      </w:pPr>
      <w:r w:rsidRPr="00C552D3">
        <w:rPr>
          <w:b/>
          <w:bCs/>
        </w:rPr>
        <w:t>Funktion</w:t>
      </w:r>
    </w:p>
    <w:p w14:paraId="009C014A" w14:textId="77777777" w:rsidR="00CE6503" w:rsidRPr="00CE6503" w:rsidRDefault="00CE6503" w:rsidP="00C552D3">
      <w:pPr>
        <w:pStyle w:val="Brdtext"/>
      </w:pPr>
      <w:r w:rsidRPr="00CE6503">
        <w:t>Utförande enligt:</w:t>
      </w:r>
    </w:p>
    <w:p w14:paraId="7BEA1DEA" w14:textId="77777777" w:rsidR="00CE6503" w:rsidRPr="00CE6503" w:rsidRDefault="00CE6503" w:rsidP="003D36B1">
      <w:pPr>
        <w:pStyle w:val="Punktlista"/>
      </w:pPr>
      <w:r w:rsidRPr="00CE6503">
        <w:t>TDOK 2013:0670 ”BVS 1543.17000 – Elkraftanläggningar, Omriktare för banmatning”</w:t>
      </w:r>
    </w:p>
    <w:p w14:paraId="5F8A9663" w14:textId="77777777" w:rsidR="00CE6503" w:rsidRPr="00CE6503" w:rsidRDefault="00CE6503" w:rsidP="003D36B1">
      <w:pPr>
        <w:pStyle w:val="Punktlista"/>
      </w:pPr>
      <w:r w:rsidRPr="00CE6503">
        <w:t xml:space="preserve">Omriktaren ska kunna arbeta såväl ensam som med hela och delar av 16,7 Hz-nätet tillsammans med övriga omformare eller omriktare i egen och i andra omformarstationer.  </w:t>
      </w:r>
    </w:p>
    <w:p w14:paraId="62B84D6C" w14:textId="77777777" w:rsidR="00CE6503" w:rsidRPr="00CE6503" w:rsidRDefault="00CE6503" w:rsidP="003D36B1">
      <w:pPr>
        <w:pStyle w:val="Punktlista"/>
      </w:pPr>
      <w:r w:rsidRPr="00CE6503">
        <w:t xml:space="preserve">Omriktaren ska vara så beskaffad att ingen anpassning eller förändring i systemet ska behövas på grund av den. </w:t>
      </w:r>
    </w:p>
    <w:p w14:paraId="537F12EE" w14:textId="77777777" w:rsidR="00CE6503" w:rsidRPr="00CE6503" w:rsidRDefault="00CE6503" w:rsidP="003D36B1">
      <w:pPr>
        <w:pStyle w:val="Punktlista"/>
      </w:pPr>
      <w:r w:rsidRPr="00CE6503">
        <w:t xml:space="preserve">Omriktaren får inte skadas på grund av något fel- eller driftfall i 16,7 Hz-nätet eller 50 Hz-nätet. </w:t>
      </w:r>
    </w:p>
    <w:p w14:paraId="4D06277A" w14:textId="77777777" w:rsidR="00CE6503" w:rsidRPr="00CE6503" w:rsidRDefault="00CE6503" w:rsidP="003D36B1">
      <w:pPr>
        <w:pStyle w:val="Punktlista"/>
      </w:pPr>
      <w:r w:rsidRPr="00CE6503">
        <w:t>Omriktaren får inte lösa ut på grund av något fel- eller driftfall i 16,7 Hz-nätet.</w:t>
      </w:r>
    </w:p>
    <w:p w14:paraId="00254632" w14:textId="77777777" w:rsidR="00CE6503" w:rsidRPr="00CE6503" w:rsidRDefault="00CE6503" w:rsidP="003D36B1">
      <w:pPr>
        <w:pStyle w:val="Punktlista"/>
      </w:pPr>
      <w:r w:rsidRPr="00CE6503">
        <w:t>En omriktare får inte störa angränsande anläggningar.</w:t>
      </w:r>
    </w:p>
    <w:p w14:paraId="31029B98" w14:textId="77777777" w:rsidR="00CE6503" w:rsidRPr="00C552D3" w:rsidRDefault="00CE6503" w:rsidP="00C552D3">
      <w:pPr>
        <w:pStyle w:val="Brdtext"/>
        <w:rPr>
          <w:b/>
          <w:bCs/>
        </w:rPr>
      </w:pPr>
      <w:r w:rsidRPr="00C552D3">
        <w:rPr>
          <w:b/>
          <w:bCs/>
        </w:rPr>
        <w:t>Teknisk lösning/ Utrustning för arbetsjordning</w:t>
      </w:r>
    </w:p>
    <w:p w14:paraId="4C17EF3C" w14:textId="77777777" w:rsidR="00CE6503" w:rsidRPr="00CE6503" w:rsidRDefault="00CE6503" w:rsidP="00C552D3">
      <w:pPr>
        <w:pStyle w:val="Brdtext"/>
      </w:pPr>
      <w:r w:rsidRPr="00CE6503">
        <w:t>Lösa arbetsjordningsdon med tillbehör för att arbetsjorda //en//två//kompletta omriktare ska ingå i leveransen.</w:t>
      </w:r>
    </w:p>
    <w:p w14:paraId="4D41B0EE" w14:textId="77777777" w:rsidR="00CE6503" w:rsidRPr="00C552D3" w:rsidRDefault="00CE6503" w:rsidP="00C552D3">
      <w:pPr>
        <w:pStyle w:val="Brdtext"/>
        <w:rPr>
          <w:b/>
          <w:bCs/>
        </w:rPr>
      </w:pPr>
      <w:r w:rsidRPr="00C552D3">
        <w:rPr>
          <w:b/>
          <w:bCs/>
        </w:rPr>
        <w:t>Kontroll</w:t>
      </w:r>
    </w:p>
    <w:p w14:paraId="6C2D7605" w14:textId="77777777" w:rsidR="00CE6503" w:rsidRPr="00CE6503" w:rsidRDefault="00CE6503" w:rsidP="00C552D3">
      <w:pPr>
        <w:pStyle w:val="Brdtext"/>
      </w:pPr>
      <w:r w:rsidRPr="00CE6503">
        <w:t>Provning och kontroll enligt TDOK 2013:0670 ”BVS 1543.17000 – Elkraftanläggningar, Omriktare för banmatning”</w:t>
      </w:r>
    </w:p>
    <w:p w14:paraId="27159CAC" w14:textId="77777777" w:rsidR="00CE6503" w:rsidRPr="00CE6503" w:rsidRDefault="00CE6503" w:rsidP="00C552D3">
      <w:pPr>
        <w:pStyle w:val="Rubrik3"/>
      </w:pPr>
      <w:bookmarkStart w:id="464" w:name="_Toc220943395"/>
      <w:r w:rsidRPr="00CE6503">
        <w:t>FD2. Stationskontrollsystem</w:t>
      </w:r>
      <w:bookmarkEnd w:id="464"/>
      <w:r w:rsidRPr="00CE6503">
        <w:t xml:space="preserve"> </w:t>
      </w:r>
    </w:p>
    <w:p w14:paraId="18FDF145" w14:textId="77777777" w:rsidR="00A91DA5" w:rsidRPr="00A91DA5" w:rsidRDefault="00A91DA5" w:rsidP="00A91DA5">
      <w:pPr>
        <w:pStyle w:val="Brdtext"/>
        <w:rPr>
          <w:b/>
          <w:bCs/>
        </w:rPr>
      </w:pPr>
      <w:r w:rsidRPr="00A91DA5">
        <w:rPr>
          <w:b/>
          <w:bCs/>
        </w:rPr>
        <w:t>Omfattning</w:t>
      </w:r>
    </w:p>
    <w:p w14:paraId="611DA7E0" w14:textId="77777777" w:rsidR="00A91DA5" w:rsidRPr="00A91DA5" w:rsidRDefault="00A91DA5" w:rsidP="00A91DA5">
      <w:pPr>
        <w:pStyle w:val="Brdtext"/>
        <w:rPr>
          <w:i/>
        </w:rPr>
      </w:pPr>
      <w:r w:rsidRPr="00A91DA5">
        <w:rPr>
          <w:i/>
          <w:highlight w:val="yellow"/>
        </w:rPr>
        <w:t>Omformarstationer, transformatorstation, kopplingscentral, sektioneringsstation, fördelningsstation, inomhusbetjänad nätstation.</w:t>
      </w:r>
    </w:p>
    <w:p w14:paraId="49BE307A" w14:textId="77777777" w:rsidR="00A91DA5" w:rsidRPr="00A91DA5" w:rsidRDefault="00A91DA5" w:rsidP="00A91DA5">
      <w:pPr>
        <w:pStyle w:val="Brdtext"/>
        <w:rPr>
          <w:b/>
          <w:bCs/>
        </w:rPr>
      </w:pPr>
      <w:r w:rsidRPr="00A91DA5">
        <w:rPr>
          <w:b/>
          <w:bCs/>
        </w:rPr>
        <w:t>Funktion</w:t>
      </w:r>
    </w:p>
    <w:p w14:paraId="2056904A" w14:textId="77777777" w:rsidR="00A91DA5" w:rsidRPr="00A91DA5" w:rsidRDefault="00A91DA5" w:rsidP="00A91DA5">
      <w:pPr>
        <w:pStyle w:val="Brdtext"/>
      </w:pPr>
      <w:r w:rsidRPr="00A91DA5">
        <w:t xml:space="preserve">Stationskontrollsystem ska vara en typ som är programmerbar och ämnad att styra lokala processer och funktioner i industrianläggningar. </w:t>
      </w:r>
    </w:p>
    <w:p w14:paraId="33EA23CD" w14:textId="77777777" w:rsidR="00A91DA5" w:rsidRPr="00A91DA5" w:rsidRDefault="00A91DA5" w:rsidP="00A91DA5">
      <w:pPr>
        <w:pStyle w:val="Brdtext"/>
        <w:rPr>
          <w:b/>
          <w:bCs/>
        </w:rPr>
      </w:pPr>
      <w:r w:rsidRPr="00A91DA5">
        <w:rPr>
          <w:b/>
          <w:bCs/>
        </w:rPr>
        <w:t xml:space="preserve">Funktion/ APDL </w:t>
      </w:r>
    </w:p>
    <w:p w14:paraId="386C3CCD" w14:textId="77777777" w:rsidR="00A91DA5" w:rsidRPr="00A91DA5" w:rsidRDefault="00A91DA5" w:rsidP="00A91DA5">
      <w:pPr>
        <w:pStyle w:val="Brdtext"/>
      </w:pPr>
      <w:r w:rsidRPr="00A91DA5">
        <w:t>APDL för utmatningsfrånskiljare och V-frånskiljare som styrs av skyddssektionsautomatik ska beställas via Trafikverket Geld-förvaltningen.</w:t>
      </w:r>
    </w:p>
    <w:p w14:paraId="2B654955" w14:textId="77777777" w:rsidR="00A91DA5" w:rsidRPr="00A91DA5" w:rsidRDefault="00A91DA5" w:rsidP="00A91DA5">
      <w:pPr>
        <w:pStyle w:val="Brdtext"/>
        <w:rPr>
          <w:b/>
          <w:bCs/>
        </w:rPr>
      </w:pPr>
      <w:r w:rsidRPr="00A91DA5">
        <w:rPr>
          <w:b/>
          <w:bCs/>
        </w:rPr>
        <w:t xml:space="preserve">Teknisk lösning/ APDL </w:t>
      </w:r>
    </w:p>
    <w:p w14:paraId="0FB8D84E" w14:textId="1C87BB10" w:rsidR="00A91DA5" w:rsidRPr="00A91DA5" w:rsidRDefault="00A91DA5" w:rsidP="00A91DA5">
      <w:pPr>
        <w:pStyle w:val="Brdtext"/>
      </w:pPr>
      <w:r w:rsidRPr="00A91DA5">
        <w:t>Trafikverket levererar montageplåtar med APDL utrustning samt dokumentation på denna till entreprenör som tillhandahåller skåp, ombesörjer montage, idrifttagning och provning av utrustning samt införlivar dokumentationen</w:t>
      </w:r>
      <w:r>
        <w:t xml:space="preserve"> i övrig stationsdokumentation.</w:t>
      </w:r>
    </w:p>
    <w:p w14:paraId="414EDA63" w14:textId="68F4BC33" w:rsidR="00A91DA5" w:rsidRPr="00A91DA5" w:rsidRDefault="00A91DA5" w:rsidP="00A91DA5">
      <w:pPr>
        <w:pStyle w:val="Brdtext"/>
        <w:rPr>
          <w:b/>
          <w:bCs/>
        </w:rPr>
      </w:pPr>
      <w:r w:rsidRPr="00A91DA5">
        <w:rPr>
          <w:b/>
          <w:bCs/>
        </w:rPr>
        <w:t>Funktion/</w:t>
      </w:r>
      <w:r w:rsidR="00DD01CE">
        <w:rPr>
          <w:b/>
          <w:bCs/>
        </w:rPr>
        <w:t xml:space="preserve"> </w:t>
      </w:r>
      <w:r w:rsidRPr="00A91DA5">
        <w:rPr>
          <w:b/>
          <w:bCs/>
        </w:rPr>
        <w:t>SS EN 61850</w:t>
      </w:r>
    </w:p>
    <w:p w14:paraId="091CEEB2" w14:textId="77777777" w:rsidR="00A91DA5" w:rsidRPr="00A91DA5" w:rsidRDefault="00A91DA5" w:rsidP="00A91DA5">
      <w:pPr>
        <w:pStyle w:val="Brdtext"/>
      </w:pPr>
      <w:r w:rsidRPr="00A91DA5">
        <w:t>Tillämpning av SS EN 61850 ska följa TRVINFRA-00370 ”Elkraftanläggning, Tillämpning av SS EN 61850”</w:t>
      </w:r>
    </w:p>
    <w:p w14:paraId="10367781" w14:textId="2602A7EF" w:rsidR="00A91DA5" w:rsidRPr="00A91DA5" w:rsidRDefault="00A91DA5" w:rsidP="00A91DA5">
      <w:pPr>
        <w:pStyle w:val="Brdtext"/>
        <w:rPr>
          <w:b/>
          <w:bCs/>
        </w:rPr>
      </w:pPr>
      <w:r w:rsidRPr="00A91DA5">
        <w:rPr>
          <w:b/>
          <w:bCs/>
        </w:rPr>
        <w:t>Funktion/</w:t>
      </w:r>
      <w:r w:rsidR="00DD01CE">
        <w:rPr>
          <w:b/>
          <w:bCs/>
        </w:rPr>
        <w:t xml:space="preserve"> N</w:t>
      </w:r>
      <w:r w:rsidRPr="00A91DA5">
        <w:rPr>
          <w:b/>
          <w:bCs/>
        </w:rPr>
        <w:t>ödfrånkoppling</w:t>
      </w:r>
    </w:p>
    <w:p w14:paraId="3BBD1523" w14:textId="14933D59" w:rsidR="00A91DA5" w:rsidRPr="00A91DA5" w:rsidRDefault="00A91DA5" w:rsidP="00A91DA5">
      <w:pPr>
        <w:pStyle w:val="Brdtext"/>
      </w:pPr>
      <w:r w:rsidRPr="00A91DA5">
        <w:t>Snabb frånkoppling av linjebrytare för kontaktledning mellan minst två matande elkraftanläggningar.</w:t>
      </w:r>
    </w:p>
    <w:p w14:paraId="1AA97158" w14:textId="77777777" w:rsidR="00CE6503" w:rsidRPr="00C552D3" w:rsidRDefault="00CE6503" w:rsidP="00C552D3">
      <w:pPr>
        <w:pStyle w:val="Brdtext"/>
        <w:rPr>
          <w:i/>
          <w:iCs/>
          <w:highlight w:val="yellow"/>
        </w:rPr>
      </w:pPr>
      <w:r w:rsidRPr="00C552D3">
        <w:rPr>
          <w:i/>
          <w:iCs/>
          <w:highlight w:val="yellow"/>
        </w:rPr>
        <w:t>Funktion och utrustning för nödfrånkoppling ska finnas i:</w:t>
      </w:r>
    </w:p>
    <w:p w14:paraId="716E0FFD" w14:textId="77777777" w:rsidR="00CE6503" w:rsidRPr="00CE6503" w:rsidRDefault="00CE6503" w:rsidP="003D36B1">
      <w:pPr>
        <w:pStyle w:val="Punktlista"/>
        <w:rPr>
          <w:highlight w:val="yellow"/>
        </w:rPr>
      </w:pPr>
      <w:r w:rsidRPr="00CE6503">
        <w:rPr>
          <w:highlight w:val="yellow"/>
        </w:rPr>
        <w:t>Omformarstationer</w:t>
      </w:r>
    </w:p>
    <w:p w14:paraId="266840A4" w14:textId="77777777" w:rsidR="00CE6503" w:rsidRPr="00CE6503" w:rsidRDefault="00CE6503" w:rsidP="003D36B1">
      <w:pPr>
        <w:pStyle w:val="Punktlista"/>
        <w:rPr>
          <w:highlight w:val="yellow"/>
        </w:rPr>
      </w:pPr>
      <w:r w:rsidRPr="00CE6503">
        <w:rPr>
          <w:highlight w:val="yellow"/>
        </w:rPr>
        <w:t>Transformatorstationer</w:t>
      </w:r>
    </w:p>
    <w:p w14:paraId="0884A46E" w14:textId="77777777" w:rsidR="00CE6503" w:rsidRPr="00CE6503" w:rsidRDefault="00CE6503" w:rsidP="003D36B1">
      <w:pPr>
        <w:pStyle w:val="Punktlista"/>
        <w:rPr>
          <w:highlight w:val="yellow"/>
        </w:rPr>
      </w:pPr>
      <w:r w:rsidRPr="00CE6503">
        <w:rPr>
          <w:highlight w:val="yellow"/>
        </w:rPr>
        <w:t>Kopplingscentraler</w:t>
      </w:r>
    </w:p>
    <w:p w14:paraId="63A4C30F" w14:textId="77777777" w:rsidR="00CE6503" w:rsidRPr="00CE6503" w:rsidRDefault="00CE6503" w:rsidP="003D36B1">
      <w:pPr>
        <w:pStyle w:val="Punktlista"/>
        <w:rPr>
          <w:highlight w:val="yellow"/>
        </w:rPr>
      </w:pPr>
      <w:r w:rsidRPr="00CE6503">
        <w:rPr>
          <w:highlight w:val="yellow"/>
        </w:rPr>
        <w:t>Fördelningsstationer</w:t>
      </w:r>
    </w:p>
    <w:p w14:paraId="42DC1202" w14:textId="77777777" w:rsidR="00CE6503" w:rsidRPr="00C552D3" w:rsidRDefault="00CE6503" w:rsidP="00C552D3">
      <w:pPr>
        <w:pStyle w:val="Brdtext"/>
        <w:rPr>
          <w:i/>
          <w:iCs/>
          <w:highlight w:val="yellow"/>
        </w:rPr>
      </w:pPr>
      <w:r w:rsidRPr="00C552D3">
        <w:rPr>
          <w:i/>
          <w:iCs/>
          <w:highlight w:val="yellow"/>
        </w:rPr>
        <w:t xml:space="preserve">Funktionen kan uppnås med uppbrytning av strömslinga i trådpar i telekabel utmed banan eller teknik som utnyttjar datakommunikation mellan elkraftanläggningarna. </w:t>
      </w:r>
    </w:p>
    <w:p w14:paraId="0FAB9E5C" w14:textId="4724F23D" w:rsidR="00CE6503" w:rsidRPr="00C552D3" w:rsidRDefault="00CE6503" w:rsidP="00C552D3">
      <w:pPr>
        <w:pStyle w:val="Brdtext"/>
        <w:rPr>
          <w:i/>
          <w:iCs/>
          <w:highlight w:val="yellow"/>
        </w:rPr>
      </w:pPr>
      <w:r w:rsidRPr="00C552D3">
        <w:rPr>
          <w:i/>
          <w:iCs/>
          <w:highlight w:val="yellow"/>
        </w:rPr>
        <w:t>Vid större eller nybyggnation ska alltid teknik för IP</w:t>
      </w:r>
      <w:r w:rsidR="00DD01CE">
        <w:rPr>
          <w:i/>
          <w:iCs/>
          <w:highlight w:val="yellow"/>
        </w:rPr>
        <w:t xml:space="preserve">-baserad </w:t>
      </w:r>
      <w:r w:rsidRPr="00C552D3">
        <w:rPr>
          <w:i/>
          <w:iCs/>
          <w:highlight w:val="yellow"/>
        </w:rPr>
        <w:t>nödfrånkoppling installeras. Valet av nödfrånkopplingsfunktion kan därför medföra arbete mellanliggande TKL-platser och andra angränsande 16,7 och 50Hz-elkraftanläggningar.</w:t>
      </w:r>
    </w:p>
    <w:p w14:paraId="45E6FBC6" w14:textId="5C6B4214" w:rsidR="00CE6503" w:rsidRPr="00C552D3" w:rsidRDefault="00CE6503" w:rsidP="00C552D3">
      <w:pPr>
        <w:pStyle w:val="Brdtext"/>
        <w:rPr>
          <w:i/>
          <w:iCs/>
        </w:rPr>
      </w:pPr>
      <w:r w:rsidRPr="00C552D3">
        <w:rPr>
          <w:i/>
          <w:iCs/>
          <w:highlight w:val="yellow"/>
        </w:rPr>
        <w:t xml:space="preserve">Ny </w:t>
      </w:r>
      <w:r w:rsidRPr="00DD01CE">
        <w:rPr>
          <w:i/>
          <w:iCs/>
          <w:highlight w:val="yellow"/>
        </w:rPr>
        <w:t xml:space="preserve">nödfrånkoppling </w:t>
      </w:r>
      <w:r w:rsidR="00DD01CE" w:rsidRPr="00DD01CE">
        <w:rPr>
          <w:i/>
          <w:iCs/>
          <w:highlight w:val="yellow"/>
        </w:rPr>
        <w:t xml:space="preserve">med strömslinga </w:t>
      </w:r>
      <w:r w:rsidRPr="00DD01CE">
        <w:rPr>
          <w:i/>
          <w:iCs/>
          <w:highlight w:val="yellow"/>
        </w:rPr>
        <w:t xml:space="preserve">via trådpar </w:t>
      </w:r>
      <w:r w:rsidRPr="00C552D3">
        <w:rPr>
          <w:i/>
          <w:iCs/>
          <w:highlight w:val="yellow"/>
        </w:rPr>
        <w:t>i kopparkabel MOK (mellanortskabel) får i undantagsfall beställas om detta framgått i beställarens uppdragsbeskrivning samt om befintlig kopparkabel är i användningsbart skick (bedömningen ska utföras av Trafikverkets anläggningsförvaltning IKT) Beställningen av statuskontroll gällande kopparkabel sker i samråd med Trafikverkets projektledare.</w:t>
      </w:r>
      <w:r w:rsidRPr="00C552D3">
        <w:rPr>
          <w:i/>
          <w:iCs/>
        </w:rPr>
        <w:t xml:space="preserve"> </w:t>
      </w:r>
    </w:p>
    <w:p w14:paraId="4955B84A" w14:textId="77777777" w:rsidR="00CE6503" w:rsidRPr="00C552D3" w:rsidRDefault="00CE6503" w:rsidP="00C552D3">
      <w:pPr>
        <w:pStyle w:val="Brdtext"/>
        <w:rPr>
          <w:i/>
          <w:iCs/>
          <w:highlight w:val="yellow"/>
        </w:rPr>
      </w:pPr>
      <w:r w:rsidRPr="00C552D3">
        <w:rPr>
          <w:i/>
          <w:iCs/>
          <w:highlight w:val="yellow"/>
        </w:rPr>
        <w:t xml:space="preserve">Om långdistansoptokabel och lokaloptokabel redan är förlagda, och har föreskriven överkapacitet, eller av andra skäl inte behöver förnyas, så utgår krav på att nya optokablar ska förläggas. </w:t>
      </w:r>
    </w:p>
    <w:p w14:paraId="788BD528" w14:textId="77777777" w:rsidR="00CE6503" w:rsidRPr="00C552D3" w:rsidRDefault="00CE6503" w:rsidP="00C552D3">
      <w:pPr>
        <w:pStyle w:val="Brdtext"/>
        <w:rPr>
          <w:i/>
          <w:iCs/>
        </w:rPr>
      </w:pPr>
      <w:r w:rsidRPr="00C552D3">
        <w:rPr>
          <w:i/>
          <w:iCs/>
          <w:highlight w:val="yellow"/>
        </w:rPr>
        <w:t>Välj lösning och namnge mellanliggande TKL-platser och andra angränsande 16,7 och 50Hz-elkraftanläggningar som kan påverkas vid val av teknik som utnyttjar datakommunikation.</w:t>
      </w:r>
    </w:p>
    <w:p w14:paraId="277D5D6A" w14:textId="77777777" w:rsidR="00CE6503" w:rsidRPr="00CE6503" w:rsidRDefault="00CE6503" w:rsidP="00C552D3">
      <w:pPr>
        <w:pStyle w:val="Brdtext"/>
      </w:pPr>
      <w:r w:rsidRPr="00CE6503">
        <w:t>Utförande enligt TRVINFRA-00055 ”Nödfrånkoppling och totalstopp”.</w:t>
      </w:r>
    </w:p>
    <w:p w14:paraId="0F7564FB" w14:textId="77777777" w:rsidR="00CE6503" w:rsidRPr="00C552D3" w:rsidRDefault="00CE6503" w:rsidP="00C552D3">
      <w:pPr>
        <w:pStyle w:val="Brdtext"/>
        <w:rPr>
          <w:b/>
          <w:bCs/>
        </w:rPr>
      </w:pPr>
      <w:r w:rsidRPr="00C552D3">
        <w:rPr>
          <w:b/>
          <w:bCs/>
        </w:rPr>
        <w:t>Teknisk lösning/ Nödfrånkoppling</w:t>
      </w:r>
    </w:p>
    <w:p w14:paraId="19022C35" w14:textId="77777777" w:rsidR="001A731D" w:rsidRDefault="001A731D" w:rsidP="001A731D">
      <w:pPr>
        <w:pStyle w:val="Brdtext"/>
      </w:pPr>
      <w:r>
        <w:t>//Ska ske med strömslinga trådpar i mellanortskabel (MOK).</w:t>
      </w:r>
    </w:p>
    <w:p w14:paraId="03669964" w14:textId="77777777" w:rsidR="001A731D" w:rsidRDefault="001A731D" w:rsidP="001A731D">
      <w:pPr>
        <w:pStyle w:val="Brdtext"/>
      </w:pPr>
      <w:r>
        <w:t xml:space="preserve">Utförande enligt kapitel 6.3 i TRVINFRA-00055 ”Nödfrånkoppling och totalstopp” // </w:t>
      </w:r>
    </w:p>
    <w:p w14:paraId="12174448" w14:textId="77777777" w:rsidR="001A731D" w:rsidRDefault="001A731D" w:rsidP="001A731D">
      <w:pPr>
        <w:pStyle w:val="Brdtext"/>
      </w:pPr>
      <w:r>
        <w:t>//Ska ske med IP-baserad nödfrånkopplingssystem.</w:t>
      </w:r>
    </w:p>
    <w:p w14:paraId="21A3456A" w14:textId="77777777" w:rsidR="001A731D" w:rsidRDefault="001A731D" w:rsidP="001A731D">
      <w:pPr>
        <w:pStyle w:val="Brdtext"/>
      </w:pPr>
      <w:r>
        <w:t>Utförande enligt kapitel 6.5 i  TRVINFRA-00055 ”Nödfrånkoppling och totalstopp”.</w:t>
      </w:r>
    </w:p>
    <w:p w14:paraId="0FAAC362" w14:textId="77777777" w:rsidR="001A731D" w:rsidRDefault="001A731D" w:rsidP="001A731D">
      <w:pPr>
        <w:pStyle w:val="Brdtext"/>
      </w:pPr>
      <w:r>
        <w:t>//Arbete innefattar även projektering och installation av IP-baserat nödfrånkopplingssystem i följande elkraftanläggningar://</w:t>
      </w:r>
    </w:p>
    <w:p w14:paraId="1179D42D" w14:textId="25165235" w:rsidR="001A731D" w:rsidRPr="001A731D" w:rsidRDefault="001A731D" w:rsidP="001A731D">
      <w:pPr>
        <w:pStyle w:val="Brdtext"/>
        <w:rPr>
          <w:i/>
        </w:rPr>
      </w:pPr>
      <w:r w:rsidRPr="001A731D">
        <w:rPr>
          <w:i/>
          <w:highlight w:val="yellow"/>
        </w:rPr>
        <w:t>Ange eventuella berörda anläggningar. //</w:t>
      </w:r>
    </w:p>
    <w:p w14:paraId="0F18AB50" w14:textId="77777777" w:rsidR="00CE6503" w:rsidRPr="00C552D3" w:rsidRDefault="00CE6503" w:rsidP="00C552D3">
      <w:pPr>
        <w:pStyle w:val="Brdtext"/>
        <w:rPr>
          <w:b/>
          <w:bCs/>
        </w:rPr>
      </w:pPr>
      <w:r w:rsidRPr="00C552D3">
        <w:rPr>
          <w:b/>
          <w:bCs/>
        </w:rPr>
        <w:t>Kontroll/ Nödfrånkoppling</w:t>
      </w:r>
    </w:p>
    <w:p w14:paraId="4070CE6A" w14:textId="77777777" w:rsidR="00CE6503" w:rsidRPr="00CE6503" w:rsidRDefault="00CE6503" w:rsidP="00C552D3">
      <w:pPr>
        <w:pStyle w:val="Brdtext"/>
      </w:pPr>
      <w:r w:rsidRPr="00CE6503">
        <w:t xml:space="preserve">Före idrifttagning av en anläggning ska kretskontroller utföras och dokumenteras. </w:t>
      </w:r>
    </w:p>
    <w:p w14:paraId="42AB94BF" w14:textId="77777777" w:rsidR="00CE6503" w:rsidRPr="00CE6503" w:rsidRDefault="00CE6503" w:rsidP="00C552D3">
      <w:pPr>
        <w:pStyle w:val="Brdtext"/>
      </w:pPr>
      <w:r w:rsidRPr="00CE6503">
        <w:t>Vid IP baserad nödfrånkoppling ska kontroll ske enligt: Uhae 14-005 Generell provinstruktion för IP-baserad nödfrånkopplingssystem som begärs via elkraft@trafikverket.se.</w:t>
      </w:r>
    </w:p>
    <w:p w14:paraId="4B762DDD" w14:textId="77777777" w:rsidR="00CE6503" w:rsidRPr="00CE6503" w:rsidRDefault="00CE6503" w:rsidP="00C552D3">
      <w:pPr>
        <w:pStyle w:val="Rubrik3"/>
      </w:pPr>
      <w:bookmarkStart w:id="465" w:name="_Toc220943396"/>
      <w:r w:rsidRPr="00CE6503">
        <w:t>FD21. Stationskontrollsystem/ Större anläggningar</w:t>
      </w:r>
      <w:bookmarkEnd w:id="465"/>
    </w:p>
    <w:p w14:paraId="0FCA6642" w14:textId="77777777" w:rsidR="00CE6503" w:rsidRPr="00C552D3" w:rsidRDefault="00CE6503" w:rsidP="00C552D3">
      <w:pPr>
        <w:pStyle w:val="Brdtext"/>
        <w:rPr>
          <w:b/>
          <w:bCs/>
        </w:rPr>
      </w:pPr>
      <w:r w:rsidRPr="00C552D3">
        <w:rPr>
          <w:b/>
          <w:bCs/>
        </w:rPr>
        <w:t>Omfattning</w:t>
      </w:r>
    </w:p>
    <w:p w14:paraId="62C1A5D3" w14:textId="77777777" w:rsidR="00CE6503" w:rsidRPr="00C552D3" w:rsidRDefault="00CE6503" w:rsidP="00C552D3">
      <w:pPr>
        <w:pStyle w:val="Brdtext"/>
        <w:rPr>
          <w:i/>
          <w:iCs/>
        </w:rPr>
      </w:pPr>
      <w:r w:rsidRPr="00C552D3">
        <w:rPr>
          <w:i/>
          <w:iCs/>
          <w:highlight w:val="yellow"/>
        </w:rPr>
        <w:t>Omformarstationer, kopplingscentral, transformatorstation.</w:t>
      </w:r>
    </w:p>
    <w:p w14:paraId="3A03842B" w14:textId="77777777" w:rsidR="00CE6503" w:rsidRPr="00C552D3" w:rsidRDefault="00CE6503" w:rsidP="00C552D3">
      <w:pPr>
        <w:pStyle w:val="Brdtext"/>
        <w:rPr>
          <w:b/>
          <w:bCs/>
        </w:rPr>
      </w:pPr>
      <w:r w:rsidRPr="00C552D3">
        <w:rPr>
          <w:b/>
          <w:bCs/>
        </w:rPr>
        <w:t>Funktion</w:t>
      </w:r>
    </w:p>
    <w:p w14:paraId="33F22A68" w14:textId="77777777" w:rsidR="00CE6503" w:rsidRPr="00CE6503" w:rsidRDefault="00CE6503" w:rsidP="00C552D3">
      <w:pPr>
        <w:pStyle w:val="Brdtext"/>
      </w:pPr>
      <w:r w:rsidRPr="00CE6503">
        <w:t>Utförande enligt TRVINFRA-00135 ”Stationer Stationskontrollsystem Större anläggningar”</w:t>
      </w:r>
    </w:p>
    <w:p w14:paraId="6C51A7E1" w14:textId="77777777" w:rsidR="00CE6503" w:rsidRPr="00C552D3" w:rsidRDefault="00CE6503" w:rsidP="00C552D3">
      <w:pPr>
        <w:pStyle w:val="Brdtext"/>
        <w:rPr>
          <w:b/>
          <w:bCs/>
        </w:rPr>
      </w:pPr>
      <w:r w:rsidRPr="00C552D3">
        <w:rPr>
          <w:b/>
          <w:bCs/>
        </w:rPr>
        <w:t>Funktion / Stationsdatorsystem</w:t>
      </w:r>
    </w:p>
    <w:p w14:paraId="13A24340" w14:textId="77777777" w:rsidR="00CE6503" w:rsidRPr="00CE6503" w:rsidRDefault="00CE6503" w:rsidP="00C552D3">
      <w:pPr>
        <w:pStyle w:val="Brdtext"/>
      </w:pPr>
      <w:r w:rsidRPr="00CE6503">
        <w:t>//Stationsdatorsystemet ska vara ett redundant stationsdatorsystem//</w:t>
      </w:r>
    </w:p>
    <w:p w14:paraId="52FA9FED" w14:textId="77777777" w:rsidR="00CE6503" w:rsidRPr="00CE6503" w:rsidRDefault="00CE6503" w:rsidP="00C552D3">
      <w:pPr>
        <w:pStyle w:val="Brdtext"/>
      </w:pPr>
      <w:r w:rsidRPr="00CE6503">
        <w:t>//Stationsdatorsystemet får vara ett icke redundant stationsdatorsystem//</w:t>
      </w:r>
    </w:p>
    <w:p w14:paraId="4702F5CB" w14:textId="77777777" w:rsidR="00880D44" w:rsidRPr="00880D44" w:rsidRDefault="00880D44" w:rsidP="00880D44">
      <w:pPr>
        <w:pStyle w:val="Brdtext"/>
        <w:rPr>
          <w:b/>
          <w:bCs/>
        </w:rPr>
      </w:pPr>
      <w:r w:rsidRPr="00880D44">
        <w:rPr>
          <w:b/>
          <w:bCs/>
        </w:rPr>
        <w:t>Funktion / Datoriserat HMI</w:t>
      </w:r>
    </w:p>
    <w:p w14:paraId="6E79AF26" w14:textId="579C356D" w:rsidR="00880D44" w:rsidRPr="00880D44" w:rsidRDefault="00880D44" w:rsidP="00880D44">
      <w:pPr>
        <w:pStyle w:val="Brdtext"/>
      </w:pPr>
      <w:r w:rsidRPr="00880D44">
        <w:t>HMI ska vara utfört enligt TRVINFRA-00389 ”Datoriserat HMI i elkraftanläggningar”</w:t>
      </w:r>
    </w:p>
    <w:p w14:paraId="3A0127AF" w14:textId="5B3A8127" w:rsidR="001A731D" w:rsidRPr="001A731D" w:rsidRDefault="001A731D" w:rsidP="001A731D">
      <w:pPr>
        <w:pStyle w:val="Brdtext"/>
        <w:rPr>
          <w:b/>
          <w:bCs/>
        </w:rPr>
      </w:pPr>
      <w:r w:rsidRPr="001A731D">
        <w:rPr>
          <w:b/>
          <w:bCs/>
        </w:rPr>
        <w:t>Funktion / Skyddssektionsautomatik</w:t>
      </w:r>
    </w:p>
    <w:p w14:paraId="595C4156" w14:textId="77777777" w:rsidR="001A731D" w:rsidRPr="001A731D" w:rsidRDefault="001A731D" w:rsidP="001A731D">
      <w:pPr>
        <w:pStyle w:val="Brdtext"/>
      </w:pPr>
      <w:r w:rsidRPr="001A731D">
        <w:t>Stationskontrollsystemet // ska// behöver inte// innehålla funktion för skyddssektionsautomatik</w:t>
      </w:r>
    </w:p>
    <w:p w14:paraId="43435523" w14:textId="77777777" w:rsidR="001A731D" w:rsidRPr="001A731D" w:rsidRDefault="001A731D" w:rsidP="001A731D">
      <w:pPr>
        <w:pStyle w:val="Brdtext"/>
      </w:pPr>
      <w:r w:rsidRPr="001A731D">
        <w:t>//Skyddssektionsautomatik utförs enligt TRVINFRA-00135.</w:t>
      </w:r>
    </w:p>
    <w:p w14:paraId="24C289A1" w14:textId="0925F1D7" w:rsidR="001A731D" w:rsidRPr="001A731D" w:rsidRDefault="001A731D" w:rsidP="001A731D">
      <w:pPr>
        <w:pStyle w:val="Brdtext"/>
      </w:pPr>
      <w:r w:rsidRPr="001A731D">
        <w:t>Styrning av signallampa i nedkopplingstavla utförs enligt UHte 23-085 ”PM Krav, Funktionen och utförande för signallampa i nedkopplingstavla” som begärs via elkraft@trafikverket.se //</w:t>
      </w:r>
    </w:p>
    <w:p w14:paraId="73D63158" w14:textId="06BD3C64" w:rsidR="00CE6503" w:rsidRPr="00C552D3" w:rsidRDefault="00CE6503" w:rsidP="00C552D3">
      <w:pPr>
        <w:pStyle w:val="Brdtext"/>
        <w:rPr>
          <w:b/>
          <w:bCs/>
        </w:rPr>
      </w:pPr>
      <w:r w:rsidRPr="00C552D3">
        <w:rPr>
          <w:b/>
          <w:bCs/>
        </w:rPr>
        <w:t>Funktion/ Mätvärden</w:t>
      </w:r>
    </w:p>
    <w:p w14:paraId="7B2FEC89" w14:textId="77777777" w:rsidR="00CE6503" w:rsidRPr="00CE6503" w:rsidRDefault="00CE6503" w:rsidP="00C552D3">
      <w:pPr>
        <w:pStyle w:val="Brdtext"/>
      </w:pPr>
      <w:r w:rsidRPr="00CE6503">
        <w:t xml:space="preserve">Utförande enligt: </w:t>
      </w:r>
    </w:p>
    <w:p w14:paraId="78922F70" w14:textId="77777777" w:rsidR="00CE6503" w:rsidRPr="00CE6503" w:rsidRDefault="00CE6503" w:rsidP="003D36B1">
      <w:pPr>
        <w:pStyle w:val="Punktlista"/>
      </w:pPr>
      <w:r w:rsidRPr="00CE6503">
        <w:t>TRVINFRA-00052 ”Eldriftledningssystem Signalutbyte mellan kraftförsörjningsanläggningar och eldriftledningssystemet Systembeskrivning”</w:t>
      </w:r>
    </w:p>
    <w:p w14:paraId="1B32DCA4" w14:textId="77777777" w:rsidR="00CE6503" w:rsidRPr="00CE6503" w:rsidRDefault="00CE6503" w:rsidP="003D36B1">
      <w:pPr>
        <w:pStyle w:val="Punktlista"/>
      </w:pPr>
      <w:r w:rsidRPr="00CE6503">
        <w:t>UHte 16-083 ”Sammanställning signalutbyte inom elkraftanläggning och mot eldriftledningssystem” som begärs från beställaren</w:t>
      </w:r>
    </w:p>
    <w:p w14:paraId="09474A49" w14:textId="77777777" w:rsidR="00CE6503" w:rsidRPr="00CE6503" w:rsidRDefault="00CE6503" w:rsidP="003D36B1">
      <w:pPr>
        <w:pStyle w:val="Punktlista"/>
      </w:pPr>
      <w:r w:rsidRPr="00CE6503">
        <w:t>//TRVINFRA-00061 ”Stationer Analoga gränssnitt mellan roterande omformare och fasta stationer”.//</w:t>
      </w:r>
    </w:p>
    <w:p w14:paraId="0EF989AC" w14:textId="77777777" w:rsidR="00CE6503" w:rsidRPr="00C552D3" w:rsidRDefault="00CE6503" w:rsidP="00C552D3">
      <w:pPr>
        <w:pStyle w:val="Brdtext"/>
        <w:rPr>
          <w:i/>
          <w:iCs/>
        </w:rPr>
      </w:pPr>
      <w:r w:rsidRPr="00C552D3">
        <w:rPr>
          <w:i/>
          <w:iCs/>
          <w:highlight w:val="yellow"/>
        </w:rPr>
        <w:t>Följande förtydligande/tillägg till TRVINFRA ska samrådas med Trafikverket.</w:t>
      </w:r>
    </w:p>
    <w:p w14:paraId="162332F9" w14:textId="77777777" w:rsidR="00CE6503" w:rsidRPr="00CE6503" w:rsidRDefault="00CE6503" w:rsidP="003D36B1">
      <w:pPr>
        <w:pStyle w:val="Punktlista"/>
      </w:pPr>
      <w:r w:rsidRPr="00CE6503">
        <w:t xml:space="preserve">//Som tillägg och förtydligande ska följande storheter mätas:// </w:t>
      </w:r>
    </w:p>
    <w:p w14:paraId="5F6749BB" w14:textId="77777777" w:rsidR="00CE6503" w:rsidRPr="00CE6503" w:rsidRDefault="00CE6503" w:rsidP="003D36B1">
      <w:pPr>
        <w:pStyle w:val="Punktlista"/>
      </w:pPr>
      <w:r w:rsidRPr="00CE6503">
        <w:t>//P, Q och I på inkommande matning//</w:t>
      </w:r>
    </w:p>
    <w:p w14:paraId="18846B85" w14:textId="77777777" w:rsidR="00CE6503" w:rsidRPr="00CE6503" w:rsidRDefault="00CE6503" w:rsidP="003D36B1">
      <w:pPr>
        <w:pStyle w:val="Punktlista"/>
      </w:pPr>
      <w:r w:rsidRPr="00CE6503">
        <w:t>//U på 50 Hz samlingsskena//</w:t>
      </w:r>
    </w:p>
    <w:p w14:paraId="2B1D85F7" w14:textId="77777777" w:rsidR="00CE6503" w:rsidRPr="00CE6503" w:rsidRDefault="00CE6503" w:rsidP="003D36B1">
      <w:pPr>
        <w:pStyle w:val="Punktlista"/>
      </w:pPr>
      <w:r w:rsidRPr="00CE6503">
        <w:t>//P, Q och I på lokalkraftmatning där lokaltransformatorn matas via effektbrytare//</w:t>
      </w:r>
    </w:p>
    <w:p w14:paraId="26A9147F" w14:textId="77777777" w:rsidR="00CE6503" w:rsidRPr="00CE6503" w:rsidRDefault="00CE6503" w:rsidP="003D36B1">
      <w:pPr>
        <w:pStyle w:val="Punktlista"/>
      </w:pPr>
      <w:r w:rsidRPr="00CE6503">
        <w:t>//P, Q, U och I på utgående 15 kV linjer//</w:t>
      </w:r>
    </w:p>
    <w:p w14:paraId="3F8415B7" w14:textId="77777777" w:rsidR="00CE6503" w:rsidRPr="00CE6503" w:rsidRDefault="00CE6503" w:rsidP="003D36B1">
      <w:pPr>
        <w:pStyle w:val="Punktlista"/>
      </w:pPr>
      <w:r w:rsidRPr="00CE6503">
        <w:t xml:space="preserve">//ΣP, ΣQ och ΣI på 15 kV sidan i stationen// </w:t>
      </w:r>
    </w:p>
    <w:p w14:paraId="4941F58E" w14:textId="77777777" w:rsidR="00CE6503" w:rsidRPr="00CE6503" w:rsidRDefault="00CE6503" w:rsidP="003D36B1">
      <w:pPr>
        <w:pStyle w:val="Punktlista"/>
      </w:pPr>
      <w:r w:rsidRPr="00CE6503">
        <w:t>//U på 15 kV samlingsskena//</w:t>
      </w:r>
    </w:p>
    <w:p w14:paraId="02762DE5" w14:textId="77777777" w:rsidR="00CE6503" w:rsidRPr="00CE6503" w:rsidRDefault="00CE6503" w:rsidP="003D36B1">
      <w:pPr>
        <w:pStyle w:val="Punktlista"/>
      </w:pPr>
      <w:r w:rsidRPr="00CE6503">
        <w:t>//P, Q och I med hjälp av strömsvar från de roterande omformarnas motor- respektive generatorsida. //</w:t>
      </w:r>
    </w:p>
    <w:p w14:paraId="0ACB4D7C" w14:textId="77777777" w:rsidR="00CE6503" w:rsidRPr="00CE6503" w:rsidRDefault="00CE6503" w:rsidP="003D36B1">
      <w:pPr>
        <w:pStyle w:val="Punktlista"/>
      </w:pPr>
      <w:r w:rsidRPr="00CE6503">
        <w:t>//P, Q och I på de roterande omformarnas motor- respektive generatorsida med hjälp av mättransformatorer i 6- respektive 15 kV ställverksfack i fasta stationen//</w:t>
      </w:r>
    </w:p>
    <w:p w14:paraId="346856BB" w14:textId="77777777" w:rsidR="00CE6503" w:rsidRPr="00C552D3" w:rsidRDefault="00CE6503" w:rsidP="00C552D3">
      <w:pPr>
        <w:pStyle w:val="Brdtext"/>
        <w:rPr>
          <w:b/>
          <w:bCs/>
        </w:rPr>
      </w:pPr>
      <w:r w:rsidRPr="00C552D3">
        <w:rPr>
          <w:b/>
          <w:bCs/>
        </w:rPr>
        <w:t>Funktion/ Störningsskrivare</w:t>
      </w:r>
    </w:p>
    <w:p w14:paraId="21D415C0" w14:textId="643BFFCA" w:rsidR="00CE6503" w:rsidRPr="00C552D3" w:rsidRDefault="00CE6503" w:rsidP="00C552D3">
      <w:pPr>
        <w:pStyle w:val="Brdtext"/>
        <w:rPr>
          <w:i/>
          <w:iCs/>
        </w:rPr>
      </w:pPr>
      <w:r w:rsidRPr="00C552D3">
        <w:rPr>
          <w:i/>
          <w:iCs/>
          <w:highlight w:val="yellow"/>
        </w:rPr>
        <w:t>I TRVINFRA-00135, kap 6.1.19.2 behandlas störningsskrivare. Detta gäller dock inte rakt av för alla större anläggningar. För stationer med statiska omriktare används med fördel IBAN och Metrum, medan Trafikverket ”nöjer</w:t>
      </w:r>
      <w:r w:rsidR="00C24505">
        <w:rPr>
          <w:i/>
          <w:iCs/>
          <w:highlight w:val="yellow"/>
        </w:rPr>
        <w:t xml:space="preserve"> sig</w:t>
      </w:r>
      <w:r w:rsidRPr="00C552D3">
        <w:rPr>
          <w:i/>
          <w:iCs/>
          <w:highlight w:val="yellow"/>
        </w:rPr>
        <w:t>” med Metrum i en del stationer med roterande maskiner. Kontrollera vad som gäller för denna upphandling.</w:t>
      </w:r>
    </w:p>
    <w:p w14:paraId="60531877" w14:textId="77777777" w:rsidR="00CE6503" w:rsidRPr="00C552D3" w:rsidRDefault="00CE6503" w:rsidP="00C552D3">
      <w:pPr>
        <w:pStyle w:val="Brdtext"/>
        <w:rPr>
          <w:b/>
          <w:bCs/>
        </w:rPr>
      </w:pPr>
      <w:r w:rsidRPr="00C552D3">
        <w:rPr>
          <w:b/>
          <w:bCs/>
        </w:rPr>
        <w:t>Funktion/ Omformarstation med omriktarsystem</w:t>
      </w:r>
    </w:p>
    <w:p w14:paraId="6EDE67C7" w14:textId="77777777" w:rsidR="00CE6503" w:rsidRPr="00CE6503" w:rsidRDefault="00CE6503" w:rsidP="00C552D3">
      <w:pPr>
        <w:pStyle w:val="Brdtext"/>
      </w:pPr>
      <w:r w:rsidRPr="00CE6503">
        <w:t>Övriga krav gällande omriktarstyrsystem finns i TDOK 2013:0670 ”BVS 1543.17000 - Elkraftanläggningar, Omriktare för banmatning”</w:t>
      </w:r>
    </w:p>
    <w:p w14:paraId="65403E05" w14:textId="77777777" w:rsidR="00CE6503" w:rsidRPr="00C552D3" w:rsidRDefault="00CE6503" w:rsidP="00C552D3">
      <w:pPr>
        <w:pStyle w:val="Brdtext"/>
        <w:rPr>
          <w:b/>
          <w:bCs/>
        </w:rPr>
      </w:pPr>
      <w:r w:rsidRPr="00C552D3">
        <w:rPr>
          <w:b/>
          <w:bCs/>
        </w:rPr>
        <w:t>Kontroll</w:t>
      </w:r>
    </w:p>
    <w:p w14:paraId="6C98220D" w14:textId="77777777" w:rsidR="00CE6503" w:rsidRPr="00CE6503" w:rsidRDefault="00CE6503" w:rsidP="00C552D3">
      <w:pPr>
        <w:pStyle w:val="Brdtext"/>
      </w:pPr>
      <w:r w:rsidRPr="00CE6503">
        <w:t xml:space="preserve">Entreprenören ska med hjälp av TRVINFRA-00135” Stationer Stationskontrollsystem Större anläggningar” ta fram kontrolldokument på efterfrågade prov och tester. </w:t>
      </w:r>
    </w:p>
    <w:p w14:paraId="235F3D91" w14:textId="77777777" w:rsidR="00CE6503" w:rsidRPr="000E69B0" w:rsidRDefault="00CE6503" w:rsidP="000E69B0">
      <w:pPr>
        <w:pStyle w:val="Brdtext"/>
        <w:rPr>
          <w:i/>
          <w:iCs/>
        </w:rPr>
      </w:pPr>
      <w:r w:rsidRPr="000E69B0">
        <w:rPr>
          <w:i/>
          <w:iCs/>
          <w:highlight w:val="yellow"/>
        </w:rPr>
        <w:t>Kontrollera vad som gäller för tester mot angränsande system, exempelvis omriktare, omformare, ventilation etc.</w:t>
      </w:r>
    </w:p>
    <w:p w14:paraId="17C9AC6F" w14:textId="77777777" w:rsidR="00CE6503" w:rsidRPr="00CE6503" w:rsidRDefault="00CE6503" w:rsidP="000E69B0">
      <w:pPr>
        <w:pStyle w:val="Brdtext"/>
      </w:pPr>
      <w:r w:rsidRPr="00CE6503">
        <w:t>Kontrolldokument ska därefter godkännas av beställare.</w:t>
      </w:r>
    </w:p>
    <w:p w14:paraId="2EE8E01D" w14:textId="77777777" w:rsidR="00CE6503" w:rsidRPr="00CE6503" w:rsidRDefault="00CE6503" w:rsidP="000E69B0">
      <w:pPr>
        <w:pStyle w:val="Rubrik3"/>
      </w:pPr>
      <w:bookmarkStart w:id="466" w:name="_Toc220943397"/>
      <w:r w:rsidRPr="00CE6503">
        <w:t>FD21. Stationskontrollsystem/ Enklare anläggningar</w:t>
      </w:r>
      <w:bookmarkEnd w:id="466"/>
    </w:p>
    <w:p w14:paraId="36EA7E72" w14:textId="77777777" w:rsidR="00CE6503" w:rsidRPr="000E69B0" w:rsidRDefault="00CE6503" w:rsidP="000E69B0">
      <w:pPr>
        <w:pStyle w:val="Brdtext"/>
        <w:rPr>
          <w:b/>
          <w:bCs/>
        </w:rPr>
      </w:pPr>
      <w:r w:rsidRPr="000E69B0">
        <w:rPr>
          <w:b/>
          <w:bCs/>
        </w:rPr>
        <w:t>Omfattning</w:t>
      </w:r>
    </w:p>
    <w:p w14:paraId="5D01A0F2" w14:textId="77777777" w:rsidR="00CE6503" w:rsidRPr="000E69B0" w:rsidRDefault="00CE6503" w:rsidP="000E69B0">
      <w:pPr>
        <w:pStyle w:val="Brdtext"/>
        <w:rPr>
          <w:i/>
          <w:iCs/>
        </w:rPr>
      </w:pPr>
      <w:r w:rsidRPr="000E69B0">
        <w:rPr>
          <w:i/>
          <w:iCs/>
          <w:highlight w:val="yellow"/>
        </w:rPr>
        <w:t>Fördelningsstation, sektioneringsstation, inomhusbetjänad nätstation.</w:t>
      </w:r>
    </w:p>
    <w:p w14:paraId="22885356" w14:textId="77777777" w:rsidR="00CE6503" w:rsidRPr="000E69B0" w:rsidRDefault="00CE6503" w:rsidP="000E69B0">
      <w:pPr>
        <w:pStyle w:val="Brdtext"/>
        <w:rPr>
          <w:b/>
          <w:bCs/>
        </w:rPr>
      </w:pPr>
      <w:r w:rsidRPr="000E69B0">
        <w:rPr>
          <w:b/>
          <w:bCs/>
        </w:rPr>
        <w:t>Funktion</w:t>
      </w:r>
    </w:p>
    <w:p w14:paraId="62F1C18A" w14:textId="77777777" w:rsidR="00CE6503" w:rsidRPr="00CE6503" w:rsidRDefault="00CE6503" w:rsidP="000E69B0">
      <w:pPr>
        <w:pStyle w:val="Brdtext"/>
      </w:pPr>
      <w:r w:rsidRPr="00CE6503">
        <w:t xml:space="preserve">Utförande enligt TRVINFRA-00168 ” Stationskontrollsystem för enklare kraftförsörjningsanläggningar” </w:t>
      </w:r>
    </w:p>
    <w:p w14:paraId="6F9AA6EB" w14:textId="77777777" w:rsidR="00CE6503" w:rsidRPr="000E69B0" w:rsidRDefault="00CE6503" w:rsidP="000E69B0">
      <w:pPr>
        <w:pStyle w:val="Brdtext"/>
        <w:rPr>
          <w:b/>
          <w:bCs/>
        </w:rPr>
      </w:pPr>
      <w:r w:rsidRPr="000E69B0">
        <w:rPr>
          <w:b/>
          <w:bCs/>
        </w:rPr>
        <w:t>Funktion/ Servicenätverk/ Fördelningsstation</w:t>
      </w:r>
    </w:p>
    <w:p w14:paraId="1B0272C5" w14:textId="77777777" w:rsidR="00CE6503" w:rsidRPr="00CE6503" w:rsidRDefault="00CE6503" w:rsidP="000E69B0">
      <w:pPr>
        <w:pStyle w:val="Brdtext"/>
      </w:pPr>
      <w:r w:rsidRPr="00CE6503">
        <w:t xml:space="preserve">Servicenätverk ska finnas i fördelningsstation. </w:t>
      </w:r>
    </w:p>
    <w:p w14:paraId="47F9AA89" w14:textId="77777777" w:rsidR="00CE6503" w:rsidRPr="00CE6503" w:rsidRDefault="00CE6503" w:rsidP="000E69B0">
      <w:pPr>
        <w:pStyle w:val="Brdtext"/>
      </w:pPr>
      <w:r w:rsidRPr="00CE6503">
        <w:t>Utförande enligt TRVINFRA-00168 ” Stationskontrollsystem för enklare kraftförsörjningsanläggningar.</w:t>
      </w:r>
    </w:p>
    <w:p w14:paraId="501021BC" w14:textId="77777777" w:rsidR="00CE6503" w:rsidRPr="000E69B0" w:rsidRDefault="00CE6503" w:rsidP="000E69B0">
      <w:pPr>
        <w:pStyle w:val="Brdtext"/>
        <w:rPr>
          <w:b/>
          <w:bCs/>
        </w:rPr>
      </w:pPr>
      <w:r w:rsidRPr="000E69B0">
        <w:rPr>
          <w:b/>
          <w:bCs/>
        </w:rPr>
        <w:t>Funktion/ Mätvärden</w:t>
      </w:r>
    </w:p>
    <w:p w14:paraId="15EB0C94" w14:textId="77777777" w:rsidR="00CE6503" w:rsidRPr="00CE6503" w:rsidRDefault="00CE6503" w:rsidP="000E69B0">
      <w:pPr>
        <w:pStyle w:val="Brdtext"/>
      </w:pPr>
      <w:r w:rsidRPr="00CE6503">
        <w:t xml:space="preserve">Utförande enligt: </w:t>
      </w:r>
    </w:p>
    <w:p w14:paraId="754E5717" w14:textId="77777777" w:rsidR="00CE6503" w:rsidRPr="00CE6503" w:rsidRDefault="00CE6503" w:rsidP="003D36B1">
      <w:pPr>
        <w:pStyle w:val="Punktlista"/>
      </w:pPr>
      <w:r w:rsidRPr="00CE6503">
        <w:t>TRVINFRA-00168 ”Stationer Stationskontrollsystem för enklare kraftförsörjningsanläggningar”</w:t>
      </w:r>
    </w:p>
    <w:p w14:paraId="596FF894" w14:textId="77777777" w:rsidR="00CE6503" w:rsidRPr="00CE6503" w:rsidRDefault="00CE6503" w:rsidP="003D36B1">
      <w:pPr>
        <w:pStyle w:val="Punktlista"/>
      </w:pPr>
      <w:r w:rsidRPr="00CE6503">
        <w:t>TRVINFRA-00052 ”Eldriftledningssystem Signalutbyte mellan kraftförsörjningsanläggningar och eldriftledningssystemet Systembeskrivning”</w:t>
      </w:r>
    </w:p>
    <w:p w14:paraId="37A01CE8" w14:textId="77777777" w:rsidR="00CE6503" w:rsidRPr="00CE6503" w:rsidRDefault="00CE6503" w:rsidP="003D36B1">
      <w:pPr>
        <w:pStyle w:val="Punktlista"/>
      </w:pPr>
      <w:r w:rsidRPr="00CE6503">
        <w:t>UHte 16-083 ”Sammanställning signalutbyte inom elkraftanläggning och mot eldriftledningssystem”</w:t>
      </w:r>
    </w:p>
    <w:p w14:paraId="1481D3A4" w14:textId="77777777" w:rsidR="00CE6503" w:rsidRPr="00CE6503" w:rsidRDefault="00CE6503" w:rsidP="003D36B1">
      <w:pPr>
        <w:pStyle w:val="Punktlista"/>
      </w:pPr>
      <w:r w:rsidRPr="00CE6503">
        <w:t>//Som tillägg ska även I mätas i sektioneringsstationen//</w:t>
      </w:r>
    </w:p>
    <w:p w14:paraId="53A0E882" w14:textId="77777777" w:rsidR="00CE6503" w:rsidRPr="000E69B0" w:rsidRDefault="00CE6503" w:rsidP="000E69B0">
      <w:pPr>
        <w:pStyle w:val="Brdtext"/>
        <w:rPr>
          <w:b/>
          <w:bCs/>
        </w:rPr>
      </w:pPr>
      <w:r w:rsidRPr="000E69B0">
        <w:rPr>
          <w:b/>
          <w:bCs/>
        </w:rPr>
        <w:t>Kontroll</w:t>
      </w:r>
    </w:p>
    <w:p w14:paraId="5F04AA54" w14:textId="77777777" w:rsidR="00CE6503" w:rsidRPr="00CE6503" w:rsidRDefault="00CE6503" w:rsidP="000E69B0">
      <w:pPr>
        <w:pStyle w:val="Brdtext"/>
      </w:pPr>
      <w:r w:rsidRPr="00CE6503">
        <w:t>Tillägg till TRVINFRA-00168 ” Stationskontrollsystem för enklare kraftförsörjningsanläggningar”</w:t>
      </w:r>
    </w:p>
    <w:p w14:paraId="51072FF5" w14:textId="77777777" w:rsidR="00CE6503" w:rsidRPr="00CE6503" w:rsidRDefault="00CE6503" w:rsidP="000E69B0">
      <w:pPr>
        <w:pStyle w:val="Brdtext"/>
      </w:pPr>
      <w:r w:rsidRPr="00CE6503">
        <w:t xml:space="preserve">Entreprenören ska med hjälp av TRVINFRA-00135” Stationer Stationskontrollsystem Större anläggningar” ta fram kontrolldokument på relevanta prov och tester. </w:t>
      </w:r>
    </w:p>
    <w:p w14:paraId="1BC7A2DF" w14:textId="77777777" w:rsidR="00CE6503" w:rsidRPr="00CE6503" w:rsidRDefault="00CE6503" w:rsidP="000E69B0">
      <w:pPr>
        <w:pStyle w:val="Brdtext"/>
      </w:pPr>
      <w:r w:rsidRPr="00CE6503">
        <w:t>Dokumentation ska därefter godkännas av beställare.</w:t>
      </w:r>
    </w:p>
    <w:p w14:paraId="54C008D2" w14:textId="77777777" w:rsidR="00CE6503" w:rsidRPr="00CE6503" w:rsidRDefault="00CE6503" w:rsidP="000E69B0">
      <w:pPr>
        <w:pStyle w:val="Rubrik3"/>
      </w:pPr>
      <w:bookmarkStart w:id="467" w:name="_Toc220943398"/>
      <w:r w:rsidRPr="00CE6503">
        <w:t>FD3. Mark och byggnad</w:t>
      </w:r>
      <w:bookmarkEnd w:id="467"/>
    </w:p>
    <w:p w14:paraId="661F48E3" w14:textId="77777777" w:rsidR="00CE6503" w:rsidRPr="000E69B0" w:rsidRDefault="00CE6503" w:rsidP="000E69B0">
      <w:pPr>
        <w:pStyle w:val="Brdtext"/>
        <w:rPr>
          <w:b/>
          <w:bCs/>
        </w:rPr>
      </w:pPr>
      <w:r w:rsidRPr="000E69B0">
        <w:rPr>
          <w:b/>
          <w:bCs/>
        </w:rPr>
        <w:t>Omfattning</w:t>
      </w:r>
    </w:p>
    <w:p w14:paraId="593C1C2F" w14:textId="77777777" w:rsidR="00CE6503" w:rsidRPr="000E69B0" w:rsidRDefault="00CE6503" w:rsidP="000E69B0">
      <w:pPr>
        <w:pStyle w:val="Brdtext"/>
        <w:rPr>
          <w:i/>
          <w:iCs/>
        </w:rPr>
      </w:pPr>
      <w:r w:rsidRPr="000E69B0">
        <w:rPr>
          <w:i/>
          <w:iCs/>
          <w:highlight w:val="yellow"/>
        </w:rPr>
        <w:t>Omformarstationer, transformatorstation, kopplingscentral, sektioneringsstation, fördelningsstation, inomhusbetjänad nätstation.</w:t>
      </w:r>
    </w:p>
    <w:p w14:paraId="72120A3E" w14:textId="0F3E342B" w:rsidR="00CE6503" w:rsidRPr="000E69B0" w:rsidRDefault="00CE6503" w:rsidP="000E69B0">
      <w:pPr>
        <w:pStyle w:val="Brdtext"/>
        <w:rPr>
          <w:i/>
          <w:iCs/>
          <w:highlight w:val="yellow"/>
        </w:rPr>
      </w:pPr>
      <w:r w:rsidRPr="000E69B0">
        <w:rPr>
          <w:i/>
          <w:iCs/>
          <w:highlight w:val="yellow"/>
        </w:rPr>
        <w:t xml:space="preserve">Tydliggör anläggningen placering med hjälp av en enkel fastighetskarta som visar intilliggande fastigheter och anläggningens placering. Beskriv även </w:t>
      </w:r>
      <w:r w:rsidRPr="00C24505">
        <w:rPr>
          <w:i/>
          <w:iCs/>
          <w:highlight w:val="yellow"/>
        </w:rPr>
        <w:t xml:space="preserve">kortfattat </w:t>
      </w:r>
      <w:r w:rsidR="00C24505" w:rsidRPr="00C24505">
        <w:rPr>
          <w:i/>
          <w:iCs/>
          <w:highlight w:val="yellow"/>
        </w:rPr>
        <w:t>elnätsföretagets</w:t>
      </w:r>
      <w:r w:rsidRPr="00C24505">
        <w:rPr>
          <w:i/>
          <w:iCs/>
          <w:highlight w:val="yellow"/>
        </w:rPr>
        <w:t xml:space="preserve"> anläggning </w:t>
      </w:r>
      <w:r w:rsidRPr="000E69B0">
        <w:rPr>
          <w:i/>
          <w:iCs/>
          <w:highlight w:val="yellow"/>
        </w:rPr>
        <w:t>och gränssnittet mellan de olika anläggningarna.</w:t>
      </w:r>
    </w:p>
    <w:p w14:paraId="391FDE31" w14:textId="77777777" w:rsidR="00CE6503" w:rsidRPr="000E69B0" w:rsidRDefault="00CE6503" w:rsidP="000E69B0">
      <w:pPr>
        <w:pStyle w:val="Brdtext"/>
        <w:rPr>
          <w:i/>
          <w:iCs/>
          <w:highlight w:val="yellow"/>
        </w:rPr>
      </w:pPr>
      <w:r w:rsidRPr="000E69B0">
        <w:rPr>
          <w:i/>
          <w:iCs/>
          <w:highlight w:val="yellow"/>
        </w:rPr>
        <w:t xml:space="preserve">Beroende på om det gäller ny- eller tillbyggnad av befintlig station så finns det olika frågeställningar som bör beaktas. </w:t>
      </w:r>
    </w:p>
    <w:p w14:paraId="169BC669" w14:textId="77777777" w:rsidR="00CE6503" w:rsidRPr="000E69B0" w:rsidRDefault="00CE6503" w:rsidP="000E69B0">
      <w:pPr>
        <w:pStyle w:val="Brdtext"/>
        <w:rPr>
          <w:i/>
          <w:iCs/>
        </w:rPr>
      </w:pPr>
      <w:r w:rsidRPr="000E69B0">
        <w:rPr>
          <w:i/>
          <w:iCs/>
          <w:highlight w:val="yellow"/>
        </w:rPr>
        <w:t>Till- eller nybyggnadsutformning, storlek och markåtgång ska anpassas utefter:</w:t>
      </w:r>
    </w:p>
    <w:p w14:paraId="71175DFE" w14:textId="77777777" w:rsidR="00CE6503" w:rsidRPr="00984E3D" w:rsidRDefault="00CE6503" w:rsidP="003D36B1">
      <w:pPr>
        <w:pStyle w:val="Punktlista"/>
        <w:rPr>
          <w:highlight w:val="yellow"/>
        </w:rPr>
      </w:pPr>
      <w:r w:rsidRPr="00C209BE">
        <w:rPr>
          <w:highlight w:val="yellow"/>
        </w:rPr>
        <w:t>Funktion</w:t>
      </w:r>
    </w:p>
    <w:p w14:paraId="287DCDCA" w14:textId="77777777" w:rsidR="00CE6503" w:rsidRPr="00E47930" w:rsidRDefault="00CE6503" w:rsidP="003D36B1">
      <w:pPr>
        <w:pStyle w:val="Punktlista"/>
        <w:rPr>
          <w:highlight w:val="yellow"/>
        </w:rPr>
      </w:pPr>
      <w:r w:rsidRPr="00E47930">
        <w:rPr>
          <w:highlight w:val="yellow"/>
        </w:rPr>
        <w:t>Bygglov och markåtkomst</w:t>
      </w:r>
    </w:p>
    <w:p w14:paraId="7D4C833D" w14:textId="77777777" w:rsidR="00CE6503" w:rsidRPr="00E47930" w:rsidRDefault="00CE6503" w:rsidP="003D36B1">
      <w:pPr>
        <w:pStyle w:val="Punktlista"/>
        <w:rPr>
          <w:highlight w:val="yellow"/>
        </w:rPr>
      </w:pPr>
      <w:r w:rsidRPr="00E47930">
        <w:rPr>
          <w:highlight w:val="yellow"/>
        </w:rPr>
        <w:t>Kontrollutrustning</w:t>
      </w:r>
    </w:p>
    <w:p w14:paraId="7B53B896" w14:textId="77777777" w:rsidR="00CE6503" w:rsidRPr="00E47930" w:rsidRDefault="00CE6503" w:rsidP="003D36B1">
      <w:pPr>
        <w:pStyle w:val="Punktlista"/>
        <w:rPr>
          <w:highlight w:val="yellow"/>
        </w:rPr>
      </w:pPr>
      <w:r w:rsidRPr="00E47930">
        <w:rPr>
          <w:highlight w:val="yellow"/>
        </w:rPr>
        <w:t>Reservyta mark för kommande framtida utbyggnad</w:t>
      </w:r>
    </w:p>
    <w:p w14:paraId="55DD5564" w14:textId="77777777" w:rsidR="00CE6503" w:rsidRPr="00E47930" w:rsidRDefault="00CE6503" w:rsidP="003D36B1">
      <w:pPr>
        <w:pStyle w:val="Punktlista"/>
        <w:rPr>
          <w:highlight w:val="yellow"/>
        </w:rPr>
      </w:pPr>
      <w:r w:rsidRPr="00E47930">
        <w:rPr>
          <w:highlight w:val="yellow"/>
        </w:rPr>
        <w:t>Reservyta i byggnad för framtida utbyggnad</w:t>
      </w:r>
    </w:p>
    <w:p w14:paraId="2721C3C2" w14:textId="77777777" w:rsidR="00CE6503" w:rsidRPr="00E47930" w:rsidRDefault="00CE6503" w:rsidP="003D36B1">
      <w:pPr>
        <w:pStyle w:val="Punktlista"/>
        <w:rPr>
          <w:highlight w:val="yellow"/>
        </w:rPr>
      </w:pPr>
      <w:r w:rsidRPr="00E47930">
        <w:rPr>
          <w:highlight w:val="yellow"/>
        </w:rPr>
        <w:t>Kanalisationsutrymme för separerade kabelvägar i byggnad</w:t>
      </w:r>
    </w:p>
    <w:p w14:paraId="555FA891" w14:textId="77777777" w:rsidR="00CE6503" w:rsidRPr="00E47930" w:rsidRDefault="00CE6503" w:rsidP="003D36B1">
      <w:pPr>
        <w:pStyle w:val="Punktlista"/>
        <w:rPr>
          <w:highlight w:val="yellow"/>
        </w:rPr>
      </w:pPr>
      <w:r w:rsidRPr="00E47930">
        <w:rPr>
          <w:highlight w:val="yellow"/>
        </w:rPr>
        <w:t>Kabelvägar till bana</w:t>
      </w:r>
    </w:p>
    <w:p w14:paraId="51D29A44" w14:textId="77777777" w:rsidR="00CE6503" w:rsidRPr="00E47930" w:rsidRDefault="00CE6503" w:rsidP="003D36B1">
      <w:pPr>
        <w:pStyle w:val="Punktlista"/>
        <w:rPr>
          <w:highlight w:val="yellow"/>
        </w:rPr>
      </w:pPr>
      <w:r w:rsidRPr="00E47930">
        <w:rPr>
          <w:highlight w:val="yellow"/>
        </w:rPr>
        <w:t>Utomhus anläggning (filtergårdar, utomhusställverk, transformatorer, m.m.)</w:t>
      </w:r>
    </w:p>
    <w:p w14:paraId="17750982" w14:textId="77777777" w:rsidR="00CE6503" w:rsidRPr="00E47930" w:rsidRDefault="00CE6503" w:rsidP="003D36B1">
      <w:pPr>
        <w:pStyle w:val="Punktlista"/>
        <w:rPr>
          <w:highlight w:val="yellow"/>
        </w:rPr>
      </w:pPr>
      <w:r w:rsidRPr="00E47930">
        <w:rPr>
          <w:highlight w:val="yellow"/>
        </w:rPr>
        <w:t>Eventuella förråd, verkstad och personalutrymmen</w:t>
      </w:r>
    </w:p>
    <w:p w14:paraId="7FFA7BCA" w14:textId="77777777" w:rsidR="00CE6503" w:rsidRPr="00E47930" w:rsidRDefault="00CE6503" w:rsidP="003D36B1">
      <w:pPr>
        <w:pStyle w:val="Punktlista"/>
        <w:rPr>
          <w:highlight w:val="yellow"/>
        </w:rPr>
      </w:pPr>
      <w:r w:rsidRPr="00E47930">
        <w:rPr>
          <w:highlight w:val="yellow"/>
        </w:rPr>
        <w:t>Lokala gestaltningskrav</w:t>
      </w:r>
    </w:p>
    <w:p w14:paraId="476C0418" w14:textId="77777777" w:rsidR="00CE6503" w:rsidRPr="00E47930" w:rsidRDefault="00CE6503" w:rsidP="003D36B1">
      <w:pPr>
        <w:pStyle w:val="Punktlista"/>
        <w:rPr>
          <w:highlight w:val="yellow"/>
        </w:rPr>
      </w:pPr>
      <w:r w:rsidRPr="00E47930">
        <w:rPr>
          <w:highlight w:val="yellow"/>
        </w:rPr>
        <w:t>Anslutningsvägar</w:t>
      </w:r>
    </w:p>
    <w:p w14:paraId="15E5F58C" w14:textId="77777777" w:rsidR="00CE6503" w:rsidRPr="00E47930" w:rsidRDefault="00CE6503" w:rsidP="003D36B1">
      <w:pPr>
        <w:pStyle w:val="Punktlista"/>
        <w:rPr>
          <w:highlight w:val="yellow"/>
        </w:rPr>
      </w:pPr>
      <w:r w:rsidRPr="00E47930">
        <w:rPr>
          <w:highlight w:val="yellow"/>
        </w:rPr>
        <w:t>Åskskyddsåtgärder</w:t>
      </w:r>
    </w:p>
    <w:p w14:paraId="3209B3C2" w14:textId="77777777" w:rsidR="00CE6503" w:rsidRPr="00E47930" w:rsidRDefault="00CE6503" w:rsidP="003D36B1">
      <w:pPr>
        <w:pStyle w:val="Punktlista"/>
        <w:rPr>
          <w:highlight w:val="yellow"/>
        </w:rPr>
      </w:pPr>
      <w:r w:rsidRPr="00E47930">
        <w:rPr>
          <w:highlight w:val="yellow"/>
        </w:rPr>
        <w:t>Lokala krav vid olyckor och brand</w:t>
      </w:r>
    </w:p>
    <w:p w14:paraId="3941E049" w14:textId="77777777" w:rsidR="00CE6503" w:rsidRPr="00E47930" w:rsidRDefault="00CE6503" w:rsidP="003D36B1">
      <w:pPr>
        <w:pStyle w:val="Punktlista"/>
        <w:rPr>
          <w:highlight w:val="yellow"/>
        </w:rPr>
      </w:pPr>
      <w:r w:rsidRPr="00E47930">
        <w:rPr>
          <w:highlight w:val="yellow"/>
        </w:rPr>
        <w:t xml:space="preserve">Samordning med räddningstjänst angående ytor och rutin för åtkomst </w:t>
      </w:r>
    </w:p>
    <w:p w14:paraId="2F461CF3" w14:textId="77777777" w:rsidR="00CE6503" w:rsidRPr="00E47930" w:rsidRDefault="00CE6503" w:rsidP="003D36B1">
      <w:pPr>
        <w:pStyle w:val="Punktlista"/>
        <w:rPr>
          <w:highlight w:val="yellow"/>
        </w:rPr>
      </w:pPr>
      <w:r w:rsidRPr="00E47930">
        <w:rPr>
          <w:highlight w:val="yellow"/>
        </w:rPr>
        <w:t>Miljökrav</w:t>
      </w:r>
    </w:p>
    <w:p w14:paraId="2FD1543F" w14:textId="77777777" w:rsidR="00CE6503" w:rsidRPr="00E47930" w:rsidRDefault="00CE6503" w:rsidP="003D36B1">
      <w:pPr>
        <w:pStyle w:val="Punktlista"/>
        <w:rPr>
          <w:highlight w:val="yellow"/>
        </w:rPr>
      </w:pPr>
      <w:r w:rsidRPr="00E47930">
        <w:rPr>
          <w:highlight w:val="yellow"/>
        </w:rPr>
        <w:t>Myndighetskrav</w:t>
      </w:r>
    </w:p>
    <w:p w14:paraId="0C99B0AF" w14:textId="77777777" w:rsidR="00CE6503" w:rsidRPr="000E69B0" w:rsidRDefault="00CE6503" w:rsidP="000E69B0">
      <w:pPr>
        <w:pStyle w:val="Brdtext"/>
        <w:rPr>
          <w:b/>
          <w:bCs/>
        </w:rPr>
      </w:pPr>
      <w:r w:rsidRPr="000E69B0">
        <w:rPr>
          <w:b/>
          <w:bCs/>
        </w:rPr>
        <w:t>Omfattning</w:t>
      </w:r>
    </w:p>
    <w:p w14:paraId="7F1BDB19" w14:textId="07667772" w:rsidR="00CE6503" w:rsidRPr="000E69B0" w:rsidRDefault="00CE6503" w:rsidP="000E69B0">
      <w:pPr>
        <w:pStyle w:val="Brdtext"/>
        <w:rPr>
          <w:i/>
          <w:iCs/>
        </w:rPr>
      </w:pPr>
      <w:r w:rsidRPr="000E69B0">
        <w:rPr>
          <w:i/>
          <w:iCs/>
          <w:highlight w:val="yellow"/>
        </w:rPr>
        <w:t xml:space="preserve">Mark och </w:t>
      </w:r>
      <w:r w:rsidRPr="00C209BE">
        <w:rPr>
          <w:i/>
          <w:iCs/>
          <w:highlight w:val="yellow"/>
        </w:rPr>
        <w:t xml:space="preserve">byggnad för </w:t>
      </w:r>
      <w:r w:rsidR="00C209BE" w:rsidRPr="00C209BE">
        <w:rPr>
          <w:i/>
          <w:iCs/>
          <w:highlight w:val="yellow"/>
        </w:rPr>
        <w:t>Kraftförsörjningsanläggning</w:t>
      </w:r>
      <w:r w:rsidRPr="00C209BE">
        <w:rPr>
          <w:i/>
          <w:iCs/>
          <w:highlight w:val="yellow"/>
        </w:rPr>
        <w:t>.</w:t>
      </w:r>
    </w:p>
    <w:p w14:paraId="6AB150C1" w14:textId="77777777" w:rsidR="00CE6503" w:rsidRPr="000E69B0" w:rsidRDefault="00CE6503" w:rsidP="000E69B0">
      <w:pPr>
        <w:pStyle w:val="Brdtext"/>
        <w:rPr>
          <w:b/>
          <w:bCs/>
        </w:rPr>
      </w:pPr>
      <w:r w:rsidRPr="000E69B0">
        <w:rPr>
          <w:b/>
          <w:bCs/>
        </w:rPr>
        <w:t>Funktion</w:t>
      </w:r>
    </w:p>
    <w:p w14:paraId="2F73F3ED" w14:textId="77777777" w:rsidR="00CE6503" w:rsidRPr="00CE6503" w:rsidRDefault="00CE6503" w:rsidP="000E69B0">
      <w:pPr>
        <w:pStyle w:val="Brdtext"/>
      </w:pPr>
      <w:r w:rsidRPr="00CE6503">
        <w:t xml:space="preserve">Mark- och byggnadsarbeten ska vara utförda enligt TRVINFRA-00143 ”Omformarstation Mark- och byggnadskrav statiska omriktare Anläggningsbeskrivning”. </w:t>
      </w:r>
    </w:p>
    <w:p w14:paraId="46D54A4E" w14:textId="60CBF5D2" w:rsidR="00C209BE" w:rsidRPr="00C209BE" w:rsidRDefault="00C209BE" w:rsidP="000E69B0">
      <w:pPr>
        <w:pStyle w:val="Brdtext"/>
        <w:rPr>
          <w:i/>
          <w:iCs/>
          <w:highlight w:val="yellow"/>
        </w:rPr>
      </w:pPr>
      <w:r w:rsidRPr="00C209BE">
        <w:rPr>
          <w:i/>
          <w:iCs/>
          <w:highlight w:val="yellow"/>
        </w:rPr>
        <w:t>TRVINFRA-00143 Krav och råd ska i tillämpliga delar användas även för ny- och utbyggnad av Kraftförsörjningsanläggning så som omformarstation med roterande omformare, transformatorstation, kopplingscentral, sektioneringsstation, fördelningsstation och inomhusbetjänade nätstationer.</w:t>
      </w:r>
    </w:p>
    <w:p w14:paraId="4FCE21B7" w14:textId="77777777" w:rsidR="00CE6503" w:rsidRPr="000E69B0" w:rsidRDefault="00CE6503" w:rsidP="000E69B0">
      <w:pPr>
        <w:pStyle w:val="Brdtext"/>
        <w:rPr>
          <w:b/>
          <w:bCs/>
        </w:rPr>
      </w:pPr>
      <w:r w:rsidRPr="000E69B0">
        <w:rPr>
          <w:b/>
          <w:bCs/>
        </w:rPr>
        <w:t>Funktion/ Utomhusmiljö</w:t>
      </w:r>
    </w:p>
    <w:p w14:paraId="31F05A79" w14:textId="77777777" w:rsidR="00CE6503" w:rsidRPr="00CE6503" w:rsidRDefault="00CE6503" w:rsidP="000E69B0">
      <w:pPr>
        <w:pStyle w:val="Brdtext"/>
      </w:pPr>
      <w:r w:rsidRPr="00CE6503">
        <w:t>Följande krav gälla för anläggningens elektriska utomhusdelar:</w:t>
      </w:r>
    </w:p>
    <w:p w14:paraId="6CCBAA7F" w14:textId="77777777" w:rsidR="00CE6503" w:rsidRPr="000E69B0" w:rsidRDefault="00CE6503" w:rsidP="000E69B0">
      <w:pPr>
        <w:pStyle w:val="Brdtext"/>
        <w:rPr>
          <w:i/>
          <w:iCs/>
        </w:rPr>
      </w:pPr>
      <w:r w:rsidRPr="000E69B0">
        <w:rPr>
          <w:i/>
          <w:iCs/>
          <w:highlight w:val="yellow"/>
        </w:rPr>
        <w:t>Ange lokala förutsättningar nedan.</w:t>
      </w:r>
    </w:p>
    <w:p w14:paraId="5C58C278" w14:textId="77777777" w:rsidR="00CE6503" w:rsidRPr="00CE6503" w:rsidRDefault="00CE6503" w:rsidP="003D36B1">
      <w:pPr>
        <w:pStyle w:val="Punktlista"/>
      </w:pPr>
      <w:r w:rsidRPr="00CE6503">
        <w:t xml:space="preserve">Omgivningstemperatur: Mellan -40 °C och +40 °C med referens till SS-EN 61936-1 </w:t>
      </w:r>
    </w:p>
    <w:p w14:paraId="54296B01" w14:textId="77777777" w:rsidR="00CE6503" w:rsidRPr="00CE6503" w:rsidRDefault="00CE6503" w:rsidP="003D36B1">
      <w:pPr>
        <w:pStyle w:val="Punktlista"/>
      </w:pPr>
      <w:r w:rsidRPr="00CE6503">
        <w:t>Snödjup: Normalt största snödjup //xxx// mm enligt SMHI snödjupskarta</w:t>
      </w:r>
    </w:p>
    <w:p w14:paraId="53FAF767" w14:textId="77777777" w:rsidR="00CE6503" w:rsidRPr="00CE6503" w:rsidRDefault="00CE6503" w:rsidP="003D36B1">
      <w:pPr>
        <w:pStyle w:val="Punktlista"/>
      </w:pPr>
      <w:r w:rsidRPr="00CE6503">
        <w:t>Islast: Anläggningarna ska beräknas för en islast enligt SS 421 01 67</w:t>
      </w:r>
    </w:p>
    <w:p w14:paraId="5DF215CA" w14:textId="77777777" w:rsidR="00CE6503" w:rsidRPr="00CE6503" w:rsidRDefault="00CE6503" w:rsidP="003D36B1">
      <w:pPr>
        <w:pStyle w:val="Punktlista"/>
      </w:pPr>
      <w:r w:rsidRPr="00CE6503">
        <w:t>Referensvindhastighet: νref //xx// m/s enligt SS 421 01 67</w:t>
      </w:r>
    </w:p>
    <w:p w14:paraId="2B3ACB63" w14:textId="77777777" w:rsidR="00CE6503" w:rsidRPr="00CE6503" w:rsidRDefault="00CE6503" w:rsidP="003D36B1">
      <w:pPr>
        <w:pStyle w:val="Punktlista"/>
      </w:pPr>
      <w:r w:rsidRPr="00CE6503">
        <w:t>Solbestrålningsnivå: //xxxx// W/m2 enligt SS 421 01 01 eller SS-EN 61936-1</w:t>
      </w:r>
    </w:p>
    <w:p w14:paraId="0999691D" w14:textId="77777777" w:rsidR="00CE6503" w:rsidRPr="00CE6503" w:rsidRDefault="00CE6503" w:rsidP="003D36B1">
      <w:pPr>
        <w:pStyle w:val="Punktlista"/>
      </w:pPr>
      <w:r w:rsidRPr="00CE6503">
        <w:t>Korrosivitetsklass: //Xx// enligt SS-EN 1090-2, SS-EN 12944-2 och SS-EN ISO 1461.</w:t>
      </w:r>
    </w:p>
    <w:p w14:paraId="5D623056" w14:textId="77777777" w:rsidR="00CE6503" w:rsidRPr="000E69B0" w:rsidRDefault="00CE6503" w:rsidP="000E69B0">
      <w:pPr>
        <w:pStyle w:val="Brdtext"/>
        <w:rPr>
          <w:i/>
          <w:iCs/>
        </w:rPr>
      </w:pPr>
      <w:r w:rsidRPr="000E69B0">
        <w:rPr>
          <w:i/>
          <w:iCs/>
          <w:highlight w:val="yellow"/>
        </w:rPr>
        <w:t>Ta reda på vilka lokala miljöförhållanden som ska gälla för kraftförsörjningsanläggningen utomhusdelar enligt SS-EN 50125-2</w:t>
      </w:r>
      <w:r w:rsidRPr="000E69B0">
        <w:rPr>
          <w:i/>
          <w:iCs/>
        </w:rPr>
        <w:t>.</w:t>
      </w:r>
    </w:p>
    <w:p w14:paraId="1AE532EE" w14:textId="77777777" w:rsidR="00CE6503" w:rsidRPr="00CE6503" w:rsidRDefault="00CE6503" w:rsidP="003D36B1">
      <w:pPr>
        <w:pStyle w:val="Punktlista"/>
      </w:pPr>
      <w:r w:rsidRPr="00CE6503">
        <w:t>Höjd över havet: //xxx// m</w:t>
      </w:r>
    </w:p>
    <w:p w14:paraId="65DF8636" w14:textId="77777777" w:rsidR="00CE6503" w:rsidRPr="00CE6503" w:rsidRDefault="00CE6503" w:rsidP="003D36B1">
      <w:pPr>
        <w:pStyle w:val="Punktlista"/>
      </w:pPr>
      <w:r w:rsidRPr="00CE6503">
        <w:t>Omgivande luft: SW 2 (1,0 m/s)</w:t>
      </w:r>
    </w:p>
    <w:p w14:paraId="4B2CB6D5" w14:textId="77777777" w:rsidR="00CE6503" w:rsidRPr="00CE6503" w:rsidRDefault="00CE6503" w:rsidP="003D36B1">
      <w:pPr>
        <w:pStyle w:val="Punktlista"/>
      </w:pPr>
      <w:r w:rsidRPr="00CE6503">
        <w:t>Luftföroreningsklass: //låg//medium//hög//</w:t>
      </w:r>
    </w:p>
    <w:p w14:paraId="0D6EF4D4" w14:textId="77777777" w:rsidR="00CE6503" w:rsidRPr="000E69B0" w:rsidRDefault="00CE6503" w:rsidP="000E69B0">
      <w:pPr>
        <w:pStyle w:val="Brdtext"/>
        <w:rPr>
          <w:b/>
          <w:bCs/>
        </w:rPr>
      </w:pPr>
      <w:r w:rsidRPr="000E69B0">
        <w:rPr>
          <w:b/>
          <w:bCs/>
        </w:rPr>
        <w:t>Funktion/ Kanalisation</w:t>
      </w:r>
    </w:p>
    <w:p w14:paraId="74B32E9F" w14:textId="781648F0" w:rsidR="00CE6503" w:rsidRPr="00CE6503" w:rsidRDefault="00CE6503" w:rsidP="000E69B0">
      <w:pPr>
        <w:pStyle w:val="Brdtext"/>
      </w:pPr>
      <w:r w:rsidRPr="00CE6503">
        <w:t xml:space="preserve">Spänning- och funktionsseparerad kanalisation ska finnas i byggnad och för yttre anslutningar mot kontaktledningsanläggning samt </w:t>
      </w:r>
      <w:r w:rsidR="00567946" w:rsidRPr="00567946">
        <w:t>elnätsföretag.</w:t>
      </w:r>
    </w:p>
    <w:p w14:paraId="19108027" w14:textId="77777777" w:rsidR="00CE6503" w:rsidRPr="00CE6503" w:rsidRDefault="00CE6503" w:rsidP="000E69B0">
      <w:pPr>
        <w:pStyle w:val="Brdtext"/>
      </w:pPr>
      <w:r w:rsidRPr="00CE6503">
        <w:t>Kanalisation ska vid överlämnade av färdigbyggd anläggningen, ha minst 30% reservutrymme för tillkommande kablage för högspänning, lågspänning, kommunikation och jordanslutningar.</w:t>
      </w:r>
    </w:p>
    <w:p w14:paraId="29110B59" w14:textId="77777777" w:rsidR="00CE6503" w:rsidRPr="000E69B0" w:rsidRDefault="00CE6503" w:rsidP="000E69B0">
      <w:pPr>
        <w:pStyle w:val="Brdtext"/>
        <w:rPr>
          <w:b/>
          <w:bCs/>
        </w:rPr>
      </w:pPr>
      <w:r w:rsidRPr="000E69B0">
        <w:rPr>
          <w:b/>
          <w:bCs/>
        </w:rPr>
        <w:t>Funktion/ Passagekontroll och Inbrottslarm</w:t>
      </w:r>
    </w:p>
    <w:p w14:paraId="0DED0B22" w14:textId="77777777" w:rsidR="00CE6503" w:rsidRPr="00CE6503" w:rsidRDefault="00CE6503" w:rsidP="000E69B0">
      <w:pPr>
        <w:pStyle w:val="Brdtext"/>
      </w:pPr>
      <w:r w:rsidRPr="00CE6503">
        <w:t xml:space="preserve">Passagekontroll och inbrott utförs som sidoentreprenad av Trafikverkets ramavtalspart. </w:t>
      </w:r>
    </w:p>
    <w:p w14:paraId="59D0DADC" w14:textId="77777777" w:rsidR="00CE6503" w:rsidRPr="00CE6503" w:rsidRDefault="00CE6503" w:rsidP="000E69B0">
      <w:pPr>
        <w:pStyle w:val="Brdtext"/>
      </w:pPr>
      <w:r w:rsidRPr="00CE6503">
        <w:t>Entreprenören för totalentreprenad ska samordna med Trafikverkets kontaktperson och ramavtalspart för leverans och installation av passagesystem.</w:t>
      </w:r>
    </w:p>
    <w:p w14:paraId="3C691D03" w14:textId="77777777" w:rsidR="00CE6503" w:rsidRPr="000E69B0" w:rsidRDefault="00CE6503" w:rsidP="000E69B0">
      <w:pPr>
        <w:pStyle w:val="Brdtext"/>
        <w:rPr>
          <w:b/>
          <w:bCs/>
        </w:rPr>
      </w:pPr>
      <w:r w:rsidRPr="000E69B0">
        <w:rPr>
          <w:b/>
          <w:bCs/>
        </w:rPr>
        <w:t>Funktion/ Brandlarm/ Enklare anläggning</w:t>
      </w:r>
    </w:p>
    <w:p w14:paraId="278AD5EE" w14:textId="2F956258" w:rsidR="00CE6503" w:rsidRPr="00CE6503" w:rsidRDefault="00CE6503" w:rsidP="000E69B0">
      <w:pPr>
        <w:pStyle w:val="Brdtext"/>
      </w:pPr>
      <w:r w:rsidRPr="00CE6503">
        <w:t>Finns brandlarmsfunktion i anläggning för passagekontroll och Inbrottslarm ska detta användas.</w:t>
      </w:r>
    </w:p>
    <w:p w14:paraId="143DDD23" w14:textId="77777777" w:rsidR="00CE6503" w:rsidRPr="000E69B0" w:rsidRDefault="00CE6503" w:rsidP="000E69B0">
      <w:pPr>
        <w:pStyle w:val="Brdtext"/>
        <w:rPr>
          <w:b/>
          <w:bCs/>
        </w:rPr>
      </w:pPr>
      <w:r w:rsidRPr="000E69B0">
        <w:rPr>
          <w:b/>
          <w:bCs/>
        </w:rPr>
        <w:t>Funktion/ Brandskydd i byggnad</w:t>
      </w:r>
    </w:p>
    <w:p w14:paraId="24593ABE" w14:textId="77777777" w:rsidR="00CE6503" w:rsidRPr="00CE6503" w:rsidRDefault="00CE6503" w:rsidP="000E69B0">
      <w:pPr>
        <w:pStyle w:val="Brdtext"/>
      </w:pPr>
      <w:r w:rsidRPr="00CE6503">
        <w:t>Enligt TRVINFRA-00143 Omformarstation Mark- och byggnadskrav statiska omriktare Anläggningsbeskrivning.</w:t>
      </w:r>
    </w:p>
    <w:p w14:paraId="497FB801" w14:textId="77777777" w:rsidR="00CE6503" w:rsidRPr="000E69B0" w:rsidRDefault="00CE6503" w:rsidP="000E69B0">
      <w:pPr>
        <w:pStyle w:val="Brdtext"/>
        <w:rPr>
          <w:b/>
          <w:bCs/>
        </w:rPr>
      </w:pPr>
      <w:r w:rsidRPr="000E69B0">
        <w:rPr>
          <w:b/>
          <w:bCs/>
        </w:rPr>
        <w:t>Teknisk lösning/ Passagekontroll och Inbrottslarm</w:t>
      </w:r>
    </w:p>
    <w:p w14:paraId="43C2CA57" w14:textId="77777777" w:rsidR="00CE6503" w:rsidRPr="00CE6503" w:rsidRDefault="00CE6503" w:rsidP="000E69B0">
      <w:pPr>
        <w:pStyle w:val="Brdtext"/>
      </w:pPr>
      <w:r w:rsidRPr="00CE6503">
        <w:t>Totalentreprenad ska i sitt uppdrag tillhandahålla plats, kanalisation och kraftförsörjning.</w:t>
      </w:r>
    </w:p>
    <w:p w14:paraId="22D94C7D" w14:textId="77777777" w:rsidR="00CE6503" w:rsidRPr="00CE6503" w:rsidRDefault="00CE6503" w:rsidP="000E69B0">
      <w:pPr>
        <w:pStyle w:val="Brdtext"/>
      </w:pPr>
      <w:r w:rsidRPr="00CE6503">
        <w:t>I uppdraget ingår även att tillhandahålla och förlägga kablage för nätverksanslutningen mellan system för passagekontroll, inbrottslarm, och Trafikverket IKT GEMINI-stativ.</w:t>
      </w:r>
    </w:p>
    <w:p w14:paraId="05582BEF" w14:textId="77777777" w:rsidR="00CE6503" w:rsidRPr="00CE6503" w:rsidRDefault="00CE6503" w:rsidP="000E69B0">
      <w:pPr>
        <w:pStyle w:val="Brdtext"/>
      </w:pPr>
      <w:r w:rsidRPr="00CE6503">
        <w:t>Larm och indikering från passagekontroll och inbrottslarm ska hanteras av stationsdatorsystemet. Två larm skickas från inpasseringssystemet till stationsdatorsystemet via I/O. I totalentreprenaden ingår anslutning av kabel för detta vid centralen för passagekontroll och inbrottslarm.</w:t>
      </w:r>
    </w:p>
    <w:p w14:paraId="229A1F1B" w14:textId="77777777" w:rsidR="00CE6503" w:rsidRPr="00CE6503" w:rsidRDefault="00CE6503" w:rsidP="000E69B0">
      <w:pPr>
        <w:pStyle w:val="Brdtext"/>
      </w:pPr>
      <w:r w:rsidRPr="00CE6503">
        <w:t>Arbeten ska utföras i samråd med sidoentreprenören.</w:t>
      </w:r>
    </w:p>
    <w:p w14:paraId="0DA819E4" w14:textId="77777777" w:rsidR="00CE6503" w:rsidRPr="000E69B0" w:rsidRDefault="00CE6503" w:rsidP="000E69B0">
      <w:pPr>
        <w:pStyle w:val="Brdtext"/>
        <w:rPr>
          <w:b/>
          <w:bCs/>
        </w:rPr>
      </w:pPr>
      <w:r w:rsidRPr="000E69B0">
        <w:rPr>
          <w:b/>
          <w:bCs/>
        </w:rPr>
        <w:t>Teknisk lösning/ Ytterdörrar/ Grindar</w:t>
      </w:r>
    </w:p>
    <w:p w14:paraId="04F5F375" w14:textId="77777777" w:rsidR="00CE6503" w:rsidRPr="00CE6503" w:rsidRDefault="00CE6503" w:rsidP="000E69B0">
      <w:pPr>
        <w:pStyle w:val="Brdtext"/>
      </w:pPr>
      <w:r w:rsidRPr="00CE6503">
        <w:t>Låscylinder/hängbygellås tillhandahålls av Trafikverket</w:t>
      </w:r>
    </w:p>
    <w:p w14:paraId="6A8988BF" w14:textId="77777777" w:rsidR="00CE6503" w:rsidRPr="00CE6503" w:rsidRDefault="00CE6503" w:rsidP="000E69B0">
      <w:pPr>
        <w:pStyle w:val="Brdtext"/>
      </w:pPr>
      <w:r w:rsidRPr="00CE6503">
        <w:t>Alla ytterdörrar i byggnadsdel ska förses med skärmtak</w:t>
      </w:r>
    </w:p>
    <w:p w14:paraId="394FFEE6" w14:textId="77777777" w:rsidR="00CE6503" w:rsidRPr="000E69B0" w:rsidRDefault="00CE6503" w:rsidP="000E69B0">
      <w:pPr>
        <w:pStyle w:val="Brdtext"/>
        <w:rPr>
          <w:b/>
          <w:bCs/>
        </w:rPr>
      </w:pPr>
      <w:r w:rsidRPr="000E69B0">
        <w:rPr>
          <w:b/>
          <w:bCs/>
        </w:rPr>
        <w:t>Teknisk lösning/ Belysning</w:t>
      </w:r>
    </w:p>
    <w:p w14:paraId="4CF28C87" w14:textId="77777777" w:rsidR="00CE6503" w:rsidRPr="00CE6503" w:rsidRDefault="00CE6503" w:rsidP="000E69B0">
      <w:pPr>
        <w:pStyle w:val="Brdtext"/>
      </w:pPr>
      <w:r w:rsidRPr="00CE6503">
        <w:t>Belysning och uttag får inte ligga under samma säkringsgrupp.</w:t>
      </w:r>
    </w:p>
    <w:p w14:paraId="1006021E" w14:textId="77777777" w:rsidR="00CE6503" w:rsidRPr="000E69B0" w:rsidRDefault="00CE6503" w:rsidP="000E69B0">
      <w:pPr>
        <w:pStyle w:val="Brdtext"/>
        <w:rPr>
          <w:b/>
          <w:bCs/>
        </w:rPr>
      </w:pPr>
      <w:r w:rsidRPr="000E69B0">
        <w:rPr>
          <w:b/>
          <w:bCs/>
        </w:rPr>
        <w:t>Teknisk lösning/ Nödbelysning</w:t>
      </w:r>
    </w:p>
    <w:p w14:paraId="518C0207" w14:textId="77777777" w:rsidR="00CE6503" w:rsidRPr="00CE6503" w:rsidRDefault="00CE6503" w:rsidP="000E69B0">
      <w:pPr>
        <w:pStyle w:val="Brdtext"/>
      </w:pPr>
      <w:r w:rsidRPr="00CE6503">
        <w:t>Kraftförsörjning till fast installerad nödbelysning ska inte ske via jordfelsbrytare.</w:t>
      </w:r>
    </w:p>
    <w:p w14:paraId="0336AB2D" w14:textId="77777777" w:rsidR="00CE6503" w:rsidRPr="000E69B0" w:rsidRDefault="00CE6503" w:rsidP="000E69B0">
      <w:pPr>
        <w:pStyle w:val="Brdtext"/>
        <w:rPr>
          <w:b/>
          <w:bCs/>
        </w:rPr>
      </w:pPr>
      <w:r w:rsidRPr="000E69B0">
        <w:rPr>
          <w:b/>
          <w:bCs/>
        </w:rPr>
        <w:t>Teknisk lösning/ Omformarstation/ Förvaring av underhållsmaterial</w:t>
      </w:r>
    </w:p>
    <w:p w14:paraId="63518EA6" w14:textId="77777777" w:rsidR="00CE6503" w:rsidRPr="00CE6503" w:rsidRDefault="00CE6503" w:rsidP="000E69B0">
      <w:pPr>
        <w:pStyle w:val="Brdtext"/>
      </w:pPr>
      <w:r w:rsidRPr="00CE6503">
        <w:t>Uppvärmd, ventilerad yta för förvaring av förbrukningsmaterial ska finnas.</w:t>
      </w:r>
    </w:p>
    <w:p w14:paraId="4ADA6414" w14:textId="77777777" w:rsidR="00CE6503" w:rsidRPr="00CE6503" w:rsidRDefault="00CE6503" w:rsidP="000E69B0">
      <w:pPr>
        <w:pStyle w:val="Brdtext"/>
      </w:pPr>
      <w:r w:rsidRPr="00CE6503">
        <w:t xml:space="preserve">Saknar befintlig station förråd för förvaring av förbrukningsmaterial, så ska uppvärmd, ventilerad yta för detta finnas i ny tillbyggnad eller om möjligt inrymmas i befintlig byggnadsdel. </w:t>
      </w:r>
    </w:p>
    <w:p w14:paraId="373E21B7" w14:textId="77777777" w:rsidR="00CE6503" w:rsidRPr="00CE6503" w:rsidRDefault="00CE6503" w:rsidP="000E69B0">
      <w:pPr>
        <w:pStyle w:val="Brdtext"/>
      </w:pPr>
      <w:r w:rsidRPr="00CE6503">
        <w:t xml:space="preserve">Tillträde ska ske från utsida via ytterdörr av typ dubbeldörr. </w:t>
      </w:r>
    </w:p>
    <w:p w14:paraId="65A04A23" w14:textId="77777777" w:rsidR="00CE6503" w:rsidRPr="00CE6503" w:rsidRDefault="00CE6503" w:rsidP="000E69B0">
      <w:pPr>
        <w:pStyle w:val="Brdtext"/>
      </w:pPr>
      <w:r w:rsidRPr="00CE6503">
        <w:t xml:space="preserve">Förråd ska vara strategiskt placerad vid annan yttre ingång tex. ställverk eller kontrollrum. </w:t>
      </w:r>
    </w:p>
    <w:p w14:paraId="514906B1" w14:textId="77777777" w:rsidR="00CE6503" w:rsidRPr="00CE6503" w:rsidRDefault="00CE6503" w:rsidP="000E69B0">
      <w:pPr>
        <w:pStyle w:val="Brdtext"/>
      </w:pPr>
      <w:r w:rsidRPr="00CE6503">
        <w:t>Storlek, värme och installation.</w:t>
      </w:r>
    </w:p>
    <w:p w14:paraId="7992964E" w14:textId="0148A318" w:rsidR="00CE6503" w:rsidRPr="00CE6503" w:rsidRDefault="00CE6503" w:rsidP="003D36B1">
      <w:pPr>
        <w:pStyle w:val="Punktlista"/>
      </w:pPr>
      <w:r w:rsidRPr="00CE6503">
        <w:t>20 m</w:t>
      </w:r>
      <w:r w:rsidR="003424C3">
        <w:rPr>
          <w:vertAlign w:val="superscript"/>
        </w:rPr>
        <w:t>2</w:t>
      </w:r>
    </w:p>
    <w:p w14:paraId="079D1EA8" w14:textId="77777777" w:rsidR="00CE6503" w:rsidRPr="00CE6503" w:rsidRDefault="00CE6503" w:rsidP="003D36B1">
      <w:pPr>
        <w:pStyle w:val="Punktlista"/>
      </w:pPr>
      <w:r w:rsidRPr="00CE6503">
        <w:t>Varmförråd 10 – 12 °C</w:t>
      </w:r>
    </w:p>
    <w:p w14:paraId="31ADD14C" w14:textId="77777777" w:rsidR="00CE6503" w:rsidRPr="00CE6503" w:rsidRDefault="00CE6503" w:rsidP="003D36B1">
      <w:pPr>
        <w:pStyle w:val="Punktlista"/>
      </w:pPr>
      <w:r w:rsidRPr="00CE6503">
        <w:t>Slipat betonggolv</w:t>
      </w:r>
    </w:p>
    <w:p w14:paraId="74432846" w14:textId="77777777" w:rsidR="00CE6503" w:rsidRPr="00CE6503" w:rsidRDefault="00CE6503" w:rsidP="003D36B1">
      <w:pPr>
        <w:pStyle w:val="Punktlista"/>
      </w:pPr>
      <w:r w:rsidRPr="00CE6503">
        <w:t>Närvarostyrd belysning 300 lux</w:t>
      </w:r>
    </w:p>
    <w:p w14:paraId="4F6CF333" w14:textId="77777777" w:rsidR="00CE6503" w:rsidRPr="00CE6503" w:rsidRDefault="00CE6503" w:rsidP="003D36B1">
      <w:pPr>
        <w:pStyle w:val="Punktlista"/>
      </w:pPr>
      <w:r w:rsidRPr="00CE6503">
        <w:t>1 st. 230V dubbelt uttag.</w:t>
      </w:r>
    </w:p>
    <w:p w14:paraId="21BAC96A" w14:textId="77777777" w:rsidR="00CE6503" w:rsidRPr="000E69B0" w:rsidRDefault="00CE6503" w:rsidP="000E69B0">
      <w:pPr>
        <w:pStyle w:val="Brdtext"/>
        <w:rPr>
          <w:b/>
          <w:bCs/>
        </w:rPr>
      </w:pPr>
      <w:r w:rsidRPr="000E69B0">
        <w:rPr>
          <w:b/>
          <w:bCs/>
        </w:rPr>
        <w:t>Kontroll</w:t>
      </w:r>
    </w:p>
    <w:p w14:paraId="15CDB1D7" w14:textId="77777777" w:rsidR="00CE6503" w:rsidRPr="00CE6503" w:rsidRDefault="00CE6503" w:rsidP="000E69B0">
      <w:pPr>
        <w:pStyle w:val="Brdtext"/>
      </w:pPr>
      <w:r w:rsidRPr="00CE6503">
        <w:t xml:space="preserve">Det åligger totalentreprenör att ta fram de underlag som efterfrågas i den kontrollplan som tas fram av Trafikverkets utsedda kontrollansvarig. </w:t>
      </w:r>
    </w:p>
    <w:p w14:paraId="0F2C3FC7" w14:textId="77777777" w:rsidR="00CE6503" w:rsidRPr="00CE6503" w:rsidRDefault="00CE6503" w:rsidP="000E69B0">
      <w:pPr>
        <w:pStyle w:val="Brdtext"/>
      </w:pPr>
      <w:r w:rsidRPr="00CE6503">
        <w:t>Underlagets omfattning ska spegla det som efterfrågas i:</w:t>
      </w:r>
    </w:p>
    <w:p w14:paraId="2F977163" w14:textId="77777777" w:rsidR="00CE6503" w:rsidRPr="00CE6503" w:rsidRDefault="00CE6503" w:rsidP="003D36B1">
      <w:pPr>
        <w:pStyle w:val="Punktlista"/>
      </w:pPr>
      <w:r w:rsidRPr="00CE6503">
        <w:t>Boverkets föreskrifter och allmänna råd (2011:10) om tillämpning av europeiska konstruktionsstandarder (eurokoder)</w:t>
      </w:r>
    </w:p>
    <w:p w14:paraId="5FE5B05D" w14:textId="77777777" w:rsidR="00CE6503" w:rsidRPr="000E69B0" w:rsidRDefault="00CE6503" w:rsidP="000E69B0">
      <w:pPr>
        <w:pStyle w:val="Brdtext"/>
        <w:rPr>
          <w:b/>
          <w:bCs/>
        </w:rPr>
      </w:pPr>
      <w:r w:rsidRPr="000E69B0">
        <w:rPr>
          <w:b/>
          <w:bCs/>
        </w:rPr>
        <w:t>Kontroll/ Jordning av betongkonstruktion</w:t>
      </w:r>
    </w:p>
    <w:p w14:paraId="09ABD1FB" w14:textId="77777777" w:rsidR="00CE6503" w:rsidRPr="00CE6503" w:rsidRDefault="00CE6503" w:rsidP="000E69B0">
      <w:pPr>
        <w:pStyle w:val="Brdtext"/>
      </w:pPr>
      <w:r w:rsidRPr="00CE6503">
        <w:t xml:space="preserve">Innan gjutning ska jordningen av armering och dess anslutningar kontrolleras och dokumenteras med hjälp av fotografering och mätning av övergångsresistens. </w:t>
      </w:r>
    </w:p>
    <w:p w14:paraId="1FA336C5" w14:textId="77777777" w:rsidR="00CE6503" w:rsidRPr="00CE6503" w:rsidRDefault="00CE6503" w:rsidP="000E69B0">
      <w:pPr>
        <w:pStyle w:val="Brdtext"/>
      </w:pPr>
      <w:r w:rsidRPr="00CE6503">
        <w:t xml:space="preserve">En kontrollplan ska upprättas och redovisa: </w:t>
      </w:r>
    </w:p>
    <w:p w14:paraId="5378D9F7" w14:textId="77777777" w:rsidR="00CE6503" w:rsidRPr="00CE6503" w:rsidRDefault="00CE6503" w:rsidP="003D36B1">
      <w:pPr>
        <w:pStyle w:val="Punktlista"/>
      </w:pPr>
      <w:r w:rsidRPr="00CE6503">
        <w:t xml:space="preserve">datum </w:t>
      </w:r>
    </w:p>
    <w:p w14:paraId="5E4EAD9F" w14:textId="77777777" w:rsidR="00CE6503" w:rsidRPr="00CE6503" w:rsidRDefault="00CE6503" w:rsidP="003D36B1">
      <w:pPr>
        <w:pStyle w:val="Punktlista"/>
      </w:pPr>
      <w:r w:rsidRPr="00CE6503">
        <w:t>mätresultat</w:t>
      </w:r>
    </w:p>
    <w:p w14:paraId="0B67A540" w14:textId="77777777" w:rsidR="00CE6503" w:rsidRPr="00CE6503" w:rsidRDefault="00CE6503" w:rsidP="003D36B1">
      <w:pPr>
        <w:pStyle w:val="Punktlista"/>
      </w:pPr>
      <w:r w:rsidRPr="00CE6503">
        <w:t>typ av mätinstrument</w:t>
      </w:r>
    </w:p>
    <w:p w14:paraId="223B3EBA" w14:textId="77777777" w:rsidR="00CE6503" w:rsidRPr="00CE6503" w:rsidRDefault="00CE6503" w:rsidP="003D36B1">
      <w:pPr>
        <w:pStyle w:val="Punktlista"/>
      </w:pPr>
      <w:r w:rsidRPr="00CE6503">
        <w:t>var i anläggningen mätningen är utförd</w:t>
      </w:r>
    </w:p>
    <w:p w14:paraId="55E21B11" w14:textId="77777777" w:rsidR="00CE6503" w:rsidRPr="00CE6503" w:rsidRDefault="00CE6503" w:rsidP="003D36B1">
      <w:pPr>
        <w:pStyle w:val="Punktlista"/>
      </w:pPr>
      <w:r w:rsidRPr="00CE6503">
        <w:t xml:space="preserve">vem som utfört kontrollen. </w:t>
      </w:r>
    </w:p>
    <w:p w14:paraId="5E354F8A" w14:textId="77777777" w:rsidR="00CE6503" w:rsidRPr="00CE6503" w:rsidRDefault="00CE6503" w:rsidP="000E69B0">
      <w:pPr>
        <w:pStyle w:val="Brdtext"/>
      </w:pPr>
      <w:r w:rsidRPr="00CE6503">
        <w:t>I fotodokumentationen ska det framgå vad som visas och var i anläggningen fotot är taget.</w:t>
      </w:r>
    </w:p>
    <w:p w14:paraId="3E393E58" w14:textId="77777777" w:rsidR="00CE6503" w:rsidRPr="00CE6503" w:rsidRDefault="00CE6503" w:rsidP="000E69B0">
      <w:pPr>
        <w:pStyle w:val="Brdtext"/>
      </w:pPr>
      <w:r w:rsidRPr="00CE6503">
        <w:t>Dokumentation ska ingå i förvaltningsdata.</w:t>
      </w:r>
    </w:p>
    <w:p w14:paraId="35198E4F" w14:textId="77777777" w:rsidR="00CE6503" w:rsidRPr="00CE6503" w:rsidRDefault="00CE6503" w:rsidP="000E69B0">
      <w:pPr>
        <w:pStyle w:val="Rubrik3"/>
      </w:pPr>
      <w:bookmarkStart w:id="468" w:name="_Toc220943399"/>
      <w:r w:rsidRPr="00CE6503">
        <w:t>FD31. Hägnad</w:t>
      </w:r>
      <w:bookmarkEnd w:id="468"/>
    </w:p>
    <w:p w14:paraId="30754C75" w14:textId="77777777" w:rsidR="00CE6503" w:rsidRPr="000E69B0" w:rsidRDefault="00CE6503" w:rsidP="000E69B0">
      <w:pPr>
        <w:pStyle w:val="Brdtext"/>
        <w:rPr>
          <w:b/>
          <w:bCs/>
        </w:rPr>
      </w:pPr>
      <w:r w:rsidRPr="000E69B0">
        <w:rPr>
          <w:b/>
          <w:bCs/>
        </w:rPr>
        <w:t>Funktion</w:t>
      </w:r>
    </w:p>
    <w:p w14:paraId="1F030397" w14:textId="77777777" w:rsidR="00CE6503" w:rsidRPr="00CE6503" w:rsidRDefault="00CE6503" w:rsidP="000E69B0">
      <w:pPr>
        <w:pStyle w:val="Brdtext"/>
      </w:pPr>
      <w:r w:rsidRPr="00CE6503">
        <w:t xml:space="preserve">Stängsel som inhägnar elkraftanläggningar ska förutom att hindra oavsiktlig beröring av spänningsförande delar även ha mekanisk hållfasthet för att försvåra forcering av stängsel. </w:t>
      </w:r>
    </w:p>
    <w:p w14:paraId="51AD7E96" w14:textId="77777777" w:rsidR="00CE6503" w:rsidRPr="00CE6503" w:rsidRDefault="00CE6503" w:rsidP="000E69B0">
      <w:pPr>
        <w:pStyle w:val="Brdtext"/>
      </w:pPr>
      <w:r w:rsidRPr="00CE6503">
        <w:t>Jordning av hägnad ska utföras TDOK 2014:0416 ”(BVS 510) Jordning och skärmning i Trafikverkets järnvägsanläggningar”</w:t>
      </w:r>
    </w:p>
    <w:p w14:paraId="07DE2C51" w14:textId="77777777" w:rsidR="00CE6503" w:rsidRPr="00CE6503" w:rsidRDefault="00CE6503" w:rsidP="000E69B0">
      <w:pPr>
        <w:pStyle w:val="Rubrik3"/>
      </w:pPr>
      <w:bookmarkStart w:id="469" w:name="_Toc220943400"/>
      <w:r w:rsidRPr="00CE6503">
        <w:t>FD32. Områdesstängsel</w:t>
      </w:r>
      <w:bookmarkEnd w:id="469"/>
      <w:r w:rsidRPr="00CE6503">
        <w:t xml:space="preserve"> </w:t>
      </w:r>
    </w:p>
    <w:p w14:paraId="7156E183" w14:textId="77777777" w:rsidR="00CE6503" w:rsidRPr="000E69B0" w:rsidRDefault="00CE6503" w:rsidP="000E69B0">
      <w:pPr>
        <w:pStyle w:val="Brdtext"/>
        <w:rPr>
          <w:b/>
          <w:bCs/>
        </w:rPr>
      </w:pPr>
      <w:r w:rsidRPr="000E69B0">
        <w:rPr>
          <w:b/>
          <w:bCs/>
        </w:rPr>
        <w:t>Funktion</w:t>
      </w:r>
    </w:p>
    <w:p w14:paraId="2D16405F" w14:textId="77777777" w:rsidR="00CE6503" w:rsidRPr="00CE6503" w:rsidRDefault="00CE6503" w:rsidP="000E69B0">
      <w:pPr>
        <w:pStyle w:val="Brdtext"/>
      </w:pPr>
      <w:r w:rsidRPr="00CE6503">
        <w:t xml:space="preserve">Områdesskyddet ska bestå av ett komplett stängsel inklusive grindar. Områdesskyddet ska jordas och vara försett med grävskydd samt överklättringsskydd. Inga träd, master, byggnader eller liknade konstruktioner får finnas så nära stängsel så att det kan användas för att klättra över stängsel. </w:t>
      </w:r>
    </w:p>
    <w:p w14:paraId="49B05800" w14:textId="77777777" w:rsidR="00CE6503" w:rsidRPr="00CE6503" w:rsidRDefault="00CE6503" w:rsidP="000E69B0">
      <w:pPr>
        <w:pStyle w:val="Brdtext"/>
      </w:pPr>
      <w:r w:rsidRPr="00CE6503">
        <w:t xml:space="preserve">Utförande enligt TRVINFRA-00143 Omformarstation Mark- och byggnadskrav statiska omriktare Anläggningsbeskrivning.  </w:t>
      </w:r>
    </w:p>
    <w:p w14:paraId="0D2CC987" w14:textId="77777777" w:rsidR="00CE6503" w:rsidRPr="000E69B0" w:rsidRDefault="00CE6503" w:rsidP="000E69B0">
      <w:pPr>
        <w:pStyle w:val="Brdtext"/>
        <w:rPr>
          <w:i/>
          <w:iCs/>
          <w:highlight w:val="yellow"/>
        </w:rPr>
      </w:pPr>
      <w:r w:rsidRPr="000E69B0">
        <w:rPr>
          <w:i/>
          <w:iCs/>
          <w:highlight w:val="yellow"/>
        </w:rPr>
        <w:t>Valet av stängseltyp ska utgå från anläggningen skyddsvärde, val av skyddsklass görs i samråd med beställare.</w:t>
      </w:r>
    </w:p>
    <w:p w14:paraId="0A3BE523" w14:textId="77777777" w:rsidR="00CE6503" w:rsidRPr="000E69B0" w:rsidRDefault="00CE6503" w:rsidP="000E69B0">
      <w:pPr>
        <w:pStyle w:val="Brdtext"/>
        <w:rPr>
          <w:i/>
          <w:iCs/>
        </w:rPr>
      </w:pPr>
      <w:r w:rsidRPr="000E69B0">
        <w:rPr>
          <w:i/>
          <w:iCs/>
          <w:highlight w:val="yellow"/>
        </w:rPr>
        <w:t>Samordna med Trafikverkets projektledning hur elstängellarm ska hanteras.</w:t>
      </w:r>
    </w:p>
    <w:p w14:paraId="36D21FD2" w14:textId="77777777" w:rsidR="00CE6503" w:rsidRPr="00CE6503" w:rsidRDefault="00CE6503" w:rsidP="000E69B0">
      <w:pPr>
        <w:pStyle w:val="Rubrik3"/>
      </w:pPr>
      <w:bookmarkStart w:id="470" w:name="_Toc220943401"/>
      <w:r w:rsidRPr="00CE6503">
        <w:t>FD33. Filtergårdsstängsel</w:t>
      </w:r>
      <w:bookmarkEnd w:id="470"/>
    </w:p>
    <w:p w14:paraId="361B864B" w14:textId="77777777" w:rsidR="00CE6503" w:rsidRPr="000E69B0" w:rsidRDefault="00CE6503" w:rsidP="000E69B0">
      <w:pPr>
        <w:pStyle w:val="Brdtext"/>
        <w:rPr>
          <w:b/>
          <w:bCs/>
        </w:rPr>
      </w:pPr>
      <w:r w:rsidRPr="000E69B0">
        <w:rPr>
          <w:b/>
          <w:bCs/>
        </w:rPr>
        <w:t>Funktion</w:t>
      </w:r>
    </w:p>
    <w:p w14:paraId="58FBBE44" w14:textId="77777777" w:rsidR="00CE6503" w:rsidRPr="00CE6503" w:rsidRDefault="00CE6503" w:rsidP="000E69B0">
      <w:pPr>
        <w:pStyle w:val="Brdtext"/>
      </w:pPr>
      <w:r w:rsidRPr="00CE6503">
        <w:t>Utförande enligt TRVINFRA-00143 Omformarstation Mark- och byggnadskrav statiska omriktare Anläggningsbeskrivning.</w:t>
      </w:r>
    </w:p>
    <w:p w14:paraId="4CBF1A6F" w14:textId="77777777" w:rsidR="00CE6503" w:rsidRPr="00CE6503" w:rsidRDefault="00CE6503" w:rsidP="000E69B0">
      <w:pPr>
        <w:pStyle w:val="Rubrik3"/>
      </w:pPr>
      <w:bookmarkStart w:id="471" w:name="_Toc220943402"/>
      <w:r w:rsidRPr="00CE6503">
        <w:t>FD34. Grindar</w:t>
      </w:r>
      <w:bookmarkEnd w:id="471"/>
    </w:p>
    <w:p w14:paraId="5A65E518" w14:textId="77777777" w:rsidR="00CE6503" w:rsidRPr="000E69B0" w:rsidRDefault="00CE6503" w:rsidP="000E69B0">
      <w:pPr>
        <w:pStyle w:val="Brdtext"/>
        <w:rPr>
          <w:b/>
          <w:bCs/>
        </w:rPr>
      </w:pPr>
      <w:r w:rsidRPr="000E69B0">
        <w:rPr>
          <w:b/>
          <w:bCs/>
        </w:rPr>
        <w:t>Funktion</w:t>
      </w:r>
    </w:p>
    <w:p w14:paraId="1212C295" w14:textId="77777777" w:rsidR="00CE6503" w:rsidRPr="00CE6503" w:rsidRDefault="00CE6503" w:rsidP="000E69B0">
      <w:pPr>
        <w:pStyle w:val="Brdtext"/>
      </w:pPr>
      <w:r w:rsidRPr="00CE6503">
        <w:t>Utförande enligt TRVINFRA-00143 Omformarstation Mark- och byggnadskrav statiska omriktare Anläggningsbeskrivning.</w:t>
      </w:r>
    </w:p>
    <w:p w14:paraId="74BF8114" w14:textId="77777777" w:rsidR="00CE6503" w:rsidRPr="00CE6503" w:rsidRDefault="00CE6503" w:rsidP="000E69B0">
      <w:pPr>
        <w:pStyle w:val="Rubrik3"/>
      </w:pPr>
      <w:bookmarkStart w:id="472" w:name="_Toc220943403"/>
      <w:r w:rsidRPr="00CE6503">
        <w:t>FD4. Elkraftmatning</w:t>
      </w:r>
      <w:bookmarkEnd w:id="472"/>
    </w:p>
    <w:p w14:paraId="71C7C9E2" w14:textId="77777777" w:rsidR="00CE6503" w:rsidRPr="000E69B0" w:rsidRDefault="00CE6503" w:rsidP="000E69B0">
      <w:pPr>
        <w:pStyle w:val="Brdtext"/>
        <w:rPr>
          <w:b/>
          <w:bCs/>
        </w:rPr>
      </w:pPr>
      <w:r w:rsidRPr="000E69B0">
        <w:rPr>
          <w:b/>
          <w:bCs/>
        </w:rPr>
        <w:t>Funktion</w:t>
      </w:r>
    </w:p>
    <w:p w14:paraId="1898D96B" w14:textId="644F4E4A" w:rsidR="00CE6503" w:rsidRPr="00CE6503" w:rsidRDefault="00CE6503" w:rsidP="000E69B0">
      <w:pPr>
        <w:pStyle w:val="Brdtext"/>
      </w:pPr>
      <w:r w:rsidRPr="00CE6503">
        <w:t xml:space="preserve">Inkommande 50Hz elkraftmatning till </w:t>
      </w:r>
      <w:r w:rsidR="00B811D6">
        <w:t>k</w:t>
      </w:r>
      <w:r w:rsidR="00B811D6" w:rsidRPr="00B811D6">
        <w:t>raftförsörjningsanläggningar</w:t>
      </w:r>
      <w:r w:rsidRPr="00CE6503">
        <w:t>.</w:t>
      </w:r>
    </w:p>
    <w:p w14:paraId="3AD98A28" w14:textId="77777777" w:rsidR="00CE6503" w:rsidRPr="000E69B0" w:rsidRDefault="00CE6503" w:rsidP="000E69B0">
      <w:pPr>
        <w:pStyle w:val="Brdtext"/>
        <w:rPr>
          <w:b/>
          <w:bCs/>
        </w:rPr>
      </w:pPr>
      <w:r w:rsidRPr="000E69B0">
        <w:rPr>
          <w:b/>
          <w:bCs/>
        </w:rPr>
        <w:t>Teknisk lösning/ Energimätning inkommande kraftmatning</w:t>
      </w:r>
    </w:p>
    <w:p w14:paraId="4695E16B" w14:textId="278C9A8C" w:rsidR="00CE6503" w:rsidRPr="00CE6503" w:rsidRDefault="00CE6503" w:rsidP="000E69B0">
      <w:pPr>
        <w:pStyle w:val="Brdtext"/>
      </w:pPr>
      <w:r w:rsidRPr="00CE6503">
        <w:t>Avser energimätning i skåp för inkommande kraftmatning</w:t>
      </w:r>
      <w:r w:rsidR="000E69B0">
        <w:t>.</w:t>
      </w:r>
    </w:p>
    <w:p w14:paraId="7EF5AB3F" w14:textId="77777777" w:rsidR="00CE6503" w:rsidRPr="000E69B0" w:rsidRDefault="00CE6503" w:rsidP="000E69B0">
      <w:pPr>
        <w:pStyle w:val="Brdtext"/>
        <w:rPr>
          <w:i/>
          <w:iCs/>
        </w:rPr>
      </w:pPr>
      <w:r w:rsidRPr="000E69B0">
        <w:rPr>
          <w:i/>
          <w:iCs/>
          <w:highlight w:val="yellow"/>
        </w:rPr>
        <w:t>Ange krav på kraftleverantör mättransformatorer. Underlag ska tillhandahållas av beställaren.</w:t>
      </w:r>
    </w:p>
    <w:p w14:paraId="31B786E0" w14:textId="77777777" w:rsidR="00CE6503" w:rsidRPr="000E69B0" w:rsidRDefault="00CE6503" w:rsidP="000E69B0">
      <w:pPr>
        <w:pStyle w:val="Brdtext"/>
        <w:rPr>
          <w:b/>
          <w:bCs/>
        </w:rPr>
      </w:pPr>
      <w:r w:rsidRPr="000E69B0">
        <w:rPr>
          <w:b/>
          <w:bCs/>
        </w:rPr>
        <w:t>Teknisk lösning/ Gränssnitt</w:t>
      </w:r>
    </w:p>
    <w:p w14:paraId="68BE03EF" w14:textId="508529BF" w:rsidR="00CE6503" w:rsidRPr="000E69B0" w:rsidRDefault="00CE6503" w:rsidP="000E69B0">
      <w:pPr>
        <w:pStyle w:val="Brdtext"/>
        <w:rPr>
          <w:i/>
          <w:iCs/>
        </w:rPr>
      </w:pPr>
      <w:r w:rsidRPr="002D4E9D">
        <w:rPr>
          <w:i/>
          <w:iCs/>
          <w:highlight w:val="yellow"/>
        </w:rPr>
        <w:t xml:space="preserve">Beskriv gränssnitt mot </w:t>
      </w:r>
      <w:r w:rsidR="002D4E9D" w:rsidRPr="002D4E9D">
        <w:rPr>
          <w:i/>
          <w:iCs/>
          <w:highlight w:val="yellow"/>
        </w:rPr>
        <w:t>elnätsföretags</w:t>
      </w:r>
      <w:r w:rsidRPr="002D4E9D">
        <w:rPr>
          <w:i/>
          <w:iCs/>
          <w:highlight w:val="yellow"/>
        </w:rPr>
        <w:t xml:space="preserve"> anläggning och vad som ingår i totalentreprenörens åtagande.</w:t>
      </w:r>
    </w:p>
    <w:p w14:paraId="5CA9C961" w14:textId="77777777" w:rsidR="00CE6503" w:rsidRPr="000E69B0" w:rsidRDefault="00CE6503" w:rsidP="000E69B0">
      <w:pPr>
        <w:pStyle w:val="Brdtext"/>
        <w:rPr>
          <w:b/>
          <w:bCs/>
        </w:rPr>
      </w:pPr>
      <w:r w:rsidRPr="000E69B0">
        <w:rPr>
          <w:b/>
          <w:bCs/>
        </w:rPr>
        <w:t>Teknisk lösning/ Anslutning</w:t>
      </w:r>
    </w:p>
    <w:p w14:paraId="789F7B1B" w14:textId="5EB68EF6" w:rsidR="00CE6503" w:rsidRPr="00CE6503" w:rsidRDefault="00CE6503" w:rsidP="000E69B0">
      <w:pPr>
        <w:pStyle w:val="Brdtext"/>
      </w:pPr>
      <w:r w:rsidRPr="00CE6503">
        <w:t xml:space="preserve">Beskriv utförande av anslutning mot </w:t>
      </w:r>
      <w:r w:rsidR="00BE4E10">
        <w:t>elnätsföretags</w:t>
      </w:r>
      <w:r w:rsidRPr="00CE6503">
        <w:t xml:space="preserve"> anläggning.</w:t>
      </w:r>
    </w:p>
    <w:p w14:paraId="1942B817" w14:textId="77777777" w:rsidR="00CE6503" w:rsidRPr="00CE6503" w:rsidRDefault="00CE6503" w:rsidP="000E69B0">
      <w:pPr>
        <w:pStyle w:val="Rubrik3"/>
      </w:pPr>
      <w:bookmarkStart w:id="473" w:name="_Toc220943404"/>
      <w:r w:rsidRPr="00CE6503">
        <w:t>FD41. Elkraftmatning 6-130kV 50Hz</w:t>
      </w:r>
      <w:bookmarkEnd w:id="473"/>
      <w:r w:rsidRPr="00CE6503">
        <w:t xml:space="preserve"> </w:t>
      </w:r>
    </w:p>
    <w:p w14:paraId="2F9D18CF" w14:textId="77777777" w:rsidR="00CE6503" w:rsidRPr="000E69B0" w:rsidRDefault="00CE6503" w:rsidP="000E69B0">
      <w:pPr>
        <w:pStyle w:val="Brdtext"/>
        <w:rPr>
          <w:b/>
          <w:bCs/>
        </w:rPr>
      </w:pPr>
      <w:r w:rsidRPr="000E69B0">
        <w:rPr>
          <w:b/>
          <w:bCs/>
        </w:rPr>
        <w:t>Omfattning</w:t>
      </w:r>
    </w:p>
    <w:p w14:paraId="38CD777F" w14:textId="77777777" w:rsidR="00CE6503" w:rsidRPr="00CE6503" w:rsidRDefault="00CE6503" w:rsidP="000E69B0">
      <w:pPr>
        <w:pStyle w:val="Brdtext"/>
      </w:pPr>
      <w:r w:rsidRPr="00CE6503">
        <w:t>Omformarstation, fördelningsstation, Transformatorstation 130 kV 16,7Hz.</w:t>
      </w:r>
    </w:p>
    <w:p w14:paraId="3D6E02C0" w14:textId="77777777" w:rsidR="00CE6503" w:rsidRPr="000E69B0" w:rsidRDefault="00CE6503" w:rsidP="000E69B0">
      <w:pPr>
        <w:pStyle w:val="Brdtext"/>
        <w:rPr>
          <w:b/>
          <w:bCs/>
        </w:rPr>
      </w:pPr>
      <w:r w:rsidRPr="000E69B0">
        <w:rPr>
          <w:b/>
          <w:bCs/>
        </w:rPr>
        <w:t>Funktion</w:t>
      </w:r>
    </w:p>
    <w:p w14:paraId="406C61C2" w14:textId="77777777" w:rsidR="00CE6503" w:rsidRPr="00CE6503" w:rsidRDefault="00CE6503" w:rsidP="000E69B0">
      <w:pPr>
        <w:pStyle w:val="Brdtext"/>
      </w:pPr>
      <w:r w:rsidRPr="00CE6503">
        <w:t>Inkommande 50Hz elkraftmatning för lokalkraftsystem, omformning och distribution.</w:t>
      </w:r>
    </w:p>
    <w:p w14:paraId="18EF196F" w14:textId="77777777" w:rsidR="00CE6503" w:rsidRPr="000E69B0" w:rsidRDefault="00CE6503" w:rsidP="000E69B0">
      <w:pPr>
        <w:pStyle w:val="Brdtext"/>
        <w:rPr>
          <w:b/>
          <w:bCs/>
        </w:rPr>
      </w:pPr>
      <w:r w:rsidRPr="000E69B0">
        <w:rPr>
          <w:b/>
          <w:bCs/>
        </w:rPr>
        <w:t>Teknisk lösning</w:t>
      </w:r>
    </w:p>
    <w:p w14:paraId="27AF7584" w14:textId="77777777" w:rsidR="00CE6503" w:rsidRPr="00CE6503" w:rsidRDefault="00CE6503" w:rsidP="000E69B0">
      <w:pPr>
        <w:pStyle w:val="Brdtext"/>
      </w:pPr>
      <w:r w:rsidRPr="00CE6503">
        <w:t>//Inkommande elkraftmatning är trefas 130kV, 50Hz.//</w:t>
      </w:r>
    </w:p>
    <w:p w14:paraId="113C19A7" w14:textId="77777777" w:rsidR="00CE6503" w:rsidRPr="00CE6503" w:rsidRDefault="00CE6503" w:rsidP="000E69B0">
      <w:pPr>
        <w:pStyle w:val="Brdtext"/>
      </w:pPr>
      <w:r w:rsidRPr="00CE6503">
        <w:t>//Inkommande elkraftmatning är trefas 70kV, 50Hz.//</w:t>
      </w:r>
    </w:p>
    <w:p w14:paraId="49B0E732" w14:textId="77777777" w:rsidR="00CE6503" w:rsidRPr="00CE6503" w:rsidRDefault="00CE6503" w:rsidP="000E69B0">
      <w:pPr>
        <w:pStyle w:val="Brdtext"/>
      </w:pPr>
      <w:r w:rsidRPr="00CE6503">
        <w:t>//Inkommande elkraftmatning är trefas 20kV, 50Hz.//</w:t>
      </w:r>
    </w:p>
    <w:p w14:paraId="22A2469A" w14:textId="77777777" w:rsidR="00CE6503" w:rsidRPr="00CE6503" w:rsidRDefault="00CE6503" w:rsidP="000E69B0">
      <w:pPr>
        <w:pStyle w:val="Brdtext"/>
      </w:pPr>
      <w:r w:rsidRPr="00CE6503">
        <w:t>//Inkommande elkraftmatning är trefas 6kV, 50Hz.//</w:t>
      </w:r>
    </w:p>
    <w:p w14:paraId="467B48D4" w14:textId="77777777" w:rsidR="00CE6503" w:rsidRPr="00CE6503" w:rsidRDefault="00CE6503" w:rsidP="000E69B0">
      <w:pPr>
        <w:pStyle w:val="Rubrik3"/>
      </w:pPr>
      <w:bookmarkStart w:id="474" w:name="_Toc220943405"/>
      <w:r w:rsidRPr="00CE6503">
        <w:t>FD42. Elkraftmatning ≤1000V 50Hz</w:t>
      </w:r>
      <w:bookmarkEnd w:id="474"/>
    </w:p>
    <w:p w14:paraId="02A5C06A" w14:textId="77777777" w:rsidR="00CE6503" w:rsidRPr="00880A5C" w:rsidRDefault="00CE6503" w:rsidP="00880A5C">
      <w:pPr>
        <w:pStyle w:val="Brdtext"/>
        <w:rPr>
          <w:b/>
          <w:bCs/>
        </w:rPr>
      </w:pPr>
      <w:r w:rsidRPr="00880A5C">
        <w:rPr>
          <w:b/>
          <w:bCs/>
        </w:rPr>
        <w:t>Omfattning</w:t>
      </w:r>
    </w:p>
    <w:p w14:paraId="2BD35C5B" w14:textId="77777777" w:rsidR="00CE6503" w:rsidRPr="00880A5C" w:rsidRDefault="00CE6503" w:rsidP="00880A5C">
      <w:pPr>
        <w:pStyle w:val="Brdtext"/>
        <w:rPr>
          <w:i/>
          <w:iCs/>
        </w:rPr>
      </w:pPr>
      <w:r w:rsidRPr="00880A5C">
        <w:rPr>
          <w:i/>
          <w:iCs/>
          <w:highlight w:val="yellow"/>
        </w:rPr>
        <w:t>Omformarstation, transformatorstation, kopplingscentral, sektioneringsstation, fördelningsstation och inomhusbetjänad nätstation med stationskontrollutrustning.</w:t>
      </w:r>
    </w:p>
    <w:p w14:paraId="668ACB3A" w14:textId="77777777" w:rsidR="00CE6503" w:rsidRPr="00880A5C" w:rsidRDefault="00CE6503" w:rsidP="00880A5C">
      <w:pPr>
        <w:pStyle w:val="Brdtext"/>
        <w:rPr>
          <w:b/>
          <w:bCs/>
        </w:rPr>
      </w:pPr>
      <w:r w:rsidRPr="00880A5C">
        <w:rPr>
          <w:b/>
          <w:bCs/>
        </w:rPr>
        <w:t>Funktion</w:t>
      </w:r>
    </w:p>
    <w:p w14:paraId="75A35B71" w14:textId="77777777" w:rsidR="00CE6503" w:rsidRPr="00CE6503" w:rsidRDefault="00CE6503" w:rsidP="00880A5C">
      <w:pPr>
        <w:pStyle w:val="Brdtext"/>
      </w:pPr>
      <w:r w:rsidRPr="00CE6503">
        <w:t>Elkraftmatning till lokalkraftsystem.</w:t>
      </w:r>
    </w:p>
    <w:p w14:paraId="070A8C3E" w14:textId="21FBD221" w:rsidR="00843D68" w:rsidRPr="00843D68" w:rsidRDefault="00843D68" w:rsidP="00880A5C">
      <w:pPr>
        <w:pStyle w:val="Brdtext"/>
        <w:rPr>
          <w:i/>
          <w:iCs/>
          <w:highlight w:val="yellow"/>
        </w:rPr>
      </w:pPr>
      <w:r w:rsidRPr="00843D68">
        <w:rPr>
          <w:i/>
          <w:iCs/>
          <w:highlight w:val="yellow"/>
        </w:rPr>
        <w:t>Vid ombyggnad av befintlig anläggning ska existerande kraftförsörjning och dess effektbegränsningar anges under kod C2. Befintlig konstruktion/ Kraftförsörjning</w:t>
      </w:r>
      <w:r w:rsidR="00802970">
        <w:rPr>
          <w:i/>
          <w:iCs/>
          <w:highlight w:val="yellow"/>
        </w:rPr>
        <w:t xml:space="preserve"> Järnväg</w:t>
      </w:r>
      <w:r w:rsidRPr="00843D68">
        <w:rPr>
          <w:i/>
          <w:iCs/>
          <w:highlight w:val="yellow"/>
        </w:rPr>
        <w:t>. Exempel: Tillåter anslutning ytterligare effektuttag ska det anges under kod C2. Befintlig konstruktion/ Kraftförsörjning</w:t>
      </w:r>
      <w:r w:rsidR="00802970">
        <w:rPr>
          <w:i/>
          <w:iCs/>
          <w:highlight w:val="yellow"/>
        </w:rPr>
        <w:t xml:space="preserve"> Järnväg</w:t>
      </w:r>
      <w:r w:rsidRPr="00843D68">
        <w:rPr>
          <w:i/>
          <w:iCs/>
          <w:highlight w:val="yellow"/>
        </w:rPr>
        <w:t>.</w:t>
      </w:r>
    </w:p>
    <w:p w14:paraId="3ECE643B" w14:textId="77777777" w:rsidR="00CE6503" w:rsidRPr="00880A5C" w:rsidRDefault="00CE6503" w:rsidP="00880A5C">
      <w:pPr>
        <w:pStyle w:val="Brdtext"/>
        <w:rPr>
          <w:i/>
          <w:iCs/>
          <w:highlight w:val="yellow"/>
        </w:rPr>
      </w:pPr>
      <w:r w:rsidRPr="00880A5C">
        <w:rPr>
          <w:i/>
          <w:iCs/>
          <w:highlight w:val="yellow"/>
        </w:rPr>
        <w:t>Rutiner gällande beställning av elabonnemang ≤ 1000V ska beskrivas under kod FE62c i detta dokument.</w:t>
      </w:r>
    </w:p>
    <w:p w14:paraId="0EE8049A" w14:textId="77777777" w:rsidR="00CE6503" w:rsidRPr="00880A5C" w:rsidRDefault="00CE6503" w:rsidP="00880A5C">
      <w:pPr>
        <w:pStyle w:val="Brdtext"/>
        <w:rPr>
          <w:i/>
          <w:iCs/>
          <w:highlight w:val="yellow"/>
        </w:rPr>
      </w:pPr>
      <w:r w:rsidRPr="00880A5C">
        <w:rPr>
          <w:i/>
          <w:iCs/>
          <w:highlight w:val="yellow"/>
        </w:rPr>
        <w:t>Kravställning gällande mellantransformator för inkommande ortsnätmatning ska beskrivas under kod FE61b i detta dokument.</w:t>
      </w:r>
    </w:p>
    <w:p w14:paraId="76054143" w14:textId="3E11537D" w:rsidR="00CE6503" w:rsidRPr="00880A5C" w:rsidRDefault="00CE6503" w:rsidP="00880A5C">
      <w:pPr>
        <w:pStyle w:val="Brdtext"/>
        <w:rPr>
          <w:i/>
          <w:iCs/>
        </w:rPr>
      </w:pPr>
      <w:r w:rsidRPr="00880A5C">
        <w:rPr>
          <w:i/>
          <w:iCs/>
          <w:highlight w:val="yellow"/>
        </w:rPr>
        <w:t>Kravställning gällande transformator för Trafikverksmatning ska beskrivas under kod</w:t>
      </w:r>
      <w:r w:rsidR="007C25DD">
        <w:rPr>
          <w:i/>
          <w:iCs/>
          <w:highlight w:val="yellow"/>
        </w:rPr>
        <w:t xml:space="preserve">ad rubrik </w:t>
      </w:r>
      <w:r w:rsidRPr="00880A5C">
        <w:rPr>
          <w:i/>
          <w:iCs/>
          <w:highlight w:val="yellow"/>
        </w:rPr>
        <w:t xml:space="preserve"> FE33 i detta dokument.</w:t>
      </w:r>
    </w:p>
    <w:p w14:paraId="42A5A5D2" w14:textId="77777777" w:rsidR="00CE6503" w:rsidRPr="00880A5C" w:rsidRDefault="00CE6503" w:rsidP="00880A5C">
      <w:pPr>
        <w:pStyle w:val="Brdtext"/>
        <w:rPr>
          <w:b/>
          <w:bCs/>
        </w:rPr>
      </w:pPr>
      <w:r w:rsidRPr="00880A5C">
        <w:rPr>
          <w:b/>
          <w:bCs/>
        </w:rPr>
        <w:t>Teknisk lösning/ Trafikverksnät via transformator</w:t>
      </w:r>
    </w:p>
    <w:p w14:paraId="67D73424" w14:textId="77777777" w:rsidR="00CE6503" w:rsidRPr="00CE6503" w:rsidRDefault="00CE6503" w:rsidP="00880A5C">
      <w:pPr>
        <w:pStyle w:val="Brdtext"/>
      </w:pPr>
      <w:r w:rsidRPr="00CE6503">
        <w:t>//Inkommande elkraftmatning ska vara enfas 230V, 50Hz. //</w:t>
      </w:r>
    </w:p>
    <w:p w14:paraId="45F83486" w14:textId="77777777" w:rsidR="00CE6503" w:rsidRPr="00CE6503" w:rsidRDefault="00CE6503" w:rsidP="00880A5C">
      <w:pPr>
        <w:pStyle w:val="Brdtext"/>
      </w:pPr>
      <w:r w:rsidRPr="00CE6503">
        <w:t>//Inkommande elkraftmatning ska vara trefas 400/230V, 50Hz. //</w:t>
      </w:r>
    </w:p>
    <w:p w14:paraId="5E03E4A6" w14:textId="77777777" w:rsidR="00CE6503" w:rsidRPr="00880A5C" w:rsidRDefault="00CE6503" w:rsidP="00880A5C">
      <w:pPr>
        <w:pStyle w:val="Brdtext"/>
        <w:rPr>
          <w:b/>
          <w:bCs/>
        </w:rPr>
      </w:pPr>
      <w:r w:rsidRPr="00880A5C">
        <w:rPr>
          <w:b/>
          <w:bCs/>
        </w:rPr>
        <w:t>Teknisk lösning/ Ortsnät via fulltransformator</w:t>
      </w:r>
    </w:p>
    <w:p w14:paraId="5667AAB1" w14:textId="44F20E15" w:rsidR="00CE6503" w:rsidRPr="00CE6503" w:rsidRDefault="00CE6503" w:rsidP="00880A5C">
      <w:pPr>
        <w:pStyle w:val="Brdtext"/>
      </w:pPr>
      <w:r w:rsidRPr="00CE6503">
        <w:t xml:space="preserve">Elkraftmatning från </w:t>
      </w:r>
      <w:r w:rsidR="008C6CA7">
        <w:t>elnätsföretag</w:t>
      </w:r>
      <w:r w:rsidRPr="00CE6503">
        <w:t xml:space="preserve"> ska ske via en fulltransformator (mellantransformator). </w:t>
      </w:r>
    </w:p>
    <w:p w14:paraId="620C21D7" w14:textId="77777777" w:rsidR="00CE6503" w:rsidRPr="00CE6503" w:rsidRDefault="00CE6503" w:rsidP="00880A5C">
      <w:pPr>
        <w:pStyle w:val="Brdtext"/>
      </w:pPr>
      <w:r w:rsidRPr="00CE6503">
        <w:t>//Inkommande elkraftmatning ska vara enfas 230V, 50Hz.//</w:t>
      </w:r>
    </w:p>
    <w:p w14:paraId="067B1145" w14:textId="77777777" w:rsidR="00CE6503" w:rsidRPr="00CE6503" w:rsidRDefault="00CE6503" w:rsidP="00880A5C">
      <w:pPr>
        <w:pStyle w:val="Brdtext"/>
      </w:pPr>
      <w:r w:rsidRPr="00CE6503">
        <w:t>//Inkommande elkraftmatning ska vara trefas 400/230V, 50Hz.//</w:t>
      </w:r>
    </w:p>
    <w:p w14:paraId="3A524794" w14:textId="77777777" w:rsidR="00CE6503" w:rsidRPr="00880A5C" w:rsidRDefault="00CE6503" w:rsidP="00880A5C">
      <w:pPr>
        <w:pStyle w:val="Brdtext"/>
        <w:rPr>
          <w:b/>
          <w:bCs/>
        </w:rPr>
      </w:pPr>
      <w:r w:rsidRPr="00880A5C">
        <w:rPr>
          <w:b/>
          <w:bCs/>
        </w:rPr>
        <w:t>Teknisk lösning/ Gränssnitt Trafikverksnät</w:t>
      </w:r>
    </w:p>
    <w:p w14:paraId="0190C57F" w14:textId="1A98E621" w:rsidR="00CE6503" w:rsidRPr="00880A5C" w:rsidRDefault="00CE6503" w:rsidP="00880A5C">
      <w:pPr>
        <w:pStyle w:val="Brdtext"/>
        <w:rPr>
          <w:i/>
          <w:iCs/>
        </w:rPr>
      </w:pPr>
      <w:r w:rsidRPr="00880A5C">
        <w:rPr>
          <w:i/>
          <w:iCs/>
          <w:highlight w:val="yellow"/>
        </w:rPr>
        <w:t xml:space="preserve">Beskriv </w:t>
      </w:r>
      <w:r w:rsidR="00C6370D" w:rsidRPr="00880A5C">
        <w:rPr>
          <w:i/>
          <w:iCs/>
          <w:highlight w:val="yellow"/>
        </w:rPr>
        <w:t>gränssnitt</w:t>
      </w:r>
      <w:r w:rsidRPr="00880A5C">
        <w:rPr>
          <w:i/>
          <w:iCs/>
          <w:highlight w:val="yellow"/>
        </w:rPr>
        <w:t xml:space="preserve"> mot Trafikverket anläggning.</w:t>
      </w:r>
    </w:p>
    <w:p w14:paraId="29F54C9D" w14:textId="77777777" w:rsidR="00CE6503" w:rsidRPr="00880A5C" w:rsidRDefault="00CE6503" w:rsidP="00880A5C">
      <w:pPr>
        <w:pStyle w:val="Brdtext"/>
        <w:rPr>
          <w:b/>
          <w:bCs/>
        </w:rPr>
      </w:pPr>
      <w:r w:rsidRPr="00880A5C">
        <w:rPr>
          <w:b/>
          <w:bCs/>
        </w:rPr>
        <w:t>Teknisk lösning/ Anslutning Trafikverksnät</w:t>
      </w:r>
    </w:p>
    <w:p w14:paraId="4288F4B5" w14:textId="77777777" w:rsidR="00CE6503" w:rsidRPr="00880A5C" w:rsidRDefault="00CE6503" w:rsidP="00880A5C">
      <w:pPr>
        <w:pStyle w:val="Brdtext"/>
        <w:rPr>
          <w:i/>
          <w:iCs/>
        </w:rPr>
      </w:pPr>
      <w:r w:rsidRPr="00880A5C">
        <w:rPr>
          <w:i/>
          <w:iCs/>
          <w:highlight w:val="yellow"/>
        </w:rPr>
        <w:t>Beskriv utförande av anslutning mot Trafikverkets anläggning.</w:t>
      </w:r>
    </w:p>
    <w:p w14:paraId="1B20A8A6" w14:textId="77777777" w:rsidR="00CE6503" w:rsidRPr="00CE6503" w:rsidRDefault="00CE6503" w:rsidP="00880A5C">
      <w:pPr>
        <w:pStyle w:val="Rubrik3"/>
      </w:pPr>
      <w:bookmarkStart w:id="475" w:name="_Toc220943406"/>
      <w:r w:rsidRPr="00CE6503">
        <w:t>FD5. Lokalkraftsystem</w:t>
      </w:r>
      <w:bookmarkEnd w:id="475"/>
    </w:p>
    <w:p w14:paraId="4EF29EDA" w14:textId="77777777" w:rsidR="00CE6503" w:rsidRPr="00880A5C" w:rsidRDefault="00CE6503" w:rsidP="00880A5C">
      <w:pPr>
        <w:pStyle w:val="Brdtext"/>
        <w:rPr>
          <w:b/>
          <w:bCs/>
        </w:rPr>
      </w:pPr>
      <w:r w:rsidRPr="00880A5C">
        <w:rPr>
          <w:b/>
          <w:bCs/>
        </w:rPr>
        <w:t>Omfattning</w:t>
      </w:r>
    </w:p>
    <w:p w14:paraId="4CC4F406" w14:textId="77777777" w:rsidR="00CE6503" w:rsidRPr="00880A5C" w:rsidRDefault="00CE6503" w:rsidP="00880A5C">
      <w:pPr>
        <w:pStyle w:val="Brdtext"/>
        <w:rPr>
          <w:i/>
          <w:iCs/>
        </w:rPr>
      </w:pPr>
      <w:r w:rsidRPr="00880A5C">
        <w:rPr>
          <w:i/>
          <w:iCs/>
          <w:highlight w:val="yellow"/>
        </w:rPr>
        <w:t>Omformarstationer, transformatorstation, kopplingscentral, sektioneringsstation, fördelningsstation, inomhusbetjänad nätstation.</w:t>
      </w:r>
    </w:p>
    <w:p w14:paraId="3AD27A6C" w14:textId="77777777" w:rsidR="00CE6503" w:rsidRPr="00880A5C" w:rsidRDefault="00CE6503" w:rsidP="00880A5C">
      <w:pPr>
        <w:pStyle w:val="Brdtext"/>
        <w:rPr>
          <w:b/>
          <w:bCs/>
        </w:rPr>
      </w:pPr>
      <w:r w:rsidRPr="00880A5C">
        <w:rPr>
          <w:b/>
          <w:bCs/>
        </w:rPr>
        <w:t>Funktion</w:t>
      </w:r>
    </w:p>
    <w:p w14:paraId="37AF5ED2" w14:textId="77777777" w:rsidR="00CE6503" w:rsidRPr="00CE6503" w:rsidRDefault="00CE6503" w:rsidP="00880A5C">
      <w:pPr>
        <w:pStyle w:val="Brdtext"/>
      </w:pPr>
      <w:r w:rsidRPr="00CE6503">
        <w:t>Lokalkraftsystem har till uppgift är att strömförsörja elkraftanläggningens utrustningar med redundant elkraft vid spänningarna 400 V och 230 V, 50 Hz.</w:t>
      </w:r>
    </w:p>
    <w:p w14:paraId="5DD5731B" w14:textId="77777777" w:rsidR="00CE6503" w:rsidRPr="00CE6503" w:rsidRDefault="00CE6503" w:rsidP="00880A5C">
      <w:pPr>
        <w:pStyle w:val="Brdtext"/>
      </w:pPr>
      <w:r w:rsidRPr="00CE6503">
        <w:t>Utförande enligt TRVINFRA-00056 ”Stationer Lokalkraftsystem Systembeskrivning”.</w:t>
      </w:r>
    </w:p>
    <w:p w14:paraId="60ADC453" w14:textId="77777777" w:rsidR="00CE6503" w:rsidRPr="00880A5C" w:rsidRDefault="00CE6503" w:rsidP="00880A5C">
      <w:pPr>
        <w:pStyle w:val="Brdtext"/>
        <w:rPr>
          <w:i/>
          <w:iCs/>
        </w:rPr>
      </w:pPr>
      <w:r w:rsidRPr="00880A5C">
        <w:rPr>
          <w:i/>
          <w:iCs/>
          <w:highlight w:val="yellow"/>
        </w:rPr>
        <w:t>Krav 50083 i TRVINFRA-00056 anger att kopplingsutrustning i omformar-, transformator- och fördelningsstationer samt kopplingscentraler ska utformas som ställverk och centraler.  Krav på ställverk i anläggningar med låg belastning kan komma att ändras i kommande revideringar. Stäm därför av med beställaren om avsteg från TRVINFRA-00056 är aktuellt i detta projekt</w:t>
      </w:r>
      <w:r w:rsidRPr="00880A5C">
        <w:rPr>
          <w:i/>
          <w:iCs/>
        </w:rPr>
        <w:t xml:space="preserve"> </w:t>
      </w:r>
    </w:p>
    <w:p w14:paraId="0551851D" w14:textId="77777777" w:rsidR="00CE6503" w:rsidRPr="00880A5C" w:rsidRDefault="00CE6503" w:rsidP="00880A5C">
      <w:pPr>
        <w:pStyle w:val="Brdtext"/>
        <w:rPr>
          <w:b/>
          <w:bCs/>
        </w:rPr>
      </w:pPr>
      <w:r w:rsidRPr="00880A5C">
        <w:rPr>
          <w:b/>
          <w:bCs/>
        </w:rPr>
        <w:t>Teknisk lösning/ Signalutbyte</w:t>
      </w:r>
    </w:p>
    <w:p w14:paraId="236C5EA9" w14:textId="77777777" w:rsidR="00CE6503" w:rsidRPr="00CE6503" w:rsidRDefault="00CE6503" w:rsidP="00880A5C">
      <w:pPr>
        <w:pStyle w:val="Brdtext"/>
      </w:pPr>
      <w:r w:rsidRPr="00CE6503">
        <w:t>Ska ske enligt UHte 16-083 ”Sammanställning signalutbyte inom elkraftanläggning och mot eldriftledningssystem” som begärs från beställaren.</w:t>
      </w:r>
    </w:p>
    <w:p w14:paraId="0F784AEB" w14:textId="77777777" w:rsidR="00CE6503" w:rsidRPr="00CE6503" w:rsidRDefault="00CE6503" w:rsidP="00880A5C">
      <w:pPr>
        <w:pStyle w:val="Rubrik3"/>
      </w:pPr>
      <w:bookmarkStart w:id="476" w:name="_Toc220943407"/>
      <w:r w:rsidRPr="00CE6503">
        <w:t>FD51. Lågspänningsställverk</w:t>
      </w:r>
      <w:bookmarkEnd w:id="476"/>
    </w:p>
    <w:p w14:paraId="14DEE4D4" w14:textId="77777777" w:rsidR="00CE6503" w:rsidRPr="00880A5C" w:rsidRDefault="00CE6503" w:rsidP="00880A5C">
      <w:pPr>
        <w:pStyle w:val="Brdtext"/>
        <w:rPr>
          <w:b/>
          <w:bCs/>
        </w:rPr>
      </w:pPr>
      <w:r w:rsidRPr="00880A5C">
        <w:rPr>
          <w:b/>
          <w:bCs/>
        </w:rPr>
        <w:t>Funktion/ Nätomkopplare</w:t>
      </w:r>
    </w:p>
    <w:p w14:paraId="45FD491F" w14:textId="2FEAA048" w:rsidR="00CE6503" w:rsidRPr="00CE6503" w:rsidRDefault="00837C17" w:rsidP="00880A5C">
      <w:pPr>
        <w:pStyle w:val="Brdtext"/>
      </w:pPr>
      <w:r>
        <w:t>Nätomkopplingsautomatik</w:t>
      </w:r>
      <w:r w:rsidR="00CE6503" w:rsidRPr="00CE6503">
        <w:t xml:space="preserve"> ska återgå till funktion även om båda inkommande näten försvinner en längre tid. </w:t>
      </w:r>
    </w:p>
    <w:p w14:paraId="20EAF544" w14:textId="77777777" w:rsidR="00CE6503" w:rsidRPr="00CE6503" w:rsidRDefault="00CE6503" w:rsidP="00880A5C">
      <w:pPr>
        <w:pStyle w:val="Brdtext"/>
      </w:pPr>
      <w:r w:rsidRPr="00CE6503">
        <w:t>Inkommande kraft till nätomkopplingsautomatik ska vara utfört med 4-ledarsystem, TN-C enligt TDOK 2014:0416 (BVS 510 - Jordning och skärmning i Trafikverkets järnvägsanläggningar)</w:t>
      </w:r>
    </w:p>
    <w:p w14:paraId="70D004B9" w14:textId="661C7311" w:rsidR="00CE6503" w:rsidRPr="00CE6503" w:rsidRDefault="00CE6503" w:rsidP="00880A5C">
      <w:pPr>
        <w:pStyle w:val="Brdtext"/>
      </w:pPr>
      <w:r w:rsidRPr="00CE6503">
        <w:t>5-ledarsystem, TN-S, ska vara anordnat i distribution</w:t>
      </w:r>
      <w:r w:rsidR="00880D44">
        <w:t>s</w:t>
      </w:r>
      <w:r w:rsidRPr="00CE6503">
        <w:t>del efter nätomkopplingsautomatik.</w:t>
      </w:r>
    </w:p>
    <w:p w14:paraId="775210EF" w14:textId="77777777" w:rsidR="00CE6503" w:rsidRPr="00880A5C" w:rsidRDefault="00CE6503" w:rsidP="00880A5C">
      <w:pPr>
        <w:pStyle w:val="Brdtext"/>
        <w:rPr>
          <w:i/>
          <w:iCs/>
        </w:rPr>
      </w:pPr>
      <w:r w:rsidRPr="00880A5C">
        <w:rPr>
          <w:i/>
          <w:iCs/>
          <w:highlight w:val="yellow"/>
        </w:rPr>
        <w:t>Om särskilda dimensioneringskrav anges i uppdragsbeskrivning eller annat projekteringsunderlag ska detta anges här</w:t>
      </w:r>
    </w:p>
    <w:p w14:paraId="2260980A" w14:textId="77777777" w:rsidR="00CE6503" w:rsidRPr="00CE6503" w:rsidRDefault="00CE6503" w:rsidP="00880A5C">
      <w:pPr>
        <w:pStyle w:val="Rubrik3"/>
      </w:pPr>
      <w:bookmarkStart w:id="477" w:name="_Toc220943408"/>
      <w:r w:rsidRPr="00CE6503">
        <w:t>FD52. Lågspänningscentral</w:t>
      </w:r>
      <w:bookmarkEnd w:id="477"/>
    </w:p>
    <w:p w14:paraId="6EB56ACE" w14:textId="77777777" w:rsidR="00CE6503" w:rsidRPr="00880A5C" w:rsidRDefault="00CE6503" w:rsidP="00880A5C">
      <w:pPr>
        <w:pStyle w:val="Brdtext"/>
        <w:rPr>
          <w:b/>
          <w:bCs/>
        </w:rPr>
      </w:pPr>
      <w:r w:rsidRPr="00880A5C">
        <w:rPr>
          <w:b/>
          <w:bCs/>
        </w:rPr>
        <w:t>Funktion</w:t>
      </w:r>
    </w:p>
    <w:p w14:paraId="40CF635C" w14:textId="77777777" w:rsidR="00CE6503" w:rsidRPr="00CE6503" w:rsidRDefault="00CE6503" w:rsidP="00880A5C">
      <w:pPr>
        <w:pStyle w:val="Brdtext"/>
      </w:pPr>
      <w:r w:rsidRPr="00CE6503">
        <w:t>Utförande enligt TRVINFRA-00056 Stationer Lokalkraftsystem Systembeskrivning.</w:t>
      </w:r>
    </w:p>
    <w:p w14:paraId="6F23AA71" w14:textId="77777777" w:rsidR="00CE6503" w:rsidRPr="00CE6503" w:rsidRDefault="00CE6503" w:rsidP="00880A5C">
      <w:pPr>
        <w:pStyle w:val="Rubrik3"/>
      </w:pPr>
      <w:bookmarkStart w:id="478" w:name="_Toc220943409"/>
      <w:r w:rsidRPr="00CE6503">
        <w:t>FD53. Likspänningssystem</w:t>
      </w:r>
      <w:bookmarkEnd w:id="478"/>
    </w:p>
    <w:p w14:paraId="464EB214" w14:textId="77777777" w:rsidR="00CE6503" w:rsidRPr="00880A5C" w:rsidRDefault="00CE6503" w:rsidP="00880A5C">
      <w:pPr>
        <w:pStyle w:val="Brdtext"/>
        <w:rPr>
          <w:b/>
          <w:bCs/>
        </w:rPr>
      </w:pPr>
      <w:r w:rsidRPr="00880A5C">
        <w:rPr>
          <w:b/>
          <w:bCs/>
        </w:rPr>
        <w:t>Funktion</w:t>
      </w:r>
    </w:p>
    <w:p w14:paraId="54127B03" w14:textId="77777777" w:rsidR="00CE6503" w:rsidRPr="00CE6503" w:rsidRDefault="00CE6503" w:rsidP="00880A5C">
      <w:pPr>
        <w:pStyle w:val="Brdtext"/>
      </w:pPr>
      <w:r w:rsidRPr="00CE6503">
        <w:t>Om särskilda dimensioneringskrav anges i uppdragsbeskrivning eller annat projekteringsunderlag ska detta anges här</w:t>
      </w:r>
    </w:p>
    <w:p w14:paraId="64060272" w14:textId="77777777" w:rsidR="00CE6503" w:rsidRPr="00CE6503" w:rsidRDefault="00CE6503" w:rsidP="00880A5C">
      <w:pPr>
        <w:pStyle w:val="Brdtext"/>
      </w:pPr>
      <w:r w:rsidRPr="00CE6503">
        <w:t>Utförande enligt TRVINFRA-00071 ”Lågspänning Likströmssystem för elkraft, tele- och signalanläggningar Systembeskrivning”.</w:t>
      </w:r>
    </w:p>
    <w:p w14:paraId="5598BFE1" w14:textId="77777777" w:rsidR="00CE6503" w:rsidRPr="00880A5C" w:rsidRDefault="00CE6503" w:rsidP="00880A5C">
      <w:pPr>
        <w:pStyle w:val="Brdtext"/>
        <w:rPr>
          <w:b/>
          <w:bCs/>
        </w:rPr>
      </w:pPr>
      <w:r w:rsidRPr="00880A5C">
        <w:rPr>
          <w:b/>
          <w:bCs/>
        </w:rPr>
        <w:t>Funktion/ Kabelförläggning</w:t>
      </w:r>
    </w:p>
    <w:p w14:paraId="60060D3A" w14:textId="77777777" w:rsidR="00CE6503" w:rsidRPr="00CE6503" w:rsidRDefault="00CE6503" w:rsidP="00880A5C">
      <w:pPr>
        <w:pStyle w:val="Brdtext"/>
      </w:pPr>
      <w:r w:rsidRPr="00CE6503">
        <w:t>Förläggning av kablar för likströmsförsörjning Sub1 och Sub2 samt avbrottsfri växelspänningsförsörjning ska vara brandseparerat utfört så att oberoende drift av stationsdator och ställverkssektioner säkerställs.</w:t>
      </w:r>
    </w:p>
    <w:p w14:paraId="633658E3" w14:textId="77777777" w:rsidR="00CE6503" w:rsidRPr="00880A5C" w:rsidRDefault="00CE6503" w:rsidP="00880A5C">
      <w:pPr>
        <w:pStyle w:val="Brdtext"/>
        <w:rPr>
          <w:b/>
          <w:bCs/>
        </w:rPr>
      </w:pPr>
      <w:r w:rsidRPr="00880A5C">
        <w:rPr>
          <w:b/>
          <w:bCs/>
        </w:rPr>
        <w:t>Funktion/ Batterirum</w:t>
      </w:r>
    </w:p>
    <w:p w14:paraId="36FCEF1B" w14:textId="77777777" w:rsidR="00CE6503" w:rsidRPr="00CE6503" w:rsidRDefault="00CE6503" w:rsidP="00880A5C">
      <w:pPr>
        <w:pStyle w:val="Brdtext"/>
      </w:pPr>
      <w:r w:rsidRPr="00CE6503">
        <w:t>Fritt ventilerade batterier ska stå uppställda i ett särskilt batterirum. Se anläggningsbeskrivning och de byggnadstekniska kraven för batterirum.</w:t>
      </w:r>
    </w:p>
    <w:p w14:paraId="206DB534" w14:textId="77777777" w:rsidR="00CE6503" w:rsidRPr="00CE6503" w:rsidRDefault="00CE6503" w:rsidP="00880A5C">
      <w:pPr>
        <w:pStyle w:val="Brdtext"/>
      </w:pPr>
      <w:r w:rsidRPr="00CE6503">
        <w:t>Utförande enligt K46979 Tabell 16: Batterirum:</w:t>
      </w:r>
    </w:p>
    <w:p w14:paraId="2BCD4FED" w14:textId="77777777" w:rsidR="00CE6503" w:rsidRPr="00CE6503" w:rsidRDefault="00CE6503" w:rsidP="003D36B1">
      <w:pPr>
        <w:pStyle w:val="Punktlista"/>
      </w:pPr>
      <w:r w:rsidRPr="00CE6503">
        <w:t>TRVINFRA-00143 Omformarstation Mark- och byggnadskrav statiska omriktare.</w:t>
      </w:r>
    </w:p>
    <w:p w14:paraId="7E800E3C" w14:textId="77777777" w:rsidR="00CE6503" w:rsidRPr="00880A5C" w:rsidRDefault="00CE6503" w:rsidP="00880A5C">
      <w:pPr>
        <w:pStyle w:val="Brdtext"/>
        <w:rPr>
          <w:b/>
          <w:bCs/>
        </w:rPr>
      </w:pPr>
      <w:r w:rsidRPr="00880A5C">
        <w:rPr>
          <w:b/>
          <w:bCs/>
        </w:rPr>
        <w:t>Teknisk lösning/ Batterisystem</w:t>
      </w:r>
    </w:p>
    <w:p w14:paraId="11AF1D85" w14:textId="77777777" w:rsidR="00CE6503" w:rsidRPr="00880A5C" w:rsidRDefault="00CE6503" w:rsidP="00880A5C">
      <w:pPr>
        <w:pStyle w:val="Brdtext"/>
        <w:rPr>
          <w:i/>
          <w:iCs/>
        </w:rPr>
      </w:pPr>
      <w:r w:rsidRPr="00880A5C">
        <w:rPr>
          <w:i/>
          <w:iCs/>
          <w:highlight w:val="yellow"/>
        </w:rPr>
        <w:t>Batterisystemet ska utgöras av antingen fritt ventilerade batterier eller ventilreglerade batterier. Val av batterityp ska ske i enlighet med TRVINFRA-00071 Lågspänning Likströmssystem för elkraft, tele- och signalanläggningar Systembeskrivning/kapitel 7 Systemförutsättning.</w:t>
      </w:r>
    </w:p>
    <w:p w14:paraId="060C2567" w14:textId="77777777" w:rsidR="00CE6503" w:rsidRPr="00CE6503" w:rsidRDefault="00CE6503" w:rsidP="00880A5C">
      <w:pPr>
        <w:pStyle w:val="Brdtext"/>
      </w:pPr>
      <w:r w:rsidRPr="00CE6503">
        <w:t xml:space="preserve">Batterierna ska beställas via Trafikverket Logistik. </w:t>
      </w:r>
    </w:p>
    <w:p w14:paraId="1B0388BB" w14:textId="77777777" w:rsidR="00CE6503" w:rsidRPr="00CE6503" w:rsidRDefault="00CE6503" w:rsidP="00880A5C">
      <w:pPr>
        <w:pStyle w:val="Brdtext"/>
      </w:pPr>
      <w:r w:rsidRPr="00CE6503">
        <w:t>//Batterierna ska vara av typen fritt ventilerade. //</w:t>
      </w:r>
    </w:p>
    <w:p w14:paraId="71A13D21" w14:textId="77777777" w:rsidR="00CE6503" w:rsidRPr="00CE6503" w:rsidRDefault="00CE6503" w:rsidP="00880A5C">
      <w:pPr>
        <w:pStyle w:val="Brdtext"/>
      </w:pPr>
      <w:r w:rsidRPr="00CE6503">
        <w:t>//Batterierna ska vara av typen ventilreglerade. //</w:t>
      </w:r>
    </w:p>
    <w:p w14:paraId="51B31AF7" w14:textId="77777777" w:rsidR="00CE6503" w:rsidRPr="00CE6503" w:rsidRDefault="00CE6503" w:rsidP="00880A5C">
      <w:pPr>
        <w:pStyle w:val="Brdtext"/>
      </w:pPr>
      <w:r w:rsidRPr="00CE6503">
        <w:t>//Batterier ska placeras i skåp. //</w:t>
      </w:r>
    </w:p>
    <w:p w14:paraId="5F1E58DC" w14:textId="77777777" w:rsidR="00CE6503" w:rsidRPr="00CE6503" w:rsidRDefault="00CE6503" w:rsidP="00880A5C">
      <w:pPr>
        <w:pStyle w:val="Brdtext"/>
      </w:pPr>
      <w:r w:rsidRPr="00CE6503">
        <w:t>//Batteriställning med tillhörande tråg ska ingå i leverans. //</w:t>
      </w:r>
    </w:p>
    <w:p w14:paraId="2A43D5AD" w14:textId="77777777" w:rsidR="00CE6503" w:rsidRPr="00880A5C" w:rsidRDefault="00CE6503" w:rsidP="00880A5C">
      <w:pPr>
        <w:pStyle w:val="Brdtext"/>
        <w:rPr>
          <w:b/>
          <w:bCs/>
        </w:rPr>
      </w:pPr>
      <w:r w:rsidRPr="00880A5C">
        <w:rPr>
          <w:b/>
          <w:bCs/>
        </w:rPr>
        <w:t>Kontroll</w:t>
      </w:r>
    </w:p>
    <w:p w14:paraId="07691AF4" w14:textId="77777777" w:rsidR="00CE6503" w:rsidRPr="00CE6503" w:rsidRDefault="00CE6503" w:rsidP="00880A5C">
      <w:pPr>
        <w:pStyle w:val="Brdtext"/>
      </w:pPr>
      <w:r w:rsidRPr="00CE6503">
        <w:t xml:space="preserve">Efter nyinstallation av likspänningssystem ska urladdningsprov på batterianläggning utföras enligt batteritillverkaren skötselföreskrifter. Provet ska verifieras genom ifyllt och signerat provprotokoll. </w:t>
      </w:r>
    </w:p>
    <w:p w14:paraId="663BB298" w14:textId="77777777" w:rsidR="00CE6503" w:rsidRPr="00CE6503" w:rsidRDefault="00CE6503" w:rsidP="00880A5C">
      <w:pPr>
        <w:pStyle w:val="Rubrik3"/>
        <w:rPr>
          <w:rFonts w:eastAsia="Times New Roman"/>
          <w:lang w:eastAsia="sv-SE"/>
        </w:rPr>
      </w:pPr>
      <w:bookmarkStart w:id="479" w:name="_Toc220943410"/>
      <w:r w:rsidRPr="00CE6503">
        <w:rPr>
          <w:rFonts w:eastAsia="Times New Roman"/>
          <w:lang w:eastAsia="sv-SE"/>
        </w:rPr>
        <w:t>FD54. DC-fördelning</w:t>
      </w:r>
      <w:bookmarkEnd w:id="479"/>
    </w:p>
    <w:p w14:paraId="1B3F54A7" w14:textId="77777777" w:rsidR="00CE6503" w:rsidRPr="00880A5C" w:rsidRDefault="00CE6503" w:rsidP="00880A5C">
      <w:pPr>
        <w:pStyle w:val="Brdtext"/>
        <w:rPr>
          <w:b/>
          <w:bCs/>
        </w:rPr>
      </w:pPr>
      <w:r w:rsidRPr="00880A5C">
        <w:rPr>
          <w:b/>
          <w:bCs/>
        </w:rPr>
        <w:t>Funktion/ Säkring utmatande grupper</w:t>
      </w:r>
    </w:p>
    <w:p w14:paraId="679F3F91" w14:textId="77777777" w:rsidR="00CE6503" w:rsidRPr="00CE6503" w:rsidRDefault="00CE6503" w:rsidP="00880A5C">
      <w:pPr>
        <w:pStyle w:val="Brdtext"/>
      </w:pPr>
      <w:r w:rsidRPr="00CE6503">
        <w:t xml:space="preserve">Matande utgående grupper ska vara övervakade, utlöst säkring ska generera felsignal till likspänningssystemets övervakningsutrustning. </w:t>
      </w:r>
    </w:p>
    <w:p w14:paraId="635680A7" w14:textId="77777777" w:rsidR="00CE6503" w:rsidRPr="00CE6503" w:rsidRDefault="00CE6503" w:rsidP="00880A5C">
      <w:pPr>
        <w:pStyle w:val="Rubrik3"/>
      </w:pPr>
      <w:bookmarkStart w:id="480" w:name="_Toc220943411"/>
      <w:r w:rsidRPr="00CE6503">
        <w:t>FD6. Ställverk 10–132 kV</w:t>
      </w:r>
      <w:bookmarkEnd w:id="480"/>
    </w:p>
    <w:p w14:paraId="089284DA" w14:textId="77777777" w:rsidR="00CE6503" w:rsidRPr="00880A5C" w:rsidRDefault="00CE6503" w:rsidP="00880A5C">
      <w:pPr>
        <w:pStyle w:val="Brdtext"/>
        <w:rPr>
          <w:b/>
          <w:bCs/>
        </w:rPr>
      </w:pPr>
      <w:r w:rsidRPr="00880A5C">
        <w:rPr>
          <w:b/>
          <w:bCs/>
        </w:rPr>
        <w:t>Omfattning</w:t>
      </w:r>
    </w:p>
    <w:p w14:paraId="77FF4E2C" w14:textId="77777777" w:rsidR="00CE6503" w:rsidRPr="00880A5C" w:rsidRDefault="00CE6503" w:rsidP="00880A5C">
      <w:pPr>
        <w:pStyle w:val="Brdtext"/>
        <w:rPr>
          <w:i/>
          <w:iCs/>
        </w:rPr>
      </w:pPr>
      <w:r w:rsidRPr="00880A5C">
        <w:rPr>
          <w:i/>
          <w:iCs/>
          <w:highlight w:val="yellow"/>
        </w:rPr>
        <w:t>Omformarstationer, transformatorstation, kopplingscentral, sektioneringsstation, fördelningsstation, inomhusbetjänad nätstation.</w:t>
      </w:r>
    </w:p>
    <w:p w14:paraId="1866E9EB" w14:textId="77777777" w:rsidR="00CE6503" w:rsidRPr="00880A5C" w:rsidRDefault="00CE6503" w:rsidP="00880A5C">
      <w:pPr>
        <w:pStyle w:val="Brdtext"/>
        <w:rPr>
          <w:b/>
          <w:bCs/>
        </w:rPr>
      </w:pPr>
      <w:r w:rsidRPr="00880A5C">
        <w:rPr>
          <w:b/>
          <w:bCs/>
        </w:rPr>
        <w:t>Funktion</w:t>
      </w:r>
    </w:p>
    <w:p w14:paraId="3F28A0A2" w14:textId="77777777" w:rsidR="00CE6503" w:rsidRPr="00CE6503" w:rsidRDefault="00CE6503" w:rsidP="00880A5C">
      <w:pPr>
        <w:pStyle w:val="Brdtext"/>
      </w:pPr>
      <w:r w:rsidRPr="00CE6503">
        <w:t>Övergripande anläggningsutformning i enlighet med enlinjeschema enligt Bilaga //XX//</w:t>
      </w:r>
    </w:p>
    <w:p w14:paraId="14A72C8A" w14:textId="77777777" w:rsidR="00CE6503" w:rsidRPr="00880A5C" w:rsidRDefault="00CE6503" w:rsidP="00880A5C">
      <w:pPr>
        <w:pStyle w:val="Brdtext"/>
        <w:rPr>
          <w:b/>
          <w:bCs/>
        </w:rPr>
      </w:pPr>
      <w:r w:rsidRPr="00880A5C">
        <w:rPr>
          <w:b/>
          <w:bCs/>
        </w:rPr>
        <w:t>Kontroll</w:t>
      </w:r>
    </w:p>
    <w:p w14:paraId="6C645AC2" w14:textId="77777777" w:rsidR="00CE6503" w:rsidRPr="00CE6503" w:rsidRDefault="00CE6503" w:rsidP="00880A5C">
      <w:pPr>
        <w:pStyle w:val="Brdtext"/>
      </w:pPr>
      <w:r w:rsidRPr="00CE6503">
        <w:t xml:space="preserve">Före idrifttagning av en anläggning ska kretskontroller utföras och dokumenteras. Kontrollen ska verifieras genom ifyllt och signerat provprotokoll. </w:t>
      </w:r>
    </w:p>
    <w:p w14:paraId="60FAC042" w14:textId="77777777" w:rsidR="00CE6503" w:rsidRPr="00CE6503" w:rsidRDefault="00CE6503" w:rsidP="00880A5C">
      <w:pPr>
        <w:pStyle w:val="Rubrik3"/>
      </w:pPr>
      <w:bookmarkStart w:id="481" w:name="_Toc220943412"/>
      <w:r w:rsidRPr="00CE6503">
        <w:t>FD61. Högspänningsställverk</w:t>
      </w:r>
      <w:bookmarkEnd w:id="481"/>
    </w:p>
    <w:p w14:paraId="0EAE8084" w14:textId="77777777" w:rsidR="00CE6503" w:rsidRPr="00880A5C" w:rsidRDefault="00CE6503" w:rsidP="00880A5C">
      <w:pPr>
        <w:pStyle w:val="Brdtext"/>
        <w:rPr>
          <w:b/>
          <w:bCs/>
        </w:rPr>
      </w:pPr>
      <w:r w:rsidRPr="00880A5C">
        <w:rPr>
          <w:b/>
          <w:bCs/>
        </w:rPr>
        <w:t>Omfattning</w:t>
      </w:r>
    </w:p>
    <w:p w14:paraId="578507F1" w14:textId="77777777" w:rsidR="00CE6503" w:rsidRPr="00CE6503" w:rsidRDefault="00CE6503" w:rsidP="00880A5C">
      <w:pPr>
        <w:pStyle w:val="Brdtext"/>
      </w:pPr>
      <w:r w:rsidRPr="00CE6503">
        <w:t>3- respektive 2-fas högspänningsställverk med konstruktionsspänningarna 52 - 145 kV för 50 Hz respektive 132 kV för 16,7 Hz utomhusställverk där ingående kopplingsapparater utgörs av antingen separata effektbrytare och frånskiljare eller kombinationsapparater med brytare och frånskiljarfunktion.</w:t>
      </w:r>
    </w:p>
    <w:p w14:paraId="258E870A" w14:textId="77777777" w:rsidR="00CE6503" w:rsidRPr="00880A5C" w:rsidRDefault="00CE6503" w:rsidP="00880A5C">
      <w:pPr>
        <w:pStyle w:val="Brdtext"/>
        <w:rPr>
          <w:b/>
          <w:bCs/>
        </w:rPr>
      </w:pPr>
      <w:r w:rsidRPr="00880A5C">
        <w:rPr>
          <w:b/>
          <w:bCs/>
        </w:rPr>
        <w:t>Teknisk lösning/ Arbetsjordning utomhusställverk</w:t>
      </w:r>
    </w:p>
    <w:p w14:paraId="67DF3FFB" w14:textId="77777777" w:rsidR="00CE6503" w:rsidRPr="00CE6503" w:rsidRDefault="00CE6503" w:rsidP="00880A5C">
      <w:pPr>
        <w:pStyle w:val="Brdtext"/>
      </w:pPr>
      <w:r w:rsidRPr="00CE6503">
        <w:t>Uttag för att kunna montera ”lösa arbetsjordningsdon” ska finnas på samtliga anslutningar i utomhusställverk där spänningssättning kan tänkas ske.</w:t>
      </w:r>
    </w:p>
    <w:p w14:paraId="7AA6669B" w14:textId="77777777" w:rsidR="00CE6503" w:rsidRPr="00CE6503" w:rsidRDefault="00CE6503" w:rsidP="00880A5C">
      <w:pPr>
        <w:pStyle w:val="Brdtext"/>
      </w:pPr>
      <w:r w:rsidRPr="00CE6503">
        <w:t>Lösa arbetsjordningsdon för ställverk ska vara dimensionerade för att klara kalkylerade kortslutningsströmmar. Minimiarean på jordningsverktyget ska dock minst vara 25 mm²</w:t>
      </w:r>
    </w:p>
    <w:p w14:paraId="5CBB5420" w14:textId="77777777" w:rsidR="00CE6503" w:rsidRPr="00CE6503" w:rsidRDefault="00CE6503" w:rsidP="00880A5C">
      <w:pPr>
        <w:pStyle w:val="Brdtext"/>
      </w:pPr>
      <w:r w:rsidRPr="00CE6503">
        <w:t>Lösa arbetsjordningsdon med tillbehör för att kunna arbetsplatsjorda högspänningsbrytare/skensystem ska ingå i leveransen.</w:t>
      </w:r>
    </w:p>
    <w:p w14:paraId="1997275E" w14:textId="77777777" w:rsidR="00CE6503" w:rsidRPr="00CE6503" w:rsidRDefault="00CE6503" w:rsidP="00880A5C">
      <w:pPr>
        <w:pStyle w:val="Brdtext"/>
      </w:pPr>
      <w:r w:rsidRPr="00CE6503">
        <w:t>1st. spänningsprovare ska ingå i leveransen. Spänningsprovare ska vara avsedd för aktuell spänning, frekvens och uppfylla kraven i SS-EN 61243-1  Arbete med spänning - Enpoliga (kapacitiva) spänningsprovare för högspänning.</w:t>
      </w:r>
    </w:p>
    <w:p w14:paraId="56CE0F86" w14:textId="77777777" w:rsidR="00CE6503" w:rsidRPr="00CE6503" w:rsidRDefault="00CE6503" w:rsidP="00880A5C">
      <w:pPr>
        <w:pStyle w:val="Brdtext"/>
      </w:pPr>
      <w:r w:rsidRPr="00CE6503">
        <w:t>Jordningsanvisningar ska ingå i leverans.</w:t>
      </w:r>
    </w:p>
    <w:p w14:paraId="3A36615F" w14:textId="77777777" w:rsidR="00CE6503" w:rsidRPr="00CE6503" w:rsidRDefault="00CE6503" w:rsidP="00880A5C">
      <w:pPr>
        <w:pStyle w:val="Rubrik3"/>
      </w:pPr>
      <w:bookmarkStart w:id="482" w:name="_Toc220943413"/>
      <w:r w:rsidRPr="00CE6503">
        <w:t>FD61. Högspänningsställverk/ 130kV 16,7Hz</w:t>
      </w:r>
      <w:bookmarkEnd w:id="482"/>
      <w:r w:rsidRPr="00CE6503">
        <w:t xml:space="preserve"> </w:t>
      </w:r>
    </w:p>
    <w:p w14:paraId="53423D3F" w14:textId="77777777" w:rsidR="00CE6503" w:rsidRPr="00880A5C" w:rsidRDefault="00CE6503" w:rsidP="00880A5C">
      <w:pPr>
        <w:pStyle w:val="Brdtext"/>
        <w:rPr>
          <w:b/>
          <w:bCs/>
        </w:rPr>
      </w:pPr>
      <w:r w:rsidRPr="00880A5C">
        <w:rPr>
          <w:b/>
          <w:bCs/>
        </w:rPr>
        <w:t>Funktion</w:t>
      </w:r>
    </w:p>
    <w:p w14:paraId="2F347B85" w14:textId="77777777" w:rsidR="00CE6503" w:rsidRPr="00CE6503" w:rsidRDefault="00CE6503" w:rsidP="00880A5C">
      <w:pPr>
        <w:pStyle w:val="Brdtext"/>
      </w:pPr>
      <w:r w:rsidRPr="00CE6503">
        <w:t xml:space="preserve">Utförande enligt TRVINFRA-00128 ”Omformarstation och transformatorstation 3-fas 50 Hz och 1-fas 16 2/3 Hz utomhusställverk med konstruktionsspänning mellan 52 kV och 145 kV”. </w:t>
      </w:r>
    </w:p>
    <w:p w14:paraId="0B736ACC" w14:textId="77777777" w:rsidR="00CE6503" w:rsidRPr="00CE6503" w:rsidRDefault="00CE6503" w:rsidP="00880A5C">
      <w:pPr>
        <w:pStyle w:val="Rubrik3"/>
      </w:pPr>
      <w:bookmarkStart w:id="483" w:name="_Toc220943414"/>
      <w:r w:rsidRPr="00CE6503">
        <w:t>FD61. Högspänningsställverk/ 70-130kV 50Hz</w:t>
      </w:r>
      <w:bookmarkEnd w:id="483"/>
      <w:r w:rsidRPr="00CE6503">
        <w:t xml:space="preserve"> </w:t>
      </w:r>
    </w:p>
    <w:p w14:paraId="65D4C08A" w14:textId="77777777" w:rsidR="00CE6503" w:rsidRPr="00880A5C" w:rsidRDefault="00CE6503" w:rsidP="00880A5C">
      <w:pPr>
        <w:pStyle w:val="Brdtext"/>
        <w:rPr>
          <w:b/>
          <w:bCs/>
        </w:rPr>
      </w:pPr>
      <w:r w:rsidRPr="00880A5C">
        <w:rPr>
          <w:b/>
          <w:bCs/>
        </w:rPr>
        <w:t>Funktion</w:t>
      </w:r>
    </w:p>
    <w:p w14:paraId="2DEB6352" w14:textId="77777777" w:rsidR="00CE6503" w:rsidRPr="00CE6503" w:rsidRDefault="00CE6503" w:rsidP="00880A5C">
      <w:pPr>
        <w:pStyle w:val="Brdtext"/>
      </w:pPr>
      <w:r w:rsidRPr="00CE6503">
        <w:t xml:space="preserve">Utförande enligt TRVINFRA-00128 ”Omformarstation och transformatorstation 3-fas 50 Hz och 1-fas 16 2/3 Hz utomhusställverk med konstruktionsspänning mellan 52 kV och 145 kV”. </w:t>
      </w:r>
    </w:p>
    <w:p w14:paraId="3A4E1DED" w14:textId="77777777" w:rsidR="00CE6503" w:rsidRPr="00CE6503" w:rsidRDefault="00CE6503" w:rsidP="00880A5C">
      <w:pPr>
        <w:pStyle w:val="Rubrik3"/>
      </w:pPr>
      <w:bookmarkStart w:id="484" w:name="_Toc220943415"/>
      <w:r w:rsidRPr="00CE6503">
        <w:t>FD.62 Mellanspänningsställverk</w:t>
      </w:r>
      <w:bookmarkEnd w:id="484"/>
    </w:p>
    <w:p w14:paraId="61DEDE78" w14:textId="77777777" w:rsidR="00CE6503" w:rsidRPr="00880A5C" w:rsidRDefault="00CE6503" w:rsidP="00880A5C">
      <w:pPr>
        <w:pStyle w:val="Brdtext"/>
        <w:rPr>
          <w:b/>
          <w:bCs/>
        </w:rPr>
      </w:pPr>
      <w:r w:rsidRPr="00880A5C">
        <w:rPr>
          <w:b/>
          <w:bCs/>
        </w:rPr>
        <w:t>Teknisk lösning</w:t>
      </w:r>
    </w:p>
    <w:p w14:paraId="3E098579" w14:textId="77777777" w:rsidR="00CE6503" w:rsidRPr="00CE6503" w:rsidRDefault="00CE6503" w:rsidP="00880A5C">
      <w:pPr>
        <w:pStyle w:val="Brdtext"/>
      </w:pPr>
      <w:r w:rsidRPr="00CE6503">
        <w:t>Entreprenör ska rörande mellanspänningsställverk använda Trafikverket befintliga ramavtal (möjligen ska avtalsnummer anges, det är fråga tillsammans med Inköp).</w:t>
      </w:r>
    </w:p>
    <w:p w14:paraId="0E5251AB" w14:textId="77777777" w:rsidR="00CE6503" w:rsidRPr="00880A5C" w:rsidRDefault="00CE6503" w:rsidP="00880A5C">
      <w:pPr>
        <w:pStyle w:val="Brdtext"/>
        <w:rPr>
          <w:i/>
          <w:iCs/>
          <w:highlight w:val="yellow"/>
        </w:rPr>
      </w:pPr>
      <w:r w:rsidRPr="00880A5C">
        <w:rPr>
          <w:i/>
          <w:iCs/>
          <w:highlight w:val="yellow"/>
        </w:rPr>
        <w:t>Samråd med beställare.</w:t>
      </w:r>
    </w:p>
    <w:p w14:paraId="0713D761" w14:textId="77777777" w:rsidR="00CE6503" w:rsidRPr="00880A5C" w:rsidRDefault="00CE6503" w:rsidP="00880A5C">
      <w:pPr>
        <w:pStyle w:val="Brdtext"/>
        <w:rPr>
          <w:i/>
          <w:iCs/>
        </w:rPr>
      </w:pPr>
      <w:r w:rsidRPr="00880A5C">
        <w:rPr>
          <w:i/>
          <w:iCs/>
          <w:highlight w:val="yellow"/>
        </w:rPr>
        <w:t>Hänvisa till en bifogad bilaga för ramavtal samt eventuella uppgifter som är relevanta för inköp enligt bilaga XX. Eller hänvisa till Administrativa föreskrifter (AF) och vilket kapitel.</w:t>
      </w:r>
    </w:p>
    <w:p w14:paraId="1F3A57F1" w14:textId="77777777" w:rsidR="00CE6503" w:rsidRPr="00CE6503" w:rsidRDefault="00CE6503" w:rsidP="00880A5C">
      <w:pPr>
        <w:pStyle w:val="Brdtext"/>
      </w:pPr>
      <w:r w:rsidRPr="00CE6503">
        <w:t>För systemkrav rörande metallkapslade ställverk ska kravdokument TRVINFRA-00134 ”Stationer Metallkapslade ställverk” följas.</w:t>
      </w:r>
    </w:p>
    <w:p w14:paraId="1C4C78C4" w14:textId="77777777" w:rsidR="00CE6503" w:rsidRPr="00CE6503" w:rsidRDefault="00CE6503" w:rsidP="00880A5C">
      <w:pPr>
        <w:pStyle w:val="Brdtext"/>
      </w:pPr>
      <w:r w:rsidRPr="00CE6503">
        <w:t>Teknisk lösning/ Arbetsjordning ställverksfack</w:t>
      </w:r>
    </w:p>
    <w:p w14:paraId="3CC1C43B" w14:textId="77777777" w:rsidR="00CE6503" w:rsidRPr="00CE6503" w:rsidRDefault="00CE6503" w:rsidP="00880A5C">
      <w:pPr>
        <w:pStyle w:val="Brdtext"/>
      </w:pPr>
      <w:r w:rsidRPr="00CE6503">
        <w:t>Uttag för att kunna montera ”lösa arbetsjordningsdon” ska finnas på samtliga anslutningar i ställverk där spänningssättning kan tänkas ske.</w:t>
      </w:r>
    </w:p>
    <w:p w14:paraId="7091DAC8" w14:textId="77777777" w:rsidR="00CE6503" w:rsidRPr="00CE6503" w:rsidRDefault="00CE6503" w:rsidP="00880A5C">
      <w:pPr>
        <w:pStyle w:val="Brdtext"/>
      </w:pPr>
      <w:r w:rsidRPr="00CE6503">
        <w:t>Lösa arbetsjordningsdon för ställverk ska vara dimensionerade för att klara kalkylerade kortslutningsströmmar. Minimiarean på jordningsverktyget ska dock minst vara 25 mm² för 50Hz och 50 mm² för 16,7Hz</w:t>
      </w:r>
    </w:p>
    <w:p w14:paraId="26831236" w14:textId="77777777" w:rsidR="00CE6503" w:rsidRPr="00CE6503" w:rsidRDefault="00CE6503" w:rsidP="00880A5C">
      <w:pPr>
        <w:pStyle w:val="Brdtext"/>
      </w:pPr>
      <w:r w:rsidRPr="00CE6503">
        <w:t>Lösa arbetsjordningsdon med tillbehör för att kunna arbetsplatsjorda 1st ställverksfack för varje spänningsnivå och frekvens, ska ingå i leveransen.</w:t>
      </w:r>
    </w:p>
    <w:p w14:paraId="0D5E564C" w14:textId="77777777" w:rsidR="00CE6503" w:rsidRPr="00CE6503" w:rsidRDefault="00CE6503" w:rsidP="00880A5C">
      <w:pPr>
        <w:pStyle w:val="Brdtext"/>
      </w:pPr>
      <w:r w:rsidRPr="00CE6503">
        <w:t>Spänningsprovare för mellanspänning ska ingå i leveransen. Spänningsprovarna ska vara avsedda för dom förekommande spänningnivåer och frekvenser som finns i ställverksanläggningen.</w:t>
      </w:r>
    </w:p>
    <w:p w14:paraId="77214951" w14:textId="77777777" w:rsidR="00CE6503" w:rsidRPr="00CE6503" w:rsidRDefault="00CE6503" w:rsidP="00880A5C">
      <w:pPr>
        <w:pStyle w:val="Brdtext"/>
      </w:pPr>
      <w:r w:rsidRPr="00CE6503">
        <w:t>Jordningsanvisningar ska ingå i leverans.</w:t>
      </w:r>
    </w:p>
    <w:p w14:paraId="5306B2F8" w14:textId="77777777" w:rsidR="00CE6503" w:rsidRPr="00880A5C" w:rsidRDefault="00CE6503" w:rsidP="00880A5C">
      <w:pPr>
        <w:pStyle w:val="Brdtext"/>
        <w:rPr>
          <w:b/>
          <w:bCs/>
        </w:rPr>
      </w:pPr>
      <w:r w:rsidRPr="00880A5C">
        <w:rPr>
          <w:b/>
          <w:bCs/>
        </w:rPr>
        <w:t>Kontroll</w:t>
      </w:r>
    </w:p>
    <w:p w14:paraId="430CA863" w14:textId="77777777" w:rsidR="00CE6503" w:rsidRPr="00CE6503" w:rsidRDefault="00CE6503" w:rsidP="00880A5C">
      <w:pPr>
        <w:pStyle w:val="Brdtext"/>
      </w:pPr>
      <w:r w:rsidRPr="00CE6503">
        <w:t xml:space="preserve">Före idrifttagning av en anläggning ska rutinprov utföras och dokumenteras. Kontrollen ska verifieras genom ifyllt och signerat provprotokoll. </w:t>
      </w:r>
    </w:p>
    <w:p w14:paraId="57A4C511" w14:textId="77777777" w:rsidR="00CE6503" w:rsidRPr="00CE6503" w:rsidRDefault="00CE6503" w:rsidP="00880A5C">
      <w:pPr>
        <w:pStyle w:val="Rubrik3"/>
      </w:pPr>
      <w:bookmarkStart w:id="485" w:name="_Toc220943416"/>
      <w:r w:rsidRPr="00CE6503">
        <w:t>FD.62 Mellanspänningsställverk/ 10-20kV 50Hz</w:t>
      </w:r>
      <w:bookmarkEnd w:id="485"/>
    </w:p>
    <w:p w14:paraId="6728F49D" w14:textId="77777777" w:rsidR="00CE6503" w:rsidRPr="00880A5C" w:rsidRDefault="00CE6503" w:rsidP="00880A5C">
      <w:pPr>
        <w:pStyle w:val="Brdtext"/>
        <w:rPr>
          <w:b/>
          <w:bCs/>
        </w:rPr>
      </w:pPr>
      <w:r w:rsidRPr="00880A5C">
        <w:rPr>
          <w:b/>
          <w:bCs/>
        </w:rPr>
        <w:t>Funktion/ Konstruktion</w:t>
      </w:r>
    </w:p>
    <w:p w14:paraId="293D2A44" w14:textId="77777777" w:rsidR="00CE6503" w:rsidRPr="00CE6503" w:rsidRDefault="00CE6503" w:rsidP="00880A5C">
      <w:pPr>
        <w:pStyle w:val="Brdtext"/>
      </w:pPr>
      <w:r w:rsidRPr="00CE6503">
        <w:t>//Minsta isolationsnivå på material ingående i högspänningsinstallation är 12kV//</w:t>
      </w:r>
    </w:p>
    <w:p w14:paraId="2A8B3684" w14:textId="77777777" w:rsidR="00CE6503" w:rsidRPr="00CE6503" w:rsidRDefault="00CE6503" w:rsidP="00880A5C">
      <w:pPr>
        <w:pStyle w:val="Brdtext"/>
      </w:pPr>
      <w:r w:rsidRPr="00CE6503">
        <w:t>//Minsta isolationsnivå på material ingående i högspänningsinstallation är 24kV//</w:t>
      </w:r>
    </w:p>
    <w:p w14:paraId="39B72831" w14:textId="77777777" w:rsidR="00CE6503" w:rsidRPr="00CE6503" w:rsidRDefault="00CE6503" w:rsidP="00880A5C">
      <w:pPr>
        <w:pStyle w:val="Brdtext"/>
      </w:pPr>
      <w:r w:rsidRPr="00CE6503">
        <w:t>//Minsta isolationsnivå på material ingående i högspänningsinstallation är 36kV//</w:t>
      </w:r>
    </w:p>
    <w:p w14:paraId="428DA928" w14:textId="77777777" w:rsidR="00CE6503" w:rsidRPr="00CE6503" w:rsidRDefault="00CE6503" w:rsidP="00880A5C">
      <w:pPr>
        <w:pStyle w:val="Brdtext"/>
      </w:pPr>
      <w:r w:rsidRPr="00CE6503">
        <w:t>FD62. Mellanspänningsställverk/ 15 kV 16,7Hz</w:t>
      </w:r>
    </w:p>
    <w:p w14:paraId="4F9F36B3" w14:textId="77777777" w:rsidR="00CE6503" w:rsidRPr="00CE6503" w:rsidRDefault="00CE6503" w:rsidP="00880A5C">
      <w:pPr>
        <w:pStyle w:val="Brdtext"/>
      </w:pPr>
      <w:r w:rsidRPr="00CE6503">
        <w:t>Teknisk lösning/ Förbindning mellan 15 kV ställverk</w:t>
      </w:r>
    </w:p>
    <w:p w14:paraId="2A0262B2" w14:textId="77777777" w:rsidR="00CE6503" w:rsidRPr="00CE6503" w:rsidRDefault="00CE6503" w:rsidP="00880A5C">
      <w:pPr>
        <w:pStyle w:val="Brdtext"/>
      </w:pPr>
      <w:r w:rsidRPr="00CE6503">
        <w:t>//Ska vara utförd med ett skenförband med märkdata xxxx A, xx kA.//</w:t>
      </w:r>
    </w:p>
    <w:p w14:paraId="38910F32" w14:textId="77777777" w:rsidR="00CE6503" w:rsidRPr="00880A5C" w:rsidRDefault="00CE6503" w:rsidP="00880A5C">
      <w:pPr>
        <w:pStyle w:val="Brdtext"/>
        <w:rPr>
          <w:b/>
          <w:bCs/>
        </w:rPr>
      </w:pPr>
      <w:r w:rsidRPr="00880A5C">
        <w:rPr>
          <w:b/>
          <w:bCs/>
        </w:rPr>
        <w:t>Teknisk lösning/ Återledningsskena</w:t>
      </w:r>
    </w:p>
    <w:p w14:paraId="3000C469" w14:textId="77777777" w:rsidR="00CE6503" w:rsidRPr="00CE6503" w:rsidRDefault="00CE6503" w:rsidP="00880A5C">
      <w:pPr>
        <w:pStyle w:val="Brdtext"/>
      </w:pPr>
      <w:r w:rsidRPr="00CE6503">
        <w:t>//Återledningsskena ska vara integrerad i ställverkets samlingsskeneutrymme.//</w:t>
      </w:r>
    </w:p>
    <w:p w14:paraId="287BC26B" w14:textId="77777777" w:rsidR="00CE6503" w:rsidRPr="00880A5C" w:rsidRDefault="00CE6503" w:rsidP="00880A5C">
      <w:pPr>
        <w:pStyle w:val="Brdtext"/>
        <w:rPr>
          <w:b/>
          <w:bCs/>
        </w:rPr>
      </w:pPr>
      <w:r w:rsidRPr="00880A5C">
        <w:rPr>
          <w:b/>
          <w:bCs/>
        </w:rPr>
        <w:t>Teknisk lösning/ Sektioneringsfack</w:t>
      </w:r>
    </w:p>
    <w:p w14:paraId="2EDE4748" w14:textId="77777777" w:rsidR="00CE6503" w:rsidRPr="00CE6503" w:rsidRDefault="00CE6503" w:rsidP="00880A5C">
      <w:pPr>
        <w:pStyle w:val="Brdtext"/>
      </w:pPr>
      <w:r w:rsidRPr="00CE6503">
        <w:t>//Ställverket ska vara utrustat med ett sektioneringsfack anslutet till H-skena. Facket ska vara bestyckat med en enpolig motormanövrerad effektbrytare med samma märkström som för H-skena. //</w:t>
      </w:r>
    </w:p>
    <w:p w14:paraId="206168C7" w14:textId="77777777" w:rsidR="00CE6503" w:rsidRPr="00CE6503" w:rsidRDefault="00CE6503" w:rsidP="00880A5C">
      <w:pPr>
        <w:pStyle w:val="Brdtext"/>
      </w:pPr>
      <w:r w:rsidRPr="00CE6503">
        <w:t>//Ställverket ska vara utrustat med ett sektioneringsfack anslutet till H-skena. Facket ska vara bestyckat med en enpolig motormanövrerad frånskiljare. //</w:t>
      </w:r>
    </w:p>
    <w:p w14:paraId="53FD690B" w14:textId="77777777" w:rsidR="00CE6503" w:rsidRPr="00CE6503" w:rsidRDefault="00CE6503" w:rsidP="00880A5C">
      <w:pPr>
        <w:pStyle w:val="Brdtext"/>
      </w:pPr>
      <w:r w:rsidRPr="00CE6503">
        <w:t>//Ställverket ska vara utrustat med ett sektioneringsfack anslutet till H-skena. Facket ska vara bestyckat med en enpolig handmanövrerad frånskiljare. //</w:t>
      </w:r>
    </w:p>
    <w:p w14:paraId="3BB3A12A" w14:textId="77777777" w:rsidR="00CE6503" w:rsidRPr="00880A5C" w:rsidRDefault="00CE6503" w:rsidP="00880A5C">
      <w:pPr>
        <w:pStyle w:val="Brdtext"/>
        <w:rPr>
          <w:b/>
          <w:bCs/>
          <w:i/>
          <w:iCs/>
          <w:highlight w:val="yellow"/>
        </w:rPr>
      </w:pPr>
      <w:r w:rsidRPr="00880A5C">
        <w:rPr>
          <w:b/>
          <w:bCs/>
          <w:i/>
          <w:iCs/>
          <w:highlight w:val="yellow"/>
        </w:rPr>
        <w:t>Teknisk lösning/ Linjeprovningsutrustning</w:t>
      </w:r>
    </w:p>
    <w:p w14:paraId="753A9DC0" w14:textId="77777777" w:rsidR="00CE6503" w:rsidRPr="00880A5C" w:rsidRDefault="00CE6503" w:rsidP="00880A5C">
      <w:pPr>
        <w:pStyle w:val="Brdtext"/>
        <w:rPr>
          <w:i/>
          <w:iCs/>
          <w:highlight w:val="yellow"/>
        </w:rPr>
      </w:pPr>
      <w:r w:rsidRPr="00880A5C">
        <w:rPr>
          <w:i/>
          <w:iCs/>
          <w:highlight w:val="yellow"/>
        </w:rPr>
        <w:t>Samråd med beställare</w:t>
      </w:r>
    </w:p>
    <w:p w14:paraId="64C2B241" w14:textId="77777777" w:rsidR="00CE6503" w:rsidRPr="00880A5C" w:rsidRDefault="00CE6503" w:rsidP="00880A5C">
      <w:pPr>
        <w:pStyle w:val="Brdtext"/>
        <w:rPr>
          <w:i/>
          <w:iCs/>
        </w:rPr>
      </w:pPr>
      <w:r w:rsidRPr="00880A5C">
        <w:rPr>
          <w:i/>
          <w:iCs/>
          <w:highlight w:val="yellow"/>
        </w:rPr>
        <w:t>Hänvisa till en bifogad bilaga för ramavtal samt eventuella uppgifter som är relevanta för inköp enligt bilaga XX. Eller hänvisa till Administrativa föreskrifter (AF) och vilket kapitel.</w:t>
      </w:r>
    </w:p>
    <w:p w14:paraId="1C3D49D9" w14:textId="77777777" w:rsidR="00CE6503" w:rsidRPr="00880A5C" w:rsidRDefault="00CE6503" w:rsidP="00880A5C">
      <w:pPr>
        <w:pStyle w:val="Brdtext"/>
        <w:rPr>
          <w:b/>
          <w:bCs/>
        </w:rPr>
      </w:pPr>
      <w:r w:rsidRPr="00880A5C">
        <w:rPr>
          <w:b/>
          <w:bCs/>
        </w:rPr>
        <w:t>Teknisk lösning/ Strömtransformatorer</w:t>
      </w:r>
    </w:p>
    <w:p w14:paraId="7646C253" w14:textId="77777777" w:rsidR="00CE6503" w:rsidRPr="00880A5C" w:rsidRDefault="00CE6503" w:rsidP="00880A5C">
      <w:pPr>
        <w:pStyle w:val="Brdtext"/>
        <w:rPr>
          <w:i/>
          <w:iCs/>
        </w:rPr>
      </w:pPr>
      <w:r w:rsidRPr="00880A5C">
        <w:rPr>
          <w:i/>
          <w:iCs/>
          <w:highlight w:val="yellow"/>
        </w:rPr>
        <w:t>Ange Trafikverkets tillhandahållna värde på primärström.</w:t>
      </w:r>
    </w:p>
    <w:p w14:paraId="1399E8B6" w14:textId="77777777" w:rsidR="00CE6503" w:rsidRPr="00CE6503" w:rsidRDefault="00CE6503" w:rsidP="00880A5C">
      <w:pPr>
        <w:pStyle w:val="Rubrik3"/>
      </w:pPr>
      <w:bookmarkStart w:id="486" w:name="_Toc220943417"/>
      <w:r w:rsidRPr="00CE6503">
        <w:t>FD7. Åskskyddsystem</w:t>
      </w:r>
      <w:bookmarkEnd w:id="486"/>
    </w:p>
    <w:p w14:paraId="128139A7" w14:textId="77777777" w:rsidR="00CE6503" w:rsidRPr="00880A5C" w:rsidRDefault="00CE6503" w:rsidP="00880A5C">
      <w:pPr>
        <w:pStyle w:val="Brdtext"/>
        <w:rPr>
          <w:b/>
          <w:bCs/>
        </w:rPr>
      </w:pPr>
      <w:r w:rsidRPr="00880A5C">
        <w:rPr>
          <w:b/>
          <w:bCs/>
        </w:rPr>
        <w:t>Funktion</w:t>
      </w:r>
    </w:p>
    <w:p w14:paraId="028D839A" w14:textId="77777777" w:rsidR="00CE6503" w:rsidRPr="00CE6503" w:rsidRDefault="00CE6503" w:rsidP="00880A5C">
      <w:pPr>
        <w:pStyle w:val="Brdtext"/>
      </w:pPr>
      <w:r w:rsidRPr="00CE6503">
        <w:t>System för åskskydd av kraftförsörjningsanläggningar ska vara utfört enlig TRVINFRA-00127 ”Allmänt Åskskyddsåtgärder för kraftmatning till järnvägsanläggningar”</w:t>
      </w:r>
    </w:p>
    <w:p w14:paraId="09FE6CD0" w14:textId="77777777" w:rsidR="00CE6503" w:rsidRPr="00880A5C" w:rsidRDefault="00CE6503" w:rsidP="00880A5C">
      <w:pPr>
        <w:pStyle w:val="Brdtext"/>
        <w:rPr>
          <w:b/>
          <w:bCs/>
        </w:rPr>
      </w:pPr>
      <w:r w:rsidRPr="00880A5C">
        <w:rPr>
          <w:b/>
          <w:bCs/>
        </w:rPr>
        <w:t>Funktion/ Inslagsskydd (åskledare)</w:t>
      </w:r>
    </w:p>
    <w:p w14:paraId="00A10E15" w14:textId="77777777" w:rsidR="00CE6503" w:rsidRPr="00880A5C" w:rsidRDefault="00CE6503" w:rsidP="00880A5C">
      <w:pPr>
        <w:pStyle w:val="Brdtext"/>
        <w:rPr>
          <w:i/>
          <w:iCs/>
        </w:rPr>
      </w:pPr>
      <w:r w:rsidRPr="00880A5C">
        <w:rPr>
          <w:i/>
          <w:iCs/>
          <w:highlight w:val="yellow"/>
        </w:rPr>
        <w:t>TRVINFRA-00127 (krav 222792) kravställer att SS-EN 62 305 ska tillämpas på samtliga kraftförsörjningsanläggningar. På större anläggningar som omformarstationer ska inslagsskydd alltid finnas, men på enklare anläggningar som exempelvis fördelningsstationer, kopplingscentraler och sektioneringsstationer placerade invid spår är inslagsskydd överflödigt. TRVINFRA-00127 kommer att revideras, men i väntan på detta får man ange vad som gäller för aktuellt projekt</w:t>
      </w:r>
      <w:r w:rsidRPr="00880A5C">
        <w:rPr>
          <w:i/>
          <w:iCs/>
        </w:rPr>
        <w:t xml:space="preserve"> </w:t>
      </w:r>
    </w:p>
    <w:p w14:paraId="3DA5EDAC" w14:textId="77777777" w:rsidR="00CE6503" w:rsidRPr="00CE6503" w:rsidRDefault="00CE6503" w:rsidP="00880A5C">
      <w:pPr>
        <w:pStyle w:val="Brdtext"/>
      </w:pPr>
      <w:r w:rsidRPr="00CE6503">
        <w:t>//Anläggningen ska förses med inslagsskydd (åskledare),.//</w:t>
      </w:r>
    </w:p>
    <w:p w14:paraId="219BB6F5" w14:textId="77777777" w:rsidR="00CE6503" w:rsidRPr="00CE6503" w:rsidRDefault="00CE6503" w:rsidP="00880A5C">
      <w:pPr>
        <w:pStyle w:val="Brdtext"/>
      </w:pPr>
      <w:r w:rsidRPr="00CE6503">
        <w:t>//Ej aktuellt i detta projekt. //</w:t>
      </w:r>
    </w:p>
    <w:p w14:paraId="771DA972" w14:textId="77777777" w:rsidR="00CE6503" w:rsidRPr="00880A5C" w:rsidRDefault="00CE6503" w:rsidP="00880A5C">
      <w:pPr>
        <w:pStyle w:val="Brdtext"/>
        <w:rPr>
          <w:b/>
          <w:bCs/>
        </w:rPr>
      </w:pPr>
      <w:r w:rsidRPr="00880A5C">
        <w:rPr>
          <w:b/>
          <w:bCs/>
        </w:rPr>
        <w:t>Funktion/ Inledningsskydd (Överspänningsskydd)</w:t>
      </w:r>
    </w:p>
    <w:p w14:paraId="47FA6064" w14:textId="77777777" w:rsidR="00CE6503" w:rsidRPr="00CE6503" w:rsidRDefault="00CE6503" w:rsidP="00880A5C">
      <w:pPr>
        <w:pStyle w:val="Brdtext"/>
      </w:pPr>
      <w:r w:rsidRPr="00CE6503">
        <w:t>Lågspänning- och signalanläggning //samt högspänningsanläggning// ska förses med inledningsskydd.</w:t>
      </w:r>
    </w:p>
    <w:p w14:paraId="6B50BE68" w14:textId="77777777" w:rsidR="00CE6503" w:rsidRPr="00CE6503" w:rsidRDefault="00CE6503" w:rsidP="00880A5C">
      <w:pPr>
        <w:pStyle w:val="Brdtext"/>
      </w:pPr>
      <w:r w:rsidRPr="00CE6503">
        <w:rPr>
          <w:highlight w:val="yellow"/>
        </w:rPr>
        <w:t>Normalt förses inte 16,7 Hz högspänningsanläggning (kraftkablar och ställverk) med inledningsskydd. Det kan dock vara aktuellt för 50 Hz högspänningsanläggningar och vissa specialfall för 16,7 Hz anläggningar. Om inledningsskydd ska finnas för högspänningsanläggningar ska detta specificeras</w:t>
      </w:r>
      <w:r w:rsidRPr="00CE6503">
        <w:t>.</w:t>
      </w:r>
    </w:p>
    <w:p w14:paraId="13A59312" w14:textId="77777777" w:rsidR="00CE6503" w:rsidRPr="00CE6503" w:rsidRDefault="00CE6503" w:rsidP="00880A5C">
      <w:pPr>
        <w:pStyle w:val="Rubrik3"/>
      </w:pPr>
      <w:bookmarkStart w:id="487" w:name="_Toc220943418"/>
      <w:r w:rsidRPr="00CE6503">
        <w:t>FD8. Transformator</w:t>
      </w:r>
      <w:bookmarkEnd w:id="487"/>
    </w:p>
    <w:p w14:paraId="5207D39C" w14:textId="77777777" w:rsidR="00CE6503" w:rsidRPr="00880A5C" w:rsidRDefault="00CE6503" w:rsidP="00880A5C">
      <w:pPr>
        <w:pStyle w:val="Brdtext"/>
        <w:rPr>
          <w:b/>
          <w:bCs/>
        </w:rPr>
      </w:pPr>
      <w:r w:rsidRPr="00880A5C">
        <w:rPr>
          <w:b/>
          <w:bCs/>
        </w:rPr>
        <w:t>Omfattning</w:t>
      </w:r>
    </w:p>
    <w:p w14:paraId="114DD8BF" w14:textId="77777777" w:rsidR="00CE6503" w:rsidRPr="00CE6503" w:rsidRDefault="00CE6503" w:rsidP="00880A5C">
      <w:pPr>
        <w:pStyle w:val="Brdtext"/>
      </w:pPr>
      <w:r w:rsidRPr="00CE6503">
        <w:t>Omformarstationer, transformatorstation, fördelningsstation, inomhusbetjänad nätstation.</w:t>
      </w:r>
    </w:p>
    <w:p w14:paraId="7280DF64" w14:textId="77777777" w:rsidR="00CE6503" w:rsidRPr="00CE6503" w:rsidRDefault="00CE6503" w:rsidP="00880A5C">
      <w:pPr>
        <w:pStyle w:val="Rubrik3"/>
      </w:pPr>
      <w:bookmarkStart w:id="488" w:name="_Toc220943419"/>
      <w:r w:rsidRPr="00CE6503">
        <w:t>FD8. Transformator/ Lokaltransformator 50Hz</w:t>
      </w:r>
      <w:bookmarkEnd w:id="488"/>
    </w:p>
    <w:p w14:paraId="5506EE85" w14:textId="77777777" w:rsidR="00CE6503" w:rsidRPr="00880A5C" w:rsidRDefault="00CE6503" w:rsidP="00880A5C">
      <w:pPr>
        <w:pStyle w:val="Brdtext"/>
        <w:rPr>
          <w:b/>
          <w:bCs/>
        </w:rPr>
      </w:pPr>
      <w:r w:rsidRPr="00880A5C">
        <w:rPr>
          <w:b/>
          <w:bCs/>
        </w:rPr>
        <w:t>Funktion</w:t>
      </w:r>
    </w:p>
    <w:p w14:paraId="05F95370" w14:textId="77777777" w:rsidR="00CE6503" w:rsidRPr="00CE6503" w:rsidRDefault="00CE6503" w:rsidP="00880A5C">
      <w:pPr>
        <w:pStyle w:val="Brdtext"/>
      </w:pPr>
      <w:r w:rsidRPr="00CE6503">
        <w:t>Lokaltransformatorers uppgift är att strömförsörja system för redundant elkraft vid spänningarna 400 V och 230 V, 50 Hz.</w:t>
      </w:r>
    </w:p>
    <w:p w14:paraId="4902B179" w14:textId="77777777" w:rsidR="00CE6503" w:rsidRPr="00CE6503" w:rsidRDefault="00CE6503" w:rsidP="00880A5C">
      <w:pPr>
        <w:pStyle w:val="Brdtext"/>
      </w:pPr>
      <w:r w:rsidRPr="00CE6503">
        <w:t>Utförande enligt TRVINFRA-00056 ”Stationer Lokalkraftsystem Systembeskrivning”</w:t>
      </w:r>
    </w:p>
    <w:p w14:paraId="075F5B3B" w14:textId="77777777" w:rsidR="00CE6503" w:rsidRPr="00880A5C" w:rsidRDefault="00CE6503" w:rsidP="00880A5C">
      <w:pPr>
        <w:pStyle w:val="Brdtext"/>
        <w:rPr>
          <w:b/>
          <w:bCs/>
        </w:rPr>
      </w:pPr>
      <w:r w:rsidRPr="00880A5C">
        <w:rPr>
          <w:b/>
          <w:bCs/>
        </w:rPr>
        <w:t>Funktion/ Oberoende drift</w:t>
      </w:r>
    </w:p>
    <w:p w14:paraId="703BABF7" w14:textId="77777777" w:rsidR="00CE6503" w:rsidRPr="00CE6503" w:rsidRDefault="00CE6503" w:rsidP="00880A5C">
      <w:pPr>
        <w:pStyle w:val="Brdtext"/>
      </w:pPr>
      <w:r w:rsidRPr="00CE6503">
        <w:t xml:space="preserve">Lokaltransformatorer ska placeras brandseparerade från varandra. </w:t>
      </w:r>
    </w:p>
    <w:p w14:paraId="3C411226" w14:textId="77777777" w:rsidR="00CE6503" w:rsidRPr="00CE6503" w:rsidRDefault="00CE6503" w:rsidP="00880A5C">
      <w:pPr>
        <w:pStyle w:val="Rubrik3"/>
      </w:pPr>
      <w:bookmarkStart w:id="489" w:name="_Toc220943420"/>
      <w:r w:rsidRPr="00CE6503">
        <w:t>FD8. Transformator/ Hjälpkrafttransformator 50Hz</w:t>
      </w:r>
      <w:bookmarkEnd w:id="489"/>
    </w:p>
    <w:p w14:paraId="2762198B" w14:textId="77777777" w:rsidR="00CE6503" w:rsidRPr="00880A5C" w:rsidRDefault="00CE6503" w:rsidP="00880A5C">
      <w:pPr>
        <w:pStyle w:val="Brdtext"/>
        <w:rPr>
          <w:b/>
          <w:bCs/>
        </w:rPr>
      </w:pPr>
      <w:r w:rsidRPr="00880A5C">
        <w:rPr>
          <w:b/>
          <w:bCs/>
        </w:rPr>
        <w:t>Funktion</w:t>
      </w:r>
    </w:p>
    <w:p w14:paraId="797AA5E3" w14:textId="77777777" w:rsidR="00CE6503" w:rsidRPr="00CE6503" w:rsidRDefault="00CE6503" w:rsidP="00880A5C">
      <w:pPr>
        <w:pStyle w:val="Brdtext"/>
      </w:pPr>
      <w:r w:rsidRPr="00CE6503">
        <w:t>Matartransformatorer för Trafikverkets hjälpkraftledningar.</w:t>
      </w:r>
    </w:p>
    <w:p w14:paraId="713ADEBD" w14:textId="77777777" w:rsidR="00CE6503" w:rsidRPr="00CE6503" w:rsidRDefault="00CE6503" w:rsidP="00880A5C">
      <w:pPr>
        <w:pStyle w:val="Brdtext"/>
      </w:pPr>
      <w:r w:rsidRPr="00CE6503">
        <w:t>Utförande enligt TDOK 2013:0680 ”BVS 543.14512 - Matartransformator för hjälpkraftledning i Trafikverkets kraftförsörjningsanläggningar, Tekniska bestämmelser”.</w:t>
      </w:r>
    </w:p>
    <w:p w14:paraId="7A7FDA70" w14:textId="77777777" w:rsidR="00CE6503" w:rsidRPr="00880A5C" w:rsidRDefault="00CE6503" w:rsidP="00880A5C">
      <w:pPr>
        <w:pStyle w:val="Brdtext"/>
        <w:rPr>
          <w:b/>
          <w:bCs/>
        </w:rPr>
      </w:pPr>
      <w:r w:rsidRPr="00880A5C">
        <w:rPr>
          <w:b/>
          <w:bCs/>
        </w:rPr>
        <w:t>Teknisk lösning/ Nollpunktutrustning</w:t>
      </w:r>
    </w:p>
    <w:p w14:paraId="15EBFC8B" w14:textId="74C89F0C" w:rsidR="00CE6503" w:rsidRPr="00880A5C" w:rsidRDefault="00CE6503" w:rsidP="00880A5C">
      <w:pPr>
        <w:pStyle w:val="Brdtext"/>
        <w:rPr>
          <w:i/>
          <w:iCs/>
          <w:highlight w:val="yellow"/>
        </w:rPr>
      </w:pPr>
      <w:r w:rsidRPr="00880A5C">
        <w:rPr>
          <w:i/>
          <w:iCs/>
          <w:highlight w:val="yellow"/>
        </w:rPr>
        <w:t>Samråd med beställare</w:t>
      </w:r>
      <w:r w:rsidR="00880D44">
        <w:rPr>
          <w:i/>
          <w:iCs/>
          <w:highlight w:val="yellow"/>
        </w:rPr>
        <w:t>.</w:t>
      </w:r>
    </w:p>
    <w:p w14:paraId="19440BBB" w14:textId="118A51D9" w:rsidR="00CE6503" w:rsidRDefault="00CE6503" w:rsidP="00880A5C">
      <w:pPr>
        <w:pStyle w:val="Brdtext"/>
        <w:rPr>
          <w:i/>
          <w:iCs/>
        </w:rPr>
      </w:pPr>
      <w:r w:rsidRPr="00880A5C">
        <w:rPr>
          <w:i/>
          <w:iCs/>
          <w:highlight w:val="yellow"/>
        </w:rPr>
        <w:t>Hänvisa till en bifogad bilaga för ramavtal samt eventuella uppgifter som är relevanta för inköp enligt bilaga XX. Eller hänvisa till Administrativa föreskrifter (AF) och vilket kapitel</w:t>
      </w:r>
      <w:r w:rsidRPr="00880A5C">
        <w:rPr>
          <w:i/>
          <w:iCs/>
        </w:rPr>
        <w:t>.</w:t>
      </w:r>
    </w:p>
    <w:p w14:paraId="0272B1AD" w14:textId="659B386E" w:rsidR="00880D44" w:rsidRDefault="00880D44" w:rsidP="00880A5C">
      <w:pPr>
        <w:pStyle w:val="Brdtext"/>
        <w:rPr>
          <w:i/>
          <w:iCs/>
        </w:rPr>
      </w:pPr>
      <w:r w:rsidRPr="00880D44">
        <w:rPr>
          <w:i/>
          <w:iCs/>
        </w:rPr>
        <w:t>// Nollpunktsutrustningen ska förutom noll</w:t>
      </w:r>
      <w:r>
        <w:rPr>
          <w:i/>
          <w:iCs/>
        </w:rPr>
        <w:t>punktstransformator bestå av://</w:t>
      </w:r>
    </w:p>
    <w:p w14:paraId="0ED0B11A" w14:textId="6956FE1F" w:rsidR="00880D44" w:rsidRPr="00E948B1" w:rsidRDefault="00880D44" w:rsidP="00880A5C">
      <w:pPr>
        <w:pStyle w:val="Brdtext"/>
        <w:rPr>
          <w:i/>
          <w:iCs/>
        </w:rPr>
      </w:pPr>
      <w:r w:rsidRPr="00E948B1">
        <w:rPr>
          <w:i/>
          <w:iCs/>
          <w:highlight w:val="yellow"/>
        </w:rPr>
        <w:t>Nollpunktsutrustning kan bestå av nollpunktsreaktor och/eller nollpunktsmotstånd. Ange här storlek på reaktor och motstånd samt vid vilken märksspänning som detta gäller</w:t>
      </w:r>
      <w:r w:rsidR="00E948B1">
        <w:rPr>
          <w:i/>
          <w:iCs/>
        </w:rPr>
        <w:t>.</w:t>
      </w:r>
    </w:p>
    <w:p w14:paraId="6282D75A" w14:textId="77777777" w:rsidR="00CE6503" w:rsidRPr="00880A5C" w:rsidRDefault="00CE6503" w:rsidP="00880A5C">
      <w:pPr>
        <w:pStyle w:val="Brdtext"/>
        <w:rPr>
          <w:b/>
          <w:bCs/>
        </w:rPr>
      </w:pPr>
      <w:r w:rsidRPr="00880A5C">
        <w:rPr>
          <w:b/>
          <w:bCs/>
        </w:rPr>
        <w:t>Teknisk lösning/ Arbetsjordning transformator</w:t>
      </w:r>
    </w:p>
    <w:p w14:paraId="508C9067" w14:textId="77777777" w:rsidR="00CE6503" w:rsidRPr="00CE6503" w:rsidRDefault="00CE6503" w:rsidP="00880A5C">
      <w:pPr>
        <w:pStyle w:val="Brdtext"/>
      </w:pPr>
      <w:r w:rsidRPr="00CE6503">
        <w:t>Uttag för att kunna montera ”lösa arbetsjordningsdon” ska finnas på samtliga anslutningar på transformator där spänningssättning kan tänkas ske.</w:t>
      </w:r>
    </w:p>
    <w:p w14:paraId="3B8CB129" w14:textId="77777777" w:rsidR="00CE6503" w:rsidRPr="00CE6503" w:rsidRDefault="00CE6503" w:rsidP="00880A5C">
      <w:pPr>
        <w:pStyle w:val="Brdtext"/>
      </w:pPr>
      <w:r w:rsidRPr="00CE6503">
        <w:t xml:space="preserve">Lösa arbetsjordningsdon för ställverk ska vara dimensionerade för att klara kalkylerade kortslutningsströmmar. Minimiarean på jordningsverktyget ska dock minst vara 25 mm² för 50Hz. </w:t>
      </w:r>
    </w:p>
    <w:p w14:paraId="1F754165" w14:textId="77777777" w:rsidR="00CE6503" w:rsidRPr="00CE6503" w:rsidRDefault="00CE6503" w:rsidP="00880A5C">
      <w:pPr>
        <w:pStyle w:val="Brdtext"/>
      </w:pPr>
      <w:r w:rsidRPr="00CE6503">
        <w:t xml:space="preserve">Lösa arbetsjordningsdon med tillbehör för att kunna arbetsplatsjorda 1st transformator. </w:t>
      </w:r>
    </w:p>
    <w:p w14:paraId="705A8ED0" w14:textId="77777777" w:rsidR="00CE6503" w:rsidRPr="00CE6503" w:rsidRDefault="00CE6503" w:rsidP="00880A5C">
      <w:pPr>
        <w:pStyle w:val="Rubrik3"/>
      </w:pPr>
      <w:bookmarkStart w:id="490" w:name="_Toc220943421"/>
      <w:r w:rsidRPr="00CE6503">
        <w:t>FD8. Transformator/ Krafttransformator för statiska omriktare</w:t>
      </w:r>
      <w:bookmarkEnd w:id="490"/>
    </w:p>
    <w:p w14:paraId="5D25BA92" w14:textId="77777777" w:rsidR="00CE6503" w:rsidRPr="00880A5C" w:rsidRDefault="00CE6503" w:rsidP="00880A5C">
      <w:pPr>
        <w:pStyle w:val="Brdtext"/>
        <w:rPr>
          <w:b/>
          <w:bCs/>
        </w:rPr>
      </w:pPr>
      <w:r w:rsidRPr="00880A5C">
        <w:rPr>
          <w:b/>
          <w:bCs/>
        </w:rPr>
        <w:t>Funktion</w:t>
      </w:r>
    </w:p>
    <w:p w14:paraId="0B735A5E" w14:textId="77777777" w:rsidR="00CE6503" w:rsidRPr="00880A5C" w:rsidRDefault="00CE6503" w:rsidP="00880A5C">
      <w:pPr>
        <w:pStyle w:val="Brdtext"/>
        <w:rPr>
          <w:i/>
          <w:iCs/>
        </w:rPr>
      </w:pPr>
      <w:r w:rsidRPr="00880A5C">
        <w:rPr>
          <w:i/>
          <w:iCs/>
          <w:highlight w:val="yellow"/>
        </w:rPr>
        <w:t>Krafttransformator för trefasinmatning samt i förkommande fall enfas utmatningstransformator för statisk omriktare.</w:t>
      </w:r>
      <w:r w:rsidRPr="00880A5C">
        <w:rPr>
          <w:i/>
          <w:iCs/>
        </w:rPr>
        <w:t xml:space="preserve"> </w:t>
      </w:r>
    </w:p>
    <w:p w14:paraId="635E8E21" w14:textId="77777777" w:rsidR="00CE6503" w:rsidRPr="00CE6503" w:rsidRDefault="00CE6503" w:rsidP="00880A5C">
      <w:pPr>
        <w:pStyle w:val="Brdtext"/>
      </w:pPr>
      <w:r w:rsidRPr="00CE6503">
        <w:t>Ska utföras enligt TDOK 2014:0346 ” BVS 1543.14514 - Elkraftanläggningar, Krafttransformatorer för statiska omriktare ”.</w:t>
      </w:r>
    </w:p>
    <w:p w14:paraId="3D7F7ADB" w14:textId="77777777" w:rsidR="00CE6503" w:rsidRPr="00CE6503" w:rsidRDefault="00CE6503" w:rsidP="00880A5C">
      <w:pPr>
        <w:pStyle w:val="Rubrik3"/>
      </w:pPr>
      <w:bookmarkStart w:id="491" w:name="_Toc220943422"/>
      <w:r w:rsidRPr="00CE6503">
        <w:t>FD8. Transformator/ Krafttransformator 130/16 kV 16,7 Hz</w:t>
      </w:r>
      <w:bookmarkEnd w:id="491"/>
    </w:p>
    <w:p w14:paraId="5E98E87E" w14:textId="77777777" w:rsidR="00CE6503" w:rsidRPr="00880A5C" w:rsidRDefault="00CE6503" w:rsidP="00880A5C">
      <w:pPr>
        <w:pStyle w:val="Brdtext"/>
        <w:rPr>
          <w:b/>
          <w:bCs/>
        </w:rPr>
      </w:pPr>
      <w:r w:rsidRPr="00880A5C">
        <w:rPr>
          <w:b/>
          <w:bCs/>
        </w:rPr>
        <w:t>Funktion</w:t>
      </w:r>
    </w:p>
    <w:p w14:paraId="2B1C07CF" w14:textId="77777777" w:rsidR="00CE6503" w:rsidRPr="00CE6503" w:rsidRDefault="00CE6503" w:rsidP="00880A5C">
      <w:pPr>
        <w:pStyle w:val="Brdtext"/>
      </w:pPr>
      <w:r w:rsidRPr="00CE6503">
        <w:t>Utförande enligt TDOK 2014:0362 ”BVF 543.14510 - Teknisk specifikation för transformator 16, 25 MVA 132/16,5 kV till matarledning”.</w:t>
      </w:r>
    </w:p>
    <w:p w14:paraId="6D646876" w14:textId="77777777" w:rsidR="00CE6503" w:rsidRPr="00880A5C" w:rsidRDefault="00CE6503" w:rsidP="00880A5C">
      <w:pPr>
        <w:pStyle w:val="Brdtext"/>
        <w:rPr>
          <w:b/>
          <w:bCs/>
        </w:rPr>
      </w:pPr>
      <w:r w:rsidRPr="00880A5C">
        <w:rPr>
          <w:b/>
          <w:bCs/>
        </w:rPr>
        <w:t>Kontroll</w:t>
      </w:r>
    </w:p>
    <w:p w14:paraId="40087605" w14:textId="77777777" w:rsidR="00CE6503" w:rsidRPr="00CE6503" w:rsidRDefault="00CE6503" w:rsidP="00880A5C">
      <w:pPr>
        <w:pStyle w:val="Brdtext"/>
      </w:pPr>
      <w:r w:rsidRPr="00CE6503">
        <w:t>Första transformatorn av varje typ och fabrikat ska före leverans provas enligt TDOK 2014:0362 ”BVF 543.14510 - Teknisk specifikation för transformator 16, 25 MVA 132/16,5 kV till matarledning”.</w:t>
      </w:r>
    </w:p>
    <w:p w14:paraId="1FA48119" w14:textId="77777777" w:rsidR="00CE6503" w:rsidRPr="00CE6503" w:rsidRDefault="00CE6503" w:rsidP="00880A5C">
      <w:pPr>
        <w:pStyle w:val="Rubrik3"/>
      </w:pPr>
      <w:bookmarkStart w:id="492" w:name="_Toc220943423"/>
      <w:r w:rsidRPr="00CE6503">
        <w:t>FD9. Anslutning</w:t>
      </w:r>
      <w:bookmarkEnd w:id="492"/>
    </w:p>
    <w:p w14:paraId="04F96969" w14:textId="77777777" w:rsidR="00CE6503" w:rsidRPr="00880A5C" w:rsidRDefault="00CE6503" w:rsidP="00880A5C">
      <w:pPr>
        <w:pStyle w:val="Brdtext"/>
        <w:rPr>
          <w:b/>
          <w:bCs/>
        </w:rPr>
      </w:pPr>
      <w:r w:rsidRPr="00880A5C">
        <w:rPr>
          <w:b/>
          <w:bCs/>
        </w:rPr>
        <w:t>Omfattning</w:t>
      </w:r>
    </w:p>
    <w:p w14:paraId="6F4DA600" w14:textId="77777777" w:rsidR="00CE6503" w:rsidRPr="00880A5C" w:rsidRDefault="00CE6503" w:rsidP="00880A5C">
      <w:pPr>
        <w:pStyle w:val="Brdtext"/>
        <w:rPr>
          <w:i/>
          <w:iCs/>
        </w:rPr>
      </w:pPr>
      <w:r w:rsidRPr="00880A5C">
        <w:rPr>
          <w:i/>
          <w:iCs/>
          <w:highlight w:val="yellow"/>
        </w:rPr>
        <w:t>Anslutningar mot Trafikverkets hjälpkraftnät, kontaktledningsnät och kraftledningsnät.</w:t>
      </w:r>
    </w:p>
    <w:p w14:paraId="10E64B6F" w14:textId="77777777" w:rsidR="00CE6503" w:rsidRPr="00880A5C" w:rsidRDefault="00CE6503" w:rsidP="00880A5C">
      <w:pPr>
        <w:pStyle w:val="Brdtext"/>
        <w:rPr>
          <w:b/>
          <w:bCs/>
        </w:rPr>
      </w:pPr>
      <w:r w:rsidRPr="00880A5C">
        <w:rPr>
          <w:b/>
          <w:bCs/>
        </w:rPr>
        <w:t>Funktion/utmatningsfrånskiljare</w:t>
      </w:r>
    </w:p>
    <w:p w14:paraId="6DE8977F" w14:textId="77777777" w:rsidR="00CE6503" w:rsidRPr="00CE6503" w:rsidRDefault="00CE6503" w:rsidP="00880A5C">
      <w:pPr>
        <w:pStyle w:val="Brdtext"/>
      </w:pPr>
      <w:r w:rsidRPr="00CE6503">
        <w:t xml:space="preserve">Utmatningsfrånskiljare ska vara fjärrmanövrerade. </w:t>
      </w:r>
    </w:p>
    <w:p w14:paraId="0F08C97E" w14:textId="77777777" w:rsidR="00CE6503" w:rsidRPr="00CE6503" w:rsidRDefault="00CE6503" w:rsidP="00CE3B20">
      <w:pPr>
        <w:pStyle w:val="Rubrik3"/>
      </w:pPr>
      <w:bookmarkStart w:id="493" w:name="_Toc220943424"/>
      <w:r w:rsidRPr="00CE6503">
        <w:t>FD9. Anslutning/ Hjälpkraftnät 10-20kV 50Hz</w:t>
      </w:r>
      <w:bookmarkEnd w:id="493"/>
    </w:p>
    <w:p w14:paraId="5F269F0B" w14:textId="77777777" w:rsidR="00CE6503" w:rsidRPr="00CE3B20" w:rsidRDefault="00CE6503" w:rsidP="00CE3B20">
      <w:pPr>
        <w:pStyle w:val="Brdtext"/>
        <w:rPr>
          <w:b/>
          <w:bCs/>
        </w:rPr>
      </w:pPr>
      <w:r w:rsidRPr="00CE3B20">
        <w:rPr>
          <w:b/>
          <w:bCs/>
        </w:rPr>
        <w:t>Funktion</w:t>
      </w:r>
    </w:p>
    <w:p w14:paraId="67B052A5" w14:textId="77777777" w:rsidR="00CE6503" w:rsidRPr="00CE6503" w:rsidRDefault="00CE6503" w:rsidP="00CE3B20">
      <w:pPr>
        <w:pStyle w:val="Brdtext"/>
      </w:pPr>
      <w:r w:rsidRPr="00CE6503">
        <w:t>Distribution av 10-20kV 50Hz för kraftförsörjning av linjebunden järnvägsanläggning via Trafikverkets hjälpkraftnät.</w:t>
      </w:r>
    </w:p>
    <w:p w14:paraId="725F6220" w14:textId="77777777" w:rsidR="00CE6503" w:rsidRPr="00CE3B20" w:rsidRDefault="00CE6503" w:rsidP="00CE3B20">
      <w:pPr>
        <w:pStyle w:val="Brdtext"/>
        <w:rPr>
          <w:b/>
          <w:bCs/>
        </w:rPr>
      </w:pPr>
      <w:r w:rsidRPr="00CE3B20">
        <w:rPr>
          <w:b/>
          <w:bCs/>
        </w:rPr>
        <w:t>Funktion/ Gränssnitt</w:t>
      </w:r>
    </w:p>
    <w:p w14:paraId="50444BD4" w14:textId="77777777" w:rsidR="00CE6503" w:rsidRPr="00CE3B20" w:rsidRDefault="00CE6503" w:rsidP="00CE3B20">
      <w:pPr>
        <w:pStyle w:val="Brdtext"/>
        <w:rPr>
          <w:i/>
          <w:iCs/>
        </w:rPr>
      </w:pPr>
      <w:r w:rsidRPr="00CE3B20">
        <w:rPr>
          <w:i/>
          <w:iCs/>
          <w:highlight w:val="yellow"/>
        </w:rPr>
        <w:t>Beskriv gränssnittet mot Trafikverkets 10 -20kV 50Hz hjälpkraftnät.</w:t>
      </w:r>
    </w:p>
    <w:p w14:paraId="671DD490" w14:textId="77777777" w:rsidR="00CE6503" w:rsidRPr="00CE3B20" w:rsidRDefault="00CE6503" w:rsidP="00CE3B20">
      <w:pPr>
        <w:pStyle w:val="Brdtext"/>
        <w:rPr>
          <w:b/>
          <w:bCs/>
        </w:rPr>
      </w:pPr>
      <w:r w:rsidRPr="00CE3B20">
        <w:rPr>
          <w:b/>
          <w:bCs/>
        </w:rPr>
        <w:t>Teknisk lösning</w:t>
      </w:r>
    </w:p>
    <w:p w14:paraId="7E707C43" w14:textId="77777777" w:rsidR="00CE6503" w:rsidRPr="00CE6503" w:rsidRDefault="00CE6503" w:rsidP="00CE3B20">
      <w:pPr>
        <w:pStyle w:val="Brdtext"/>
      </w:pPr>
      <w:r w:rsidRPr="00CE6503">
        <w:t>//Trefas 10kV, 50Hz//</w:t>
      </w:r>
    </w:p>
    <w:p w14:paraId="3C5C2262" w14:textId="77777777" w:rsidR="00CE6503" w:rsidRPr="00CE6503" w:rsidRDefault="00CE6503" w:rsidP="00CE3B20">
      <w:pPr>
        <w:pStyle w:val="Brdtext"/>
      </w:pPr>
      <w:r w:rsidRPr="00CE6503">
        <w:t>//Trefas 20kV, 50Hz//</w:t>
      </w:r>
    </w:p>
    <w:p w14:paraId="359FCFCF" w14:textId="77777777" w:rsidR="00CE6503" w:rsidRPr="00CE6503" w:rsidRDefault="00CE6503" w:rsidP="00CE3B20">
      <w:pPr>
        <w:pStyle w:val="Brdtext"/>
      </w:pPr>
      <w:r w:rsidRPr="00CE6503">
        <w:t>//Tvåfas 10kV, 50Hz//</w:t>
      </w:r>
    </w:p>
    <w:p w14:paraId="4EF4199B" w14:textId="77777777" w:rsidR="00CE6503" w:rsidRPr="00CE6503" w:rsidRDefault="00CE6503" w:rsidP="00CE3B20">
      <w:pPr>
        <w:pStyle w:val="Brdtext"/>
      </w:pPr>
      <w:r w:rsidRPr="00CE6503">
        <w:t>//Stolpställverk med utmatningsfrånskiljare ska placeras innanför yttre driftgräns. //</w:t>
      </w:r>
    </w:p>
    <w:p w14:paraId="05872E3F" w14:textId="77777777" w:rsidR="00CE6503" w:rsidRPr="00CE6503" w:rsidRDefault="00CE6503" w:rsidP="00CE3B20">
      <w:pPr>
        <w:pStyle w:val="Brdtext"/>
      </w:pPr>
      <w:r w:rsidRPr="00CE6503">
        <w:t>//BLX-frånskiljare ska vara fjärrmanövrerade. //</w:t>
      </w:r>
    </w:p>
    <w:p w14:paraId="2E05DFAF" w14:textId="77777777" w:rsidR="00CE6503" w:rsidRPr="00CE3B20" w:rsidRDefault="00CE6503" w:rsidP="00CE3B20">
      <w:pPr>
        <w:pStyle w:val="Brdtext"/>
        <w:rPr>
          <w:b/>
          <w:bCs/>
        </w:rPr>
      </w:pPr>
      <w:r w:rsidRPr="00CE3B20">
        <w:rPr>
          <w:b/>
          <w:bCs/>
        </w:rPr>
        <w:t>Teknisk lösning/ Material</w:t>
      </w:r>
    </w:p>
    <w:p w14:paraId="32630A47" w14:textId="77777777" w:rsidR="00CE6503" w:rsidRPr="00CE6503" w:rsidRDefault="00CE6503" w:rsidP="00CE3B20">
      <w:pPr>
        <w:pStyle w:val="Brdtext"/>
      </w:pPr>
      <w:r w:rsidRPr="00CE6503">
        <w:t>Lägsta isolationsnivå för material ingående i högspänningsinstallation ska vara baserad på konstruktionsspänningen 24 kV.</w:t>
      </w:r>
    </w:p>
    <w:p w14:paraId="1C8E0722" w14:textId="77777777" w:rsidR="00CE6503" w:rsidRPr="00CE3B20" w:rsidRDefault="00CE6503" w:rsidP="00CE3B20">
      <w:pPr>
        <w:pStyle w:val="Brdtext"/>
        <w:rPr>
          <w:b/>
          <w:bCs/>
        </w:rPr>
      </w:pPr>
      <w:r w:rsidRPr="00CE3B20">
        <w:rPr>
          <w:b/>
          <w:bCs/>
        </w:rPr>
        <w:t>Teknisk lösning/ 10-20kV</w:t>
      </w:r>
    </w:p>
    <w:p w14:paraId="0FB465D1" w14:textId="77777777" w:rsidR="00CE6503" w:rsidRPr="00CE3B20" w:rsidRDefault="00CE6503" w:rsidP="00CE3B20">
      <w:pPr>
        <w:pStyle w:val="Brdtext"/>
        <w:rPr>
          <w:i/>
          <w:iCs/>
        </w:rPr>
      </w:pPr>
      <w:r w:rsidRPr="00CE3B20">
        <w:rPr>
          <w:i/>
          <w:iCs/>
          <w:highlight w:val="yellow"/>
        </w:rPr>
        <w:t>Ange om anslutning mellan linjefack och utmatningsfrånskiljare för hjälpkraft ska utföras med kabelförband och vilken dimensionering som gäller.</w:t>
      </w:r>
      <w:r w:rsidRPr="00CE3B20">
        <w:rPr>
          <w:i/>
          <w:iCs/>
        </w:rPr>
        <w:t xml:space="preserve"> </w:t>
      </w:r>
    </w:p>
    <w:p w14:paraId="16B2BAD3" w14:textId="77777777" w:rsidR="00CE6503" w:rsidRPr="00CE6503" w:rsidRDefault="00CE6503" w:rsidP="00CE3B20">
      <w:pPr>
        <w:pStyle w:val="Rubrik3"/>
      </w:pPr>
      <w:bookmarkStart w:id="494" w:name="_Toc220943425"/>
      <w:r w:rsidRPr="00CE6503">
        <w:t>FD9. Anslutning/ Kontaktledning 15-30kV 16,7Hz</w:t>
      </w:r>
      <w:bookmarkEnd w:id="494"/>
    </w:p>
    <w:p w14:paraId="61B5F775" w14:textId="77777777" w:rsidR="00CE6503" w:rsidRPr="00CE3B20" w:rsidRDefault="00CE6503" w:rsidP="00CE3B20">
      <w:pPr>
        <w:pStyle w:val="Brdtext"/>
        <w:rPr>
          <w:b/>
          <w:bCs/>
        </w:rPr>
      </w:pPr>
      <w:r w:rsidRPr="00CE3B20">
        <w:rPr>
          <w:b/>
          <w:bCs/>
        </w:rPr>
        <w:t>Funktion</w:t>
      </w:r>
    </w:p>
    <w:p w14:paraId="1CE3364C" w14:textId="77777777" w:rsidR="00CE6503" w:rsidRPr="00CE3B20" w:rsidRDefault="00CE6503" w:rsidP="00CE3B20">
      <w:pPr>
        <w:pStyle w:val="Brdtext"/>
        <w:rPr>
          <w:i/>
          <w:iCs/>
        </w:rPr>
      </w:pPr>
      <w:r w:rsidRPr="00CE3B20">
        <w:rPr>
          <w:i/>
          <w:iCs/>
          <w:highlight w:val="yellow"/>
        </w:rPr>
        <w:t>Distribution av 15kV 16,7Hz linjespänning till kontaktledningsnät för tågdrift.</w:t>
      </w:r>
      <w:r w:rsidRPr="00CE3B20">
        <w:rPr>
          <w:i/>
          <w:iCs/>
        </w:rPr>
        <w:t xml:space="preserve"> </w:t>
      </w:r>
    </w:p>
    <w:p w14:paraId="53A6BF93" w14:textId="77777777" w:rsidR="00CE6503" w:rsidRPr="00CE3B20" w:rsidRDefault="00CE6503" w:rsidP="00CE3B20">
      <w:pPr>
        <w:pStyle w:val="Brdtext"/>
        <w:rPr>
          <w:b/>
          <w:bCs/>
        </w:rPr>
      </w:pPr>
      <w:r w:rsidRPr="00CE3B20">
        <w:rPr>
          <w:b/>
          <w:bCs/>
        </w:rPr>
        <w:t>Funktion/ Gränssnitt 15kV</w:t>
      </w:r>
    </w:p>
    <w:p w14:paraId="3F104C8F" w14:textId="77777777" w:rsidR="00CE6503" w:rsidRPr="00CE6503" w:rsidRDefault="00CE6503" w:rsidP="00CE3B20">
      <w:pPr>
        <w:pStyle w:val="Brdtext"/>
      </w:pPr>
      <w:r w:rsidRPr="00CE6503">
        <w:t>Beskriv gränssnitt mot Trafikverkets 15kV 16,7Hz kontaktledningsnät och vid behov gränssnitt mot externt ägt kontaktledningsnät.</w:t>
      </w:r>
    </w:p>
    <w:p w14:paraId="6F55E1D6" w14:textId="77777777" w:rsidR="00CE6503" w:rsidRPr="00CE3B20" w:rsidRDefault="00CE6503" w:rsidP="00CE3B20">
      <w:pPr>
        <w:pStyle w:val="Brdtext"/>
        <w:rPr>
          <w:b/>
          <w:bCs/>
        </w:rPr>
      </w:pPr>
      <w:r w:rsidRPr="00CE3B20">
        <w:rPr>
          <w:b/>
          <w:bCs/>
        </w:rPr>
        <w:t>Teknisk lösning</w:t>
      </w:r>
    </w:p>
    <w:p w14:paraId="4CC5D16B" w14:textId="77777777" w:rsidR="00CE6503" w:rsidRPr="00CE6503" w:rsidRDefault="00CE6503" w:rsidP="00CE3B20">
      <w:pPr>
        <w:pStyle w:val="Brdtext"/>
      </w:pPr>
      <w:r w:rsidRPr="00CE6503">
        <w:t>//Ska utföras som enfas 15kV, 16,7Hz (BT-system). //</w:t>
      </w:r>
    </w:p>
    <w:p w14:paraId="5BFFC751" w14:textId="77777777" w:rsidR="00CE6503" w:rsidRPr="00CE6503" w:rsidRDefault="00CE6503" w:rsidP="00CE3B20">
      <w:pPr>
        <w:pStyle w:val="Brdtext"/>
      </w:pPr>
      <w:r w:rsidRPr="00CE6503">
        <w:t>//Ska utföras som tvåfas 2X15kV, 16,7Hz (AT-system). //</w:t>
      </w:r>
    </w:p>
    <w:p w14:paraId="7E8E5945" w14:textId="77777777" w:rsidR="00CE6503" w:rsidRPr="00CE6503" w:rsidRDefault="00CE6503" w:rsidP="00CE3B20">
      <w:pPr>
        <w:pStyle w:val="Brdtext"/>
      </w:pPr>
      <w:r w:rsidRPr="00CE6503">
        <w:t>Stolpställverk med utmatningsfrånskiljare ska placeras innanför yttre driftgräns.</w:t>
      </w:r>
    </w:p>
    <w:p w14:paraId="3603AD05" w14:textId="77777777" w:rsidR="00CE6503" w:rsidRPr="00CE6503" w:rsidRDefault="00CE6503" w:rsidP="00CE3B20">
      <w:pPr>
        <w:pStyle w:val="Brdtext"/>
      </w:pPr>
      <w:r w:rsidRPr="00CE6503">
        <w:t>//X-frånskiljare vid dubbelspårsmatning ska vara fjärrmanövrerade. //</w:t>
      </w:r>
    </w:p>
    <w:p w14:paraId="46116385" w14:textId="77777777" w:rsidR="00CE6503" w:rsidRPr="00CE3B20" w:rsidRDefault="00CE6503" w:rsidP="00CE3B20">
      <w:pPr>
        <w:pStyle w:val="Brdtext"/>
        <w:rPr>
          <w:b/>
          <w:bCs/>
        </w:rPr>
      </w:pPr>
      <w:r w:rsidRPr="00CE3B20">
        <w:rPr>
          <w:b/>
          <w:bCs/>
        </w:rPr>
        <w:t>Teknisk lösning/ Anslutning 15kV</w:t>
      </w:r>
    </w:p>
    <w:p w14:paraId="2423C2D4" w14:textId="77777777" w:rsidR="00CE6503" w:rsidRPr="00CE3B20" w:rsidRDefault="00CE6503" w:rsidP="00CE3B20">
      <w:pPr>
        <w:pStyle w:val="Brdtext"/>
        <w:rPr>
          <w:i/>
          <w:iCs/>
        </w:rPr>
      </w:pPr>
      <w:r w:rsidRPr="00CE3B20">
        <w:rPr>
          <w:i/>
          <w:iCs/>
          <w:highlight w:val="yellow"/>
        </w:rPr>
        <w:t>Ange om anslutning mellan linjefack och utmatningsfrånskiljare ska utföras med kabelförband och vilken dimensionering som gäller.</w:t>
      </w:r>
    </w:p>
    <w:p w14:paraId="0AF60CDF" w14:textId="77777777" w:rsidR="00CE6503" w:rsidRPr="00CE6503" w:rsidRDefault="00CE6503" w:rsidP="00CE3B20">
      <w:pPr>
        <w:pStyle w:val="Brdtext"/>
      </w:pPr>
      <w:r w:rsidRPr="00CE6503">
        <w:t>//Anslutning mellan linjefack via utmatningsfrånskiljare i stolpställverk och anslutningspunkt kontaktledningsnät ska utföras med parallella kabelförband.//</w:t>
      </w:r>
    </w:p>
    <w:p w14:paraId="1C586FED" w14:textId="77777777" w:rsidR="00CE6503" w:rsidRPr="00CE6503" w:rsidRDefault="00CE6503" w:rsidP="00CE3B20">
      <w:pPr>
        <w:pStyle w:val="Brdtext"/>
      </w:pPr>
      <w:r w:rsidRPr="00CE6503">
        <w:t>//Anslutning mellan linjefack via utmatningsfrånskiljare i stolpställverk och anslutningspunkt kontaktledningsnät ska utföras med kabelförband. //</w:t>
      </w:r>
    </w:p>
    <w:p w14:paraId="07CA9152" w14:textId="77777777" w:rsidR="00CE6503" w:rsidRPr="00CE6503" w:rsidRDefault="00CE6503" w:rsidP="00CE3B20">
      <w:pPr>
        <w:pStyle w:val="Brdtext"/>
      </w:pPr>
      <w:r w:rsidRPr="00CE6503">
        <w:t>//Anslutning mellan linjefack i sektioneringsstation och anslutningspunkt kontaktledningsnät ska utföras med parallella kabelförband.//</w:t>
      </w:r>
    </w:p>
    <w:p w14:paraId="0135AF70" w14:textId="77777777" w:rsidR="00CE6503" w:rsidRPr="00CE6503" w:rsidRDefault="00CE6503" w:rsidP="00CE3B20">
      <w:pPr>
        <w:pStyle w:val="Brdtext"/>
      </w:pPr>
      <w:r w:rsidRPr="00CE6503">
        <w:t>//Anslutning mellan linjefack i sektioneringsstation och anslutningspunkt kontaktledningsnät ska utföras med kabelförband.//</w:t>
      </w:r>
    </w:p>
    <w:p w14:paraId="03981B75" w14:textId="77777777" w:rsidR="00CE6503" w:rsidRPr="00CE6503" w:rsidRDefault="00CE6503" w:rsidP="00CE3B20">
      <w:pPr>
        <w:pStyle w:val="Rubrik3"/>
      </w:pPr>
      <w:bookmarkStart w:id="495" w:name="_Toc220943426"/>
      <w:r w:rsidRPr="00CE6503">
        <w:t>FD9. Anslutning/ Kraftledningsnät 130kV 16,7Hz</w:t>
      </w:r>
      <w:bookmarkEnd w:id="495"/>
    </w:p>
    <w:p w14:paraId="7D61FAB8" w14:textId="77777777" w:rsidR="00CE6503" w:rsidRPr="00CE3B20" w:rsidRDefault="00CE6503" w:rsidP="00CE3B20">
      <w:pPr>
        <w:pStyle w:val="Brdtext"/>
        <w:rPr>
          <w:b/>
          <w:bCs/>
        </w:rPr>
      </w:pPr>
      <w:r w:rsidRPr="00CE3B20">
        <w:rPr>
          <w:b/>
          <w:bCs/>
        </w:rPr>
        <w:t>Omfattning</w:t>
      </w:r>
    </w:p>
    <w:p w14:paraId="32DC586B" w14:textId="77777777" w:rsidR="00CE6503" w:rsidRPr="00CE3B20" w:rsidRDefault="00CE6503" w:rsidP="00CE3B20">
      <w:pPr>
        <w:pStyle w:val="Brdtext"/>
        <w:rPr>
          <w:i/>
          <w:iCs/>
        </w:rPr>
      </w:pPr>
      <w:r w:rsidRPr="00CE3B20">
        <w:rPr>
          <w:i/>
          <w:iCs/>
          <w:highlight w:val="yellow"/>
        </w:rPr>
        <w:t>Transformatorstation 130 kV 16,7Hz.</w:t>
      </w:r>
    </w:p>
    <w:p w14:paraId="4A38C6EE" w14:textId="77777777" w:rsidR="00CE6503" w:rsidRPr="00CE3B20" w:rsidRDefault="00CE6503" w:rsidP="00CE3B20">
      <w:pPr>
        <w:pStyle w:val="Brdtext"/>
        <w:rPr>
          <w:b/>
          <w:bCs/>
        </w:rPr>
      </w:pPr>
      <w:r w:rsidRPr="00CE3B20">
        <w:rPr>
          <w:b/>
          <w:bCs/>
        </w:rPr>
        <w:t>Funktion</w:t>
      </w:r>
    </w:p>
    <w:p w14:paraId="7F346BED" w14:textId="77777777" w:rsidR="00CE6503" w:rsidRPr="00CE6503" w:rsidRDefault="00CE6503" w:rsidP="00CE3B20">
      <w:pPr>
        <w:pStyle w:val="Brdtext"/>
      </w:pPr>
      <w:r w:rsidRPr="00CE6503">
        <w:t xml:space="preserve">Anslutning mot Trafikverkets 130 kV 16,7Hz kraftledningsnät för transformering och distibution av 15kV 16,7Hz för tågdrift. </w:t>
      </w:r>
    </w:p>
    <w:p w14:paraId="191D70A4" w14:textId="77777777" w:rsidR="00CE6503" w:rsidRPr="00CE3B20" w:rsidRDefault="00CE6503" w:rsidP="00CE3B20">
      <w:pPr>
        <w:pStyle w:val="Brdtext"/>
        <w:rPr>
          <w:b/>
          <w:bCs/>
        </w:rPr>
      </w:pPr>
      <w:r w:rsidRPr="00CE3B20">
        <w:rPr>
          <w:b/>
          <w:bCs/>
        </w:rPr>
        <w:t>Teknisk lösning/ Gränssnitt</w:t>
      </w:r>
    </w:p>
    <w:p w14:paraId="1976FBB4" w14:textId="77777777" w:rsidR="00CE6503" w:rsidRPr="00CE3B20" w:rsidRDefault="00CE6503" w:rsidP="00CE3B20">
      <w:pPr>
        <w:pStyle w:val="Brdtext"/>
        <w:rPr>
          <w:i/>
          <w:iCs/>
        </w:rPr>
      </w:pPr>
      <w:r w:rsidRPr="00CE3B20">
        <w:rPr>
          <w:i/>
          <w:iCs/>
          <w:highlight w:val="yellow"/>
        </w:rPr>
        <w:t>Beskriv gränssnitt mot Trafikverkets 130kV 16,7Hz kraftledningsnät.</w:t>
      </w:r>
    </w:p>
    <w:p w14:paraId="04A2DDBE" w14:textId="77777777" w:rsidR="00CE6503" w:rsidRPr="00CE3B20" w:rsidRDefault="00CE6503" w:rsidP="00CE3B20">
      <w:pPr>
        <w:pStyle w:val="Brdtext"/>
        <w:rPr>
          <w:b/>
          <w:bCs/>
        </w:rPr>
      </w:pPr>
      <w:r w:rsidRPr="00CE3B20">
        <w:rPr>
          <w:b/>
          <w:bCs/>
        </w:rPr>
        <w:t>Teknisk lösning/ Anslutning</w:t>
      </w:r>
    </w:p>
    <w:p w14:paraId="77218216" w14:textId="77777777" w:rsidR="00CE6503" w:rsidRPr="00CE3B20" w:rsidRDefault="00CE6503" w:rsidP="00CE3B20">
      <w:pPr>
        <w:pStyle w:val="Brdtext"/>
        <w:rPr>
          <w:i/>
          <w:iCs/>
        </w:rPr>
      </w:pPr>
      <w:r w:rsidRPr="00CE3B20">
        <w:rPr>
          <w:i/>
          <w:iCs/>
          <w:highlight w:val="yellow"/>
        </w:rPr>
        <w:t>Beskriv utförande av anslutning mot Trafikverkets 130kV 16,7Hz kraftledningsnät.</w:t>
      </w:r>
    </w:p>
    <w:p w14:paraId="5B886B72" w14:textId="77777777" w:rsidR="00CE6503" w:rsidRPr="00CE3B20" w:rsidRDefault="00CE6503" w:rsidP="00CE3B20">
      <w:pPr>
        <w:pStyle w:val="Brdtext"/>
        <w:rPr>
          <w:i/>
          <w:iCs/>
        </w:rPr>
      </w:pPr>
      <w:r w:rsidRPr="00CE3B20">
        <w:rPr>
          <w:i/>
          <w:iCs/>
        </w:rPr>
        <w:br w:type="page"/>
      </w:r>
    </w:p>
    <w:p w14:paraId="503AE8E8" w14:textId="77777777" w:rsidR="00CE6503" w:rsidRPr="00CE6503" w:rsidRDefault="00CE6503" w:rsidP="00CE3B20">
      <w:pPr>
        <w:pStyle w:val="Rubrik2"/>
      </w:pPr>
      <w:bookmarkStart w:id="496" w:name="_Toc220943427"/>
      <w:r w:rsidRPr="00CE6503">
        <w:t>FE. Elsystem</w:t>
      </w:r>
      <w:bookmarkEnd w:id="496"/>
    </w:p>
    <w:p w14:paraId="7F05E5F8" w14:textId="77777777" w:rsidR="00CE6503" w:rsidRPr="00CE3B20" w:rsidRDefault="00CE6503" w:rsidP="00CE3B20">
      <w:pPr>
        <w:pStyle w:val="Brdtext"/>
        <w:rPr>
          <w:i/>
          <w:iCs/>
          <w:highlight w:val="yellow"/>
        </w:rPr>
      </w:pPr>
      <w:r w:rsidRPr="00CE3B20">
        <w:rPr>
          <w:i/>
          <w:iCs/>
          <w:highlight w:val="yellow"/>
        </w:rPr>
        <w:t>Här anges krav på skyddsjordning och driftjordning. Se TDOK 2014:0416 ”BVS510 Jordning och skärmning i Trafikverkets anläggningar”.</w:t>
      </w:r>
    </w:p>
    <w:p w14:paraId="20544532" w14:textId="77777777" w:rsidR="00CE6503" w:rsidRPr="00CE3B20" w:rsidRDefault="00CE6503" w:rsidP="00CE3B20">
      <w:pPr>
        <w:pStyle w:val="Brdtext"/>
        <w:rPr>
          <w:i/>
          <w:iCs/>
          <w:highlight w:val="yellow"/>
        </w:rPr>
      </w:pPr>
      <w:r w:rsidRPr="00CE3B20">
        <w:rPr>
          <w:i/>
          <w:iCs/>
          <w:highlight w:val="yellow"/>
        </w:rPr>
        <w:t>Nya anläggningar ska jordas i enlighet med TDOK 2014:0716 ”BVS 1518.4004 Aluminiumkabel för skydds- och driftjordning för att minimera risken för stöld och sabotage”.</w:t>
      </w:r>
    </w:p>
    <w:p w14:paraId="5BEF4A6E" w14:textId="77777777" w:rsidR="00CE6503" w:rsidRPr="00CE3B20" w:rsidRDefault="00CE6503" w:rsidP="00CE3B20">
      <w:pPr>
        <w:pStyle w:val="Brdtext"/>
        <w:rPr>
          <w:i/>
          <w:iCs/>
          <w:highlight w:val="yellow"/>
        </w:rPr>
      </w:pPr>
      <w:r w:rsidRPr="00CE3B20">
        <w:rPr>
          <w:i/>
          <w:iCs/>
          <w:highlight w:val="yellow"/>
        </w:rPr>
        <w:t>Ange krav och anvisningar på anslutningar till S-räl för skyddsjordning och driftjordning. Se TDOK 2014:0412 ”BVH 510.01001 Jordning och skärmning i Trafikverkets anläggningar och TRVINFRA-00307 "Signalsystem - Byggnation".</w:t>
      </w:r>
    </w:p>
    <w:p w14:paraId="060751CE" w14:textId="77777777" w:rsidR="00CE6503" w:rsidRPr="00CE3B20" w:rsidRDefault="00CE6503" w:rsidP="00CE3B20">
      <w:pPr>
        <w:pStyle w:val="Brdtext"/>
        <w:rPr>
          <w:i/>
          <w:iCs/>
        </w:rPr>
      </w:pPr>
      <w:r w:rsidRPr="00CE3B20">
        <w:rPr>
          <w:i/>
          <w:iCs/>
          <w:highlight w:val="yellow"/>
        </w:rPr>
        <w:t>Jordsledare ska märkas där förväxlingsrisk föreligger.</w:t>
      </w:r>
    </w:p>
    <w:p w14:paraId="61D9F844" w14:textId="77777777" w:rsidR="00CE6503" w:rsidRPr="00E13EBC" w:rsidRDefault="00CE6503" w:rsidP="00E13EBC">
      <w:pPr>
        <w:pStyle w:val="Brdtext"/>
        <w:rPr>
          <w:b/>
          <w:bCs/>
        </w:rPr>
      </w:pPr>
      <w:r w:rsidRPr="00E13EBC">
        <w:rPr>
          <w:b/>
          <w:bCs/>
        </w:rPr>
        <w:t>Teknisk lösning</w:t>
      </w:r>
    </w:p>
    <w:p w14:paraId="02163DE5" w14:textId="3EE6A9A8" w:rsidR="00CE6503" w:rsidRPr="00CE6503" w:rsidRDefault="00CE6503" w:rsidP="00E13EBC">
      <w:pPr>
        <w:pStyle w:val="Brdtext"/>
      </w:pPr>
      <w:r w:rsidRPr="00CE6503">
        <w:t xml:space="preserve">Kablar ska vara av halogenfritt </w:t>
      </w:r>
      <w:r w:rsidR="00E35135" w:rsidRPr="00CE6503">
        <w:t>utförande</w:t>
      </w:r>
      <w:r w:rsidRPr="00CE6503">
        <w:t>.</w:t>
      </w:r>
    </w:p>
    <w:p w14:paraId="2A5130F7" w14:textId="77777777" w:rsidR="00CE6503" w:rsidRPr="00CE6503" w:rsidRDefault="00CE6503" w:rsidP="00E13EBC">
      <w:pPr>
        <w:pStyle w:val="Rubrik3"/>
      </w:pPr>
      <w:bookmarkStart w:id="497" w:name="_Toc220943428"/>
      <w:r w:rsidRPr="00CE6503">
        <w:t>FE1. Manöversystem</w:t>
      </w:r>
      <w:bookmarkEnd w:id="497"/>
    </w:p>
    <w:p w14:paraId="07D0451C" w14:textId="77777777" w:rsidR="00CE6503" w:rsidRPr="00CE6503" w:rsidRDefault="00CE6503" w:rsidP="00E13EBC">
      <w:pPr>
        <w:pStyle w:val="Rubrik3"/>
      </w:pPr>
      <w:bookmarkStart w:id="498" w:name="_Toc220943429"/>
      <w:r w:rsidRPr="00CE6503">
        <w:t>FE1. Manöversystem/ Externt</w:t>
      </w:r>
      <w:bookmarkEnd w:id="498"/>
    </w:p>
    <w:p w14:paraId="5BF7F154" w14:textId="77777777" w:rsidR="00CE6503" w:rsidRPr="00E13EBC" w:rsidRDefault="00CE6503" w:rsidP="00E13EBC">
      <w:pPr>
        <w:pStyle w:val="Brdtext"/>
        <w:rPr>
          <w:i/>
          <w:iCs/>
        </w:rPr>
      </w:pPr>
      <w:r w:rsidRPr="00E13EBC">
        <w:rPr>
          <w:i/>
          <w:iCs/>
          <w:highlight w:val="yellow"/>
        </w:rPr>
        <w:t>Avser ex. pumpstationer, hissar.</w:t>
      </w:r>
    </w:p>
    <w:p w14:paraId="51F1F928" w14:textId="77777777" w:rsidR="00CE6503" w:rsidRPr="00CE6503" w:rsidRDefault="00CE6503" w:rsidP="00E13EBC">
      <w:pPr>
        <w:pStyle w:val="Rubrik3"/>
      </w:pPr>
      <w:bookmarkStart w:id="499" w:name="_Toc220943430"/>
      <w:r w:rsidRPr="00CE6503">
        <w:t>FE11. GELD</w:t>
      </w:r>
      <w:bookmarkEnd w:id="499"/>
    </w:p>
    <w:p w14:paraId="68EDB37D" w14:textId="77777777" w:rsidR="00CE6503" w:rsidRPr="00E13EBC" w:rsidRDefault="00CE6503" w:rsidP="00E13EBC">
      <w:pPr>
        <w:pStyle w:val="Brdtext"/>
        <w:rPr>
          <w:b/>
          <w:bCs/>
        </w:rPr>
      </w:pPr>
      <w:r w:rsidRPr="00E13EBC">
        <w:rPr>
          <w:b/>
          <w:bCs/>
        </w:rPr>
        <w:t>Funktion</w:t>
      </w:r>
    </w:p>
    <w:p w14:paraId="7AA70D1D" w14:textId="77777777" w:rsidR="00EF656E" w:rsidRDefault="00EF656E" w:rsidP="00EF656E">
      <w:pPr>
        <w:pStyle w:val="Brdtext"/>
      </w:pPr>
      <w:r>
        <w:t>GELD är Trafikverkets övergripande manöversystem för att styra och övervaka elobjekt.</w:t>
      </w:r>
    </w:p>
    <w:p w14:paraId="75AEFC61" w14:textId="77777777" w:rsidR="00EF656E" w:rsidRDefault="00EF656E" w:rsidP="00EF656E">
      <w:pPr>
        <w:pStyle w:val="Brdtext"/>
      </w:pPr>
      <w:r>
        <w:t>Förändringar i eldriftledningssystemets bild- och databas, samt beställning av nya kommunikationslinjer utförs av beställarens GELD systemförvaltning med biträde av entreprenör, som lämnar underlag.</w:t>
      </w:r>
    </w:p>
    <w:p w14:paraId="55151657" w14:textId="77777777" w:rsidR="00EF656E" w:rsidRDefault="00EF656E" w:rsidP="00EF656E">
      <w:pPr>
        <w:pStyle w:val="Brdtext"/>
      </w:pPr>
      <w:r>
        <w:t xml:space="preserve">Kostnaden för arbetet i GELD med bildbyggnad samt arbete att installera anslutningspunkt för kommunikation ska inte ingå anbudet. </w:t>
      </w:r>
    </w:p>
    <w:p w14:paraId="2506E03F" w14:textId="77777777" w:rsidR="00EF656E" w:rsidRDefault="00EF656E" w:rsidP="00EF656E">
      <w:pPr>
        <w:pStyle w:val="Brdtext"/>
      </w:pPr>
      <w:r>
        <w:t>Fjärrstyrningsterminal (RTU) är en integrerad del av eldriftledningssystemet som kommunicerar via kommunikations-linje med eldriftsystemet GELD.</w:t>
      </w:r>
    </w:p>
    <w:p w14:paraId="13D5A628" w14:textId="77777777" w:rsidR="00EF656E" w:rsidRDefault="00EF656E" w:rsidP="00EF656E">
      <w:pPr>
        <w:pStyle w:val="Brdtext"/>
      </w:pPr>
      <w:r>
        <w:t xml:space="preserve">Installation av ny fjärrstyrningsterminal, tillkommande eller slopade objekt i befintlig fjärrterminal medför förändringar i eldriftledningssystemets bild och databas. </w:t>
      </w:r>
    </w:p>
    <w:p w14:paraId="06541B23" w14:textId="77777777" w:rsidR="00EF656E" w:rsidRDefault="00EF656E" w:rsidP="00EF656E">
      <w:pPr>
        <w:pStyle w:val="Brdtext"/>
      </w:pPr>
      <w:r>
        <w:t xml:space="preserve">Beställning av bildbyggnad och kommunikationslinje sker med avsedd blankett via GELD Systemförvaltning. </w:t>
      </w:r>
    </w:p>
    <w:p w14:paraId="63A1AF95" w14:textId="77777777" w:rsidR="00EF656E" w:rsidRDefault="00EF656E" w:rsidP="00EF656E">
      <w:pPr>
        <w:pStyle w:val="Brdtext"/>
      </w:pPr>
      <w:r>
        <w:t>Ifyllnad av beställning samt framtagande av efterfrågat underlag. Ska utföras av entreprenören och ingå i uppdraget.</w:t>
      </w:r>
    </w:p>
    <w:p w14:paraId="4CD9C4DD" w14:textId="77777777" w:rsidR="00EF656E" w:rsidRDefault="00EF656E" w:rsidP="00EF656E">
      <w:pPr>
        <w:pStyle w:val="Brdtext"/>
      </w:pPr>
      <w:r>
        <w:t>I blankett ska bland annat redovisas: kontaktuppgifter på ansvarig beställare, AO-nummer och projektnamn. Beställaruppgifterna ska tillhandahålls av Trafikverkets projektledning.</w:t>
      </w:r>
    </w:p>
    <w:p w14:paraId="5962350A" w14:textId="77777777" w:rsidR="00EF656E" w:rsidRDefault="00EF656E" w:rsidP="00EF656E">
      <w:pPr>
        <w:pStyle w:val="Brdtext"/>
      </w:pPr>
      <w:r>
        <w:t>Under rubriken kontaktperson ska entreprenören namnge person som ansvarar för inkopplingar, idrifttagningar och provningar, samt är kontaktperson mot Geld systemförvaltning.</w:t>
      </w:r>
    </w:p>
    <w:p w14:paraId="2799A9E9" w14:textId="77777777" w:rsidR="00EF656E" w:rsidRDefault="00EF656E" w:rsidP="00EF656E">
      <w:pPr>
        <w:pStyle w:val="Brdtext"/>
      </w:pPr>
      <w:r>
        <w:t>Ifylld beställning med bifogat underlag i form av kopplingsschema, RTU/ APDL ritningar och larminstruktioner skickas till: geld.systemforvaltning@trafikverket.se</w:t>
      </w:r>
    </w:p>
    <w:p w14:paraId="4D180AFD" w14:textId="77777777" w:rsidR="00EF656E" w:rsidRDefault="00EF656E" w:rsidP="00EF656E">
      <w:pPr>
        <w:pStyle w:val="Brdtext"/>
      </w:pPr>
      <w:r>
        <w:t>Komplett beställning ska var GELD Systemförvaltning tillhanda senast 3 månader innan utförd förändring ska ske.</w:t>
      </w:r>
    </w:p>
    <w:p w14:paraId="650E0C35" w14:textId="60D30407" w:rsidR="00EF656E" w:rsidRDefault="00EF656E" w:rsidP="00E13EBC">
      <w:pPr>
        <w:pStyle w:val="Brdtext"/>
      </w:pPr>
      <w:r>
        <w:t>Beställning av blankett och kontakt med GELD systemförvaltningen utförs via: geld.systemforvaltning@trafikverket.se.</w:t>
      </w:r>
    </w:p>
    <w:p w14:paraId="0AABC4B1" w14:textId="77777777" w:rsidR="00CE6503" w:rsidRPr="00CE6503" w:rsidRDefault="00CE6503" w:rsidP="00E13EBC">
      <w:pPr>
        <w:pStyle w:val="Rubrik3"/>
      </w:pPr>
      <w:bookmarkStart w:id="500" w:name="_Toc220943431"/>
      <w:r w:rsidRPr="00CE6503">
        <w:t>FE12. Fjärrstyrning elobjekt</w:t>
      </w:r>
      <w:bookmarkEnd w:id="500"/>
    </w:p>
    <w:p w14:paraId="7AA577E3" w14:textId="77777777" w:rsidR="00CE6503" w:rsidRPr="00E13EBC" w:rsidRDefault="00CE6503" w:rsidP="00E13EBC">
      <w:pPr>
        <w:pStyle w:val="Brdtext"/>
        <w:rPr>
          <w:b/>
          <w:bCs/>
        </w:rPr>
      </w:pPr>
      <w:r w:rsidRPr="00E13EBC">
        <w:rPr>
          <w:b/>
          <w:bCs/>
        </w:rPr>
        <w:t>Omfattning</w:t>
      </w:r>
    </w:p>
    <w:p w14:paraId="444CB631" w14:textId="239A9B8E" w:rsidR="006358AF" w:rsidRPr="006358AF" w:rsidRDefault="006358AF" w:rsidP="006358AF">
      <w:pPr>
        <w:pStyle w:val="Brdtext"/>
        <w:rPr>
          <w:i/>
          <w:iCs/>
          <w:highlight w:val="yellow"/>
        </w:rPr>
      </w:pPr>
      <w:r w:rsidRPr="006358AF">
        <w:rPr>
          <w:i/>
          <w:iCs/>
          <w:highlight w:val="yellow"/>
        </w:rPr>
        <w:t>Linjebunden elkraftanläggning</w:t>
      </w:r>
      <w:r w:rsidR="0074793C">
        <w:rPr>
          <w:i/>
          <w:iCs/>
          <w:highlight w:val="yellow"/>
        </w:rPr>
        <w:t>.</w:t>
      </w:r>
    </w:p>
    <w:p w14:paraId="0AA0836A" w14:textId="44B83DCF" w:rsidR="006358AF" w:rsidRPr="006358AF" w:rsidRDefault="006358AF" w:rsidP="006358AF">
      <w:pPr>
        <w:pStyle w:val="Brdtext"/>
        <w:rPr>
          <w:i/>
          <w:iCs/>
          <w:highlight w:val="yellow"/>
        </w:rPr>
      </w:pPr>
      <w:r w:rsidRPr="006358AF">
        <w:rPr>
          <w:i/>
          <w:iCs/>
          <w:highlight w:val="yellow"/>
        </w:rPr>
        <w:t xml:space="preserve">Ange för vilka objekt som det ska utföras fjärrstyrning till inom teknikområde linjebunden elkraftanläggning. Kontrollera pågående/planerade </w:t>
      </w:r>
      <w:r w:rsidR="0074793C">
        <w:rPr>
          <w:i/>
          <w:iCs/>
          <w:highlight w:val="yellow"/>
        </w:rPr>
        <w:t>RTU-</w:t>
      </w:r>
      <w:r w:rsidRPr="006358AF">
        <w:rPr>
          <w:i/>
          <w:iCs/>
          <w:highlight w:val="yellow"/>
        </w:rPr>
        <w:t>utbyten med GELD systemförvaltning.</w:t>
      </w:r>
    </w:p>
    <w:p w14:paraId="3F681DBC" w14:textId="77777777" w:rsidR="00CE6503" w:rsidRPr="00E13EBC" w:rsidRDefault="00CE6503" w:rsidP="00E13EBC">
      <w:pPr>
        <w:pStyle w:val="Brdtext"/>
        <w:rPr>
          <w:b/>
          <w:bCs/>
        </w:rPr>
      </w:pPr>
      <w:r w:rsidRPr="00E13EBC">
        <w:rPr>
          <w:b/>
          <w:bCs/>
        </w:rPr>
        <w:t>Funktion</w:t>
      </w:r>
    </w:p>
    <w:p w14:paraId="70A75FC0" w14:textId="77777777" w:rsidR="001123A5" w:rsidRPr="001123A5" w:rsidRDefault="001123A5" w:rsidP="001123A5">
      <w:pPr>
        <w:pStyle w:val="Brdtext"/>
        <w:rPr>
          <w:i/>
          <w:highlight w:val="yellow"/>
        </w:rPr>
      </w:pPr>
      <w:r w:rsidRPr="001123A5">
        <w:rPr>
          <w:i/>
          <w:highlight w:val="yellow"/>
        </w:rPr>
        <w:t xml:space="preserve">Ange ifall befintlig växelvärmestyrning och indikering som idag går via fjärrstyrningsterminalen ska demonteras i sin nuvarande form och i stället anslutas via IKT stativ till ÖVV-system (Överordnad Växel Värme). </w:t>
      </w:r>
    </w:p>
    <w:p w14:paraId="60114A73" w14:textId="77777777" w:rsidR="001123A5" w:rsidRPr="001123A5" w:rsidRDefault="001123A5" w:rsidP="001123A5">
      <w:pPr>
        <w:pStyle w:val="Brdtext"/>
        <w:rPr>
          <w:i/>
          <w:highlight w:val="yellow"/>
        </w:rPr>
      </w:pPr>
      <w:r w:rsidRPr="001123A5">
        <w:rPr>
          <w:i/>
          <w:highlight w:val="yellow"/>
        </w:rPr>
        <w:t xml:space="preserve">Vid tillförande av nya elobjekt ska befintlig fjärrstyrningsterminal (RTU/ APDL) minst vara anpassad för 12-tråds koppling och ha nödvändigt antal reservplatser för nya objekt och blockeringsobjekt. </w:t>
      </w:r>
    </w:p>
    <w:p w14:paraId="126207CE" w14:textId="091B611C" w:rsidR="001123A5" w:rsidRPr="001123A5" w:rsidRDefault="001123A5" w:rsidP="001123A5">
      <w:pPr>
        <w:pStyle w:val="Brdtext"/>
        <w:rPr>
          <w:i/>
          <w:highlight w:val="yellow"/>
        </w:rPr>
      </w:pPr>
      <w:r w:rsidRPr="001123A5">
        <w:rPr>
          <w:i/>
          <w:highlight w:val="yellow"/>
        </w:rPr>
        <w:t xml:space="preserve">Utbyggnad av terminal får </w:t>
      </w:r>
      <w:r w:rsidR="00723C3B">
        <w:rPr>
          <w:i/>
          <w:highlight w:val="yellow"/>
        </w:rPr>
        <w:t>inte</w:t>
      </w:r>
      <w:r w:rsidRPr="001123A5">
        <w:rPr>
          <w:i/>
          <w:highlight w:val="yellow"/>
        </w:rPr>
        <w:t xml:space="preserve"> ske med material som hos logi</w:t>
      </w:r>
      <w:r>
        <w:rPr>
          <w:i/>
          <w:highlight w:val="yellow"/>
        </w:rPr>
        <w:t>stik klassas som bristartikel.</w:t>
      </w:r>
    </w:p>
    <w:p w14:paraId="6083A35A" w14:textId="77777777" w:rsidR="00723C3B" w:rsidRPr="00723C3B" w:rsidRDefault="00723C3B" w:rsidP="00723C3B">
      <w:pPr>
        <w:pStyle w:val="Brdtext"/>
        <w:rPr>
          <w:i/>
          <w:highlight w:val="yellow"/>
        </w:rPr>
      </w:pPr>
      <w:r w:rsidRPr="00723C3B">
        <w:rPr>
          <w:i/>
          <w:highlight w:val="yellow"/>
        </w:rPr>
        <w:t xml:space="preserve">Fjärrstyrningsteminaler (RTU/APDL) av följande typer ska bytas ut till aktuella RTU:er. </w:t>
      </w:r>
    </w:p>
    <w:p w14:paraId="351E8D16" w14:textId="1FD74344" w:rsidR="00723C3B" w:rsidRPr="00723C3B" w:rsidRDefault="00723C3B" w:rsidP="003D36B1">
      <w:pPr>
        <w:pStyle w:val="Punktlista"/>
        <w:rPr>
          <w:highlight w:val="yellow"/>
        </w:rPr>
      </w:pPr>
      <w:r w:rsidRPr="00723C3B">
        <w:rPr>
          <w:highlight w:val="yellow"/>
        </w:rPr>
        <w:t>ABB 210, 211 och 400</w:t>
      </w:r>
    </w:p>
    <w:p w14:paraId="70175337" w14:textId="0DB95E94" w:rsidR="00723C3B" w:rsidRPr="00723C3B" w:rsidRDefault="00723C3B" w:rsidP="003D36B1">
      <w:pPr>
        <w:pStyle w:val="Punktlista"/>
        <w:rPr>
          <w:highlight w:val="yellow"/>
        </w:rPr>
      </w:pPr>
      <w:r w:rsidRPr="00723C3B">
        <w:rPr>
          <w:highlight w:val="yellow"/>
        </w:rPr>
        <w:t>VATECH SAT RTU, röd MIC/ACP</w:t>
      </w:r>
    </w:p>
    <w:p w14:paraId="49E05719" w14:textId="694CB674" w:rsidR="00723C3B" w:rsidRPr="00723C3B" w:rsidRDefault="00723C3B" w:rsidP="003D36B1">
      <w:pPr>
        <w:pStyle w:val="Punktlista"/>
        <w:rPr>
          <w:highlight w:val="yellow"/>
        </w:rPr>
      </w:pPr>
      <w:r w:rsidRPr="00723C3B">
        <w:rPr>
          <w:highlight w:val="yellow"/>
        </w:rPr>
        <w:t>Siemens SICAM MIC/ACP</w:t>
      </w:r>
    </w:p>
    <w:p w14:paraId="3E7A2622" w14:textId="77777777" w:rsidR="00723C3B" w:rsidRPr="00723C3B" w:rsidRDefault="00723C3B" w:rsidP="00723C3B">
      <w:pPr>
        <w:pStyle w:val="Brdtext"/>
        <w:rPr>
          <w:i/>
          <w:highlight w:val="yellow"/>
        </w:rPr>
      </w:pPr>
      <w:r w:rsidRPr="00723C3B">
        <w:rPr>
          <w:i/>
          <w:highlight w:val="yellow"/>
        </w:rPr>
        <w:t>Fjärrstyrningsterminaler VATECH/SAT och SICAM AK , 19 tums rackmonterad, ska bytas ut om ändringen kräver nya I/O-kort.</w:t>
      </w:r>
    </w:p>
    <w:p w14:paraId="39C7DB6B" w14:textId="5568D195" w:rsidR="00723C3B" w:rsidRPr="00723C3B" w:rsidRDefault="00723C3B" w:rsidP="00723C3B">
      <w:pPr>
        <w:pStyle w:val="Brdtext"/>
        <w:rPr>
          <w:i/>
          <w:highlight w:val="yellow"/>
        </w:rPr>
      </w:pPr>
      <w:r w:rsidRPr="00723C3B">
        <w:rPr>
          <w:i/>
          <w:highlight w:val="yellow"/>
        </w:rPr>
        <w:t>Fjärrstyrningsterminal (RTU/APDL) av typ Siemens SICAM/TM får inte byggas ut. Projektering får utföras om antalet I/O inte utökas.</w:t>
      </w:r>
    </w:p>
    <w:p w14:paraId="78DAF64F" w14:textId="13BF689A" w:rsidR="001123A5" w:rsidRPr="001123A5" w:rsidRDefault="001123A5" w:rsidP="001123A5">
      <w:pPr>
        <w:pStyle w:val="Brdtext"/>
        <w:rPr>
          <w:i/>
          <w:highlight w:val="yellow"/>
        </w:rPr>
      </w:pPr>
      <w:r w:rsidRPr="001123A5">
        <w:rPr>
          <w:i/>
          <w:highlight w:val="yellow"/>
        </w:rPr>
        <w:t xml:space="preserve">Ingen förändring av RTU/APDL får utföras med 3-trådskoppling. </w:t>
      </w:r>
    </w:p>
    <w:p w14:paraId="03282D7D" w14:textId="77777777" w:rsidR="001123A5" w:rsidRPr="001123A5" w:rsidRDefault="001123A5" w:rsidP="001123A5">
      <w:pPr>
        <w:pStyle w:val="Brdtext"/>
        <w:rPr>
          <w:i/>
          <w:highlight w:val="yellow"/>
        </w:rPr>
      </w:pPr>
      <w:r w:rsidRPr="001123A5">
        <w:rPr>
          <w:i/>
          <w:highlight w:val="yellow"/>
        </w:rPr>
        <w:t>Flyttas eller ersätts ett motormanöverdon av typ BAMYC 2C ska motormanöverdonet bytas till nytt Hughes manöverdon med 12-trådskoppling.</w:t>
      </w:r>
    </w:p>
    <w:p w14:paraId="3765C065" w14:textId="77777777" w:rsidR="001123A5" w:rsidRPr="001123A5" w:rsidRDefault="001123A5" w:rsidP="001123A5">
      <w:pPr>
        <w:pStyle w:val="Brdtext"/>
        <w:rPr>
          <w:i/>
          <w:highlight w:val="yellow"/>
        </w:rPr>
      </w:pPr>
      <w:r w:rsidRPr="001123A5">
        <w:rPr>
          <w:i/>
          <w:highlight w:val="yellow"/>
        </w:rPr>
        <w:t>Flyttas ett 3-tråds kopplat motormanöverdon av typ BAMYC 2D ska APDL-objekt och koppling i motormanöverdon utföras med 6-trådskoppling.</w:t>
      </w:r>
    </w:p>
    <w:p w14:paraId="5592AE12" w14:textId="77777777" w:rsidR="001123A5" w:rsidRPr="001123A5" w:rsidRDefault="001123A5" w:rsidP="001123A5">
      <w:pPr>
        <w:pStyle w:val="Brdtext"/>
        <w:rPr>
          <w:i/>
          <w:highlight w:val="yellow"/>
        </w:rPr>
      </w:pPr>
      <w:r w:rsidRPr="001123A5">
        <w:rPr>
          <w:i/>
          <w:highlight w:val="yellow"/>
        </w:rPr>
        <w:t>Flyttas ett 3-tråds kopplat motormanöverdon av typ Hughes ska koppling i motormanöverdon och kablage utföras med 12-trådskoppling.</w:t>
      </w:r>
    </w:p>
    <w:p w14:paraId="772CCF0A" w14:textId="77777777" w:rsidR="001123A5" w:rsidRPr="001123A5" w:rsidRDefault="001123A5" w:rsidP="001123A5">
      <w:pPr>
        <w:pStyle w:val="Brdtext"/>
        <w:rPr>
          <w:i/>
          <w:highlight w:val="yellow"/>
        </w:rPr>
      </w:pPr>
      <w:r w:rsidRPr="001123A5">
        <w:rPr>
          <w:i/>
          <w:highlight w:val="yellow"/>
        </w:rPr>
        <w:t>Undantag:</w:t>
      </w:r>
    </w:p>
    <w:p w14:paraId="6EDC1BD7" w14:textId="0D0F9F0F" w:rsidR="001123A5" w:rsidRPr="001123A5" w:rsidRDefault="001123A5" w:rsidP="001123A5">
      <w:pPr>
        <w:pStyle w:val="Brdtext"/>
        <w:rPr>
          <w:i/>
        </w:rPr>
      </w:pPr>
      <w:r w:rsidRPr="001123A5">
        <w:rPr>
          <w:i/>
          <w:highlight w:val="yellow"/>
        </w:rPr>
        <w:t>Endast vid 1 till 1 byte av RTU/APDL får 3-trådskoppling kvarstå. Med 1 till 1 byte menas att RTU/APDL byts ut och inga nya objekt (frånskiljare, brytare mm) tillkommer eller flyttas till annan position.</w:t>
      </w:r>
    </w:p>
    <w:p w14:paraId="18499462" w14:textId="5E171440" w:rsidR="00CE6503" w:rsidRPr="00CE6503" w:rsidRDefault="00CE6503" w:rsidP="00E13EBC">
      <w:pPr>
        <w:pStyle w:val="Brdtext"/>
      </w:pPr>
      <w:r w:rsidRPr="00CE6503">
        <w:t xml:space="preserve">Fjärrstyrningsterminalens (RTU) uppgift i GELD-systemet är att fungera som utlokaliserat gränssnitt mellan GELD-systemet och Trafikverkets elanläggningar. Fjärrstyrningsterminalen används bland annat för övervakning och styrning av elobjekt, exempelvis frånskiljare för sektionering av kontaktledningsnätet och hjälpkraftnätet. </w:t>
      </w:r>
    </w:p>
    <w:p w14:paraId="59CE3A55" w14:textId="52D2536F" w:rsidR="00CE6503" w:rsidRPr="00CE6503" w:rsidRDefault="00CE6503" w:rsidP="00E13EBC">
      <w:pPr>
        <w:pStyle w:val="Brdtext"/>
      </w:pPr>
      <w:r w:rsidRPr="00CE6503">
        <w:t>I uppdrag där ny RTU/</w:t>
      </w:r>
      <w:r w:rsidR="00F52FA2">
        <w:t xml:space="preserve"> </w:t>
      </w:r>
      <w:r w:rsidRPr="00CE6503">
        <w:t>APDL projekteras ska anläggningen utformas och kontrolleras enligt beslut TRV 2021/99388 ”Blockeringsfunktion till motormanöverdon för frånskiljare järnväg”.</w:t>
      </w:r>
    </w:p>
    <w:p w14:paraId="57A0BAB3" w14:textId="77777777" w:rsidR="00CE6503" w:rsidRPr="00E13EBC" w:rsidRDefault="00CE6503" w:rsidP="00E13EBC">
      <w:pPr>
        <w:pStyle w:val="Brdtext"/>
        <w:rPr>
          <w:b/>
          <w:bCs/>
        </w:rPr>
      </w:pPr>
      <w:r w:rsidRPr="00E13EBC">
        <w:rPr>
          <w:b/>
          <w:bCs/>
        </w:rPr>
        <w:t>Funktion/ Projektering</w:t>
      </w:r>
    </w:p>
    <w:p w14:paraId="4C274D7A" w14:textId="02400B21" w:rsidR="00CE6503" w:rsidRPr="00CE6503" w:rsidRDefault="00CE6503" w:rsidP="00E13EBC">
      <w:pPr>
        <w:pStyle w:val="Brdtext"/>
      </w:pPr>
      <w:r w:rsidRPr="00CE6503">
        <w:t xml:space="preserve">Projektering ska utföras med hjälp av Trafikverkets APDL-verktyg av senaste version. (Verktyget är ett tillägg till Bentley </w:t>
      </w:r>
      <w:r w:rsidR="00C95C17" w:rsidRPr="00C95C17">
        <w:t xml:space="preserve">Promis.e </w:t>
      </w:r>
      <w:r w:rsidRPr="00CE6503">
        <w:t>och fås kostnadsfritt av Trafikverket.)</w:t>
      </w:r>
    </w:p>
    <w:p w14:paraId="006D6AA8" w14:textId="5C59692B" w:rsidR="001F5160" w:rsidRPr="001F5160" w:rsidRDefault="001F5160" w:rsidP="00E13EBC">
      <w:pPr>
        <w:pStyle w:val="Brdtext"/>
        <w:rPr>
          <w:i/>
        </w:rPr>
      </w:pPr>
      <w:r w:rsidRPr="001F5160">
        <w:rPr>
          <w:i/>
          <w:highlight w:val="yellow"/>
        </w:rPr>
        <w:t>Till stöd för projekteringsarbetet finns ”Projekteringshandboken” att hämta i arbetsrum ”GELD förvaltning”.</w:t>
      </w:r>
    </w:p>
    <w:p w14:paraId="04EB2468" w14:textId="7A6B461B" w:rsidR="00E05D8B" w:rsidRDefault="00E05D8B" w:rsidP="00E13EBC">
      <w:pPr>
        <w:pStyle w:val="Brdtext"/>
      </w:pPr>
      <w:r w:rsidRPr="00E05D8B">
        <w:t>För att få behörighet till projekteringsverktyget ska utbildning eller erfarenhetskraven i TRVINFRA 00044 ”Eldriftledningssystem Anslutning av fjärrstyrningsenheter mot Geld-ICS miljö via IEC870-5-104”, avsnitt ”10 Projektering” vara uppfyllda.</w:t>
      </w:r>
    </w:p>
    <w:p w14:paraId="575377DB" w14:textId="7B8FDFD2" w:rsidR="00CE6503" w:rsidRDefault="00CE6503" w:rsidP="00E13EBC">
      <w:pPr>
        <w:pStyle w:val="Brdtext"/>
      </w:pPr>
      <w:r w:rsidRPr="00CE6503">
        <w:t>Förtydligande av behörighetskrav:</w:t>
      </w:r>
    </w:p>
    <w:p w14:paraId="3C0AEEB5" w14:textId="6521E0A6" w:rsidR="00A3149F" w:rsidRDefault="00A3149F" w:rsidP="003D36B1">
      <w:pPr>
        <w:pStyle w:val="Punktlista"/>
      </w:pPr>
      <w:r>
        <w:t>Konsult med 0-5 års erfarenhet: genomgått kurserna ”Trafikverkets fjärrkontrollutrustning” samt ”Projektering RTU/APDL-grund”.</w:t>
      </w:r>
    </w:p>
    <w:p w14:paraId="0A7475D1" w14:textId="361496EC" w:rsidR="00A3149F" w:rsidRDefault="00A3149F" w:rsidP="003D36B1">
      <w:pPr>
        <w:pStyle w:val="Punktlista"/>
      </w:pPr>
      <w:r>
        <w:t>Konsult med mer än 5 års erfarenhet: ska kunna verifiera att man har erfarenhet som minst motsvarar kursen ”Trafikverkets fjärrkontrollutrustning”.</w:t>
      </w:r>
    </w:p>
    <w:p w14:paraId="30D88128" w14:textId="1D0EACAB" w:rsidR="00A3149F" w:rsidRDefault="00A3149F" w:rsidP="003D36B1">
      <w:pPr>
        <w:pStyle w:val="Punktlista"/>
      </w:pPr>
      <w:r>
        <w:t>Samtliga måste oavsett erfarenhet genomgått en utbildning i Promis.e.</w:t>
      </w:r>
    </w:p>
    <w:p w14:paraId="7CDFB824" w14:textId="77777777" w:rsidR="00A3149F" w:rsidRDefault="00A3149F" w:rsidP="00A3149F">
      <w:pPr>
        <w:pStyle w:val="Brdtext"/>
      </w:pPr>
      <w:r>
        <w:t>Kontakt via geld.systemforvaltning@trafikverket.se.</w:t>
      </w:r>
    </w:p>
    <w:p w14:paraId="598A8229" w14:textId="2DA82A66" w:rsidR="00A3149F" w:rsidRDefault="00A3149F" w:rsidP="00A3149F">
      <w:pPr>
        <w:pStyle w:val="Brdtext"/>
      </w:pPr>
      <w:r>
        <w:t>Ändring av projekteringsverktygets material ska godkännas av Trafikverket GELD systemförvaltning.</w:t>
      </w:r>
    </w:p>
    <w:p w14:paraId="3BB5A89E" w14:textId="77777777" w:rsidR="00CE6503" w:rsidRPr="00E13EBC" w:rsidRDefault="00CE6503" w:rsidP="00E13EBC">
      <w:pPr>
        <w:pStyle w:val="Brdtext"/>
        <w:rPr>
          <w:b/>
          <w:bCs/>
        </w:rPr>
      </w:pPr>
      <w:r w:rsidRPr="00E13EBC">
        <w:rPr>
          <w:b/>
          <w:bCs/>
        </w:rPr>
        <w:t>Teknisk lösning</w:t>
      </w:r>
    </w:p>
    <w:p w14:paraId="78133B71" w14:textId="2935F9C8" w:rsidR="00D541AA" w:rsidRDefault="00D541AA" w:rsidP="00E13EBC">
      <w:pPr>
        <w:pStyle w:val="Brdtext"/>
      </w:pPr>
      <w:r w:rsidRPr="00D541AA">
        <w:t>Nytt kablage och antalet anslutningsplintar i kopplingslådor ska dimensioneras för minst 12- ledareparter per motormanöverdon.</w:t>
      </w:r>
    </w:p>
    <w:p w14:paraId="3B559A17" w14:textId="77777777" w:rsidR="00CE6503" w:rsidRPr="00CE6503" w:rsidRDefault="00CE6503" w:rsidP="00E13EBC">
      <w:pPr>
        <w:pStyle w:val="Brdtext"/>
      </w:pPr>
      <w:r w:rsidRPr="00CE6503">
        <w:t>Dimensionering av RTU/APDL ska utföras med 30 % ledig kapacitet för frånskiljare/brytare.</w:t>
      </w:r>
    </w:p>
    <w:p w14:paraId="5E05344D" w14:textId="53E61339" w:rsidR="00CE6503" w:rsidRDefault="00CE6503" w:rsidP="00E13EBC">
      <w:pPr>
        <w:pStyle w:val="Brdtext"/>
      </w:pPr>
      <w:r w:rsidRPr="00CE6503">
        <w:t>Transmission mellan GELD och RTU ska utföras via IP-anslutning i GEMINI-nätet.</w:t>
      </w:r>
    </w:p>
    <w:p w14:paraId="3C7C62B3" w14:textId="1C6BC989" w:rsidR="008D70ED" w:rsidRPr="00CE6503" w:rsidRDefault="008D70ED" w:rsidP="00E13EBC">
      <w:pPr>
        <w:pStyle w:val="Brdtext"/>
      </w:pPr>
      <w:r w:rsidRPr="008D70ED">
        <w:t>//Övervakning av ERTMS-mittmatningsskåp utförs enligt standardritning ”0808285” och konfigurationsfil ”GELDDOK 2024-009 Projektblad Övervakningsutrustning i utomhusplacerat styrskåp Geld-Ics anslutning 16-larm Standardritning 0808285”.//</w:t>
      </w:r>
    </w:p>
    <w:p w14:paraId="021B657F" w14:textId="34290BB7" w:rsidR="00D541AA" w:rsidRDefault="00D541AA" w:rsidP="00E13EBC">
      <w:pPr>
        <w:pStyle w:val="Brdtext"/>
      </w:pPr>
      <w:r w:rsidRPr="00D541AA">
        <w:t>Signalutbyte ska utföras enligt TRVINFRA-00052 ”Signalutbyte mellan kraftförsörjningsanläggningar och eldriftledningssystemet” och signalutbyteslistan UHte 16-083 ”Sammanställning signalutbyte inom elkraftanläggning och mot eldriftledningssystem</w:t>
      </w:r>
      <w:r w:rsidR="008D70ED">
        <w:t xml:space="preserve"> </w:t>
      </w:r>
      <w:r w:rsidRPr="00D541AA">
        <w:t>som”. UHte dokumentet beställs ifrån elkraft@trafikverket.se.</w:t>
      </w:r>
    </w:p>
    <w:p w14:paraId="0BDCB291" w14:textId="77777777" w:rsidR="00CE6503" w:rsidRPr="00E13EBC" w:rsidRDefault="00CE6503" w:rsidP="00E13EBC">
      <w:pPr>
        <w:pStyle w:val="Brdtext"/>
        <w:rPr>
          <w:b/>
          <w:bCs/>
        </w:rPr>
      </w:pPr>
      <w:r w:rsidRPr="00E13EBC">
        <w:rPr>
          <w:b/>
          <w:bCs/>
        </w:rPr>
        <w:t>Teknisk lösning/ Märkning</w:t>
      </w:r>
    </w:p>
    <w:p w14:paraId="2CBB27D0" w14:textId="77777777" w:rsidR="00CE6503" w:rsidRPr="00CE6503" w:rsidRDefault="00CE6503" w:rsidP="00E13EBC">
      <w:pPr>
        <w:pStyle w:val="Brdtext"/>
      </w:pPr>
      <w:r w:rsidRPr="00CE6503">
        <w:t xml:space="preserve">Kabelmärkning ska utföras enligt TRVINFRA-00139 "Högspänning Märkning av kabel ” avsnitt 5.1.4. </w:t>
      </w:r>
    </w:p>
    <w:p w14:paraId="22F326D0" w14:textId="77777777" w:rsidR="00CE6503" w:rsidRPr="00CE6503" w:rsidRDefault="00CE6503" w:rsidP="00E13EBC">
      <w:pPr>
        <w:pStyle w:val="Brdtext"/>
      </w:pPr>
      <w:r w:rsidRPr="00CE6503">
        <w:t>Parter i manöverkabel ska märkas med kabel och partnummer. Numrering ska följa ritningar för yttre förbindningar.</w:t>
      </w:r>
    </w:p>
    <w:p w14:paraId="6524C1A4" w14:textId="77777777" w:rsidR="00CE6503" w:rsidRPr="00E13EBC" w:rsidRDefault="00CE6503" w:rsidP="00E13EBC">
      <w:pPr>
        <w:pStyle w:val="Brdtext"/>
        <w:rPr>
          <w:b/>
          <w:bCs/>
        </w:rPr>
      </w:pPr>
      <w:r w:rsidRPr="00E13EBC">
        <w:rPr>
          <w:b/>
          <w:bCs/>
        </w:rPr>
        <w:t>Teknisk lösning/ Skyltning</w:t>
      </w:r>
    </w:p>
    <w:p w14:paraId="4E25A6BD" w14:textId="77777777" w:rsidR="00CE6503" w:rsidRPr="00CE6503" w:rsidRDefault="00CE6503" w:rsidP="00E13EBC">
      <w:pPr>
        <w:pStyle w:val="Brdtext"/>
      </w:pPr>
      <w:r w:rsidRPr="00CE6503">
        <w:t>Skyltning ska följa TRVINFRA-00063 “Lågspänning Teknikhus Systembeskrivning" avsnitt 16.1.</w:t>
      </w:r>
    </w:p>
    <w:p w14:paraId="157A8BA9" w14:textId="77777777" w:rsidR="00CE6503" w:rsidRPr="00E13EBC" w:rsidRDefault="00CE6503" w:rsidP="00E13EBC">
      <w:pPr>
        <w:pStyle w:val="Brdtext"/>
        <w:rPr>
          <w:b/>
          <w:bCs/>
        </w:rPr>
      </w:pPr>
      <w:r w:rsidRPr="00E13EBC">
        <w:rPr>
          <w:b/>
          <w:bCs/>
        </w:rPr>
        <w:t>Kontroll</w:t>
      </w:r>
    </w:p>
    <w:p w14:paraId="194C948F" w14:textId="7AC69504" w:rsidR="00CE6503" w:rsidRPr="00CE6503" w:rsidRDefault="00CE6503" w:rsidP="00E13EBC">
      <w:pPr>
        <w:pStyle w:val="Brdtext"/>
      </w:pPr>
      <w:r w:rsidRPr="00CE6503">
        <w:t xml:space="preserve">För att få behörighet till att </w:t>
      </w:r>
      <w:r w:rsidR="009D30BE">
        <w:t>i</w:t>
      </w:r>
      <w:r w:rsidRPr="00CE6503">
        <w:t>drifta en anläggning ska utbildning eller erfarenhetskraven i TRVINFRA 00044</w:t>
      </w:r>
      <w:r w:rsidR="00147D6E">
        <w:t xml:space="preserve"> </w:t>
      </w:r>
      <w:r w:rsidRPr="00CE6503">
        <w:t>”Eldriftledningssystem Anslutning av fjärrstyrningsenheter mot Geld-ICS miljö via IEC870-5-104 avsnitt 5. Kompetens” vara uppfyllda.</w:t>
      </w:r>
    </w:p>
    <w:p w14:paraId="29EBF456" w14:textId="77777777" w:rsidR="00CE6503" w:rsidRPr="00CE6503" w:rsidRDefault="00CE6503" w:rsidP="00E13EBC">
      <w:pPr>
        <w:pStyle w:val="Brdtext"/>
      </w:pPr>
      <w:r w:rsidRPr="00CE6503">
        <w:t>Provningspersonal ska i tidigt skede ta kontakt med GELD systemtekniker för att Trafikverkets systemförvaltare ska kunna planera och resurssätta vid idrifttagning av fjärrstyrningsanläggningen.</w:t>
      </w:r>
    </w:p>
    <w:p w14:paraId="5C095E88" w14:textId="77777777" w:rsidR="00CE6503" w:rsidRPr="00CE6503" w:rsidRDefault="00CE6503" w:rsidP="00E13EBC">
      <w:pPr>
        <w:pStyle w:val="Brdtext"/>
      </w:pPr>
      <w:r w:rsidRPr="00CE6503">
        <w:t>Kontakt med systemförvaltningen fås genom geld.systemforvaltning@trafikverket.se</w:t>
      </w:r>
    </w:p>
    <w:p w14:paraId="6E7C78B2" w14:textId="77777777" w:rsidR="00CE6503" w:rsidRPr="00CE6503" w:rsidRDefault="00CE6503" w:rsidP="00E13EBC">
      <w:pPr>
        <w:pStyle w:val="Brdtext"/>
      </w:pPr>
      <w:r w:rsidRPr="00CE6503">
        <w:t>//Vid nyinstallation ska fjärrstyrningsanläggningen provas och kontrolleras så att en fullt funktionsduglig anläggning tagits fram enligt senaste gällande versionen av ”Idriftsättningsmanual för APDL och RTU inkl. funktionsbeskrivning, konstruktivt utförande av APDL. //</w:t>
      </w:r>
    </w:p>
    <w:p w14:paraId="382F3715" w14:textId="77777777" w:rsidR="00CE6503" w:rsidRPr="00CE6503" w:rsidRDefault="00CE6503" w:rsidP="00E13EBC">
      <w:pPr>
        <w:pStyle w:val="Brdtext"/>
      </w:pPr>
      <w:r w:rsidRPr="00CE6503">
        <w:t>//Vid förändringar i äldre anläggning (före 2009) ska fjärrstyrningsanläggningen provas och kontrolleras så att en fullt funktionsduglig anläggning tagits fram enligt den manual som gällde för första idrifttagningen av aktuell RTU.//</w:t>
      </w:r>
    </w:p>
    <w:p w14:paraId="0660E232" w14:textId="77777777" w:rsidR="00CE6503" w:rsidRPr="00E13EBC" w:rsidRDefault="00CE6503" w:rsidP="00E13EBC">
      <w:pPr>
        <w:pStyle w:val="Brdtext"/>
        <w:rPr>
          <w:i/>
          <w:iCs/>
        </w:rPr>
      </w:pPr>
      <w:r w:rsidRPr="00E13EBC">
        <w:rPr>
          <w:i/>
          <w:iCs/>
          <w:highlight w:val="yellow"/>
        </w:rPr>
        <w:t>Detta dokument finns inte som BVS, TDOK eller TRVINFRA. Kontakta geld.systemforvaltning@trafikverket.se för en kopia att bifoga FU</w:t>
      </w:r>
      <w:r w:rsidRPr="00E13EBC">
        <w:rPr>
          <w:i/>
          <w:iCs/>
        </w:rPr>
        <w:t>.</w:t>
      </w:r>
    </w:p>
    <w:p w14:paraId="4DD2492B" w14:textId="77777777" w:rsidR="00CE6503" w:rsidRPr="00CE6503" w:rsidRDefault="00CE6503" w:rsidP="00E13EBC">
      <w:pPr>
        <w:pStyle w:val="Brdtext"/>
      </w:pPr>
      <w:r w:rsidRPr="00CE6503">
        <w:t>Fjärrstyrningsanläggning ska provas och kontrolleras enligt beslut TRV 2021/99388 ”Blockeringsfunktion till motormanöverdon för frånskiljare järnväg”.</w:t>
      </w:r>
    </w:p>
    <w:p w14:paraId="174DC885" w14:textId="77777777" w:rsidR="00CE6503" w:rsidRPr="00CE6503" w:rsidRDefault="00CE6503" w:rsidP="00E13EBC">
      <w:pPr>
        <w:pStyle w:val="Brdtext"/>
      </w:pPr>
      <w:r w:rsidRPr="00CE6503">
        <w:t>//Kontroll ska även innefatta tillfälliga lösningar och utföras innan spåret upplåts för trafik. //</w:t>
      </w:r>
    </w:p>
    <w:p w14:paraId="1E125E40" w14:textId="77777777" w:rsidR="00CE6503" w:rsidRPr="00CE6503" w:rsidRDefault="00CE6503" w:rsidP="00E13EBC">
      <w:pPr>
        <w:pStyle w:val="Brdtext"/>
      </w:pPr>
      <w:r w:rsidRPr="00CE6503">
        <w:t>Provning ska genomföras på sådant sätt att hela funktionskedjan blir genomprovad i ett sammanhang.</w:t>
      </w:r>
    </w:p>
    <w:p w14:paraId="41B67F1D" w14:textId="77777777" w:rsidR="00CE6503" w:rsidRPr="00CE6503" w:rsidRDefault="00CE6503" w:rsidP="00E13EBC">
      <w:pPr>
        <w:pStyle w:val="Brdtext"/>
      </w:pPr>
      <w:r w:rsidRPr="00CE6503">
        <w:t xml:space="preserve">All provning/kontrollen ska verifieras med ifyllt och signerat provprotokoll. </w:t>
      </w:r>
    </w:p>
    <w:p w14:paraId="1137486A" w14:textId="77777777" w:rsidR="00CE6503" w:rsidRPr="00CE6503" w:rsidRDefault="00CE6503" w:rsidP="00E13EBC">
      <w:pPr>
        <w:pStyle w:val="Rubrik3"/>
      </w:pPr>
      <w:bookmarkStart w:id="501" w:name="_Toc220943432"/>
      <w:r w:rsidRPr="00CE6503">
        <w:t>FE3. Hjälpkraftledning (BL)</w:t>
      </w:r>
      <w:bookmarkEnd w:id="501"/>
    </w:p>
    <w:p w14:paraId="10E1CBEC" w14:textId="77777777" w:rsidR="00CE6503" w:rsidRPr="00E13EBC" w:rsidRDefault="00CE6503" w:rsidP="00E13EBC">
      <w:pPr>
        <w:pStyle w:val="Brdtext"/>
        <w:rPr>
          <w:b/>
          <w:bCs/>
        </w:rPr>
      </w:pPr>
      <w:r w:rsidRPr="00E13EBC">
        <w:rPr>
          <w:b/>
          <w:bCs/>
        </w:rPr>
        <w:t>Omfattning</w:t>
      </w:r>
    </w:p>
    <w:p w14:paraId="4158E62A" w14:textId="77777777" w:rsidR="00CE6503" w:rsidRPr="00E13EBC" w:rsidRDefault="00CE6503" w:rsidP="00E13EBC">
      <w:pPr>
        <w:pStyle w:val="Brdtext"/>
        <w:rPr>
          <w:i/>
          <w:iCs/>
          <w:highlight w:val="yellow"/>
        </w:rPr>
      </w:pPr>
      <w:r w:rsidRPr="00E13EBC">
        <w:rPr>
          <w:i/>
          <w:iCs/>
          <w:highlight w:val="yellow"/>
        </w:rPr>
        <w:t>Ange omfattning av åtgärder.</w:t>
      </w:r>
    </w:p>
    <w:p w14:paraId="0A82B366" w14:textId="77777777" w:rsidR="00CE6503" w:rsidRPr="00E13EBC" w:rsidRDefault="00CE6503" w:rsidP="00E13EBC">
      <w:pPr>
        <w:pStyle w:val="Brdtext"/>
        <w:rPr>
          <w:i/>
          <w:iCs/>
          <w:highlight w:val="yellow"/>
        </w:rPr>
      </w:pPr>
      <w:r w:rsidRPr="00E13EBC">
        <w:rPr>
          <w:i/>
          <w:iCs/>
          <w:highlight w:val="yellow"/>
        </w:rPr>
        <w:t>Vid förändrad verksamhet eller större ombyggnad ska gällande starkströmsföreskrifter (ELSÄK-FS) tillämpas för hela anläggningen.</w:t>
      </w:r>
    </w:p>
    <w:p w14:paraId="5329173C" w14:textId="77777777" w:rsidR="00CE6503" w:rsidRPr="00E13EBC" w:rsidRDefault="00CE6503" w:rsidP="00E13EBC">
      <w:pPr>
        <w:pStyle w:val="Brdtext"/>
        <w:rPr>
          <w:i/>
          <w:iCs/>
          <w:highlight w:val="yellow"/>
        </w:rPr>
      </w:pPr>
      <w:r w:rsidRPr="00E13EBC">
        <w:rPr>
          <w:i/>
          <w:iCs/>
          <w:highlight w:val="yellow"/>
        </w:rPr>
        <w:t>(Exempelvis är utbyte av transformator att betrakta som en större ombyggnad.)</w:t>
      </w:r>
    </w:p>
    <w:p w14:paraId="6A6D4810" w14:textId="77777777" w:rsidR="00CE6503" w:rsidRPr="00E13EBC" w:rsidRDefault="00CE6503" w:rsidP="00E13EBC">
      <w:pPr>
        <w:pStyle w:val="Brdtext"/>
        <w:rPr>
          <w:i/>
          <w:iCs/>
        </w:rPr>
      </w:pPr>
      <w:r w:rsidRPr="00E13EBC">
        <w:rPr>
          <w:i/>
          <w:iCs/>
          <w:highlight w:val="yellow"/>
        </w:rPr>
        <w:t>Projektör bedömer och konsulterar beställaren vid oklarheter.</w:t>
      </w:r>
    </w:p>
    <w:p w14:paraId="7D7283E5" w14:textId="77777777" w:rsidR="00CE6503" w:rsidRPr="00E13EBC" w:rsidRDefault="00CE6503" w:rsidP="00E13EBC">
      <w:pPr>
        <w:pStyle w:val="Brdtext"/>
        <w:rPr>
          <w:b/>
          <w:bCs/>
        </w:rPr>
      </w:pPr>
      <w:r w:rsidRPr="00E13EBC">
        <w:rPr>
          <w:b/>
          <w:bCs/>
        </w:rPr>
        <w:t>Funktion</w:t>
      </w:r>
    </w:p>
    <w:p w14:paraId="2D3AF296" w14:textId="77777777" w:rsidR="00CE6503" w:rsidRPr="00E13EBC" w:rsidRDefault="00CE6503" w:rsidP="00E13EBC">
      <w:pPr>
        <w:pStyle w:val="Brdtext"/>
        <w:rPr>
          <w:i/>
          <w:iCs/>
          <w:highlight w:val="yellow"/>
        </w:rPr>
      </w:pPr>
      <w:r w:rsidRPr="00E13EBC">
        <w:rPr>
          <w:i/>
          <w:iCs/>
          <w:highlight w:val="yellow"/>
        </w:rPr>
        <w:t>Hjälpkraftledningsanläggningen förser anläggningar för tågdrift med kraft för exempelvis belysnings-, växelvärme- och signalanläggningar.</w:t>
      </w:r>
    </w:p>
    <w:p w14:paraId="49792AD9" w14:textId="77777777" w:rsidR="00CE6503" w:rsidRPr="00E13EBC" w:rsidRDefault="00CE6503" w:rsidP="00E13EBC">
      <w:pPr>
        <w:pStyle w:val="Brdtext"/>
        <w:rPr>
          <w:i/>
          <w:iCs/>
        </w:rPr>
      </w:pPr>
      <w:r w:rsidRPr="00E13EBC">
        <w:rPr>
          <w:i/>
          <w:iCs/>
          <w:highlight w:val="yellow"/>
        </w:rPr>
        <w:t>Ange krav om ställverkstyp samt att typgodkännande från Trafikverket ska finnas för ny anläggning.</w:t>
      </w:r>
    </w:p>
    <w:p w14:paraId="486DB62D" w14:textId="77777777" w:rsidR="00CE6503" w:rsidRPr="00CE6503" w:rsidRDefault="00CE6503" w:rsidP="00E13EBC">
      <w:pPr>
        <w:pStyle w:val="Brdtext"/>
      </w:pPr>
      <w:r w:rsidRPr="00CE6503">
        <w:t>Projektering ska utföras i enlighet med TDOK 2014:0637 ”BVH 543.3501 Elkraftanläggningar, Projektering av Trafikverkets högspänningsledningar för järnväg”</w:t>
      </w:r>
    </w:p>
    <w:p w14:paraId="33F2B30A" w14:textId="77777777" w:rsidR="00CE6503" w:rsidRPr="00CE6503" w:rsidRDefault="00CE6503" w:rsidP="00E13EBC">
      <w:pPr>
        <w:pStyle w:val="Brdtext"/>
      </w:pPr>
      <w:r w:rsidRPr="00CE6503">
        <w:t>Spänningsförande hjälpkraftledning får inte permanent förläggas över plattformar där människor vistas. Se ”TRVINFRA-00140 ”Allmänt Tillämpning av starkströmsföreskrifterna vid utformning av Trafikverkets järnvägsanläggningar”.</w:t>
      </w:r>
    </w:p>
    <w:p w14:paraId="00CB668C" w14:textId="77777777" w:rsidR="00CE6503" w:rsidRPr="00E13EBC" w:rsidRDefault="00CE6503" w:rsidP="00E13EBC">
      <w:pPr>
        <w:pStyle w:val="Brdtext"/>
        <w:rPr>
          <w:b/>
          <w:bCs/>
        </w:rPr>
      </w:pPr>
      <w:r w:rsidRPr="00E13EBC">
        <w:rPr>
          <w:b/>
          <w:bCs/>
        </w:rPr>
        <w:t>Teknisk lösning</w:t>
      </w:r>
    </w:p>
    <w:p w14:paraId="1629A928" w14:textId="77777777" w:rsidR="00CE6503" w:rsidRPr="00E13EBC" w:rsidRDefault="00CE6503" w:rsidP="00E13EBC">
      <w:pPr>
        <w:pStyle w:val="Brdtext"/>
        <w:rPr>
          <w:i/>
          <w:iCs/>
          <w:highlight w:val="yellow"/>
        </w:rPr>
      </w:pPr>
      <w:r w:rsidRPr="00E13EBC">
        <w:rPr>
          <w:i/>
          <w:iCs/>
          <w:highlight w:val="yellow"/>
        </w:rPr>
        <w:t>Hjälpkraftledningen ska utföras som något av nedanstående:</w:t>
      </w:r>
    </w:p>
    <w:p w14:paraId="574B2206" w14:textId="77777777" w:rsidR="00CE6503" w:rsidRPr="00E47930" w:rsidRDefault="00CE6503" w:rsidP="003D36B1">
      <w:pPr>
        <w:pStyle w:val="Punktlista"/>
        <w:rPr>
          <w:highlight w:val="yellow"/>
        </w:rPr>
      </w:pPr>
      <w:r w:rsidRPr="00E47930">
        <w:rPr>
          <w:highlight w:val="yellow"/>
        </w:rPr>
        <w:t>ett 2-fassystem med en nominell spänning på 11 kV ± 10 % och en frekvens på 50 Hz.</w:t>
      </w:r>
    </w:p>
    <w:p w14:paraId="786511E3" w14:textId="77777777" w:rsidR="00CE6503" w:rsidRPr="00E47930" w:rsidRDefault="00CE6503" w:rsidP="003D36B1">
      <w:pPr>
        <w:pStyle w:val="Punktlista"/>
        <w:rPr>
          <w:highlight w:val="yellow"/>
        </w:rPr>
      </w:pPr>
      <w:r w:rsidRPr="00E47930">
        <w:rPr>
          <w:highlight w:val="yellow"/>
        </w:rPr>
        <w:t>ett 3-fassystem med en nominell spänning på 11 kV ± 10 % och en frekvens på 50 Hz.</w:t>
      </w:r>
    </w:p>
    <w:p w14:paraId="586C218E" w14:textId="77777777" w:rsidR="00CE6503" w:rsidRPr="00E47930" w:rsidRDefault="00CE6503" w:rsidP="003D36B1">
      <w:pPr>
        <w:pStyle w:val="Punktlista"/>
        <w:rPr>
          <w:highlight w:val="yellow"/>
        </w:rPr>
      </w:pPr>
      <w:r w:rsidRPr="00E47930">
        <w:rPr>
          <w:highlight w:val="yellow"/>
        </w:rPr>
        <w:t xml:space="preserve">ett 3-fassystem med en nominell spänning på 22 kV ± 10 % och en frekvens på 50 Hz. </w:t>
      </w:r>
    </w:p>
    <w:p w14:paraId="47503A99" w14:textId="77777777" w:rsidR="00CE6503" w:rsidRPr="00CE6503" w:rsidRDefault="00CE6503" w:rsidP="00E13EBC">
      <w:pPr>
        <w:pStyle w:val="Brdtext"/>
      </w:pPr>
      <w:r w:rsidRPr="00CE6503">
        <w:t>Vi nybyggnad utförs friledning med 99 mm2 FeAl-linor (TRV 54 43 951). Vid om- och tillbyggnad utförs friledningen med lintyper som motsvarar den befintliga anläggningen.</w:t>
      </w:r>
    </w:p>
    <w:p w14:paraId="6BE4DCA4" w14:textId="77777777" w:rsidR="00CE6503" w:rsidRPr="00CE6503" w:rsidRDefault="00CE6503" w:rsidP="00E13EBC">
      <w:pPr>
        <w:pStyle w:val="Brdtext"/>
      </w:pPr>
      <w:r w:rsidRPr="00CE6503">
        <w:t>Friledningen monteras på toppkonsoler i kontaktledningsstolpar och kontaktlednings-bryggor enligt TRVINFRA-00124 ”Kontaktledning Förläggning i stolpar och bryggor”.</w:t>
      </w:r>
    </w:p>
    <w:p w14:paraId="45F17058" w14:textId="77777777" w:rsidR="00CE6503" w:rsidRPr="00CE6503" w:rsidRDefault="00CE6503" w:rsidP="00E13EBC">
      <w:pPr>
        <w:pStyle w:val="Brdtext"/>
      </w:pPr>
      <w:r w:rsidRPr="00CE6503">
        <w:t>Friledningen avspänns i kontaktledningsstolpar enligt TRVINFRA-00122 ”Kontaktledning Avspänning Systembeskrivning”.</w:t>
      </w:r>
    </w:p>
    <w:p w14:paraId="5A6FC80B" w14:textId="77777777" w:rsidR="00CE6503" w:rsidRPr="00E13EBC" w:rsidRDefault="00CE6503" w:rsidP="00E13EBC">
      <w:pPr>
        <w:pStyle w:val="Brdtext"/>
        <w:rPr>
          <w:b/>
          <w:bCs/>
        </w:rPr>
      </w:pPr>
      <w:r w:rsidRPr="00E13EBC">
        <w:rPr>
          <w:b/>
          <w:bCs/>
        </w:rPr>
        <w:t>Teknisk lösning/ Jordning</w:t>
      </w:r>
    </w:p>
    <w:p w14:paraId="0D5A334D" w14:textId="77777777" w:rsidR="00CE6503" w:rsidRPr="00E13EBC" w:rsidRDefault="00CE6503" w:rsidP="00E13EBC">
      <w:pPr>
        <w:pStyle w:val="Brdtext"/>
        <w:rPr>
          <w:i/>
          <w:iCs/>
        </w:rPr>
      </w:pPr>
      <w:r w:rsidRPr="00E13EBC">
        <w:rPr>
          <w:i/>
          <w:iCs/>
          <w:highlight w:val="yellow"/>
        </w:rPr>
        <w:t>Ange specifika utföranden avseende jordning av hjälpkraftledningsanläggningen.</w:t>
      </w:r>
    </w:p>
    <w:p w14:paraId="586EDAA0" w14:textId="77777777" w:rsidR="00CE6503" w:rsidRPr="00CE6503" w:rsidRDefault="00CE6503" w:rsidP="00E13EBC">
      <w:pPr>
        <w:pStyle w:val="Brdtext"/>
      </w:pPr>
      <w:r w:rsidRPr="00CE6503">
        <w:t>Hjälpkraftledningen med tillhörande objekt ska jordas enligt TDOK 2014:0416 ”BVS 510 Jordning och skärmning av Trafikverkets anläggningar”.</w:t>
      </w:r>
    </w:p>
    <w:p w14:paraId="2FC61B2C" w14:textId="77777777" w:rsidR="00CE6503" w:rsidRPr="00CE6503" w:rsidRDefault="00CE6503" w:rsidP="00E13EBC">
      <w:pPr>
        <w:pStyle w:val="Brdtext"/>
      </w:pPr>
      <w:r w:rsidRPr="00CE6503">
        <w:t>Anslutning till S-räl ska utföras med kabel (TRV 54 15 500).</w:t>
      </w:r>
    </w:p>
    <w:p w14:paraId="5E0D21CD" w14:textId="77777777" w:rsidR="00CE6503" w:rsidRPr="00E13EBC" w:rsidRDefault="00CE6503" w:rsidP="00E13EBC">
      <w:pPr>
        <w:pStyle w:val="Brdtext"/>
        <w:rPr>
          <w:b/>
          <w:bCs/>
        </w:rPr>
      </w:pPr>
      <w:r w:rsidRPr="00E13EBC">
        <w:rPr>
          <w:b/>
          <w:bCs/>
        </w:rPr>
        <w:t>Teknisk lösning/ Märkning</w:t>
      </w:r>
    </w:p>
    <w:p w14:paraId="38D6A5DE" w14:textId="77777777" w:rsidR="00CE6503" w:rsidRPr="00CE6503" w:rsidRDefault="00CE6503" w:rsidP="00E13EBC">
      <w:pPr>
        <w:pStyle w:val="Brdtext"/>
      </w:pPr>
      <w:r w:rsidRPr="00CE6503">
        <w:t>Vid transformatorer och där luftledning för hjälpkraft avspänns och övergår i kabel ska skyltar monteras som visar linans fastillhörighet (L1, L2 och L3).</w:t>
      </w:r>
    </w:p>
    <w:p w14:paraId="1DA5FACF" w14:textId="77777777" w:rsidR="00CE6503" w:rsidRPr="00CE6503" w:rsidRDefault="00CE6503" w:rsidP="00E13EBC">
      <w:pPr>
        <w:pStyle w:val="Brdtext"/>
      </w:pPr>
      <w:r w:rsidRPr="00CE6503">
        <w:t>Skyltar ska monteras på linor så att de blir synliga från marken.</w:t>
      </w:r>
    </w:p>
    <w:p w14:paraId="0393A3C8" w14:textId="77777777" w:rsidR="00CE6503" w:rsidRPr="00CE6503" w:rsidRDefault="00CE6503" w:rsidP="00E13EBC">
      <w:pPr>
        <w:pStyle w:val="Brdtext"/>
      </w:pPr>
      <w:r w:rsidRPr="00CE6503">
        <w:t>Skyltar ska vara Trafikverkets standardskylt och utförda i aluminium.</w:t>
      </w:r>
    </w:p>
    <w:p w14:paraId="51FED532" w14:textId="77777777" w:rsidR="00CE6503" w:rsidRPr="00CE6503" w:rsidRDefault="00CE6503" w:rsidP="00E13EBC">
      <w:pPr>
        <w:pStyle w:val="Brdtext"/>
      </w:pPr>
      <w:r w:rsidRPr="00CE6503">
        <w:t>Skylttexter ska vara svart mot vit bakgrund. Texthöjden ska vara 80 mm. (Trafikverkets artikelnummer 04 29 635).</w:t>
      </w:r>
    </w:p>
    <w:p w14:paraId="3845B914" w14:textId="77777777" w:rsidR="00CE6503" w:rsidRPr="00CE6503" w:rsidRDefault="00CE6503" w:rsidP="00E13EBC">
      <w:pPr>
        <w:pStyle w:val="Rubrik3"/>
      </w:pPr>
      <w:bookmarkStart w:id="502" w:name="_Toc220943433"/>
      <w:r w:rsidRPr="00CE6503">
        <w:t>FE31. Kabel</w:t>
      </w:r>
      <w:bookmarkEnd w:id="502"/>
    </w:p>
    <w:p w14:paraId="65DA0CE7" w14:textId="77777777" w:rsidR="00CE6503" w:rsidRPr="00E13EBC" w:rsidRDefault="00CE6503" w:rsidP="00E13EBC">
      <w:pPr>
        <w:pStyle w:val="Brdtext"/>
        <w:rPr>
          <w:b/>
          <w:bCs/>
        </w:rPr>
      </w:pPr>
      <w:r w:rsidRPr="00E13EBC">
        <w:rPr>
          <w:b/>
          <w:bCs/>
        </w:rPr>
        <w:t>Teknisk lösning</w:t>
      </w:r>
    </w:p>
    <w:p w14:paraId="792DF58C" w14:textId="58F4F772" w:rsidR="00CE6503" w:rsidRDefault="00CE6503" w:rsidP="00E13EBC">
      <w:pPr>
        <w:pStyle w:val="Brdtext"/>
        <w:rPr>
          <w:i/>
          <w:iCs/>
        </w:rPr>
      </w:pPr>
      <w:r w:rsidRPr="00E13EBC">
        <w:rPr>
          <w:i/>
          <w:iCs/>
          <w:highlight w:val="yellow"/>
        </w:rPr>
        <w:t>Kortare sträckor, exempelvis under korsande broar, utförs hjälpkraftledningen som kabel. Kabeln utförs markförlagd eller som hängkabel/ hängspiralkabel.</w:t>
      </w:r>
    </w:p>
    <w:p w14:paraId="4B141EE0" w14:textId="2973FD6E" w:rsidR="003D36B1" w:rsidRPr="003D36B1" w:rsidRDefault="003D36B1" w:rsidP="003D36B1">
      <w:pPr>
        <w:pStyle w:val="Brdtext"/>
        <w:rPr>
          <w:iCs/>
        </w:rPr>
      </w:pPr>
      <w:r w:rsidRPr="003D36B1">
        <w:rPr>
          <w:iCs/>
        </w:rPr>
        <w:t>För att få förlägga kabel och rör för kabelförläggning ska företaget vara registrerat för verksamheten och ingå i ett egenkontrollprogram för bandr</w:t>
      </w:r>
      <w:r>
        <w:rPr>
          <w:iCs/>
        </w:rPr>
        <w:t>ift hög- och/eller lågspänning.</w:t>
      </w:r>
    </w:p>
    <w:p w14:paraId="5DF15555" w14:textId="77777777" w:rsidR="003D36B1" w:rsidRPr="003D36B1" w:rsidRDefault="003D36B1" w:rsidP="003D36B1">
      <w:pPr>
        <w:pStyle w:val="Brdtext"/>
        <w:rPr>
          <w:iCs/>
        </w:rPr>
      </w:pPr>
      <w:r w:rsidRPr="003D36B1">
        <w:rPr>
          <w:iCs/>
        </w:rPr>
        <w:t>I detta egenkontrollprogram säkerställs att elinstallationsarbete utförs enligt de krav som ställs i lag och föreskrifter.</w:t>
      </w:r>
    </w:p>
    <w:p w14:paraId="0E63958B" w14:textId="77777777" w:rsidR="003D36B1" w:rsidRPr="003D36B1" w:rsidRDefault="003D36B1" w:rsidP="003D36B1">
      <w:pPr>
        <w:pStyle w:val="Brdtext"/>
        <w:rPr>
          <w:iCs/>
        </w:rPr>
      </w:pPr>
      <w:r w:rsidRPr="003D36B1">
        <w:rPr>
          <w:iCs/>
        </w:rPr>
        <w:t>För att få hantera kabel som grävmaskinist, anläggningsarbetare och transportpersonal som är direkt inblandade i arbetet ska man ha genomgått utbildning enligt Krav 05:17 Krav vid kabelförläggning eller motsvarande.</w:t>
      </w:r>
    </w:p>
    <w:p w14:paraId="1D6CAC0C" w14:textId="77777777" w:rsidR="003D36B1" w:rsidRPr="003D36B1" w:rsidRDefault="003D36B1" w:rsidP="003D36B1">
      <w:pPr>
        <w:pStyle w:val="Brdtext"/>
        <w:rPr>
          <w:iCs/>
        </w:rPr>
      </w:pPr>
      <w:r w:rsidRPr="003D36B1">
        <w:rPr>
          <w:iCs/>
        </w:rPr>
        <w:t>Personal som projekterar, planerar, bereder kabelarbeten eller är elektriker inom kabelförläggning ska ha genomgått utbildning inom EBR Kabelförläggning KJ 41:21.1 eller motsvarande.</w:t>
      </w:r>
    </w:p>
    <w:p w14:paraId="6D1104D3" w14:textId="77777777" w:rsidR="003D36B1" w:rsidRPr="003D36B1" w:rsidRDefault="003D36B1" w:rsidP="003D36B1">
      <w:pPr>
        <w:pStyle w:val="Brdtext"/>
        <w:rPr>
          <w:iCs/>
        </w:rPr>
      </w:pPr>
      <w:r w:rsidRPr="003D36B1">
        <w:rPr>
          <w:iCs/>
        </w:rPr>
        <w:t xml:space="preserve">Samtliga kabelavslut och kabelskarvar på högspänningskablar ska vara utförda av utbildad och certifierad person. </w:t>
      </w:r>
    </w:p>
    <w:p w14:paraId="48C5ABFA" w14:textId="40F302E5" w:rsidR="003D36B1" w:rsidRPr="003D36B1" w:rsidRDefault="003D36B1" w:rsidP="003D36B1">
      <w:pPr>
        <w:pStyle w:val="Brdtext"/>
        <w:rPr>
          <w:iCs/>
        </w:rPr>
      </w:pPr>
      <w:r w:rsidRPr="003D36B1">
        <w:rPr>
          <w:iCs/>
        </w:rPr>
        <w:t>Beställaren ska kunna kontrollera utförarens kursbevis eller certifikat.</w:t>
      </w:r>
    </w:p>
    <w:p w14:paraId="7331F0D2" w14:textId="77777777" w:rsidR="00CE6503" w:rsidRPr="00E13EBC" w:rsidRDefault="00CE6503" w:rsidP="00E13EBC">
      <w:pPr>
        <w:pStyle w:val="Brdtext"/>
        <w:rPr>
          <w:b/>
          <w:bCs/>
        </w:rPr>
      </w:pPr>
      <w:r w:rsidRPr="00E13EBC">
        <w:rPr>
          <w:b/>
          <w:bCs/>
        </w:rPr>
        <w:t>Teknisk lösning/ Ventilavledare</w:t>
      </w:r>
    </w:p>
    <w:p w14:paraId="5DF096F5" w14:textId="77777777" w:rsidR="00CE6503" w:rsidRPr="00CE6503" w:rsidRDefault="00CE6503" w:rsidP="00E13EBC">
      <w:pPr>
        <w:pStyle w:val="Brdtext"/>
      </w:pPr>
      <w:r w:rsidRPr="00CE6503">
        <w:t>Högspänningskablar ska förses med ventilavledare. Samtliga ventilavledare ska anslutas till jordledare.</w:t>
      </w:r>
    </w:p>
    <w:p w14:paraId="71DC19C8" w14:textId="77777777" w:rsidR="00CE6503" w:rsidRPr="00E13EBC" w:rsidRDefault="00CE6503" w:rsidP="00E13EBC">
      <w:pPr>
        <w:pStyle w:val="Brdtext"/>
        <w:rPr>
          <w:b/>
          <w:bCs/>
        </w:rPr>
      </w:pPr>
      <w:r w:rsidRPr="00E13EBC">
        <w:rPr>
          <w:b/>
          <w:bCs/>
        </w:rPr>
        <w:t>Teknisk lösning/ Märkning</w:t>
      </w:r>
    </w:p>
    <w:p w14:paraId="61E21081" w14:textId="7D6E2A18" w:rsidR="00CE6503" w:rsidRPr="00CE6503" w:rsidRDefault="00CE6503" w:rsidP="00E13EBC">
      <w:pPr>
        <w:pStyle w:val="Brdtext"/>
      </w:pPr>
      <w:r w:rsidRPr="00CE6503">
        <w:t xml:space="preserve">Hjälpkraftledningskabel förlagd i mark eller i kabelränna ska märkas enligt TRVINFRA-00139 ”Högspänning Märkning av kabel”. </w:t>
      </w:r>
    </w:p>
    <w:p w14:paraId="38A0036C" w14:textId="77777777" w:rsidR="00CE6503" w:rsidRPr="00CE6503" w:rsidRDefault="00CE6503" w:rsidP="00E13EBC">
      <w:pPr>
        <w:pStyle w:val="Rubrik3"/>
      </w:pPr>
      <w:bookmarkStart w:id="503" w:name="_Toc220943434"/>
      <w:r w:rsidRPr="00CE6503">
        <w:t>FE32. Kopplingsanordning</w:t>
      </w:r>
      <w:bookmarkEnd w:id="503"/>
    </w:p>
    <w:p w14:paraId="6DB028EA" w14:textId="77777777" w:rsidR="00CE6503" w:rsidRPr="00CE6503" w:rsidRDefault="00CE6503" w:rsidP="00E13EBC">
      <w:pPr>
        <w:pStyle w:val="Rubrik3"/>
      </w:pPr>
      <w:bookmarkStart w:id="504" w:name="_Toc220943435"/>
      <w:r w:rsidRPr="00CE6503">
        <w:t>FE32b. Frånskiljare</w:t>
      </w:r>
      <w:bookmarkEnd w:id="504"/>
    </w:p>
    <w:p w14:paraId="1A1E7B51" w14:textId="77777777" w:rsidR="00CE6503" w:rsidRPr="00E13EBC" w:rsidRDefault="00CE6503" w:rsidP="00E13EBC">
      <w:pPr>
        <w:pStyle w:val="Brdtext"/>
        <w:rPr>
          <w:b/>
          <w:bCs/>
        </w:rPr>
      </w:pPr>
      <w:r w:rsidRPr="00E13EBC">
        <w:rPr>
          <w:b/>
          <w:bCs/>
        </w:rPr>
        <w:t>Funktion</w:t>
      </w:r>
    </w:p>
    <w:p w14:paraId="1E6D91E4" w14:textId="77777777" w:rsidR="00CE6503" w:rsidRPr="00CE6503" w:rsidRDefault="00CE6503" w:rsidP="007934CD">
      <w:pPr>
        <w:pStyle w:val="Brdtext"/>
      </w:pPr>
      <w:r w:rsidRPr="00CE6503">
        <w:t>Frånskiljare i hjälpkraftledningsanläggningen monteras så att sektionering kan ske i anslutning till matning för driftplatsens signalställverk.</w:t>
      </w:r>
    </w:p>
    <w:p w14:paraId="6C82ABE5" w14:textId="77777777" w:rsidR="00CE6503" w:rsidRPr="007934CD" w:rsidRDefault="00CE6503" w:rsidP="007934CD">
      <w:pPr>
        <w:pStyle w:val="Brdtext"/>
        <w:rPr>
          <w:b/>
          <w:bCs/>
        </w:rPr>
      </w:pPr>
      <w:r w:rsidRPr="007934CD">
        <w:rPr>
          <w:b/>
          <w:bCs/>
        </w:rPr>
        <w:t>Funktion/ Styrning</w:t>
      </w:r>
    </w:p>
    <w:p w14:paraId="6C0968C0" w14:textId="77777777" w:rsidR="00CE6503" w:rsidRPr="00CE6503" w:rsidRDefault="00CE6503" w:rsidP="007934CD">
      <w:pPr>
        <w:pStyle w:val="Brdtext"/>
      </w:pPr>
      <w:r w:rsidRPr="00CE6503">
        <w:t>Frånskiljarna ska styras från Trafikverkets system för gemensam eldriftledning (GELD).</w:t>
      </w:r>
    </w:p>
    <w:p w14:paraId="400471A1" w14:textId="77777777" w:rsidR="00CE6503" w:rsidRPr="007934CD" w:rsidRDefault="00CE6503" w:rsidP="007934CD">
      <w:pPr>
        <w:pStyle w:val="Brdtext"/>
        <w:rPr>
          <w:b/>
          <w:bCs/>
        </w:rPr>
      </w:pPr>
      <w:r w:rsidRPr="007934CD">
        <w:rPr>
          <w:b/>
          <w:bCs/>
        </w:rPr>
        <w:t>Teknisk lösning</w:t>
      </w:r>
    </w:p>
    <w:p w14:paraId="05880C47" w14:textId="77777777" w:rsidR="00CE6503" w:rsidRPr="00CE6503" w:rsidRDefault="00CE6503" w:rsidP="007934CD">
      <w:pPr>
        <w:pStyle w:val="Brdtext"/>
      </w:pPr>
      <w:r w:rsidRPr="00CE6503">
        <w:t>Frånskiljare utförs och monteras enligt TDOK 2014:0911 ”BVS 543.37601 Kontakt- och hjälpkraftledningar kopplingspunkter”, samt betecknas enligt TRVINFRA-00146 ”Högspänning Beteckningar frånskiljare och övriga objekt”.</w:t>
      </w:r>
    </w:p>
    <w:p w14:paraId="4F4BAAA7" w14:textId="77777777" w:rsidR="00CE6503" w:rsidRPr="007934CD" w:rsidRDefault="00CE6503" w:rsidP="007934CD">
      <w:pPr>
        <w:pStyle w:val="Brdtext"/>
        <w:rPr>
          <w:b/>
          <w:bCs/>
        </w:rPr>
      </w:pPr>
      <w:r w:rsidRPr="007934CD">
        <w:rPr>
          <w:b/>
          <w:bCs/>
        </w:rPr>
        <w:t>Teknisk lösning/ Märkning</w:t>
      </w:r>
    </w:p>
    <w:p w14:paraId="24DE9E9D" w14:textId="77777777" w:rsidR="00CE6503" w:rsidRPr="00CE6503" w:rsidRDefault="00CE6503" w:rsidP="007934CD">
      <w:pPr>
        <w:pStyle w:val="Brdtext"/>
      </w:pPr>
      <w:r w:rsidRPr="00CE6503">
        <w:t>Frånskiljare ska märkas med beteckning enligt TRVINFRA-00146 ”Högspänning Beteckningar frånskiljare och övriga objekt”.</w:t>
      </w:r>
    </w:p>
    <w:p w14:paraId="0B77ADA0" w14:textId="77777777" w:rsidR="00CE6503" w:rsidRPr="00CE6503" w:rsidRDefault="00CE6503" w:rsidP="007934CD">
      <w:pPr>
        <w:pStyle w:val="Rubrik3"/>
      </w:pPr>
      <w:bookmarkStart w:id="505" w:name="_Toc220943436"/>
      <w:r w:rsidRPr="00CE6503">
        <w:t>FE32c. Lastfrånskiljare</w:t>
      </w:r>
      <w:bookmarkEnd w:id="505"/>
    </w:p>
    <w:p w14:paraId="094C9CA2" w14:textId="77777777" w:rsidR="00CE6503" w:rsidRPr="007934CD" w:rsidRDefault="00CE6503" w:rsidP="007934CD">
      <w:pPr>
        <w:pStyle w:val="Brdtext"/>
        <w:rPr>
          <w:b/>
          <w:bCs/>
        </w:rPr>
      </w:pPr>
      <w:r w:rsidRPr="007934CD">
        <w:rPr>
          <w:b/>
          <w:bCs/>
        </w:rPr>
        <w:t>Funktion</w:t>
      </w:r>
    </w:p>
    <w:p w14:paraId="5B21AD98" w14:textId="77777777" w:rsidR="00CE6503" w:rsidRPr="00CE6503" w:rsidRDefault="00CE6503" w:rsidP="007934CD">
      <w:pPr>
        <w:pStyle w:val="Brdtext"/>
      </w:pPr>
      <w:r w:rsidRPr="00CE6503">
        <w:t>Lastfrånskiljare i hjälpkraftledningsanläggningen monteras så att sektionering kan ske i anslutning till matning för driftplatsens signalställverk.</w:t>
      </w:r>
    </w:p>
    <w:p w14:paraId="360D89A5" w14:textId="77777777" w:rsidR="00CE6503" w:rsidRPr="007934CD" w:rsidRDefault="00CE6503" w:rsidP="007934CD">
      <w:pPr>
        <w:pStyle w:val="Brdtext"/>
        <w:rPr>
          <w:b/>
          <w:bCs/>
        </w:rPr>
      </w:pPr>
      <w:r w:rsidRPr="007934CD">
        <w:rPr>
          <w:b/>
          <w:bCs/>
        </w:rPr>
        <w:t>Funktion/ Styrning</w:t>
      </w:r>
    </w:p>
    <w:p w14:paraId="40664839" w14:textId="77777777" w:rsidR="00CE6503" w:rsidRPr="00CE6503" w:rsidRDefault="00CE6503" w:rsidP="007934CD">
      <w:pPr>
        <w:pStyle w:val="Brdtext"/>
      </w:pPr>
      <w:r w:rsidRPr="00CE6503">
        <w:t>Lastfrånskiljare ska styras från Trafikverkets system för gemensam eldriftledning (GELD).</w:t>
      </w:r>
    </w:p>
    <w:p w14:paraId="2EED7EE9" w14:textId="77777777" w:rsidR="00CE6503" w:rsidRPr="007934CD" w:rsidRDefault="00CE6503" w:rsidP="007934CD">
      <w:pPr>
        <w:pStyle w:val="Brdtext"/>
        <w:rPr>
          <w:b/>
          <w:bCs/>
        </w:rPr>
      </w:pPr>
      <w:r w:rsidRPr="007934CD">
        <w:rPr>
          <w:b/>
          <w:bCs/>
        </w:rPr>
        <w:t>Teknisk lösning</w:t>
      </w:r>
    </w:p>
    <w:p w14:paraId="682A8011" w14:textId="77777777" w:rsidR="00CE6503" w:rsidRPr="00CE6503" w:rsidRDefault="00CE6503" w:rsidP="007934CD">
      <w:pPr>
        <w:pStyle w:val="Brdtext"/>
      </w:pPr>
      <w:r w:rsidRPr="00CE6503">
        <w:t>Lastfrånskiljare utförs och monteras enligt TDOK 2014:0911 ”BVS 543.37601” Kontakt- och hjälpkraftledningar - kopplingspunkter, samt betecknas enligt TRVINFRA-00146 ”Högspänning Beteckningar frånskiljare och övriga objekt”.</w:t>
      </w:r>
    </w:p>
    <w:p w14:paraId="417FFAB2" w14:textId="77777777" w:rsidR="00CE6503" w:rsidRPr="007934CD" w:rsidRDefault="00CE6503" w:rsidP="007934CD">
      <w:pPr>
        <w:pStyle w:val="Brdtext"/>
        <w:rPr>
          <w:b/>
          <w:bCs/>
        </w:rPr>
      </w:pPr>
      <w:r w:rsidRPr="007934CD">
        <w:rPr>
          <w:b/>
          <w:bCs/>
        </w:rPr>
        <w:t>Teknisk lösning/ Märkning</w:t>
      </w:r>
    </w:p>
    <w:p w14:paraId="65C1556E" w14:textId="77777777" w:rsidR="00CE6503" w:rsidRPr="00CE6503" w:rsidRDefault="00CE6503" w:rsidP="007934CD">
      <w:pPr>
        <w:pStyle w:val="Brdtext"/>
      </w:pPr>
      <w:r w:rsidRPr="00CE6503">
        <w:t>Lastfrånskiljare ska märkas med beteckning enligt TRVINFRA-00146 ”Högspänning Beteckningar frånskiljare och övriga objekt”.</w:t>
      </w:r>
    </w:p>
    <w:p w14:paraId="44F743D6" w14:textId="77777777" w:rsidR="00CE6503" w:rsidRPr="00CE6503" w:rsidRDefault="00CE6503" w:rsidP="007934CD">
      <w:pPr>
        <w:pStyle w:val="Rubrik3"/>
      </w:pPr>
      <w:bookmarkStart w:id="506" w:name="_Toc220943437"/>
      <w:r w:rsidRPr="00CE6503">
        <w:t>FE32d. Manöveranordning</w:t>
      </w:r>
      <w:bookmarkEnd w:id="506"/>
    </w:p>
    <w:p w14:paraId="5CF251A4" w14:textId="77777777" w:rsidR="00CE6503" w:rsidRPr="007934CD" w:rsidRDefault="00CE6503" w:rsidP="007934CD">
      <w:pPr>
        <w:pStyle w:val="Brdtext"/>
        <w:rPr>
          <w:b/>
          <w:bCs/>
        </w:rPr>
      </w:pPr>
      <w:r w:rsidRPr="007934CD">
        <w:rPr>
          <w:b/>
          <w:bCs/>
        </w:rPr>
        <w:t>Funktion</w:t>
      </w:r>
    </w:p>
    <w:p w14:paraId="5732E5CE" w14:textId="77777777" w:rsidR="00CE6503" w:rsidRPr="00CE6503" w:rsidRDefault="00CE6503" w:rsidP="007934CD">
      <w:pPr>
        <w:pStyle w:val="Brdtext"/>
      </w:pPr>
      <w:r w:rsidRPr="00CE6503">
        <w:t>Frånskiljare och lastfrånskiljare utförs fjärrstyrda från Trafikverkets gemensamma eldriftledningssystem (GELD), se TRVINFRA-00146 ”Högspänning Beteckningar frånskiljare och övriga objekt”.</w:t>
      </w:r>
    </w:p>
    <w:p w14:paraId="56A6F8E2" w14:textId="77777777" w:rsidR="00CE6503" w:rsidRPr="007934CD" w:rsidRDefault="00CE6503" w:rsidP="007934CD">
      <w:pPr>
        <w:pStyle w:val="Brdtext"/>
        <w:rPr>
          <w:b/>
          <w:bCs/>
        </w:rPr>
      </w:pPr>
      <w:r w:rsidRPr="007934CD">
        <w:rPr>
          <w:b/>
          <w:bCs/>
        </w:rPr>
        <w:t>Teknisk lösning</w:t>
      </w:r>
    </w:p>
    <w:p w14:paraId="5EA6E944" w14:textId="77777777" w:rsidR="00CE6503" w:rsidRPr="00CE6503" w:rsidRDefault="00CE6503" w:rsidP="007934CD">
      <w:pPr>
        <w:pStyle w:val="Brdtext"/>
      </w:pPr>
      <w:r w:rsidRPr="00CE6503">
        <w:t>Manöveranordningar utförs enligt TRVINFRA-00125 ” Kontaktledning Manöveranordning för frånskiljare”.</w:t>
      </w:r>
    </w:p>
    <w:p w14:paraId="444FB683" w14:textId="77777777" w:rsidR="00CE6503" w:rsidRPr="00CE6503" w:rsidRDefault="00CE6503" w:rsidP="007934CD">
      <w:pPr>
        <w:pStyle w:val="Rubrik3"/>
      </w:pPr>
      <w:bookmarkStart w:id="507" w:name="_Toc220943438"/>
      <w:r w:rsidRPr="00CE6503">
        <w:t>FE33. Transformator</w:t>
      </w:r>
      <w:bookmarkEnd w:id="507"/>
    </w:p>
    <w:p w14:paraId="41198D24" w14:textId="77777777" w:rsidR="00CE6503" w:rsidRPr="007934CD" w:rsidRDefault="00CE6503" w:rsidP="007934CD">
      <w:pPr>
        <w:pStyle w:val="Brdtext"/>
        <w:rPr>
          <w:b/>
          <w:bCs/>
        </w:rPr>
      </w:pPr>
      <w:r w:rsidRPr="007934CD">
        <w:rPr>
          <w:b/>
          <w:bCs/>
        </w:rPr>
        <w:t>Funktion</w:t>
      </w:r>
    </w:p>
    <w:p w14:paraId="0C4877D8" w14:textId="77777777" w:rsidR="00CE6503" w:rsidRPr="007934CD" w:rsidRDefault="00CE6503" w:rsidP="007934CD">
      <w:pPr>
        <w:pStyle w:val="Brdtext"/>
        <w:rPr>
          <w:i/>
          <w:iCs/>
        </w:rPr>
      </w:pPr>
      <w:r w:rsidRPr="007934CD">
        <w:rPr>
          <w:i/>
          <w:iCs/>
          <w:highlight w:val="yellow"/>
        </w:rPr>
        <w:t>Transformatorer anordnas där inmatning till anläggningar för tågdrift erfordras.</w:t>
      </w:r>
    </w:p>
    <w:p w14:paraId="532A642C" w14:textId="77777777" w:rsidR="00CE6503" w:rsidRPr="007934CD" w:rsidRDefault="00CE6503" w:rsidP="007934CD">
      <w:pPr>
        <w:pStyle w:val="Brdtext"/>
        <w:rPr>
          <w:b/>
          <w:bCs/>
        </w:rPr>
      </w:pPr>
      <w:r w:rsidRPr="007934CD">
        <w:rPr>
          <w:b/>
          <w:bCs/>
        </w:rPr>
        <w:t>Teknisk lösning</w:t>
      </w:r>
    </w:p>
    <w:p w14:paraId="1C51C97F" w14:textId="77777777" w:rsidR="00CE6503" w:rsidRPr="007934CD" w:rsidRDefault="00CE6503" w:rsidP="007934CD">
      <w:pPr>
        <w:pStyle w:val="Brdtext"/>
        <w:rPr>
          <w:i/>
          <w:iCs/>
          <w:highlight w:val="yellow"/>
        </w:rPr>
      </w:pPr>
      <w:r w:rsidRPr="007934CD">
        <w:rPr>
          <w:i/>
          <w:iCs/>
          <w:highlight w:val="yellow"/>
        </w:rPr>
        <w:t>Transformatorer utförs enligt TDOK 2014:0880 ”BVS 543.36323” Tekniska bestämmelser, Elkrafttekniska anläggningar, Distributionstransformatorer för hjälpkraftledningar, med alternativ enligt nedan:</w:t>
      </w:r>
    </w:p>
    <w:p w14:paraId="08ABDAFE" w14:textId="77777777" w:rsidR="00CE6503" w:rsidRPr="00E47930" w:rsidRDefault="00CE6503" w:rsidP="003D36B1">
      <w:pPr>
        <w:pStyle w:val="Punktlista"/>
        <w:rPr>
          <w:highlight w:val="yellow"/>
        </w:rPr>
      </w:pPr>
      <w:r w:rsidRPr="00E47930">
        <w:rPr>
          <w:highlight w:val="yellow"/>
        </w:rPr>
        <w:t>stolpmonterade (i kontaktledningsstolpar)</w:t>
      </w:r>
    </w:p>
    <w:p w14:paraId="43FCEB2F" w14:textId="77777777" w:rsidR="00CE6503" w:rsidRPr="00E47930" w:rsidRDefault="00CE6503" w:rsidP="003D36B1">
      <w:pPr>
        <w:pStyle w:val="Punktlista"/>
        <w:rPr>
          <w:highlight w:val="yellow"/>
        </w:rPr>
      </w:pPr>
      <w:r w:rsidRPr="00E47930">
        <w:rPr>
          <w:highlight w:val="yellow"/>
        </w:rPr>
        <w:t>markplacerade, enskilt placerade</w:t>
      </w:r>
    </w:p>
    <w:p w14:paraId="58D74AA8" w14:textId="77777777" w:rsidR="00CE6503" w:rsidRPr="00E47930" w:rsidRDefault="00CE6503" w:rsidP="003D36B1">
      <w:pPr>
        <w:pStyle w:val="Punktlista"/>
        <w:rPr>
          <w:highlight w:val="yellow"/>
        </w:rPr>
      </w:pPr>
      <w:r w:rsidRPr="00E47930">
        <w:rPr>
          <w:highlight w:val="yellow"/>
        </w:rPr>
        <w:t>markplacerade, integrerade i byggnad.</w:t>
      </w:r>
    </w:p>
    <w:p w14:paraId="5657EE0A" w14:textId="77777777" w:rsidR="00CE6503" w:rsidRPr="007934CD" w:rsidRDefault="00CE6503" w:rsidP="007934CD">
      <w:pPr>
        <w:pStyle w:val="Brdtext"/>
        <w:rPr>
          <w:b/>
          <w:bCs/>
        </w:rPr>
      </w:pPr>
      <w:r w:rsidRPr="007934CD">
        <w:rPr>
          <w:b/>
          <w:bCs/>
        </w:rPr>
        <w:t>Teknisk lösning/ Ventilavledare</w:t>
      </w:r>
    </w:p>
    <w:p w14:paraId="0653DBC4" w14:textId="77777777" w:rsidR="00CE6503" w:rsidRPr="00CE6503" w:rsidRDefault="00CE6503" w:rsidP="007934CD">
      <w:pPr>
        <w:pStyle w:val="Brdtext"/>
      </w:pPr>
      <w:r w:rsidRPr="00CE6503">
        <w:t>Transformatorer ska förses med ventilavledare. Samtliga ventilavledare ska anslutas till jordledare.</w:t>
      </w:r>
    </w:p>
    <w:p w14:paraId="5A22916B" w14:textId="77777777" w:rsidR="00CE6503" w:rsidRPr="007934CD" w:rsidRDefault="00CE6503" w:rsidP="007934CD">
      <w:pPr>
        <w:pStyle w:val="Brdtext"/>
        <w:rPr>
          <w:b/>
          <w:bCs/>
        </w:rPr>
      </w:pPr>
      <w:r w:rsidRPr="007934CD">
        <w:rPr>
          <w:b/>
          <w:bCs/>
        </w:rPr>
        <w:t>Teknisk lösning/ Högspänningssäkring</w:t>
      </w:r>
    </w:p>
    <w:p w14:paraId="7B319DF1" w14:textId="77777777" w:rsidR="00CE6503" w:rsidRPr="00CE6503" w:rsidRDefault="00CE6503" w:rsidP="007934CD">
      <w:pPr>
        <w:pStyle w:val="Brdtext"/>
      </w:pPr>
      <w:r w:rsidRPr="00CE6503">
        <w:t>Transformatorer ska förses med högspänningssäkringar.</w:t>
      </w:r>
    </w:p>
    <w:p w14:paraId="39853238" w14:textId="77777777" w:rsidR="00CE6503" w:rsidRPr="007934CD" w:rsidRDefault="00CE6503" w:rsidP="007934CD">
      <w:pPr>
        <w:pStyle w:val="Brdtext"/>
        <w:rPr>
          <w:b/>
          <w:bCs/>
        </w:rPr>
      </w:pPr>
      <w:r w:rsidRPr="007934CD">
        <w:rPr>
          <w:b/>
          <w:bCs/>
        </w:rPr>
        <w:t>Teknisk lösning/ Märkning</w:t>
      </w:r>
    </w:p>
    <w:p w14:paraId="45E45800" w14:textId="77777777" w:rsidR="00CE6503" w:rsidRPr="00CE6503" w:rsidRDefault="00CE6503" w:rsidP="007934CD">
      <w:pPr>
        <w:pStyle w:val="Brdtext"/>
      </w:pPr>
      <w:r w:rsidRPr="00CE6503">
        <w:t xml:space="preserve">Transformatorer ska förses med dubbla märkskyltar varav den ena monteras nedtill i stolpen. Omkopplingsbara transformatorer levereras med två uppsättningar märkskyltar, en för 11 kV och en för 22 kV. Dessa monteras ovanpå varandra med den med aktuell primärspänning överst. </w:t>
      </w:r>
    </w:p>
    <w:p w14:paraId="6410C0AE" w14:textId="77777777" w:rsidR="00CE6503" w:rsidRPr="00CE6503" w:rsidRDefault="00CE6503" w:rsidP="007934CD">
      <w:pPr>
        <w:pStyle w:val="Rubrik3"/>
      </w:pPr>
      <w:bookmarkStart w:id="508" w:name="_Toc220943439"/>
      <w:r w:rsidRPr="00CE6503">
        <w:t>FE33. Transformator/ 11-22/0,42 kV</w:t>
      </w:r>
      <w:bookmarkEnd w:id="508"/>
    </w:p>
    <w:p w14:paraId="71BCB464" w14:textId="77777777" w:rsidR="00CE6503" w:rsidRPr="007934CD" w:rsidRDefault="00CE6503" w:rsidP="007934CD">
      <w:pPr>
        <w:pStyle w:val="Brdtext"/>
        <w:rPr>
          <w:b/>
          <w:bCs/>
        </w:rPr>
      </w:pPr>
      <w:r w:rsidRPr="007934CD">
        <w:rPr>
          <w:b/>
          <w:bCs/>
        </w:rPr>
        <w:t>Funktion</w:t>
      </w:r>
    </w:p>
    <w:p w14:paraId="6F6150B8" w14:textId="77777777" w:rsidR="00CE6503" w:rsidRPr="007934CD" w:rsidRDefault="00CE6503" w:rsidP="007934CD">
      <w:pPr>
        <w:pStyle w:val="Brdtext"/>
        <w:rPr>
          <w:i/>
          <w:iCs/>
        </w:rPr>
      </w:pPr>
      <w:r w:rsidRPr="007934CD">
        <w:rPr>
          <w:i/>
          <w:iCs/>
          <w:highlight w:val="yellow"/>
        </w:rPr>
        <w:t>Transformator är avsedd för kraftförsörjning till belysnings-, signal- och teleanläggningar.</w:t>
      </w:r>
    </w:p>
    <w:p w14:paraId="03628E5F" w14:textId="77777777" w:rsidR="00CE6503" w:rsidRPr="00CE6503" w:rsidRDefault="00CE6503" w:rsidP="007934CD">
      <w:pPr>
        <w:pStyle w:val="Rubrik3"/>
      </w:pPr>
      <w:bookmarkStart w:id="509" w:name="_Toc220943440"/>
      <w:r w:rsidRPr="00CE6503">
        <w:t>FE33. Transformator/ 11-22/0,24 kV</w:t>
      </w:r>
      <w:bookmarkEnd w:id="509"/>
    </w:p>
    <w:p w14:paraId="76FC78CC" w14:textId="77777777" w:rsidR="00CE6503" w:rsidRPr="007934CD" w:rsidRDefault="00CE6503" w:rsidP="007934CD">
      <w:pPr>
        <w:pStyle w:val="Brdtext"/>
        <w:rPr>
          <w:b/>
          <w:bCs/>
        </w:rPr>
      </w:pPr>
      <w:r w:rsidRPr="007934CD">
        <w:rPr>
          <w:b/>
          <w:bCs/>
        </w:rPr>
        <w:t>Funktion</w:t>
      </w:r>
    </w:p>
    <w:p w14:paraId="4EB32358" w14:textId="77777777" w:rsidR="00CE6503" w:rsidRPr="007934CD" w:rsidRDefault="00CE6503" w:rsidP="007934CD">
      <w:pPr>
        <w:pStyle w:val="Brdtext"/>
        <w:rPr>
          <w:i/>
          <w:iCs/>
        </w:rPr>
      </w:pPr>
      <w:r w:rsidRPr="007934CD">
        <w:rPr>
          <w:i/>
          <w:iCs/>
          <w:highlight w:val="yellow"/>
        </w:rPr>
        <w:t>Transformator är avsedd för kraftförsörjning till växelvärmeanläggningar.</w:t>
      </w:r>
    </w:p>
    <w:p w14:paraId="495FBCE9" w14:textId="77777777" w:rsidR="00CE6503" w:rsidRPr="00CE6503" w:rsidRDefault="00CE6503" w:rsidP="007934CD">
      <w:pPr>
        <w:pStyle w:val="Rubrik3"/>
      </w:pPr>
      <w:bookmarkStart w:id="510" w:name="_Toc220943441"/>
      <w:r w:rsidRPr="00CE6503">
        <w:t>FE33. Transformator/ 11-22/0,42/0,24 kV</w:t>
      </w:r>
      <w:bookmarkEnd w:id="510"/>
    </w:p>
    <w:p w14:paraId="78DF1D98" w14:textId="77777777" w:rsidR="00CE6503" w:rsidRPr="007934CD" w:rsidRDefault="00CE6503" w:rsidP="007934CD">
      <w:pPr>
        <w:pStyle w:val="Brdtext"/>
        <w:rPr>
          <w:b/>
          <w:bCs/>
        </w:rPr>
      </w:pPr>
      <w:r w:rsidRPr="007934CD">
        <w:rPr>
          <w:b/>
          <w:bCs/>
        </w:rPr>
        <w:t>Funktion</w:t>
      </w:r>
    </w:p>
    <w:p w14:paraId="227F4017" w14:textId="77777777" w:rsidR="00CE6503" w:rsidRPr="007934CD" w:rsidRDefault="00CE6503" w:rsidP="007934CD">
      <w:pPr>
        <w:pStyle w:val="Brdtext"/>
        <w:rPr>
          <w:i/>
          <w:iCs/>
        </w:rPr>
      </w:pPr>
      <w:r w:rsidRPr="007934CD">
        <w:rPr>
          <w:i/>
          <w:iCs/>
          <w:highlight w:val="yellow"/>
        </w:rPr>
        <w:t>Transformator är avsedd för kraftförsörjning till belysnings-, signal- och teleanläggningar samt växelvärmeanläggningar.</w:t>
      </w:r>
    </w:p>
    <w:p w14:paraId="06CA6D2E" w14:textId="77777777" w:rsidR="00CE6503" w:rsidRPr="00CE6503" w:rsidRDefault="00CE6503" w:rsidP="007934CD">
      <w:pPr>
        <w:pStyle w:val="Rubrik3"/>
      </w:pPr>
      <w:bookmarkStart w:id="511" w:name="_Toc220943442"/>
      <w:r w:rsidRPr="00CE6503">
        <w:t>FE4. Kontaktledningssystem</w:t>
      </w:r>
      <w:bookmarkEnd w:id="511"/>
    </w:p>
    <w:p w14:paraId="1ECB2161" w14:textId="77777777" w:rsidR="00CE6503" w:rsidRPr="007934CD" w:rsidRDefault="00CE6503" w:rsidP="007934CD">
      <w:pPr>
        <w:pStyle w:val="Brdtext"/>
        <w:rPr>
          <w:b/>
          <w:bCs/>
        </w:rPr>
      </w:pPr>
      <w:r w:rsidRPr="007934CD">
        <w:rPr>
          <w:b/>
          <w:bCs/>
        </w:rPr>
        <w:t>Omfattning</w:t>
      </w:r>
    </w:p>
    <w:p w14:paraId="71CC4B65" w14:textId="77777777" w:rsidR="00CE6503" w:rsidRPr="007934CD" w:rsidRDefault="00CE6503" w:rsidP="007934CD">
      <w:pPr>
        <w:pStyle w:val="Brdtext"/>
        <w:rPr>
          <w:i/>
          <w:iCs/>
          <w:highlight w:val="yellow"/>
        </w:rPr>
      </w:pPr>
      <w:r w:rsidRPr="007934CD">
        <w:rPr>
          <w:i/>
          <w:iCs/>
          <w:highlight w:val="yellow"/>
        </w:rPr>
        <w:t>Ange omfattning av åtgärder.</w:t>
      </w:r>
    </w:p>
    <w:p w14:paraId="457554A2" w14:textId="77777777" w:rsidR="00CE6503" w:rsidRPr="007934CD" w:rsidRDefault="00CE6503" w:rsidP="007934CD">
      <w:pPr>
        <w:pStyle w:val="Brdtext"/>
        <w:rPr>
          <w:i/>
          <w:iCs/>
          <w:highlight w:val="yellow"/>
        </w:rPr>
      </w:pPr>
      <w:r w:rsidRPr="007934CD">
        <w:rPr>
          <w:i/>
          <w:iCs/>
          <w:highlight w:val="yellow"/>
        </w:rPr>
        <w:t>Vid förändrad verksamhet eller större ombyggnad ska gällande starkströmsföreskrifter (ELSÄK-FS) tillämpas för hela anläggningen.</w:t>
      </w:r>
    </w:p>
    <w:p w14:paraId="413C96E7" w14:textId="77777777" w:rsidR="00CE6503" w:rsidRPr="007934CD" w:rsidRDefault="00CE6503" w:rsidP="007934CD">
      <w:pPr>
        <w:pStyle w:val="Brdtext"/>
        <w:rPr>
          <w:i/>
          <w:iCs/>
          <w:highlight w:val="yellow"/>
        </w:rPr>
      </w:pPr>
      <w:r w:rsidRPr="007934CD">
        <w:rPr>
          <w:i/>
          <w:iCs/>
          <w:highlight w:val="yellow"/>
        </w:rPr>
        <w:t>(Exempelvis är flytt av kontaktledningsstolpe att betrakta som en större ombyggnad.)</w:t>
      </w:r>
    </w:p>
    <w:p w14:paraId="4C7603C5" w14:textId="77777777" w:rsidR="00CE6503" w:rsidRPr="007934CD" w:rsidRDefault="00CE6503" w:rsidP="007934CD">
      <w:pPr>
        <w:pStyle w:val="Brdtext"/>
        <w:rPr>
          <w:i/>
          <w:iCs/>
        </w:rPr>
      </w:pPr>
      <w:r w:rsidRPr="007934CD">
        <w:rPr>
          <w:i/>
          <w:iCs/>
          <w:highlight w:val="yellow"/>
        </w:rPr>
        <w:t>Projektör bedömer och konsulterar beställaren vid oklarheter.</w:t>
      </w:r>
    </w:p>
    <w:p w14:paraId="667B6CF6" w14:textId="77777777" w:rsidR="00CE6503" w:rsidRPr="007934CD" w:rsidRDefault="00CE6503" w:rsidP="007934CD">
      <w:pPr>
        <w:pStyle w:val="Brdtext"/>
        <w:rPr>
          <w:b/>
          <w:bCs/>
        </w:rPr>
      </w:pPr>
      <w:r w:rsidRPr="007934CD">
        <w:rPr>
          <w:b/>
          <w:bCs/>
        </w:rPr>
        <w:t>Funktion</w:t>
      </w:r>
    </w:p>
    <w:p w14:paraId="281015C0" w14:textId="77777777" w:rsidR="00CE6503" w:rsidRPr="00CE6503" w:rsidRDefault="00CE6503" w:rsidP="007934CD">
      <w:pPr>
        <w:pStyle w:val="Brdtext"/>
      </w:pPr>
      <w:r w:rsidRPr="00CE6503">
        <w:t>Projektering ska utföras i enlighet med TDOK 2014:0637 ”BVH 543.3501 Elkraftanläggningar, Projektering av Trafikverkets högspänningsledningar för järnväg”</w:t>
      </w:r>
    </w:p>
    <w:p w14:paraId="0C1F2E4F" w14:textId="77777777" w:rsidR="00CE6503" w:rsidRPr="00CE6503" w:rsidRDefault="00CE6503" w:rsidP="007934CD">
      <w:pPr>
        <w:pStyle w:val="Brdtext"/>
      </w:pPr>
      <w:r w:rsidRPr="00CE6503">
        <w:t>Kontaktledning ska beräknas och dimensioneras med senaste versionen av Trafikverkets program BARTRAD.</w:t>
      </w:r>
    </w:p>
    <w:p w14:paraId="23405216" w14:textId="77777777" w:rsidR="00CE6503" w:rsidRPr="00CE6503" w:rsidRDefault="00CE6503" w:rsidP="007934CD">
      <w:pPr>
        <w:pStyle w:val="Brdtext"/>
      </w:pPr>
      <w:r w:rsidRPr="00CE6503">
        <w:t>//Kopplingsschema och gruppschema ska projekteras med senaste versionen av PROMIS-é/kopplingsschema. //</w:t>
      </w:r>
    </w:p>
    <w:p w14:paraId="7599D11C" w14:textId="77777777" w:rsidR="00CE6503" w:rsidRPr="007934CD" w:rsidRDefault="00CE6503" w:rsidP="007934CD">
      <w:pPr>
        <w:pStyle w:val="Brdtext"/>
        <w:rPr>
          <w:i/>
          <w:iCs/>
          <w:highlight w:val="yellow"/>
        </w:rPr>
      </w:pPr>
      <w:r w:rsidRPr="007934CD">
        <w:rPr>
          <w:i/>
          <w:iCs/>
          <w:highlight w:val="yellow"/>
        </w:rPr>
        <w:t>Kravet på PROMIS-é ska verifieras innan det förs vidare till FU.</w:t>
      </w:r>
    </w:p>
    <w:p w14:paraId="28F80513" w14:textId="77777777" w:rsidR="00CE6503" w:rsidRPr="007934CD" w:rsidRDefault="00CE6503" w:rsidP="007934CD">
      <w:pPr>
        <w:pStyle w:val="Brdtext"/>
        <w:rPr>
          <w:i/>
          <w:iCs/>
        </w:rPr>
      </w:pPr>
      <w:r w:rsidRPr="007934CD">
        <w:rPr>
          <w:i/>
          <w:iCs/>
          <w:highlight w:val="yellow"/>
        </w:rPr>
        <w:t>Ange hur konsulter hittar programvaran samt vilken version som är senaste utgivna. Normalt kan man ladda ner programmet BARTRAD via pwpublik.trafikverket.se/PwBrowser</w:t>
      </w:r>
    </w:p>
    <w:p w14:paraId="4DE784F1" w14:textId="77777777" w:rsidR="00CE6503" w:rsidRPr="00CE6503" w:rsidRDefault="00CE6503" w:rsidP="007934CD">
      <w:pPr>
        <w:pStyle w:val="Brdtext"/>
      </w:pPr>
      <w:r w:rsidRPr="00CE6503">
        <w:t>Entreprenören ska se till att anmälan görs till Elsäkerhetsverket om kontaktlednings- och eller kontaktskeneanläggningen utökas eller ny kontaktlednings- eller kontaktskeneanläggning uppförs.</w:t>
      </w:r>
    </w:p>
    <w:p w14:paraId="45E3DFA0" w14:textId="77777777" w:rsidR="00CE6503" w:rsidRPr="007934CD" w:rsidRDefault="00CE6503" w:rsidP="007934CD">
      <w:pPr>
        <w:pStyle w:val="Brdtext"/>
        <w:rPr>
          <w:i/>
          <w:iCs/>
        </w:rPr>
      </w:pPr>
      <w:r w:rsidRPr="007934CD">
        <w:rPr>
          <w:i/>
          <w:iCs/>
          <w:highlight w:val="yellow"/>
        </w:rPr>
        <w:t>Se kraven och anmälning: http://www.elsakerhetsverket.se/kontakta-oss/vara-e-tjanster/e-tjanst-for-ibruktagande-av-kontaktledning/</w:t>
      </w:r>
    </w:p>
    <w:p w14:paraId="5206E14E" w14:textId="77777777" w:rsidR="00CE6503" w:rsidRPr="007934CD" w:rsidRDefault="00CE6503" w:rsidP="007934CD">
      <w:pPr>
        <w:pStyle w:val="Brdtext"/>
        <w:rPr>
          <w:b/>
          <w:bCs/>
        </w:rPr>
      </w:pPr>
      <w:r w:rsidRPr="007934CD">
        <w:rPr>
          <w:b/>
          <w:bCs/>
        </w:rPr>
        <w:t>Teknisk lösning</w:t>
      </w:r>
    </w:p>
    <w:p w14:paraId="6CFE418E" w14:textId="77777777" w:rsidR="00CE6503" w:rsidRPr="00CE6503" w:rsidRDefault="00CE6503" w:rsidP="007934CD">
      <w:pPr>
        <w:pStyle w:val="Brdtext"/>
      </w:pPr>
      <w:r w:rsidRPr="00CE6503">
        <w:t>Kontaktledningen med tillhörande objekt ska jordas enligt TDOK 2014:0416 ”BVS 510 Jordning och skärmning av Trafikverkets anläggningar”.</w:t>
      </w:r>
    </w:p>
    <w:p w14:paraId="7125C4B7" w14:textId="77777777" w:rsidR="00CE6503" w:rsidRPr="00CE6503" w:rsidRDefault="00CE6503" w:rsidP="007934CD">
      <w:pPr>
        <w:pStyle w:val="Brdtext"/>
      </w:pPr>
      <w:r w:rsidRPr="00CE6503">
        <w:t>Anslutning till S-räl ska utföras med kabel (TRV 54 15 500).</w:t>
      </w:r>
    </w:p>
    <w:p w14:paraId="50F8A27B" w14:textId="77777777" w:rsidR="00CE6503" w:rsidRPr="00CE6503" w:rsidRDefault="00CE6503" w:rsidP="007934CD">
      <w:pPr>
        <w:pStyle w:val="Rubrik3"/>
      </w:pPr>
      <w:bookmarkStart w:id="512" w:name="_Toc220943443"/>
      <w:r w:rsidRPr="00CE6503">
        <w:t>FE41. Friledning</w:t>
      </w:r>
      <w:bookmarkEnd w:id="512"/>
    </w:p>
    <w:p w14:paraId="6D7E2837" w14:textId="77777777" w:rsidR="00CE6503" w:rsidRPr="007934CD" w:rsidRDefault="00CE6503" w:rsidP="007934CD">
      <w:pPr>
        <w:pStyle w:val="Brdtext"/>
        <w:rPr>
          <w:b/>
          <w:bCs/>
        </w:rPr>
      </w:pPr>
      <w:r w:rsidRPr="007934CD">
        <w:rPr>
          <w:b/>
          <w:bCs/>
        </w:rPr>
        <w:t>Funktion</w:t>
      </w:r>
    </w:p>
    <w:p w14:paraId="1BD9B686" w14:textId="77777777" w:rsidR="00CE6503" w:rsidRPr="00CE6503" w:rsidRDefault="00CE6503" w:rsidP="007934CD">
      <w:pPr>
        <w:pStyle w:val="Brdtext"/>
      </w:pPr>
      <w:r w:rsidRPr="00CE6503">
        <w:t>Spänningsförande friledning får inte permanent förläggas över plattformar där människor vistas. Se ”TRVINFRA-00140 ”Allmänt Tillämpning av starkströmsföreskrifterna vid utformning av Trafikverkets järnvägsanläggningar”.</w:t>
      </w:r>
    </w:p>
    <w:p w14:paraId="0A3C05EE" w14:textId="2F49BABE" w:rsidR="00CE6503" w:rsidRDefault="00CE6503" w:rsidP="007934CD">
      <w:pPr>
        <w:pStyle w:val="Brdtext"/>
      </w:pPr>
      <w:r w:rsidRPr="00CE6503">
        <w:t>Minsta avstånd mellan avspänningslinor och friledningar samt mellan friledningar med olika spänning får inte understiga 600 mm vid mest ogynnsam temperatur. Om 600 mm inte kan uppnås ska åtgärder enligt ritning 801 778 vidtas.</w:t>
      </w:r>
    </w:p>
    <w:p w14:paraId="3A8DDE1F" w14:textId="69459F14" w:rsidR="003D36B1" w:rsidRPr="00CE6503" w:rsidRDefault="003D36B1" w:rsidP="007934CD">
      <w:pPr>
        <w:pStyle w:val="Brdtext"/>
      </w:pPr>
      <w:r w:rsidRPr="003D36B1">
        <w:t>Snabbskarv för 212 mm</w:t>
      </w:r>
      <w:r>
        <w:rPr>
          <w:vertAlign w:val="superscript"/>
        </w:rPr>
        <w:t>2</w:t>
      </w:r>
      <w:r w:rsidRPr="003D36B1">
        <w:t xml:space="preserve"> Al-linan ska placeras minst 5 m från infästnings av linan.</w:t>
      </w:r>
    </w:p>
    <w:p w14:paraId="3BBC275F" w14:textId="77777777" w:rsidR="00CE6503" w:rsidRPr="00CE6503" w:rsidRDefault="00CE6503" w:rsidP="007934CD">
      <w:pPr>
        <w:pStyle w:val="Rubrik3"/>
      </w:pPr>
      <w:bookmarkStart w:id="513" w:name="_Toc220943444"/>
      <w:r w:rsidRPr="00CE6503">
        <w:t>FE41b. Kontaktledning</w:t>
      </w:r>
      <w:bookmarkEnd w:id="513"/>
    </w:p>
    <w:p w14:paraId="3C3F2BEC" w14:textId="77777777" w:rsidR="00CE6503" w:rsidRPr="00CE6503" w:rsidRDefault="00CE6503" w:rsidP="007934CD">
      <w:pPr>
        <w:pStyle w:val="Rubrik3"/>
      </w:pPr>
      <w:bookmarkStart w:id="514" w:name="_Toc220943445"/>
      <w:r w:rsidRPr="00CE6503">
        <w:t>FE41b. Kontaktledning/ Hängverk</w:t>
      </w:r>
      <w:bookmarkEnd w:id="514"/>
    </w:p>
    <w:p w14:paraId="5E84D05A" w14:textId="77777777" w:rsidR="00CE6503" w:rsidRPr="007934CD" w:rsidRDefault="00CE6503" w:rsidP="007934CD">
      <w:pPr>
        <w:pStyle w:val="Brdtext"/>
        <w:rPr>
          <w:b/>
          <w:bCs/>
        </w:rPr>
      </w:pPr>
      <w:r w:rsidRPr="007934CD">
        <w:rPr>
          <w:b/>
          <w:bCs/>
        </w:rPr>
        <w:t>Funktion</w:t>
      </w:r>
    </w:p>
    <w:p w14:paraId="283A01CF" w14:textId="77777777" w:rsidR="00CE6503" w:rsidRPr="007934CD" w:rsidRDefault="00CE6503" w:rsidP="007934CD">
      <w:pPr>
        <w:pStyle w:val="Brdtext"/>
        <w:rPr>
          <w:i/>
          <w:iCs/>
          <w:highlight w:val="yellow"/>
        </w:rPr>
      </w:pPr>
      <w:r w:rsidRPr="007934CD">
        <w:rPr>
          <w:i/>
          <w:iCs/>
          <w:highlight w:val="yellow"/>
        </w:rPr>
        <w:t>Det ska klargöras om kontaktledningsanläggningen ska utformas för strömavtagarbredd 1600, 1800 eller 1950 mm.</w:t>
      </w:r>
    </w:p>
    <w:p w14:paraId="5464385E" w14:textId="77777777" w:rsidR="00CE6503" w:rsidRPr="007934CD" w:rsidRDefault="00CE6503" w:rsidP="007934CD">
      <w:pPr>
        <w:pStyle w:val="Brdtext"/>
        <w:rPr>
          <w:i/>
          <w:iCs/>
        </w:rPr>
      </w:pPr>
      <w:r w:rsidRPr="007934CD">
        <w:rPr>
          <w:i/>
          <w:iCs/>
          <w:highlight w:val="yellow"/>
        </w:rPr>
        <w:t>För information, se aktuell TSD</w:t>
      </w:r>
      <w:r w:rsidRPr="007934CD">
        <w:rPr>
          <w:i/>
          <w:iCs/>
        </w:rPr>
        <w:t>.</w:t>
      </w:r>
    </w:p>
    <w:p w14:paraId="23D343A5" w14:textId="77777777" w:rsidR="00CE6503" w:rsidRPr="007934CD" w:rsidRDefault="00CE6503" w:rsidP="007934CD">
      <w:pPr>
        <w:pStyle w:val="Brdtext"/>
        <w:rPr>
          <w:b/>
          <w:bCs/>
        </w:rPr>
      </w:pPr>
      <w:r w:rsidRPr="007934CD">
        <w:rPr>
          <w:b/>
          <w:bCs/>
        </w:rPr>
        <w:t>Teknisk lösning</w:t>
      </w:r>
    </w:p>
    <w:p w14:paraId="7AD6CE14" w14:textId="77777777" w:rsidR="00CE6503" w:rsidRPr="00CE6503" w:rsidRDefault="00CE6503" w:rsidP="007934CD">
      <w:pPr>
        <w:pStyle w:val="Brdtext"/>
      </w:pPr>
      <w:r w:rsidRPr="00CE6503">
        <w:t>Kontaktledning ska utföras med godkänt kontaktledningssystem enligt TRVINFRA-00076 ” Kontaktledning Kontaktledningssystem Systembeskrivning”.</w:t>
      </w:r>
    </w:p>
    <w:p w14:paraId="1DACDDDD" w14:textId="77777777" w:rsidR="00CE6503" w:rsidRPr="007934CD" w:rsidRDefault="00CE6503" w:rsidP="007934CD">
      <w:pPr>
        <w:pStyle w:val="Brdtext"/>
        <w:rPr>
          <w:i/>
          <w:iCs/>
          <w:highlight w:val="yellow"/>
        </w:rPr>
      </w:pPr>
      <w:r w:rsidRPr="007934CD">
        <w:rPr>
          <w:i/>
          <w:iCs/>
          <w:highlight w:val="yellow"/>
        </w:rPr>
        <w:t>Kontaktledning för aktuellt kontaktledningssystem ska utformas enligt systembeskrivningar nedan:</w:t>
      </w:r>
    </w:p>
    <w:p w14:paraId="0BC81FDC" w14:textId="77777777" w:rsidR="00CE6503" w:rsidRPr="00E47930" w:rsidRDefault="00CE6503" w:rsidP="003D36B1">
      <w:pPr>
        <w:pStyle w:val="Punktlista"/>
        <w:rPr>
          <w:highlight w:val="yellow"/>
        </w:rPr>
      </w:pPr>
      <w:r w:rsidRPr="00E47930">
        <w:rPr>
          <w:highlight w:val="yellow"/>
        </w:rPr>
        <w:t>S 4,9/5,9</w:t>
      </w:r>
      <w:r w:rsidRPr="00E47930">
        <w:rPr>
          <w:highlight w:val="yellow"/>
        </w:rPr>
        <w:tab/>
        <w:t>TRVINFRA-00077 ”Kontaktledning S 4,9/5,9 Systembeskrivning” samt TRVINFRA-00153 ”Kontaktledning Kontaktledningssystem Projektering”.</w:t>
      </w:r>
    </w:p>
    <w:p w14:paraId="177AF3B8" w14:textId="4DFAFA21" w:rsidR="00CE6503" w:rsidRPr="00E47930" w:rsidRDefault="00CE6503" w:rsidP="003D36B1">
      <w:pPr>
        <w:pStyle w:val="Punktlista"/>
        <w:rPr>
          <w:highlight w:val="yellow"/>
        </w:rPr>
      </w:pPr>
      <w:r w:rsidRPr="00E47930">
        <w:rPr>
          <w:highlight w:val="yellow"/>
        </w:rPr>
        <w:t>ST 7,1/7,1</w:t>
      </w:r>
      <w:r w:rsidRPr="00E47930">
        <w:rPr>
          <w:highlight w:val="yellow"/>
        </w:rPr>
        <w:tab/>
        <w:t>TRVINFRA-00078 ”Kontaktledning ST 7,1/7,1 Systembeskrivning” samt TRVINFRA-00153 ”Kontaktledning Konta</w:t>
      </w:r>
      <w:r w:rsidR="003D36B1">
        <w:rPr>
          <w:highlight w:val="yellow"/>
        </w:rPr>
        <w:t>ktledningssystem Projektering”.</w:t>
      </w:r>
    </w:p>
    <w:p w14:paraId="62E4A78B" w14:textId="652E64B4" w:rsidR="00CE6503" w:rsidRPr="00E47930" w:rsidRDefault="00CE6503" w:rsidP="003D36B1">
      <w:pPr>
        <w:pStyle w:val="Punktlista"/>
        <w:rPr>
          <w:highlight w:val="yellow"/>
        </w:rPr>
      </w:pPr>
      <w:r w:rsidRPr="00E47930">
        <w:rPr>
          <w:highlight w:val="yellow"/>
        </w:rPr>
        <w:t>ST 9,8/9,8</w:t>
      </w:r>
      <w:r w:rsidRPr="00E47930">
        <w:rPr>
          <w:highlight w:val="yellow"/>
        </w:rPr>
        <w:tab/>
        <w:t>TRVINFRA-00079 ”Kontaktledning ST 9,8/9,8 Systembeskrivning” samt TRVINFRA-00153 ”Kontaktledning Kontaktledningssyst</w:t>
      </w:r>
      <w:r w:rsidR="003D36B1">
        <w:rPr>
          <w:highlight w:val="yellow"/>
        </w:rPr>
        <w:t>em Projektering”.</w:t>
      </w:r>
    </w:p>
    <w:p w14:paraId="78FC6732" w14:textId="0CC05752" w:rsidR="00CE6503" w:rsidRPr="00E47930" w:rsidRDefault="00CE6503" w:rsidP="003D36B1">
      <w:pPr>
        <w:pStyle w:val="Punktlista"/>
        <w:rPr>
          <w:highlight w:val="yellow"/>
        </w:rPr>
      </w:pPr>
      <w:r w:rsidRPr="00E47930">
        <w:rPr>
          <w:highlight w:val="yellow"/>
        </w:rPr>
        <w:t>ST 9,8/11,8</w:t>
      </w:r>
      <w:r w:rsidRPr="00E47930">
        <w:rPr>
          <w:highlight w:val="yellow"/>
        </w:rPr>
        <w:tab/>
        <w:t>TRVINFRA-00080 ”Kontaktledning ST 9,8/11,8 Systembeskrivning” samt TRVINFRA-00153 ”Kontaktledning Konta</w:t>
      </w:r>
      <w:r w:rsidR="003D36B1">
        <w:rPr>
          <w:highlight w:val="yellow"/>
        </w:rPr>
        <w:t>ktledningssystem Projektering”.</w:t>
      </w:r>
    </w:p>
    <w:p w14:paraId="060FD1FE" w14:textId="77777777" w:rsidR="00CE6503" w:rsidRPr="00E47930" w:rsidRDefault="00CE6503" w:rsidP="003D36B1">
      <w:pPr>
        <w:pStyle w:val="Punktlista"/>
        <w:rPr>
          <w:highlight w:val="yellow"/>
        </w:rPr>
      </w:pPr>
      <w:r w:rsidRPr="00E47930">
        <w:rPr>
          <w:highlight w:val="yellow"/>
        </w:rPr>
        <w:t>SYT 7,0/9,8</w:t>
      </w:r>
      <w:r w:rsidRPr="00E47930">
        <w:rPr>
          <w:highlight w:val="yellow"/>
        </w:rPr>
        <w:tab/>
        <w:t>TRVINFRA-00081 ”Kontaktledning SYT 7,0/9,8 Systembeskrivning” samt TRVINFRA-00153 ”Kontaktledning Kontaktledningssystem Projektering”..</w:t>
      </w:r>
    </w:p>
    <w:p w14:paraId="27F7B53F" w14:textId="77777777" w:rsidR="00CE6503" w:rsidRPr="00E47930" w:rsidRDefault="00CE6503" w:rsidP="003D36B1">
      <w:pPr>
        <w:pStyle w:val="Punktlista"/>
        <w:rPr>
          <w:highlight w:val="yellow"/>
        </w:rPr>
      </w:pPr>
      <w:r w:rsidRPr="00E47930">
        <w:rPr>
          <w:highlight w:val="yellow"/>
        </w:rPr>
        <w:t>SYT 9,8/9,8</w:t>
      </w:r>
      <w:r w:rsidRPr="00E47930">
        <w:rPr>
          <w:highlight w:val="yellow"/>
        </w:rPr>
        <w:tab/>
        <w:t>TRVINFRA-00082 ”Kontaktledning SYT 9,8/9,8 Systembeskrivning” samt TRVINFRA-00153 ”Kontaktledning Kontaktledningssystem Projektering”..</w:t>
      </w:r>
    </w:p>
    <w:p w14:paraId="64F0FFA9" w14:textId="77777777" w:rsidR="00CE6503" w:rsidRPr="00E47930" w:rsidRDefault="00CE6503" w:rsidP="003D36B1">
      <w:pPr>
        <w:pStyle w:val="Punktlista"/>
        <w:rPr>
          <w:highlight w:val="yellow"/>
        </w:rPr>
      </w:pPr>
      <w:r w:rsidRPr="00E47930">
        <w:rPr>
          <w:highlight w:val="yellow"/>
        </w:rPr>
        <w:t>ST 15/15</w:t>
      </w:r>
      <w:r w:rsidRPr="00E47930">
        <w:rPr>
          <w:highlight w:val="yellow"/>
        </w:rPr>
        <w:tab/>
        <w:t xml:space="preserve">TRVINFRA-00083 ”Kontaktledning ST 15/15 Systembeskrivning” samt TRVINFRA-00153 ”Kontaktledning Kontaktledningssystem Projektering” </w:t>
      </w:r>
    </w:p>
    <w:p w14:paraId="0C8CE511" w14:textId="77777777" w:rsidR="00CE6503" w:rsidRPr="00E47930" w:rsidRDefault="00CE6503" w:rsidP="003D36B1">
      <w:pPr>
        <w:pStyle w:val="Punktlista"/>
        <w:rPr>
          <w:highlight w:val="yellow"/>
        </w:rPr>
      </w:pPr>
      <w:r w:rsidRPr="00E47930">
        <w:rPr>
          <w:highlight w:val="yellow"/>
        </w:rPr>
        <w:t>SYT 15/15</w:t>
      </w:r>
      <w:r w:rsidRPr="00E47930">
        <w:rPr>
          <w:highlight w:val="yellow"/>
        </w:rPr>
        <w:tab/>
        <w:t>TRVINFRA-00084 ”Kontaktledning SYT 15/15 Systembeskrivning” samt TRVINFRA-00153 ”Kontaktledning Kontaktledningssystem Projektering”.</w:t>
      </w:r>
    </w:p>
    <w:p w14:paraId="394DEA15" w14:textId="551428D4" w:rsidR="003D36B1" w:rsidRPr="003D36B1" w:rsidRDefault="003D36B1" w:rsidP="003D36B1">
      <w:pPr>
        <w:pStyle w:val="Punktlista"/>
        <w:rPr>
          <w:highlight w:val="yellow"/>
        </w:rPr>
      </w:pPr>
      <w:r w:rsidRPr="003D36B1">
        <w:rPr>
          <w:highlight w:val="yellow"/>
        </w:rPr>
        <w:t>SYT 21/27</w:t>
      </w:r>
      <w:r w:rsidRPr="003D36B1">
        <w:rPr>
          <w:highlight w:val="yellow"/>
        </w:rPr>
        <w:tab/>
        <w:t>TRVINFRA-00092 ”Kontaktledning SYT 21/27 Systembeskrivning” samt TRVINFRA-00153 ”Kontaktledning Kontaktledningssystem Projektering”.</w:t>
      </w:r>
    </w:p>
    <w:p w14:paraId="143C7B85" w14:textId="7719F160" w:rsidR="00CE6503" w:rsidRPr="007934CD" w:rsidRDefault="00CE6503" w:rsidP="007934CD">
      <w:pPr>
        <w:pStyle w:val="Brdtext"/>
        <w:rPr>
          <w:i/>
          <w:iCs/>
          <w:highlight w:val="yellow"/>
        </w:rPr>
      </w:pPr>
      <w:r w:rsidRPr="007934CD">
        <w:rPr>
          <w:i/>
          <w:iCs/>
          <w:highlight w:val="yellow"/>
        </w:rPr>
        <w:t>Observera att kontaktledningssystem SYT 9,8/9,8 och ST 15/15 enbart ska användas vid ombyggnation av befintlig anläggning.</w:t>
      </w:r>
    </w:p>
    <w:p w14:paraId="6F5B5596" w14:textId="77777777" w:rsidR="00CE6503" w:rsidRPr="007934CD" w:rsidRDefault="00CE6503" w:rsidP="007934CD">
      <w:pPr>
        <w:pStyle w:val="Brdtext"/>
        <w:rPr>
          <w:i/>
          <w:iCs/>
        </w:rPr>
      </w:pPr>
      <w:r w:rsidRPr="007934CD">
        <w:rPr>
          <w:i/>
          <w:iCs/>
          <w:highlight w:val="yellow"/>
        </w:rPr>
        <w:t>Observera att kontaktledningssystem S 4,9/5,9, SYT 7,0/9,8 och ST 9,8/11,8 enbart ska användas vid underhåll och felavhjälpning av befintlig anläggning.</w:t>
      </w:r>
      <w:r w:rsidRPr="007934CD">
        <w:rPr>
          <w:i/>
          <w:iCs/>
        </w:rPr>
        <w:t xml:space="preserve"> </w:t>
      </w:r>
    </w:p>
    <w:p w14:paraId="1DEF4525" w14:textId="77777777" w:rsidR="00CE6503" w:rsidRPr="00CE6503" w:rsidRDefault="00CE6503" w:rsidP="00216F50">
      <w:pPr>
        <w:pStyle w:val="Brdtext"/>
      </w:pPr>
      <w:r w:rsidRPr="00CE6503">
        <w:t>Spannlängder och trådföring ska utformas enligt TRVINFRA-00144 ” Kontaktledning Trådföring”.</w:t>
      </w:r>
    </w:p>
    <w:p w14:paraId="7F3C5469" w14:textId="77777777" w:rsidR="00CE6503" w:rsidRPr="00CE6503" w:rsidRDefault="00CE6503" w:rsidP="00216F50">
      <w:pPr>
        <w:pStyle w:val="Brdtext"/>
      </w:pPr>
      <w:r w:rsidRPr="00CE6503">
        <w:t>Bärtrådar enligt Trafikverkets ritning 800 377 respektive 802 949 ska tillverkas enligt bärtrådsberäknar utförda med senaste versionen av Trafikverkets program BARTRAD.</w:t>
      </w:r>
    </w:p>
    <w:p w14:paraId="487F3449" w14:textId="77777777" w:rsidR="00CE6503" w:rsidRPr="00216F50" w:rsidRDefault="00CE6503" w:rsidP="00216F50">
      <w:pPr>
        <w:pStyle w:val="Brdtext"/>
        <w:rPr>
          <w:b/>
          <w:bCs/>
        </w:rPr>
      </w:pPr>
      <w:r w:rsidRPr="00216F50">
        <w:rPr>
          <w:b/>
          <w:bCs/>
        </w:rPr>
        <w:t>Teknisk lösning/ Elektriska överkopplingar</w:t>
      </w:r>
    </w:p>
    <w:p w14:paraId="53059CF9" w14:textId="77777777" w:rsidR="00CE6503" w:rsidRPr="00CE6503" w:rsidRDefault="00CE6503" w:rsidP="00216F50">
      <w:pPr>
        <w:pStyle w:val="Brdtext"/>
      </w:pPr>
      <w:r w:rsidRPr="00CE6503">
        <w:t>Överkoppling i sektionsövergångar ska utföras med dubbla kopplingslinor enligt ritning 800 327.</w:t>
      </w:r>
    </w:p>
    <w:p w14:paraId="1963EF1A" w14:textId="77777777" w:rsidR="00CE6503" w:rsidRPr="00CE6503" w:rsidRDefault="00CE6503" w:rsidP="00216F50">
      <w:pPr>
        <w:pStyle w:val="Brdtext"/>
      </w:pPr>
      <w:r w:rsidRPr="00CE6503">
        <w:t>Elektrisk överkoppling vid växel ska utföras enligt ritning 800 380.</w:t>
      </w:r>
    </w:p>
    <w:p w14:paraId="29D8687A" w14:textId="77777777" w:rsidR="00CE6503" w:rsidRPr="00216F50" w:rsidRDefault="00CE6503" w:rsidP="00216F50">
      <w:pPr>
        <w:pStyle w:val="Brdtext"/>
        <w:rPr>
          <w:b/>
          <w:bCs/>
        </w:rPr>
      </w:pPr>
      <w:r w:rsidRPr="00216F50">
        <w:rPr>
          <w:b/>
          <w:bCs/>
        </w:rPr>
        <w:t>Teknisk lösning/ Skyddssektioner</w:t>
      </w:r>
    </w:p>
    <w:p w14:paraId="6E2CD45A" w14:textId="77777777" w:rsidR="00CE6503" w:rsidRPr="00CE6503" w:rsidRDefault="00CE6503" w:rsidP="00216F50">
      <w:pPr>
        <w:pStyle w:val="Brdtext"/>
      </w:pPr>
      <w:r w:rsidRPr="00CE6503">
        <w:t>Skyddssektioner i kontaktledningssystem ska utformas enligt TDOK 2014:0912 ”BVS 543.37621 Skyddssektioner”.</w:t>
      </w:r>
    </w:p>
    <w:p w14:paraId="48DB7E33" w14:textId="77777777" w:rsidR="00CE6503" w:rsidRPr="00216F50" w:rsidRDefault="00CE6503" w:rsidP="00216F50">
      <w:pPr>
        <w:pStyle w:val="Brdtext"/>
        <w:rPr>
          <w:b/>
          <w:bCs/>
        </w:rPr>
      </w:pPr>
      <w:r w:rsidRPr="00216F50">
        <w:rPr>
          <w:b/>
          <w:bCs/>
        </w:rPr>
        <w:t>Teknisk lösning/ Märkning</w:t>
      </w:r>
    </w:p>
    <w:p w14:paraId="27854DF6" w14:textId="77777777" w:rsidR="00CE6503" w:rsidRPr="00CE6503" w:rsidRDefault="00CE6503" w:rsidP="00216F50">
      <w:pPr>
        <w:pStyle w:val="Brdtext"/>
      </w:pPr>
      <w:r w:rsidRPr="00CE6503">
        <w:t>Gruppgränsmarkering ska utföras enligt TRVINFRA-00075 ”Högspänning Märkning av ledningar och ledningsgrupper”.</w:t>
      </w:r>
    </w:p>
    <w:p w14:paraId="400C8B44" w14:textId="77777777" w:rsidR="00CE6503" w:rsidRPr="00216F50" w:rsidRDefault="00CE6503" w:rsidP="00216F50">
      <w:pPr>
        <w:pStyle w:val="Brdtext"/>
        <w:rPr>
          <w:b/>
          <w:bCs/>
        </w:rPr>
      </w:pPr>
      <w:r w:rsidRPr="00216F50">
        <w:rPr>
          <w:b/>
          <w:bCs/>
        </w:rPr>
        <w:t>Teknisk lösning/ Skyltning</w:t>
      </w:r>
    </w:p>
    <w:p w14:paraId="3C4792AF" w14:textId="77777777" w:rsidR="00CE6503" w:rsidRPr="00CE6503" w:rsidRDefault="00CE6503" w:rsidP="00216F50">
      <w:pPr>
        <w:pStyle w:val="Brdtext"/>
      </w:pPr>
      <w:r w:rsidRPr="00CE6503">
        <w:t>Elspärrsignaler (röd eller gul) ska sättas upp vid gräns mellan elektrifierat område och oelektrifierat område, exempelvis i sidospår och lastspår. Vid behov kompletteras elspärrsignalen med riktningspil mot det spår tavlan gäller.</w:t>
      </w:r>
    </w:p>
    <w:p w14:paraId="20D31B64" w14:textId="77777777" w:rsidR="00CE6503" w:rsidRPr="00CE6503" w:rsidRDefault="00CE6503" w:rsidP="00216F50">
      <w:pPr>
        <w:pStyle w:val="Rubrik3"/>
      </w:pPr>
      <w:bookmarkStart w:id="515" w:name="_Toc220943446"/>
      <w:r w:rsidRPr="00CE6503">
        <w:t>FE41b. Kontaktledning/ Kontaktskena</w:t>
      </w:r>
      <w:bookmarkEnd w:id="515"/>
    </w:p>
    <w:p w14:paraId="5DCEA0AC" w14:textId="77777777" w:rsidR="00CE6503" w:rsidRPr="00216F50" w:rsidRDefault="00CE6503" w:rsidP="00216F50">
      <w:pPr>
        <w:pStyle w:val="Brdtext"/>
        <w:rPr>
          <w:b/>
          <w:bCs/>
        </w:rPr>
      </w:pPr>
      <w:r w:rsidRPr="00216F50">
        <w:rPr>
          <w:b/>
          <w:bCs/>
        </w:rPr>
        <w:t>Funktion</w:t>
      </w:r>
    </w:p>
    <w:p w14:paraId="5AF6BC0D" w14:textId="77777777" w:rsidR="00CE6503" w:rsidRPr="00216F50" w:rsidRDefault="00CE6503" w:rsidP="00216F50">
      <w:pPr>
        <w:pStyle w:val="Brdtext"/>
        <w:rPr>
          <w:i/>
          <w:iCs/>
        </w:rPr>
      </w:pPr>
      <w:r w:rsidRPr="00216F50">
        <w:rPr>
          <w:i/>
          <w:iCs/>
          <w:highlight w:val="yellow"/>
        </w:rPr>
        <w:t>Under vissa omständigheter kan kontaktledning utformas med kontaktskena. Detta kan vara av utrymmesskäl i t.ex. tunnlar och verkstäder eller på olika typer av öppningsbara broar. Kontaktskena kan utföras fast eller rörlig.</w:t>
      </w:r>
    </w:p>
    <w:p w14:paraId="46992932" w14:textId="77777777" w:rsidR="00CE6503" w:rsidRPr="00216F50" w:rsidRDefault="00CE6503" w:rsidP="00216F50">
      <w:pPr>
        <w:pStyle w:val="Brdtext"/>
        <w:rPr>
          <w:b/>
          <w:bCs/>
        </w:rPr>
      </w:pPr>
      <w:r w:rsidRPr="00216F50">
        <w:rPr>
          <w:b/>
          <w:bCs/>
        </w:rPr>
        <w:t>Teknisk lösning</w:t>
      </w:r>
    </w:p>
    <w:p w14:paraId="7CCE4145" w14:textId="77777777" w:rsidR="00CE6503" w:rsidRPr="00CE6503" w:rsidRDefault="00CE6503" w:rsidP="00216F50">
      <w:pPr>
        <w:pStyle w:val="Brdtext"/>
      </w:pPr>
      <w:r w:rsidRPr="00CE6503">
        <w:t>Kontaktskena ska utföras med Trafikverkets standardmateriel.</w:t>
      </w:r>
    </w:p>
    <w:p w14:paraId="0FAAF9AB" w14:textId="77777777" w:rsidR="00CE6503" w:rsidRPr="00216F50" w:rsidRDefault="00CE6503" w:rsidP="00216F50">
      <w:pPr>
        <w:pStyle w:val="Brdtext"/>
        <w:rPr>
          <w:b/>
          <w:bCs/>
        </w:rPr>
      </w:pPr>
      <w:r w:rsidRPr="00216F50">
        <w:rPr>
          <w:b/>
          <w:bCs/>
        </w:rPr>
        <w:t>Teknisk lösning/ Manöver och indikering</w:t>
      </w:r>
    </w:p>
    <w:p w14:paraId="2D38C381" w14:textId="77777777" w:rsidR="00CE6503" w:rsidRPr="00216F50" w:rsidRDefault="00CE6503" w:rsidP="00216F50">
      <w:pPr>
        <w:pStyle w:val="Brdtext"/>
        <w:rPr>
          <w:i/>
          <w:iCs/>
        </w:rPr>
      </w:pPr>
      <w:r w:rsidRPr="00216F50">
        <w:rPr>
          <w:i/>
          <w:iCs/>
          <w:highlight w:val="yellow"/>
        </w:rPr>
        <w:t>Ange hur svängbar (rörlig) kontaktskena manövreras, indikeras och förreglas.</w:t>
      </w:r>
    </w:p>
    <w:p w14:paraId="75B0F00C" w14:textId="77777777" w:rsidR="00CE6503" w:rsidRPr="00CE6503" w:rsidRDefault="00CE6503" w:rsidP="00216F50">
      <w:pPr>
        <w:pStyle w:val="Rubrik3"/>
      </w:pPr>
      <w:bookmarkStart w:id="516" w:name="_Toc220943447"/>
      <w:r w:rsidRPr="00CE6503">
        <w:t>FE41c. Återledning (Å/2Å)</w:t>
      </w:r>
      <w:bookmarkEnd w:id="516"/>
    </w:p>
    <w:p w14:paraId="1FF5E171" w14:textId="77777777" w:rsidR="00CE6503" w:rsidRPr="00216F50" w:rsidRDefault="00CE6503" w:rsidP="00216F50">
      <w:pPr>
        <w:pStyle w:val="Brdtext"/>
        <w:rPr>
          <w:b/>
          <w:bCs/>
        </w:rPr>
      </w:pPr>
      <w:r w:rsidRPr="00216F50">
        <w:rPr>
          <w:b/>
          <w:bCs/>
        </w:rPr>
        <w:t>Teknisk lösning</w:t>
      </w:r>
    </w:p>
    <w:p w14:paraId="36D660E0" w14:textId="77777777" w:rsidR="00CE6503" w:rsidRPr="00CE6503" w:rsidRDefault="00CE6503" w:rsidP="00216F50">
      <w:pPr>
        <w:pStyle w:val="Brdtext"/>
      </w:pPr>
      <w:r w:rsidRPr="00CE6503">
        <w:t>Återledningar utförs enligt TRVINFRA-00087 ” Kontaktledning Återledning 15 kV Systembeskrivning”.</w:t>
      </w:r>
    </w:p>
    <w:p w14:paraId="594F4D63" w14:textId="77777777" w:rsidR="00CE6503" w:rsidRPr="00216F50" w:rsidRDefault="00CE6503" w:rsidP="00216F50">
      <w:pPr>
        <w:pStyle w:val="Brdtext"/>
        <w:rPr>
          <w:b/>
          <w:bCs/>
        </w:rPr>
      </w:pPr>
      <w:r w:rsidRPr="00216F50">
        <w:rPr>
          <w:b/>
          <w:bCs/>
        </w:rPr>
        <w:t>Teknisk lösning/ Kabel</w:t>
      </w:r>
    </w:p>
    <w:p w14:paraId="5258AAE7" w14:textId="77777777" w:rsidR="00CE6503" w:rsidRPr="00CE6503" w:rsidRDefault="00CE6503" w:rsidP="00216F50">
      <w:pPr>
        <w:pStyle w:val="Brdtext"/>
      </w:pPr>
      <w:r w:rsidRPr="00CE6503">
        <w:t>På driftplatser ska återledning förläggas som kabel om förbiledning förläggs som kabel. Kablarna ska samförläggas i hela sträckningen.</w:t>
      </w:r>
    </w:p>
    <w:p w14:paraId="2EA134E3" w14:textId="36B8298B" w:rsidR="00CE6503" w:rsidRDefault="00CE6503" w:rsidP="00216F50">
      <w:pPr>
        <w:pStyle w:val="Brdtext"/>
      </w:pPr>
      <w:r w:rsidRPr="00CE6503">
        <w:t>Återledningskablar ska märkas enligt TRVINFRA-00139 ”Högspänning Märkning av kabel”.</w:t>
      </w:r>
    </w:p>
    <w:p w14:paraId="0BB8093A" w14:textId="77777777" w:rsidR="003D36B1" w:rsidRDefault="003D36B1" w:rsidP="003D36B1">
      <w:pPr>
        <w:pStyle w:val="Brdtext"/>
      </w:pPr>
      <w:r>
        <w:t xml:space="preserve">För att få förlägga kabel och rör för kabelförläggning ska företaget vara registrerat för verksamheten och ingå i ett egenkontrollprogram för bandrift hög- och/eller lågspänning. </w:t>
      </w:r>
    </w:p>
    <w:p w14:paraId="2E46B037" w14:textId="77777777" w:rsidR="003D36B1" w:rsidRDefault="003D36B1" w:rsidP="003D36B1">
      <w:pPr>
        <w:pStyle w:val="Brdtext"/>
      </w:pPr>
      <w:r>
        <w:t>I detta egenkontrollprogram säkerställs att elinstallationsarbete utförs enligt de krav som ställs i lag och föreskrifter.</w:t>
      </w:r>
    </w:p>
    <w:p w14:paraId="68E30605" w14:textId="77777777" w:rsidR="003D36B1" w:rsidRDefault="003D36B1" w:rsidP="003D36B1">
      <w:pPr>
        <w:pStyle w:val="Brdtext"/>
      </w:pPr>
      <w:r>
        <w:t>För att få hantera kabel som grävmaskinist, anläggningsarbetare och transportpersonal som är direkt inblandade i arbetet ska man ha genomgått utbildning enligt Krav 05:17 Krav vid kabelförläggning eller motsvarande.</w:t>
      </w:r>
    </w:p>
    <w:p w14:paraId="686AD810" w14:textId="77777777" w:rsidR="003D36B1" w:rsidRDefault="003D36B1" w:rsidP="003D36B1">
      <w:pPr>
        <w:pStyle w:val="Brdtext"/>
      </w:pPr>
      <w:r>
        <w:t>Personal som projekterar, planerar, bereder kabelarbeten eller är elektriker inom kabelförläggning ska ha genomgått utbildning inom EBR Kabelförläggning KJ 41:21.1 eller motsvarande.</w:t>
      </w:r>
    </w:p>
    <w:p w14:paraId="65EFCD61" w14:textId="77777777" w:rsidR="003D36B1" w:rsidRDefault="003D36B1" w:rsidP="003D36B1">
      <w:pPr>
        <w:pStyle w:val="Brdtext"/>
      </w:pPr>
      <w:r>
        <w:t xml:space="preserve">Samtliga kabelavslut och kabelskarvar på högspänningskablar ska vara utförda av utbildad och certifierad person. </w:t>
      </w:r>
    </w:p>
    <w:p w14:paraId="521E9D13" w14:textId="3BA6EDD6" w:rsidR="003D36B1" w:rsidRPr="00CE6503" w:rsidRDefault="003D36B1" w:rsidP="003D36B1">
      <w:pPr>
        <w:pStyle w:val="Brdtext"/>
      </w:pPr>
      <w:r>
        <w:t>Beställaren ska kunna kontrollera utförarens kursbevis eller certifikat.</w:t>
      </w:r>
    </w:p>
    <w:p w14:paraId="7976C18D" w14:textId="77777777" w:rsidR="00CE6503" w:rsidRPr="00216F50" w:rsidRDefault="00CE6503" w:rsidP="00216F50">
      <w:pPr>
        <w:pStyle w:val="Brdtext"/>
        <w:rPr>
          <w:b/>
          <w:bCs/>
        </w:rPr>
      </w:pPr>
      <w:r w:rsidRPr="00216F50">
        <w:rPr>
          <w:b/>
          <w:bCs/>
        </w:rPr>
        <w:t>Teknisk lösning/ Driftjordpunkt</w:t>
      </w:r>
    </w:p>
    <w:p w14:paraId="5BEC3D4D" w14:textId="77777777" w:rsidR="00CE6503" w:rsidRPr="00CE6503" w:rsidRDefault="00CE6503" w:rsidP="00216F50">
      <w:pPr>
        <w:pStyle w:val="Brdtext"/>
      </w:pPr>
      <w:r w:rsidRPr="00CE6503">
        <w:t>Driftjordpunkt ska anordnas mittemellan två sugtransformatorer. Avståndet mellan sugtransformator och driftjordpunkt får inte överstiga 3,0 km.</w:t>
      </w:r>
    </w:p>
    <w:p w14:paraId="10F88F36" w14:textId="77777777" w:rsidR="00CE6503" w:rsidRPr="00CE6503" w:rsidRDefault="00CE6503" w:rsidP="00216F50">
      <w:pPr>
        <w:pStyle w:val="Brdtext"/>
      </w:pPr>
      <w:r w:rsidRPr="00CE6503">
        <w:t>För sugtransformatorsystem med jordlina får avståndet mellan sugtransformator och driftjordpunkt ökas till 4,0 km.</w:t>
      </w:r>
    </w:p>
    <w:p w14:paraId="2A9AD519" w14:textId="77777777" w:rsidR="00CE6503" w:rsidRPr="00CE6503" w:rsidRDefault="00CE6503" w:rsidP="00216F50">
      <w:pPr>
        <w:pStyle w:val="Rubrik3"/>
      </w:pPr>
      <w:bookmarkStart w:id="517" w:name="_Toc220943448"/>
      <w:r w:rsidRPr="00CE6503">
        <w:t>FE41d. Förbiledning (F)</w:t>
      </w:r>
      <w:bookmarkEnd w:id="517"/>
    </w:p>
    <w:p w14:paraId="10EDE8B1" w14:textId="77777777" w:rsidR="00CE6503" w:rsidRPr="00216F50" w:rsidRDefault="00CE6503" w:rsidP="00216F50">
      <w:pPr>
        <w:pStyle w:val="Brdtext"/>
        <w:rPr>
          <w:b/>
          <w:bCs/>
        </w:rPr>
      </w:pPr>
      <w:r w:rsidRPr="00216F50">
        <w:rPr>
          <w:b/>
          <w:bCs/>
        </w:rPr>
        <w:t>Funktion</w:t>
      </w:r>
    </w:p>
    <w:p w14:paraId="12048227" w14:textId="77777777" w:rsidR="00CE6503" w:rsidRPr="00CE6503" w:rsidRDefault="00CE6503" w:rsidP="00216F50">
      <w:pPr>
        <w:pStyle w:val="Brdtext"/>
      </w:pPr>
      <w:r w:rsidRPr="00CE6503">
        <w:t>I samband med nybyggnation ska förbiledningen vara utformad som kabel.</w:t>
      </w:r>
    </w:p>
    <w:p w14:paraId="5201E051" w14:textId="77777777" w:rsidR="00CE6503" w:rsidRPr="00CE6503" w:rsidRDefault="00CE6503" w:rsidP="00216F50">
      <w:pPr>
        <w:pStyle w:val="Brdtext"/>
      </w:pPr>
      <w:r w:rsidRPr="00CE6503">
        <w:t>I samband med ombyggnation av kontaktledningsanläggningen ska förbiledning utformad som friledning ersättas med kabel.</w:t>
      </w:r>
    </w:p>
    <w:p w14:paraId="2D076E93" w14:textId="77777777" w:rsidR="00CE6503" w:rsidRPr="00216F50" w:rsidRDefault="00CE6503" w:rsidP="00216F50">
      <w:pPr>
        <w:pStyle w:val="Brdtext"/>
        <w:rPr>
          <w:b/>
          <w:bCs/>
        </w:rPr>
      </w:pPr>
      <w:r w:rsidRPr="00216F50">
        <w:rPr>
          <w:b/>
          <w:bCs/>
        </w:rPr>
        <w:t>Teknisk lösning</w:t>
      </w:r>
    </w:p>
    <w:p w14:paraId="1129CD81" w14:textId="77777777" w:rsidR="00CE6503" w:rsidRPr="00CE6503" w:rsidRDefault="00CE6503" w:rsidP="00216F50">
      <w:pPr>
        <w:pStyle w:val="Brdtext"/>
      </w:pPr>
      <w:r w:rsidRPr="00CE6503">
        <w:t>Förbiledning utförs enligt TRVINFRA-00088 ”Kontaktledning Förbiledning 15 kV Systembeskrivning”.</w:t>
      </w:r>
    </w:p>
    <w:p w14:paraId="0BBD8803" w14:textId="77777777" w:rsidR="00CE6503" w:rsidRPr="00216F50" w:rsidRDefault="00CE6503" w:rsidP="00216F50">
      <w:pPr>
        <w:pStyle w:val="Brdtext"/>
        <w:rPr>
          <w:b/>
          <w:bCs/>
        </w:rPr>
      </w:pPr>
      <w:r w:rsidRPr="00216F50">
        <w:rPr>
          <w:b/>
          <w:bCs/>
        </w:rPr>
        <w:t>Teknisk lösning/ Kabel</w:t>
      </w:r>
    </w:p>
    <w:p w14:paraId="01178CC5" w14:textId="77777777" w:rsidR="00CE6503" w:rsidRPr="00CE6503" w:rsidRDefault="00CE6503" w:rsidP="00216F50">
      <w:pPr>
        <w:pStyle w:val="Brdtext"/>
      </w:pPr>
      <w:r w:rsidRPr="00CE6503">
        <w:t>Förbiledning ska förläggas som kabel om återledning förläggs som kabel. Kablarna ska samförläggas i hela sträckningen.</w:t>
      </w:r>
    </w:p>
    <w:p w14:paraId="7F802573" w14:textId="2ABCECBA" w:rsidR="00CE6503" w:rsidRDefault="00CE6503" w:rsidP="00216F50">
      <w:pPr>
        <w:pStyle w:val="Brdtext"/>
      </w:pPr>
      <w:r w:rsidRPr="00CE6503">
        <w:t>Förbiledningskabel ska märkas enligt TRVINFRA-00139 ”Högspänning Märkning av kabel”.</w:t>
      </w:r>
    </w:p>
    <w:p w14:paraId="32433C08" w14:textId="77777777" w:rsidR="006332FB" w:rsidRDefault="006332FB" w:rsidP="006332FB">
      <w:pPr>
        <w:pStyle w:val="Brdtext"/>
      </w:pPr>
      <w:r>
        <w:t xml:space="preserve">För att få förlägga kabel och rör för kabelförläggning ska företaget vara registrerat för verksamheten och ingå i ett egenkontrollprogram för bandrift hög- och/eller lågspänning. </w:t>
      </w:r>
    </w:p>
    <w:p w14:paraId="5862BB86" w14:textId="77777777" w:rsidR="006332FB" w:rsidRDefault="006332FB" w:rsidP="006332FB">
      <w:pPr>
        <w:pStyle w:val="Brdtext"/>
      </w:pPr>
      <w:r>
        <w:t>I detta egenkontrollprogram säkerställs att elinstallationsarbete utförs enligt de krav som ställs i lag och föreskrifter.</w:t>
      </w:r>
    </w:p>
    <w:p w14:paraId="5EC0DB7E" w14:textId="77777777" w:rsidR="006332FB" w:rsidRDefault="006332FB" w:rsidP="006332FB">
      <w:pPr>
        <w:pStyle w:val="Brdtext"/>
      </w:pPr>
      <w:r>
        <w:t>För att få hantera kabel som grävmaskinist, anläggningsarbetare och transportpersonal som är direkt inblandade i arbetet ska man ha genomgått utbildning enligt Krav 05:17 Krav vid kabelförläggning eller motsvarande.</w:t>
      </w:r>
    </w:p>
    <w:p w14:paraId="27B16C7B" w14:textId="77777777" w:rsidR="006332FB" w:rsidRDefault="006332FB" w:rsidP="006332FB">
      <w:pPr>
        <w:pStyle w:val="Brdtext"/>
      </w:pPr>
      <w:r>
        <w:t>Personal som projekterar, planerar, bereder kabelarbeten eller är elektriker inom kabelförläggning ska ha genomgått utbildning inom EBR Kabelförläggning KJ 41:21.1 eller motsvarande.</w:t>
      </w:r>
    </w:p>
    <w:p w14:paraId="5C9B8040" w14:textId="77777777" w:rsidR="006332FB" w:rsidRDefault="006332FB" w:rsidP="006332FB">
      <w:pPr>
        <w:pStyle w:val="Brdtext"/>
      </w:pPr>
      <w:r>
        <w:t xml:space="preserve">Samtliga kabelavslut och kabelskarvar på högspänningskablar ska vara utförda av utbildad och certifierad person. </w:t>
      </w:r>
    </w:p>
    <w:p w14:paraId="0E75C309" w14:textId="549401B9" w:rsidR="006332FB" w:rsidRDefault="006332FB" w:rsidP="006332FB">
      <w:pPr>
        <w:pStyle w:val="Brdtext"/>
      </w:pPr>
      <w:r>
        <w:t>Beställaren ska kunna kontrollera utförarens kursbevis eller certifikat.</w:t>
      </w:r>
    </w:p>
    <w:p w14:paraId="72299C58" w14:textId="77777777" w:rsidR="00CE6503" w:rsidRPr="00216F50" w:rsidRDefault="00CE6503" w:rsidP="00216F50">
      <w:pPr>
        <w:pStyle w:val="Brdtext"/>
        <w:rPr>
          <w:b/>
          <w:bCs/>
        </w:rPr>
      </w:pPr>
      <w:r w:rsidRPr="00216F50">
        <w:rPr>
          <w:b/>
          <w:bCs/>
        </w:rPr>
        <w:t>Teknisk lösning/ Märkning</w:t>
      </w:r>
    </w:p>
    <w:p w14:paraId="415FD32E" w14:textId="77777777" w:rsidR="00CE6503" w:rsidRPr="00CE6503" w:rsidRDefault="00CE6503" w:rsidP="00216F50">
      <w:pPr>
        <w:pStyle w:val="Brdtext"/>
      </w:pPr>
      <w:r w:rsidRPr="00CE6503">
        <w:t>Förbiledningen ska märkas enligt TRVINFRA-00075 ”Högspänning Märkning av ledningar och ledningsgrupper”.</w:t>
      </w:r>
    </w:p>
    <w:p w14:paraId="14356541" w14:textId="77777777" w:rsidR="00CE6503" w:rsidRPr="00CE6503" w:rsidRDefault="00CE6503" w:rsidP="00216F50">
      <w:pPr>
        <w:pStyle w:val="Rubrik3"/>
      </w:pPr>
      <w:bookmarkStart w:id="518" w:name="_Toc220943449"/>
      <w:r w:rsidRPr="00CE6503">
        <w:t>FE41e. Förstärkningsledning (Fö)</w:t>
      </w:r>
      <w:bookmarkEnd w:id="518"/>
    </w:p>
    <w:p w14:paraId="5F7A2469" w14:textId="77777777" w:rsidR="00CE6503" w:rsidRPr="00216F50" w:rsidRDefault="00CE6503" w:rsidP="00216F50">
      <w:pPr>
        <w:pStyle w:val="Brdtext"/>
        <w:rPr>
          <w:b/>
          <w:bCs/>
        </w:rPr>
      </w:pPr>
      <w:r w:rsidRPr="00216F50">
        <w:rPr>
          <w:b/>
          <w:bCs/>
        </w:rPr>
        <w:t>Teknisk lösning</w:t>
      </w:r>
    </w:p>
    <w:p w14:paraId="6BD3BA04" w14:textId="77777777" w:rsidR="00CE6503" w:rsidRPr="00CE6503" w:rsidRDefault="00CE6503" w:rsidP="00216F50">
      <w:pPr>
        <w:pStyle w:val="Brdtext"/>
      </w:pPr>
      <w:r w:rsidRPr="00CE6503">
        <w:t>Förstärkningsledningen utförs enligt TRVINFRA-00085 ”Kontaktledning Förstärkningsledning 15 kV Systembeskrivning”.</w:t>
      </w:r>
    </w:p>
    <w:p w14:paraId="34941E8B" w14:textId="77777777" w:rsidR="00CE6503" w:rsidRPr="00216F50" w:rsidRDefault="00CE6503" w:rsidP="00216F50">
      <w:pPr>
        <w:pStyle w:val="Brdtext"/>
        <w:rPr>
          <w:b/>
          <w:bCs/>
        </w:rPr>
      </w:pPr>
      <w:r w:rsidRPr="00216F50">
        <w:rPr>
          <w:b/>
          <w:bCs/>
        </w:rPr>
        <w:t>Teknisk lösning/ Elektrisk förbindning</w:t>
      </w:r>
    </w:p>
    <w:p w14:paraId="31649456" w14:textId="5220A764" w:rsidR="00CE6503" w:rsidRPr="00CE6503" w:rsidRDefault="00CE6503" w:rsidP="00216F50">
      <w:pPr>
        <w:pStyle w:val="Brdtext"/>
      </w:pPr>
      <w:r w:rsidRPr="00CE6503">
        <w:t>Anslutningar till kontakttråd och bärlina anordnas på ett inbördes avstånd av maximalt 600 m och minst två skilda platser i varje kontaktledningssektion enligt ritn</w:t>
      </w:r>
      <w:r w:rsidR="001727E2">
        <w:t xml:space="preserve">ing </w:t>
      </w:r>
      <w:r w:rsidRPr="00CE6503">
        <w:t>500 113.</w:t>
      </w:r>
    </w:p>
    <w:p w14:paraId="7A9B78E9" w14:textId="77777777" w:rsidR="00CE6503" w:rsidRPr="00216F50" w:rsidRDefault="00CE6503" w:rsidP="00216F50">
      <w:pPr>
        <w:pStyle w:val="Brdtext"/>
        <w:rPr>
          <w:b/>
          <w:bCs/>
        </w:rPr>
      </w:pPr>
      <w:r w:rsidRPr="00216F50">
        <w:rPr>
          <w:b/>
          <w:bCs/>
        </w:rPr>
        <w:t>Teknisk lösning/ Kabel</w:t>
      </w:r>
    </w:p>
    <w:p w14:paraId="397A8266" w14:textId="77777777" w:rsidR="00CE6503" w:rsidRPr="00216F50" w:rsidRDefault="00CE6503" w:rsidP="00216F50">
      <w:pPr>
        <w:pStyle w:val="Brdtext"/>
        <w:rPr>
          <w:i/>
          <w:iCs/>
          <w:highlight w:val="yellow"/>
        </w:rPr>
      </w:pPr>
      <w:r w:rsidRPr="00216F50">
        <w:rPr>
          <w:i/>
          <w:iCs/>
          <w:highlight w:val="yellow"/>
        </w:rPr>
        <w:t>För höghastighetsbanor:</w:t>
      </w:r>
    </w:p>
    <w:p w14:paraId="2BE9515B" w14:textId="77777777" w:rsidR="00CE6503" w:rsidRPr="00216F50" w:rsidRDefault="00CE6503" w:rsidP="00216F50">
      <w:pPr>
        <w:pStyle w:val="Brdtext"/>
        <w:rPr>
          <w:i/>
          <w:iCs/>
          <w:highlight w:val="yellow"/>
        </w:rPr>
      </w:pPr>
      <w:r w:rsidRPr="00216F50">
        <w:rPr>
          <w:i/>
          <w:iCs/>
          <w:highlight w:val="yellow"/>
        </w:rPr>
        <w:t>På de ställen där det finns hinder, som gör att det inte finns tillräckligt med utrymme för att dra en förstärkningsledning förläggs förstärkningsledningen som kabel.</w:t>
      </w:r>
    </w:p>
    <w:p w14:paraId="30E2E2C8" w14:textId="77777777" w:rsidR="00CE6503" w:rsidRPr="00216F50" w:rsidRDefault="00CE6503" w:rsidP="00216F50">
      <w:pPr>
        <w:pStyle w:val="Brdtext"/>
        <w:rPr>
          <w:i/>
          <w:iCs/>
          <w:highlight w:val="yellow"/>
        </w:rPr>
      </w:pPr>
      <w:r w:rsidRPr="00216F50">
        <w:rPr>
          <w:i/>
          <w:iCs/>
          <w:highlight w:val="yellow"/>
        </w:rPr>
        <w:t>För övriga banor:</w:t>
      </w:r>
    </w:p>
    <w:p w14:paraId="0B22DA84" w14:textId="77777777" w:rsidR="00CE6503" w:rsidRPr="00216F50" w:rsidRDefault="00CE6503" w:rsidP="00216F50">
      <w:pPr>
        <w:pStyle w:val="Brdtext"/>
        <w:rPr>
          <w:i/>
          <w:iCs/>
        </w:rPr>
      </w:pPr>
      <w:r w:rsidRPr="00216F50">
        <w:rPr>
          <w:i/>
          <w:iCs/>
          <w:highlight w:val="yellow"/>
        </w:rPr>
        <w:t>På de ställen där det finns hinder, som gör att det inte finns tillräckligt med utrymme för att dra en förstärkningsledning och där avståndet överstiger 100 meter, förläggs förstärkningsledningen som kabel. Avståndet mäts mellan anslutningar till kontaktledningen på ömse sidor.</w:t>
      </w:r>
    </w:p>
    <w:p w14:paraId="5325B4D9" w14:textId="7099CA18" w:rsidR="00CE6503" w:rsidRDefault="00CE6503" w:rsidP="00216F50">
      <w:pPr>
        <w:pStyle w:val="Brdtext"/>
      </w:pPr>
      <w:r w:rsidRPr="00CE6503">
        <w:t>Förstärkningsledningskablarna ska märkas enligt TRVINFRA-00139 ”Högspänning Märkning av kabel”.</w:t>
      </w:r>
    </w:p>
    <w:p w14:paraId="257AC3A4" w14:textId="77777777" w:rsidR="006332FB" w:rsidRDefault="006332FB" w:rsidP="006332FB">
      <w:pPr>
        <w:pStyle w:val="Brdtext"/>
      </w:pPr>
      <w:r>
        <w:t xml:space="preserve">För att få förlägga kabel och rör för kabelförläggning ska företaget vara registrerat för verksamheten och ingå i ett egenkontrollprogram för bandrift hög- och/eller lågspänning. </w:t>
      </w:r>
    </w:p>
    <w:p w14:paraId="71B022D9" w14:textId="77777777" w:rsidR="006332FB" w:rsidRDefault="006332FB" w:rsidP="006332FB">
      <w:pPr>
        <w:pStyle w:val="Brdtext"/>
      </w:pPr>
      <w:r>
        <w:t>I detta egenkontrollprogram säkerställs att elinstallationsarbete utförs enligt de krav som ställs i lag och föreskrifter.</w:t>
      </w:r>
    </w:p>
    <w:p w14:paraId="0D35C87C" w14:textId="77777777" w:rsidR="006332FB" w:rsidRDefault="006332FB" w:rsidP="006332FB">
      <w:pPr>
        <w:pStyle w:val="Brdtext"/>
      </w:pPr>
      <w:r>
        <w:t>För att få hantera kabel som grävmaskinist, anläggningsarbetare och transportpersonal som är direkt inblandade i arbetet ska man ha genomgått utbildning enligt Krav 05:17 Krav vid kabelförläggning eller motsvarande.</w:t>
      </w:r>
    </w:p>
    <w:p w14:paraId="6358F504" w14:textId="77777777" w:rsidR="006332FB" w:rsidRDefault="006332FB" w:rsidP="006332FB">
      <w:pPr>
        <w:pStyle w:val="Brdtext"/>
      </w:pPr>
      <w:r>
        <w:t>Personal som projekterar, planerar, bereder kabelarbeten eller är elektriker inom kabelförläggning ska ha genomgått utbildning inom EBR Kabelförläggning KJ 41:21.1 eller motsvarande.</w:t>
      </w:r>
    </w:p>
    <w:p w14:paraId="66BC8E97" w14:textId="77777777" w:rsidR="006332FB" w:rsidRDefault="006332FB" w:rsidP="006332FB">
      <w:pPr>
        <w:pStyle w:val="Brdtext"/>
      </w:pPr>
      <w:r>
        <w:t xml:space="preserve">Samtliga kabelavslut och kabelskarvar på högspänningskablar ska vara utförda av utbildad och certifierad person. </w:t>
      </w:r>
    </w:p>
    <w:p w14:paraId="6B33A6A8" w14:textId="6AB72586" w:rsidR="006332FB" w:rsidRDefault="006332FB" w:rsidP="006332FB">
      <w:pPr>
        <w:pStyle w:val="Brdtext"/>
      </w:pPr>
      <w:r>
        <w:t>Beställaren ska kunna kontrollera utförarens kursbevis eller certifikat.</w:t>
      </w:r>
    </w:p>
    <w:p w14:paraId="6897B9D4" w14:textId="77777777" w:rsidR="00CE6503" w:rsidRPr="00CE6503" w:rsidRDefault="00CE6503" w:rsidP="00216F50">
      <w:pPr>
        <w:pStyle w:val="Rubrik3"/>
      </w:pPr>
      <w:bookmarkStart w:id="519" w:name="_Toc220943450"/>
      <w:r w:rsidRPr="00CE6503">
        <w:t>FE41f. Matarledning (ML)</w:t>
      </w:r>
      <w:bookmarkEnd w:id="519"/>
    </w:p>
    <w:p w14:paraId="1FC0E16B" w14:textId="77777777" w:rsidR="00CE6503" w:rsidRPr="00216F50" w:rsidRDefault="00CE6503" w:rsidP="00216F50">
      <w:pPr>
        <w:pStyle w:val="Brdtext"/>
        <w:rPr>
          <w:b/>
          <w:bCs/>
        </w:rPr>
      </w:pPr>
      <w:r w:rsidRPr="00216F50">
        <w:rPr>
          <w:b/>
          <w:bCs/>
        </w:rPr>
        <w:t>Funktion</w:t>
      </w:r>
    </w:p>
    <w:p w14:paraId="459492D3" w14:textId="77777777" w:rsidR="00CE6503" w:rsidRPr="00CE6503" w:rsidRDefault="00CE6503" w:rsidP="00216F50">
      <w:pPr>
        <w:pStyle w:val="Brdtext"/>
      </w:pPr>
      <w:r w:rsidRPr="00CE6503">
        <w:t>I samband med nybyggnation ska matarledningen vara utformad som kabel.</w:t>
      </w:r>
    </w:p>
    <w:p w14:paraId="6FD17108" w14:textId="77777777" w:rsidR="00CE6503" w:rsidRPr="00CE6503" w:rsidRDefault="00CE6503" w:rsidP="00216F50">
      <w:pPr>
        <w:pStyle w:val="Brdtext"/>
      </w:pPr>
      <w:r w:rsidRPr="00CE6503">
        <w:t>I samband med ombyggnation av kontaktledningsanläggningen ska matarledning utformad som friledning ersättas med kabel.</w:t>
      </w:r>
    </w:p>
    <w:p w14:paraId="50EA2B94" w14:textId="77777777" w:rsidR="00CE6503" w:rsidRPr="00216F50" w:rsidRDefault="00CE6503" w:rsidP="00216F50">
      <w:pPr>
        <w:pStyle w:val="Brdtext"/>
        <w:rPr>
          <w:b/>
          <w:bCs/>
        </w:rPr>
      </w:pPr>
      <w:r w:rsidRPr="00216F50">
        <w:rPr>
          <w:b/>
          <w:bCs/>
        </w:rPr>
        <w:t>Teknisk lösning</w:t>
      </w:r>
    </w:p>
    <w:p w14:paraId="4296A75B" w14:textId="77777777" w:rsidR="00CE6503" w:rsidRPr="00CE6503" w:rsidRDefault="00CE6503" w:rsidP="00216F50">
      <w:pPr>
        <w:pStyle w:val="Brdtext"/>
      </w:pPr>
      <w:r w:rsidRPr="00CE6503">
        <w:t>Matarledningen utförs enligt TRVINFRA-00086 ” Kontaktledning Matarledning 15 kV Systembeskrivning”.</w:t>
      </w:r>
    </w:p>
    <w:p w14:paraId="289F18B0" w14:textId="77777777" w:rsidR="00CE6503" w:rsidRPr="00216F50" w:rsidRDefault="00CE6503" w:rsidP="00216F50">
      <w:pPr>
        <w:pStyle w:val="Brdtext"/>
        <w:rPr>
          <w:b/>
          <w:bCs/>
        </w:rPr>
      </w:pPr>
      <w:r w:rsidRPr="00216F50">
        <w:rPr>
          <w:b/>
          <w:bCs/>
        </w:rPr>
        <w:t>Teknisk lösning/ Kabel</w:t>
      </w:r>
    </w:p>
    <w:p w14:paraId="7A82EE7A" w14:textId="10D9F6A3" w:rsidR="00CE6503" w:rsidRDefault="00CE6503" w:rsidP="00216F50">
      <w:pPr>
        <w:pStyle w:val="Brdtext"/>
      </w:pPr>
      <w:r w:rsidRPr="00CE6503">
        <w:t>Matarledningskablarna ska märkas enligt TRVINFRA-00139 ”Högspänning Märkning av kabel”.</w:t>
      </w:r>
    </w:p>
    <w:p w14:paraId="603C7233" w14:textId="77777777" w:rsidR="009B209B" w:rsidRDefault="009B209B" w:rsidP="009B209B">
      <w:pPr>
        <w:pStyle w:val="Brdtext"/>
      </w:pPr>
      <w:r>
        <w:t xml:space="preserve">För att få förlägga kabel och rör för kabelförläggning ska företaget vara registrerat för verksamheten och ingå i ett egenkontrollprogram för bandrift hög- och/eller lågspänning. </w:t>
      </w:r>
    </w:p>
    <w:p w14:paraId="09F60B70" w14:textId="77777777" w:rsidR="009B209B" w:rsidRDefault="009B209B" w:rsidP="009B209B">
      <w:pPr>
        <w:pStyle w:val="Brdtext"/>
      </w:pPr>
      <w:r>
        <w:t>I detta egenkontrollprogram säkerställs att elinstallationsarbete utförs enligt de krav som ställs i lag och föreskrifter.</w:t>
      </w:r>
    </w:p>
    <w:p w14:paraId="3F21734C" w14:textId="77777777" w:rsidR="009B209B" w:rsidRDefault="009B209B" w:rsidP="009B209B">
      <w:pPr>
        <w:pStyle w:val="Brdtext"/>
      </w:pPr>
      <w:r>
        <w:t>För att få hantera kabel som grävmaskinist, anläggningsarbetare och transportpersonal som är direkt inblandade i arbetet ska man ha genomgått utbildning enligt Krav 05:17 Krav vid kabelförläggning eller motsvarande.</w:t>
      </w:r>
    </w:p>
    <w:p w14:paraId="0150F983" w14:textId="77777777" w:rsidR="009B209B" w:rsidRDefault="009B209B" w:rsidP="009B209B">
      <w:pPr>
        <w:pStyle w:val="Brdtext"/>
      </w:pPr>
      <w:r>
        <w:t>Personal som projekterar, planerar, bereder kabelarbeten eller är elektriker inom kabelförläggning ska ha genomgått utbildning inom EBR Kabelförläggning KJ 41:21.1 eller motsvarande.</w:t>
      </w:r>
    </w:p>
    <w:p w14:paraId="1A80D455" w14:textId="77777777" w:rsidR="009B209B" w:rsidRDefault="009B209B" w:rsidP="009B209B">
      <w:pPr>
        <w:pStyle w:val="Brdtext"/>
      </w:pPr>
      <w:r>
        <w:t xml:space="preserve">Samtliga kabelavslut och kabelskarvar på högspänningskablar ska vara utförda av utbildad och certifierad person. </w:t>
      </w:r>
    </w:p>
    <w:p w14:paraId="5346FDB8" w14:textId="5B5E8E21" w:rsidR="009B209B" w:rsidRDefault="009B209B" w:rsidP="009B209B">
      <w:pPr>
        <w:pStyle w:val="Brdtext"/>
      </w:pPr>
      <w:r>
        <w:t>Beställaren ska kunna kontrollera utförarens kursbevis eller certifikat.</w:t>
      </w:r>
    </w:p>
    <w:p w14:paraId="0C03B6A9" w14:textId="77777777" w:rsidR="00CE6503" w:rsidRPr="00216F50" w:rsidRDefault="00CE6503" w:rsidP="00216F50">
      <w:pPr>
        <w:pStyle w:val="Brdtext"/>
        <w:rPr>
          <w:b/>
          <w:bCs/>
        </w:rPr>
      </w:pPr>
      <w:r w:rsidRPr="00216F50">
        <w:rPr>
          <w:b/>
          <w:bCs/>
        </w:rPr>
        <w:t>Teknisk lösning/ Märkning</w:t>
      </w:r>
    </w:p>
    <w:p w14:paraId="05831A16" w14:textId="77777777" w:rsidR="00CE6503" w:rsidRPr="00CE6503" w:rsidRDefault="00CE6503" w:rsidP="00A93A5F">
      <w:pPr>
        <w:pStyle w:val="Brdtext"/>
      </w:pPr>
      <w:r w:rsidRPr="00CE6503">
        <w:t>Matarledningen ska märkas enligt TRVINFRA-00075 ”Högspänning Märkning av ledningar och ledningsgrupper”.</w:t>
      </w:r>
    </w:p>
    <w:p w14:paraId="118C634F" w14:textId="77777777" w:rsidR="00CE6503" w:rsidRPr="00CE6503" w:rsidRDefault="00CE6503" w:rsidP="00A93A5F">
      <w:pPr>
        <w:pStyle w:val="Rubrik3"/>
      </w:pPr>
      <w:bookmarkStart w:id="520" w:name="_Toc220943451"/>
      <w:r w:rsidRPr="00CE6503">
        <w:t>FE41g. AT-matarledning (ATL)</w:t>
      </w:r>
      <w:bookmarkEnd w:id="520"/>
    </w:p>
    <w:p w14:paraId="51CA92B5" w14:textId="77777777" w:rsidR="00CE6503" w:rsidRPr="00A93A5F" w:rsidRDefault="00CE6503" w:rsidP="00A93A5F">
      <w:pPr>
        <w:pStyle w:val="Brdtext"/>
        <w:rPr>
          <w:b/>
          <w:bCs/>
        </w:rPr>
      </w:pPr>
      <w:r w:rsidRPr="00A93A5F">
        <w:rPr>
          <w:b/>
          <w:bCs/>
        </w:rPr>
        <w:t>Teknisk lösning</w:t>
      </w:r>
    </w:p>
    <w:p w14:paraId="636B0EC1" w14:textId="77777777" w:rsidR="00CE6503" w:rsidRPr="00CE6503" w:rsidRDefault="00CE6503" w:rsidP="00A93A5F">
      <w:pPr>
        <w:pStyle w:val="Brdtext"/>
      </w:pPr>
      <w:r w:rsidRPr="00CE6503">
        <w:t>AT-matarledning utförs enligt TDOK 2014:0637 ”BVH 543.3501” Elkraftanläggningar, Projektering av Trafikverkets högspänningsledningar för järnväg”, punkt 8.2.13. Se även TDOK 2014:0507 ”BVS1543.11601 Kraftförsörjningsanläggningar Autotransformatorsystem- systembeskrivning”.</w:t>
      </w:r>
    </w:p>
    <w:p w14:paraId="1D21FCA0" w14:textId="77777777" w:rsidR="00CE6503" w:rsidRPr="00A93A5F" w:rsidRDefault="00CE6503" w:rsidP="00A93A5F">
      <w:pPr>
        <w:pStyle w:val="Brdtext"/>
        <w:rPr>
          <w:b/>
          <w:bCs/>
        </w:rPr>
      </w:pPr>
      <w:r w:rsidRPr="00A93A5F">
        <w:rPr>
          <w:b/>
          <w:bCs/>
        </w:rPr>
        <w:t>Teknisk lösning/ Kabel</w:t>
      </w:r>
    </w:p>
    <w:p w14:paraId="3BE538ED" w14:textId="3E8CE9CE" w:rsidR="00CE6503" w:rsidRDefault="00CE6503" w:rsidP="00A93A5F">
      <w:pPr>
        <w:pStyle w:val="Brdtext"/>
      </w:pPr>
      <w:r w:rsidRPr="00CE6503">
        <w:t>AT-matarledningskabel ska märkas enligt TRVINFRA-00139 ”Högspänning Märkning av kabel”.</w:t>
      </w:r>
    </w:p>
    <w:p w14:paraId="034F641C" w14:textId="77777777" w:rsidR="009B209B" w:rsidRDefault="009B209B" w:rsidP="00EC18A5">
      <w:pPr>
        <w:pStyle w:val="Brdtext"/>
      </w:pPr>
    </w:p>
    <w:p w14:paraId="6B4611BB" w14:textId="77777777" w:rsidR="009B209B" w:rsidRDefault="009B209B" w:rsidP="009B209B">
      <w:pPr>
        <w:pStyle w:val="Brdtext"/>
      </w:pPr>
      <w:r>
        <w:t xml:space="preserve">För att få förlägga kabel och rör för kabelförläggning ska företaget vara registrerat för verksamheten och ingå i ett egenkontrollprogram för bandrift hög- och/eller lågspänning. </w:t>
      </w:r>
    </w:p>
    <w:p w14:paraId="7A23360E" w14:textId="77777777" w:rsidR="009B209B" w:rsidRDefault="009B209B" w:rsidP="009B209B">
      <w:pPr>
        <w:pStyle w:val="Brdtext"/>
      </w:pPr>
      <w:r>
        <w:t>I detta egenkontrollprogram säkerställs att elinstallationsarbete utförs enligt de krav som ställs i lag och föreskrifter.</w:t>
      </w:r>
    </w:p>
    <w:p w14:paraId="33DDB27E" w14:textId="77777777" w:rsidR="009B209B" w:rsidRDefault="009B209B" w:rsidP="009B209B">
      <w:pPr>
        <w:pStyle w:val="Brdtext"/>
      </w:pPr>
      <w:r>
        <w:t>För att få hantera kabel som grävmaskinist, anläggningsarbetare och transportpersonal som är direkt inblandade i arbetet ska man ha genomgått utbildning enligt Krav 05:17 Krav vid kabelförläggning eller motsvarande.</w:t>
      </w:r>
    </w:p>
    <w:p w14:paraId="5B156BE8" w14:textId="77777777" w:rsidR="009B209B" w:rsidRDefault="009B209B" w:rsidP="009B209B">
      <w:pPr>
        <w:pStyle w:val="Brdtext"/>
      </w:pPr>
      <w:r>
        <w:t>Personal som projekterar, planerar, bereder kabelarbeten eller är elektriker inom kabelförläggning ska ha genomgått utbildning inom EBR Kabelförläggning KJ 41:21.1 eller motsvarande.</w:t>
      </w:r>
    </w:p>
    <w:p w14:paraId="5FD97ED8" w14:textId="77777777" w:rsidR="009B209B" w:rsidRDefault="009B209B" w:rsidP="009B209B">
      <w:pPr>
        <w:pStyle w:val="Brdtext"/>
      </w:pPr>
      <w:r>
        <w:t xml:space="preserve">Samtliga kabelavslut och kabelskarvar på högspänningskablar ska vara utförda av utbildad och certifierad person. </w:t>
      </w:r>
    </w:p>
    <w:p w14:paraId="44E641AD" w14:textId="35E3FCF6" w:rsidR="009B209B" w:rsidRDefault="009B209B" w:rsidP="009B209B">
      <w:pPr>
        <w:pStyle w:val="Brdtext"/>
      </w:pPr>
      <w:r>
        <w:t>Beställaren ska kunna kontrollera utförarens kursbevis eller certifikat.</w:t>
      </w:r>
    </w:p>
    <w:p w14:paraId="63C5BBC7" w14:textId="77777777" w:rsidR="00CE6503" w:rsidRPr="00E05DD2" w:rsidRDefault="00CE6503" w:rsidP="00E05DD2">
      <w:pPr>
        <w:pStyle w:val="Brdtext"/>
        <w:rPr>
          <w:b/>
          <w:bCs/>
        </w:rPr>
      </w:pPr>
      <w:r w:rsidRPr="00E05DD2">
        <w:rPr>
          <w:b/>
          <w:bCs/>
        </w:rPr>
        <w:t>Teknisk lösning/ Märkning</w:t>
      </w:r>
    </w:p>
    <w:p w14:paraId="33C1BFC6" w14:textId="77777777" w:rsidR="00CE6503" w:rsidRPr="00CE6503" w:rsidRDefault="00CE6503" w:rsidP="00E05DD2">
      <w:pPr>
        <w:pStyle w:val="Brdtext"/>
      </w:pPr>
      <w:r w:rsidRPr="00CE6503">
        <w:t>AT-matarledning ska märkas enligt TRVINFRA-00075 ”Högspänning Märkning av ledningar och ledningsgrupper”.</w:t>
      </w:r>
    </w:p>
    <w:p w14:paraId="2AE6D9C9" w14:textId="77777777" w:rsidR="00CE6503" w:rsidRPr="00CE6503" w:rsidRDefault="00CE6503" w:rsidP="00E05DD2">
      <w:pPr>
        <w:pStyle w:val="Rubrik3"/>
      </w:pPr>
      <w:bookmarkStart w:id="521" w:name="_Toc220943452"/>
      <w:r w:rsidRPr="00CE6503">
        <w:t>FE41h. Jordlina (JL)</w:t>
      </w:r>
      <w:bookmarkEnd w:id="521"/>
    </w:p>
    <w:p w14:paraId="753DB91A" w14:textId="77777777" w:rsidR="00CE6503" w:rsidRPr="00E05DD2" w:rsidRDefault="00CE6503" w:rsidP="00E05DD2">
      <w:pPr>
        <w:pStyle w:val="Brdtext"/>
        <w:rPr>
          <w:b/>
          <w:bCs/>
        </w:rPr>
      </w:pPr>
      <w:r w:rsidRPr="00E05DD2">
        <w:rPr>
          <w:b/>
          <w:bCs/>
        </w:rPr>
        <w:t>Teknisk lösning</w:t>
      </w:r>
    </w:p>
    <w:p w14:paraId="5BF3066A" w14:textId="77777777" w:rsidR="00CE6503" w:rsidRPr="00CE6503" w:rsidRDefault="00CE6503" w:rsidP="00E05DD2">
      <w:pPr>
        <w:pStyle w:val="Brdtext"/>
      </w:pPr>
      <w:r w:rsidRPr="00CE6503">
        <w:t>Jordlina utförs enligt TDOK 2014:0637 ”BVH 543.3501” Elkraftanläggningar, Projektering av Trafikverkets högspänningsledningar för järnväg”, punkt 9.3.2.</w:t>
      </w:r>
    </w:p>
    <w:p w14:paraId="154A06F9" w14:textId="77777777" w:rsidR="00CE6503" w:rsidRPr="00CE6503" w:rsidRDefault="00CE6503" w:rsidP="00E05DD2">
      <w:pPr>
        <w:pStyle w:val="Rubrik3"/>
      </w:pPr>
      <w:bookmarkStart w:id="522" w:name="_Toc220943453"/>
      <w:r w:rsidRPr="00CE6503">
        <w:t>FE42. Upphängningsanordning</w:t>
      </w:r>
      <w:bookmarkEnd w:id="522"/>
    </w:p>
    <w:p w14:paraId="53FA389A" w14:textId="77777777" w:rsidR="00CE6503" w:rsidRPr="00CE6503" w:rsidRDefault="00CE6503" w:rsidP="00E05DD2">
      <w:pPr>
        <w:pStyle w:val="Rubrik3"/>
      </w:pPr>
      <w:bookmarkStart w:id="523" w:name="_Toc220943454"/>
      <w:r w:rsidRPr="00CE6503">
        <w:t>FE42b. Utliggare</w:t>
      </w:r>
      <w:bookmarkEnd w:id="523"/>
    </w:p>
    <w:p w14:paraId="415A43FC" w14:textId="77777777" w:rsidR="00CE6503" w:rsidRPr="00E05DD2" w:rsidRDefault="00CE6503" w:rsidP="00E05DD2">
      <w:pPr>
        <w:pStyle w:val="Brdtext"/>
        <w:rPr>
          <w:b/>
          <w:bCs/>
        </w:rPr>
      </w:pPr>
      <w:r w:rsidRPr="00E05DD2">
        <w:rPr>
          <w:b/>
          <w:bCs/>
        </w:rPr>
        <w:t>Funktion</w:t>
      </w:r>
    </w:p>
    <w:p w14:paraId="3EEF04CC" w14:textId="77777777" w:rsidR="00CE6503" w:rsidRPr="00CE6503" w:rsidRDefault="00CE6503" w:rsidP="00E05DD2">
      <w:pPr>
        <w:pStyle w:val="Brdtext"/>
      </w:pPr>
      <w:r w:rsidRPr="00CE6503">
        <w:t>Sektions- och växelutliggare utförs så att de går isär i samband med temperaturökning.</w:t>
      </w:r>
    </w:p>
    <w:p w14:paraId="7297CF50" w14:textId="77777777" w:rsidR="00CE6503" w:rsidRPr="00E05DD2" w:rsidRDefault="00CE6503" w:rsidP="00E05DD2">
      <w:pPr>
        <w:pStyle w:val="Brdtext"/>
        <w:rPr>
          <w:b/>
          <w:bCs/>
        </w:rPr>
      </w:pPr>
      <w:r w:rsidRPr="00E05DD2">
        <w:rPr>
          <w:b/>
          <w:bCs/>
        </w:rPr>
        <w:t>Teknisk lösning</w:t>
      </w:r>
    </w:p>
    <w:p w14:paraId="44F91BA9" w14:textId="77777777" w:rsidR="00CE6503" w:rsidRPr="00CE6503" w:rsidRDefault="00CE6503" w:rsidP="00E05DD2">
      <w:pPr>
        <w:pStyle w:val="Brdtext"/>
      </w:pPr>
      <w:r w:rsidRPr="00CE6503">
        <w:t>Utliggare utförs enligt TRVINFRA-00121 ”Kontaktledning Utliggare och rörsatser”.</w:t>
      </w:r>
    </w:p>
    <w:p w14:paraId="23A6F5F1" w14:textId="77777777" w:rsidR="00CE6503" w:rsidRPr="00E05DD2" w:rsidRDefault="00CE6503" w:rsidP="00E05DD2">
      <w:pPr>
        <w:pStyle w:val="Brdtext"/>
        <w:rPr>
          <w:b/>
          <w:bCs/>
        </w:rPr>
      </w:pPr>
      <w:r w:rsidRPr="00E05DD2">
        <w:rPr>
          <w:b/>
          <w:bCs/>
        </w:rPr>
        <w:t>Kontroll</w:t>
      </w:r>
    </w:p>
    <w:p w14:paraId="5735E655" w14:textId="77777777" w:rsidR="00CE6503" w:rsidRPr="00CE6503" w:rsidRDefault="00CE6503" w:rsidP="00E05DD2">
      <w:pPr>
        <w:pStyle w:val="Brdtext"/>
      </w:pPr>
      <w:r w:rsidRPr="00CE6503">
        <w:t>Utliggare ska kontrolleras avseende:</w:t>
      </w:r>
    </w:p>
    <w:p w14:paraId="49D2252B" w14:textId="77777777" w:rsidR="00CE6503" w:rsidRPr="00CE6503" w:rsidRDefault="00CE6503" w:rsidP="003D36B1">
      <w:pPr>
        <w:pStyle w:val="Punktlista"/>
      </w:pPr>
      <w:r w:rsidRPr="00CE6503">
        <w:t>Kontakttrådshöjd</w:t>
      </w:r>
    </w:p>
    <w:p w14:paraId="1DE8B7BE" w14:textId="77777777" w:rsidR="00CE6503" w:rsidRPr="00CE6503" w:rsidRDefault="00CE6503" w:rsidP="003D36B1">
      <w:pPr>
        <w:pStyle w:val="Punktlista"/>
      </w:pPr>
      <w:r w:rsidRPr="00CE6503">
        <w:t>Kontakttrådsläge (sidoläge)</w:t>
      </w:r>
    </w:p>
    <w:p w14:paraId="03DDB4B1" w14:textId="77777777" w:rsidR="00CE6503" w:rsidRPr="00CE6503" w:rsidRDefault="00CE6503" w:rsidP="003D36B1">
      <w:pPr>
        <w:pStyle w:val="Punktlista"/>
      </w:pPr>
      <w:r w:rsidRPr="00CE6503">
        <w:t>Systemhöjd</w:t>
      </w:r>
    </w:p>
    <w:p w14:paraId="6B699468" w14:textId="77777777" w:rsidR="00CE6503" w:rsidRPr="00CE6503" w:rsidRDefault="00CE6503" w:rsidP="003D36B1">
      <w:pPr>
        <w:pStyle w:val="Punktlista"/>
      </w:pPr>
      <w:r w:rsidRPr="00CE6503">
        <w:t>UH-mått (vid tillsatsrör)</w:t>
      </w:r>
    </w:p>
    <w:p w14:paraId="4C6F5D21" w14:textId="77777777" w:rsidR="00CE6503" w:rsidRPr="00CE6503" w:rsidRDefault="00CE6503" w:rsidP="003D36B1">
      <w:pPr>
        <w:pStyle w:val="Punktlista"/>
      </w:pPr>
      <w:r w:rsidRPr="00CE6503">
        <w:t>Isolationsavstånd i sektionsutliggare</w:t>
      </w:r>
    </w:p>
    <w:p w14:paraId="6754A4DC" w14:textId="02051D08" w:rsidR="00CE6503" w:rsidRPr="00CE6503" w:rsidRDefault="00CE6503" w:rsidP="00E05DD2">
      <w:pPr>
        <w:pStyle w:val="Rubrik3"/>
      </w:pPr>
      <w:bookmarkStart w:id="524" w:name="_Toc220943455"/>
      <w:r w:rsidRPr="00CE6503">
        <w:t>FE42c. Upphängning av återledning (Å/2Å)</w:t>
      </w:r>
      <w:bookmarkEnd w:id="524"/>
    </w:p>
    <w:p w14:paraId="35457F03" w14:textId="77777777" w:rsidR="00CE6503" w:rsidRPr="00E05DD2" w:rsidRDefault="00CE6503" w:rsidP="00E05DD2">
      <w:pPr>
        <w:pStyle w:val="Brdtext"/>
        <w:rPr>
          <w:b/>
          <w:bCs/>
        </w:rPr>
      </w:pPr>
      <w:r w:rsidRPr="00E05DD2">
        <w:rPr>
          <w:b/>
          <w:bCs/>
        </w:rPr>
        <w:t>Teknisk lösning</w:t>
      </w:r>
    </w:p>
    <w:p w14:paraId="46266FEE" w14:textId="77777777" w:rsidR="00CE6503" w:rsidRPr="00CE6503" w:rsidRDefault="00CE6503" w:rsidP="00E05DD2">
      <w:pPr>
        <w:pStyle w:val="Brdtext"/>
      </w:pPr>
      <w:r w:rsidRPr="00CE6503">
        <w:t>Utförs enligt TRVINFRA-00087 ” Kontaktledning Återledning 15 kV Systembeskrivning”.</w:t>
      </w:r>
    </w:p>
    <w:p w14:paraId="4BA0CF22" w14:textId="77777777" w:rsidR="00CE6503" w:rsidRPr="00CE6503" w:rsidRDefault="00CE6503" w:rsidP="00E05DD2">
      <w:pPr>
        <w:pStyle w:val="Rubrik3"/>
      </w:pPr>
      <w:bookmarkStart w:id="525" w:name="_Toc220943456"/>
      <w:r w:rsidRPr="00CE6503">
        <w:t>FE42d. Upphängning av förbiledning (F)</w:t>
      </w:r>
      <w:bookmarkEnd w:id="525"/>
    </w:p>
    <w:p w14:paraId="733724BD" w14:textId="77777777" w:rsidR="00CE6503" w:rsidRPr="00E05DD2" w:rsidRDefault="00CE6503" w:rsidP="00E05DD2">
      <w:pPr>
        <w:pStyle w:val="Brdtext"/>
        <w:rPr>
          <w:b/>
          <w:bCs/>
        </w:rPr>
      </w:pPr>
      <w:r w:rsidRPr="00E05DD2">
        <w:rPr>
          <w:b/>
          <w:bCs/>
        </w:rPr>
        <w:t>Teknisk lösning</w:t>
      </w:r>
    </w:p>
    <w:p w14:paraId="25895B40" w14:textId="77777777" w:rsidR="00CE6503" w:rsidRPr="00CE6503" w:rsidRDefault="00CE6503" w:rsidP="00E05DD2">
      <w:pPr>
        <w:pStyle w:val="Brdtext"/>
      </w:pPr>
      <w:r w:rsidRPr="00CE6503">
        <w:t>Utförs enligt TRVINFRA-00088 ” Kontaktledning Förbiledning 15 kV Systembeskrivning”.</w:t>
      </w:r>
    </w:p>
    <w:p w14:paraId="217E7201" w14:textId="77777777" w:rsidR="00CE6503" w:rsidRPr="00CE6503" w:rsidRDefault="00CE6503" w:rsidP="00E05DD2">
      <w:pPr>
        <w:pStyle w:val="Rubrik3"/>
      </w:pPr>
      <w:bookmarkStart w:id="526" w:name="_Toc220943457"/>
      <w:r w:rsidRPr="00CE6503">
        <w:t>FE42e. Upphängning av förstärkningsledning (Fö)</w:t>
      </w:r>
      <w:bookmarkEnd w:id="526"/>
    </w:p>
    <w:p w14:paraId="0AE85C58" w14:textId="77777777" w:rsidR="00CE6503" w:rsidRPr="00E05DD2" w:rsidRDefault="00CE6503" w:rsidP="00E05DD2">
      <w:pPr>
        <w:pStyle w:val="Brdtext"/>
        <w:rPr>
          <w:b/>
          <w:bCs/>
        </w:rPr>
      </w:pPr>
      <w:r w:rsidRPr="00E05DD2">
        <w:rPr>
          <w:b/>
          <w:bCs/>
        </w:rPr>
        <w:t>Teknisk lösning</w:t>
      </w:r>
    </w:p>
    <w:p w14:paraId="0F2B567E" w14:textId="77777777" w:rsidR="00CE6503" w:rsidRPr="00CE6503" w:rsidRDefault="00CE6503" w:rsidP="00E05DD2">
      <w:pPr>
        <w:pStyle w:val="Brdtext"/>
      </w:pPr>
      <w:r w:rsidRPr="00CE6503">
        <w:t>Utförs enligt TRVINFRA-00085 ”Kontaktledning Förstärkningsledning 15 kV Systembeskrivning”.</w:t>
      </w:r>
    </w:p>
    <w:p w14:paraId="0CA1CDEF" w14:textId="77777777" w:rsidR="00CE6503" w:rsidRPr="00CE6503" w:rsidRDefault="00CE6503" w:rsidP="00E05DD2">
      <w:pPr>
        <w:pStyle w:val="Rubrik3"/>
      </w:pPr>
      <w:bookmarkStart w:id="527" w:name="_Toc220943458"/>
      <w:r w:rsidRPr="00CE6503">
        <w:t>FE42f. Upphängning av matarledning (ML)</w:t>
      </w:r>
      <w:bookmarkEnd w:id="527"/>
    </w:p>
    <w:p w14:paraId="3665F91B" w14:textId="77777777" w:rsidR="00CE6503" w:rsidRPr="00E05DD2" w:rsidRDefault="00CE6503" w:rsidP="00E05DD2">
      <w:pPr>
        <w:pStyle w:val="Brdtext"/>
        <w:rPr>
          <w:b/>
          <w:bCs/>
        </w:rPr>
      </w:pPr>
      <w:r w:rsidRPr="00E05DD2">
        <w:rPr>
          <w:b/>
          <w:bCs/>
        </w:rPr>
        <w:t>Teknisk lösning</w:t>
      </w:r>
    </w:p>
    <w:p w14:paraId="01124BE4" w14:textId="77777777" w:rsidR="00CE6503" w:rsidRPr="00CE6503" w:rsidRDefault="00CE6503" w:rsidP="00E05DD2">
      <w:pPr>
        <w:pStyle w:val="Brdtext"/>
      </w:pPr>
      <w:r w:rsidRPr="00CE6503">
        <w:t>Utförs enligt TRVINFRA-00086 ” Kontaktledning Matarledning 15 kV Systembeskrivning”.</w:t>
      </w:r>
    </w:p>
    <w:p w14:paraId="35F61D74" w14:textId="77777777" w:rsidR="00CE6503" w:rsidRPr="00CE6503" w:rsidRDefault="00CE6503" w:rsidP="00E05DD2">
      <w:pPr>
        <w:pStyle w:val="Rubrik3"/>
      </w:pPr>
      <w:bookmarkStart w:id="528" w:name="_Toc220943459"/>
      <w:r w:rsidRPr="00CE6503">
        <w:t>FE42g. Upphängning av AT-matarledning (ATL)</w:t>
      </w:r>
      <w:bookmarkEnd w:id="528"/>
    </w:p>
    <w:p w14:paraId="3DD4CAC0" w14:textId="77777777" w:rsidR="00CE6503" w:rsidRPr="00E05DD2" w:rsidRDefault="00CE6503" w:rsidP="00E05DD2">
      <w:pPr>
        <w:pStyle w:val="Brdtext"/>
        <w:rPr>
          <w:b/>
          <w:bCs/>
        </w:rPr>
      </w:pPr>
      <w:r w:rsidRPr="00E05DD2">
        <w:rPr>
          <w:b/>
          <w:bCs/>
        </w:rPr>
        <w:t>Teknisk lösning</w:t>
      </w:r>
    </w:p>
    <w:p w14:paraId="2773045D" w14:textId="77777777" w:rsidR="00CE6503" w:rsidRPr="00CE6503" w:rsidRDefault="00CE6503" w:rsidP="00E05DD2">
      <w:pPr>
        <w:pStyle w:val="Brdtext"/>
      </w:pPr>
      <w:r w:rsidRPr="00CE6503">
        <w:t>Utförs enligt TDOK 2014:0637 ”BVH 543.3501” Elkraftanläggningar, Projektering av Trafikverkets högspänningsanläggningar för järnväg, punkt 8.2.13.</w:t>
      </w:r>
    </w:p>
    <w:p w14:paraId="027B2ABF" w14:textId="77777777" w:rsidR="00CE6503" w:rsidRPr="00CE6503" w:rsidRDefault="00CE6503" w:rsidP="00E05DD2">
      <w:pPr>
        <w:pStyle w:val="Rubrik3"/>
      </w:pPr>
      <w:bookmarkStart w:id="529" w:name="_Toc220943460"/>
      <w:r w:rsidRPr="00CE6503">
        <w:t>FE42h. Upphängning av jordlina (JL)</w:t>
      </w:r>
      <w:bookmarkEnd w:id="529"/>
    </w:p>
    <w:p w14:paraId="4A239563" w14:textId="77777777" w:rsidR="00CE6503" w:rsidRPr="00E05DD2" w:rsidRDefault="00CE6503" w:rsidP="00E05DD2">
      <w:pPr>
        <w:pStyle w:val="Brdtext"/>
        <w:rPr>
          <w:b/>
          <w:bCs/>
        </w:rPr>
      </w:pPr>
      <w:r w:rsidRPr="00E05DD2">
        <w:rPr>
          <w:b/>
          <w:bCs/>
        </w:rPr>
        <w:t>Teknisk lösning</w:t>
      </w:r>
    </w:p>
    <w:p w14:paraId="5226D30E" w14:textId="77777777" w:rsidR="00CE6503" w:rsidRPr="00CE6503" w:rsidRDefault="00CE6503" w:rsidP="00E05DD2">
      <w:pPr>
        <w:pStyle w:val="Brdtext"/>
      </w:pPr>
      <w:r w:rsidRPr="00CE6503">
        <w:t>Utförs enligt TDOK 2014:0637 ”BVH 543.3501” Elkraftanläggningar, Projektering av Trafikverkets högspänningsanläggningar för järnväg, punkt 9.3.2.</w:t>
      </w:r>
    </w:p>
    <w:p w14:paraId="367B93A2" w14:textId="77777777" w:rsidR="00CE6503" w:rsidRPr="00CE6503" w:rsidRDefault="00CE6503" w:rsidP="00E05DD2">
      <w:pPr>
        <w:pStyle w:val="Rubrik3"/>
      </w:pPr>
      <w:bookmarkStart w:id="530" w:name="_Toc220943461"/>
      <w:r w:rsidRPr="00CE6503">
        <w:t>FE43. Avspänning</w:t>
      </w:r>
      <w:bookmarkEnd w:id="530"/>
    </w:p>
    <w:p w14:paraId="3DDB75A2" w14:textId="77777777" w:rsidR="00CE6503" w:rsidRPr="00CE6503" w:rsidRDefault="00CE6503" w:rsidP="00E05DD2">
      <w:pPr>
        <w:pStyle w:val="Rubrik3"/>
      </w:pPr>
      <w:bookmarkStart w:id="531" w:name="_Toc220943462"/>
      <w:r w:rsidRPr="00CE6503">
        <w:t>FE43b. Avspänning av kontaktledning</w:t>
      </w:r>
      <w:bookmarkEnd w:id="531"/>
    </w:p>
    <w:p w14:paraId="273CA224" w14:textId="77777777" w:rsidR="00CE6503" w:rsidRPr="00E05DD2" w:rsidRDefault="00CE6503" w:rsidP="00E05DD2">
      <w:pPr>
        <w:pStyle w:val="Brdtext"/>
        <w:rPr>
          <w:b/>
          <w:bCs/>
        </w:rPr>
      </w:pPr>
      <w:r w:rsidRPr="00E05DD2">
        <w:rPr>
          <w:b/>
          <w:bCs/>
        </w:rPr>
        <w:t>Funktion</w:t>
      </w:r>
    </w:p>
    <w:p w14:paraId="5C251432" w14:textId="77777777" w:rsidR="00CE6503" w:rsidRPr="00CE6503" w:rsidRDefault="00CE6503" w:rsidP="00E05DD2">
      <w:pPr>
        <w:pStyle w:val="Brdtext"/>
      </w:pPr>
      <w:r w:rsidRPr="00CE6503">
        <w:t>Vid genomkorsning ska minst 200 mm fysiskt avstånd erhållas från stållina till andra linor, ex bärtråd, bärlina. Kravet gäller vid temperatur -40 °C till +50 °C, inklusive hängverkens olika rörelser.</w:t>
      </w:r>
    </w:p>
    <w:p w14:paraId="0D589094" w14:textId="1043236D" w:rsidR="00EC18A5" w:rsidRDefault="00EC18A5" w:rsidP="00E05DD2">
      <w:pPr>
        <w:pStyle w:val="Brdtext"/>
      </w:pPr>
      <w:r w:rsidRPr="00EC18A5">
        <w:t>En avspänningslina som passerar mellan bärlina och kontakttråd ska vara elektriskt förbunden med densamma. Om det inte går ska den vara isolerad med linisolation.</w:t>
      </w:r>
    </w:p>
    <w:p w14:paraId="1584A932" w14:textId="0EEED22B" w:rsidR="00CE6503" w:rsidRPr="00CE6503" w:rsidRDefault="00CE6503" w:rsidP="00E05DD2">
      <w:pPr>
        <w:pStyle w:val="Brdtext"/>
      </w:pPr>
      <w:r w:rsidRPr="00CE6503">
        <w:t>Minsta avstånd mellan två avspänningslinor i kontaktledningen får inte understiga 50 mm.</w:t>
      </w:r>
    </w:p>
    <w:p w14:paraId="1D5B8D47" w14:textId="77777777" w:rsidR="00CE6503" w:rsidRPr="00CE6503" w:rsidRDefault="00CE6503" w:rsidP="00E05DD2">
      <w:pPr>
        <w:pStyle w:val="Brdtext"/>
      </w:pPr>
      <w:r w:rsidRPr="00CE6503">
        <w:t>Avspänning i stolpe får inte vara placerad på plattform.</w:t>
      </w:r>
    </w:p>
    <w:p w14:paraId="5C47936A" w14:textId="77777777" w:rsidR="00CE6503" w:rsidRPr="00CE6503" w:rsidRDefault="00CE6503" w:rsidP="00E05DD2">
      <w:pPr>
        <w:pStyle w:val="Rubrik3"/>
      </w:pPr>
      <w:bookmarkStart w:id="532" w:name="_Toc220943463"/>
      <w:r w:rsidRPr="00CE6503">
        <w:t>FE43b. Avspänning av kontaktledning/ Viktavspänning</w:t>
      </w:r>
      <w:bookmarkEnd w:id="532"/>
    </w:p>
    <w:p w14:paraId="40EF334F" w14:textId="77777777" w:rsidR="00CE6503" w:rsidRPr="00E05DD2" w:rsidRDefault="00CE6503" w:rsidP="00E05DD2">
      <w:pPr>
        <w:pStyle w:val="Brdtext"/>
        <w:rPr>
          <w:b/>
          <w:bCs/>
        </w:rPr>
      </w:pPr>
      <w:r w:rsidRPr="00E05DD2">
        <w:rPr>
          <w:b/>
          <w:bCs/>
        </w:rPr>
        <w:t>Teknisk lösning</w:t>
      </w:r>
    </w:p>
    <w:p w14:paraId="33902375" w14:textId="2EC80E05" w:rsidR="00CE6503" w:rsidRDefault="00CE6503" w:rsidP="00C509EA">
      <w:pPr>
        <w:pStyle w:val="Brdtext"/>
      </w:pPr>
      <w:r w:rsidRPr="00CE6503">
        <w:t>Utförs enligt TRVINFRA-00122 ”Kontaktledning Avspänning Systembeskrivning”.</w:t>
      </w:r>
    </w:p>
    <w:p w14:paraId="4BCEA8C3" w14:textId="1D4A32C2" w:rsidR="00EC18A5" w:rsidRPr="00CE6503" w:rsidRDefault="00EC18A5" w:rsidP="00C509EA">
      <w:pPr>
        <w:pStyle w:val="Brdtext"/>
      </w:pPr>
      <w:r w:rsidRPr="00EC18A5">
        <w:t>Inställning av vågarm utförs enligt ritning 516 923.</w:t>
      </w:r>
    </w:p>
    <w:p w14:paraId="3BAD1D77" w14:textId="77777777" w:rsidR="00CE6503" w:rsidRPr="00C509EA" w:rsidRDefault="00CE6503" w:rsidP="00C509EA">
      <w:pPr>
        <w:pStyle w:val="Brdtext"/>
        <w:rPr>
          <w:b/>
          <w:bCs/>
        </w:rPr>
      </w:pPr>
      <w:r w:rsidRPr="00C509EA">
        <w:rPr>
          <w:b/>
          <w:bCs/>
        </w:rPr>
        <w:t>Kontroll</w:t>
      </w:r>
    </w:p>
    <w:p w14:paraId="7B502F86" w14:textId="77777777" w:rsidR="00CE6503" w:rsidRPr="00CE6503" w:rsidRDefault="00CE6503" w:rsidP="00C509EA">
      <w:pPr>
        <w:pStyle w:val="Brdtext"/>
      </w:pPr>
      <w:r w:rsidRPr="00CE6503">
        <w:t>Kontroll av viktsatsens inställning i förhållande till linlängd och temperatur.</w:t>
      </w:r>
    </w:p>
    <w:p w14:paraId="4E3C2AF4" w14:textId="77777777" w:rsidR="00CE6503" w:rsidRPr="00CE6503" w:rsidRDefault="00CE6503" w:rsidP="00C509EA">
      <w:pPr>
        <w:pStyle w:val="Rubrik3"/>
      </w:pPr>
      <w:bookmarkStart w:id="533" w:name="_Toc220943464"/>
      <w:r w:rsidRPr="00CE6503">
        <w:t>FE43b. Avspänning av kontaktledning/ Fastavspänning</w:t>
      </w:r>
      <w:bookmarkEnd w:id="533"/>
    </w:p>
    <w:p w14:paraId="7548B578" w14:textId="77777777" w:rsidR="00CE6503" w:rsidRPr="00C509EA" w:rsidRDefault="00CE6503" w:rsidP="00C509EA">
      <w:pPr>
        <w:pStyle w:val="Brdtext"/>
        <w:rPr>
          <w:b/>
          <w:bCs/>
        </w:rPr>
      </w:pPr>
      <w:r w:rsidRPr="00C509EA">
        <w:rPr>
          <w:b/>
          <w:bCs/>
        </w:rPr>
        <w:t>Teknisk lösning</w:t>
      </w:r>
    </w:p>
    <w:p w14:paraId="0166ACD7" w14:textId="77777777" w:rsidR="00CE6503" w:rsidRPr="00CE6503" w:rsidRDefault="00CE6503" w:rsidP="00C509EA">
      <w:pPr>
        <w:pStyle w:val="Brdtext"/>
      </w:pPr>
      <w:r w:rsidRPr="00CE6503">
        <w:t>Utförs enligt TRVINFRA-00122 ” Kontaktledning Avspänning Systembeskrivning”.</w:t>
      </w:r>
    </w:p>
    <w:p w14:paraId="5B016B7A" w14:textId="77777777" w:rsidR="00CE6503" w:rsidRPr="00CE6503" w:rsidRDefault="00CE6503" w:rsidP="00C509EA">
      <w:pPr>
        <w:pStyle w:val="Rubrik3"/>
      </w:pPr>
      <w:bookmarkStart w:id="534" w:name="_Toc220943465"/>
      <w:r w:rsidRPr="00CE6503">
        <w:t>FE43b. Avspänning av kontaktledning/ Fjäderavspänning</w:t>
      </w:r>
      <w:bookmarkEnd w:id="534"/>
    </w:p>
    <w:p w14:paraId="60850A13" w14:textId="77777777" w:rsidR="00CE6503" w:rsidRPr="00C509EA" w:rsidRDefault="00CE6503" w:rsidP="00C509EA">
      <w:pPr>
        <w:pStyle w:val="Brdtext"/>
        <w:rPr>
          <w:b/>
          <w:bCs/>
        </w:rPr>
      </w:pPr>
      <w:r w:rsidRPr="00C509EA">
        <w:rPr>
          <w:b/>
          <w:bCs/>
        </w:rPr>
        <w:t>Teknisk lösning</w:t>
      </w:r>
    </w:p>
    <w:p w14:paraId="6AE06FA3" w14:textId="77777777" w:rsidR="00CE6503" w:rsidRPr="00CE6503" w:rsidRDefault="00CE6503" w:rsidP="00C509EA">
      <w:pPr>
        <w:pStyle w:val="Brdtext"/>
      </w:pPr>
      <w:r w:rsidRPr="00CE6503">
        <w:t>Utförs enligt TRVINFRA-00122 ” Kontaktledning Avspänning Systembeskrivning”.</w:t>
      </w:r>
    </w:p>
    <w:p w14:paraId="3F27C045" w14:textId="77777777" w:rsidR="00CE6503" w:rsidRPr="00CE6503" w:rsidRDefault="00CE6503" w:rsidP="00C509EA">
      <w:pPr>
        <w:pStyle w:val="Rubrik3"/>
      </w:pPr>
      <w:bookmarkStart w:id="535" w:name="_Toc220943466"/>
      <w:r w:rsidRPr="00CE6503">
        <w:t>FE43b. Avspänning av kontaktledning/ Förankringspunkt</w:t>
      </w:r>
      <w:bookmarkEnd w:id="535"/>
    </w:p>
    <w:p w14:paraId="7307DAE0" w14:textId="77777777" w:rsidR="00CE6503" w:rsidRPr="00C509EA" w:rsidRDefault="00CE6503" w:rsidP="00C509EA">
      <w:pPr>
        <w:pStyle w:val="Brdtext"/>
        <w:rPr>
          <w:b/>
          <w:bCs/>
        </w:rPr>
      </w:pPr>
      <w:r w:rsidRPr="00C509EA">
        <w:rPr>
          <w:b/>
          <w:bCs/>
        </w:rPr>
        <w:t>Teknisk lösning</w:t>
      </w:r>
    </w:p>
    <w:p w14:paraId="0F64ABFA" w14:textId="77777777" w:rsidR="00CE6503" w:rsidRPr="00CE6503" w:rsidRDefault="00CE6503" w:rsidP="00C509EA">
      <w:pPr>
        <w:pStyle w:val="Brdtext"/>
      </w:pPr>
      <w:r w:rsidRPr="00CE6503">
        <w:t>Utförs enligt TRVINFRA-00122 ” Kontaktledning Avspänning Systembeskrivning”.</w:t>
      </w:r>
    </w:p>
    <w:p w14:paraId="24265F2D" w14:textId="77777777" w:rsidR="00CE6503" w:rsidRPr="00CE6503" w:rsidRDefault="00CE6503" w:rsidP="00C509EA">
      <w:pPr>
        <w:pStyle w:val="Rubrik3"/>
      </w:pPr>
      <w:bookmarkStart w:id="536" w:name="_Toc220943467"/>
      <w:r w:rsidRPr="00CE6503">
        <w:t>FE43c. Avspänning av återledning (Å/2Å)</w:t>
      </w:r>
      <w:bookmarkEnd w:id="536"/>
    </w:p>
    <w:p w14:paraId="6F1E1484" w14:textId="77777777" w:rsidR="00CE6503" w:rsidRPr="00C509EA" w:rsidRDefault="00CE6503" w:rsidP="00C509EA">
      <w:pPr>
        <w:pStyle w:val="Brdtext"/>
        <w:rPr>
          <w:b/>
          <w:bCs/>
        </w:rPr>
      </w:pPr>
      <w:r w:rsidRPr="00C509EA">
        <w:rPr>
          <w:b/>
          <w:bCs/>
        </w:rPr>
        <w:t>Teknisk lösning</w:t>
      </w:r>
    </w:p>
    <w:p w14:paraId="7005FD9E" w14:textId="77777777" w:rsidR="00CE6503" w:rsidRPr="00CE6503" w:rsidRDefault="00CE6503" w:rsidP="00C509EA">
      <w:pPr>
        <w:pStyle w:val="Brdtext"/>
      </w:pPr>
      <w:r w:rsidRPr="00CE6503">
        <w:t>Utförs enligt TRVINFRA-00122 ”Kontaktledning Avspänning Systembeskrivning”.</w:t>
      </w:r>
    </w:p>
    <w:p w14:paraId="30DF855E" w14:textId="77777777" w:rsidR="00CE6503" w:rsidRPr="00CE6503" w:rsidRDefault="00CE6503" w:rsidP="00C509EA">
      <w:pPr>
        <w:pStyle w:val="Rubrik3"/>
      </w:pPr>
      <w:bookmarkStart w:id="537" w:name="_Toc220943468"/>
      <w:r w:rsidRPr="00CE6503">
        <w:t>FE43d. Avspänning av förbiledning (F)</w:t>
      </w:r>
      <w:bookmarkEnd w:id="537"/>
    </w:p>
    <w:p w14:paraId="0A0C4171" w14:textId="77777777" w:rsidR="00CE6503" w:rsidRPr="00C509EA" w:rsidRDefault="00CE6503" w:rsidP="00C509EA">
      <w:pPr>
        <w:pStyle w:val="Brdtext"/>
        <w:rPr>
          <w:b/>
          <w:bCs/>
        </w:rPr>
      </w:pPr>
      <w:r w:rsidRPr="00C509EA">
        <w:rPr>
          <w:b/>
          <w:bCs/>
        </w:rPr>
        <w:t>Teknisk lösning</w:t>
      </w:r>
    </w:p>
    <w:p w14:paraId="13373ACF" w14:textId="77777777" w:rsidR="00CE6503" w:rsidRPr="00CE6503" w:rsidRDefault="00CE6503" w:rsidP="00C509EA">
      <w:pPr>
        <w:pStyle w:val="Brdtext"/>
      </w:pPr>
      <w:r w:rsidRPr="00CE6503">
        <w:t>Utförs TRVINFRA-00122 ” Kontaktledning Avspänning Systembeskrivning”.</w:t>
      </w:r>
    </w:p>
    <w:p w14:paraId="48D7D7DD" w14:textId="77777777" w:rsidR="00CE6503" w:rsidRPr="00CE6503" w:rsidRDefault="00CE6503" w:rsidP="00C509EA">
      <w:pPr>
        <w:pStyle w:val="Rubrik3"/>
      </w:pPr>
      <w:bookmarkStart w:id="538" w:name="_Toc220943469"/>
      <w:r w:rsidRPr="00CE6503">
        <w:t>FE43e. Avspänning av förstärkningsledning (Fö)</w:t>
      </w:r>
      <w:bookmarkEnd w:id="538"/>
    </w:p>
    <w:p w14:paraId="1B8109C3" w14:textId="77777777" w:rsidR="00CE6503" w:rsidRPr="00C509EA" w:rsidRDefault="00CE6503" w:rsidP="00C509EA">
      <w:pPr>
        <w:pStyle w:val="Brdtext"/>
        <w:rPr>
          <w:b/>
          <w:bCs/>
        </w:rPr>
      </w:pPr>
      <w:r w:rsidRPr="00C509EA">
        <w:rPr>
          <w:b/>
          <w:bCs/>
        </w:rPr>
        <w:t>Teknisk lösning</w:t>
      </w:r>
    </w:p>
    <w:p w14:paraId="40603476" w14:textId="77777777" w:rsidR="00CE6503" w:rsidRPr="00CE6503" w:rsidRDefault="00CE6503" w:rsidP="00C509EA">
      <w:pPr>
        <w:pStyle w:val="Brdtext"/>
      </w:pPr>
      <w:r w:rsidRPr="00CE6503">
        <w:t>Utförs enligt TRVINFRA-00122 ” Kontaktledning Avspänning Systembeskrivning”.</w:t>
      </w:r>
    </w:p>
    <w:p w14:paraId="45C97CAA" w14:textId="77777777" w:rsidR="00CE6503" w:rsidRPr="00CE6503" w:rsidRDefault="00CE6503" w:rsidP="00C509EA">
      <w:pPr>
        <w:pStyle w:val="Rubrik3"/>
      </w:pPr>
      <w:bookmarkStart w:id="539" w:name="_Toc220943470"/>
      <w:r w:rsidRPr="00CE6503">
        <w:t>FE43f. Avspänning av matarledning (ML)</w:t>
      </w:r>
      <w:bookmarkEnd w:id="539"/>
    </w:p>
    <w:p w14:paraId="5DC071E1" w14:textId="77777777" w:rsidR="00CE6503" w:rsidRPr="00C509EA" w:rsidRDefault="00CE6503" w:rsidP="00C509EA">
      <w:pPr>
        <w:pStyle w:val="Brdtext"/>
        <w:rPr>
          <w:b/>
          <w:bCs/>
        </w:rPr>
      </w:pPr>
      <w:r w:rsidRPr="00C509EA">
        <w:rPr>
          <w:b/>
          <w:bCs/>
        </w:rPr>
        <w:t>Teknisk lösning</w:t>
      </w:r>
    </w:p>
    <w:p w14:paraId="3ADDA2B3" w14:textId="77777777" w:rsidR="00CE6503" w:rsidRPr="00CE6503" w:rsidRDefault="00CE6503" w:rsidP="00C509EA">
      <w:pPr>
        <w:pStyle w:val="Brdtext"/>
      </w:pPr>
      <w:r w:rsidRPr="00CE6503">
        <w:t>Utförs TRVINFRA-00122 ” Kontaktledning Avspänning Systembeskrivning”.</w:t>
      </w:r>
    </w:p>
    <w:p w14:paraId="63B77E53" w14:textId="77777777" w:rsidR="00CE6503" w:rsidRPr="00CE6503" w:rsidRDefault="00CE6503" w:rsidP="00C509EA">
      <w:pPr>
        <w:pStyle w:val="Rubrik3"/>
      </w:pPr>
      <w:bookmarkStart w:id="540" w:name="_Toc220943471"/>
      <w:r w:rsidRPr="00CE6503">
        <w:t>FE43g. Avspänning av AT-matarledning (ATL)</w:t>
      </w:r>
      <w:bookmarkEnd w:id="540"/>
    </w:p>
    <w:p w14:paraId="11761311" w14:textId="77777777" w:rsidR="00CE6503" w:rsidRPr="00C509EA" w:rsidRDefault="00CE6503" w:rsidP="00C509EA">
      <w:pPr>
        <w:pStyle w:val="Brdtext"/>
        <w:rPr>
          <w:b/>
          <w:bCs/>
        </w:rPr>
      </w:pPr>
      <w:r w:rsidRPr="00C509EA">
        <w:rPr>
          <w:b/>
          <w:bCs/>
        </w:rPr>
        <w:t>Teknisk lösning</w:t>
      </w:r>
    </w:p>
    <w:p w14:paraId="79C62FA4" w14:textId="77777777" w:rsidR="00CE6503" w:rsidRPr="00CE6503" w:rsidRDefault="00CE6503" w:rsidP="00C509EA">
      <w:pPr>
        <w:pStyle w:val="Brdtext"/>
      </w:pPr>
      <w:r w:rsidRPr="00CE6503">
        <w:t>Utförs enligt TRVINFRA-00122 ” Kontaktledning Avspänning Systembeskrivning”.</w:t>
      </w:r>
    </w:p>
    <w:p w14:paraId="431E96D2" w14:textId="77777777" w:rsidR="00CE6503" w:rsidRPr="00CE6503" w:rsidRDefault="00CE6503" w:rsidP="00C509EA">
      <w:pPr>
        <w:pStyle w:val="Rubrik3"/>
      </w:pPr>
      <w:bookmarkStart w:id="541" w:name="_Toc220943472"/>
      <w:r w:rsidRPr="00CE6503">
        <w:t>FE43h. Avspänning av jordlina (JL)</w:t>
      </w:r>
      <w:bookmarkEnd w:id="541"/>
    </w:p>
    <w:p w14:paraId="078CD407" w14:textId="77777777" w:rsidR="00CE6503" w:rsidRPr="00C509EA" w:rsidRDefault="00CE6503" w:rsidP="00C509EA">
      <w:pPr>
        <w:pStyle w:val="Brdtext"/>
        <w:rPr>
          <w:b/>
          <w:bCs/>
        </w:rPr>
      </w:pPr>
      <w:r w:rsidRPr="00C509EA">
        <w:rPr>
          <w:b/>
          <w:bCs/>
        </w:rPr>
        <w:t>Teknisk lösning</w:t>
      </w:r>
    </w:p>
    <w:p w14:paraId="40AECCEF" w14:textId="77777777" w:rsidR="00CE6503" w:rsidRPr="00CE6503" w:rsidRDefault="00CE6503" w:rsidP="00C509EA">
      <w:pPr>
        <w:pStyle w:val="Brdtext"/>
      </w:pPr>
      <w:r w:rsidRPr="00CE6503">
        <w:t>Utförs enligt TRVINFRA-00122 ” Kontaktledning Avspänning Systembeskrivning”.</w:t>
      </w:r>
    </w:p>
    <w:p w14:paraId="0CF8D61A" w14:textId="77777777" w:rsidR="00CE6503" w:rsidRPr="00CE6503" w:rsidRDefault="00CE6503" w:rsidP="00C509EA">
      <w:pPr>
        <w:pStyle w:val="Rubrik3"/>
      </w:pPr>
      <w:bookmarkStart w:id="542" w:name="_Toc220943473"/>
      <w:r w:rsidRPr="00CE6503">
        <w:t>FE44. Kopplingsanordning</w:t>
      </w:r>
      <w:bookmarkEnd w:id="542"/>
    </w:p>
    <w:p w14:paraId="413A5ECA" w14:textId="77777777" w:rsidR="00CE6503" w:rsidRPr="00CE6503" w:rsidRDefault="00CE6503" w:rsidP="00C509EA">
      <w:pPr>
        <w:pStyle w:val="Rubrik3"/>
      </w:pPr>
      <w:bookmarkStart w:id="543" w:name="_Toc220943474"/>
      <w:r w:rsidRPr="00CE6503">
        <w:t>FE44b. Frånskiljare</w:t>
      </w:r>
      <w:bookmarkEnd w:id="543"/>
    </w:p>
    <w:p w14:paraId="77533FD3" w14:textId="77777777" w:rsidR="00CE6503" w:rsidRPr="00C509EA" w:rsidRDefault="00CE6503" w:rsidP="00C509EA">
      <w:pPr>
        <w:pStyle w:val="Brdtext"/>
        <w:rPr>
          <w:b/>
          <w:bCs/>
        </w:rPr>
      </w:pPr>
      <w:r w:rsidRPr="00C509EA">
        <w:rPr>
          <w:b/>
          <w:bCs/>
        </w:rPr>
        <w:t>Funktion</w:t>
      </w:r>
    </w:p>
    <w:p w14:paraId="4FC476B1" w14:textId="77777777" w:rsidR="00CE6503" w:rsidRPr="00CE6503" w:rsidRDefault="00CE6503" w:rsidP="00C509EA">
      <w:pPr>
        <w:pStyle w:val="Brdtext"/>
      </w:pPr>
      <w:r w:rsidRPr="00CE6503">
        <w:t>Frånskiljare i kontaktledningsanläggningen monteras så att sektionering kan ske med hänsyn tagen till trafikering och underhåll.</w:t>
      </w:r>
    </w:p>
    <w:p w14:paraId="3F0A33A6" w14:textId="77777777" w:rsidR="00CE6503" w:rsidRPr="00C509EA" w:rsidRDefault="00CE6503" w:rsidP="00C509EA">
      <w:pPr>
        <w:pStyle w:val="Brdtext"/>
        <w:rPr>
          <w:b/>
          <w:bCs/>
        </w:rPr>
      </w:pPr>
      <w:r w:rsidRPr="00C509EA">
        <w:rPr>
          <w:b/>
          <w:bCs/>
        </w:rPr>
        <w:t>Funktion/ Styrning</w:t>
      </w:r>
    </w:p>
    <w:p w14:paraId="056C4EDC" w14:textId="77777777" w:rsidR="00CE6503" w:rsidRPr="00CE6503" w:rsidRDefault="00CE6503" w:rsidP="00C509EA">
      <w:pPr>
        <w:pStyle w:val="Brdtext"/>
      </w:pPr>
      <w:r w:rsidRPr="00CE6503">
        <w:t>Frånskiljare ska styras från Trafikverkets system för gemensam eldriftledning (GELD).</w:t>
      </w:r>
    </w:p>
    <w:p w14:paraId="271A0273" w14:textId="77777777" w:rsidR="00CE6503" w:rsidRPr="00C509EA" w:rsidRDefault="00CE6503" w:rsidP="00C509EA">
      <w:pPr>
        <w:pStyle w:val="Brdtext"/>
        <w:rPr>
          <w:b/>
          <w:bCs/>
        </w:rPr>
      </w:pPr>
      <w:r w:rsidRPr="00C509EA">
        <w:rPr>
          <w:b/>
          <w:bCs/>
        </w:rPr>
        <w:t>Teknisk lösning</w:t>
      </w:r>
    </w:p>
    <w:p w14:paraId="2BDCB5EB" w14:textId="77777777" w:rsidR="00CE6503" w:rsidRPr="00CE6503" w:rsidRDefault="00CE6503" w:rsidP="00C509EA">
      <w:pPr>
        <w:pStyle w:val="Brdtext"/>
      </w:pPr>
      <w:r w:rsidRPr="00CE6503">
        <w:t>Frånskiljare utförs och monteras enligt TDOK 2014:0911 ”BVS 543.37601” Kontakt- och hjälpkraftledningar – kopplingspunkter”, samt betecknas TRVINFRA-00146 ”Högspänning Beteckningar frånskiljare och övriga objekt”</w:t>
      </w:r>
    </w:p>
    <w:p w14:paraId="4D3BBE6E" w14:textId="77777777" w:rsidR="00CE6503" w:rsidRPr="00C509EA" w:rsidRDefault="00CE6503" w:rsidP="00C509EA">
      <w:pPr>
        <w:pStyle w:val="Brdtext"/>
        <w:rPr>
          <w:b/>
          <w:bCs/>
        </w:rPr>
      </w:pPr>
      <w:r w:rsidRPr="00C509EA">
        <w:rPr>
          <w:b/>
          <w:bCs/>
        </w:rPr>
        <w:t>Teknisk lösning/ Kabel</w:t>
      </w:r>
    </w:p>
    <w:p w14:paraId="0805556F" w14:textId="77777777" w:rsidR="00CE6503" w:rsidRPr="00CE6503" w:rsidRDefault="00CE6503" w:rsidP="00C509EA">
      <w:pPr>
        <w:pStyle w:val="Brdtext"/>
      </w:pPr>
      <w:r w:rsidRPr="00CE6503">
        <w:t>Utmatningskabel ska märkas enligt TRVINFRA-00139 ”Högspänning Märkning av kablar”.</w:t>
      </w:r>
    </w:p>
    <w:p w14:paraId="4FAB4423" w14:textId="77777777" w:rsidR="00CE6503" w:rsidRPr="00C509EA" w:rsidRDefault="00CE6503" w:rsidP="00C509EA">
      <w:pPr>
        <w:pStyle w:val="Brdtext"/>
        <w:rPr>
          <w:b/>
          <w:bCs/>
        </w:rPr>
      </w:pPr>
      <w:r w:rsidRPr="00C509EA">
        <w:rPr>
          <w:b/>
          <w:bCs/>
        </w:rPr>
        <w:t>Teknisk lösning/ Märkning</w:t>
      </w:r>
    </w:p>
    <w:p w14:paraId="7861D11F" w14:textId="77777777" w:rsidR="00CE6503" w:rsidRPr="00CE6503" w:rsidRDefault="00CE6503" w:rsidP="00C509EA">
      <w:pPr>
        <w:pStyle w:val="Brdtext"/>
      </w:pPr>
      <w:r w:rsidRPr="00CE6503">
        <w:t xml:space="preserve">Frånskiljare ska märkas med beteckning enligt TRVINFRA-00146 ”Högspänning Beteckningar frånskiljare och övriga objekt”. </w:t>
      </w:r>
    </w:p>
    <w:p w14:paraId="5BA08D5E" w14:textId="77777777" w:rsidR="00CE6503" w:rsidRPr="00CE6503" w:rsidRDefault="00CE6503" w:rsidP="00C509EA">
      <w:pPr>
        <w:pStyle w:val="Rubrik3"/>
      </w:pPr>
      <w:bookmarkStart w:id="544" w:name="_Toc220943475"/>
      <w:r w:rsidRPr="00CE6503">
        <w:t>FE44c. Lastfrånskiljare</w:t>
      </w:r>
      <w:bookmarkEnd w:id="544"/>
    </w:p>
    <w:p w14:paraId="395C39C6" w14:textId="77777777" w:rsidR="00CE6503" w:rsidRPr="00CE6503" w:rsidRDefault="00CE6503" w:rsidP="00C509EA">
      <w:pPr>
        <w:pStyle w:val="Rubrik3"/>
      </w:pPr>
      <w:bookmarkStart w:id="545" w:name="_Toc220943476"/>
      <w:r w:rsidRPr="00CE6503">
        <w:t>FE44d. Manöveranordning</w:t>
      </w:r>
      <w:bookmarkEnd w:id="545"/>
    </w:p>
    <w:p w14:paraId="2221269D" w14:textId="77777777" w:rsidR="00CE6503" w:rsidRPr="00C509EA" w:rsidRDefault="00CE6503" w:rsidP="00C509EA">
      <w:pPr>
        <w:pStyle w:val="Brdtext"/>
        <w:rPr>
          <w:b/>
          <w:bCs/>
        </w:rPr>
      </w:pPr>
      <w:r w:rsidRPr="00C509EA">
        <w:rPr>
          <w:b/>
          <w:bCs/>
        </w:rPr>
        <w:t>Funktion</w:t>
      </w:r>
    </w:p>
    <w:p w14:paraId="6CD32C06" w14:textId="77777777" w:rsidR="00CE6503" w:rsidRPr="00CE6503" w:rsidRDefault="00CE6503" w:rsidP="00C509EA">
      <w:pPr>
        <w:pStyle w:val="Brdtext"/>
      </w:pPr>
      <w:r w:rsidRPr="00CE6503">
        <w:t>Lastfrånskiljare utförs fjärrstyrda från Trafikverkets gemensamma eldriftledningssystem (GELD), se TRVINFRA-00146 ”Högspänning Beteckningar frånskiljare och övriga objekt”.</w:t>
      </w:r>
    </w:p>
    <w:p w14:paraId="7C4CDDF5" w14:textId="77777777" w:rsidR="00CE6503" w:rsidRPr="00C509EA" w:rsidRDefault="00CE6503" w:rsidP="00C509EA">
      <w:pPr>
        <w:pStyle w:val="Brdtext"/>
        <w:rPr>
          <w:i/>
          <w:iCs/>
        </w:rPr>
      </w:pPr>
      <w:r w:rsidRPr="00C509EA">
        <w:rPr>
          <w:i/>
          <w:iCs/>
          <w:highlight w:val="yellow"/>
        </w:rPr>
        <w:t>Larmer till RTU, se FE.11. Kontrollera text.</w:t>
      </w:r>
    </w:p>
    <w:p w14:paraId="2BEC02E8" w14:textId="77777777" w:rsidR="00CE6503" w:rsidRPr="00C509EA" w:rsidRDefault="00CE6503" w:rsidP="00C509EA">
      <w:pPr>
        <w:pStyle w:val="Brdtext"/>
        <w:rPr>
          <w:b/>
          <w:bCs/>
        </w:rPr>
      </w:pPr>
      <w:r w:rsidRPr="00C509EA">
        <w:rPr>
          <w:b/>
          <w:bCs/>
        </w:rPr>
        <w:t>Teknisk lösning</w:t>
      </w:r>
    </w:p>
    <w:p w14:paraId="18383E59" w14:textId="77777777" w:rsidR="00CE6503" w:rsidRPr="00CE6503" w:rsidRDefault="00CE6503" w:rsidP="00C509EA">
      <w:pPr>
        <w:pStyle w:val="Brdtext"/>
      </w:pPr>
      <w:r w:rsidRPr="00CE6503">
        <w:t>Manöveranordning utförs enligt TRVINFRA-00125 ” Kontaktledning Manöveranordning för frånskiljare”.</w:t>
      </w:r>
    </w:p>
    <w:p w14:paraId="40BC9B6C" w14:textId="77777777" w:rsidR="00CE6503" w:rsidRPr="00CE6503" w:rsidRDefault="00CE6503" w:rsidP="00C509EA">
      <w:pPr>
        <w:pStyle w:val="Rubrik3"/>
      </w:pPr>
      <w:bookmarkStart w:id="546" w:name="_Toc220943477"/>
      <w:r w:rsidRPr="00CE6503">
        <w:t>FE45. Transformator</w:t>
      </w:r>
      <w:bookmarkEnd w:id="546"/>
    </w:p>
    <w:p w14:paraId="1EA355D4" w14:textId="77777777" w:rsidR="00CE6503" w:rsidRPr="00C509EA" w:rsidRDefault="00CE6503" w:rsidP="00C509EA">
      <w:pPr>
        <w:pStyle w:val="Brdtext"/>
        <w:rPr>
          <w:i/>
          <w:iCs/>
        </w:rPr>
      </w:pPr>
      <w:r w:rsidRPr="00C509EA">
        <w:rPr>
          <w:i/>
          <w:iCs/>
          <w:highlight w:val="yellow"/>
        </w:rPr>
        <w:t>Larmer till RTU, se FE.11. Kontrollera text.</w:t>
      </w:r>
    </w:p>
    <w:p w14:paraId="7B206673" w14:textId="77777777" w:rsidR="00CE6503" w:rsidRPr="00CE6503" w:rsidRDefault="00CE6503" w:rsidP="00C509EA">
      <w:pPr>
        <w:pStyle w:val="Rubrik3"/>
      </w:pPr>
      <w:bookmarkStart w:id="547" w:name="_Toc220943478"/>
      <w:r w:rsidRPr="00CE6503">
        <w:t>FE45b. Sugtransformator</w:t>
      </w:r>
      <w:bookmarkEnd w:id="547"/>
    </w:p>
    <w:p w14:paraId="25075213" w14:textId="77777777" w:rsidR="00CE6503" w:rsidRPr="00C509EA" w:rsidRDefault="00CE6503" w:rsidP="00C509EA">
      <w:pPr>
        <w:pStyle w:val="Brdtext"/>
        <w:rPr>
          <w:b/>
          <w:bCs/>
        </w:rPr>
      </w:pPr>
      <w:r w:rsidRPr="00C509EA">
        <w:rPr>
          <w:b/>
          <w:bCs/>
        </w:rPr>
        <w:t>Funktion</w:t>
      </w:r>
    </w:p>
    <w:p w14:paraId="24E465F7" w14:textId="77777777" w:rsidR="00CE6503" w:rsidRPr="00CE6503" w:rsidRDefault="00CE6503" w:rsidP="00C509EA">
      <w:pPr>
        <w:pStyle w:val="Brdtext"/>
      </w:pPr>
      <w:r w:rsidRPr="00CE6503">
        <w:t>Återledningen och kontaktledningen kopplas ihop via en sugtransformator i en kontaktledningsstolpe. Återledningen ansluts till S-räl i driftjordpunkten, som är centrerad mellan sugtransformatorerna.</w:t>
      </w:r>
    </w:p>
    <w:p w14:paraId="69287E02" w14:textId="77777777" w:rsidR="00CE6503" w:rsidRPr="00CE6503" w:rsidRDefault="00CE6503" w:rsidP="00C509EA">
      <w:pPr>
        <w:pStyle w:val="Brdtext"/>
      </w:pPr>
      <w:r w:rsidRPr="00CE6503">
        <w:t>Avståndet mellan driftjordpunkt och sugtransformator får inte överstiga 3,0 km.</w:t>
      </w:r>
    </w:p>
    <w:p w14:paraId="5177054B" w14:textId="77777777" w:rsidR="00CE6503" w:rsidRPr="00CE6503" w:rsidRDefault="00CE6503" w:rsidP="00C509EA">
      <w:pPr>
        <w:pStyle w:val="Brdtext"/>
      </w:pPr>
      <w:r w:rsidRPr="00CE6503">
        <w:t>För sugtransformatorsystem med jordlina får avståndet mellan sugtransformator och driftjordpunkt ökas till 4,0 km.</w:t>
      </w:r>
    </w:p>
    <w:p w14:paraId="5E12DDAB" w14:textId="77777777" w:rsidR="00CE6503" w:rsidRPr="00C509EA" w:rsidRDefault="00CE6503" w:rsidP="00C509EA">
      <w:pPr>
        <w:pStyle w:val="Brdtext"/>
        <w:rPr>
          <w:b/>
          <w:bCs/>
        </w:rPr>
      </w:pPr>
      <w:r w:rsidRPr="00C509EA">
        <w:rPr>
          <w:b/>
          <w:bCs/>
        </w:rPr>
        <w:t>Teknisk lösning</w:t>
      </w:r>
    </w:p>
    <w:p w14:paraId="14CED7A5" w14:textId="77777777" w:rsidR="00CE6503" w:rsidRPr="00CE6503" w:rsidRDefault="00CE6503" w:rsidP="00C509EA">
      <w:pPr>
        <w:pStyle w:val="Brdtext"/>
      </w:pPr>
      <w:r w:rsidRPr="00CE6503">
        <w:t>Montage av sugtransformatorer utförs enligt TDOK 2014:0911 ”BVS 543.37601” Kontakt- och hjälpkraftledningar – kopplingspunkter.</w:t>
      </w:r>
    </w:p>
    <w:p w14:paraId="5E338558" w14:textId="77777777" w:rsidR="00CE6503" w:rsidRPr="00C509EA" w:rsidRDefault="00CE6503" w:rsidP="00C509EA">
      <w:pPr>
        <w:pStyle w:val="Brdtext"/>
        <w:rPr>
          <w:b/>
          <w:bCs/>
        </w:rPr>
      </w:pPr>
      <w:r w:rsidRPr="00C509EA">
        <w:rPr>
          <w:b/>
          <w:bCs/>
        </w:rPr>
        <w:t>Teknisk lösning/ Beteckning</w:t>
      </w:r>
    </w:p>
    <w:p w14:paraId="798F67D8" w14:textId="77777777" w:rsidR="00CE6503" w:rsidRPr="00CE6503" w:rsidRDefault="00CE6503" w:rsidP="00C509EA">
      <w:pPr>
        <w:pStyle w:val="Brdtext"/>
      </w:pPr>
      <w:r w:rsidRPr="00CE6503">
        <w:t>Sugtransformatorn betecknas enligt TRVINFRA-00146 ”Högspänning Beteckningar frånskiljare och övriga objekt”</w:t>
      </w:r>
    </w:p>
    <w:p w14:paraId="0D8FB25F" w14:textId="77777777" w:rsidR="00CE6503" w:rsidRPr="00C509EA" w:rsidRDefault="00CE6503" w:rsidP="00C509EA">
      <w:pPr>
        <w:pStyle w:val="Brdtext"/>
        <w:rPr>
          <w:b/>
          <w:bCs/>
        </w:rPr>
      </w:pPr>
      <w:r w:rsidRPr="00C509EA">
        <w:rPr>
          <w:b/>
          <w:bCs/>
        </w:rPr>
        <w:t>Teknisk lösning/ Skyltning</w:t>
      </w:r>
    </w:p>
    <w:p w14:paraId="5CBAA560" w14:textId="77777777" w:rsidR="00CE6503" w:rsidRPr="00C509EA" w:rsidRDefault="00CE6503" w:rsidP="00C509EA">
      <w:pPr>
        <w:pStyle w:val="Brdtext"/>
        <w:rPr>
          <w:i/>
          <w:iCs/>
        </w:rPr>
      </w:pPr>
      <w:r w:rsidRPr="00C509EA">
        <w:rPr>
          <w:i/>
          <w:iCs/>
          <w:highlight w:val="yellow"/>
        </w:rPr>
        <w:t>I sektionspunkt där sugtransformator är inkopplad är det inte tillåtet att stanna med fordon med uppfälld strömavtagare. Det innebär att signalplaceringen ska samordnas med placeringen av sugtransformatorer.</w:t>
      </w:r>
    </w:p>
    <w:p w14:paraId="7F673CEC" w14:textId="77777777" w:rsidR="00CE6503" w:rsidRPr="00CE6503" w:rsidRDefault="00CE6503" w:rsidP="00C509EA">
      <w:pPr>
        <w:pStyle w:val="Brdtext"/>
      </w:pPr>
      <w:r w:rsidRPr="00CE6503">
        <w:t>Montage av stoppförbudstavlor vid sugtransformatorer ska göras enligt ritning 800 334.</w:t>
      </w:r>
    </w:p>
    <w:p w14:paraId="36991CE6" w14:textId="77777777" w:rsidR="00CE6503" w:rsidRPr="00C509EA" w:rsidRDefault="00CE6503" w:rsidP="00C509EA">
      <w:pPr>
        <w:pStyle w:val="Brdtext"/>
        <w:rPr>
          <w:b/>
          <w:bCs/>
        </w:rPr>
      </w:pPr>
      <w:r w:rsidRPr="00C509EA">
        <w:rPr>
          <w:b/>
          <w:bCs/>
        </w:rPr>
        <w:t>Teknisk lösning/ Tvärförbindning</w:t>
      </w:r>
    </w:p>
    <w:p w14:paraId="2AF68470" w14:textId="77777777" w:rsidR="00CE6503" w:rsidRPr="00CE6503" w:rsidRDefault="00CE6503" w:rsidP="00C509EA">
      <w:pPr>
        <w:pStyle w:val="Brdtext"/>
      </w:pPr>
      <w:r w:rsidRPr="00CE6503">
        <w:t>I anslutning till sugtransformatorer på flerspår ska en tvärförbindning anordnas.</w:t>
      </w:r>
    </w:p>
    <w:p w14:paraId="4E439135" w14:textId="77777777" w:rsidR="00CE6503" w:rsidRPr="00CE6503" w:rsidRDefault="00CE6503" w:rsidP="00C509EA">
      <w:pPr>
        <w:pStyle w:val="Rubrik3"/>
      </w:pPr>
      <w:bookmarkStart w:id="548" w:name="_Toc220943479"/>
      <w:r w:rsidRPr="00CE6503">
        <w:t>FE45c. AT-transformator</w:t>
      </w:r>
      <w:bookmarkEnd w:id="548"/>
    </w:p>
    <w:p w14:paraId="112673E6" w14:textId="77777777" w:rsidR="00CE6503" w:rsidRPr="00C509EA" w:rsidRDefault="00CE6503" w:rsidP="00C509EA">
      <w:pPr>
        <w:pStyle w:val="Brdtext"/>
        <w:rPr>
          <w:b/>
          <w:bCs/>
        </w:rPr>
      </w:pPr>
      <w:r w:rsidRPr="00C509EA">
        <w:rPr>
          <w:b/>
          <w:bCs/>
        </w:rPr>
        <w:t>Funktion</w:t>
      </w:r>
    </w:p>
    <w:p w14:paraId="0B3909A3" w14:textId="77777777" w:rsidR="00CE6503" w:rsidRPr="00C509EA" w:rsidRDefault="00CE6503" w:rsidP="00C509EA">
      <w:pPr>
        <w:pStyle w:val="Brdtext"/>
        <w:rPr>
          <w:i/>
          <w:iCs/>
        </w:rPr>
      </w:pPr>
      <w:r w:rsidRPr="00C509EA">
        <w:rPr>
          <w:i/>
          <w:iCs/>
          <w:highlight w:val="yellow"/>
        </w:rPr>
        <w:t>AT-matarledningen och kontaktledningen inkl. förstärkningsledningen kopplas ihop via en autotransformator. Autotransformatorns ”mittpunkt” ansluts till S-räl.</w:t>
      </w:r>
      <w:r w:rsidRPr="00C509EA">
        <w:rPr>
          <w:i/>
          <w:iCs/>
        </w:rPr>
        <w:t xml:space="preserve"> </w:t>
      </w:r>
    </w:p>
    <w:p w14:paraId="263365D8" w14:textId="77777777" w:rsidR="00CE6503" w:rsidRPr="00CE6503" w:rsidRDefault="00CE6503" w:rsidP="00C509EA">
      <w:pPr>
        <w:pStyle w:val="Brdtext"/>
      </w:pPr>
      <w:r w:rsidRPr="00CE6503">
        <w:t>Avståndet mellan två autotransformatorer får inte överstiga 12 km.</w:t>
      </w:r>
    </w:p>
    <w:p w14:paraId="1CD6C8B7" w14:textId="77777777" w:rsidR="00CE6503" w:rsidRPr="00C509EA" w:rsidRDefault="00CE6503" w:rsidP="00C509EA">
      <w:pPr>
        <w:pStyle w:val="Brdtext"/>
        <w:rPr>
          <w:b/>
          <w:bCs/>
        </w:rPr>
      </w:pPr>
      <w:r w:rsidRPr="00C509EA">
        <w:rPr>
          <w:b/>
          <w:bCs/>
        </w:rPr>
        <w:t>Teknisk lösning</w:t>
      </w:r>
    </w:p>
    <w:p w14:paraId="76DEE5A0" w14:textId="77777777" w:rsidR="00CE6503" w:rsidRPr="00CE6503" w:rsidRDefault="00CE6503" w:rsidP="00C509EA">
      <w:pPr>
        <w:pStyle w:val="Brdtext"/>
      </w:pPr>
      <w:r w:rsidRPr="00CE6503">
        <w:t>Montage av autotransformatorer utförs enligt TDOK 2014:0911 ”BVS 543.37601” Kontakt- och hjälpkraftledningar- kopplingspunkter.</w:t>
      </w:r>
    </w:p>
    <w:p w14:paraId="601C2076" w14:textId="77777777" w:rsidR="00CE6503" w:rsidRPr="00C509EA" w:rsidRDefault="00CE6503" w:rsidP="00C509EA">
      <w:pPr>
        <w:pStyle w:val="Brdtext"/>
        <w:rPr>
          <w:b/>
          <w:bCs/>
        </w:rPr>
      </w:pPr>
      <w:r w:rsidRPr="00C509EA">
        <w:rPr>
          <w:b/>
          <w:bCs/>
        </w:rPr>
        <w:t>Teknisk lösning/ Beteckning</w:t>
      </w:r>
    </w:p>
    <w:p w14:paraId="32163A17" w14:textId="77777777" w:rsidR="00CE6503" w:rsidRPr="00CE6503" w:rsidRDefault="00CE6503" w:rsidP="00C509EA">
      <w:pPr>
        <w:pStyle w:val="Brdtext"/>
      </w:pPr>
      <w:r w:rsidRPr="00CE6503">
        <w:t>Autotransformatorn betecknas enligt TRVINFRA-00146 ”Högspänning Beteckningar frånskiljare och övriga objekt”</w:t>
      </w:r>
    </w:p>
    <w:p w14:paraId="19BF5B6D" w14:textId="77777777" w:rsidR="00CE6503" w:rsidRPr="00C509EA" w:rsidRDefault="00CE6503" w:rsidP="00C509EA">
      <w:pPr>
        <w:pStyle w:val="Brdtext"/>
        <w:rPr>
          <w:b/>
          <w:bCs/>
        </w:rPr>
      </w:pPr>
      <w:r w:rsidRPr="00C509EA">
        <w:rPr>
          <w:b/>
          <w:bCs/>
        </w:rPr>
        <w:t>Teknisk lösning/ Tvärförbindning</w:t>
      </w:r>
    </w:p>
    <w:p w14:paraId="5D231A9F" w14:textId="77777777" w:rsidR="00CE6503" w:rsidRPr="00CE6503" w:rsidRDefault="00CE6503" w:rsidP="00C509EA">
      <w:pPr>
        <w:pStyle w:val="Brdtext"/>
      </w:pPr>
      <w:r w:rsidRPr="00CE6503">
        <w:t>I anslutning till autotransformatorer på flerspår ska en tvärförbindning anordnas.</w:t>
      </w:r>
    </w:p>
    <w:p w14:paraId="26C11E2E" w14:textId="77777777" w:rsidR="00CE6503" w:rsidRPr="00CE6503" w:rsidRDefault="00CE6503" w:rsidP="00C509EA">
      <w:pPr>
        <w:pStyle w:val="Rubrik3"/>
      </w:pPr>
      <w:bookmarkStart w:id="549" w:name="_Toc220943480"/>
      <w:r w:rsidRPr="00CE6503">
        <w:t>FE45d. Tågvärmetransformator</w:t>
      </w:r>
      <w:bookmarkEnd w:id="549"/>
    </w:p>
    <w:p w14:paraId="59AF8B13" w14:textId="77777777" w:rsidR="00CE6503" w:rsidRPr="00C509EA" w:rsidRDefault="00CE6503" w:rsidP="00C509EA">
      <w:pPr>
        <w:pStyle w:val="Brdtext"/>
        <w:rPr>
          <w:b/>
          <w:bCs/>
        </w:rPr>
      </w:pPr>
      <w:r w:rsidRPr="00C509EA">
        <w:rPr>
          <w:b/>
          <w:bCs/>
        </w:rPr>
        <w:t>Teknisk lösning</w:t>
      </w:r>
    </w:p>
    <w:p w14:paraId="3E7732DE" w14:textId="77777777" w:rsidR="00CE6503" w:rsidRPr="00CE6503" w:rsidRDefault="00CE6503" w:rsidP="00C509EA">
      <w:pPr>
        <w:pStyle w:val="Brdtext"/>
      </w:pPr>
      <w:r w:rsidRPr="00CE6503">
        <w:t>Tågvärmetransformator utförs enligt TRVINFRA-00051 ”Allmänt Tåg- och lokvärmeanläggning Systembeskrivning”.</w:t>
      </w:r>
    </w:p>
    <w:p w14:paraId="7DE735C0" w14:textId="77777777" w:rsidR="00CE6503" w:rsidRPr="00C509EA" w:rsidRDefault="00CE6503" w:rsidP="00C509EA">
      <w:pPr>
        <w:pStyle w:val="Brdtext"/>
        <w:rPr>
          <w:b/>
          <w:bCs/>
        </w:rPr>
      </w:pPr>
      <w:r w:rsidRPr="00C509EA">
        <w:rPr>
          <w:b/>
          <w:bCs/>
        </w:rPr>
        <w:t>Teknisk lösning/ Skyltning</w:t>
      </w:r>
    </w:p>
    <w:p w14:paraId="2A06156A" w14:textId="77777777" w:rsidR="00CE6503" w:rsidRPr="00CE6503" w:rsidRDefault="00CE6503" w:rsidP="00C509EA">
      <w:pPr>
        <w:pStyle w:val="Brdtext"/>
      </w:pPr>
      <w:r w:rsidRPr="00CE6503">
        <w:t>Tågvärmetransformator ska skyltas enligt TRVINFRA-00051 ”Allmänt Tåg- och lokvärmeanläggning Systembeskrivning”.</w:t>
      </w:r>
    </w:p>
    <w:p w14:paraId="4670575A" w14:textId="77777777" w:rsidR="00CE6503" w:rsidRPr="00CE6503" w:rsidRDefault="00CE6503" w:rsidP="00C509EA">
      <w:pPr>
        <w:pStyle w:val="Rubrik3"/>
      </w:pPr>
      <w:bookmarkStart w:id="550" w:name="_Toc220943481"/>
      <w:r w:rsidRPr="00CE6503">
        <w:t>FE45e. Lokvärmetransformator</w:t>
      </w:r>
      <w:bookmarkEnd w:id="550"/>
    </w:p>
    <w:p w14:paraId="5ED3FB59" w14:textId="77777777" w:rsidR="00CE6503" w:rsidRPr="00C509EA" w:rsidRDefault="00CE6503" w:rsidP="00C509EA">
      <w:pPr>
        <w:pStyle w:val="Brdtext"/>
        <w:rPr>
          <w:b/>
          <w:bCs/>
        </w:rPr>
      </w:pPr>
      <w:r w:rsidRPr="00C509EA">
        <w:rPr>
          <w:b/>
          <w:bCs/>
        </w:rPr>
        <w:t>Teknisk lösning</w:t>
      </w:r>
    </w:p>
    <w:p w14:paraId="055E7581" w14:textId="77777777" w:rsidR="00CE6503" w:rsidRPr="00CE6503" w:rsidRDefault="00CE6503" w:rsidP="00C509EA">
      <w:pPr>
        <w:pStyle w:val="Brdtext"/>
      </w:pPr>
      <w:r w:rsidRPr="00CE6503">
        <w:t>Lokvärmetransformator utförs enligt TRVINFRA-00051 ”Allmänt Tåg- och lokvärmeanläggning Systembeskrivning”.</w:t>
      </w:r>
    </w:p>
    <w:p w14:paraId="13CE861F" w14:textId="77777777" w:rsidR="00CE6503" w:rsidRPr="00C509EA" w:rsidRDefault="00CE6503" w:rsidP="00C509EA">
      <w:pPr>
        <w:pStyle w:val="Brdtext"/>
        <w:rPr>
          <w:b/>
          <w:bCs/>
        </w:rPr>
      </w:pPr>
      <w:r w:rsidRPr="00C509EA">
        <w:rPr>
          <w:b/>
          <w:bCs/>
        </w:rPr>
        <w:t>Teknisk lösning/ Skyltning</w:t>
      </w:r>
    </w:p>
    <w:p w14:paraId="74FC05D6" w14:textId="77777777" w:rsidR="00CE6503" w:rsidRPr="00CE6503" w:rsidRDefault="00CE6503" w:rsidP="00C509EA">
      <w:pPr>
        <w:pStyle w:val="Brdtext"/>
      </w:pPr>
      <w:r w:rsidRPr="00CE6503">
        <w:t>Lokvärmetransformator ska skyltas enligt TRVINFRA-00051 ”Allmänt Tåg- och lokvärmeanläggning Systembeskrivning”.</w:t>
      </w:r>
    </w:p>
    <w:p w14:paraId="0378D3E3" w14:textId="77777777" w:rsidR="00CE6503" w:rsidRPr="00CE6503" w:rsidRDefault="00CE6503" w:rsidP="00C509EA">
      <w:pPr>
        <w:pStyle w:val="Rubrik3"/>
      </w:pPr>
      <w:bookmarkStart w:id="551" w:name="_Toc220943482"/>
      <w:r w:rsidRPr="00CE6503">
        <w:t>FE45f. Övrig 16 2/3 Hz transformator</w:t>
      </w:r>
      <w:bookmarkEnd w:id="551"/>
    </w:p>
    <w:p w14:paraId="4D6569BB" w14:textId="77777777" w:rsidR="00CE6503" w:rsidRPr="00C509EA" w:rsidRDefault="00CE6503" w:rsidP="00C509EA">
      <w:pPr>
        <w:pStyle w:val="Brdtext"/>
        <w:rPr>
          <w:b/>
          <w:bCs/>
        </w:rPr>
      </w:pPr>
      <w:r w:rsidRPr="00C509EA">
        <w:rPr>
          <w:b/>
          <w:bCs/>
        </w:rPr>
        <w:t>Funktion</w:t>
      </w:r>
    </w:p>
    <w:p w14:paraId="4696029A" w14:textId="77777777" w:rsidR="00CE6503" w:rsidRPr="00C509EA" w:rsidRDefault="00CE6503" w:rsidP="00C509EA">
      <w:pPr>
        <w:pStyle w:val="Brdtext"/>
        <w:rPr>
          <w:i/>
          <w:iCs/>
        </w:rPr>
      </w:pPr>
      <w:r w:rsidRPr="00C509EA">
        <w:rPr>
          <w:i/>
          <w:iCs/>
          <w:highlight w:val="yellow"/>
        </w:rPr>
        <w:t>På sträckor som saknar hjälpkraftledning kan inmatning till signalanläggningen ske med hjälp av transformator som ansluts till kontaktledningen.</w:t>
      </w:r>
    </w:p>
    <w:p w14:paraId="03EE955B" w14:textId="77777777" w:rsidR="00CE6503" w:rsidRPr="00C509EA" w:rsidRDefault="00CE6503" w:rsidP="00C509EA">
      <w:pPr>
        <w:pStyle w:val="Brdtext"/>
        <w:rPr>
          <w:b/>
          <w:bCs/>
        </w:rPr>
      </w:pPr>
      <w:r w:rsidRPr="00C509EA">
        <w:rPr>
          <w:b/>
          <w:bCs/>
        </w:rPr>
        <w:t>Teknisk lösning</w:t>
      </w:r>
    </w:p>
    <w:p w14:paraId="72E47B81" w14:textId="77777777" w:rsidR="00CE6503" w:rsidRPr="00CE6503" w:rsidRDefault="00CE6503" w:rsidP="00C509EA">
      <w:pPr>
        <w:pStyle w:val="Brdtext"/>
      </w:pPr>
      <w:r w:rsidRPr="00CE6503">
        <w:t>Transformator utförs enligt TDOK 2014:0911 ”BVS 543.37601 Kontakt- och hjälpkraftledningar – kopplingspunkter”.</w:t>
      </w:r>
    </w:p>
    <w:p w14:paraId="4262ED96" w14:textId="77777777" w:rsidR="00CE6503" w:rsidRPr="00CE6503" w:rsidRDefault="00CE6503" w:rsidP="00C509EA">
      <w:pPr>
        <w:pStyle w:val="Rubrik3"/>
      </w:pPr>
      <w:bookmarkStart w:id="552" w:name="_Toc220943483"/>
      <w:r w:rsidRPr="00CE6503">
        <w:t>FE46. Bärverk för kontaktledningssystem</w:t>
      </w:r>
      <w:bookmarkEnd w:id="552"/>
    </w:p>
    <w:p w14:paraId="684178B8" w14:textId="77777777" w:rsidR="00CE6503" w:rsidRPr="00CE6503" w:rsidRDefault="00CE6503" w:rsidP="00C509EA">
      <w:pPr>
        <w:pStyle w:val="Rubrik3"/>
      </w:pPr>
      <w:bookmarkStart w:id="553" w:name="_Toc220943484"/>
      <w:r w:rsidRPr="00CE6503">
        <w:t>FE46b. Kontaktledningsstolpe</w:t>
      </w:r>
      <w:bookmarkEnd w:id="553"/>
    </w:p>
    <w:p w14:paraId="32C113E5" w14:textId="77777777" w:rsidR="00CE6503" w:rsidRPr="00C509EA" w:rsidRDefault="00CE6503" w:rsidP="00C509EA">
      <w:pPr>
        <w:pStyle w:val="Brdtext"/>
        <w:rPr>
          <w:b/>
          <w:bCs/>
        </w:rPr>
      </w:pPr>
      <w:r w:rsidRPr="00C509EA">
        <w:rPr>
          <w:b/>
          <w:bCs/>
        </w:rPr>
        <w:t>Funktion</w:t>
      </w:r>
    </w:p>
    <w:p w14:paraId="342504FE" w14:textId="77777777" w:rsidR="00CE6503" w:rsidRPr="00CE6503" w:rsidRDefault="00CE6503" w:rsidP="00C509EA">
      <w:pPr>
        <w:pStyle w:val="Brdtext"/>
      </w:pPr>
      <w:r w:rsidRPr="00CE6503">
        <w:t>Kontaktledningsstolpar ska placeras enligt systembeskrivning för aktuellt kontaktledningssystem enligt TRVINFRA-00076 ”Kontaktledning Kontaktledningssystem Systembeskrivning”.  Spannlängder och trådföring ska utformas enligt TRVINFRA-00144 ”Kontaktledning Trådföring”.</w:t>
      </w:r>
    </w:p>
    <w:p w14:paraId="0B3D6516" w14:textId="77777777" w:rsidR="00CE6503" w:rsidRPr="00C509EA" w:rsidRDefault="00CE6503" w:rsidP="00C509EA">
      <w:pPr>
        <w:pStyle w:val="Brdtext"/>
        <w:rPr>
          <w:b/>
          <w:bCs/>
        </w:rPr>
      </w:pPr>
      <w:r w:rsidRPr="00C509EA">
        <w:rPr>
          <w:b/>
          <w:bCs/>
        </w:rPr>
        <w:t>Teknisk lösning</w:t>
      </w:r>
    </w:p>
    <w:p w14:paraId="4D5BA42E" w14:textId="77777777" w:rsidR="00CE6503" w:rsidRPr="00CE6503" w:rsidRDefault="00CE6503" w:rsidP="00C509EA">
      <w:pPr>
        <w:pStyle w:val="Brdtext"/>
      </w:pPr>
      <w:r w:rsidRPr="00CE6503">
        <w:t>Stolpplacering och stolpdimensionering utförs enligt TRVINFRA-00144 ”Kontaktledning Trådföring”, TRVINFRA-00089 ”Kontaktledning Stolpars placering i förhållande till spår Anläggningsbeskrivning” och TRVINFRA-00090 ” Kontaktledning Kontaktledningsstolpe, tillåtna moment Anläggningsbeskrivning”.</w:t>
      </w:r>
    </w:p>
    <w:p w14:paraId="4FB65279" w14:textId="77777777" w:rsidR="00CE6503" w:rsidRPr="00C509EA" w:rsidRDefault="00CE6503" w:rsidP="00C509EA">
      <w:pPr>
        <w:pStyle w:val="Brdtext"/>
        <w:rPr>
          <w:b/>
          <w:bCs/>
        </w:rPr>
      </w:pPr>
      <w:r w:rsidRPr="00C509EA">
        <w:rPr>
          <w:b/>
          <w:bCs/>
        </w:rPr>
        <w:t>Teknisk lösning/ Sträva och stag</w:t>
      </w:r>
    </w:p>
    <w:p w14:paraId="2086DD07" w14:textId="72FC9894" w:rsidR="00CE6503" w:rsidRDefault="00CE6503" w:rsidP="00C509EA">
      <w:pPr>
        <w:pStyle w:val="Brdtext"/>
      </w:pPr>
      <w:r w:rsidRPr="00CE6503">
        <w:t>Kontaktledningsstolpe med avspänning ska förses med sträva eller stag enligt TRVINFRA-00122 ” Kontaktledning Avspänning Systembeskrivning”.</w:t>
      </w:r>
    </w:p>
    <w:p w14:paraId="14CC00E2" w14:textId="77777777" w:rsidR="00092689" w:rsidRDefault="00092689" w:rsidP="00092689">
      <w:pPr>
        <w:pStyle w:val="Brdtext"/>
      </w:pPr>
      <w:r>
        <w:t>Staglinan ska vara så spänd att stolpens centrumlinje är i lod vid full belastning.</w:t>
      </w:r>
    </w:p>
    <w:p w14:paraId="5F7650D6" w14:textId="714A96BF" w:rsidR="00092689" w:rsidRPr="00CE6503" w:rsidRDefault="00092689" w:rsidP="00092689">
      <w:pPr>
        <w:pStyle w:val="Brdtext"/>
      </w:pPr>
      <w:r>
        <w:t>Vid dubbla staglinor ska stagen vara lika spända, tolerans +/- 100 N.</w:t>
      </w:r>
    </w:p>
    <w:p w14:paraId="70DA0CB0" w14:textId="77777777" w:rsidR="00CE6503" w:rsidRPr="00C509EA" w:rsidRDefault="00CE6503" w:rsidP="00C509EA">
      <w:pPr>
        <w:pStyle w:val="Brdtext"/>
        <w:rPr>
          <w:b/>
          <w:bCs/>
        </w:rPr>
      </w:pPr>
      <w:r w:rsidRPr="00C509EA">
        <w:rPr>
          <w:b/>
          <w:bCs/>
        </w:rPr>
        <w:t>Teknisk lösning/ Skyltning</w:t>
      </w:r>
    </w:p>
    <w:p w14:paraId="7825B026" w14:textId="77777777" w:rsidR="00CE6503" w:rsidRPr="00CE6503" w:rsidRDefault="00CE6503" w:rsidP="00C509EA">
      <w:pPr>
        <w:pStyle w:val="Brdtext"/>
      </w:pPr>
      <w:r w:rsidRPr="00CE6503">
        <w:t>Kontaktledningsstolpe ska skyltas enligt TRVINFRA-00091 ” Kontaktledning Beteckningar stolpar Anläggningsbeskrivning”.</w:t>
      </w:r>
    </w:p>
    <w:p w14:paraId="58E39784" w14:textId="77777777" w:rsidR="00CE6503" w:rsidRPr="00C509EA" w:rsidRDefault="00CE6503" w:rsidP="00C509EA">
      <w:pPr>
        <w:pStyle w:val="Brdtext"/>
        <w:rPr>
          <w:b/>
          <w:bCs/>
        </w:rPr>
      </w:pPr>
      <w:r w:rsidRPr="00C509EA">
        <w:rPr>
          <w:b/>
          <w:bCs/>
        </w:rPr>
        <w:t>Kontroll</w:t>
      </w:r>
    </w:p>
    <w:p w14:paraId="2E388A95" w14:textId="77777777" w:rsidR="00CE6503" w:rsidRPr="00CE6503" w:rsidRDefault="00CE6503" w:rsidP="00C509EA">
      <w:pPr>
        <w:pStyle w:val="Brdtext"/>
      </w:pPr>
      <w:r w:rsidRPr="00CE6503">
        <w:t>Kontaktledningsstolpar ska kontrolleras med avseende på:</w:t>
      </w:r>
    </w:p>
    <w:p w14:paraId="4A29319F" w14:textId="77777777" w:rsidR="00CE6503" w:rsidRPr="00CE6503" w:rsidRDefault="00CE6503" w:rsidP="003D36B1">
      <w:pPr>
        <w:pStyle w:val="Punktlista"/>
      </w:pPr>
      <w:r w:rsidRPr="00CE6503">
        <w:t>stolplutning</w:t>
      </w:r>
    </w:p>
    <w:p w14:paraId="29618325" w14:textId="77777777" w:rsidR="00CE6503" w:rsidRPr="00CE6503" w:rsidRDefault="00CE6503" w:rsidP="003D36B1">
      <w:pPr>
        <w:pStyle w:val="Punktlista"/>
      </w:pPr>
      <w:r w:rsidRPr="00CE6503">
        <w:t>jordning.</w:t>
      </w:r>
    </w:p>
    <w:p w14:paraId="1CF0E8E0" w14:textId="349354CE" w:rsidR="00CE6503" w:rsidRPr="00CE6503" w:rsidRDefault="00CE6503" w:rsidP="00C509EA">
      <w:pPr>
        <w:pStyle w:val="Rubrik3"/>
      </w:pPr>
      <w:bookmarkStart w:id="554" w:name="_Toc220943485"/>
      <w:r w:rsidRPr="00CE6503">
        <w:t>FE46c. Kontaktledningsbrygga</w:t>
      </w:r>
      <w:bookmarkEnd w:id="554"/>
    </w:p>
    <w:p w14:paraId="6122A952" w14:textId="77777777" w:rsidR="00CE6503" w:rsidRPr="00C509EA" w:rsidRDefault="00CE6503" w:rsidP="00C509EA">
      <w:pPr>
        <w:pStyle w:val="Brdtext"/>
        <w:rPr>
          <w:b/>
          <w:bCs/>
        </w:rPr>
      </w:pPr>
      <w:r w:rsidRPr="00C509EA">
        <w:rPr>
          <w:b/>
          <w:bCs/>
        </w:rPr>
        <w:t>Teknisk lösning</w:t>
      </w:r>
    </w:p>
    <w:p w14:paraId="09C6A7BA" w14:textId="77777777" w:rsidR="00CE6503" w:rsidRPr="00CE6503" w:rsidRDefault="00CE6503" w:rsidP="00C509EA">
      <w:pPr>
        <w:pStyle w:val="Brdtext"/>
      </w:pPr>
      <w:r w:rsidRPr="00CE6503">
        <w:t>Kontaktledningsbrygga ska utföras enligt TRVINFRA-00137 ”Kontaktledning Kontaktledningsbrygga”.</w:t>
      </w:r>
    </w:p>
    <w:p w14:paraId="251D447E" w14:textId="77777777" w:rsidR="00CE6503" w:rsidRPr="00C509EA" w:rsidRDefault="00CE6503" w:rsidP="00C509EA">
      <w:pPr>
        <w:pStyle w:val="Brdtext"/>
        <w:rPr>
          <w:b/>
          <w:bCs/>
        </w:rPr>
      </w:pPr>
      <w:r w:rsidRPr="00C509EA">
        <w:rPr>
          <w:b/>
          <w:bCs/>
        </w:rPr>
        <w:t>Teknisk lösning/ Skyltning</w:t>
      </w:r>
    </w:p>
    <w:p w14:paraId="6ED958E8" w14:textId="77777777" w:rsidR="00CE6503" w:rsidRPr="00CE6503" w:rsidRDefault="00CE6503" w:rsidP="00C509EA">
      <w:pPr>
        <w:pStyle w:val="Brdtext"/>
      </w:pPr>
      <w:r w:rsidRPr="00CE6503">
        <w:t>Kontaktledningsbrygga ska skyltas enligt TRVINFRA-00091 ” Kontaktledning Beteckningar stolpar Anläggningsbeskrivning”.</w:t>
      </w:r>
    </w:p>
    <w:p w14:paraId="2334B2E5" w14:textId="77777777" w:rsidR="00CE6503" w:rsidRPr="00C509EA" w:rsidRDefault="00CE6503" w:rsidP="00C509EA">
      <w:pPr>
        <w:pStyle w:val="Brdtext"/>
        <w:rPr>
          <w:b/>
          <w:bCs/>
        </w:rPr>
      </w:pPr>
      <w:r w:rsidRPr="00C509EA">
        <w:rPr>
          <w:b/>
          <w:bCs/>
        </w:rPr>
        <w:t>Teknisk lösning/ Jordning</w:t>
      </w:r>
    </w:p>
    <w:p w14:paraId="37BFC359" w14:textId="77777777" w:rsidR="00CE6503" w:rsidRPr="00CE6503" w:rsidRDefault="00CE6503" w:rsidP="00C509EA">
      <w:pPr>
        <w:pStyle w:val="Brdtext"/>
      </w:pPr>
      <w:r w:rsidRPr="00CE6503">
        <w:t>Kontaktledningsbrygga erfordrar inte separat jordning utan jordning genom klämförband mot kontaktledningsstolparna accepteras.</w:t>
      </w:r>
    </w:p>
    <w:p w14:paraId="52B60419" w14:textId="77777777" w:rsidR="00CE6503" w:rsidRPr="00CE6503" w:rsidRDefault="00CE6503" w:rsidP="00C509EA">
      <w:pPr>
        <w:pStyle w:val="Rubrik3"/>
      </w:pPr>
      <w:bookmarkStart w:id="555" w:name="_Toc220943486"/>
      <w:r w:rsidRPr="00CE6503">
        <w:t>FE46d. Tunnel- och broupphängning</w:t>
      </w:r>
      <w:bookmarkEnd w:id="555"/>
      <w:r w:rsidRPr="00CE6503">
        <w:t xml:space="preserve"> </w:t>
      </w:r>
    </w:p>
    <w:p w14:paraId="2BC819F6" w14:textId="77777777" w:rsidR="00CE6503" w:rsidRPr="00C509EA" w:rsidRDefault="00CE6503" w:rsidP="00C509EA">
      <w:pPr>
        <w:pStyle w:val="Brdtext"/>
        <w:rPr>
          <w:b/>
          <w:bCs/>
        </w:rPr>
      </w:pPr>
      <w:r w:rsidRPr="00C509EA">
        <w:rPr>
          <w:b/>
          <w:bCs/>
        </w:rPr>
        <w:t>Teknisk lösning</w:t>
      </w:r>
    </w:p>
    <w:p w14:paraId="3698B4E8" w14:textId="77777777" w:rsidR="00CE6503" w:rsidRPr="00CE6503" w:rsidRDefault="00CE6503" w:rsidP="00C509EA">
      <w:pPr>
        <w:pStyle w:val="Brdtext"/>
      </w:pPr>
      <w:r w:rsidRPr="00CE6503">
        <w:t>Tunnel- och broupphängning ska utföras enligt TRVINFRA-00121 ”Kontaktledning Utliggare och rörsatser”.</w:t>
      </w:r>
    </w:p>
    <w:p w14:paraId="1B60E726" w14:textId="77777777" w:rsidR="00CE6503" w:rsidRPr="00C509EA" w:rsidRDefault="00CE6503" w:rsidP="00C509EA">
      <w:pPr>
        <w:pStyle w:val="Brdtext"/>
        <w:rPr>
          <w:b/>
          <w:bCs/>
        </w:rPr>
      </w:pPr>
      <w:r w:rsidRPr="00C509EA">
        <w:rPr>
          <w:b/>
          <w:bCs/>
        </w:rPr>
        <w:t>Teknisk lösning/ Skyltning</w:t>
      </w:r>
    </w:p>
    <w:p w14:paraId="6F905F7D" w14:textId="77777777" w:rsidR="00CE6503" w:rsidRPr="00CE6503" w:rsidRDefault="00CE6503" w:rsidP="00C509EA">
      <w:pPr>
        <w:pStyle w:val="Brdtext"/>
      </w:pPr>
      <w:r w:rsidRPr="00CE6503">
        <w:t>Tunnel- och broupphängning ska skyltas enligt TRVINFRA-00091 ” Kontaktledning Beteckningar stolpar Anläggningsbeskrivning”.</w:t>
      </w:r>
    </w:p>
    <w:p w14:paraId="10AC3194" w14:textId="77777777" w:rsidR="00CE6503" w:rsidRPr="00CE6503" w:rsidRDefault="00CE6503" w:rsidP="00D45299">
      <w:pPr>
        <w:pStyle w:val="Rubrik3"/>
      </w:pPr>
      <w:bookmarkStart w:id="556" w:name="_Toc220943487"/>
      <w:r w:rsidRPr="00CE6503">
        <w:t>FE47. Fundament till kontaktledningsstolpe</w:t>
      </w:r>
      <w:bookmarkEnd w:id="556"/>
    </w:p>
    <w:p w14:paraId="38F6B549" w14:textId="77777777" w:rsidR="00CE6503" w:rsidRPr="00D45299" w:rsidRDefault="00CE6503" w:rsidP="00D45299">
      <w:pPr>
        <w:pStyle w:val="Brdtext"/>
        <w:rPr>
          <w:b/>
          <w:bCs/>
        </w:rPr>
      </w:pPr>
      <w:r w:rsidRPr="00D45299">
        <w:rPr>
          <w:b/>
          <w:bCs/>
        </w:rPr>
        <w:t>Funktion</w:t>
      </w:r>
    </w:p>
    <w:p w14:paraId="6B958609" w14:textId="77777777" w:rsidR="00CE6503" w:rsidRPr="00CE6503" w:rsidRDefault="00CE6503" w:rsidP="00D45299">
      <w:pPr>
        <w:pStyle w:val="Brdtext"/>
      </w:pPr>
      <w:r w:rsidRPr="00CE6503">
        <w:t>Fundament till kontaktledningsstolpe ska placeras enligt systembeskrivning för aktuellt kontaktledningssystem enligt TRVINFRA-00076 ” Kontaktledning Kontaktledningssystem Systembeskrivning”.</w:t>
      </w:r>
    </w:p>
    <w:p w14:paraId="62440346" w14:textId="70FCFBE8" w:rsidR="00CE6503" w:rsidRPr="00CE6503" w:rsidRDefault="00CE6503" w:rsidP="00D45299">
      <w:pPr>
        <w:pStyle w:val="Brdtext"/>
      </w:pPr>
      <w:r w:rsidRPr="00CE6503">
        <w:t>Spannlängder och trådföring ska utformas enligt TRVINFRA-00144 ”Kontaktledning Trådföring”.</w:t>
      </w:r>
    </w:p>
    <w:p w14:paraId="663E85F2" w14:textId="77777777" w:rsidR="00CE6503" w:rsidRPr="00CE6503" w:rsidRDefault="00CE6503" w:rsidP="00D45299">
      <w:pPr>
        <w:pStyle w:val="Brdtext"/>
      </w:pPr>
      <w:r w:rsidRPr="00CE6503">
        <w:t>Grundläggning ska utformas med avseende på geotekniska förutsättningar.</w:t>
      </w:r>
    </w:p>
    <w:p w14:paraId="07A575E0" w14:textId="77777777" w:rsidR="00CE6503" w:rsidRPr="00D45299" w:rsidRDefault="00CE6503" w:rsidP="00D45299">
      <w:pPr>
        <w:pStyle w:val="Brdtext"/>
        <w:rPr>
          <w:b/>
          <w:bCs/>
        </w:rPr>
      </w:pPr>
      <w:r w:rsidRPr="00D45299">
        <w:rPr>
          <w:b/>
          <w:bCs/>
        </w:rPr>
        <w:t>Teknisk lösning</w:t>
      </w:r>
    </w:p>
    <w:p w14:paraId="71A7C77F" w14:textId="77777777" w:rsidR="00CE6503" w:rsidRPr="00CE6503" w:rsidRDefault="00CE6503" w:rsidP="00D45299">
      <w:pPr>
        <w:pStyle w:val="Brdtext"/>
      </w:pPr>
      <w:r w:rsidRPr="00CE6503">
        <w:t>Fundament till kontaktledningsstolpe, strävor och stag ska utföras enligt TRVINFRA-00136 ”Kontaktledning Fundament och stagförankring”.</w:t>
      </w:r>
    </w:p>
    <w:p w14:paraId="4C9D4B06" w14:textId="77777777" w:rsidR="00CE6503" w:rsidRPr="00CE6503" w:rsidRDefault="00CE6503" w:rsidP="00D45299">
      <w:pPr>
        <w:pStyle w:val="Rubrik3"/>
      </w:pPr>
      <w:bookmarkStart w:id="557" w:name="_Toc220943488"/>
      <w:r w:rsidRPr="00CE6503">
        <w:t>FE48. Övriga objekt i kontaktledningssystem</w:t>
      </w:r>
      <w:bookmarkEnd w:id="557"/>
    </w:p>
    <w:p w14:paraId="4953F0A2" w14:textId="77777777" w:rsidR="00CE6503" w:rsidRPr="00CE6503" w:rsidRDefault="00CE6503" w:rsidP="00D45299">
      <w:pPr>
        <w:pStyle w:val="Rubrik3"/>
      </w:pPr>
      <w:bookmarkStart w:id="558" w:name="_Toc220943489"/>
      <w:r w:rsidRPr="00CE6503">
        <w:t>FE48b. Sektionsisolator</w:t>
      </w:r>
      <w:bookmarkEnd w:id="558"/>
    </w:p>
    <w:p w14:paraId="34434D52" w14:textId="77777777" w:rsidR="00CE6503" w:rsidRPr="00D45299" w:rsidRDefault="00CE6503" w:rsidP="00D45299">
      <w:pPr>
        <w:pStyle w:val="Brdtext"/>
        <w:rPr>
          <w:b/>
          <w:bCs/>
        </w:rPr>
      </w:pPr>
      <w:r w:rsidRPr="00D45299">
        <w:rPr>
          <w:b/>
          <w:bCs/>
        </w:rPr>
        <w:t>Teknisk lösning</w:t>
      </w:r>
    </w:p>
    <w:p w14:paraId="14FA0DCC" w14:textId="77777777" w:rsidR="00CE6503" w:rsidRPr="00CE6503" w:rsidRDefault="00CE6503" w:rsidP="00D45299">
      <w:pPr>
        <w:pStyle w:val="Brdtext"/>
      </w:pPr>
      <w:r w:rsidRPr="00CE6503">
        <w:t>Placering av sektionsisolator utförs enligt TDOK 2014:0637 ”BVH 543.3501 - Elkraftanläggningar, Projektering av Trafikverkets högspänningsledningar för järnväg”, punkt 8.2.6.10.</w:t>
      </w:r>
    </w:p>
    <w:p w14:paraId="57EFF7C4" w14:textId="77777777" w:rsidR="00CE6503" w:rsidRPr="00CE6503" w:rsidRDefault="00CE6503" w:rsidP="00D45299">
      <w:pPr>
        <w:pStyle w:val="Brdtext"/>
      </w:pPr>
      <w:r w:rsidRPr="00CE6503">
        <w:t>Sektionsisolator med jordningshorn ska utformas enligt TDOK 2014:0637 ”BVH 543.3501 - Elkraftanläggningar, Projektering av Trafikverkets högspänningsledningar för järnväg”, punkt 8.2.14.2.2.</w:t>
      </w:r>
    </w:p>
    <w:p w14:paraId="2C00FDEF" w14:textId="77777777" w:rsidR="00CE6503" w:rsidRPr="00CE6503" w:rsidRDefault="00CE6503" w:rsidP="00D45299">
      <w:pPr>
        <w:pStyle w:val="Rubrik3"/>
      </w:pPr>
      <w:bookmarkStart w:id="559" w:name="_Toc220943490"/>
      <w:r w:rsidRPr="00CE6503">
        <w:t>FE48c. Skyddsanordning</w:t>
      </w:r>
      <w:bookmarkEnd w:id="559"/>
    </w:p>
    <w:p w14:paraId="3D1A8A99" w14:textId="77777777" w:rsidR="00CE6503" w:rsidRPr="00D45299" w:rsidRDefault="00CE6503" w:rsidP="00D45299">
      <w:pPr>
        <w:pStyle w:val="Brdtext"/>
        <w:rPr>
          <w:b/>
          <w:bCs/>
        </w:rPr>
      </w:pPr>
      <w:r w:rsidRPr="00D45299">
        <w:rPr>
          <w:b/>
          <w:bCs/>
        </w:rPr>
        <w:t>Funktion</w:t>
      </w:r>
    </w:p>
    <w:p w14:paraId="3E43E214" w14:textId="77777777" w:rsidR="00CE6503" w:rsidRPr="00CE6503" w:rsidRDefault="00CE6503" w:rsidP="00D45299">
      <w:pPr>
        <w:pStyle w:val="Brdtext"/>
      </w:pPr>
      <w:r w:rsidRPr="00CE6503">
        <w:t>Skyddsanordning ska anordnas för elektrifierad järnväg vid:</w:t>
      </w:r>
    </w:p>
    <w:p w14:paraId="4D44F294" w14:textId="77777777" w:rsidR="00CE6503" w:rsidRPr="00092689" w:rsidRDefault="00CE6503" w:rsidP="003D36B1">
      <w:pPr>
        <w:pStyle w:val="Punktlista"/>
        <w:rPr>
          <w:i w:val="0"/>
        </w:rPr>
      </w:pPr>
      <w:r w:rsidRPr="00092689">
        <w:rPr>
          <w:i w:val="0"/>
        </w:rPr>
        <w:t>korsande bro</w:t>
      </w:r>
    </w:p>
    <w:p w14:paraId="691B0562" w14:textId="77777777" w:rsidR="00CE6503" w:rsidRPr="00092689" w:rsidRDefault="00CE6503" w:rsidP="003D36B1">
      <w:pPr>
        <w:pStyle w:val="Punktlista"/>
        <w:rPr>
          <w:i w:val="0"/>
        </w:rPr>
      </w:pPr>
      <w:r w:rsidRPr="00092689">
        <w:rPr>
          <w:i w:val="0"/>
        </w:rPr>
        <w:t>bergsskärning</w:t>
      </w:r>
    </w:p>
    <w:p w14:paraId="4CAA76D7" w14:textId="77777777" w:rsidR="00CE6503" w:rsidRPr="00092689" w:rsidRDefault="00CE6503" w:rsidP="003D36B1">
      <w:pPr>
        <w:pStyle w:val="Punktlista"/>
        <w:rPr>
          <w:i w:val="0"/>
        </w:rPr>
      </w:pPr>
      <w:r w:rsidRPr="00092689">
        <w:rPr>
          <w:i w:val="0"/>
        </w:rPr>
        <w:t>plankorsning</w:t>
      </w:r>
    </w:p>
    <w:p w14:paraId="429DE1B5" w14:textId="77777777" w:rsidR="00CE6503" w:rsidRPr="00092689" w:rsidRDefault="00CE6503" w:rsidP="003D36B1">
      <w:pPr>
        <w:pStyle w:val="Punktlista"/>
        <w:rPr>
          <w:i w:val="0"/>
        </w:rPr>
      </w:pPr>
      <w:r w:rsidRPr="00092689">
        <w:rPr>
          <w:i w:val="0"/>
        </w:rPr>
        <w:t>olika elektriska grupper.</w:t>
      </w:r>
    </w:p>
    <w:p w14:paraId="3DE8C129" w14:textId="77777777" w:rsidR="00CE6503" w:rsidRPr="00D45299" w:rsidRDefault="00CE6503" w:rsidP="00D45299">
      <w:pPr>
        <w:pStyle w:val="Brdtext"/>
        <w:rPr>
          <w:b/>
          <w:bCs/>
        </w:rPr>
      </w:pPr>
      <w:r w:rsidRPr="00D45299">
        <w:rPr>
          <w:b/>
          <w:bCs/>
        </w:rPr>
        <w:t>Teknisk lösning</w:t>
      </w:r>
    </w:p>
    <w:p w14:paraId="254704A8" w14:textId="77777777" w:rsidR="00CE6503" w:rsidRPr="00CE6503" w:rsidRDefault="00CE6503" w:rsidP="00D45299">
      <w:pPr>
        <w:pStyle w:val="Brdtext"/>
      </w:pPr>
      <w:r w:rsidRPr="00CE6503">
        <w:t>Vid projektering skyddsanordningar för korsande vägbroar ska TRVINFRA-00227 ”Bro och broliknande konstruktion, byggande” beaktas.</w:t>
      </w:r>
    </w:p>
    <w:p w14:paraId="4AAFB929" w14:textId="77777777" w:rsidR="00CE6503" w:rsidRPr="00CE6503" w:rsidRDefault="00CE6503" w:rsidP="00D45299">
      <w:pPr>
        <w:pStyle w:val="Brdtext"/>
      </w:pPr>
      <w:r w:rsidRPr="00CE6503">
        <w:t>Skyltar och skyddsportaler vid plankorsning utförs enlig TRVINFRA-00126 ” Högspänning Skyltar och skyddsportaler vid plankorsning med elektrifierad järnväg”.</w:t>
      </w:r>
    </w:p>
    <w:p w14:paraId="525F27D2" w14:textId="77777777" w:rsidR="00CE6503" w:rsidRPr="00CE6503" w:rsidRDefault="00CE6503" w:rsidP="00D45299">
      <w:pPr>
        <w:pStyle w:val="Brdtext"/>
      </w:pPr>
      <w:r w:rsidRPr="00CE6503">
        <w:t>Skyddsnät mellan olika elektriska grupper utförs enligt TDOK 2014:0637 ”BVH 543.3501 - Elkraftanläggningar, Projektering av Trafikverkets högspänningsledningar för järnväg”, kapitel 10.7.</w:t>
      </w:r>
    </w:p>
    <w:p w14:paraId="27877989" w14:textId="77777777" w:rsidR="00CE6503" w:rsidRPr="00CE6503" w:rsidRDefault="00CE6503" w:rsidP="00D45299">
      <w:pPr>
        <w:pStyle w:val="Rubrik3"/>
      </w:pPr>
      <w:bookmarkStart w:id="560" w:name="_Toc220943491"/>
      <w:r w:rsidRPr="00CE6503">
        <w:t>FE5. Stationär kraftförsörjning för tåg</w:t>
      </w:r>
      <w:bookmarkEnd w:id="560"/>
    </w:p>
    <w:p w14:paraId="134E32DF" w14:textId="77777777" w:rsidR="00CE6503" w:rsidRPr="00D45299" w:rsidRDefault="00CE6503" w:rsidP="00D45299">
      <w:pPr>
        <w:pStyle w:val="Brdtext"/>
        <w:rPr>
          <w:b/>
          <w:bCs/>
        </w:rPr>
      </w:pPr>
      <w:r w:rsidRPr="00D45299">
        <w:rPr>
          <w:b/>
          <w:bCs/>
        </w:rPr>
        <w:t>Funktion</w:t>
      </w:r>
    </w:p>
    <w:p w14:paraId="3A024E08" w14:textId="77777777" w:rsidR="00CE6503" w:rsidRPr="00CE6503" w:rsidRDefault="00CE6503" w:rsidP="00D45299">
      <w:pPr>
        <w:pStyle w:val="Brdtext"/>
      </w:pPr>
      <w:r w:rsidRPr="00CE6503">
        <w:t>Anläggningar för uppställning av järnvägsfordon ska utföras enligt TRVINFRA-00051 ”Allmänt Tåg- och lokvärmeanläggning Systembeskrivning”.</w:t>
      </w:r>
    </w:p>
    <w:p w14:paraId="05786B84" w14:textId="77777777" w:rsidR="00CE6503" w:rsidRPr="00CE6503" w:rsidRDefault="00CE6503" w:rsidP="00D45299">
      <w:pPr>
        <w:pStyle w:val="Brdtext"/>
      </w:pPr>
      <w:r w:rsidRPr="00CE6503">
        <w:t>Jordning ska vara utförd enligt TDOK 2014:0416 ”BVS 510: Jordning och skärmning i Trafikverkets järnvägsanläggningar”.</w:t>
      </w:r>
    </w:p>
    <w:p w14:paraId="77C15BED" w14:textId="77777777" w:rsidR="00CE6503" w:rsidRPr="00CE6503" w:rsidRDefault="00CE6503" w:rsidP="00883CEA">
      <w:pPr>
        <w:pStyle w:val="Rubrik3"/>
      </w:pPr>
      <w:bookmarkStart w:id="561" w:name="_Toc220943492"/>
      <w:r w:rsidRPr="00CE6503">
        <w:t>FE51. Stationär kraftförsörjning för tåg, över 400 V</w:t>
      </w:r>
      <w:bookmarkEnd w:id="561"/>
    </w:p>
    <w:p w14:paraId="4FF07D0C" w14:textId="77777777" w:rsidR="00CE6503" w:rsidRPr="00883CEA" w:rsidRDefault="00CE6503" w:rsidP="00883CEA">
      <w:pPr>
        <w:pStyle w:val="Brdtext"/>
        <w:rPr>
          <w:b/>
          <w:bCs/>
        </w:rPr>
      </w:pPr>
      <w:r w:rsidRPr="00883CEA">
        <w:rPr>
          <w:b/>
          <w:bCs/>
        </w:rPr>
        <w:t>Funktion</w:t>
      </w:r>
    </w:p>
    <w:p w14:paraId="57FA0934" w14:textId="77777777" w:rsidR="00CE6503" w:rsidRPr="00883CEA" w:rsidRDefault="00CE6503" w:rsidP="00883CEA">
      <w:pPr>
        <w:pStyle w:val="Brdtext"/>
        <w:rPr>
          <w:i/>
          <w:iCs/>
          <w:highlight w:val="yellow"/>
        </w:rPr>
      </w:pPr>
      <w:r w:rsidRPr="00883CEA">
        <w:rPr>
          <w:i/>
          <w:iCs/>
          <w:highlight w:val="yellow"/>
        </w:rPr>
        <w:t>Fördelningssystem ska vara valt enligt ett av nedanstående utföranden:</w:t>
      </w:r>
    </w:p>
    <w:p w14:paraId="2E3FF38C" w14:textId="77777777" w:rsidR="00CE6503" w:rsidRPr="00883CEA" w:rsidRDefault="00CE6503" w:rsidP="00883CEA">
      <w:pPr>
        <w:pStyle w:val="Numreradlista"/>
        <w:rPr>
          <w:i/>
          <w:iCs/>
          <w:highlight w:val="yellow"/>
        </w:rPr>
      </w:pPr>
      <w:r w:rsidRPr="00883CEA">
        <w:rPr>
          <w:i/>
          <w:iCs/>
          <w:highlight w:val="yellow"/>
        </w:rPr>
        <w:t>Utförande 1 – radiell utmatning/stum anslutning.</w:t>
      </w:r>
    </w:p>
    <w:p w14:paraId="666F0BA9" w14:textId="77777777" w:rsidR="00CE6503" w:rsidRPr="00883CEA" w:rsidRDefault="00CE6503" w:rsidP="00883CEA">
      <w:pPr>
        <w:pStyle w:val="Numreradlista"/>
        <w:rPr>
          <w:i/>
          <w:iCs/>
          <w:highlight w:val="yellow"/>
        </w:rPr>
      </w:pPr>
      <w:r w:rsidRPr="00883CEA">
        <w:rPr>
          <w:i/>
          <w:iCs/>
          <w:highlight w:val="yellow"/>
        </w:rPr>
        <w:t>Utförande 2 – fördelningscentral/lastfrånskiljare.</w:t>
      </w:r>
    </w:p>
    <w:p w14:paraId="4D1F4F60" w14:textId="77777777" w:rsidR="00CE6503" w:rsidRPr="00883CEA" w:rsidRDefault="00CE6503" w:rsidP="00883CEA">
      <w:pPr>
        <w:pStyle w:val="Numreradlista"/>
        <w:rPr>
          <w:i/>
          <w:iCs/>
          <w:highlight w:val="yellow"/>
        </w:rPr>
      </w:pPr>
      <w:r w:rsidRPr="00883CEA">
        <w:rPr>
          <w:i/>
          <w:iCs/>
          <w:highlight w:val="yellow"/>
        </w:rPr>
        <w:t>Utförande 3 – ställverk/effektbrytare.</w:t>
      </w:r>
    </w:p>
    <w:p w14:paraId="4534EED1" w14:textId="77777777" w:rsidR="00CE6503" w:rsidRPr="00883CEA" w:rsidRDefault="00CE6503" w:rsidP="00883CEA">
      <w:pPr>
        <w:pStyle w:val="Brdtext"/>
        <w:rPr>
          <w:b/>
          <w:bCs/>
        </w:rPr>
      </w:pPr>
      <w:r w:rsidRPr="00883CEA">
        <w:rPr>
          <w:b/>
          <w:bCs/>
        </w:rPr>
        <w:t>Teknisk lösning</w:t>
      </w:r>
    </w:p>
    <w:p w14:paraId="1ABA92B5" w14:textId="77777777" w:rsidR="00CE6503" w:rsidRPr="00CE6503" w:rsidRDefault="00CE6503" w:rsidP="00883CEA">
      <w:pPr>
        <w:pStyle w:val="Brdtext"/>
      </w:pPr>
      <w:r w:rsidRPr="00CE6503">
        <w:t>Anläggningen får inte utnyttja samma kontaktledningsgrupp som uppställningsspårets eller uppställningsområdets då kraftförsörjning från kontaktledning via uppfälld strömavtagare ska vara redundant.</w:t>
      </w:r>
    </w:p>
    <w:p w14:paraId="029AE7E0" w14:textId="77777777" w:rsidR="00CE6503" w:rsidRPr="00CE6503" w:rsidRDefault="00CE6503" w:rsidP="00883CEA">
      <w:pPr>
        <w:pStyle w:val="Rubrik3"/>
      </w:pPr>
      <w:bookmarkStart w:id="562" w:name="_Toc220943493"/>
      <w:r w:rsidRPr="00CE6503">
        <w:t>FE51b. Uttagspost</w:t>
      </w:r>
      <w:bookmarkEnd w:id="562"/>
    </w:p>
    <w:p w14:paraId="0BBE1FBF" w14:textId="77777777" w:rsidR="00CE6503" w:rsidRPr="00883CEA" w:rsidRDefault="00CE6503" w:rsidP="00883CEA">
      <w:pPr>
        <w:pStyle w:val="Brdtext"/>
        <w:rPr>
          <w:b/>
          <w:bCs/>
        </w:rPr>
      </w:pPr>
      <w:r w:rsidRPr="00883CEA">
        <w:rPr>
          <w:b/>
          <w:bCs/>
        </w:rPr>
        <w:t>Teknisk lösning</w:t>
      </w:r>
    </w:p>
    <w:p w14:paraId="17D48BAD" w14:textId="77777777" w:rsidR="00CE6503" w:rsidRPr="00CE6503" w:rsidRDefault="00CE6503" w:rsidP="00883CEA">
      <w:pPr>
        <w:pStyle w:val="Brdtext"/>
      </w:pPr>
      <w:r w:rsidRPr="00CE6503">
        <w:t>Uttagspost med Trafikverkets artikelnummer 04 31 500, -01 (Tågvärmepost) ska vara monterad på fundament med Trafikverkets artikelnummer 04 31 470.</w:t>
      </w:r>
    </w:p>
    <w:p w14:paraId="4FFF398A" w14:textId="77777777" w:rsidR="00CE6503" w:rsidRPr="00CE6503" w:rsidRDefault="00CE6503" w:rsidP="00883CEA">
      <w:pPr>
        <w:pStyle w:val="Brdtext"/>
      </w:pPr>
      <w:r w:rsidRPr="00CE6503">
        <w:t>Uppställning av uttagspost på fundament ska vara utförd enligt 158193 - Typritning 1. Uttagspost 1 000 V, 16,7 Hz typ M02/M15 med avståndmanövrering.</w:t>
      </w:r>
    </w:p>
    <w:p w14:paraId="0D4F3B97" w14:textId="77777777" w:rsidR="00CE6503" w:rsidRPr="00CE6503" w:rsidRDefault="00CE6503" w:rsidP="00883CEA">
      <w:pPr>
        <w:pStyle w:val="Rubrik3"/>
      </w:pPr>
      <w:bookmarkStart w:id="563" w:name="_Toc220943494"/>
      <w:r w:rsidRPr="00CE6503">
        <w:t>FE51c. Kabel</w:t>
      </w:r>
      <w:bookmarkEnd w:id="563"/>
    </w:p>
    <w:p w14:paraId="33ADC08F" w14:textId="77777777" w:rsidR="00CE6503" w:rsidRPr="00883CEA" w:rsidRDefault="00CE6503" w:rsidP="00883CEA">
      <w:pPr>
        <w:pStyle w:val="Brdtext"/>
        <w:rPr>
          <w:b/>
          <w:bCs/>
        </w:rPr>
      </w:pPr>
      <w:r w:rsidRPr="00883CEA">
        <w:rPr>
          <w:b/>
          <w:bCs/>
        </w:rPr>
        <w:t>Teknisk lösning</w:t>
      </w:r>
    </w:p>
    <w:p w14:paraId="2BC10A56" w14:textId="77777777" w:rsidR="00CE6503" w:rsidRPr="00CE6503" w:rsidRDefault="00CE6503" w:rsidP="00883CEA">
      <w:pPr>
        <w:pStyle w:val="Brdtext"/>
      </w:pPr>
      <w:r w:rsidRPr="00CE6503">
        <w:t>Kabel ska vara utförd enligt TDOK 2013:0677 ”BVS 518.4002 - Kraftkablar med märkspänning 1,8/3(3,6)kV och 18/30(36)kV”.</w:t>
      </w:r>
    </w:p>
    <w:p w14:paraId="27B65DA9" w14:textId="77777777" w:rsidR="00CE6503" w:rsidRPr="00CE6503" w:rsidRDefault="00CE6503" w:rsidP="00883CEA">
      <w:pPr>
        <w:pStyle w:val="Brdtext"/>
      </w:pPr>
      <w:r w:rsidRPr="00CE6503">
        <w:t xml:space="preserve">Kraftkabel ansluten till kontakt- eller hjälpkraftledning ska vara utförd enligt TDOK 2014:0904 ”BVS 543.37221 - Kontakt-och hjälpkraftledningar-förläggning av kraftkabel i stolpe och brygga”. </w:t>
      </w:r>
    </w:p>
    <w:p w14:paraId="1A33DCC3" w14:textId="77777777" w:rsidR="00CE6503" w:rsidRPr="00CE6503" w:rsidRDefault="00CE6503" w:rsidP="00883CEA">
      <w:pPr>
        <w:pStyle w:val="Brdtext"/>
      </w:pPr>
      <w:r w:rsidRPr="00CE6503">
        <w:t xml:space="preserve">Kraftkabel förlagd i kabelkanalisation i mark ska vara utfört enligtTDOK 2018:0640 ”Kabelkanalisation”. </w:t>
      </w:r>
    </w:p>
    <w:p w14:paraId="52A8D970" w14:textId="77777777" w:rsidR="00CE6503" w:rsidRPr="00CE6503" w:rsidRDefault="00CE6503" w:rsidP="00883CEA">
      <w:pPr>
        <w:pStyle w:val="Brdtext"/>
      </w:pPr>
      <w:r w:rsidRPr="00CE6503">
        <w:t>Kraftkabel förlagd i mark ska vara utfört enligt SS 4241437, utg. 6:2008 ”Kabelförläggning i mark”.</w:t>
      </w:r>
    </w:p>
    <w:p w14:paraId="32AA8B29" w14:textId="77777777" w:rsidR="00CE6503" w:rsidRPr="00CE6503" w:rsidRDefault="00CE6503" w:rsidP="00883CEA">
      <w:pPr>
        <w:pStyle w:val="Rubrik3"/>
      </w:pPr>
      <w:bookmarkStart w:id="564" w:name="_Toc220943495"/>
      <w:r w:rsidRPr="00CE6503">
        <w:t>FE52. Stationär kraftförsörjning för tåg, upp till 400 V</w:t>
      </w:r>
      <w:bookmarkEnd w:id="564"/>
    </w:p>
    <w:p w14:paraId="53A965D5" w14:textId="77777777" w:rsidR="00CE6503" w:rsidRPr="00883CEA" w:rsidRDefault="00CE6503" w:rsidP="00883CEA">
      <w:pPr>
        <w:pStyle w:val="Brdtext"/>
        <w:rPr>
          <w:b/>
          <w:bCs/>
        </w:rPr>
      </w:pPr>
      <w:r w:rsidRPr="00883CEA">
        <w:rPr>
          <w:b/>
          <w:bCs/>
        </w:rPr>
        <w:t>Omfattning</w:t>
      </w:r>
    </w:p>
    <w:p w14:paraId="776F1F37" w14:textId="73A1E757" w:rsidR="00985654" w:rsidRPr="00985654" w:rsidRDefault="00985654" w:rsidP="00883CEA">
      <w:pPr>
        <w:pStyle w:val="Brdtext"/>
        <w:rPr>
          <w:i/>
          <w:iCs/>
          <w:highlight w:val="yellow"/>
        </w:rPr>
      </w:pPr>
      <w:r w:rsidRPr="00985654">
        <w:rPr>
          <w:i/>
          <w:iCs/>
          <w:highlight w:val="yellow"/>
        </w:rPr>
        <w:t>Ange vilka fordonstyper som ska förses med elkraft. Ange vilken frekvens det ska vara och vilken nominell ström CEE-uttagen ska vara utförda för. Ange  vid vilka spår som det ska utföras uttagsposter.</w:t>
      </w:r>
    </w:p>
    <w:p w14:paraId="39421E5D" w14:textId="77777777" w:rsidR="00CE6503" w:rsidRPr="00CE6503" w:rsidRDefault="00CE6503" w:rsidP="00883CEA">
      <w:pPr>
        <w:pStyle w:val="Rubrik3"/>
      </w:pPr>
      <w:bookmarkStart w:id="565" w:name="_Toc220943496"/>
      <w:r w:rsidRPr="00CE6503">
        <w:t>FE52b. Uttagspost</w:t>
      </w:r>
      <w:bookmarkEnd w:id="565"/>
    </w:p>
    <w:p w14:paraId="38939F97" w14:textId="77777777" w:rsidR="00CE6503" w:rsidRPr="00883CEA" w:rsidRDefault="00CE6503" w:rsidP="00883CEA">
      <w:pPr>
        <w:pStyle w:val="Brdtext"/>
        <w:rPr>
          <w:b/>
          <w:bCs/>
        </w:rPr>
      </w:pPr>
      <w:r w:rsidRPr="00883CEA">
        <w:rPr>
          <w:b/>
          <w:bCs/>
        </w:rPr>
        <w:t>Funktion</w:t>
      </w:r>
    </w:p>
    <w:p w14:paraId="125E3A7A" w14:textId="77777777" w:rsidR="00CE6503" w:rsidRPr="00CE6503" w:rsidRDefault="00CE6503" w:rsidP="00DE1EAE">
      <w:pPr>
        <w:pStyle w:val="Brdtext"/>
      </w:pPr>
      <w:r w:rsidRPr="00CE6503">
        <w:t>//Uttagsposter ska utföras som kabelskåp med CEE-uttag.//</w:t>
      </w:r>
    </w:p>
    <w:p w14:paraId="43F60CE6" w14:textId="77777777" w:rsidR="00CE6503" w:rsidRPr="00CE6503" w:rsidRDefault="00CE6503" w:rsidP="00DE1EAE">
      <w:pPr>
        <w:pStyle w:val="Brdtext"/>
      </w:pPr>
      <w:r w:rsidRPr="00CE6503">
        <w:t>Det ska finnas anordning för upphängning av anslutningskabel på eller vid uttagsposter.</w:t>
      </w:r>
    </w:p>
    <w:p w14:paraId="51599E55" w14:textId="77777777" w:rsidR="00CE6503" w:rsidRPr="00CE6503" w:rsidRDefault="00CE6503" w:rsidP="00DE1EAE">
      <w:pPr>
        <w:pStyle w:val="Rubrik3"/>
      </w:pPr>
      <w:bookmarkStart w:id="566" w:name="_Toc220943497"/>
      <w:r w:rsidRPr="00CE6503">
        <w:t>FE52c. Kabel</w:t>
      </w:r>
      <w:bookmarkEnd w:id="566"/>
    </w:p>
    <w:p w14:paraId="761C075B" w14:textId="77777777" w:rsidR="00CE6503" w:rsidRPr="00DE1EAE" w:rsidRDefault="00CE6503" w:rsidP="00DE1EAE">
      <w:pPr>
        <w:pStyle w:val="Brdtext"/>
        <w:rPr>
          <w:b/>
          <w:bCs/>
        </w:rPr>
      </w:pPr>
      <w:r w:rsidRPr="00DE1EAE">
        <w:rPr>
          <w:b/>
          <w:bCs/>
        </w:rPr>
        <w:t>Funktion</w:t>
      </w:r>
    </w:p>
    <w:p w14:paraId="2C531E27" w14:textId="7B7306F6" w:rsidR="00CE6503" w:rsidRDefault="00CE6503" w:rsidP="00DE1EAE">
      <w:pPr>
        <w:pStyle w:val="Brdtext"/>
      </w:pPr>
      <w:r w:rsidRPr="00CE6503">
        <w:t>Anslutningskabel mellan uttagspost och anslutet fordon ska vara utförd med gummikabel som är väder- och oljebeständig. Ledare ska vara extra mångtrådig, klass 5.</w:t>
      </w:r>
    </w:p>
    <w:p w14:paraId="0704DE33" w14:textId="77777777" w:rsidR="00092689" w:rsidRDefault="00092689" w:rsidP="00092689">
      <w:pPr>
        <w:pStyle w:val="Brdtext"/>
      </w:pPr>
      <w:r>
        <w:t xml:space="preserve">För att få förlägga kabel och rör för kabelförläggning ska företaget vara registrerat för verksamheten och ingå i ett egenkontrollprogram för bandrift hög- och/eller lågspänning. </w:t>
      </w:r>
    </w:p>
    <w:p w14:paraId="60CD0711" w14:textId="77777777" w:rsidR="00092689" w:rsidRDefault="00092689" w:rsidP="00092689">
      <w:pPr>
        <w:pStyle w:val="Brdtext"/>
      </w:pPr>
      <w:r>
        <w:t>I detta egenkontrollprogram säkerställs att elinstallationsarbete utförs enligt de krav som ställs i lag och föreskrifter.</w:t>
      </w:r>
    </w:p>
    <w:p w14:paraId="34950E63" w14:textId="77777777" w:rsidR="00092689" w:rsidRDefault="00092689" w:rsidP="00092689">
      <w:pPr>
        <w:pStyle w:val="Brdtext"/>
      </w:pPr>
      <w:r>
        <w:t>För att få hantera kabel som grävmaskinist, anläggningsarbetare och transportpersonal som är direkt inblandade i arbetet ska man ha genomgått utbildning enligt Krav 05:17 Krav vid kabelförläggning eller motsvarande.</w:t>
      </w:r>
    </w:p>
    <w:p w14:paraId="5555C56E" w14:textId="77777777" w:rsidR="00092689" w:rsidRDefault="00092689" w:rsidP="00092689">
      <w:pPr>
        <w:pStyle w:val="Brdtext"/>
      </w:pPr>
      <w:r>
        <w:t>Personal som projekterar, planerar, bereder kabelarbeten eller är elektriker inom kabelförläggning ska ha genomgått utbildning inom EBR Kabelförläggning KJ 41:21.1 eller motsvarande.</w:t>
      </w:r>
    </w:p>
    <w:p w14:paraId="5683E227" w14:textId="77777777" w:rsidR="00092689" w:rsidRDefault="00092689" w:rsidP="00092689">
      <w:pPr>
        <w:pStyle w:val="Brdtext"/>
      </w:pPr>
      <w:r>
        <w:t xml:space="preserve">Samtliga kabelavslut och kabelskarvar på högspänningskablar ska vara utförda av utbildad och certifierad person. </w:t>
      </w:r>
    </w:p>
    <w:p w14:paraId="06DF1550" w14:textId="1C87E02A" w:rsidR="00092689" w:rsidRPr="00CE6503" w:rsidRDefault="00092689" w:rsidP="00092689">
      <w:pPr>
        <w:pStyle w:val="Brdtext"/>
      </w:pPr>
      <w:r>
        <w:t>Beställaren ska kunna kontrollera utförarens kursbevis eller certifikat.</w:t>
      </w:r>
    </w:p>
    <w:p w14:paraId="0BB88DD2" w14:textId="77777777" w:rsidR="00CE6503" w:rsidRPr="00CE6503" w:rsidRDefault="00CE6503" w:rsidP="00DE1EAE">
      <w:pPr>
        <w:pStyle w:val="Rubrik3"/>
      </w:pPr>
      <w:bookmarkStart w:id="567" w:name="_Toc220943498"/>
      <w:r w:rsidRPr="00CE6503">
        <w:t>FE6. Lågspänningssystem ≤ 1000 V</w:t>
      </w:r>
      <w:bookmarkEnd w:id="567"/>
    </w:p>
    <w:p w14:paraId="422567FD" w14:textId="77777777" w:rsidR="00CE6503" w:rsidRPr="00DE1EAE" w:rsidRDefault="00CE6503" w:rsidP="00DE1EAE">
      <w:pPr>
        <w:pStyle w:val="Brdtext"/>
        <w:rPr>
          <w:b/>
          <w:bCs/>
        </w:rPr>
      </w:pPr>
      <w:r w:rsidRPr="00DE1EAE">
        <w:rPr>
          <w:b/>
          <w:bCs/>
        </w:rPr>
        <w:t>Omfattning</w:t>
      </w:r>
    </w:p>
    <w:p w14:paraId="30131F51" w14:textId="77777777" w:rsidR="00CE6503" w:rsidRPr="00DE1EAE" w:rsidRDefault="00CE6503" w:rsidP="00DE1EAE">
      <w:pPr>
        <w:pStyle w:val="Brdtext"/>
        <w:rPr>
          <w:i/>
          <w:iCs/>
          <w:highlight w:val="yellow"/>
        </w:rPr>
      </w:pPr>
      <w:r w:rsidRPr="00DE1EAE">
        <w:rPr>
          <w:i/>
          <w:iCs/>
          <w:highlight w:val="yellow"/>
        </w:rPr>
        <w:t>Ange omfattning samt vilka system som ska förses med elkraft på ett övergripande plan.</w:t>
      </w:r>
    </w:p>
    <w:p w14:paraId="68A52810" w14:textId="77777777" w:rsidR="00CE6503" w:rsidRPr="00DE1EAE" w:rsidRDefault="00CE6503" w:rsidP="00DE1EAE">
      <w:pPr>
        <w:pStyle w:val="Brdtext"/>
        <w:rPr>
          <w:i/>
          <w:iCs/>
        </w:rPr>
      </w:pPr>
      <w:r w:rsidRPr="00DE1EAE">
        <w:rPr>
          <w:i/>
          <w:iCs/>
          <w:highlight w:val="yellow"/>
        </w:rPr>
        <w:t>Ange ifall uppmärkning av hela anläggningen ska ske. Ange även om denna uppmärkning kommer att beröra anläggningar utanför entreprenadsområde</w:t>
      </w:r>
    </w:p>
    <w:p w14:paraId="22FECC26" w14:textId="77777777" w:rsidR="00CE6503" w:rsidRPr="00DE1EAE" w:rsidRDefault="00CE6503" w:rsidP="00DE1EAE">
      <w:pPr>
        <w:pStyle w:val="Brdtext"/>
        <w:rPr>
          <w:b/>
          <w:bCs/>
        </w:rPr>
      </w:pPr>
      <w:r w:rsidRPr="00DE1EAE">
        <w:rPr>
          <w:b/>
          <w:bCs/>
        </w:rPr>
        <w:t>Funktion</w:t>
      </w:r>
    </w:p>
    <w:p w14:paraId="23EA9B95" w14:textId="77777777" w:rsidR="00CE6503" w:rsidRPr="00DE1EAE" w:rsidRDefault="00CE6503" w:rsidP="00DE1EAE">
      <w:pPr>
        <w:pStyle w:val="Brdtext"/>
        <w:rPr>
          <w:i/>
          <w:iCs/>
          <w:highlight w:val="yellow"/>
        </w:rPr>
      </w:pPr>
      <w:r w:rsidRPr="00DE1EAE">
        <w:rPr>
          <w:i/>
          <w:iCs/>
          <w:highlight w:val="yellow"/>
        </w:rPr>
        <w:t>Starkströmsföreskrifterna ELSÄK-FS kräver ombyggnad av befintlig anläggning vid förändrade verksamhet samt större ombyggnader. I normalfallet tolkas att byte av centraler är större ombyggnad. Det medför att hela anläggningen byggs om så att kraven uppfyller starkströmsföreskrifterna, även om det bara påverkar en del av anläggningen. Konsult bedömer och konsulterar beställaren vid oklarheter.</w:t>
      </w:r>
    </w:p>
    <w:p w14:paraId="7A5F6B6E" w14:textId="77777777" w:rsidR="00CE6503" w:rsidRPr="00DE1EAE" w:rsidRDefault="00CE6503" w:rsidP="00DE1EAE">
      <w:pPr>
        <w:pStyle w:val="Brdtext"/>
        <w:rPr>
          <w:i/>
          <w:iCs/>
          <w:highlight w:val="yellow"/>
        </w:rPr>
      </w:pPr>
      <w:r w:rsidRPr="00DE1EAE">
        <w:rPr>
          <w:i/>
          <w:iCs/>
          <w:highlight w:val="yellow"/>
        </w:rPr>
        <w:t>Vid ombyggnad/tillbyggnad av järnvägsanläggning där befintlig kraft matas via signalkabel ska ny kraftmatning via separat kabel alltid utföras.</w:t>
      </w:r>
    </w:p>
    <w:p w14:paraId="39A96607" w14:textId="77777777" w:rsidR="00CE6503" w:rsidRPr="00DE1EAE" w:rsidRDefault="00CE6503" w:rsidP="00DE1EAE">
      <w:pPr>
        <w:pStyle w:val="Brdtext"/>
        <w:rPr>
          <w:i/>
          <w:iCs/>
          <w:highlight w:val="yellow"/>
        </w:rPr>
      </w:pPr>
      <w:r w:rsidRPr="00DE1EAE">
        <w:rPr>
          <w:i/>
          <w:iCs/>
          <w:highlight w:val="yellow"/>
        </w:rPr>
        <w:t>SS 436 40 00 gäller inte elmaterial för kraft till signalanläggning enligt Del 1, kapitel 11.3. Trafikverket anser att det är lämpligt att följa den i den mån det är möjligt. Görs avsteg från denna standard ska dokumenterad riskanalys utföras.</w:t>
      </w:r>
    </w:p>
    <w:p w14:paraId="32BBF92E" w14:textId="77777777" w:rsidR="00CE6503" w:rsidRPr="00DE1EAE" w:rsidRDefault="00CE6503" w:rsidP="00DE1EAE">
      <w:pPr>
        <w:pStyle w:val="Brdtext"/>
        <w:rPr>
          <w:i/>
          <w:iCs/>
          <w:highlight w:val="yellow"/>
        </w:rPr>
      </w:pPr>
      <w:r w:rsidRPr="00DE1EAE">
        <w:rPr>
          <w:i/>
          <w:iCs/>
          <w:highlight w:val="yellow"/>
        </w:rPr>
        <w:t>UPS, Rectiverter, reservelverk, nätomkopplingsautomatik, likströmsanläggningar samt åskskydd (i teknikhus), ska förses med driftindikering via RTU till GELD samt i vissa fall till NOC (övervakningscentral för Tele) enligt TRVINFRA-00052 ”Eldriftledningssystem Signalutbyte mellan kraftförsörjningsanläggningar och eldriftledningssystemet Systembeskrivning”.</w:t>
      </w:r>
    </w:p>
    <w:p w14:paraId="68A9E847" w14:textId="1B9675B0" w:rsidR="00612C66" w:rsidRPr="00612C66" w:rsidRDefault="00612C66" w:rsidP="00612C66">
      <w:pPr>
        <w:pStyle w:val="Brdtext"/>
        <w:rPr>
          <w:i/>
          <w:iCs/>
          <w:highlight w:val="yellow"/>
        </w:rPr>
      </w:pPr>
      <w:r w:rsidRPr="00612C66">
        <w:rPr>
          <w:i/>
          <w:iCs/>
          <w:highlight w:val="yellow"/>
        </w:rPr>
        <w:t xml:space="preserve">UPS, Rectiverter, reservelverk, likströmsanläggningar (i teknikhus), ska förutom ovanstående larmfunktion, även vara utrustade för att kunna övervakas via SNMP och TCP/IT. ”. Organisation för anläggningsövervakning av UPS/ Rectiverter, nätomkopplingsautomatik och Rectiverter finns inte </w:t>
      </w:r>
      <w:r>
        <w:rPr>
          <w:i/>
          <w:iCs/>
          <w:highlight w:val="yellow"/>
        </w:rPr>
        <w:t>idag, men är under uppbyggnad.</w:t>
      </w:r>
    </w:p>
    <w:p w14:paraId="479A6CFB" w14:textId="31000418" w:rsidR="00612C66" w:rsidRPr="00612C66" w:rsidRDefault="00612C66" w:rsidP="00DE1EAE">
      <w:pPr>
        <w:pStyle w:val="Brdtext"/>
        <w:rPr>
          <w:i/>
          <w:iCs/>
          <w:highlight w:val="yellow"/>
        </w:rPr>
      </w:pPr>
      <w:r w:rsidRPr="00612C66">
        <w:rPr>
          <w:i/>
          <w:iCs/>
          <w:highlight w:val="yellow"/>
        </w:rPr>
        <w:t>En beställning av nätverkstjänst för reservelverk och likströmsanläggningar (i teknikhus), ska innehålla plats, typ, och namn på den utrustning som ska anslutas. Ifylld beställning skickas till: it-bestallning@trafikverket.se</w:t>
      </w:r>
    </w:p>
    <w:p w14:paraId="029F9E92" w14:textId="14B5FB58" w:rsidR="00CE6503" w:rsidRDefault="00CE6503" w:rsidP="00DE1EAE">
      <w:pPr>
        <w:pStyle w:val="Brdtext"/>
        <w:rPr>
          <w:i/>
          <w:iCs/>
        </w:rPr>
      </w:pPr>
      <w:r w:rsidRPr="00DE1EAE">
        <w:rPr>
          <w:i/>
          <w:iCs/>
          <w:highlight w:val="yellow"/>
        </w:rPr>
        <w:t>Anläggningen ska inte dimensioneras för kraftmatning av externa elförbrukare.</w:t>
      </w:r>
      <w:r w:rsidRPr="00DE1EAE">
        <w:rPr>
          <w:i/>
          <w:iCs/>
        </w:rPr>
        <w:t xml:space="preserve"> </w:t>
      </w:r>
    </w:p>
    <w:p w14:paraId="24780D6D" w14:textId="066914D8" w:rsidR="007C0F70" w:rsidRPr="00DE1EAE" w:rsidRDefault="007C0F70" w:rsidP="007C0F70">
      <w:pPr>
        <w:rPr>
          <w:i/>
          <w:iCs/>
        </w:rPr>
      </w:pPr>
      <w:r w:rsidRPr="007C0F70">
        <w:rPr>
          <w:rFonts w:ascii="Georgia" w:eastAsia="Times New Roman" w:hAnsi="Georgia" w:cs="Times New Roman"/>
          <w:i/>
          <w:iCs/>
          <w:color w:val="000000" w:themeColor="text1"/>
          <w:szCs w:val="24"/>
          <w:highlight w:val="yellow"/>
          <w:lang w:eastAsia="sv-SE"/>
        </w:rPr>
        <w:t>Utrustningar som installeras i teknikbyggnader ska stödjas av BIS/GUS/förvaltningsdatastruktur som bygger på anläggningsstrukturen. Om inte så kan inte de installerade utrustningarna registreras som det är tänkt, vilket försvårar för framtida drift och underhåll.  Se avsnitt 3.1 i TDOK 2021:0437 Projekteringshandbok lågspänningsanläggningar och teknikbyggnader för järnväg.</w:t>
      </w:r>
    </w:p>
    <w:p w14:paraId="4092F831" w14:textId="77777777" w:rsidR="00CE6503" w:rsidRPr="00CE6503" w:rsidRDefault="00CE6503" w:rsidP="00DE1EAE">
      <w:pPr>
        <w:pStyle w:val="Brdtext"/>
      </w:pPr>
      <w:r w:rsidRPr="00CE6503">
        <w:t>//Alla delar av lågspänningsanläggningen som påverkas av entreprenaden ska märkas. //</w:t>
      </w:r>
    </w:p>
    <w:p w14:paraId="61484FA2" w14:textId="77777777" w:rsidR="00CE6503" w:rsidRPr="00CE6503" w:rsidRDefault="00CE6503" w:rsidP="00DE1EAE">
      <w:pPr>
        <w:pStyle w:val="Brdtext"/>
      </w:pPr>
      <w:r w:rsidRPr="00CE6503">
        <w:t xml:space="preserve">Elsystem ska utföras enligt gällande starkströmsföreskrifter och standarder enligt nedan: </w:t>
      </w:r>
    </w:p>
    <w:p w14:paraId="2E23F6E9" w14:textId="77777777" w:rsidR="00CE6503" w:rsidRPr="00CE6503" w:rsidRDefault="00CE6503" w:rsidP="003D36B1">
      <w:pPr>
        <w:pStyle w:val="Punktlista"/>
      </w:pPr>
      <w:r w:rsidRPr="00CE6503">
        <w:t>SS 437 01 02 Anslutningar av lågspänningsinstallationer till elnätet</w:t>
      </w:r>
    </w:p>
    <w:p w14:paraId="34C40231" w14:textId="77777777" w:rsidR="00CE6503" w:rsidRPr="00CE6503" w:rsidRDefault="00CE6503" w:rsidP="003D36B1">
      <w:pPr>
        <w:pStyle w:val="Punktlista"/>
      </w:pPr>
      <w:r w:rsidRPr="00CE6503">
        <w:t xml:space="preserve">SS 436 40 00, Elinstallationer för lågspänning-Utförande av elinstallationer för lågspänning </w:t>
      </w:r>
    </w:p>
    <w:p w14:paraId="5E94D875" w14:textId="77777777" w:rsidR="00CE6503" w:rsidRPr="00CE6503" w:rsidRDefault="00CE6503" w:rsidP="003D36B1">
      <w:pPr>
        <w:pStyle w:val="Punktlista"/>
      </w:pPr>
      <w:r w:rsidRPr="00CE6503">
        <w:t>SS-EN 50110-1 Skötsel av elektriska anläggningar – Del 1: Allmänna fodringar.</w:t>
      </w:r>
    </w:p>
    <w:p w14:paraId="0F40E55C" w14:textId="77777777" w:rsidR="00CE6503" w:rsidRPr="00CE6503" w:rsidRDefault="00CE6503" w:rsidP="00DE1EAE">
      <w:pPr>
        <w:pStyle w:val="Brdtext"/>
      </w:pPr>
      <w:r w:rsidRPr="00CE6503">
        <w:t xml:space="preserve">Vid projektering se även TDOK 2021:0437 Projekteringshandbok lågspänningsanläggningar och teknikbyggnader för järnväg. </w:t>
      </w:r>
    </w:p>
    <w:p w14:paraId="47ABC0A1" w14:textId="77777777" w:rsidR="00CE6503" w:rsidRPr="00DE1EAE" w:rsidRDefault="00CE6503" w:rsidP="00DE1EAE">
      <w:pPr>
        <w:pStyle w:val="Brdtext"/>
        <w:rPr>
          <w:i/>
          <w:iCs/>
        </w:rPr>
      </w:pPr>
      <w:r w:rsidRPr="00DE1EAE">
        <w:rPr>
          <w:i/>
          <w:iCs/>
          <w:highlight w:val="yellow"/>
        </w:rPr>
        <w:t>Förklaringar av olika typer av ”kraft”:</w:t>
      </w:r>
    </w:p>
    <w:p w14:paraId="2309C1E6" w14:textId="77777777" w:rsidR="00CE6503" w:rsidRPr="00DE1EAE" w:rsidRDefault="00CE6503" w:rsidP="003D36B1">
      <w:pPr>
        <w:pStyle w:val="Punktlista"/>
        <w:rPr>
          <w:highlight w:val="yellow"/>
        </w:rPr>
      </w:pPr>
      <w:r w:rsidRPr="00DE1EAE">
        <w:rPr>
          <w:highlight w:val="yellow"/>
        </w:rPr>
        <w:t xml:space="preserve">Trafikverkskraft (ofavoriserad): ≤1000V som matas via transformator ansluten till Trafikverkets högspänningsnät (hjälpkraft). </w:t>
      </w:r>
    </w:p>
    <w:p w14:paraId="48604D20" w14:textId="77777777" w:rsidR="00CE6503" w:rsidRPr="00DE1EAE" w:rsidRDefault="00CE6503" w:rsidP="003D36B1">
      <w:pPr>
        <w:pStyle w:val="Punktlista"/>
        <w:rPr>
          <w:highlight w:val="yellow"/>
        </w:rPr>
      </w:pPr>
      <w:r w:rsidRPr="00DE1EAE">
        <w:rPr>
          <w:highlight w:val="yellow"/>
        </w:rPr>
        <w:t>Ortsnätskraft (ofavoriserat): ≤1000V som matas via kraftleverantör som har nätkoncession i området.</w:t>
      </w:r>
    </w:p>
    <w:p w14:paraId="317BA3C9" w14:textId="77777777" w:rsidR="00CE6503" w:rsidRPr="00DE1EAE" w:rsidRDefault="00CE6503" w:rsidP="003D36B1">
      <w:pPr>
        <w:pStyle w:val="Punktlista"/>
        <w:rPr>
          <w:highlight w:val="yellow"/>
        </w:rPr>
      </w:pPr>
      <w:r w:rsidRPr="00DE1EAE">
        <w:rPr>
          <w:highlight w:val="yellow"/>
        </w:rPr>
        <w:t>Favoriserad kraft: Kraft som matas från minst två av varandra oberoende kraftmatningar. Vid nätbortfall av ordinarie nät inträffar ett kort avbrott (spänningslöshet) tills omkoppling skett till reservnät eller reservelverk. Används för objekt som inte är känsliga för korta avbrott (spänningslöshet)</w:t>
      </w:r>
    </w:p>
    <w:p w14:paraId="6F4723B8" w14:textId="77777777" w:rsidR="00CE6503" w:rsidRPr="00DE1EAE" w:rsidRDefault="00CE6503" w:rsidP="003D36B1">
      <w:pPr>
        <w:pStyle w:val="Punktlista"/>
        <w:rPr>
          <w:highlight w:val="yellow"/>
        </w:rPr>
      </w:pPr>
      <w:r w:rsidRPr="00DE1EAE">
        <w:rPr>
          <w:highlight w:val="yellow"/>
        </w:rPr>
        <w:t>Avbrottsfri kraft: Kraft som matas från batteri via likriktare, växelriktare eller UPS/Rectiverter. Vid nätbortfall av ordinarie nät upprätthåller batterierna spänningsnivåerna (avbrottsfritt) tills omkoppling skett till reservnät eller reservelverk. Används för objekt som är känsliga för korta avbrott (spänningslöshet).</w:t>
      </w:r>
    </w:p>
    <w:p w14:paraId="1732318C" w14:textId="77777777" w:rsidR="00CE6503" w:rsidRPr="00DE1EAE" w:rsidRDefault="00CE6503" w:rsidP="003D36B1">
      <w:pPr>
        <w:pStyle w:val="Punktlista"/>
        <w:rPr>
          <w:highlight w:val="yellow"/>
        </w:rPr>
      </w:pPr>
      <w:r w:rsidRPr="00DE1EAE">
        <w:rPr>
          <w:highlight w:val="yellow"/>
        </w:rPr>
        <w:t>Reservkraft: Sker vanligen med Dieselgenerator och klarar drift utan påfyllning av bränsle ≥24 timmar i normalfallet. Reservkraft kan även ordnas via UPS/Rectiverter samt DC-system med batterier, fast då med kortare drifttid ≤ 24 timmar.</w:t>
      </w:r>
    </w:p>
    <w:p w14:paraId="7BA38A51" w14:textId="77777777" w:rsidR="00CE6503" w:rsidRPr="00DE1EAE" w:rsidRDefault="00CE6503" w:rsidP="003D36B1">
      <w:pPr>
        <w:pStyle w:val="Punktlista"/>
        <w:rPr>
          <w:highlight w:val="yellow"/>
        </w:rPr>
      </w:pPr>
      <w:r w:rsidRPr="00DE1EAE">
        <w:rPr>
          <w:highlight w:val="yellow"/>
        </w:rPr>
        <w:t xml:space="preserve">Redundant kraft: Samlingsnamn och består av något av exemplen ovan, med syfte att förse en anläggning med utökad förmåga att motstå driftstörningar. </w:t>
      </w:r>
    </w:p>
    <w:p w14:paraId="4BFE4A0C" w14:textId="77777777" w:rsidR="00CE6503" w:rsidRPr="00DE1EAE" w:rsidRDefault="00CE6503" w:rsidP="00DE1EAE">
      <w:pPr>
        <w:pStyle w:val="Brdtext"/>
        <w:rPr>
          <w:i/>
          <w:iCs/>
        </w:rPr>
      </w:pPr>
      <w:r w:rsidRPr="00DE1EAE">
        <w:rPr>
          <w:i/>
          <w:iCs/>
          <w:highlight w:val="yellow"/>
        </w:rPr>
        <w:t>Utrustning på plattform samt övriga objekt utmed spår förses med Trafikverkskraft eller ortsnät om inte annat anges i denna mall alternativt TDOK.</w:t>
      </w:r>
    </w:p>
    <w:p w14:paraId="756B9BAD" w14:textId="77777777" w:rsidR="00CE6503" w:rsidRPr="00CE6503" w:rsidRDefault="00CE6503" w:rsidP="00DE1EAE">
      <w:pPr>
        <w:pStyle w:val="Brdtext"/>
      </w:pPr>
      <w:r w:rsidRPr="00CE6503">
        <w:t>Apparater i teknikhus/teknikutrymme ska avsäkras individuellt. Undantag är belysning samt uttag för allmänförbrukare i till exempel teknikhus eller nätstationer. Där accepteras fler förbrukare under samma säkring.</w:t>
      </w:r>
    </w:p>
    <w:p w14:paraId="3C403C93" w14:textId="77777777" w:rsidR="00CE6503" w:rsidRPr="00DE1EAE" w:rsidRDefault="00CE6503" w:rsidP="00DE1EAE">
      <w:pPr>
        <w:pStyle w:val="Brdtext"/>
        <w:rPr>
          <w:i/>
          <w:iCs/>
          <w:highlight w:val="yellow"/>
        </w:rPr>
      </w:pPr>
      <w:r w:rsidRPr="00DE1EAE">
        <w:rPr>
          <w:i/>
          <w:iCs/>
          <w:highlight w:val="yellow"/>
        </w:rPr>
        <w:t>Matning till signalanläggningen ska avsäkras på fackmässigt vis med hänsyn taget på selektivitet och funktion av signalsystem. Tågdriften ska påverkas minimalt vid fel i anläggningen.</w:t>
      </w:r>
    </w:p>
    <w:p w14:paraId="0760AFA5" w14:textId="674C89C7" w:rsidR="00CE6503" w:rsidRPr="00DE1EAE" w:rsidRDefault="00CE6503" w:rsidP="00DE1EAE">
      <w:pPr>
        <w:pStyle w:val="Brdtext"/>
        <w:rPr>
          <w:i/>
          <w:iCs/>
          <w:highlight w:val="yellow"/>
        </w:rPr>
      </w:pPr>
      <w:r w:rsidRPr="00DE1EAE">
        <w:rPr>
          <w:i/>
          <w:iCs/>
          <w:highlight w:val="yellow"/>
        </w:rPr>
        <w:t>Matning från kabelskåp till kur/</w:t>
      </w:r>
      <w:r w:rsidR="00297F10">
        <w:rPr>
          <w:i/>
          <w:iCs/>
          <w:highlight w:val="yellow"/>
        </w:rPr>
        <w:t xml:space="preserve"> </w:t>
      </w:r>
      <w:r w:rsidRPr="00DE1EAE">
        <w:rPr>
          <w:i/>
          <w:iCs/>
          <w:highlight w:val="yellow"/>
        </w:rPr>
        <w:t>kiosk/</w:t>
      </w:r>
      <w:r w:rsidR="00297F10">
        <w:rPr>
          <w:i/>
          <w:iCs/>
          <w:highlight w:val="yellow"/>
        </w:rPr>
        <w:t xml:space="preserve"> </w:t>
      </w:r>
      <w:r w:rsidRPr="00DE1EAE">
        <w:rPr>
          <w:i/>
          <w:iCs/>
          <w:highlight w:val="yellow"/>
        </w:rPr>
        <w:t>skåp avsäkras. Avgörs slutgiltigt av projekterande projektör.</w:t>
      </w:r>
    </w:p>
    <w:p w14:paraId="233EF10F" w14:textId="77777777" w:rsidR="00CE6503" w:rsidRPr="00DE1EAE" w:rsidRDefault="00CE6503" w:rsidP="00DE1EAE">
      <w:pPr>
        <w:pStyle w:val="Brdtext"/>
        <w:rPr>
          <w:i/>
          <w:iCs/>
        </w:rPr>
      </w:pPr>
      <w:r w:rsidRPr="00DE1EAE">
        <w:rPr>
          <w:i/>
          <w:iCs/>
          <w:highlight w:val="yellow"/>
        </w:rPr>
        <w:t>Ange krav för apparater ifall de ska anslutas via stickpropp alternativt fast anslutning via dosa. Båda sätten förekommer och beror i stor grad vilken apparat som avses.</w:t>
      </w:r>
    </w:p>
    <w:p w14:paraId="40B2950E" w14:textId="77777777" w:rsidR="00CE6503" w:rsidRPr="00DE1EAE" w:rsidRDefault="00CE6503" w:rsidP="00DE1EAE">
      <w:pPr>
        <w:pStyle w:val="Brdtext"/>
        <w:rPr>
          <w:b/>
          <w:bCs/>
        </w:rPr>
      </w:pPr>
      <w:r w:rsidRPr="00DE1EAE">
        <w:rPr>
          <w:b/>
          <w:bCs/>
        </w:rPr>
        <w:t>Teknisk lösning</w:t>
      </w:r>
    </w:p>
    <w:p w14:paraId="1E0D144D" w14:textId="77777777" w:rsidR="00CE6503" w:rsidRPr="00DE1EAE" w:rsidRDefault="00CE6503" w:rsidP="00DE1EAE">
      <w:pPr>
        <w:pStyle w:val="Brdtext"/>
        <w:rPr>
          <w:i/>
          <w:iCs/>
          <w:highlight w:val="yellow"/>
        </w:rPr>
      </w:pPr>
      <w:r w:rsidRPr="00DE1EAE">
        <w:rPr>
          <w:i/>
          <w:iCs/>
          <w:highlight w:val="yellow"/>
        </w:rPr>
        <w:t xml:space="preserve">Elkraftsystem lågspänning byggs vanligtvis 3-fas TN-S-system 400/230V. Vid befintliga anläggningar kan det finnas TN-C-system. Inriktningen är att detta ska bytas till TN-S-system. </w:t>
      </w:r>
    </w:p>
    <w:p w14:paraId="76D09C1F" w14:textId="77777777" w:rsidR="00CE6503" w:rsidRPr="00DE1EAE" w:rsidRDefault="00CE6503" w:rsidP="00DE1EAE">
      <w:pPr>
        <w:pStyle w:val="Brdtext"/>
        <w:rPr>
          <w:i/>
          <w:iCs/>
          <w:highlight w:val="yellow"/>
        </w:rPr>
      </w:pPr>
      <w:r w:rsidRPr="00DE1EAE">
        <w:rPr>
          <w:i/>
          <w:iCs/>
          <w:highlight w:val="yellow"/>
        </w:rPr>
        <w:t xml:space="preserve">Undantag kan göras vid de banor som saknar 3-fas hjälpkraftlinje där det kan bli aktuellt med 2-fas. Notera problematiken vid 3-fas 230/400V samt 2-fas 115V system och ihopkoppling via nätomkopplingsautomatik. Avsäkrad nolla är inte godkänt. </w:t>
      </w:r>
    </w:p>
    <w:p w14:paraId="3C023C69" w14:textId="77777777" w:rsidR="00CE6503" w:rsidRPr="00DE1EAE" w:rsidRDefault="00CE6503" w:rsidP="00DE1EAE">
      <w:pPr>
        <w:pStyle w:val="Brdtext"/>
        <w:rPr>
          <w:i/>
          <w:iCs/>
        </w:rPr>
      </w:pPr>
      <w:r w:rsidRPr="00DE1EAE">
        <w:rPr>
          <w:i/>
          <w:iCs/>
          <w:highlight w:val="yellow"/>
        </w:rPr>
        <w:t>Möjlighet finns också att bygga distributionsnät med högre spänning, se ”FE61c. Distributionstransformator”.</w:t>
      </w:r>
    </w:p>
    <w:p w14:paraId="3CD45865" w14:textId="1AD5E446" w:rsidR="00CE6503" w:rsidRPr="00CE6503" w:rsidRDefault="00CE6503" w:rsidP="00DE1EAE">
      <w:pPr>
        <w:pStyle w:val="Brdtext"/>
      </w:pPr>
      <w:r w:rsidRPr="00CE6503">
        <w:t>Växelvärmeanläggningar ska byggas som TN-S-system 3-fas 230/</w:t>
      </w:r>
      <w:r w:rsidR="00E74E61">
        <w:t xml:space="preserve"> </w:t>
      </w:r>
      <w:r w:rsidRPr="00CE6503">
        <w:t>133V utan nolla.</w:t>
      </w:r>
    </w:p>
    <w:p w14:paraId="394FE2C6" w14:textId="7015CF83" w:rsidR="00CE6503" w:rsidRDefault="00CE6503" w:rsidP="00DE1EAE">
      <w:pPr>
        <w:pStyle w:val="Brdtext"/>
      </w:pPr>
      <w:r w:rsidRPr="00CE6503">
        <w:t>//Kraftförsörjning till teknikhus ska utföras som TN-C system 3-fas 400/</w:t>
      </w:r>
      <w:r w:rsidR="000414D0">
        <w:t xml:space="preserve"> </w:t>
      </w:r>
      <w:r w:rsidRPr="00CE6503">
        <w:t>230V. //</w:t>
      </w:r>
    </w:p>
    <w:p w14:paraId="65FAA854" w14:textId="1BC1269A" w:rsidR="000414D0" w:rsidRPr="000414D0" w:rsidRDefault="000414D0" w:rsidP="00DE1EAE">
      <w:pPr>
        <w:pStyle w:val="Brdtext"/>
        <w:rPr>
          <w:i/>
        </w:rPr>
      </w:pPr>
      <w:r w:rsidRPr="000414D0">
        <w:rPr>
          <w:i/>
          <w:highlight w:val="yellow"/>
        </w:rPr>
        <w:t>Ange på vilket sätt matningen ska vara utförd genom att ange vilken Teknikbyggnad som gäller. OBS! Alternativ som kräver dispens ska undvikas.</w:t>
      </w:r>
    </w:p>
    <w:p w14:paraId="48BB95BA" w14:textId="53AB4DBC" w:rsidR="00CE6503" w:rsidRPr="00CE6503" w:rsidRDefault="00CE6503" w:rsidP="00DE1EAE">
      <w:pPr>
        <w:pStyle w:val="Brdtext"/>
      </w:pPr>
      <w:r w:rsidRPr="00CE6503">
        <w:t xml:space="preserve">//Kraftförsörjning efter </w:t>
      </w:r>
      <w:r w:rsidR="006C66F9">
        <w:t>nät</w:t>
      </w:r>
      <w:r w:rsidRPr="00CE6503">
        <w:t>omkopplings</w:t>
      </w:r>
      <w:r w:rsidR="00297F10" w:rsidRPr="00CE6503">
        <w:t>automatik</w:t>
      </w:r>
      <w:r w:rsidRPr="00CE6503">
        <w:t xml:space="preserve"> ska utföras som TN-S system 3-fas 400/</w:t>
      </w:r>
      <w:r w:rsidR="000414D0">
        <w:t xml:space="preserve"> </w:t>
      </w:r>
      <w:r w:rsidRPr="00CE6503">
        <w:t>230 V.//</w:t>
      </w:r>
    </w:p>
    <w:p w14:paraId="5F6BEB91" w14:textId="77777777" w:rsidR="00CE6503" w:rsidRPr="00DE1EAE" w:rsidRDefault="00CE6503" w:rsidP="00DE1EAE">
      <w:pPr>
        <w:pStyle w:val="Brdtext"/>
        <w:rPr>
          <w:b/>
          <w:bCs/>
        </w:rPr>
      </w:pPr>
      <w:r w:rsidRPr="00DE1EAE">
        <w:rPr>
          <w:b/>
          <w:bCs/>
        </w:rPr>
        <w:t>Teknisk lösning/ Märkning</w:t>
      </w:r>
    </w:p>
    <w:p w14:paraId="4A390233" w14:textId="77777777" w:rsidR="00CE6503" w:rsidRPr="00CE6503" w:rsidRDefault="00CE6503" w:rsidP="00DE1EAE">
      <w:pPr>
        <w:pStyle w:val="Brdtext"/>
      </w:pPr>
      <w:r w:rsidRPr="00CE6503">
        <w:t xml:space="preserve">Märkning ska vara beständig mot UV-ljus samt anpassad till monteringsplats. </w:t>
      </w:r>
    </w:p>
    <w:p w14:paraId="08164748" w14:textId="77777777" w:rsidR="00CE6503" w:rsidRPr="00DE1EAE" w:rsidRDefault="00CE6503" w:rsidP="00DE1EAE">
      <w:pPr>
        <w:pStyle w:val="Brdtext"/>
        <w:rPr>
          <w:i/>
          <w:iCs/>
        </w:rPr>
      </w:pPr>
      <w:r w:rsidRPr="00DE1EAE">
        <w:rPr>
          <w:i/>
          <w:iCs/>
          <w:highlight w:val="yellow"/>
        </w:rPr>
        <w:t>Ange krav på hållbarhet. Märkningen ska vara läsbar efter 20 år vid normal användning.</w:t>
      </w:r>
    </w:p>
    <w:p w14:paraId="59B94615" w14:textId="77777777" w:rsidR="00CE6503" w:rsidRPr="00CE6503" w:rsidRDefault="00CE6503" w:rsidP="00DE1EAE">
      <w:pPr>
        <w:pStyle w:val="Brdtext"/>
      </w:pPr>
      <w:r w:rsidRPr="00CE6503">
        <w:t>Märkning anbringas på icke utbytbar del.</w:t>
      </w:r>
    </w:p>
    <w:p w14:paraId="33C284EC" w14:textId="77777777" w:rsidR="00CE6503" w:rsidRPr="00CE6503" w:rsidRDefault="00CE6503" w:rsidP="00DE1EAE">
      <w:pPr>
        <w:pStyle w:val="Brdtext"/>
      </w:pPr>
      <w:r w:rsidRPr="00CE6503">
        <w:t xml:space="preserve">Kabel förlagd i mark eller kabelränna ska märkas enligt TRVINFRA-00139 ”Högspänning Märkning av kabel”. </w:t>
      </w:r>
    </w:p>
    <w:p w14:paraId="48721DC9" w14:textId="77777777" w:rsidR="00CE6503" w:rsidRPr="00DE1EAE" w:rsidRDefault="00CE6503" w:rsidP="00DE1EAE">
      <w:pPr>
        <w:pStyle w:val="Brdtext"/>
        <w:rPr>
          <w:i/>
          <w:iCs/>
        </w:rPr>
      </w:pPr>
      <w:r w:rsidRPr="00DE1EAE">
        <w:rPr>
          <w:i/>
          <w:iCs/>
          <w:highlight w:val="yellow"/>
        </w:rPr>
        <w:t>Ange vilket märkningssätt som ska gälla.</w:t>
      </w:r>
    </w:p>
    <w:p w14:paraId="5CED8FDE" w14:textId="1581242C" w:rsidR="00CE6503" w:rsidRPr="00CE6503" w:rsidRDefault="00CE6503" w:rsidP="00DE1EAE">
      <w:pPr>
        <w:pStyle w:val="Brdtext"/>
      </w:pPr>
      <w:r w:rsidRPr="00CE6503">
        <w:t xml:space="preserve">//Ny elanläggning ska märkas enligt den på plats existerande </w:t>
      </w:r>
      <w:r w:rsidR="009908C6" w:rsidRPr="00CE6503">
        <w:t>nomenklaturen</w:t>
      </w:r>
      <w:r w:rsidRPr="00CE6503">
        <w:t>. //</w:t>
      </w:r>
    </w:p>
    <w:p w14:paraId="20B52E69" w14:textId="77777777" w:rsidR="00CE6503" w:rsidRPr="00CE6503" w:rsidRDefault="00CE6503" w:rsidP="00DE1EAE">
      <w:pPr>
        <w:pStyle w:val="Brdtext"/>
      </w:pPr>
      <w:r w:rsidRPr="00CE6503">
        <w:t>//Ny elanläggning ska märkas enligt efter SEK Handbok 419.//</w:t>
      </w:r>
    </w:p>
    <w:p w14:paraId="61C24829" w14:textId="2F112BF8" w:rsidR="00CE6503" w:rsidRPr="00CE6503" w:rsidRDefault="00CE6503" w:rsidP="00DE1EAE">
      <w:pPr>
        <w:pStyle w:val="Brdtext"/>
      </w:pPr>
      <w:r w:rsidRPr="00CE6503">
        <w:t>Enlinjeschema ska monteras bredvid varje central i teknikhus (EST-hus), näts</w:t>
      </w:r>
      <w:r w:rsidR="009908C6">
        <w:t>tation, UPS-kiosk och liknande.</w:t>
      </w:r>
    </w:p>
    <w:p w14:paraId="75573AD0" w14:textId="77777777" w:rsidR="00CE6503" w:rsidRPr="00CE6503" w:rsidRDefault="00CE6503" w:rsidP="00DE1EAE">
      <w:pPr>
        <w:pStyle w:val="Brdtext"/>
      </w:pPr>
      <w:r w:rsidRPr="00CE6503">
        <w:t>//Varje central och kopplingspunkt ska märkas med unik individmärkning så att varje enhet inte kan förväxlas med varandra. //</w:t>
      </w:r>
    </w:p>
    <w:p w14:paraId="2E782950" w14:textId="59BB16CD" w:rsidR="00CE6503" w:rsidRPr="00CE6503" w:rsidRDefault="00CE6503" w:rsidP="00DE1EAE">
      <w:pPr>
        <w:pStyle w:val="Brdtext"/>
      </w:pPr>
      <w:r w:rsidRPr="00CE6503">
        <w:t xml:space="preserve">//Huvudledningar </w:t>
      </w:r>
      <w:r w:rsidR="009908C6">
        <w:t>ska</w:t>
      </w:r>
      <w:r w:rsidRPr="00CE6503">
        <w:t xml:space="preserve"> förses med skylt som visar typ, dimension, kabeln</w:t>
      </w:r>
      <w:r w:rsidR="006A08A6">
        <w:t>ummer</w:t>
      </w:r>
      <w:r w:rsidRPr="00CE6503">
        <w:t xml:space="preserve"> samt vilket objekt den matar i klartext.//</w:t>
      </w:r>
    </w:p>
    <w:p w14:paraId="52D59D54" w14:textId="0829F35F" w:rsidR="00CE6503" w:rsidRPr="00CE6503" w:rsidRDefault="00CE6503" w:rsidP="00DE1EAE">
      <w:pPr>
        <w:pStyle w:val="Brdtext"/>
      </w:pPr>
      <w:r w:rsidRPr="00CE6503">
        <w:t xml:space="preserve">//Växelvärmeskåp ska märkas enligt TRVINFRA- 00141 ”Lågspännings Spårväxelvärmestyrning med </w:t>
      </w:r>
      <w:r w:rsidR="009908C6" w:rsidRPr="009908C6">
        <w:t xml:space="preserve">IMSE Webmaster Pro </w:t>
      </w:r>
      <w:r w:rsidRPr="00CE6503">
        <w:t>Anläggningsbeskrivning”//</w:t>
      </w:r>
    </w:p>
    <w:p w14:paraId="6801935A" w14:textId="77777777" w:rsidR="00CE6503" w:rsidRPr="00CE6503" w:rsidRDefault="00CE6503" w:rsidP="00DE1EAE">
      <w:pPr>
        <w:pStyle w:val="Brdtext"/>
      </w:pPr>
      <w:r w:rsidRPr="00CE6503">
        <w:t>//Teknikhus ska märkas enligt TRVINFRA-00063 ” Lågspänning Teknikhus Systembeskrivning”.//</w:t>
      </w:r>
    </w:p>
    <w:p w14:paraId="1F7EDCDB" w14:textId="389D9026" w:rsidR="00CE6503" w:rsidRPr="00CE6503" w:rsidRDefault="00CE6503" w:rsidP="00DE1EAE">
      <w:pPr>
        <w:pStyle w:val="Brdtext"/>
      </w:pPr>
      <w:r w:rsidRPr="00CE6503">
        <w:t xml:space="preserve">//Gruppförteckning ska utföras invid varje elcentral och vara </w:t>
      </w:r>
      <w:r w:rsidR="006A08A6">
        <w:t>utförd</w:t>
      </w:r>
      <w:r w:rsidRPr="00CE6503">
        <w:t xml:space="preserve"> i plastram.//</w:t>
      </w:r>
    </w:p>
    <w:p w14:paraId="60EB8C62" w14:textId="77777777" w:rsidR="00CE6503" w:rsidRPr="00CE6503" w:rsidRDefault="00CE6503" w:rsidP="00DE1EAE">
      <w:pPr>
        <w:pStyle w:val="Brdtext"/>
      </w:pPr>
      <w:r w:rsidRPr="00CE6503">
        <w:t>//Gruppförteckning ska innehålla uppgifter om:</w:t>
      </w:r>
    </w:p>
    <w:p w14:paraId="477568BD" w14:textId="77777777" w:rsidR="00CE6503" w:rsidRPr="00CE6503" w:rsidRDefault="00CE6503" w:rsidP="003D36B1">
      <w:pPr>
        <w:pStyle w:val="Punktlista"/>
      </w:pPr>
      <w:r w:rsidRPr="00CE6503">
        <w:t>Gruppnummer</w:t>
      </w:r>
    </w:p>
    <w:p w14:paraId="7E3FEC07" w14:textId="77777777" w:rsidR="00CE6503" w:rsidRPr="00CE6503" w:rsidRDefault="00CE6503" w:rsidP="003D36B1">
      <w:pPr>
        <w:pStyle w:val="Punktlista"/>
      </w:pPr>
      <w:r w:rsidRPr="00CE6503">
        <w:t>Antal faser</w:t>
      </w:r>
    </w:p>
    <w:p w14:paraId="754ED2C8" w14:textId="77777777" w:rsidR="00CE6503" w:rsidRPr="00CE6503" w:rsidRDefault="00CE6503" w:rsidP="003D36B1">
      <w:pPr>
        <w:pStyle w:val="Punktlista"/>
      </w:pPr>
      <w:r w:rsidRPr="00CE6503">
        <w:t>Anslutningsobjekt</w:t>
      </w:r>
    </w:p>
    <w:p w14:paraId="6BF947CD" w14:textId="11DFB729" w:rsidR="00CE6503" w:rsidRPr="00CE6503" w:rsidRDefault="00CE6503" w:rsidP="003D36B1">
      <w:pPr>
        <w:pStyle w:val="Punktlista"/>
      </w:pPr>
      <w:r w:rsidRPr="00CE6503">
        <w:t>Märkström, säkring, dvärg</w:t>
      </w:r>
      <w:r w:rsidR="00BA7F20" w:rsidRPr="00CE6503">
        <w:t>bytare</w:t>
      </w:r>
      <w:r w:rsidRPr="00CE6503">
        <w:t xml:space="preserve"> eller dylikt</w:t>
      </w:r>
    </w:p>
    <w:p w14:paraId="55447B22" w14:textId="77777777" w:rsidR="00CE6503" w:rsidRPr="00CE6503" w:rsidRDefault="00CE6503" w:rsidP="003D36B1">
      <w:pPr>
        <w:pStyle w:val="Punktlista"/>
      </w:pPr>
      <w:r w:rsidRPr="00CE6503">
        <w:t>Jordfelsbrytare</w:t>
      </w:r>
    </w:p>
    <w:p w14:paraId="3F34A457" w14:textId="77777777" w:rsidR="00CE6503" w:rsidRPr="00CE6503" w:rsidRDefault="00CE6503" w:rsidP="003D36B1">
      <w:pPr>
        <w:pStyle w:val="Punktlista"/>
      </w:pPr>
      <w:r w:rsidRPr="00CE6503">
        <w:t>Anslutna ledares area</w:t>
      </w:r>
    </w:p>
    <w:p w14:paraId="6191610A" w14:textId="2C4740E8" w:rsidR="00CE6503" w:rsidRPr="00CE6503" w:rsidRDefault="00CE6503" w:rsidP="003D36B1">
      <w:pPr>
        <w:pStyle w:val="Punktlista"/>
      </w:pPr>
      <w:r w:rsidRPr="00CE6503">
        <w:t>Ledare</w:t>
      </w:r>
      <w:r w:rsidR="00BA7F20" w:rsidRPr="00CE6503">
        <w:t>material</w:t>
      </w:r>
      <w:r w:rsidR="00BA7F20">
        <w:t xml:space="preserve">. </w:t>
      </w:r>
      <w:r w:rsidRPr="00CE6503">
        <w:t>//</w:t>
      </w:r>
    </w:p>
    <w:p w14:paraId="2144A8C2" w14:textId="77777777" w:rsidR="00CE6503" w:rsidRPr="00DE1EAE" w:rsidRDefault="00CE6503" w:rsidP="00DE1EAE">
      <w:pPr>
        <w:pStyle w:val="Brdtext"/>
        <w:rPr>
          <w:b/>
          <w:bCs/>
        </w:rPr>
      </w:pPr>
      <w:r w:rsidRPr="00DE1EAE">
        <w:rPr>
          <w:b/>
          <w:bCs/>
        </w:rPr>
        <w:t>Teknisk lösning/ Skyltning</w:t>
      </w:r>
    </w:p>
    <w:p w14:paraId="10C301C4" w14:textId="5CCA94B7" w:rsidR="00BA7F20" w:rsidRDefault="00BA7F20" w:rsidP="00DE1EAE">
      <w:pPr>
        <w:pStyle w:val="Brdtext"/>
      </w:pPr>
      <w:r w:rsidRPr="00BA7F20">
        <w:t>Märkning av elanläggningen ska utföras enligt nedan (nominella spänningar):</w:t>
      </w:r>
    </w:p>
    <w:p w14:paraId="5429F433" w14:textId="77777777" w:rsidR="00CE6503" w:rsidRPr="00CE6503" w:rsidRDefault="00CE6503" w:rsidP="003D36B1">
      <w:pPr>
        <w:pStyle w:val="Punktlista"/>
      </w:pPr>
      <w:r w:rsidRPr="00CE6503">
        <w:t>//skyltning på installationer och utrustningar 400/230 V ofavoriserad kraft utförs med svart text på vit botten//</w:t>
      </w:r>
    </w:p>
    <w:p w14:paraId="688A2570" w14:textId="77777777" w:rsidR="00CE6503" w:rsidRPr="00CE6503" w:rsidRDefault="00CE6503" w:rsidP="003D36B1">
      <w:pPr>
        <w:pStyle w:val="Punktlista"/>
      </w:pPr>
      <w:r w:rsidRPr="00CE6503">
        <w:t>//skyltning på installationer och utrustningar 400/230 V med favoriserad kraft utförs med vit text på grå botten//</w:t>
      </w:r>
    </w:p>
    <w:p w14:paraId="16CB1C85" w14:textId="77777777" w:rsidR="00CE6503" w:rsidRPr="00CE6503" w:rsidRDefault="00CE6503" w:rsidP="003D36B1">
      <w:pPr>
        <w:pStyle w:val="Punktlista"/>
      </w:pPr>
      <w:r w:rsidRPr="00CE6503">
        <w:t>//skyltning på installationer och utrustningar 401-1000 V huvudspänning utförs med vit text på (mörk)blå botten//</w:t>
      </w:r>
    </w:p>
    <w:p w14:paraId="0911E433" w14:textId="77777777" w:rsidR="00CE6503" w:rsidRPr="00CE6503" w:rsidRDefault="00CE6503" w:rsidP="003D36B1">
      <w:pPr>
        <w:pStyle w:val="Punktlista"/>
      </w:pPr>
      <w:r w:rsidRPr="00CE6503">
        <w:t>//skyltning på installationer och utrustningar 401-1000 V huvudspänning kompletteras med upplysningsskylt med blixtpil samt text med aktuell spänningsnivå//</w:t>
      </w:r>
    </w:p>
    <w:p w14:paraId="0E6C2FC1" w14:textId="77777777" w:rsidR="00CE6503" w:rsidRPr="00CE6503" w:rsidRDefault="00CE6503" w:rsidP="003D36B1">
      <w:pPr>
        <w:pStyle w:val="Punktlista"/>
      </w:pPr>
      <w:r w:rsidRPr="00CE6503">
        <w:t>//skyltning på installationer och utrustningar 230/133V huvudspänning för växelvärme utförs med vit text på grön botten//</w:t>
      </w:r>
    </w:p>
    <w:p w14:paraId="6770AD91" w14:textId="77777777" w:rsidR="00CE6503" w:rsidRPr="00CE6503" w:rsidRDefault="00CE6503" w:rsidP="003D36B1">
      <w:pPr>
        <w:pStyle w:val="Punktlista"/>
      </w:pPr>
      <w:r w:rsidRPr="00CE6503">
        <w:t>//skyltning för avbrottsfri kraft utförs med vit text på röd botten//</w:t>
      </w:r>
    </w:p>
    <w:p w14:paraId="68BF8531" w14:textId="77777777" w:rsidR="00CE6503" w:rsidRPr="00CE6503" w:rsidRDefault="00CE6503" w:rsidP="003D36B1">
      <w:pPr>
        <w:pStyle w:val="Punktlista"/>
      </w:pPr>
      <w:r w:rsidRPr="00CE6503">
        <w:t>//skyltning med upplysningstext utförs med svart text på gul botten.//</w:t>
      </w:r>
    </w:p>
    <w:p w14:paraId="166589C3" w14:textId="77777777" w:rsidR="00CE6503" w:rsidRPr="00CE6503" w:rsidRDefault="00CE6503" w:rsidP="00DE1EAE">
      <w:pPr>
        <w:pStyle w:val="Brdtext"/>
      </w:pPr>
      <w:r w:rsidRPr="00CE6503">
        <w:t>Skyltar ska monteras på ett permanent sätt.</w:t>
      </w:r>
    </w:p>
    <w:p w14:paraId="5062B2F7" w14:textId="77777777" w:rsidR="00CE6503" w:rsidRPr="00CE6503" w:rsidRDefault="00CE6503" w:rsidP="00DE1EAE">
      <w:pPr>
        <w:pStyle w:val="Rubrik3"/>
      </w:pPr>
      <w:bookmarkStart w:id="568" w:name="_Toc220943499"/>
      <w:r w:rsidRPr="00CE6503">
        <w:t>FE61. Eldistributionssystem</w:t>
      </w:r>
      <w:bookmarkEnd w:id="568"/>
    </w:p>
    <w:p w14:paraId="75787F40" w14:textId="77777777" w:rsidR="00CE6503" w:rsidRPr="000E37CE" w:rsidRDefault="00CE6503" w:rsidP="000E37CE">
      <w:pPr>
        <w:pStyle w:val="Brdtext"/>
        <w:rPr>
          <w:b/>
          <w:bCs/>
        </w:rPr>
      </w:pPr>
      <w:r w:rsidRPr="000E37CE">
        <w:rPr>
          <w:b/>
          <w:bCs/>
        </w:rPr>
        <w:t>Funktion</w:t>
      </w:r>
    </w:p>
    <w:p w14:paraId="2AB6AC11" w14:textId="1A7A10DC" w:rsidR="00CE6503" w:rsidRPr="000E37CE" w:rsidRDefault="00CE6503" w:rsidP="000E37CE">
      <w:pPr>
        <w:pStyle w:val="Brdtext"/>
        <w:rPr>
          <w:i/>
          <w:iCs/>
          <w:highlight w:val="yellow"/>
        </w:rPr>
      </w:pPr>
      <w:r w:rsidRPr="000E37CE">
        <w:rPr>
          <w:i/>
          <w:iCs/>
          <w:highlight w:val="yellow"/>
        </w:rPr>
        <w:t>Ange krav på elsystemet. I normalfallet bör matning till elcentral ske med 3-fas, oavsett effektbehov. (Undantag är vid 1000</w:t>
      </w:r>
      <w:r w:rsidR="00864A1F">
        <w:rPr>
          <w:i/>
          <w:iCs/>
          <w:highlight w:val="yellow"/>
        </w:rPr>
        <w:t xml:space="preserve"> </w:t>
      </w:r>
      <w:r w:rsidRPr="000E37CE">
        <w:rPr>
          <w:i/>
          <w:iCs/>
          <w:highlight w:val="yellow"/>
        </w:rPr>
        <w:t>V-system, se under annan kod).</w:t>
      </w:r>
    </w:p>
    <w:p w14:paraId="3CF3DEB8" w14:textId="77777777" w:rsidR="00CE6503" w:rsidRPr="000E37CE" w:rsidRDefault="00CE6503" w:rsidP="000E37CE">
      <w:pPr>
        <w:pStyle w:val="Brdtext"/>
        <w:rPr>
          <w:i/>
          <w:iCs/>
        </w:rPr>
      </w:pPr>
      <w:r w:rsidRPr="000E37CE">
        <w:rPr>
          <w:i/>
          <w:iCs/>
          <w:highlight w:val="yellow"/>
        </w:rPr>
        <w:t>Stäm av gränssnitt mellan elanläggningen - signal och ange krav på detta. Trafikverket eftersträvar att så mycket av elinstallationen redovisas i enbart elritningar. Förslagsvis är gränssnittet på nedsidan av matande säkring i elcentral som matar signalutrustning.</w:t>
      </w:r>
    </w:p>
    <w:p w14:paraId="72B40AD0" w14:textId="2FD315D5" w:rsidR="00CE6503" w:rsidRPr="00CE6503" w:rsidRDefault="00CE6503" w:rsidP="000E37CE">
      <w:pPr>
        <w:pStyle w:val="Brdtext"/>
      </w:pPr>
      <w:r w:rsidRPr="00CE6503">
        <w:t>//Elutrustning inklusive kabelanläggning i lågspänningsanläggningar ska dimensioneras och fungera med avsedd funktion. //</w:t>
      </w:r>
    </w:p>
    <w:p w14:paraId="000FC2D4" w14:textId="77777777" w:rsidR="00CE6503" w:rsidRPr="000E37CE" w:rsidRDefault="00CE6503" w:rsidP="000E37CE">
      <w:pPr>
        <w:pStyle w:val="Brdtext"/>
        <w:rPr>
          <w:i/>
          <w:iCs/>
        </w:rPr>
      </w:pPr>
      <w:r w:rsidRPr="000E37CE">
        <w:rPr>
          <w:i/>
          <w:iCs/>
          <w:highlight w:val="yellow"/>
        </w:rPr>
        <w:t>Om det är signalställverk 95 ska valet vara favoriserad kraftmatning. För övriga signalställverk ska Trafikverket tillfrågas.</w:t>
      </w:r>
    </w:p>
    <w:p w14:paraId="77B1FCD4" w14:textId="77777777" w:rsidR="00CE6503" w:rsidRPr="00CE6503" w:rsidRDefault="00CE6503" w:rsidP="000E37CE">
      <w:pPr>
        <w:pStyle w:val="Brdtext"/>
      </w:pPr>
      <w:r w:rsidRPr="00CE6503">
        <w:t>Växeldriv ska vara utfört med //favoriserad// //avbrottsfri// kraftmatning.</w:t>
      </w:r>
    </w:p>
    <w:p w14:paraId="023D4B9B" w14:textId="77777777" w:rsidR="00CE6503" w:rsidRPr="00CE6503" w:rsidRDefault="00CE6503" w:rsidP="000E37CE">
      <w:pPr>
        <w:pStyle w:val="Brdtext"/>
      </w:pPr>
      <w:r w:rsidRPr="00CE6503">
        <w:t>Kraftmatning till signalobjekt ska vara utfört i egna kablar.</w:t>
      </w:r>
    </w:p>
    <w:p w14:paraId="048A1A81" w14:textId="77777777" w:rsidR="00CE6503" w:rsidRPr="000E37CE" w:rsidRDefault="00CE6503" w:rsidP="000E37CE">
      <w:pPr>
        <w:pStyle w:val="Brdtext"/>
        <w:rPr>
          <w:i/>
          <w:iCs/>
          <w:highlight w:val="yellow"/>
        </w:rPr>
      </w:pPr>
      <w:r w:rsidRPr="000E37CE">
        <w:rPr>
          <w:i/>
          <w:iCs/>
          <w:highlight w:val="yellow"/>
        </w:rPr>
        <w:t>Nedan följer rekommenderade spänningsfallsnivåer och ska inte ses som ett krav. Entreprenör bedömer riktigheten i dessa, för varje enskilt fall.</w:t>
      </w:r>
    </w:p>
    <w:p w14:paraId="41278C40" w14:textId="77777777" w:rsidR="00CE6503" w:rsidRPr="00E47930" w:rsidRDefault="00CE6503" w:rsidP="003D36B1">
      <w:pPr>
        <w:pStyle w:val="Punktlista"/>
        <w:rPr>
          <w:highlight w:val="yellow"/>
        </w:rPr>
      </w:pPr>
      <w:r w:rsidRPr="00E47930">
        <w:rPr>
          <w:highlight w:val="yellow"/>
        </w:rPr>
        <w:t xml:space="preserve">för plattforms-, bangårds- samt normalbelysning i tunnlar bör maximalt spänningsfall till armaturen vara 10 % </w:t>
      </w:r>
    </w:p>
    <w:p w14:paraId="253C455D" w14:textId="77777777" w:rsidR="00CE6503" w:rsidRPr="00E47930" w:rsidRDefault="00CE6503" w:rsidP="003D36B1">
      <w:pPr>
        <w:pStyle w:val="Punktlista"/>
        <w:rPr>
          <w:highlight w:val="yellow"/>
        </w:rPr>
      </w:pPr>
      <w:r w:rsidRPr="00E47930">
        <w:rPr>
          <w:highlight w:val="yellow"/>
        </w:rPr>
        <w:t>uttag i tunnel för räddningstjänst bör max spänningsfall vara 6% med 2 belastade uttag per fas. Dessa uttag ska vara i yttre änden av matande kabel.</w:t>
      </w:r>
    </w:p>
    <w:p w14:paraId="143DCE57" w14:textId="77777777" w:rsidR="00CE6503" w:rsidRPr="00E47930" w:rsidRDefault="00CE6503" w:rsidP="003D36B1">
      <w:pPr>
        <w:pStyle w:val="Punktlista"/>
        <w:rPr>
          <w:highlight w:val="yellow"/>
        </w:rPr>
      </w:pPr>
      <w:r w:rsidRPr="00E47930">
        <w:rPr>
          <w:highlight w:val="yellow"/>
        </w:rPr>
        <w:t>övriga förbrukare bör maximalt spänningsfall vara 4 %.</w:t>
      </w:r>
    </w:p>
    <w:p w14:paraId="22219302" w14:textId="77777777" w:rsidR="00CE6503" w:rsidRPr="000E37CE" w:rsidRDefault="00CE6503" w:rsidP="000E37CE">
      <w:pPr>
        <w:pStyle w:val="Brdtext"/>
        <w:rPr>
          <w:i/>
          <w:iCs/>
          <w:highlight w:val="yellow"/>
        </w:rPr>
      </w:pPr>
      <w:r w:rsidRPr="000E37CE">
        <w:rPr>
          <w:i/>
          <w:iCs/>
          <w:highlight w:val="yellow"/>
        </w:rPr>
        <w:t>Ta hänsyn till sammanlagringseffekt samt eventuella startströmmar som kan uppkomma.</w:t>
      </w:r>
    </w:p>
    <w:p w14:paraId="7D117E6D" w14:textId="77777777" w:rsidR="00CE6503" w:rsidRPr="000E37CE" w:rsidRDefault="00CE6503" w:rsidP="000E37CE">
      <w:pPr>
        <w:pStyle w:val="Brdtext"/>
        <w:rPr>
          <w:i/>
          <w:iCs/>
        </w:rPr>
      </w:pPr>
      <w:r w:rsidRPr="000E37CE">
        <w:rPr>
          <w:i/>
          <w:iCs/>
          <w:highlight w:val="yellow"/>
        </w:rPr>
        <w:t>Precisera ev. utbyggnadsbehov i framtiden. Ange i detalj vilka krav som ska gälla enligt detta kapitel. Konsult får anpassa kraven ovan i samråd med Trafikverket. Ordet ”bör” kan bytas mot ”ska” för att förtydliga. Anläggningen ska inte överdimensioneras i onödan.</w:t>
      </w:r>
    </w:p>
    <w:p w14:paraId="232C1F79" w14:textId="77777777" w:rsidR="00CE6503" w:rsidRPr="00CE6503" w:rsidRDefault="00CE6503" w:rsidP="000E37CE">
      <w:pPr>
        <w:pStyle w:val="Rubrik3"/>
      </w:pPr>
      <w:bookmarkStart w:id="569" w:name="_Toc220943500"/>
      <w:r w:rsidRPr="00CE6503">
        <w:t>FE61b. Mellantransformator</w:t>
      </w:r>
      <w:bookmarkEnd w:id="569"/>
    </w:p>
    <w:p w14:paraId="6EC032CE" w14:textId="77777777" w:rsidR="00CE6503" w:rsidRPr="000E37CE" w:rsidRDefault="00CE6503" w:rsidP="000E37CE">
      <w:pPr>
        <w:pStyle w:val="Brdtext"/>
        <w:rPr>
          <w:b/>
          <w:bCs/>
        </w:rPr>
      </w:pPr>
      <w:r w:rsidRPr="000E37CE">
        <w:rPr>
          <w:b/>
          <w:bCs/>
        </w:rPr>
        <w:t>Funktion</w:t>
      </w:r>
    </w:p>
    <w:p w14:paraId="5E69FE79" w14:textId="77777777" w:rsidR="00CE6503" w:rsidRPr="00CE6503" w:rsidRDefault="00CE6503" w:rsidP="000E37CE">
      <w:pPr>
        <w:pStyle w:val="Brdtext"/>
      </w:pPr>
      <w:r w:rsidRPr="00CE6503">
        <w:t>Mellantransformator utförs enligt TDOK 2014:0416 ”BVS 510 Jordning och skärmning i Trafikverkets järnvägsanläggningar” kapitel 11.2.4.</w:t>
      </w:r>
    </w:p>
    <w:p w14:paraId="235448B1" w14:textId="77777777" w:rsidR="00CE6503" w:rsidRPr="000E37CE" w:rsidRDefault="00CE6503" w:rsidP="000E37CE">
      <w:pPr>
        <w:pStyle w:val="Brdtext"/>
        <w:rPr>
          <w:i/>
          <w:iCs/>
        </w:rPr>
      </w:pPr>
      <w:r w:rsidRPr="000E37CE">
        <w:rPr>
          <w:i/>
          <w:iCs/>
          <w:highlight w:val="yellow"/>
        </w:rPr>
        <w:t>Ange om nätägaren har ställt krav på mellantransformator.</w:t>
      </w:r>
    </w:p>
    <w:p w14:paraId="737574E1" w14:textId="77777777" w:rsidR="00CE6503" w:rsidRPr="00CE6503" w:rsidRDefault="00CE6503" w:rsidP="000E37CE">
      <w:pPr>
        <w:pStyle w:val="Brdtext"/>
      </w:pPr>
      <w:r w:rsidRPr="00CE6503">
        <w:t>//Mellantransformator ska utföras nedströms ortsnätet. //</w:t>
      </w:r>
    </w:p>
    <w:p w14:paraId="7C11DFFC" w14:textId="77777777" w:rsidR="00CE6503" w:rsidRPr="000E37CE" w:rsidRDefault="00CE6503" w:rsidP="000E37CE">
      <w:pPr>
        <w:pStyle w:val="Brdtext"/>
        <w:rPr>
          <w:i/>
          <w:iCs/>
        </w:rPr>
      </w:pPr>
      <w:r w:rsidRPr="000E37CE">
        <w:rPr>
          <w:i/>
          <w:iCs/>
          <w:highlight w:val="yellow"/>
        </w:rPr>
        <w:t>Transformator ska vara försedd med skydd mot överlast.</w:t>
      </w:r>
      <w:r w:rsidRPr="000E37CE">
        <w:rPr>
          <w:i/>
          <w:iCs/>
        </w:rPr>
        <w:t xml:space="preserve"> </w:t>
      </w:r>
    </w:p>
    <w:p w14:paraId="54CAB750" w14:textId="77777777" w:rsidR="00CE6503" w:rsidRPr="00CE6503" w:rsidRDefault="00CE6503" w:rsidP="000E37CE">
      <w:pPr>
        <w:pStyle w:val="Brdtext"/>
      </w:pPr>
      <w:r w:rsidRPr="00CE6503">
        <w:t>//Inkommande ortnät ska innan anslutningspunkter på primärsida av transformator föregås av lastbytare konstruerad för att ska kunna låsas i TILL och FRÅN läge.//</w:t>
      </w:r>
    </w:p>
    <w:p w14:paraId="7FE76022" w14:textId="77777777" w:rsidR="00CE6503" w:rsidRPr="000E37CE" w:rsidRDefault="00CE6503" w:rsidP="000E37CE">
      <w:pPr>
        <w:pStyle w:val="Brdtext"/>
        <w:rPr>
          <w:i/>
          <w:iCs/>
        </w:rPr>
      </w:pPr>
      <w:r w:rsidRPr="000E37CE">
        <w:rPr>
          <w:i/>
          <w:iCs/>
          <w:highlight w:val="yellow"/>
        </w:rPr>
        <w:t>Skydd mot avsiktlig manövrering då anläggningen är TILL ska ske genom att verktyg krävas för manöver, exempelvis låsbygel med skruvmejselfunktion.</w:t>
      </w:r>
    </w:p>
    <w:p w14:paraId="6A600404" w14:textId="77777777" w:rsidR="00CE6503" w:rsidRPr="00CE6503" w:rsidRDefault="00CE6503" w:rsidP="000E37CE">
      <w:pPr>
        <w:pStyle w:val="Brdtext"/>
      </w:pPr>
      <w:r w:rsidRPr="00CE6503">
        <w:t>Märkskylt med transformatorns märkdata ska finnas på transformatorhöljet, fullt läsbar utifrån.</w:t>
      </w:r>
    </w:p>
    <w:p w14:paraId="0086FD7A" w14:textId="77777777" w:rsidR="00CE6503" w:rsidRPr="000E37CE" w:rsidRDefault="00CE6503" w:rsidP="000E37CE">
      <w:pPr>
        <w:pStyle w:val="Brdtext"/>
        <w:rPr>
          <w:b/>
          <w:bCs/>
        </w:rPr>
      </w:pPr>
      <w:r w:rsidRPr="000E37CE">
        <w:rPr>
          <w:b/>
          <w:bCs/>
        </w:rPr>
        <w:t>Teknisk lösning</w:t>
      </w:r>
    </w:p>
    <w:p w14:paraId="71BCA551" w14:textId="77777777" w:rsidR="00CE6503" w:rsidRPr="00CE6503" w:rsidRDefault="00CE6503" w:rsidP="000E37CE">
      <w:pPr>
        <w:pStyle w:val="Brdtext"/>
      </w:pPr>
      <w:r w:rsidRPr="00CE6503">
        <w:t>//Säkringsstorlek ska inte behöva ökas endast för att klara inkoppling av transformator.//</w:t>
      </w:r>
    </w:p>
    <w:p w14:paraId="6D1EFFA5" w14:textId="77777777" w:rsidR="00CE6503" w:rsidRPr="000E37CE" w:rsidRDefault="00CE6503" w:rsidP="000E37CE">
      <w:pPr>
        <w:pStyle w:val="Brdtext"/>
        <w:rPr>
          <w:b/>
          <w:bCs/>
        </w:rPr>
      </w:pPr>
      <w:r w:rsidRPr="000E37CE">
        <w:rPr>
          <w:b/>
          <w:bCs/>
        </w:rPr>
        <w:t>Kontroll</w:t>
      </w:r>
    </w:p>
    <w:p w14:paraId="59425A72" w14:textId="77777777" w:rsidR="00CE6503" w:rsidRPr="00CE6503" w:rsidRDefault="00CE6503" w:rsidP="000E37CE">
      <w:pPr>
        <w:pStyle w:val="Brdtext"/>
      </w:pPr>
      <w:r w:rsidRPr="00CE6503">
        <w:t>Datablad från tillverkaren.</w:t>
      </w:r>
    </w:p>
    <w:p w14:paraId="6194AAD8" w14:textId="77777777" w:rsidR="00CE6503" w:rsidRPr="00CE6503" w:rsidRDefault="00CE6503" w:rsidP="000E37CE">
      <w:pPr>
        <w:pStyle w:val="Rubrik3"/>
      </w:pPr>
      <w:bookmarkStart w:id="570" w:name="_Toc220943501"/>
      <w:r w:rsidRPr="00CE6503">
        <w:t>FE61c. Distributionstransformator</w:t>
      </w:r>
      <w:bookmarkEnd w:id="570"/>
    </w:p>
    <w:p w14:paraId="08960235" w14:textId="4F130CF0" w:rsidR="00CE4C3A" w:rsidRPr="00CE4C3A" w:rsidRDefault="00CE4C3A" w:rsidP="00CE4C3A">
      <w:pPr>
        <w:pStyle w:val="Brdtext"/>
        <w:rPr>
          <w:b/>
        </w:rPr>
      </w:pPr>
      <w:r w:rsidRPr="00CE4C3A">
        <w:rPr>
          <w:b/>
        </w:rPr>
        <w:t>Teknisk lösning</w:t>
      </w:r>
    </w:p>
    <w:p w14:paraId="616382D2" w14:textId="36F8F9DA" w:rsidR="00CE4C3A" w:rsidRPr="00CE4C3A" w:rsidRDefault="00CE4C3A" w:rsidP="00CE4C3A">
      <w:pPr>
        <w:pStyle w:val="Brdtext"/>
      </w:pPr>
      <w:r w:rsidRPr="00CE4C3A">
        <w:t>Elanläggningar med systemspänning 1 kV ska utföras enligt TRVINFRA-00049 ” Lågspänning 1 kV-distributionsnät Systembeskrivning”.</w:t>
      </w:r>
    </w:p>
    <w:p w14:paraId="419E9DA9" w14:textId="77777777" w:rsidR="00CE4C3A" w:rsidRPr="00CE4C3A" w:rsidRDefault="00CE4C3A" w:rsidP="00CE4C3A">
      <w:pPr>
        <w:pStyle w:val="Brdtext"/>
        <w:rPr>
          <w:i/>
          <w:highlight w:val="yellow"/>
        </w:rPr>
      </w:pPr>
      <w:r w:rsidRPr="00CE4C3A">
        <w:rPr>
          <w:i/>
          <w:highlight w:val="yellow"/>
        </w:rPr>
        <w:t xml:space="preserve">Vid långa överföringssträckor kan en högre systemspänning vara ett ekonomiskt och funktionellt alternativ. Kraftdistribution med 1 kV, 50 Hz systemet till utspridda objekt skulle i så fall bidra till att minimera antalet ortsnätsabonnemang. </w:t>
      </w:r>
    </w:p>
    <w:p w14:paraId="7D134165" w14:textId="77777777" w:rsidR="00CE4C3A" w:rsidRPr="00CE4C3A" w:rsidRDefault="00CE4C3A" w:rsidP="00CE4C3A">
      <w:pPr>
        <w:pStyle w:val="Brdtext"/>
        <w:rPr>
          <w:i/>
          <w:highlight w:val="yellow"/>
        </w:rPr>
      </w:pPr>
      <w:r w:rsidRPr="00CE4C3A">
        <w:rPr>
          <w:i/>
          <w:highlight w:val="yellow"/>
        </w:rPr>
        <w:t xml:space="preserve">I ett projekt är det troligt att kraftdistribution med 1 kV, 50 Hz system medför en högre installationskostnad än alternativet med beställning av ytterligare elabonnemang. Men ur ett LCC perspektiv kan kraftdistribution med 1 kV, 50 Hz systemet vara det mest fördelaktiga. </w:t>
      </w:r>
    </w:p>
    <w:p w14:paraId="66C0BA32" w14:textId="77777777" w:rsidR="00CE4C3A" w:rsidRPr="00CE4C3A" w:rsidRDefault="00CE4C3A" w:rsidP="00CE4C3A">
      <w:pPr>
        <w:pStyle w:val="Brdtext"/>
        <w:rPr>
          <w:i/>
          <w:highlight w:val="yellow"/>
        </w:rPr>
      </w:pPr>
      <w:r w:rsidRPr="00CE4C3A">
        <w:rPr>
          <w:i/>
          <w:highlight w:val="yellow"/>
        </w:rPr>
        <w:t xml:space="preserve">Valet av lösning ska bygga på den LCC kalkyl som ingår i uppdraget. </w:t>
      </w:r>
    </w:p>
    <w:p w14:paraId="38607C52" w14:textId="0AB40FC5" w:rsidR="00CE4C3A" w:rsidRPr="00CE4C3A" w:rsidRDefault="00CE4C3A" w:rsidP="00CE4C3A">
      <w:pPr>
        <w:pStyle w:val="Brdtext"/>
        <w:rPr>
          <w:i/>
          <w:highlight w:val="yellow"/>
        </w:rPr>
      </w:pPr>
      <w:r w:rsidRPr="00CE4C3A">
        <w:rPr>
          <w:i/>
          <w:highlight w:val="yellow"/>
        </w:rPr>
        <w:t>Notera krav på arean för fasledaren och jordledaren.</w:t>
      </w:r>
    </w:p>
    <w:p w14:paraId="76CA43D2" w14:textId="77777777" w:rsidR="00CE6503" w:rsidRPr="00CE6503" w:rsidRDefault="00CE6503" w:rsidP="000E37CE">
      <w:pPr>
        <w:pStyle w:val="Rubrik3"/>
        <w:rPr>
          <w:rFonts w:eastAsia="Times New Roman"/>
          <w:lang w:eastAsia="sv-SE"/>
        </w:rPr>
      </w:pPr>
      <w:bookmarkStart w:id="571" w:name="_Toc220943502"/>
      <w:r w:rsidRPr="00CE6503">
        <w:rPr>
          <w:rFonts w:eastAsia="Times New Roman"/>
          <w:lang w:eastAsia="sv-SE"/>
        </w:rPr>
        <w:t>FE61d. Åskskydd</w:t>
      </w:r>
      <w:bookmarkEnd w:id="571"/>
    </w:p>
    <w:p w14:paraId="4898CAFF" w14:textId="77777777" w:rsidR="00CE6503" w:rsidRPr="000E37CE" w:rsidRDefault="00CE6503" w:rsidP="000E37CE">
      <w:pPr>
        <w:pStyle w:val="Brdtext"/>
        <w:rPr>
          <w:b/>
          <w:bCs/>
        </w:rPr>
      </w:pPr>
      <w:r w:rsidRPr="000E37CE">
        <w:rPr>
          <w:b/>
          <w:bCs/>
        </w:rPr>
        <w:t>Omfattning</w:t>
      </w:r>
    </w:p>
    <w:p w14:paraId="28B06E48" w14:textId="09C4CAFD" w:rsidR="00CE6503" w:rsidRPr="000E37CE" w:rsidRDefault="00CE6503" w:rsidP="000E37CE">
      <w:pPr>
        <w:pStyle w:val="Brdtext"/>
        <w:rPr>
          <w:i/>
          <w:iCs/>
        </w:rPr>
      </w:pPr>
      <w:r w:rsidRPr="000E37CE">
        <w:rPr>
          <w:i/>
          <w:iCs/>
          <w:highlight w:val="yellow"/>
        </w:rPr>
        <w:t>Ange för vilka objekt som det ska utföras åskskydd</w:t>
      </w:r>
      <w:r w:rsidR="00CE4C3A">
        <w:rPr>
          <w:i/>
          <w:iCs/>
          <w:highlight w:val="yellow"/>
        </w:rPr>
        <w:t xml:space="preserve"> till.</w:t>
      </w:r>
      <w:r w:rsidRPr="000E37CE">
        <w:rPr>
          <w:i/>
          <w:iCs/>
        </w:rPr>
        <w:t xml:space="preserve"> </w:t>
      </w:r>
    </w:p>
    <w:p w14:paraId="13838B3D" w14:textId="77777777" w:rsidR="00CE6503" w:rsidRPr="000E37CE" w:rsidRDefault="00CE6503" w:rsidP="000E37CE">
      <w:pPr>
        <w:pStyle w:val="Brdtext"/>
        <w:rPr>
          <w:b/>
          <w:bCs/>
        </w:rPr>
      </w:pPr>
      <w:r w:rsidRPr="000E37CE">
        <w:rPr>
          <w:b/>
          <w:bCs/>
        </w:rPr>
        <w:t>Funktion</w:t>
      </w:r>
    </w:p>
    <w:p w14:paraId="388156C9" w14:textId="77777777" w:rsidR="00CE6503" w:rsidRPr="00CE6503" w:rsidRDefault="00CE6503" w:rsidP="000E37CE">
      <w:pPr>
        <w:pStyle w:val="Brdtext"/>
      </w:pPr>
      <w:r w:rsidRPr="00CE6503">
        <w:t>Åskskydd ska installeras i enlighet med TRVINFRA-00127 ”Allmänt Åskskyddsåtgärder för kraftmatning till järnvägsanläggningar”.</w:t>
      </w:r>
    </w:p>
    <w:p w14:paraId="434376B5" w14:textId="77777777" w:rsidR="00626518" w:rsidRPr="00626518" w:rsidRDefault="00626518" w:rsidP="00626518">
      <w:pPr>
        <w:pStyle w:val="Brdtext"/>
        <w:rPr>
          <w:i/>
          <w:iCs/>
          <w:highlight w:val="yellow"/>
        </w:rPr>
      </w:pPr>
      <w:r w:rsidRPr="00626518">
        <w:rPr>
          <w:i/>
          <w:iCs/>
          <w:highlight w:val="yellow"/>
        </w:rPr>
        <w:t>Ange var åskskydd ska placeras. Vid signalskåp/kur/kiosk placeras åskskydd normalt i kabelskåp, om det är placerat i nära anslutning objektet det ska skydda. Detta kan dock justeras beroende på anläggningen utformning.</w:t>
      </w:r>
    </w:p>
    <w:p w14:paraId="0E2DC40A" w14:textId="77777777" w:rsidR="00626518" w:rsidRPr="00626518" w:rsidRDefault="00626518" w:rsidP="00626518">
      <w:pPr>
        <w:pStyle w:val="Brdtext"/>
        <w:rPr>
          <w:i/>
          <w:iCs/>
          <w:highlight w:val="yellow"/>
        </w:rPr>
      </w:pPr>
      <w:r w:rsidRPr="00626518">
        <w:rPr>
          <w:i/>
          <w:iCs/>
          <w:highlight w:val="yellow"/>
        </w:rPr>
        <w:t>TRVINFRA har några punkter som är svårkalkylerade i anbudsskedet. Läs igenom TRVINFRA och projektanpassa dessa krav.</w:t>
      </w:r>
    </w:p>
    <w:p w14:paraId="5C97A729" w14:textId="0CC675A6" w:rsidR="00626518" w:rsidRPr="00626518" w:rsidRDefault="00626518" w:rsidP="00626518">
      <w:pPr>
        <w:pStyle w:val="Brdtext"/>
        <w:rPr>
          <w:i/>
          <w:iCs/>
          <w:highlight w:val="yellow"/>
        </w:rPr>
      </w:pPr>
      <w:r w:rsidRPr="00626518">
        <w:rPr>
          <w:i/>
          <w:iCs/>
          <w:highlight w:val="yellow"/>
        </w:rPr>
        <w:t>Beakta att TDOK 2014:0416 ”BVS 510 - Jordning och skärmning i Trafikverkets järnvägsanläggningar”, ”kapitel 4.10 Inslagsskydd” endast avser byggnad med yttre åskledare och inte överspänningsskydd.</w:t>
      </w:r>
    </w:p>
    <w:p w14:paraId="46E94D83" w14:textId="77777777" w:rsidR="00CE6503" w:rsidRPr="00CE6503" w:rsidRDefault="00CE6503" w:rsidP="000E37CE">
      <w:pPr>
        <w:pStyle w:val="Rubrik3"/>
      </w:pPr>
      <w:bookmarkStart w:id="572" w:name="_Toc220943503"/>
      <w:r w:rsidRPr="00CE6503">
        <w:t>FE61e. Nätomkopplingsautomatik, favoriserad kraft</w:t>
      </w:r>
      <w:bookmarkEnd w:id="572"/>
    </w:p>
    <w:p w14:paraId="7F4F63B7" w14:textId="77777777" w:rsidR="00CE6503" w:rsidRPr="000E37CE" w:rsidRDefault="00CE6503" w:rsidP="000E37CE">
      <w:pPr>
        <w:pStyle w:val="Brdtext"/>
        <w:rPr>
          <w:b/>
          <w:bCs/>
        </w:rPr>
      </w:pPr>
      <w:r w:rsidRPr="000E37CE">
        <w:rPr>
          <w:b/>
          <w:bCs/>
        </w:rPr>
        <w:t>Omfattning</w:t>
      </w:r>
    </w:p>
    <w:p w14:paraId="23B16E79" w14:textId="77777777" w:rsidR="00CE6503" w:rsidRPr="00CE6503" w:rsidRDefault="00CE6503" w:rsidP="000E37CE">
      <w:pPr>
        <w:pStyle w:val="Brdtext"/>
      </w:pPr>
      <w:r w:rsidRPr="00CE6503">
        <w:t xml:space="preserve">Ange var nätomkopplingsautomatik ska utföras i elsystemet. </w:t>
      </w:r>
    </w:p>
    <w:p w14:paraId="68E7EFB2" w14:textId="77777777" w:rsidR="00CE6503" w:rsidRPr="000E37CE" w:rsidRDefault="00CE6503" w:rsidP="000E37CE">
      <w:pPr>
        <w:pStyle w:val="Brdtext"/>
        <w:rPr>
          <w:b/>
          <w:bCs/>
        </w:rPr>
      </w:pPr>
      <w:r w:rsidRPr="000E37CE">
        <w:rPr>
          <w:b/>
          <w:bCs/>
        </w:rPr>
        <w:t>Funktion</w:t>
      </w:r>
    </w:p>
    <w:p w14:paraId="24E37468" w14:textId="77777777" w:rsidR="00CE6503" w:rsidRPr="00CE6503" w:rsidRDefault="00CE6503" w:rsidP="000E37CE">
      <w:pPr>
        <w:pStyle w:val="Brdtext"/>
      </w:pPr>
      <w:r w:rsidRPr="00CE6503">
        <w:t>Utförande och konstruktion enligt TRVINFRA-00063 ”Lågspänning Teknikhus Systembeskrivning” punkt 11.5.2 Nätomkopplingsautomatik.</w:t>
      </w:r>
    </w:p>
    <w:p w14:paraId="44F56D1B" w14:textId="77777777" w:rsidR="00CE6503" w:rsidRPr="00CE6503" w:rsidRDefault="00CE6503" w:rsidP="000E37CE">
      <w:pPr>
        <w:pStyle w:val="Brdtext"/>
      </w:pPr>
      <w:r w:rsidRPr="00CE6503">
        <w:t>Nätomkopplingsautomatik ska uppfylla kraven i tabell 3.</w:t>
      </w:r>
    </w:p>
    <w:p w14:paraId="16678EE9" w14:textId="77777777" w:rsidR="00CE6503" w:rsidRPr="00CE6503" w:rsidRDefault="00CE6503" w:rsidP="000E37CE">
      <w:pPr>
        <w:pStyle w:val="Brdtext"/>
      </w:pPr>
      <w:r w:rsidRPr="00CE6503">
        <w:t xml:space="preserve">För nummer 4 i tabell 3 Nätomkopplingsautomatik och kravet på nätomkopplingsautomatik ska vara i enlighet med TRVINFRA-00127 ” Allmänt Åskskyddsåtgärder för kraftmatning till järnvägsanläggningar”. </w:t>
      </w:r>
    </w:p>
    <w:p w14:paraId="1DE23BEA" w14:textId="77777777" w:rsidR="00CE6503" w:rsidRPr="00CE6503" w:rsidRDefault="00CE6503" w:rsidP="000E37CE">
      <w:pPr>
        <w:pStyle w:val="Brdtext"/>
      </w:pPr>
      <w:r w:rsidRPr="00CE6503">
        <w:t>Följande funktion ska finnas:</w:t>
      </w:r>
    </w:p>
    <w:p w14:paraId="0B214D7D" w14:textId="77777777" w:rsidR="00CE6503" w:rsidRPr="00CE6503" w:rsidRDefault="00CE6503" w:rsidP="003D36B1">
      <w:pPr>
        <w:pStyle w:val="Punktlista"/>
      </w:pPr>
      <w:r w:rsidRPr="00CE6503">
        <w:t>Skåpet ska gå att göra helt spänningslöst med brytare på samtliga inkommande matningar.</w:t>
      </w:r>
    </w:p>
    <w:p w14:paraId="17A660D8" w14:textId="77777777" w:rsidR="00CE6503" w:rsidRPr="00CE6503" w:rsidRDefault="00CE6503" w:rsidP="003D36B1">
      <w:pPr>
        <w:pStyle w:val="Punktlista"/>
      </w:pPr>
      <w:r w:rsidRPr="00CE6503">
        <w:t>Nätomkopplingsautomatik ska innehålla funktion för val av inkommande ordinarie nät. Lokalt med tryckknappar och från TC via lokal RTU/APDL.</w:t>
      </w:r>
    </w:p>
    <w:p w14:paraId="64DE0D4B" w14:textId="6593700B" w:rsidR="00CE6503" w:rsidRPr="00CE6503" w:rsidRDefault="00CE6503" w:rsidP="003D36B1">
      <w:pPr>
        <w:pStyle w:val="Punktlista"/>
      </w:pPr>
      <w:r w:rsidRPr="00CE6503">
        <w:t xml:space="preserve">Vid hand-avställd </w:t>
      </w:r>
      <w:r w:rsidR="00660A52" w:rsidRPr="00660A52">
        <w:t>nätomkopplingsautomatik</w:t>
      </w:r>
      <w:r w:rsidRPr="00CE6503">
        <w:t xml:space="preserve"> ska TC få indikeringen ”AVST.OMKAUT.”</w:t>
      </w:r>
    </w:p>
    <w:p w14:paraId="35B0D362" w14:textId="77777777" w:rsidR="00CE6503" w:rsidRPr="00CE6503" w:rsidRDefault="00CE6503" w:rsidP="003D36B1">
      <w:pPr>
        <w:pStyle w:val="Punktlista"/>
      </w:pPr>
      <w:r w:rsidRPr="00CE6503">
        <w:t>Inkommande kraft till nätomkopplingsautomatik ska vara utfört med 4-ledarsystem, TN-C enligt TDOK 2014:0416 (BVS 510 - Jordning och skärmning i Trafikverkets järnvägsanläggningar).</w:t>
      </w:r>
    </w:p>
    <w:p w14:paraId="5BAA27F9" w14:textId="77777777" w:rsidR="00CE6503" w:rsidRPr="000E37CE" w:rsidRDefault="00CE6503" w:rsidP="000E37CE">
      <w:pPr>
        <w:pStyle w:val="Brdtext"/>
        <w:rPr>
          <w:b/>
          <w:bCs/>
        </w:rPr>
      </w:pPr>
      <w:r w:rsidRPr="000E37CE">
        <w:rPr>
          <w:b/>
          <w:bCs/>
        </w:rPr>
        <w:t>Funktion/ Lågspänningsfördelning</w:t>
      </w:r>
    </w:p>
    <w:p w14:paraId="29CC5F57" w14:textId="77777777" w:rsidR="00CE6503" w:rsidRPr="00CE6503" w:rsidRDefault="00CE6503" w:rsidP="000E37CE">
      <w:pPr>
        <w:pStyle w:val="Brdtext"/>
      </w:pPr>
      <w:r w:rsidRPr="00CE6503">
        <w:t>TRVINFRA-00063 Lågspänningsfördelning 11.5.1, ska följas, samt nedanstående punkter.</w:t>
      </w:r>
    </w:p>
    <w:p w14:paraId="207244F4" w14:textId="77777777" w:rsidR="00CE6503" w:rsidRPr="00CE6503" w:rsidRDefault="00CE6503" w:rsidP="003D36B1">
      <w:pPr>
        <w:pStyle w:val="Punktlista"/>
      </w:pPr>
      <w:r w:rsidRPr="00CE6503">
        <w:t>//UPS// //Rectiverter//</w:t>
      </w:r>
    </w:p>
    <w:p w14:paraId="5ACC0EE5" w14:textId="77777777" w:rsidR="00CE6503" w:rsidRPr="00CE6503" w:rsidRDefault="00CE6503" w:rsidP="003D36B1">
      <w:pPr>
        <w:pStyle w:val="Punktlista"/>
      </w:pPr>
      <w:r w:rsidRPr="00CE6503">
        <w:t>Likspänningssystem Tele</w:t>
      </w:r>
    </w:p>
    <w:p w14:paraId="61644141" w14:textId="77777777" w:rsidR="00CE6503" w:rsidRPr="00CE6503" w:rsidRDefault="00CE6503" w:rsidP="003D36B1">
      <w:pPr>
        <w:pStyle w:val="Punktlista"/>
      </w:pPr>
      <w:r w:rsidRPr="00CE6503">
        <w:t>Övriga objekt med eget batteribackupsystem</w:t>
      </w:r>
    </w:p>
    <w:p w14:paraId="5E284130" w14:textId="77777777" w:rsidR="00CE6503" w:rsidRPr="000E37CE" w:rsidRDefault="00CE6503" w:rsidP="000E37CE">
      <w:pPr>
        <w:pStyle w:val="Brdtext"/>
        <w:rPr>
          <w:i/>
          <w:iCs/>
          <w:highlight w:val="yellow"/>
        </w:rPr>
      </w:pPr>
      <w:r w:rsidRPr="000E37CE">
        <w:rPr>
          <w:i/>
          <w:iCs/>
          <w:highlight w:val="yellow"/>
        </w:rPr>
        <w:t>Trafikverkets nät bör i de flesta fall vara ordinarie nät i nätomkopplingsautomatiken. (Notera även krav för matning till Tele, där matning sker via ortsnät och dieselgenerator.) Undantag utreds av konsult i samråd med beställaren.</w:t>
      </w:r>
    </w:p>
    <w:p w14:paraId="4959C1D4" w14:textId="77777777" w:rsidR="00CE6503" w:rsidRPr="000E37CE" w:rsidRDefault="00CE6503" w:rsidP="000E37CE">
      <w:pPr>
        <w:pStyle w:val="Brdtext"/>
        <w:rPr>
          <w:i/>
          <w:iCs/>
          <w:highlight w:val="yellow"/>
        </w:rPr>
      </w:pPr>
      <w:r w:rsidRPr="000E37CE">
        <w:rPr>
          <w:i/>
          <w:iCs/>
          <w:highlight w:val="yellow"/>
        </w:rPr>
        <w:t>Favoriserad kraft ska i första hand matas från två av varandra oberoende 400V-nät. För att räknas som oberoende bör matning ske från:</w:t>
      </w:r>
    </w:p>
    <w:p w14:paraId="136DB15E" w14:textId="77777777" w:rsidR="00CE6503" w:rsidRPr="00E47930" w:rsidRDefault="00CE6503" w:rsidP="003D36B1">
      <w:pPr>
        <w:pStyle w:val="Punktlista"/>
        <w:rPr>
          <w:highlight w:val="yellow"/>
        </w:rPr>
      </w:pPr>
      <w:r w:rsidRPr="00E47930">
        <w:rPr>
          <w:highlight w:val="yellow"/>
        </w:rPr>
        <w:t>två separata 6-39kV/400V transformatorer.</w:t>
      </w:r>
    </w:p>
    <w:p w14:paraId="723A2455" w14:textId="77777777" w:rsidR="00CE6503" w:rsidRPr="00E47930" w:rsidRDefault="00CE6503" w:rsidP="003D36B1">
      <w:pPr>
        <w:pStyle w:val="Punktlista"/>
        <w:rPr>
          <w:highlight w:val="yellow"/>
        </w:rPr>
      </w:pPr>
      <w:r w:rsidRPr="00E47930">
        <w:rPr>
          <w:highlight w:val="yellow"/>
        </w:rPr>
        <w:t>Dessa transformatorer bör i sin tur matas från två separata överliggande högspänningsnät (6-39kV) alternativt ett högspänningsnät med ringmatning.</w:t>
      </w:r>
    </w:p>
    <w:p w14:paraId="3B90D221" w14:textId="77777777" w:rsidR="00CE6503" w:rsidRPr="00E47930" w:rsidRDefault="00CE6503" w:rsidP="003D36B1">
      <w:pPr>
        <w:pStyle w:val="Punktlista"/>
        <w:rPr>
          <w:highlight w:val="yellow"/>
        </w:rPr>
      </w:pPr>
      <w:r w:rsidRPr="00E47930">
        <w:rPr>
          <w:highlight w:val="yellow"/>
        </w:rPr>
        <w:t>Matas transformatorerna från nät &gt; 40 kV är det ok…</w:t>
      </w:r>
    </w:p>
    <w:p w14:paraId="3DDA2291" w14:textId="77777777" w:rsidR="00CE6503" w:rsidRPr="00E47930" w:rsidRDefault="00CE6503" w:rsidP="003D36B1">
      <w:pPr>
        <w:pStyle w:val="Punktlista"/>
        <w:rPr>
          <w:highlight w:val="yellow"/>
        </w:rPr>
      </w:pPr>
      <w:r w:rsidRPr="00E47930">
        <w:rPr>
          <w:highlight w:val="yellow"/>
        </w:rPr>
        <w:t>I vissa enskilda fall är det inte ekonomiskt/möjligt att klara kraven på favoriserad kraft med två av varandra oberoende nät. Som en reservlösning finns möjligheten att installera ett reservkraftaggregat. Denna fråga utreds i samråd med beställaren.</w:t>
      </w:r>
    </w:p>
    <w:p w14:paraId="746CE1B3" w14:textId="77777777" w:rsidR="00CE6503" w:rsidRPr="000E37CE" w:rsidRDefault="00CE6503" w:rsidP="000E37CE">
      <w:pPr>
        <w:pStyle w:val="Brdtext"/>
        <w:rPr>
          <w:i/>
          <w:iCs/>
          <w:highlight w:val="yellow"/>
        </w:rPr>
      </w:pPr>
      <w:r w:rsidRPr="000E37CE">
        <w:rPr>
          <w:i/>
          <w:iCs/>
          <w:highlight w:val="yellow"/>
        </w:rPr>
        <w:t>Konsult anger krav för detta projekt så att det blir kalkylerbart.</w:t>
      </w:r>
    </w:p>
    <w:p w14:paraId="101B85BE" w14:textId="77777777" w:rsidR="00CE6503" w:rsidRPr="000E37CE" w:rsidRDefault="00CE6503" w:rsidP="000E37CE">
      <w:pPr>
        <w:pStyle w:val="Brdtext"/>
        <w:rPr>
          <w:i/>
          <w:iCs/>
        </w:rPr>
      </w:pPr>
      <w:r w:rsidRPr="000E37CE">
        <w:rPr>
          <w:i/>
          <w:iCs/>
          <w:highlight w:val="yellow"/>
        </w:rPr>
        <w:t>Ange ifall det finns speciella objektskrav på anläggningen.</w:t>
      </w:r>
    </w:p>
    <w:p w14:paraId="0AE68B4A" w14:textId="77777777" w:rsidR="00CE6503" w:rsidRPr="00CE6503" w:rsidRDefault="00CE6503" w:rsidP="000E37CE">
      <w:pPr>
        <w:pStyle w:val="Rubrik3"/>
      </w:pPr>
      <w:bookmarkStart w:id="573" w:name="_Toc220943504"/>
      <w:r w:rsidRPr="00CE6503">
        <w:t>FE61f. Elcentral, lågspänningsställverk</w:t>
      </w:r>
      <w:bookmarkEnd w:id="573"/>
    </w:p>
    <w:p w14:paraId="497A5160" w14:textId="77777777" w:rsidR="00CE6503" w:rsidRPr="000E37CE" w:rsidRDefault="00CE6503" w:rsidP="000E37CE">
      <w:pPr>
        <w:pStyle w:val="Brdtext"/>
        <w:rPr>
          <w:b/>
          <w:bCs/>
        </w:rPr>
      </w:pPr>
      <w:r w:rsidRPr="000E37CE">
        <w:rPr>
          <w:b/>
          <w:bCs/>
        </w:rPr>
        <w:t>Omfattning</w:t>
      </w:r>
    </w:p>
    <w:p w14:paraId="7490B241" w14:textId="77777777" w:rsidR="00CE6503" w:rsidRPr="000E37CE" w:rsidRDefault="00CE6503" w:rsidP="000E37CE">
      <w:pPr>
        <w:pStyle w:val="Brdtext"/>
        <w:rPr>
          <w:i/>
          <w:iCs/>
        </w:rPr>
      </w:pPr>
      <w:r w:rsidRPr="000E37CE">
        <w:rPr>
          <w:i/>
          <w:iCs/>
          <w:highlight w:val="yellow"/>
        </w:rPr>
        <w:t>Lågspänningscentraler ska vara dimensionerade med en överkapacitet på minst 30 % med avseende på lediga grupper.</w:t>
      </w:r>
    </w:p>
    <w:p w14:paraId="6E135468" w14:textId="77777777" w:rsidR="00CE6503" w:rsidRPr="000E37CE" w:rsidRDefault="00CE6503" w:rsidP="000E37CE">
      <w:pPr>
        <w:pStyle w:val="Brdtext"/>
        <w:rPr>
          <w:b/>
          <w:bCs/>
        </w:rPr>
      </w:pPr>
      <w:r w:rsidRPr="000E37CE">
        <w:rPr>
          <w:b/>
          <w:bCs/>
        </w:rPr>
        <w:t>Funktion</w:t>
      </w:r>
    </w:p>
    <w:p w14:paraId="769A1017" w14:textId="77777777" w:rsidR="00CE6503" w:rsidRPr="00CE6503" w:rsidRDefault="00CE6503" w:rsidP="000E37CE">
      <w:pPr>
        <w:pStyle w:val="Brdtext"/>
      </w:pPr>
      <w:r w:rsidRPr="00CE6503">
        <w:t xml:space="preserve">Gruppcentral ska utföras som beröringsskyddad elcentral enligt SS-EN 60439-3. </w:t>
      </w:r>
    </w:p>
    <w:p w14:paraId="0F683B5E" w14:textId="77777777" w:rsidR="00CE6503" w:rsidRPr="00CE6503" w:rsidRDefault="00CE6503" w:rsidP="000E37CE">
      <w:pPr>
        <w:pStyle w:val="Brdtext"/>
      </w:pPr>
      <w:r w:rsidRPr="00CE6503">
        <w:t>Placering av utrustning ska ske enligt SS 436 21 01 ”Utrymme för elektriska kopplingsutrustningar för lågspänning”.</w:t>
      </w:r>
    </w:p>
    <w:p w14:paraId="2CBA461D" w14:textId="48B07224" w:rsidR="00CE6503" w:rsidRPr="000E37CE" w:rsidRDefault="00CE6503" w:rsidP="000E37CE">
      <w:pPr>
        <w:pStyle w:val="Brdtext"/>
        <w:rPr>
          <w:i/>
          <w:iCs/>
        </w:rPr>
      </w:pPr>
      <w:r w:rsidRPr="000E37CE">
        <w:rPr>
          <w:i/>
          <w:iCs/>
          <w:highlight w:val="yellow"/>
        </w:rPr>
        <w:t>Elcentral som matar förbrukare utanför sitt klimatskydd bör bestyckas</w:t>
      </w:r>
      <w:r w:rsidR="006A08A6">
        <w:rPr>
          <w:i/>
          <w:iCs/>
          <w:highlight w:val="yellow"/>
        </w:rPr>
        <w:t xml:space="preserve"> med smältsäkringar. Elcentral</w:t>
      </w:r>
      <w:r w:rsidRPr="000E37CE">
        <w:rPr>
          <w:i/>
          <w:iCs/>
          <w:highlight w:val="yellow"/>
        </w:rPr>
        <w:t xml:space="preserve"> som endast matar förbrukare inuti ett hus, skåp eller liknande kan förses med dvärgbrytare. Smältsäkringar ska dock alltid eftersträvas.</w:t>
      </w:r>
    </w:p>
    <w:p w14:paraId="01208C86" w14:textId="77777777" w:rsidR="00CE6503" w:rsidRPr="00CE6503" w:rsidRDefault="00CE6503" w:rsidP="000E37CE">
      <w:pPr>
        <w:pStyle w:val="Brdtext"/>
      </w:pPr>
      <w:r w:rsidRPr="00CE6503">
        <w:t xml:space="preserve">Dvärgbrytare ska uppfylla krav i IEC/EN -60898 samt IEC/EN -60947. </w:t>
      </w:r>
    </w:p>
    <w:p w14:paraId="58BB96D1" w14:textId="77777777" w:rsidR="00CE6503" w:rsidRPr="00CE6503" w:rsidRDefault="00CE6503" w:rsidP="000E37CE">
      <w:pPr>
        <w:pStyle w:val="Brdtext"/>
      </w:pPr>
      <w:r w:rsidRPr="00CE6503">
        <w:t>//Varje central bestyckad med smältsäkringar placerad i teknikhus, signalkur eller nätstation ska förses med reservsäkringar med tillhörande hållare.//</w:t>
      </w:r>
    </w:p>
    <w:p w14:paraId="2F95BB3A" w14:textId="77777777" w:rsidR="00CE6503" w:rsidRPr="000E37CE" w:rsidRDefault="00CE6503" w:rsidP="000E37CE">
      <w:pPr>
        <w:pStyle w:val="Brdtext"/>
        <w:rPr>
          <w:i/>
          <w:iCs/>
        </w:rPr>
      </w:pPr>
      <w:r w:rsidRPr="000E37CE">
        <w:rPr>
          <w:i/>
          <w:iCs/>
          <w:highlight w:val="yellow"/>
        </w:rPr>
        <w:t>Ange övriga krav på Elcentral, se text i AMA EL SKB.4 med underliggande koder.</w:t>
      </w:r>
    </w:p>
    <w:p w14:paraId="1E3C6335" w14:textId="77777777" w:rsidR="00CE6503" w:rsidRPr="000E37CE" w:rsidRDefault="00CE6503" w:rsidP="000E37CE">
      <w:pPr>
        <w:pStyle w:val="Brdtext"/>
        <w:rPr>
          <w:b/>
          <w:bCs/>
        </w:rPr>
      </w:pPr>
      <w:r w:rsidRPr="000E37CE">
        <w:rPr>
          <w:b/>
          <w:bCs/>
        </w:rPr>
        <w:t>Teknisk lösning</w:t>
      </w:r>
    </w:p>
    <w:p w14:paraId="16C5B254" w14:textId="1C7B8E6E" w:rsidR="006A08A6" w:rsidRDefault="006A08A6" w:rsidP="000E37CE">
      <w:pPr>
        <w:pStyle w:val="Brdtext"/>
      </w:pPr>
      <w:r w:rsidRPr="006A08A6">
        <w:t>Samtliga elcentraler ska förses med huvudbrytare på inkommande kabel. Undantag är säkringslåda monterad på brygg- eller kontaktledningsstolpe för belysning i järnvägsmiljö.</w:t>
      </w:r>
    </w:p>
    <w:p w14:paraId="7417DE19" w14:textId="6015DE8F" w:rsidR="002A3D83" w:rsidRPr="00A70122" w:rsidRDefault="00A70122" w:rsidP="002A3D83">
      <w:pPr>
        <w:pStyle w:val="Brdtext"/>
        <w:rPr>
          <w:b/>
        </w:rPr>
      </w:pPr>
      <w:r w:rsidRPr="00A70122">
        <w:rPr>
          <w:b/>
        </w:rPr>
        <w:t xml:space="preserve">Teknisk lösning/ </w:t>
      </w:r>
      <w:r w:rsidR="002A3D83" w:rsidRPr="00A70122">
        <w:rPr>
          <w:b/>
        </w:rPr>
        <w:t>Lågspänningsställverk</w:t>
      </w:r>
    </w:p>
    <w:p w14:paraId="52B05240" w14:textId="41C817F3" w:rsidR="002A3D83" w:rsidRDefault="00A70122" w:rsidP="002A3D83">
      <w:pPr>
        <w:pStyle w:val="Brdtext"/>
      </w:pPr>
      <w:r>
        <w:t>//</w:t>
      </w:r>
      <w:r w:rsidR="002A3D83">
        <w:t xml:space="preserve">Skåpkopplingsutrustning i lågspänningsställverk ska vara uppställda på golv och beroende på anläggningsstorlek bestå av ett antal mekaniskt sammanbyggda skåpkapslade kopplingsutrustningar. </w:t>
      </w:r>
    </w:p>
    <w:p w14:paraId="5150541D" w14:textId="77777777" w:rsidR="002A3D83" w:rsidRDefault="002A3D83" w:rsidP="002A3D83">
      <w:pPr>
        <w:pStyle w:val="Brdtext"/>
      </w:pPr>
      <w:r>
        <w:t>Lågspänningsställverk ska vara utförda enligt dessa specifikationer:</w:t>
      </w:r>
    </w:p>
    <w:p w14:paraId="11B7C7D6" w14:textId="336274D0" w:rsidR="002A3D83" w:rsidRDefault="002A3D83" w:rsidP="003D36B1">
      <w:pPr>
        <w:pStyle w:val="Punktlista"/>
      </w:pPr>
      <w:r>
        <w:t>Strömart växelström</w:t>
      </w:r>
    </w:p>
    <w:p w14:paraId="527A146A" w14:textId="7BFAD9EB" w:rsidR="002A3D83" w:rsidRDefault="002A3D83" w:rsidP="003D36B1">
      <w:pPr>
        <w:pStyle w:val="Punktlista"/>
      </w:pPr>
      <w:r>
        <w:t>Frekvens 50 Hz</w:t>
      </w:r>
    </w:p>
    <w:p w14:paraId="306DFEC6" w14:textId="748DF35D" w:rsidR="002A3D83" w:rsidRDefault="002A3D83" w:rsidP="003D36B1">
      <w:pPr>
        <w:pStyle w:val="Punktlista"/>
      </w:pPr>
      <w:r>
        <w:t>Märkdriftspänning 690 V</w:t>
      </w:r>
    </w:p>
    <w:p w14:paraId="06D3CAB9" w14:textId="6E1E5757" w:rsidR="002A3D83" w:rsidRDefault="002A3D83" w:rsidP="003D36B1">
      <w:pPr>
        <w:pStyle w:val="Punktlista"/>
      </w:pPr>
      <w:r>
        <w:t>Isolationsmärkspänning 1000 V</w:t>
      </w:r>
    </w:p>
    <w:p w14:paraId="0614D80D" w14:textId="726E947C" w:rsidR="002A3D83" w:rsidRDefault="002A3D83" w:rsidP="003D36B1">
      <w:pPr>
        <w:pStyle w:val="Punktlista"/>
      </w:pPr>
      <w:r>
        <w:t>Märkspänning för manöver 230VAC eller 110 V DC</w:t>
      </w:r>
    </w:p>
    <w:p w14:paraId="544FD0FE" w14:textId="6132783A" w:rsidR="002A3D83" w:rsidRDefault="002A3D83" w:rsidP="003D36B1">
      <w:pPr>
        <w:pStyle w:val="Punktlista"/>
      </w:pPr>
      <w:r>
        <w:t>Märkström för varje huvudströmbana ska vara dimensionerad med hänsyn till att samtliga anslutna funktionsenheter är i kontinuerlig drift</w:t>
      </w:r>
      <w:r w:rsidR="00AF7567">
        <w:t>.</w:t>
      </w:r>
    </w:p>
    <w:p w14:paraId="0BE64966" w14:textId="18BBF800" w:rsidR="00A70122" w:rsidRDefault="00A70122" w:rsidP="003D36B1">
      <w:pPr>
        <w:pStyle w:val="Punktlista"/>
      </w:pPr>
      <w:r>
        <w:t>Kortslutningshållfastheten ska vara dimensionerad för maximal kortslutningsström</w:t>
      </w:r>
    </w:p>
    <w:p w14:paraId="1C9A8056" w14:textId="1F1936C2" w:rsidR="00A70122" w:rsidRDefault="00A70122" w:rsidP="003D36B1">
      <w:pPr>
        <w:pStyle w:val="Punktlista"/>
      </w:pPr>
      <w:r>
        <w:t>Kapslingsklassen ska vara minst IP40</w:t>
      </w:r>
    </w:p>
    <w:p w14:paraId="6E3A1225" w14:textId="61361FDB" w:rsidR="00A70122" w:rsidRDefault="00A70122" w:rsidP="003D36B1">
      <w:pPr>
        <w:pStyle w:val="Punktlista"/>
      </w:pPr>
      <w:r>
        <w:t>Skyddsåtgärder mot elchock ska vara utförda genom skyddsskärm eller kapsling</w:t>
      </w:r>
    </w:p>
    <w:p w14:paraId="44D70A68" w14:textId="212FC1F9" w:rsidR="00A70122" w:rsidRDefault="00A70122" w:rsidP="003D36B1">
      <w:pPr>
        <w:pStyle w:val="Punktlista"/>
      </w:pPr>
      <w:r>
        <w:t>Driftförhållande ska vara fast inomhusuppställning i driftrum</w:t>
      </w:r>
    </w:p>
    <w:p w14:paraId="08B70017" w14:textId="4E01B8A2" w:rsidR="00A70122" w:rsidRDefault="00A70122" w:rsidP="003D36B1">
      <w:pPr>
        <w:pStyle w:val="Punktlista"/>
      </w:pPr>
      <w:r>
        <w:t>Systemjordning ska vara TN-S-system</w:t>
      </w:r>
    </w:p>
    <w:p w14:paraId="6F8B30B1" w14:textId="0ADE935E" w:rsidR="00A70122" w:rsidRDefault="00A70122" w:rsidP="003D36B1">
      <w:pPr>
        <w:pStyle w:val="Punktlista"/>
      </w:pPr>
      <w:r>
        <w:t>Utförd med metallkapsling</w:t>
      </w:r>
    </w:p>
    <w:p w14:paraId="49D7FB4C" w14:textId="70123FF6" w:rsidR="00A70122" w:rsidRDefault="00A70122" w:rsidP="003D36B1">
      <w:pPr>
        <w:pStyle w:val="Punktlista"/>
      </w:pPr>
      <w:r>
        <w:t>Uppbyggd med borttagbara enheter</w:t>
      </w:r>
    </w:p>
    <w:p w14:paraId="7DD07C54" w14:textId="537AC9B8" w:rsidR="00A70122" w:rsidRDefault="00A70122" w:rsidP="003D36B1">
      <w:pPr>
        <w:pStyle w:val="Punktlista"/>
      </w:pPr>
      <w:r>
        <w:t>Inre uppdelning ska vara utförd enligt form 3b</w:t>
      </w:r>
    </w:p>
    <w:p w14:paraId="423EAE08" w14:textId="7A1FF113" w:rsidR="00A70122" w:rsidRDefault="00A70122" w:rsidP="003D36B1">
      <w:pPr>
        <w:pStyle w:val="Punktlista"/>
      </w:pPr>
      <w:r>
        <w:t>Inre uppdelning av inkommande ska vara utförd enligt form 4b</w:t>
      </w:r>
    </w:p>
    <w:p w14:paraId="79A74B22" w14:textId="4B31D02B" w:rsidR="00A70122" w:rsidRDefault="00A70122" w:rsidP="003D36B1">
      <w:pPr>
        <w:pStyle w:val="Punktlista"/>
      </w:pPr>
      <w:r>
        <w:t>Typ av elektrisk anslutning mellan funktionsenheter ska vara utförd för inkommande brytare som WWW</w:t>
      </w:r>
    </w:p>
    <w:p w14:paraId="21FA5C94" w14:textId="04F84809" w:rsidR="00A70122" w:rsidRDefault="00A70122" w:rsidP="003D36B1">
      <w:pPr>
        <w:pStyle w:val="Punktlista"/>
      </w:pPr>
      <w:r>
        <w:t>Typ av elektrisk anslutning mellan funktionsenheter ska vara utförd för utgående brytare som DEF</w:t>
      </w:r>
    </w:p>
    <w:p w14:paraId="683B4201" w14:textId="5143051E" w:rsidR="00A70122" w:rsidRDefault="00A70122" w:rsidP="003D36B1">
      <w:pPr>
        <w:pStyle w:val="Punktlista"/>
      </w:pPr>
      <w:r>
        <w:t>EMC-miljön ska vara minst klass A</w:t>
      </w:r>
    </w:p>
    <w:p w14:paraId="428DBE1E" w14:textId="77777777" w:rsidR="00A70122" w:rsidRPr="00A70122" w:rsidRDefault="00A70122" w:rsidP="00A70122">
      <w:pPr>
        <w:pStyle w:val="Brdtext"/>
      </w:pPr>
      <w:r w:rsidRPr="00A70122">
        <w:t>Lågspänningsställverks samlingsskena ska kunna sektioneras med en effektbrytare.</w:t>
      </w:r>
    </w:p>
    <w:p w14:paraId="52C36003" w14:textId="77777777" w:rsidR="00A70122" w:rsidRPr="00A70122" w:rsidRDefault="00A70122" w:rsidP="00A70122">
      <w:pPr>
        <w:pStyle w:val="Brdtext"/>
      </w:pPr>
      <w:r w:rsidRPr="00A70122">
        <w:t>Lågspänningsställverk ska vara utrustat med ljusbågsvakt.</w:t>
      </w:r>
    </w:p>
    <w:p w14:paraId="2C472823" w14:textId="77777777" w:rsidR="00A70122" w:rsidRPr="00A70122" w:rsidRDefault="00A70122" w:rsidP="00A70122">
      <w:pPr>
        <w:pStyle w:val="Brdtext"/>
      </w:pPr>
      <w:r w:rsidRPr="00A70122">
        <w:t>Manöverspänning för ställverkets utrustning för kommunikation och övervakning ska vara matat från stationsbatteriet.</w:t>
      </w:r>
    </w:p>
    <w:p w14:paraId="40DB8069" w14:textId="77777777" w:rsidR="00A70122" w:rsidRPr="00A70122" w:rsidRDefault="00A70122" w:rsidP="00A70122">
      <w:pPr>
        <w:pStyle w:val="Brdtext"/>
      </w:pPr>
      <w:r w:rsidRPr="00A70122">
        <w:t>Utrustning för kommunikation och övervakning ska vara placerad antingen i egen byggenhet eller som en del i byggenhet.</w:t>
      </w:r>
    </w:p>
    <w:p w14:paraId="3FDA10BD" w14:textId="77777777" w:rsidR="00A70122" w:rsidRPr="00A70122" w:rsidRDefault="00A70122" w:rsidP="00A70122">
      <w:pPr>
        <w:pStyle w:val="Brdtext"/>
      </w:pPr>
      <w:r w:rsidRPr="00A70122">
        <w:t>Montage på skåpdörrar förutom visarinstrument, displayer, indikeringslampor och tryckknappar/vred är inte tillåtet.</w:t>
      </w:r>
    </w:p>
    <w:p w14:paraId="2BC0FF46" w14:textId="77777777" w:rsidR="00A70122" w:rsidRPr="00A70122" w:rsidRDefault="00A70122" w:rsidP="00A70122">
      <w:pPr>
        <w:pStyle w:val="Brdtext"/>
      </w:pPr>
      <w:r w:rsidRPr="00A70122">
        <w:t>Front för lågspänningsställverk ska vara försedd med ett enlinjeschema, så kallat Mimic-schema.</w:t>
      </w:r>
    </w:p>
    <w:p w14:paraId="260DE764" w14:textId="77777777" w:rsidR="00A70122" w:rsidRPr="00A70122" w:rsidRDefault="00A70122" w:rsidP="00A70122">
      <w:pPr>
        <w:pStyle w:val="Brdtext"/>
      </w:pPr>
      <w:r w:rsidRPr="00A70122">
        <w:t>Lågspänningsställverks utgående huvudledningar ska vara matade via säkringslastbrytare.</w:t>
      </w:r>
    </w:p>
    <w:p w14:paraId="7E729B53" w14:textId="77777777" w:rsidR="00A70122" w:rsidRPr="00A70122" w:rsidRDefault="00A70122" w:rsidP="00A70122">
      <w:pPr>
        <w:pStyle w:val="Brdtext"/>
      </w:pPr>
      <w:r w:rsidRPr="00A70122">
        <w:t>Gruppcentral i lågspänningsställverk ska vara matad via säkringslastbrytare.</w:t>
      </w:r>
    </w:p>
    <w:p w14:paraId="132835CE" w14:textId="0DBDC19B" w:rsidR="00A70122" w:rsidRPr="00A70122" w:rsidRDefault="00A70122" w:rsidP="00A70122">
      <w:pPr>
        <w:pStyle w:val="Brdtext"/>
      </w:pPr>
      <w:r w:rsidRPr="00A70122">
        <w:t>Gruppcentral ska vara spänningsövervakad.//</w:t>
      </w:r>
    </w:p>
    <w:p w14:paraId="35D0F4F2" w14:textId="77777777" w:rsidR="00CE6503" w:rsidRPr="00CE6503" w:rsidRDefault="00CE6503" w:rsidP="000E37CE">
      <w:pPr>
        <w:pStyle w:val="Rubrik3"/>
      </w:pPr>
      <w:bookmarkStart w:id="574" w:name="_Toc220943505"/>
      <w:r w:rsidRPr="00CE6503">
        <w:t>FE61g. Kabelskåp</w:t>
      </w:r>
      <w:bookmarkEnd w:id="574"/>
    </w:p>
    <w:p w14:paraId="2C51B7B7" w14:textId="77777777" w:rsidR="00CE6503" w:rsidRPr="000E37CE" w:rsidRDefault="00CE6503" w:rsidP="000E37CE">
      <w:pPr>
        <w:pStyle w:val="Brdtext"/>
        <w:rPr>
          <w:b/>
          <w:bCs/>
        </w:rPr>
      </w:pPr>
      <w:r w:rsidRPr="000E37CE">
        <w:rPr>
          <w:b/>
          <w:bCs/>
        </w:rPr>
        <w:t>Omfattning</w:t>
      </w:r>
    </w:p>
    <w:p w14:paraId="5601AC1D" w14:textId="77777777" w:rsidR="00CE6503" w:rsidRPr="000E37CE" w:rsidRDefault="00CE6503" w:rsidP="000E37CE">
      <w:pPr>
        <w:pStyle w:val="Brdtext"/>
        <w:rPr>
          <w:i/>
          <w:iCs/>
        </w:rPr>
      </w:pPr>
      <w:r w:rsidRPr="000E37CE">
        <w:rPr>
          <w:i/>
          <w:iCs/>
          <w:highlight w:val="yellow"/>
        </w:rPr>
        <w:t>Ange vilka sorter av kabelskåp som ska utföras i elsystemet, tex kraftfördelning och mätarkabelskåp.</w:t>
      </w:r>
    </w:p>
    <w:p w14:paraId="1934BD10" w14:textId="77777777" w:rsidR="00CE6503" w:rsidRPr="000E37CE" w:rsidRDefault="00CE6503" w:rsidP="000E37CE">
      <w:pPr>
        <w:pStyle w:val="Brdtext"/>
        <w:rPr>
          <w:b/>
          <w:bCs/>
        </w:rPr>
      </w:pPr>
      <w:r w:rsidRPr="000E37CE">
        <w:rPr>
          <w:b/>
          <w:bCs/>
        </w:rPr>
        <w:t>Funktion</w:t>
      </w:r>
    </w:p>
    <w:p w14:paraId="1745D134" w14:textId="77777777" w:rsidR="00CE6503" w:rsidRPr="00CE6503" w:rsidRDefault="00CE6503" w:rsidP="000E37CE">
      <w:pPr>
        <w:pStyle w:val="Brdtext"/>
      </w:pPr>
      <w:r w:rsidRPr="00CE6503">
        <w:t>Kabelskåp ska uppfylla kraven enligt SS-EN 60439-5.</w:t>
      </w:r>
    </w:p>
    <w:p w14:paraId="6C7768D1" w14:textId="77777777" w:rsidR="00CE6503" w:rsidRPr="00CE6503" w:rsidRDefault="00CE6503" w:rsidP="000E37CE">
      <w:pPr>
        <w:pStyle w:val="Brdtext"/>
      </w:pPr>
      <w:r w:rsidRPr="00CE6503">
        <w:t>Utrustning i kabelskåp ska uppfylla kraven enligt SS-EN 60947-1 och SS-EN 60947-3.</w:t>
      </w:r>
    </w:p>
    <w:p w14:paraId="3BFD0B38" w14:textId="77777777" w:rsidR="00CE6503" w:rsidRPr="000E37CE" w:rsidRDefault="00CE6503" w:rsidP="000E37CE">
      <w:pPr>
        <w:pStyle w:val="Brdtext"/>
        <w:rPr>
          <w:i/>
          <w:iCs/>
          <w:highlight w:val="yellow"/>
        </w:rPr>
      </w:pPr>
      <w:r w:rsidRPr="000E37CE">
        <w:rPr>
          <w:i/>
          <w:iCs/>
          <w:highlight w:val="yellow"/>
        </w:rPr>
        <w:t>Kravställ så att vi får anläggningar som klarar minst 30 år.</w:t>
      </w:r>
    </w:p>
    <w:p w14:paraId="75A42F65" w14:textId="77777777" w:rsidR="00CE6503" w:rsidRPr="000E37CE" w:rsidRDefault="00CE6503" w:rsidP="000E37CE">
      <w:pPr>
        <w:pStyle w:val="Brdtext"/>
        <w:rPr>
          <w:i/>
          <w:iCs/>
          <w:highlight w:val="yellow"/>
        </w:rPr>
      </w:pPr>
      <w:r w:rsidRPr="000E37CE">
        <w:rPr>
          <w:i/>
          <w:iCs/>
          <w:highlight w:val="yellow"/>
        </w:rPr>
        <w:t xml:space="preserve">Det finns idag flertal leverantörer av skåp i plast. Det finns fördelar med dessa då de slipper S-rälsjord. </w:t>
      </w:r>
    </w:p>
    <w:p w14:paraId="36BB1D8B" w14:textId="77777777" w:rsidR="00CE6503" w:rsidRPr="000E37CE" w:rsidRDefault="00CE6503" w:rsidP="000E37CE">
      <w:pPr>
        <w:pStyle w:val="Brdtext"/>
        <w:rPr>
          <w:i/>
          <w:iCs/>
        </w:rPr>
      </w:pPr>
      <w:r w:rsidRPr="000E37CE">
        <w:rPr>
          <w:i/>
          <w:iCs/>
          <w:highlight w:val="yellow"/>
        </w:rPr>
        <w:t>Om skåpet är placerad närmare än 20 km från salthaltigt vatten på västkusten (norr om fyren Kullen) samt inuti tunnel bör en högre korrosivitets- samt IP-klass väljas. Konsult utreder och gör en avstämning med Trafikverkets projektledare/ TRV teknikstöd.</w:t>
      </w:r>
    </w:p>
    <w:p w14:paraId="43692E0B" w14:textId="77777777" w:rsidR="00CE6503" w:rsidRPr="00CE6503" w:rsidRDefault="00CE6503" w:rsidP="000E37CE">
      <w:pPr>
        <w:pStyle w:val="Brdtext"/>
      </w:pPr>
      <w:r w:rsidRPr="00CE6503">
        <w:t>//Kabelskåp placerade utomhus i fria luften ska vara utfört i lägst kapslingsklass IP 44 samt ska minst klara korrosivitetsklass C3.//</w:t>
      </w:r>
    </w:p>
    <w:p w14:paraId="35183FF4" w14:textId="77777777" w:rsidR="00CE6503" w:rsidRPr="00CE6503" w:rsidRDefault="00CE6503" w:rsidP="000E37CE">
      <w:pPr>
        <w:pStyle w:val="Brdtext"/>
      </w:pPr>
      <w:r w:rsidRPr="00CE6503">
        <w:t>//Kapslingsklass för kabelskåp ska vara lägst IP 34D.//</w:t>
      </w:r>
    </w:p>
    <w:p w14:paraId="7E5A32F4" w14:textId="77777777" w:rsidR="00CE6503" w:rsidRPr="00CE6503" w:rsidRDefault="00CE6503" w:rsidP="000E37CE">
      <w:pPr>
        <w:pStyle w:val="Brdtext"/>
      </w:pPr>
      <w:r w:rsidRPr="00CE6503">
        <w:t>//Komponent i kabelskåp ska vara utförd och monterad så att alla delar uppnår lägst kapslingsklass IP 20.//</w:t>
      </w:r>
    </w:p>
    <w:p w14:paraId="6561A723" w14:textId="77777777" w:rsidR="00CE6503" w:rsidRPr="00CE6503" w:rsidRDefault="00CE6503" w:rsidP="000E37CE">
      <w:pPr>
        <w:pStyle w:val="Brdtext"/>
      </w:pPr>
      <w:r w:rsidRPr="00CE6503">
        <w:t>Kabelskåp ska utföras med 30% reservplats för framtida utbyggnad.</w:t>
      </w:r>
    </w:p>
    <w:p w14:paraId="6E55C427" w14:textId="77777777" w:rsidR="00CE6503" w:rsidRPr="00CE6503" w:rsidRDefault="00CE6503" w:rsidP="000E37CE">
      <w:pPr>
        <w:pStyle w:val="Brdtext"/>
      </w:pPr>
      <w:r w:rsidRPr="00CE6503">
        <w:t>//Om det finns risk för påkörning ska kabelskåp förses med påkörningsskydd samt snömarkeringskäpp.//</w:t>
      </w:r>
    </w:p>
    <w:p w14:paraId="6B52EF39" w14:textId="77777777" w:rsidR="00CE6503" w:rsidRPr="00CE6503" w:rsidRDefault="00CE6503" w:rsidP="000E37CE">
      <w:pPr>
        <w:pStyle w:val="Brdtext"/>
      </w:pPr>
      <w:r w:rsidRPr="00CE6503">
        <w:t>//Markplacerade kabelskåp ska utföras med bottenplatta.//</w:t>
      </w:r>
    </w:p>
    <w:p w14:paraId="67B03CA4" w14:textId="77777777" w:rsidR="00CE6503" w:rsidRPr="00CE6503" w:rsidRDefault="00CE6503" w:rsidP="000E37CE">
      <w:pPr>
        <w:pStyle w:val="Brdtext"/>
      </w:pPr>
      <w:r w:rsidRPr="00CE6503">
        <w:t>//Fundament till markplacerade kabelskåp ska fyllas med sand eller lecakulor.//</w:t>
      </w:r>
    </w:p>
    <w:p w14:paraId="6F133ECF" w14:textId="77777777" w:rsidR="00CE6503" w:rsidRPr="000E37CE" w:rsidRDefault="00CE6503" w:rsidP="000E37CE">
      <w:pPr>
        <w:pStyle w:val="Brdtext"/>
        <w:rPr>
          <w:b/>
          <w:bCs/>
        </w:rPr>
      </w:pPr>
      <w:r w:rsidRPr="000E37CE">
        <w:rPr>
          <w:b/>
          <w:bCs/>
        </w:rPr>
        <w:t>Teknisk lösning</w:t>
      </w:r>
    </w:p>
    <w:p w14:paraId="505D863B" w14:textId="77777777" w:rsidR="00CE6503" w:rsidRPr="00CE6503" w:rsidRDefault="00CE6503" w:rsidP="000E37CE">
      <w:pPr>
        <w:pStyle w:val="Brdtext"/>
      </w:pPr>
      <w:r w:rsidRPr="00CE6503">
        <w:t>Kabelskåp ska förses med låsanordning av typen EBR-lås (Stockholmslås).</w:t>
      </w:r>
    </w:p>
    <w:p w14:paraId="2EF3692A" w14:textId="77777777" w:rsidR="00CE6503" w:rsidRPr="00CE6503" w:rsidRDefault="00CE6503" w:rsidP="000E37CE">
      <w:pPr>
        <w:pStyle w:val="Rubrik3"/>
      </w:pPr>
      <w:bookmarkStart w:id="575" w:name="_Toc220943506"/>
      <w:r w:rsidRPr="00CE6503">
        <w:t>FE61h. Eluttag</w:t>
      </w:r>
      <w:bookmarkEnd w:id="575"/>
    </w:p>
    <w:p w14:paraId="4B164108" w14:textId="77777777" w:rsidR="00CE6503" w:rsidRPr="000E37CE" w:rsidRDefault="00CE6503" w:rsidP="000E37CE">
      <w:pPr>
        <w:pStyle w:val="Brdtext"/>
        <w:rPr>
          <w:b/>
          <w:bCs/>
        </w:rPr>
      </w:pPr>
      <w:r w:rsidRPr="000E37CE">
        <w:rPr>
          <w:b/>
          <w:bCs/>
        </w:rPr>
        <w:t>Omfattning</w:t>
      </w:r>
    </w:p>
    <w:p w14:paraId="2FC9A267" w14:textId="77777777" w:rsidR="00CE6503" w:rsidRPr="000E37CE" w:rsidRDefault="00CE6503" w:rsidP="000E37CE">
      <w:pPr>
        <w:pStyle w:val="Brdtext"/>
        <w:rPr>
          <w:i/>
          <w:iCs/>
          <w:highlight w:val="yellow"/>
        </w:rPr>
      </w:pPr>
      <w:r w:rsidRPr="000E37CE">
        <w:rPr>
          <w:i/>
          <w:iCs/>
          <w:highlight w:val="yellow"/>
        </w:rPr>
        <w:t>Här anges omfattningen av yttre eluttag i elsystemet. Exempel, men inte begränsade av, på vad som avses: eluttag för trafikinformation, städmaskiner, räddningstjänstens uttag i tunnlar.</w:t>
      </w:r>
    </w:p>
    <w:p w14:paraId="656822BB" w14:textId="77777777" w:rsidR="00CE6503" w:rsidRPr="000E37CE" w:rsidRDefault="00CE6503" w:rsidP="000E37CE">
      <w:pPr>
        <w:pStyle w:val="Brdtext"/>
        <w:rPr>
          <w:i/>
          <w:iCs/>
        </w:rPr>
      </w:pPr>
      <w:r w:rsidRPr="000E37CE">
        <w:rPr>
          <w:i/>
          <w:iCs/>
          <w:highlight w:val="yellow"/>
        </w:rPr>
        <w:t>OBS! Eluttag placerade i signalkiosk/kur/skåp, teknikhus, pumpstation, nätstation eller likvärdiga platser beskrivs under kod FK. Teknikbyggnad, kur, skåp o.d.</w:t>
      </w:r>
    </w:p>
    <w:p w14:paraId="67094D8D" w14:textId="77777777" w:rsidR="00CE6503" w:rsidRPr="000E37CE" w:rsidRDefault="00CE6503" w:rsidP="000E37CE">
      <w:pPr>
        <w:pStyle w:val="Brdtext"/>
        <w:rPr>
          <w:b/>
          <w:bCs/>
        </w:rPr>
      </w:pPr>
      <w:r w:rsidRPr="000E37CE">
        <w:rPr>
          <w:b/>
          <w:bCs/>
        </w:rPr>
        <w:t>Funktion</w:t>
      </w:r>
    </w:p>
    <w:p w14:paraId="6AF11075" w14:textId="77777777" w:rsidR="00CE6503" w:rsidRPr="00CE6503" w:rsidRDefault="00CE6503" w:rsidP="000E37CE">
      <w:pPr>
        <w:pStyle w:val="Brdtext"/>
      </w:pPr>
      <w:r w:rsidRPr="00CE6503">
        <w:t>Uttag ska vara märkt med beteckning på matande gruppcentral samt med gruppnummer.</w:t>
      </w:r>
    </w:p>
    <w:p w14:paraId="3D114A78" w14:textId="77777777" w:rsidR="00CE6503" w:rsidRPr="000E37CE" w:rsidRDefault="00CE6503" w:rsidP="000E37CE">
      <w:pPr>
        <w:pStyle w:val="Brdtext"/>
        <w:rPr>
          <w:i/>
          <w:iCs/>
        </w:rPr>
      </w:pPr>
      <w:r w:rsidRPr="000E37CE">
        <w:rPr>
          <w:i/>
          <w:iCs/>
          <w:highlight w:val="yellow"/>
        </w:rPr>
        <w:t>Ange kompletterande krav beroende på entreprenaden.</w:t>
      </w:r>
    </w:p>
    <w:p w14:paraId="5B62C212" w14:textId="77777777" w:rsidR="00CE6503" w:rsidRPr="00CE6503" w:rsidRDefault="00CE6503" w:rsidP="000E37CE">
      <w:pPr>
        <w:pStyle w:val="Brdtext"/>
      </w:pPr>
      <w:r w:rsidRPr="00CE6503">
        <w:t>Uttag ska uppfylla kraven SS-EN 61009-1.</w:t>
      </w:r>
    </w:p>
    <w:p w14:paraId="76BC1CA1" w14:textId="77777777" w:rsidR="00CE6503" w:rsidRPr="000E37CE" w:rsidRDefault="00CE6503" w:rsidP="000E37CE">
      <w:pPr>
        <w:pStyle w:val="Brdtext"/>
        <w:rPr>
          <w:i/>
          <w:iCs/>
          <w:highlight w:val="yellow"/>
        </w:rPr>
      </w:pPr>
      <w:r w:rsidRPr="000E37CE">
        <w:rPr>
          <w:i/>
          <w:iCs/>
          <w:highlight w:val="yellow"/>
        </w:rPr>
        <w:t>Uttag och strömställare samt liknande utrustning utomhus samt i tunnel ska ha minst IP-klass 54. Kopplingslåda som sitter utomhus samt i tunnel bör vara av metall. Notera att det på marknaden idag finns kopplingslådor i hårdgummi som i vissa applikationer kan vara lämpligare.</w:t>
      </w:r>
    </w:p>
    <w:p w14:paraId="29A34281" w14:textId="77777777" w:rsidR="00CE6503" w:rsidRPr="000E37CE" w:rsidRDefault="00CE6503" w:rsidP="000E37CE">
      <w:pPr>
        <w:pStyle w:val="Brdtext"/>
        <w:rPr>
          <w:i/>
          <w:iCs/>
        </w:rPr>
      </w:pPr>
      <w:r w:rsidRPr="000E37CE">
        <w:rPr>
          <w:i/>
          <w:iCs/>
          <w:highlight w:val="yellow"/>
        </w:rPr>
        <w:t>Kabelflänsar och förskruvningar bör vara av metall.</w:t>
      </w:r>
    </w:p>
    <w:p w14:paraId="773B05A2" w14:textId="77777777" w:rsidR="00CE6503" w:rsidRPr="00CE6503" w:rsidRDefault="00CE6503" w:rsidP="000E37CE">
      <w:pPr>
        <w:pStyle w:val="Rubrik3"/>
      </w:pPr>
      <w:bookmarkStart w:id="576" w:name="_Toc220943507"/>
      <w:r w:rsidRPr="00CE6503">
        <w:t>FE61j. Kabel</w:t>
      </w:r>
      <w:bookmarkEnd w:id="576"/>
    </w:p>
    <w:p w14:paraId="2E540F97" w14:textId="77777777" w:rsidR="00CE6503" w:rsidRPr="000E37CE" w:rsidRDefault="00CE6503" w:rsidP="000E37CE">
      <w:pPr>
        <w:pStyle w:val="Brdtext"/>
        <w:rPr>
          <w:b/>
          <w:bCs/>
        </w:rPr>
      </w:pPr>
      <w:r w:rsidRPr="000E37CE">
        <w:rPr>
          <w:b/>
          <w:bCs/>
        </w:rPr>
        <w:t>Funktion</w:t>
      </w:r>
    </w:p>
    <w:p w14:paraId="69E6D185" w14:textId="77777777" w:rsidR="00CE6503" w:rsidRPr="00CE6503" w:rsidRDefault="00CE6503" w:rsidP="000E37CE">
      <w:pPr>
        <w:pStyle w:val="Brdtext"/>
      </w:pPr>
      <w:r w:rsidRPr="00CE6503">
        <w:t>Kraftkabel förlagd i kanalisation eller mark ska vara försedd med skärm.</w:t>
      </w:r>
    </w:p>
    <w:p w14:paraId="5700C7F6" w14:textId="77777777" w:rsidR="00CE6503" w:rsidRPr="00CE6503" w:rsidRDefault="00CE6503" w:rsidP="000E37CE">
      <w:pPr>
        <w:pStyle w:val="Brdtext"/>
      </w:pPr>
      <w:r w:rsidRPr="00CE6503">
        <w:t>//Kabel för samtliga elektriska objekt/funktioner under ≤1000V som inte är tele- eller signalkabel ingår i lågspänningshandlingen, inklusive förläggning av styrkablar för fjärrstyrning utanför teknikbyggnad. //</w:t>
      </w:r>
    </w:p>
    <w:p w14:paraId="540410BE" w14:textId="77777777" w:rsidR="00CE6503" w:rsidRPr="00CE6503" w:rsidRDefault="00CE6503" w:rsidP="000E37CE">
      <w:pPr>
        <w:pStyle w:val="Brdtext"/>
      </w:pPr>
      <w:r w:rsidRPr="00CE6503">
        <w:t xml:space="preserve">//Kablar som är lätt åtkomliga ska förses med kabelskydd för skydd mot skada. // </w:t>
      </w:r>
    </w:p>
    <w:p w14:paraId="3B0323D6" w14:textId="65738686" w:rsidR="00CE6503" w:rsidRPr="00CE6503" w:rsidRDefault="00CE6503" w:rsidP="000E37CE">
      <w:pPr>
        <w:pStyle w:val="Brdtext"/>
      </w:pPr>
      <w:r w:rsidRPr="00CE6503">
        <w:t xml:space="preserve">//Kablar ska förläggas med viss överlängd. </w:t>
      </w:r>
      <w:r w:rsidR="006A08A6">
        <w:t>Kablar</w:t>
      </w:r>
      <w:r w:rsidRPr="00CE6503">
        <w:t xml:space="preserve"> får inte förläggas sträckta. //</w:t>
      </w:r>
    </w:p>
    <w:p w14:paraId="0282A848" w14:textId="77777777" w:rsidR="00CE6503" w:rsidRPr="00CE6503" w:rsidRDefault="00CE6503" w:rsidP="000E37CE">
      <w:pPr>
        <w:pStyle w:val="Brdtext"/>
      </w:pPr>
      <w:r w:rsidRPr="00CE6503">
        <w:t>//Redovisning av kablar ska ske schematiskt eller enligt verklig utförande //på ritning//i ämnesområdesmodellen//</w:t>
      </w:r>
    </w:p>
    <w:p w14:paraId="697E75F8" w14:textId="77777777" w:rsidR="00CE6503" w:rsidRPr="00CE6503" w:rsidRDefault="00CE6503" w:rsidP="000E37CE">
      <w:pPr>
        <w:pStyle w:val="Brdtext"/>
      </w:pPr>
      <w:r w:rsidRPr="00CE6503">
        <w:t>//Vid schematisk redovisning ska kanalisationsrören som innehåller kablarna redovisas med korrekt placering. Vid verklig utförande ska kanalisationsrören innehålla projekterade kablar och märkas i modellen. //</w:t>
      </w:r>
    </w:p>
    <w:p w14:paraId="3380A48E" w14:textId="77777777" w:rsidR="00CE6503" w:rsidRPr="00CE6503" w:rsidRDefault="00CE6503" w:rsidP="000E37CE">
      <w:pPr>
        <w:pStyle w:val="Brdtext"/>
      </w:pPr>
      <w:r w:rsidRPr="00CE6503">
        <w:t>//Skarvar på markförlagd kabel ska vara redovisade på installationsplaner i förvaltningsdataskedet. //</w:t>
      </w:r>
    </w:p>
    <w:p w14:paraId="6935B6EC" w14:textId="77777777" w:rsidR="00CE6503" w:rsidRPr="000E37CE" w:rsidRDefault="00CE6503" w:rsidP="000E37CE">
      <w:pPr>
        <w:pStyle w:val="Brdtext"/>
        <w:rPr>
          <w:i/>
          <w:iCs/>
          <w:highlight w:val="yellow"/>
        </w:rPr>
      </w:pPr>
      <w:r w:rsidRPr="000E37CE">
        <w:rPr>
          <w:i/>
          <w:iCs/>
          <w:highlight w:val="yellow"/>
        </w:rPr>
        <w:t>Kabelförläggning ska ske i enlighet med kanalisationsföreskrifter.</w:t>
      </w:r>
    </w:p>
    <w:p w14:paraId="4CB765AF" w14:textId="77777777" w:rsidR="00CE6503" w:rsidRPr="000E37CE" w:rsidRDefault="00CE6503" w:rsidP="000E37CE">
      <w:pPr>
        <w:pStyle w:val="Brdtext"/>
        <w:rPr>
          <w:i/>
          <w:iCs/>
          <w:highlight w:val="yellow"/>
        </w:rPr>
      </w:pPr>
      <w:r w:rsidRPr="000E37CE">
        <w:rPr>
          <w:i/>
          <w:iCs/>
          <w:highlight w:val="yellow"/>
        </w:rPr>
        <w:t>Ange övriga krav på kablar samt förläggningssätt.</w:t>
      </w:r>
    </w:p>
    <w:p w14:paraId="32C4BE45" w14:textId="77777777" w:rsidR="00CE6503" w:rsidRPr="000E37CE" w:rsidRDefault="00CE6503" w:rsidP="000E37CE">
      <w:pPr>
        <w:pStyle w:val="Brdtext"/>
        <w:rPr>
          <w:i/>
          <w:iCs/>
        </w:rPr>
      </w:pPr>
      <w:r w:rsidRPr="000E37CE">
        <w:rPr>
          <w:i/>
          <w:iCs/>
          <w:highlight w:val="yellow"/>
        </w:rPr>
        <w:t>En kabel mellan två anslutningspunkter bör inte skarvas. Formulera lämpliga krav för detta beroende på typ av projekt.</w:t>
      </w:r>
    </w:p>
    <w:p w14:paraId="40C432C9" w14:textId="77777777" w:rsidR="00CE6503" w:rsidRPr="00CE6503" w:rsidRDefault="00CE6503" w:rsidP="000E37CE">
      <w:pPr>
        <w:pStyle w:val="Rubrik3"/>
      </w:pPr>
      <w:bookmarkStart w:id="577" w:name="_Toc220943508"/>
      <w:r w:rsidRPr="00CE6503">
        <w:t>FE62. Kraftmatning</w:t>
      </w:r>
      <w:bookmarkEnd w:id="577"/>
    </w:p>
    <w:p w14:paraId="406BEB98" w14:textId="77777777" w:rsidR="00264F47" w:rsidRPr="00264F47" w:rsidRDefault="00264F47" w:rsidP="00264F47">
      <w:pPr>
        <w:pStyle w:val="Brdtext"/>
        <w:rPr>
          <w:b/>
          <w:bCs/>
        </w:rPr>
      </w:pPr>
      <w:r w:rsidRPr="00264F47">
        <w:rPr>
          <w:b/>
          <w:bCs/>
        </w:rPr>
        <w:t>Omfattning</w:t>
      </w:r>
    </w:p>
    <w:p w14:paraId="0739F353" w14:textId="77777777" w:rsidR="00264F47" w:rsidRPr="00264F47" w:rsidRDefault="00264F47" w:rsidP="00264F47">
      <w:pPr>
        <w:pStyle w:val="Brdtext"/>
        <w:rPr>
          <w:i/>
        </w:rPr>
      </w:pPr>
      <w:r w:rsidRPr="00264F47">
        <w:rPr>
          <w:i/>
          <w:highlight w:val="yellow"/>
        </w:rPr>
        <w:t>Ange vilka elektriska apparater som ska förses med kraftmatning.</w:t>
      </w:r>
      <w:r w:rsidRPr="00264F47">
        <w:rPr>
          <w:i/>
        </w:rPr>
        <w:t xml:space="preserve"> </w:t>
      </w:r>
    </w:p>
    <w:p w14:paraId="5538671B" w14:textId="77777777" w:rsidR="00264F47" w:rsidRPr="00264F47" w:rsidRDefault="00264F47" w:rsidP="00264F47">
      <w:pPr>
        <w:pStyle w:val="Brdtext"/>
        <w:rPr>
          <w:b/>
          <w:bCs/>
        </w:rPr>
      </w:pPr>
      <w:r w:rsidRPr="00264F47">
        <w:rPr>
          <w:b/>
          <w:bCs/>
        </w:rPr>
        <w:t>Teknisk lösning</w:t>
      </w:r>
    </w:p>
    <w:p w14:paraId="6FD85A3C" w14:textId="77777777" w:rsidR="00264F47" w:rsidRPr="00264F47" w:rsidRDefault="00264F47" w:rsidP="00264F47">
      <w:pPr>
        <w:pStyle w:val="Brdtext"/>
      </w:pPr>
      <w:r w:rsidRPr="00264F47">
        <w:t>//Kraftförsörjning av vägskydd ALEX ska utföras enligt TRVINFRA-00304, kapitel 10.1.//</w:t>
      </w:r>
    </w:p>
    <w:p w14:paraId="5A0AB16C" w14:textId="77777777" w:rsidR="00264F47" w:rsidRPr="00264F47" w:rsidRDefault="00264F47" w:rsidP="00264F47">
      <w:pPr>
        <w:pStyle w:val="Brdtext"/>
      </w:pPr>
      <w:r w:rsidRPr="00264F47">
        <w:t>//Kraftförsörjning av trafikinformationsutrustning inklusive statiska skyltar ska utföras enligt TRVINFRA-00402.//</w:t>
      </w:r>
    </w:p>
    <w:p w14:paraId="67455F5D" w14:textId="77777777" w:rsidR="00264F47" w:rsidRPr="00264F47" w:rsidRDefault="00264F47" w:rsidP="00264F47">
      <w:pPr>
        <w:pStyle w:val="Brdtext"/>
      </w:pPr>
      <w:r w:rsidRPr="00264F47">
        <w:t>//Kraftförsörjning av belysningsanläggningen ska utföras enligt TRVINFRA-00151.//</w:t>
      </w:r>
    </w:p>
    <w:p w14:paraId="1D17778B" w14:textId="6B685889" w:rsidR="00264F47" w:rsidRPr="00264F47" w:rsidRDefault="00264F47" w:rsidP="00264F47">
      <w:pPr>
        <w:pStyle w:val="Brdtext"/>
        <w:rPr>
          <w:i/>
        </w:rPr>
      </w:pPr>
      <w:r w:rsidRPr="00264F47">
        <w:rPr>
          <w:i/>
          <w:highlight w:val="yellow"/>
        </w:rPr>
        <w:t>Ange vilken strömförsörjningsklass som gäller för kraftförsörjningen utifrån teleinstallationens nodklass, enligt TDOK 2012:1043.</w:t>
      </w:r>
    </w:p>
    <w:p w14:paraId="2A77AD74" w14:textId="77777777" w:rsidR="00CE6503" w:rsidRPr="00CE6503" w:rsidRDefault="00CE6503" w:rsidP="000E37CE">
      <w:pPr>
        <w:pStyle w:val="Rubrik3"/>
      </w:pPr>
      <w:bookmarkStart w:id="578" w:name="_Toc220943509"/>
      <w:r w:rsidRPr="00CE6503">
        <w:t>FE62c. Ortsnätsanläggning</w:t>
      </w:r>
      <w:bookmarkEnd w:id="578"/>
    </w:p>
    <w:p w14:paraId="4C45F5CF" w14:textId="77777777" w:rsidR="00CE6503" w:rsidRPr="000E37CE" w:rsidRDefault="00CE6503" w:rsidP="000E37CE">
      <w:pPr>
        <w:pStyle w:val="Brdtext"/>
        <w:rPr>
          <w:b/>
          <w:bCs/>
        </w:rPr>
      </w:pPr>
      <w:r w:rsidRPr="000E37CE">
        <w:rPr>
          <w:b/>
          <w:bCs/>
        </w:rPr>
        <w:t>Omfattning</w:t>
      </w:r>
    </w:p>
    <w:p w14:paraId="32F3E8A8" w14:textId="77777777" w:rsidR="00CE6503" w:rsidRPr="000E37CE" w:rsidRDefault="00CE6503" w:rsidP="000E37CE">
      <w:pPr>
        <w:pStyle w:val="Brdtext"/>
        <w:rPr>
          <w:i/>
          <w:iCs/>
        </w:rPr>
      </w:pPr>
      <w:r w:rsidRPr="000E37CE">
        <w:rPr>
          <w:i/>
          <w:iCs/>
          <w:highlight w:val="yellow"/>
        </w:rPr>
        <w:t>Trafikverkets elnätskostnad för elabonnemanget ska vara en parameter vid val av storlek ställt mot effektbehovet på kort och medellång sikt.</w:t>
      </w:r>
      <w:r w:rsidRPr="000E37CE">
        <w:rPr>
          <w:i/>
          <w:iCs/>
        </w:rPr>
        <w:t xml:space="preserve"> </w:t>
      </w:r>
    </w:p>
    <w:p w14:paraId="5231426E" w14:textId="77777777" w:rsidR="00CE6503" w:rsidRPr="000E37CE" w:rsidRDefault="00CE6503" w:rsidP="000E37CE">
      <w:pPr>
        <w:pStyle w:val="Brdtext"/>
        <w:rPr>
          <w:b/>
          <w:bCs/>
        </w:rPr>
      </w:pPr>
      <w:r w:rsidRPr="000E37CE">
        <w:rPr>
          <w:b/>
          <w:bCs/>
        </w:rPr>
        <w:t>Funktion</w:t>
      </w:r>
    </w:p>
    <w:p w14:paraId="6F65F698" w14:textId="77777777" w:rsidR="001079EE" w:rsidRDefault="001079EE" w:rsidP="001079EE">
      <w:pPr>
        <w:pStyle w:val="Brdtext"/>
      </w:pPr>
      <w:r>
        <w:t>//Valet mellan ett nytt ortsnätabonnemang eller ett 1 kv-system ska avgöras med en LCC-kalkyl.//</w:t>
      </w:r>
    </w:p>
    <w:p w14:paraId="35B21709" w14:textId="02C486E4" w:rsidR="001079EE" w:rsidRDefault="006A08A6" w:rsidP="001079EE">
      <w:pPr>
        <w:pStyle w:val="Brdtext"/>
      </w:pPr>
      <w:r>
        <w:t>//</w:t>
      </w:r>
      <w:r w:rsidR="001079EE">
        <w:t>Elanläggning ytförd med 1 kV-system beskrivs under kod FE61. Distributionstransformator.</w:t>
      </w:r>
      <w:r>
        <w:t>//</w:t>
      </w:r>
    </w:p>
    <w:p w14:paraId="0C2A8AD1" w14:textId="77777777" w:rsidR="001079EE" w:rsidRDefault="001079EE" w:rsidP="001079EE">
      <w:pPr>
        <w:pStyle w:val="Brdtext"/>
      </w:pPr>
      <w:r>
        <w:t>Entreprenör ombesörjer all hantering av elabonnemanget inklusive schaktning, kabelskyddsrör mm inom Trafikverkets fastighet samt bekostar mätarskåp enligt elnätsföretaget anvisningar.</w:t>
      </w:r>
    </w:p>
    <w:p w14:paraId="571C1F88" w14:textId="77777777" w:rsidR="001079EE" w:rsidRPr="001079EE" w:rsidRDefault="001079EE" w:rsidP="001079EE">
      <w:pPr>
        <w:pStyle w:val="Brdtext"/>
        <w:rPr>
          <w:i/>
        </w:rPr>
      </w:pPr>
      <w:r w:rsidRPr="001079EE">
        <w:rPr>
          <w:i/>
          <w:highlight w:val="yellow"/>
        </w:rPr>
        <w:t>Om det är tidspress i projektet kan föranmälan skickas in av konsult som tar fram denna TB, alternativt fråga underhållsentreprenörens elansvarig om de har möjlighet att hjälpa till.</w:t>
      </w:r>
    </w:p>
    <w:p w14:paraId="6CF299AB" w14:textId="77777777" w:rsidR="001079EE" w:rsidRPr="001079EE" w:rsidRDefault="001079EE" w:rsidP="001079EE">
      <w:pPr>
        <w:pStyle w:val="Brdtext"/>
        <w:rPr>
          <w:b/>
        </w:rPr>
      </w:pPr>
      <w:r w:rsidRPr="001079EE">
        <w:rPr>
          <w:b/>
        </w:rPr>
        <w:t>Teknisk lösning</w:t>
      </w:r>
    </w:p>
    <w:p w14:paraId="31FE193A" w14:textId="77777777" w:rsidR="001079EE" w:rsidRDefault="001079EE" w:rsidP="001079EE">
      <w:pPr>
        <w:pStyle w:val="Brdtext"/>
      </w:pPr>
      <w:r>
        <w:t>//Auktoriserat elinstallationsföretag upprättar föranmälan, färdiganmälan och servisbeställning till aktuellt elnätsföretag.//</w:t>
      </w:r>
    </w:p>
    <w:p w14:paraId="37D838A6" w14:textId="5AE02DAF" w:rsidR="001079EE" w:rsidRDefault="001079EE" w:rsidP="000E37CE">
      <w:pPr>
        <w:pStyle w:val="Brdtext"/>
      </w:pPr>
      <w:r>
        <w:t>Offertförfrågan och nybeställning av elabonnemang, ändringar i befintligt elabonnemang och uppsägning av elabonnemang ska utföras enligt TDOK 2018:0198 ”Att hantera elabonnemang”.</w:t>
      </w:r>
    </w:p>
    <w:p w14:paraId="6F432156" w14:textId="77777777" w:rsidR="00CE6503" w:rsidRPr="00CE6503" w:rsidRDefault="00CE6503" w:rsidP="000E37CE">
      <w:pPr>
        <w:pStyle w:val="Rubrik3"/>
      </w:pPr>
      <w:bookmarkStart w:id="579" w:name="_Toc220943510"/>
      <w:r w:rsidRPr="00CE6503">
        <w:t>FE62d. Reservkraftaggregat</w:t>
      </w:r>
      <w:bookmarkEnd w:id="579"/>
    </w:p>
    <w:p w14:paraId="7D62D1C1" w14:textId="77777777" w:rsidR="00CE6503" w:rsidRPr="000E37CE" w:rsidRDefault="00CE6503" w:rsidP="000E37CE">
      <w:pPr>
        <w:pStyle w:val="Brdtext"/>
        <w:rPr>
          <w:b/>
          <w:bCs/>
        </w:rPr>
      </w:pPr>
      <w:r w:rsidRPr="000E37CE">
        <w:rPr>
          <w:b/>
          <w:bCs/>
        </w:rPr>
        <w:t>Omfattning</w:t>
      </w:r>
    </w:p>
    <w:p w14:paraId="5315E082" w14:textId="77777777" w:rsidR="00CE6503" w:rsidRPr="000E37CE" w:rsidRDefault="00CE6503" w:rsidP="000E37CE">
      <w:pPr>
        <w:pStyle w:val="Brdtext"/>
        <w:rPr>
          <w:i/>
          <w:iCs/>
        </w:rPr>
      </w:pPr>
      <w:r w:rsidRPr="000E37CE">
        <w:rPr>
          <w:i/>
          <w:iCs/>
          <w:highlight w:val="yellow"/>
        </w:rPr>
        <w:t>Normalfallet är det endast teleutrustning samt linjer utan hjälpkraft som använder reservkraftaggregat. Driftledningscentraler och andra särskilt viktiga enheter behöver också högre tillgänglighet på reservkraft.</w:t>
      </w:r>
    </w:p>
    <w:p w14:paraId="0952BDC3" w14:textId="77777777" w:rsidR="00CE6503" w:rsidRPr="000E37CE" w:rsidRDefault="00CE6503" w:rsidP="000E37CE">
      <w:pPr>
        <w:pStyle w:val="Brdtext"/>
        <w:rPr>
          <w:b/>
          <w:bCs/>
        </w:rPr>
      </w:pPr>
      <w:r w:rsidRPr="000E37CE">
        <w:rPr>
          <w:b/>
          <w:bCs/>
        </w:rPr>
        <w:t>Funktion</w:t>
      </w:r>
    </w:p>
    <w:p w14:paraId="46468FD9" w14:textId="77777777" w:rsidR="00CE6503" w:rsidRPr="00CE6503" w:rsidRDefault="00CE6503" w:rsidP="000E37CE">
      <w:pPr>
        <w:pStyle w:val="Brdtext"/>
      </w:pPr>
      <w:r w:rsidRPr="00CE6503">
        <w:t xml:space="preserve">Teleutrustning ska förses med Reservkraftaggregat enligt TDOK 2012:1043 ”Telesystem. Trafikverkets teletransmissionsnät”. </w:t>
      </w:r>
    </w:p>
    <w:p w14:paraId="1C093F8A" w14:textId="77777777" w:rsidR="00CE6503" w:rsidRPr="000E37CE" w:rsidRDefault="00CE6503" w:rsidP="000E37CE">
      <w:pPr>
        <w:pStyle w:val="Brdtext"/>
        <w:rPr>
          <w:i/>
          <w:iCs/>
          <w:highlight w:val="yellow"/>
        </w:rPr>
      </w:pPr>
      <w:r w:rsidRPr="000E37CE">
        <w:rPr>
          <w:i/>
          <w:iCs/>
          <w:highlight w:val="yellow"/>
        </w:rPr>
        <w:t>Ange Nodklasser som entreprenören ska räkna på.</w:t>
      </w:r>
    </w:p>
    <w:p w14:paraId="29D76474" w14:textId="77777777" w:rsidR="00CE6503" w:rsidRPr="000E37CE" w:rsidRDefault="00CE6503" w:rsidP="000E37CE">
      <w:pPr>
        <w:pStyle w:val="Brdtext"/>
        <w:rPr>
          <w:i/>
          <w:iCs/>
          <w:highlight w:val="yellow"/>
        </w:rPr>
      </w:pPr>
      <w:r w:rsidRPr="000E37CE">
        <w:rPr>
          <w:i/>
          <w:iCs/>
          <w:highlight w:val="yellow"/>
        </w:rPr>
        <w:t>På banor där hjälpkraft alternativt ortsnätsanslutning blir för kostsamt kan detta bli aktuellt att installera reservkraftaggregat.</w:t>
      </w:r>
    </w:p>
    <w:p w14:paraId="47358F61" w14:textId="77777777" w:rsidR="00CE6503" w:rsidRPr="000E37CE" w:rsidRDefault="00CE6503" w:rsidP="000E37CE">
      <w:pPr>
        <w:pStyle w:val="Brdtext"/>
        <w:rPr>
          <w:i/>
          <w:iCs/>
          <w:highlight w:val="yellow"/>
        </w:rPr>
      </w:pPr>
      <w:r w:rsidRPr="000E37CE">
        <w:rPr>
          <w:i/>
          <w:iCs/>
          <w:highlight w:val="yellow"/>
        </w:rPr>
        <w:t>16Hz matning via rectiverter som ersättare till reservelverk ska utredas för varje fall genom en LCC kalkyl. Se infotext under kod FE63. Avbrottsfri kraft.</w:t>
      </w:r>
    </w:p>
    <w:p w14:paraId="6CCA62E3" w14:textId="77777777" w:rsidR="00CE6503" w:rsidRPr="000E37CE" w:rsidRDefault="00CE6503" w:rsidP="000E37CE">
      <w:pPr>
        <w:pStyle w:val="Brdtext"/>
        <w:rPr>
          <w:i/>
          <w:iCs/>
          <w:highlight w:val="yellow"/>
        </w:rPr>
      </w:pPr>
      <w:r w:rsidRPr="000E37CE">
        <w:rPr>
          <w:i/>
          <w:iCs/>
          <w:highlight w:val="yellow"/>
        </w:rPr>
        <w:t>Reservkraftaggregat ska utföras enligt TRVINFRA-00073 ”Stationer Stationära reservkraftstationer”.</w:t>
      </w:r>
    </w:p>
    <w:p w14:paraId="2B4098D3" w14:textId="77777777" w:rsidR="00CE6503" w:rsidRPr="000E37CE" w:rsidRDefault="00CE6503" w:rsidP="000E37CE">
      <w:pPr>
        <w:pStyle w:val="Brdtext"/>
        <w:rPr>
          <w:i/>
          <w:iCs/>
          <w:highlight w:val="yellow"/>
        </w:rPr>
      </w:pPr>
      <w:r w:rsidRPr="000E37CE">
        <w:rPr>
          <w:i/>
          <w:iCs/>
          <w:highlight w:val="yellow"/>
        </w:rPr>
        <w:t>Notera att anläggningen ingår i Järnvägsteknisk godkänd material, Trafikverket har ramavtal med leverantör som går via Logistik.</w:t>
      </w:r>
    </w:p>
    <w:p w14:paraId="6833A1F4" w14:textId="77777777" w:rsidR="00CE6503" w:rsidRPr="000E37CE" w:rsidRDefault="00CE6503" w:rsidP="000E37CE">
      <w:pPr>
        <w:pStyle w:val="Brdtext"/>
        <w:rPr>
          <w:i/>
          <w:iCs/>
        </w:rPr>
      </w:pPr>
      <w:r w:rsidRPr="000E37CE">
        <w:rPr>
          <w:i/>
          <w:iCs/>
          <w:highlight w:val="yellow"/>
        </w:rPr>
        <w:t>Ange tiden anläggningen ska gå utan påfyllning av bränsle.</w:t>
      </w:r>
    </w:p>
    <w:p w14:paraId="1FD8FC89" w14:textId="77777777" w:rsidR="00CE6503" w:rsidRPr="00180A66" w:rsidRDefault="00CE6503" w:rsidP="00180A66">
      <w:pPr>
        <w:pStyle w:val="Brdtext"/>
        <w:rPr>
          <w:b/>
          <w:bCs/>
        </w:rPr>
      </w:pPr>
      <w:r w:rsidRPr="00180A66">
        <w:rPr>
          <w:b/>
          <w:bCs/>
        </w:rPr>
        <w:t>Teknisk lösning</w:t>
      </w:r>
    </w:p>
    <w:p w14:paraId="625CE703" w14:textId="77777777" w:rsidR="00CE6503" w:rsidRPr="00180A66" w:rsidRDefault="00CE6503" w:rsidP="00180A66">
      <w:pPr>
        <w:pStyle w:val="Brdtext"/>
        <w:rPr>
          <w:i/>
          <w:iCs/>
          <w:highlight w:val="yellow"/>
        </w:rPr>
      </w:pPr>
      <w:r w:rsidRPr="00180A66">
        <w:rPr>
          <w:i/>
          <w:iCs/>
          <w:highlight w:val="yellow"/>
        </w:rPr>
        <w:t>Ange placering och val av väderskydd. Aggregaten bör placeras i enheter som är lätta att flytta.</w:t>
      </w:r>
    </w:p>
    <w:p w14:paraId="211756BA" w14:textId="77777777" w:rsidR="00CE6503" w:rsidRPr="00180A66" w:rsidRDefault="00CE6503" w:rsidP="00180A66">
      <w:pPr>
        <w:pStyle w:val="Brdtext"/>
        <w:rPr>
          <w:i/>
          <w:iCs/>
          <w:highlight w:val="yellow"/>
        </w:rPr>
      </w:pPr>
      <w:r w:rsidRPr="00180A66">
        <w:rPr>
          <w:i/>
          <w:iCs/>
          <w:highlight w:val="yellow"/>
        </w:rPr>
        <w:t xml:space="preserve">Aggregatet ska dimensioneras för ett effektutnyttjande på 50-70 % av nominell effekt vid normal drift. </w:t>
      </w:r>
    </w:p>
    <w:p w14:paraId="1766E1FC" w14:textId="77777777" w:rsidR="00CE6503" w:rsidRPr="00180A66" w:rsidRDefault="00CE6503" w:rsidP="00180A66">
      <w:pPr>
        <w:pStyle w:val="Brdtext"/>
        <w:rPr>
          <w:i/>
          <w:iCs/>
        </w:rPr>
      </w:pPr>
      <w:r w:rsidRPr="00180A66">
        <w:rPr>
          <w:i/>
          <w:iCs/>
          <w:highlight w:val="yellow"/>
        </w:rPr>
        <w:t>Aggregatet ska förses med funktion som automatiskt provkör anläggningen med förinställt intervall alternativt att det kan provköras på distans.</w:t>
      </w:r>
    </w:p>
    <w:p w14:paraId="60F82DCD" w14:textId="77777777" w:rsidR="00CE6503" w:rsidRPr="00CE6503" w:rsidRDefault="00CE6503" w:rsidP="00180A66">
      <w:pPr>
        <w:pStyle w:val="Brdtext"/>
      </w:pPr>
      <w:r w:rsidRPr="00CE6503">
        <w:t>Anläggningen tankas med bränsle som är åldersbeständigt.</w:t>
      </w:r>
    </w:p>
    <w:p w14:paraId="2C020696" w14:textId="77777777" w:rsidR="00CE6503" w:rsidRPr="00CE6503" w:rsidRDefault="00CE6503" w:rsidP="00180A66">
      <w:pPr>
        <w:pStyle w:val="Brdtext"/>
      </w:pPr>
      <w:r w:rsidRPr="00CE6503">
        <w:t>Tanken ska vara full vid slutbesiktningen.</w:t>
      </w:r>
    </w:p>
    <w:p w14:paraId="64C37EA8" w14:textId="77777777" w:rsidR="00CE6503" w:rsidRPr="00CE6503" w:rsidRDefault="00CE6503" w:rsidP="00180A66">
      <w:pPr>
        <w:pStyle w:val="Rubrik3"/>
      </w:pPr>
      <w:bookmarkStart w:id="580" w:name="_Toc220943511"/>
      <w:r w:rsidRPr="00CE6503">
        <w:t>FE63. Avbrottsfri kraft</w:t>
      </w:r>
      <w:bookmarkEnd w:id="580"/>
    </w:p>
    <w:p w14:paraId="72EEFB0F" w14:textId="14E6281D" w:rsidR="006A08A6" w:rsidRPr="006A08A6" w:rsidRDefault="006A08A6" w:rsidP="006A08A6">
      <w:pPr>
        <w:pStyle w:val="Brdtext"/>
        <w:rPr>
          <w:i/>
          <w:highlight w:val="yellow"/>
        </w:rPr>
      </w:pPr>
      <w:r w:rsidRPr="006A08A6">
        <w:rPr>
          <w:i/>
          <w:highlight w:val="yellow"/>
        </w:rPr>
        <w:t>Systemuppbyggnad för avbrottsfri kraft, se ritningar 803272 blad 1 tom 36. Observera att projektering/</w:t>
      </w:r>
      <w:r w:rsidR="002E753A">
        <w:rPr>
          <w:i/>
          <w:highlight w:val="yellow"/>
        </w:rPr>
        <w:t xml:space="preserve"> </w:t>
      </w:r>
      <w:r w:rsidRPr="006A08A6">
        <w:rPr>
          <w:i/>
          <w:highlight w:val="yellow"/>
        </w:rPr>
        <w:t xml:space="preserve">installation av några av lösningarna kräver en dispensansökan hos E-post: </w:t>
      </w:r>
      <w:hyperlink r:id="rId17" w:history="1">
        <w:r w:rsidRPr="006A08A6">
          <w:rPr>
            <w:i/>
            <w:color w:val="0563C1" w:themeColor="hyperlink"/>
            <w:highlight w:val="yellow"/>
            <w:u w:val="single"/>
          </w:rPr>
          <w:t>elkraft@trafikverket.se</w:t>
        </w:r>
      </w:hyperlink>
      <w:r w:rsidRPr="006A08A6">
        <w:rPr>
          <w:i/>
          <w:highlight w:val="yellow"/>
        </w:rPr>
        <w:t xml:space="preserve">. </w:t>
      </w:r>
      <w:bookmarkStart w:id="581" w:name="_Hlk175553425"/>
      <w:r w:rsidRPr="006A08A6">
        <w:rPr>
          <w:i/>
          <w:highlight w:val="yellow"/>
        </w:rPr>
        <w:t>803272 ändr. 14 är under revidering för att harmonisera med TDOK 2014:0416 och för att systemuppbyggnaden ska bli den samma i alla typer av teknikbyggnader. Om det inte finns en senare version än ändr. 14 när projektering ska startas upp, kontakta UHtel för samråd om den mest optimala lösningen.</w:t>
      </w:r>
      <w:bookmarkEnd w:id="581"/>
    </w:p>
    <w:p w14:paraId="04449BA1" w14:textId="77777777" w:rsidR="006A08A6" w:rsidRDefault="006A08A6" w:rsidP="007078A8">
      <w:pPr>
        <w:pStyle w:val="Brdtext"/>
        <w:rPr>
          <w:i/>
          <w:iCs/>
          <w:highlight w:val="yellow"/>
        </w:rPr>
      </w:pPr>
    </w:p>
    <w:p w14:paraId="3C966067" w14:textId="7AF0B04A" w:rsidR="007078A8" w:rsidRPr="007078A8" w:rsidRDefault="007078A8" w:rsidP="007078A8">
      <w:pPr>
        <w:pStyle w:val="Brdtext"/>
        <w:rPr>
          <w:i/>
          <w:iCs/>
          <w:highlight w:val="yellow"/>
        </w:rPr>
      </w:pPr>
      <w:r w:rsidRPr="007078A8">
        <w:rPr>
          <w:i/>
          <w:iCs/>
          <w:highlight w:val="yellow"/>
        </w:rPr>
        <w:t xml:space="preserve">Avsteg från TRVINFRA-00063 ”Lågspänning Teknikhus Systembeskrivning” och TRVINFRA-00052 ”Eldriftledningssystem Signalutbyte mellan kraftförsörjningsanläggningar och eldriftledningssystemet Systembeskrivning” sammanställs i dispensansökan och lämnas </w:t>
      </w:r>
      <w:r w:rsidR="00280EB2">
        <w:rPr>
          <w:i/>
          <w:iCs/>
          <w:highlight w:val="yellow"/>
        </w:rPr>
        <w:t xml:space="preserve">till Trafikverkets teknikstöd. </w:t>
      </w:r>
      <w:r w:rsidRPr="007078A8">
        <w:rPr>
          <w:i/>
          <w:iCs/>
          <w:highlight w:val="yellow"/>
        </w:rPr>
        <w:t>Stäm av med teknikstöd om det råder oklarheter.</w:t>
      </w:r>
    </w:p>
    <w:p w14:paraId="0B9C5718" w14:textId="65F70232" w:rsidR="007078A8" w:rsidRDefault="007078A8" w:rsidP="007078A8">
      <w:pPr>
        <w:pStyle w:val="Brdtext"/>
        <w:rPr>
          <w:i/>
          <w:iCs/>
          <w:highlight w:val="yellow"/>
        </w:rPr>
      </w:pPr>
      <w:r w:rsidRPr="007078A8">
        <w:rPr>
          <w:i/>
          <w:iCs/>
          <w:highlight w:val="yellow"/>
        </w:rPr>
        <w:t>Avsteg från detta beslut ansöks via dispensbanken</w:t>
      </w:r>
      <w:r>
        <w:rPr>
          <w:i/>
          <w:iCs/>
          <w:highlight w:val="yellow"/>
        </w:rPr>
        <w:t>.</w:t>
      </w:r>
    </w:p>
    <w:p w14:paraId="359158CB" w14:textId="5C9DADC9" w:rsidR="006A08A6" w:rsidRPr="006A08A6" w:rsidRDefault="006A08A6" w:rsidP="006A08A6">
      <w:pPr>
        <w:pStyle w:val="Brdtext"/>
      </w:pPr>
      <w:r w:rsidRPr="006A08A6">
        <w:t>Avbrottsfria kraftanläggnin</w:t>
      </w:r>
      <w:r w:rsidR="002E753A">
        <w:t>g</w:t>
      </w:r>
      <w:r w:rsidRPr="006A08A6">
        <w:t xml:space="preserve">ar ska endast placeras i teknikbyggnader där placeringen stöds av BIS anläggningsstruktur. </w:t>
      </w:r>
    </w:p>
    <w:p w14:paraId="501C34D8" w14:textId="189473E1" w:rsidR="006A08A6" w:rsidRPr="007078A8" w:rsidRDefault="006A08A6" w:rsidP="007078A8">
      <w:pPr>
        <w:pStyle w:val="Brdtext"/>
        <w:rPr>
          <w:i/>
          <w:iCs/>
          <w:highlight w:val="yellow"/>
        </w:rPr>
      </w:pPr>
      <w:r w:rsidRPr="006A08A6">
        <w:rPr>
          <w:i/>
          <w:highlight w:val="yellow"/>
        </w:rPr>
        <w:t>T.ex. inte placering i nätstation. TRV får inte med dessa anläggningar i underhållet.</w:t>
      </w:r>
    </w:p>
    <w:p w14:paraId="5CB20025" w14:textId="77777777" w:rsidR="00CE6503" w:rsidRPr="00180A66" w:rsidRDefault="00CE6503" w:rsidP="00180A66">
      <w:pPr>
        <w:pStyle w:val="Brdtext"/>
        <w:rPr>
          <w:b/>
          <w:bCs/>
        </w:rPr>
      </w:pPr>
      <w:r w:rsidRPr="00180A66">
        <w:rPr>
          <w:b/>
          <w:bCs/>
        </w:rPr>
        <w:t>Funktion</w:t>
      </w:r>
    </w:p>
    <w:p w14:paraId="33BC77CA" w14:textId="77777777" w:rsidR="00CE6503" w:rsidRPr="00CE6503" w:rsidRDefault="00CE6503" w:rsidP="00180A66">
      <w:pPr>
        <w:pStyle w:val="Brdtext"/>
      </w:pPr>
      <w:r w:rsidRPr="00CE6503">
        <w:t>Avbrottfri kraft ska installeras lokalt och inte som ett centralt UPS-, Rectivertersystem för flera teknikhus.</w:t>
      </w:r>
    </w:p>
    <w:p w14:paraId="604C4CE2" w14:textId="77777777" w:rsidR="00CE6503" w:rsidRPr="00180A66" w:rsidRDefault="00CE6503" w:rsidP="00180A66">
      <w:pPr>
        <w:pStyle w:val="Brdtext"/>
        <w:rPr>
          <w:b/>
          <w:bCs/>
        </w:rPr>
      </w:pPr>
      <w:r w:rsidRPr="00180A66">
        <w:rPr>
          <w:b/>
          <w:bCs/>
        </w:rPr>
        <w:t>Kontroll/Anläggningsövervakning</w:t>
      </w:r>
    </w:p>
    <w:p w14:paraId="6A2E6566" w14:textId="63D6B0CE" w:rsidR="00CE6503" w:rsidRPr="00CE6503" w:rsidRDefault="00CE6503" w:rsidP="00180A66">
      <w:pPr>
        <w:pStyle w:val="Brdtext"/>
      </w:pPr>
      <w:r w:rsidRPr="00CE6503">
        <w:t>Larm och dess benämning ska samordnas med fjärrstyrningsprojektör. Provning av stiftlarm ska ingå i fjärrstyrningsentreprenad och ske f</w:t>
      </w:r>
      <w:r w:rsidR="006A08A6">
        <w:t>rån anläggning som kan generera</w:t>
      </w:r>
      <w:r w:rsidRPr="00CE6503">
        <w:t xml:space="preserve"> fellarmen. Proven mot GELD ska verifieras med av APDL-verktyget framtaget protokoll.</w:t>
      </w:r>
    </w:p>
    <w:p w14:paraId="10F4D818" w14:textId="77777777" w:rsidR="00CE6503" w:rsidRPr="00CE6503" w:rsidRDefault="00CE6503" w:rsidP="00180A66">
      <w:pPr>
        <w:pStyle w:val="Rubrik3"/>
      </w:pPr>
      <w:bookmarkStart w:id="582" w:name="_Toc220943512"/>
      <w:r w:rsidRPr="00CE6503">
        <w:t>FE63b. UPS</w:t>
      </w:r>
      <w:bookmarkEnd w:id="582"/>
    </w:p>
    <w:p w14:paraId="1C12C2A0" w14:textId="77777777" w:rsidR="00CE6503" w:rsidRPr="00180A66" w:rsidRDefault="00CE6503" w:rsidP="00180A66">
      <w:pPr>
        <w:pStyle w:val="Brdtext"/>
        <w:rPr>
          <w:b/>
          <w:bCs/>
        </w:rPr>
      </w:pPr>
      <w:r w:rsidRPr="00180A66">
        <w:rPr>
          <w:b/>
          <w:bCs/>
        </w:rPr>
        <w:t>Omfattning</w:t>
      </w:r>
    </w:p>
    <w:p w14:paraId="52618119" w14:textId="77777777" w:rsidR="006A08A6" w:rsidRPr="006A08A6" w:rsidRDefault="006A08A6" w:rsidP="006A08A6">
      <w:pPr>
        <w:pStyle w:val="Brdtext"/>
        <w:rPr>
          <w:i/>
          <w:iCs/>
          <w:highlight w:val="yellow"/>
        </w:rPr>
      </w:pPr>
      <w:r w:rsidRPr="006A08A6">
        <w:rPr>
          <w:i/>
          <w:iCs/>
          <w:highlight w:val="yellow"/>
        </w:rPr>
        <w:t>UPS ska inte användas i nyinstallationer. Rectiverter ska användas i nyinstallationer.</w:t>
      </w:r>
    </w:p>
    <w:p w14:paraId="4231EB19" w14:textId="01A289EE" w:rsidR="006A08A6" w:rsidRPr="006A08A6" w:rsidRDefault="006A08A6" w:rsidP="006A08A6">
      <w:pPr>
        <w:pStyle w:val="Brdtext"/>
        <w:rPr>
          <w:i/>
          <w:iCs/>
          <w:highlight w:val="yellow"/>
        </w:rPr>
      </w:pPr>
      <w:r w:rsidRPr="006A08A6">
        <w:rPr>
          <w:i/>
          <w:iCs/>
          <w:highlight w:val="yellow"/>
        </w:rPr>
        <w:t>Om befintliga UPS:er ska bytas ut till nya, så ska en LCC och fysiska förutsättningar bedömas för att avgöra om UPS eller rectiverter ska ersätta befintlig UPS.</w:t>
      </w:r>
    </w:p>
    <w:p w14:paraId="3812AA91" w14:textId="5492C23E" w:rsidR="00A95682" w:rsidRPr="00A95682" w:rsidRDefault="00A95682" w:rsidP="00A95682">
      <w:pPr>
        <w:pStyle w:val="Brdtext"/>
        <w:rPr>
          <w:i/>
          <w:iCs/>
          <w:highlight w:val="yellow"/>
        </w:rPr>
      </w:pPr>
      <w:r w:rsidRPr="00A95682">
        <w:rPr>
          <w:i/>
          <w:iCs/>
          <w:highlight w:val="yellow"/>
        </w:rPr>
        <w:t>UPS för signalanläggning samt fjärrstyrning ska ombesörja störningsfri omkoppling mellan ordinarie nät (syftet är inte att förse anläggningen med reservkraft). Utformning ska ske enligt TRVINFRA-00063 ” Lågspänning Teknikhus Systembeskrivning”.</w:t>
      </w:r>
    </w:p>
    <w:p w14:paraId="53C58C51" w14:textId="77777777" w:rsidR="00CE6503" w:rsidRPr="00180A66" w:rsidRDefault="00CE6503" w:rsidP="00180A66">
      <w:pPr>
        <w:pStyle w:val="Brdtext"/>
        <w:rPr>
          <w:b/>
          <w:bCs/>
        </w:rPr>
      </w:pPr>
      <w:r w:rsidRPr="00180A66">
        <w:rPr>
          <w:b/>
          <w:bCs/>
        </w:rPr>
        <w:t>Funktion</w:t>
      </w:r>
    </w:p>
    <w:p w14:paraId="5CA4EEC5" w14:textId="77777777" w:rsidR="00CE6503" w:rsidRPr="00180A66" w:rsidRDefault="00CE6503" w:rsidP="00180A66">
      <w:pPr>
        <w:pStyle w:val="Brdtext"/>
        <w:rPr>
          <w:i/>
          <w:iCs/>
          <w:highlight w:val="yellow"/>
        </w:rPr>
      </w:pPr>
      <w:r w:rsidRPr="00180A66">
        <w:rPr>
          <w:i/>
          <w:iCs/>
          <w:highlight w:val="yellow"/>
        </w:rPr>
        <w:t>UPS:er är normalt trefas. Mindre enfas UPS:er finns dock i sortimentet. Avgörs av konsult.</w:t>
      </w:r>
    </w:p>
    <w:p w14:paraId="3E68D242" w14:textId="77777777" w:rsidR="00CE6503" w:rsidRPr="00180A66" w:rsidRDefault="00CE6503" w:rsidP="00180A66">
      <w:pPr>
        <w:pStyle w:val="Brdtext"/>
        <w:rPr>
          <w:i/>
          <w:iCs/>
        </w:rPr>
      </w:pPr>
      <w:r w:rsidRPr="00180A66">
        <w:rPr>
          <w:i/>
          <w:iCs/>
          <w:highlight w:val="yellow"/>
        </w:rPr>
        <w:t>Ange krav på reservdriftstid samt notera möjlighet med avsteg från kravet att använda parallella UPS:er vid mindre anläggningar.</w:t>
      </w:r>
    </w:p>
    <w:p w14:paraId="663C5FC6" w14:textId="17B0EBF3" w:rsidR="00536440" w:rsidRDefault="00536440" w:rsidP="00180A66">
      <w:pPr>
        <w:pStyle w:val="Brdtext"/>
      </w:pPr>
      <w:r w:rsidRPr="00536440">
        <w:t>UPS-anläggningen ska utföras i enlighet med TRVINFRA-00059 ” Lågspänning Avbrottsfri kraftförsörjning - UPS Systembeskrivning”. UPS ska beställas från ramavtal hos Materialservice.</w:t>
      </w:r>
    </w:p>
    <w:p w14:paraId="64BC841F" w14:textId="77777777" w:rsidR="00CE6503" w:rsidRPr="00CE6503" w:rsidRDefault="00CE6503" w:rsidP="00180A66">
      <w:pPr>
        <w:pStyle w:val="Rubrik3"/>
      </w:pPr>
      <w:bookmarkStart w:id="583" w:name="_Toc220943513"/>
      <w:r w:rsidRPr="00CE6503">
        <w:t>FE63c. Likspänningssystem ≤ 50 V</w:t>
      </w:r>
      <w:bookmarkEnd w:id="583"/>
    </w:p>
    <w:p w14:paraId="2F257E1E" w14:textId="77777777" w:rsidR="00CE6503" w:rsidRPr="00180A66" w:rsidRDefault="00CE6503" w:rsidP="00180A66">
      <w:pPr>
        <w:pStyle w:val="Brdtext"/>
        <w:rPr>
          <w:b/>
          <w:bCs/>
        </w:rPr>
      </w:pPr>
      <w:r w:rsidRPr="00180A66">
        <w:rPr>
          <w:b/>
          <w:bCs/>
        </w:rPr>
        <w:t>Omfattning</w:t>
      </w:r>
    </w:p>
    <w:p w14:paraId="4C640B1B" w14:textId="77777777" w:rsidR="00CE6503" w:rsidRPr="00180A66" w:rsidRDefault="00CE6503" w:rsidP="00180A66">
      <w:pPr>
        <w:pStyle w:val="Brdtext"/>
        <w:rPr>
          <w:i/>
          <w:iCs/>
        </w:rPr>
      </w:pPr>
      <w:r w:rsidRPr="00180A66">
        <w:rPr>
          <w:i/>
          <w:iCs/>
          <w:highlight w:val="yellow"/>
        </w:rPr>
        <w:t>Redundans och reservtid på likströmssystem ska harmonisera med den utrustning som ska matas. Ange exakta krav.</w:t>
      </w:r>
    </w:p>
    <w:p w14:paraId="350AEC37" w14:textId="77777777" w:rsidR="00CE6503" w:rsidRPr="00180A66" w:rsidRDefault="00CE6503" w:rsidP="00180A66">
      <w:pPr>
        <w:pStyle w:val="Brdtext"/>
        <w:rPr>
          <w:b/>
          <w:bCs/>
        </w:rPr>
      </w:pPr>
      <w:r w:rsidRPr="00180A66">
        <w:rPr>
          <w:b/>
          <w:bCs/>
        </w:rPr>
        <w:t>Funktion</w:t>
      </w:r>
    </w:p>
    <w:p w14:paraId="7F14D8E9" w14:textId="77777777" w:rsidR="00CE6503" w:rsidRPr="00180A66" w:rsidRDefault="00CE6503" w:rsidP="00180A66">
      <w:pPr>
        <w:pStyle w:val="Brdtext"/>
        <w:rPr>
          <w:i/>
          <w:iCs/>
        </w:rPr>
      </w:pPr>
      <w:r w:rsidRPr="00180A66">
        <w:rPr>
          <w:i/>
          <w:iCs/>
          <w:highlight w:val="yellow"/>
        </w:rPr>
        <w:t>Det kan tolkas i TRVINFRA-00071 ” Lågspänning Likströmssystem för elkraft, tele- och signalanläggningar Systembeskrivning” att Tele och Signal ska byggas som ett och samma system. Som ett förtydligande till TRVINFRA så ska det installeras separata system för Tele respektive Signal.</w:t>
      </w:r>
    </w:p>
    <w:p w14:paraId="65727C3B" w14:textId="77777777" w:rsidR="00CE6503" w:rsidRPr="00CE6503" w:rsidRDefault="00CE6503" w:rsidP="00180A66">
      <w:pPr>
        <w:pStyle w:val="Brdtext"/>
      </w:pPr>
      <w:r w:rsidRPr="00CE6503">
        <w:t>Samtliga system förses med djupurladdningsskydd för batterierna.</w:t>
      </w:r>
    </w:p>
    <w:p w14:paraId="7414C42A" w14:textId="77777777" w:rsidR="00CE6503" w:rsidRPr="00180A66" w:rsidRDefault="00CE6503" w:rsidP="00180A66">
      <w:pPr>
        <w:pStyle w:val="Brdtext"/>
        <w:rPr>
          <w:i/>
          <w:iCs/>
          <w:highlight w:val="yellow"/>
        </w:rPr>
      </w:pPr>
      <w:r w:rsidRPr="00180A66">
        <w:rPr>
          <w:i/>
          <w:iCs/>
          <w:highlight w:val="yellow"/>
        </w:rPr>
        <w:t>Likriktarsystem finns på Logistik. Kontakta i tidigt skede leverantören ELTEK via mail eltektrv@eltek.com och red ut vissa frågor om anläggningen. Information om ramavtalet planeras att läggas in i IDA Extern.</w:t>
      </w:r>
    </w:p>
    <w:p w14:paraId="5BB66C34" w14:textId="77777777" w:rsidR="00CE6503" w:rsidRPr="00180A66" w:rsidRDefault="00CE6503" w:rsidP="00180A66">
      <w:pPr>
        <w:pStyle w:val="Brdtext"/>
        <w:rPr>
          <w:i/>
          <w:iCs/>
          <w:highlight w:val="yellow"/>
        </w:rPr>
      </w:pPr>
      <w:r w:rsidRPr="00180A66">
        <w:rPr>
          <w:i/>
          <w:iCs/>
          <w:highlight w:val="yellow"/>
        </w:rPr>
        <w:t>Kravställ sedan TB:n så att det blir kalkylerbart. Frågor som är lämpliga att reda ut är:</w:t>
      </w:r>
    </w:p>
    <w:p w14:paraId="0061E4EE" w14:textId="77777777" w:rsidR="00CE6503" w:rsidRPr="00E47930" w:rsidRDefault="00CE6503" w:rsidP="003D36B1">
      <w:pPr>
        <w:pStyle w:val="Punktlista"/>
        <w:rPr>
          <w:highlight w:val="yellow"/>
        </w:rPr>
      </w:pPr>
      <w:r w:rsidRPr="00E47930">
        <w:rPr>
          <w:highlight w:val="yellow"/>
        </w:rPr>
        <w:t>Vilka spänningsnivåer behöver anläggningen? Avgör vilken typ av enhet som passar.</w:t>
      </w:r>
    </w:p>
    <w:p w14:paraId="4698305D" w14:textId="77777777" w:rsidR="00CE6503" w:rsidRPr="00E47930" w:rsidRDefault="00CE6503" w:rsidP="003D36B1">
      <w:pPr>
        <w:pStyle w:val="Punktlista"/>
        <w:rPr>
          <w:highlight w:val="yellow"/>
        </w:rPr>
      </w:pPr>
      <w:r w:rsidRPr="00E47930">
        <w:rPr>
          <w:highlight w:val="yellow"/>
        </w:rPr>
        <w:t>Om förbrukaren finns i huset eller om spänningarna ska utanför huset ut på bangården. Då måste man ta hänsyn till spänningsfall.</w:t>
      </w:r>
    </w:p>
    <w:p w14:paraId="57843893" w14:textId="77777777" w:rsidR="00CE6503" w:rsidRPr="00E47930" w:rsidRDefault="00CE6503" w:rsidP="003D36B1">
      <w:pPr>
        <w:pStyle w:val="Punktlista"/>
        <w:rPr>
          <w:highlight w:val="yellow"/>
        </w:rPr>
      </w:pPr>
      <w:r w:rsidRPr="00E47930">
        <w:rPr>
          <w:highlight w:val="yellow"/>
        </w:rPr>
        <w:t>Ange ev. krav på karaktäristik på utgående säkringar.</w:t>
      </w:r>
    </w:p>
    <w:p w14:paraId="067B50FF" w14:textId="77777777" w:rsidR="00CE6503" w:rsidRPr="00E47930" w:rsidRDefault="00CE6503" w:rsidP="003D36B1">
      <w:pPr>
        <w:pStyle w:val="Punktlista"/>
        <w:rPr>
          <w:highlight w:val="yellow"/>
        </w:rPr>
      </w:pPr>
      <w:r w:rsidRPr="00E47930">
        <w:rPr>
          <w:highlight w:val="yellow"/>
        </w:rPr>
        <w:t>Ange ungefärlig last samt vilken reservtid som ska klaras</w:t>
      </w:r>
    </w:p>
    <w:p w14:paraId="43DF0833" w14:textId="77777777" w:rsidR="00CE6503" w:rsidRPr="00E47930" w:rsidRDefault="00CE6503" w:rsidP="003D36B1">
      <w:pPr>
        <w:pStyle w:val="Punktlista"/>
        <w:rPr>
          <w:highlight w:val="yellow"/>
        </w:rPr>
      </w:pPr>
      <w:r w:rsidRPr="00E47930">
        <w:rPr>
          <w:highlight w:val="yellow"/>
        </w:rPr>
        <w:t>Hur många utgående grupper behövs samt vilken IP-klass ska skåpet ha?</w:t>
      </w:r>
    </w:p>
    <w:p w14:paraId="5E4A63E4" w14:textId="77777777" w:rsidR="00CE6503" w:rsidRPr="00E47930" w:rsidRDefault="00CE6503" w:rsidP="003D36B1">
      <w:pPr>
        <w:pStyle w:val="Punktlista"/>
        <w:rPr>
          <w:highlight w:val="yellow"/>
        </w:rPr>
      </w:pPr>
      <w:r w:rsidRPr="00E47930">
        <w:rPr>
          <w:highlight w:val="yellow"/>
        </w:rPr>
        <w:t>Ange typen av larmövervakning. Larmhantering bör vara felsäker vid koppling mot GELD.</w:t>
      </w:r>
    </w:p>
    <w:p w14:paraId="66E71A16" w14:textId="77777777" w:rsidR="00CE6503" w:rsidRPr="00180A66" w:rsidRDefault="00CE6503" w:rsidP="00180A66">
      <w:pPr>
        <w:pStyle w:val="Brdtext"/>
        <w:rPr>
          <w:i/>
          <w:iCs/>
        </w:rPr>
      </w:pPr>
      <w:r w:rsidRPr="00180A66">
        <w:rPr>
          <w:i/>
          <w:iCs/>
          <w:highlight w:val="yellow"/>
        </w:rPr>
        <w:t>Ritningar på likriktaren fås av Eltek i AutoCad och kan efter lite handpåläggning användas som Förvaltningsdata.</w:t>
      </w:r>
    </w:p>
    <w:p w14:paraId="4AE0AC49" w14:textId="77777777" w:rsidR="00CE6503" w:rsidRPr="00CE6503" w:rsidRDefault="00CE6503" w:rsidP="00180A66">
      <w:pPr>
        <w:pStyle w:val="Rubrik3"/>
      </w:pPr>
      <w:bookmarkStart w:id="584" w:name="_Toc220943514"/>
      <w:r w:rsidRPr="00CE6503">
        <w:t>FE63c. Likspänningssystem ≤ 50 V/ Telesystem</w:t>
      </w:r>
      <w:bookmarkEnd w:id="584"/>
    </w:p>
    <w:p w14:paraId="283E54BF" w14:textId="77777777" w:rsidR="00CE6503" w:rsidRPr="00180A66" w:rsidRDefault="00CE6503" w:rsidP="00180A66">
      <w:pPr>
        <w:pStyle w:val="Brdtext"/>
        <w:rPr>
          <w:b/>
          <w:bCs/>
        </w:rPr>
      </w:pPr>
      <w:r w:rsidRPr="00180A66">
        <w:rPr>
          <w:b/>
          <w:bCs/>
        </w:rPr>
        <w:t>Funktion</w:t>
      </w:r>
    </w:p>
    <w:p w14:paraId="7A45F043" w14:textId="77777777" w:rsidR="00CE6503" w:rsidRPr="00CE6503" w:rsidRDefault="00CE6503" w:rsidP="00180A66">
      <w:pPr>
        <w:pStyle w:val="Brdtext"/>
      </w:pPr>
      <w:r w:rsidRPr="00CE6503">
        <w:t xml:space="preserve">Elmatning av teleutrustning ska utföras enligt TDOK 2012:1043 ”Telesystem. Trafikverkets teletransmissionsnät” </w:t>
      </w:r>
    </w:p>
    <w:p w14:paraId="681F221D" w14:textId="77777777" w:rsidR="00CE6503" w:rsidRPr="00CE6503" w:rsidRDefault="00CE6503" w:rsidP="00180A66">
      <w:pPr>
        <w:pStyle w:val="Brdtext"/>
      </w:pPr>
      <w:r w:rsidRPr="00CE6503">
        <w:t>Utrustning ska utföras enligt TRVINFRA-00071 ” Lågspänning Likströmssystem för elkraft, tele- och signalanläggningar Systembeskrivning.</w:t>
      </w:r>
    </w:p>
    <w:p w14:paraId="0D6CA268" w14:textId="77777777" w:rsidR="00CE6503" w:rsidRPr="00180A66" w:rsidRDefault="00CE6503" w:rsidP="00180A66">
      <w:pPr>
        <w:pStyle w:val="Brdtext"/>
        <w:rPr>
          <w:i/>
          <w:iCs/>
          <w:highlight w:val="yellow"/>
        </w:rPr>
      </w:pPr>
      <w:r w:rsidRPr="00180A66">
        <w:rPr>
          <w:i/>
          <w:iCs/>
          <w:highlight w:val="yellow"/>
        </w:rPr>
        <w:t>Ange kraven på strömförsörjningsklass för Teleutrustningen.</w:t>
      </w:r>
    </w:p>
    <w:p w14:paraId="1B9F2A87" w14:textId="77777777" w:rsidR="00CE6503" w:rsidRPr="00180A66" w:rsidRDefault="00CE6503" w:rsidP="00180A66">
      <w:pPr>
        <w:pStyle w:val="Brdtext"/>
        <w:rPr>
          <w:i/>
          <w:iCs/>
          <w:highlight w:val="yellow"/>
        </w:rPr>
      </w:pPr>
      <w:r w:rsidRPr="00180A66">
        <w:rPr>
          <w:i/>
          <w:iCs/>
          <w:highlight w:val="yellow"/>
        </w:rPr>
        <w:t>Justera kraven och designa systemet med Lågspänning Likströmssystem för elkraft, tele- och signalanläggning Systembeskrivning.</w:t>
      </w:r>
    </w:p>
    <w:p w14:paraId="63BB1516" w14:textId="77777777" w:rsidR="00CE6503" w:rsidRPr="00180A66" w:rsidRDefault="00CE6503" w:rsidP="00180A66">
      <w:pPr>
        <w:pStyle w:val="Brdtext"/>
        <w:rPr>
          <w:b/>
          <w:bCs/>
        </w:rPr>
      </w:pPr>
      <w:r w:rsidRPr="00180A66">
        <w:rPr>
          <w:b/>
          <w:bCs/>
        </w:rPr>
        <w:t>Teknisk lösning</w:t>
      </w:r>
    </w:p>
    <w:p w14:paraId="1B24DF8F" w14:textId="77777777" w:rsidR="00CE6503" w:rsidRPr="00CE6503" w:rsidRDefault="00CE6503" w:rsidP="00180A66">
      <w:pPr>
        <w:pStyle w:val="Brdtext"/>
      </w:pPr>
      <w:r w:rsidRPr="00CE6503">
        <w:t>System som ska mata Teleanläggning ska plusjordas.</w:t>
      </w:r>
    </w:p>
    <w:p w14:paraId="70A1405F" w14:textId="77777777" w:rsidR="00CE6503" w:rsidRPr="00CE6503" w:rsidRDefault="00CE6503" w:rsidP="00180A66">
      <w:pPr>
        <w:pStyle w:val="Brdtext"/>
      </w:pPr>
      <w:r w:rsidRPr="00CE6503">
        <w:t>//Nominell spänning på batterierna ska vara 48 V DC om inte annat följer av tillverkarens rekommendationer. //</w:t>
      </w:r>
    </w:p>
    <w:p w14:paraId="752F6B07" w14:textId="77777777" w:rsidR="00CE6503" w:rsidRPr="00180A66" w:rsidRDefault="00CE6503" w:rsidP="00180A66">
      <w:pPr>
        <w:pStyle w:val="Brdtext"/>
        <w:rPr>
          <w:b/>
          <w:bCs/>
        </w:rPr>
      </w:pPr>
      <w:r w:rsidRPr="00180A66">
        <w:rPr>
          <w:b/>
          <w:bCs/>
        </w:rPr>
        <w:t>Kontroll</w:t>
      </w:r>
    </w:p>
    <w:p w14:paraId="3729E8C0" w14:textId="77777777" w:rsidR="00CE6503" w:rsidRPr="00CE6503" w:rsidRDefault="00CE6503" w:rsidP="00180A66">
      <w:pPr>
        <w:pStyle w:val="Brdtext"/>
      </w:pPr>
      <w:r w:rsidRPr="00CE6503">
        <w:t xml:space="preserve">Anläggningen ska kontrolleras och provas innan idrifttagning. </w:t>
      </w:r>
    </w:p>
    <w:p w14:paraId="5DD2D54E" w14:textId="3D13BDAC" w:rsidR="00CE6503" w:rsidRPr="00CE6503" w:rsidRDefault="00A95682" w:rsidP="00BF5B88">
      <w:pPr>
        <w:pStyle w:val="Rubrik3"/>
      </w:pPr>
      <w:bookmarkStart w:id="585" w:name="_Toc220943515"/>
      <w:r>
        <w:t>FE63c. Likspänningssystem</w:t>
      </w:r>
      <w:r w:rsidR="00CE6503" w:rsidRPr="00CE6503">
        <w:t>/ Signalsystem</w:t>
      </w:r>
      <w:bookmarkEnd w:id="585"/>
    </w:p>
    <w:p w14:paraId="7C4DFD14" w14:textId="77777777" w:rsidR="00CE6503" w:rsidRPr="00CE6503" w:rsidRDefault="00CE6503" w:rsidP="00180A66">
      <w:pPr>
        <w:pStyle w:val="Brdtext"/>
      </w:pPr>
      <w:r w:rsidRPr="00CE6503">
        <w:t>Utrustning ska utföras enligt TRVINFRA-00071 ” Lågspänning Likströmssystem för elkraft, tele- och signalanläggningar Systembeskrivning.</w:t>
      </w:r>
    </w:p>
    <w:p w14:paraId="56F2F01C" w14:textId="77777777" w:rsidR="00CE6503" w:rsidRPr="00180A66" w:rsidRDefault="00CE6503" w:rsidP="00180A66">
      <w:pPr>
        <w:pStyle w:val="Brdtext"/>
        <w:rPr>
          <w:i/>
          <w:iCs/>
          <w:highlight w:val="yellow"/>
        </w:rPr>
      </w:pPr>
      <w:r w:rsidRPr="00180A66">
        <w:rPr>
          <w:i/>
          <w:iCs/>
          <w:highlight w:val="yellow"/>
        </w:rPr>
        <w:t>Justera kraven och designa systemet med TRVINFRA-00071 ” Lågspänning Likströmssystem för elkraft, tele- och signalanläggningar Systembeskrivning som utgångspunkt.</w:t>
      </w:r>
    </w:p>
    <w:p w14:paraId="40F24826" w14:textId="518F1B7E" w:rsidR="00CE6503" w:rsidRPr="00180A66" w:rsidRDefault="00CE6503" w:rsidP="00180A66">
      <w:pPr>
        <w:pStyle w:val="Brdtext"/>
        <w:rPr>
          <w:i/>
          <w:iCs/>
          <w:highlight w:val="yellow"/>
        </w:rPr>
      </w:pPr>
      <w:r w:rsidRPr="00180A66">
        <w:rPr>
          <w:i/>
          <w:iCs/>
          <w:highlight w:val="yellow"/>
        </w:rPr>
        <w:t xml:space="preserve">Reservtid för batterier för signalutrustning som matas via favoriserad kraft bör vara mellan </w:t>
      </w:r>
      <w:r w:rsidR="00180A66" w:rsidRPr="00180A66">
        <w:rPr>
          <w:i/>
          <w:iCs/>
          <w:highlight w:val="yellow"/>
        </w:rPr>
        <w:t>15–20</w:t>
      </w:r>
      <w:r w:rsidRPr="00180A66">
        <w:rPr>
          <w:i/>
          <w:iCs/>
          <w:highlight w:val="yellow"/>
        </w:rPr>
        <w:t xml:space="preserve"> min, upp till en timme. Signalutrustning på linjen och/eller vägskydd (även på driftplats) bör ha längre batteritider. Minimum batteritid 8 timmar upp till 24 timmar.</w:t>
      </w:r>
    </w:p>
    <w:p w14:paraId="29C6BBD0" w14:textId="77777777" w:rsidR="00CE6503" w:rsidRPr="00180A66" w:rsidRDefault="00CE6503" w:rsidP="00180A66">
      <w:pPr>
        <w:pStyle w:val="Brdtext"/>
        <w:rPr>
          <w:i/>
          <w:iCs/>
        </w:rPr>
      </w:pPr>
      <w:r w:rsidRPr="00180A66">
        <w:rPr>
          <w:i/>
          <w:iCs/>
          <w:highlight w:val="yellow"/>
        </w:rPr>
        <w:t>Ange vad som är lämpligt i denna entreprenad.</w:t>
      </w:r>
    </w:p>
    <w:p w14:paraId="481FE484" w14:textId="77777777" w:rsidR="00CE6503" w:rsidRPr="00180A66" w:rsidRDefault="00CE6503" w:rsidP="00180A66">
      <w:pPr>
        <w:pStyle w:val="Brdtext"/>
        <w:rPr>
          <w:b/>
          <w:bCs/>
        </w:rPr>
      </w:pPr>
      <w:r w:rsidRPr="00180A66">
        <w:rPr>
          <w:b/>
          <w:bCs/>
        </w:rPr>
        <w:t>Teknisk lösning</w:t>
      </w:r>
    </w:p>
    <w:p w14:paraId="548552AB" w14:textId="77777777" w:rsidR="00DB28F0" w:rsidRDefault="00DB28F0" w:rsidP="00DB28F0">
      <w:pPr>
        <w:pStyle w:val="Brdtext"/>
      </w:pPr>
      <w:r>
        <w:t>System som matar signal ska minusjordas.</w:t>
      </w:r>
    </w:p>
    <w:p w14:paraId="2F029D4B" w14:textId="6D200A73" w:rsidR="00DB28F0" w:rsidRDefault="00DB28F0" w:rsidP="00DB28F0">
      <w:pPr>
        <w:pStyle w:val="Brdtext"/>
      </w:pPr>
      <w:r>
        <w:t xml:space="preserve">//Nominell spänning på batterierna bör vara 220 V DC, om inte annat följer av tillverkarens rekommendationer. //  </w:t>
      </w:r>
    </w:p>
    <w:p w14:paraId="4DD9758F" w14:textId="77777777" w:rsidR="00CE6503" w:rsidRPr="00CE6503" w:rsidRDefault="00CE6503" w:rsidP="00180A66">
      <w:pPr>
        <w:pStyle w:val="Rubrik3"/>
      </w:pPr>
      <w:bookmarkStart w:id="586" w:name="_Toc220943516"/>
      <w:r w:rsidRPr="00CE6503">
        <w:t>FE63d. Rectiverter</w:t>
      </w:r>
      <w:bookmarkEnd w:id="586"/>
    </w:p>
    <w:p w14:paraId="2A7FCF29" w14:textId="77777777" w:rsidR="00CE6503" w:rsidRPr="00180A66" w:rsidRDefault="00CE6503" w:rsidP="00180A66">
      <w:pPr>
        <w:pStyle w:val="Brdtext"/>
        <w:rPr>
          <w:b/>
          <w:bCs/>
        </w:rPr>
      </w:pPr>
      <w:r w:rsidRPr="00180A66">
        <w:rPr>
          <w:b/>
          <w:bCs/>
        </w:rPr>
        <w:t>Funktion</w:t>
      </w:r>
    </w:p>
    <w:p w14:paraId="043B1411" w14:textId="0F3B7D42" w:rsidR="00CE6503" w:rsidRPr="00CE6503" w:rsidRDefault="00CE6503" w:rsidP="00180A66">
      <w:pPr>
        <w:pStyle w:val="Brdtext"/>
      </w:pPr>
      <w:r w:rsidRPr="00CE6503">
        <w:t xml:space="preserve">En projektering av Rectiverter system ska innefatta effektdimensionering byggd på empirisk beräkning av förbrukare, (startströmmar på växeldriv ska </w:t>
      </w:r>
      <w:r w:rsidR="00536440" w:rsidRPr="00CE6503">
        <w:t>särskilt</w:t>
      </w:r>
      <w:r w:rsidRPr="00CE6503">
        <w:t xml:space="preserve"> beaktas).</w:t>
      </w:r>
    </w:p>
    <w:p w14:paraId="19CAD2A2" w14:textId="146CA7CF" w:rsidR="00EB14B1" w:rsidRDefault="00EB14B1" w:rsidP="00180A66">
      <w:pPr>
        <w:pStyle w:val="Brdtext"/>
      </w:pPr>
      <w:r w:rsidRPr="00EB14B1">
        <w:t>Systemuppbyggnad för avbrottsfri kraft, se ritningar 803272 blad 1 tom 36. Observera att projektering/installation av några av lösningarna kräver en dispensansökan hos E-post: elkraft@trafikverket.se</w:t>
      </w:r>
    </w:p>
    <w:p w14:paraId="70D12CCB" w14:textId="35D324DA" w:rsidR="00EB14B1" w:rsidRPr="00EB14B1" w:rsidRDefault="00EB14B1" w:rsidP="00180A66">
      <w:pPr>
        <w:pStyle w:val="Brdtext"/>
        <w:rPr>
          <w:i/>
        </w:rPr>
      </w:pPr>
      <w:r w:rsidRPr="00EB14B1">
        <w:rPr>
          <w:i/>
          <w:highlight w:val="yellow"/>
        </w:rPr>
        <w:t>803272 ändr. 14 är under revidering för att harmonisera med TDOK 2014:0416 och för att systemuppbyggnaden ska bli den samma i alla typer av teknikbyggnader. Om det inte finns en senare version än ändr. 14 när projektering ska startas upp, kontakta UHtel för samråd om den mest optimala lösningen.</w:t>
      </w:r>
    </w:p>
    <w:p w14:paraId="7616BDE5" w14:textId="6AD97C5E" w:rsidR="008C105E" w:rsidRDefault="008C105E" w:rsidP="00180A66">
      <w:pPr>
        <w:pStyle w:val="Brdtext"/>
      </w:pPr>
      <w:r w:rsidRPr="008C105E">
        <w:t>Rectiverteranläggning för nödbelysning och nödskyltbelysning i tunnlar ska normalt dimensioneras för reservdrift på 90 minuter men ska alltid anpassas efter räddningsplanens utrymningstid. Rectiverteranläggning för nöd- och nödskyltbelysning i tunnel ska vara en egen enhet.</w:t>
      </w:r>
    </w:p>
    <w:p w14:paraId="5E1803FA" w14:textId="77777777" w:rsidR="00CE6503" w:rsidRPr="00CC099B" w:rsidRDefault="00CE6503" w:rsidP="00CC099B">
      <w:pPr>
        <w:pStyle w:val="Brdtext"/>
        <w:rPr>
          <w:i/>
          <w:iCs/>
        </w:rPr>
      </w:pPr>
      <w:r w:rsidRPr="00CC099B">
        <w:rPr>
          <w:i/>
          <w:iCs/>
          <w:highlight w:val="yellow"/>
        </w:rPr>
        <w:t>Se TRVINFRA-00132 ”Kraftförsörjning Lågspänning Elutrustning i tunnlar systembeskrivning”.</w:t>
      </w:r>
    </w:p>
    <w:p w14:paraId="5A5D670F" w14:textId="77777777" w:rsidR="00CE6503" w:rsidRPr="00CE6503" w:rsidRDefault="00CE6503" w:rsidP="00CC099B">
      <w:pPr>
        <w:pStyle w:val="Brdtext"/>
      </w:pPr>
      <w:r w:rsidRPr="00CE6503">
        <w:t>Utformning ska ske enligt TRVINFRA-00063 ”Lågspänning Teknikhus Systembeskrivning”.</w:t>
      </w:r>
    </w:p>
    <w:p w14:paraId="4C47911A" w14:textId="77777777" w:rsidR="00CE6503" w:rsidRPr="00CE6503" w:rsidRDefault="00CE6503" w:rsidP="00CC099B">
      <w:pPr>
        <w:pStyle w:val="Brdtext"/>
      </w:pPr>
      <w:r w:rsidRPr="00CE6503">
        <w:t>Beställning av batterier och eventuell extern batteriställning ingår inte i Trafikverkets ramavtal för Rectivertersystem. Dessa måste beställas separat genom Trafikverkets ramavtal för batterisystem.</w:t>
      </w:r>
    </w:p>
    <w:p w14:paraId="70966670" w14:textId="77777777" w:rsidR="00CE6503" w:rsidRPr="00CE6503" w:rsidRDefault="00CE6503" w:rsidP="00CC099B">
      <w:pPr>
        <w:pStyle w:val="Brdtext"/>
      </w:pPr>
      <w:r w:rsidRPr="00CE6503">
        <w:t>Batterikapaciteten ska harmonisera med den utrustning som ska matas. Batterianläggningens syfte är inte att förse signal-, fjärrstyrning-, trafikinformationsanläggningen och allmän belysning i teknikhus med reservkraft under längre tid.</w:t>
      </w:r>
    </w:p>
    <w:p w14:paraId="54E4C847" w14:textId="77777777" w:rsidR="00CE6503" w:rsidRPr="00CC099B" w:rsidRDefault="00CE6503" w:rsidP="00CC099B">
      <w:pPr>
        <w:pStyle w:val="Brdtext"/>
        <w:rPr>
          <w:b/>
          <w:bCs/>
        </w:rPr>
      </w:pPr>
      <w:r w:rsidRPr="00CC099B">
        <w:rPr>
          <w:b/>
          <w:bCs/>
        </w:rPr>
        <w:t>Teknisk lösning/ Anläggningsövervakning</w:t>
      </w:r>
    </w:p>
    <w:p w14:paraId="0287B1A8" w14:textId="7C15338D" w:rsidR="006F423E" w:rsidRDefault="006F423E" w:rsidP="00CC099B">
      <w:pPr>
        <w:pStyle w:val="Brdtext"/>
      </w:pPr>
      <w:r w:rsidRPr="006F423E">
        <w:t xml:space="preserve">Larm mot GELD ska ske med potentialfria kontakter i Rectiverter via kablage mot RTU/APDL. Anslutande kablage till RTU/APDL ska ingå i lågspänningshandlingen. Det ska även utföras en </w:t>
      </w:r>
      <w:r w:rsidR="00355A0B" w:rsidRPr="006F423E">
        <w:t>kommunikation</w:t>
      </w:r>
      <w:r w:rsidR="00355A0B">
        <w:t>sväg från R</w:t>
      </w:r>
      <w:r w:rsidRPr="006F423E">
        <w:t>ectiverter till GELD via Gemini och tjänsten UPSSIGN.</w:t>
      </w:r>
    </w:p>
    <w:p w14:paraId="23996DE3" w14:textId="77777777" w:rsidR="00CE6503" w:rsidRPr="00CE6503" w:rsidRDefault="00CE6503" w:rsidP="00CC099B">
      <w:pPr>
        <w:pStyle w:val="Rubrik3"/>
      </w:pPr>
      <w:bookmarkStart w:id="587" w:name="_Toc220943517"/>
      <w:r w:rsidRPr="00CE6503">
        <w:t>FE63e. Kabel</w:t>
      </w:r>
      <w:bookmarkEnd w:id="587"/>
    </w:p>
    <w:p w14:paraId="50195F53" w14:textId="77777777" w:rsidR="00CE6503" w:rsidRPr="00CC099B" w:rsidRDefault="00CE6503" w:rsidP="00CC099B">
      <w:pPr>
        <w:pStyle w:val="Brdtext"/>
        <w:rPr>
          <w:b/>
          <w:bCs/>
        </w:rPr>
      </w:pPr>
      <w:r w:rsidRPr="00CC099B">
        <w:rPr>
          <w:b/>
          <w:bCs/>
        </w:rPr>
        <w:t>Funktion</w:t>
      </w:r>
    </w:p>
    <w:p w14:paraId="786AE664" w14:textId="77777777" w:rsidR="00CE6503" w:rsidRPr="00CE6503" w:rsidRDefault="00CE6503" w:rsidP="00CC099B">
      <w:pPr>
        <w:pStyle w:val="Brdtext"/>
      </w:pPr>
      <w:r w:rsidRPr="00CE6503">
        <w:t>Kabel förlagd i teknikhus ska vara försedd med skärm.</w:t>
      </w:r>
    </w:p>
    <w:p w14:paraId="29C73F51" w14:textId="77777777" w:rsidR="00CE6503" w:rsidRPr="00CE6503" w:rsidRDefault="00CE6503" w:rsidP="00CC099B">
      <w:pPr>
        <w:pStyle w:val="Brdtext"/>
      </w:pPr>
      <w:r w:rsidRPr="00CE6503">
        <w:t>Brandspridningsklass Dca-s2, d2, a2 ska vara tillämpad för kabel i byggnad.</w:t>
      </w:r>
    </w:p>
    <w:p w14:paraId="5BD4C12B" w14:textId="77777777" w:rsidR="00CE6503" w:rsidRPr="00CE6503" w:rsidRDefault="00CE6503" w:rsidP="00CC099B">
      <w:pPr>
        <w:pStyle w:val="Brdtext"/>
      </w:pPr>
      <w:r w:rsidRPr="00CE6503">
        <w:t>Kabel förlagd i byggnader får inte vara skarvad.</w:t>
      </w:r>
    </w:p>
    <w:p w14:paraId="0C03780C" w14:textId="77777777" w:rsidR="00CE6503" w:rsidRPr="00CE6503" w:rsidRDefault="00CE6503" w:rsidP="00CC099B">
      <w:pPr>
        <w:pStyle w:val="Rubrik3"/>
      </w:pPr>
      <w:bookmarkStart w:id="588" w:name="_Toc220943518"/>
      <w:r w:rsidRPr="00CE6503">
        <w:t>FE64. Växelvärmeanläggning</w:t>
      </w:r>
      <w:bookmarkEnd w:id="588"/>
    </w:p>
    <w:p w14:paraId="056FD897" w14:textId="77777777" w:rsidR="00122B2E" w:rsidRPr="00122B2E" w:rsidRDefault="00122B2E" w:rsidP="00122B2E">
      <w:pPr>
        <w:pStyle w:val="Brdtext"/>
        <w:rPr>
          <w:b/>
          <w:bCs/>
        </w:rPr>
      </w:pPr>
      <w:r w:rsidRPr="00122B2E">
        <w:rPr>
          <w:b/>
          <w:bCs/>
        </w:rPr>
        <w:t>Omfattning</w:t>
      </w:r>
    </w:p>
    <w:p w14:paraId="2ED4C930" w14:textId="77777777" w:rsidR="00122B2E" w:rsidRPr="00122B2E" w:rsidRDefault="00122B2E" w:rsidP="00122B2E">
      <w:pPr>
        <w:pStyle w:val="Brdtext"/>
        <w:rPr>
          <w:i/>
        </w:rPr>
      </w:pPr>
      <w:r w:rsidRPr="00122B2E">
        <w:rPr>
          <w:i/>
          <w:highlight w:val="yellow"/>
        </w:rPr>
        <w:t>Samtliga växlar som är signalreglerade ska förses med växelvärme samt i förekommande fall elanslutning till växeldriven.</w:t>
      </w:r>
    </w:p>
    <w:p w14:paraId="3436EFFC" w14:textId="77777777" w:rsidR="00122B2E" w:rsidRPr="00122B2E" w:rsidRDefault="00122B2E" w:rsidP="00122B2E">
      <w:pPr>
        <w:pStyle w:val="Brdtext"/>
        <w:rPr>
          <w:i/>
        </w:rPr>
      </w:pPr>
      <w:r w:rsidRPr="00122B2E">
        <w:rPr>
          <w:i/>
          <w:highlight w:val="yellow"/>
        </w:rPr>
        <w:t>Ange vilka växlar och spårspärrar som ska ingå i växelvärmeanläggningen.</w:t>
      </w:r>
    </w:p>
    <w:p w14:paraId="3AA15D34" w14:textId="77777777" w:rsidR="00122B2E" w:rsidRPr="00122B2E" w:rsidRDefault="00122B2E" w:rsidP="00122B2E">
      <w:pPr>
        <w:pStyle w:val="Brdtext"/>
        <w:rPr>
          <w:b/>
          <w:bCs/>
        </w:rPr>
      </w:pPr>
      <w:r w:rsidRPr="00122B2E">
        <w:rPr>
          <w:b/>
          <w:bCs/>
        </w:rPr>
        <w:t>Teknisk lösning</w:t>
      </w:r>
    </w:p>
    <w:p w14:paraId="5B8178BE" w14:textId="77777777" w:rsidR="00122B2E" w:rsidRPr="00122B2E" w:rsidRDefault="00122B2E" w:rsidP="00122B2E">
      <w:pPr>
        <w:pStyle w:val="Brdtext"/>
      </w:pPr>
      <w:r w:rsidRPr="00122B2E">
        <w:t>Spårväxelvärme ska utföras i enlighet med TRVINFRA-00141 ”Lågspänning Spårväxelvärmestyrning med IMSE WebMasterPro Anläggningsbeskrivning”</w:t>
      </w:r>
    </w:p>
    <w:p w14:paraId="1101FD99" w14:textId="77777777" w:rsidR="00122B2E" w:rsidRPr="00122B2E" w:rsidRDefault="00122B2E" w:rsidP="00122B2E">
      <w:pPr>
        <w:pStyle w:val="Brdtext"/>
      </w:pPr>
      <w:r w:rsidRPr="00122B2E">
        <w:t>//Spårväxlar med växeldriv typ JEA ska förses med en anslutning från växelvärmeskåpet för stagvärme.//</w:t>
      </w:r>
    </w:p>
    <w:p w14:paraId="146A91A1" w14:textId="77777777" w:rsidR="00122B2E" w:rsidRPr="00122B2E" w:rsidRDefault="00122B2E" w:rsidP="00122B2E">
      <w:pPr>
        <w:pStyle w:val="Brdtext"/>
      </w:pPr>
      <w:r w:rsidRPr="00122B2E">
        <w:t>//Växeldriv av typ Easyswitch ska förses med en anslutning från växelvärmeskåp för uppvärmning av växeldriv.//</w:t>
      </w:r>
    </w:p>
    <w:p w14:paraId="5761860F" w14:textId="77777777" w:rsidR="00122B2E" w:rsidRPr="00122B2E" w:rsidRDefault="00122B2E" w:rsidP="00122B2E">
      <w:pPr>
        <w:pStyle w:val="Brdtext"/>
      </w:pPr>
      <w:r w:rsidRPr="00122B2E">
        <w:t xml:space="preserve">//Säkerhetsbrytare ska monteras på växelkopplingsskåp enligt montageritning 802921 blad 001.// </w:t>
      </w:r>
    </w:p>
    <w:p w14:paraId="5360CC9B" w14:textId="77777777" w:rsidR="00122B2E" w:rsidRPr="00122B2E" w:rsidRDefault="00122B2E" w:rsidP="00122B2E">
      <w:pPr>
        <w:pStyle w:val="Brdtext"/>
      </w:pPr>
      <w:r w:rsidRPr="00122B2E">
        <w:t>//Spårspärrar ska förses med en anslutning från växelvärmeskåp för uppvärmning av spårspärrar.//</w:t>
      </w:r>
    </w:p>
    <w:p w14:paraId="43964A5F" w14:textId="77777777" w:rsidR="00122B2E" w:rsidRPr="00122B2E" w:rsidRDefault="00122B2E" w:rsidP="00122B2E">
      <w:pPr>
        <w:pStyle w:val="Brdtext"/>
      </w:pPr>
      <w:r w:rsidRPr="00122B2E">
        <w:t xml:space="preserve">Ansökan av nättjänster för växelvärmestyrning ska utföras. </w:t>
      </w:r>
    </w:p>
    <w:p w14:paraId="77B00636" w14:textId="77777777" w:rsidR="00122B2E" w:rsidRPr="00122B2E" w:rsidRDefault="00122B2E" w:rsidP="00122B2E">
      <w:pPr>
        <w:pStyle w:val="Brdtext"/>
      </w:pPr>
      <w:r w:rsidRPr="00122B2E">
        <w:t>Blanketter för beställning av nättjänster finns i Projectwise:</w:t>
      </w:r>
    </w:p>
    <w:p w14:paraId="36EB2E71" w14:textId="77777777" w:rsidR="00122B2E" w:rsidRPr="00122B2E" w:rsidRDefault="00122B2E" w:rsidP="00122B2E">
      <w:pPr>
        <w:pStyle w:val="Brdtext"/>
      </w:pPr>
      <w:r w:rsidRPr="00122B2E">
        <w:t>”PDB Underhåll/Projekt/Elkraft/Växelvärme/Nättjänst Blanketter och Beskrivningar”</w:t>
      </w:r>
    </w:p>
    <w:p w14:paraId="77618362" w14:textId="77777777" w:rsidR="00122B2E" w:rsidRPr="00122B2E" w:rsidRDefault="00122B2E" w:rsidP="00122B2E">
      <w:pPr>
        <w:pStyle w:val="Brdtext"/>
      </w:pPr>
      <w:r w:rsidRPr="00122B2E">
        <w:t xml:space="preserve">Observera att det behövs behörighet för att få tillgång till blanketterna. </w:t>
      </w:r>
    </w:p>
    <w:p w14:paraId="72FA3ABD" w14:textId="77777777" w:rsidR="00122B2E" w:rsidRPr="00122B2E" w:rsidRDefault="00122B2E" w:rsidP="00122B2E">
      <w:pPr>
        <w:pStyle w:val="Brdtext"/>
      </w:pPr>
      <w:r w:rsidRPr="00122B2E">
        <w:t>Blanketterna kan alternativt beställas via kontakformuläret på sidan som länken nedan går till.</w:t>
      </w:r>
    </w:p>
    <w:p w14:paraId="04AC537C" w14:textId="3F15399C" w:rsidR="00122B2E" w:rsidRDefault="00166F40" w:rsidP="00122B2E">
      <w:pPr>
        <w:pStyle w:val="Brdtext"/>
      </w:pPr>
      <w:hyperlink r:id="rId18" w:history="1">
        <w:r w:rsidR="00122B2E" w:rsidRPr="003D29EB">
          <w:rPr>
            <w:rStyle w:val="Hyperlnk"/>
          </w:rPr>
          <w:t>https://bransch.trafikverket.se/for-dig-i-branschen/teknik/anlaggningsteknik/vaxelvarmestyrning/</w:t>
        </w:r>
      </w:hyperlink>
    </w:p>
    <w:p w14:paraId="620B6209" w14:textId="77777777" w:rsidR="00122B2E" w:rsidRPr="00122B2E" w:rsidRDefault="00122B2E" w:rsidP="00122B2E">
      <w:pPr>
        <w:pStyle w:val="Brdtext"/>
      </w:pPr>
      <w:r w:rsidRPr="00122B2E">
        <w:t>//Rutin för beställning av nättjänster vid ny anläggning.</w:t>
      </w:r>
    </w:p>
    <w:p w14:paraId="69BCD0A1" w14:textId="77777777" w:rsidR="00122B2E" w:rsidRPr="00122B2E" w:rsidRDefault="00122B2E" w:rsidP="00122B2E">
      <w:pPr>
        <w:pStyle w:val="Brdtext"/>
      </w:pPr>
      <w:r w:rsidRPr="00122B2E">
        <w:t xml:space="preserve">Ansökan med bilagor ska skickas till vaxelvarme@trafikverket.se minst två månader innan förväntad anslutning ska vara färdig.// </w:t>
      </w:r>
    </w:p>
    <w:p w14:paraId="0B9C96C5" w14:textId="77777777" w:rsidR="00122B2E" w:rsidRPr="00122B2E" w:rsidRDefault="00122B2E" w:rsidP="00122B2E">
      <w:pPr>
        <w:pStyle w:val="Brdtext"/>
        <w:rPr>
          <w:i/>
        </w:rPr>
      </w:pPr>
      <w:r w:rsidRPr="00122B2E">
        <w:rPr>
          <w:i/>
          <w:highlight w:val="yellow"/>
        </w:rPr>
        <w:t>När beställningen är godkänd skickas en klarrapport till projektet. I klarrapporten finns ett alternativt flera BVT-nr samt övriga uppgifter. Dessa ska skrivas in i relationshandlingen, och ska även ingå i data som ska inrapporteras till BIS.</w:t>
      </w:r>
      <w:r w:rsidRPr="00122B2E">
        <w:rPr>
          <w:i/>
        </w:rPr>
        <w:t xml:space="preserve"> </w:t>
      </w:r>
    </w:p>
    <w:p w14:paraId="1150B4B9" w14:textId="77777777" w:rsidR="00122B2E" w:rsidRPr="00122B2E" w:rsidRDefault="00122B2E" w:rsidP="00122B2E">
      <w:pPr>
        <w:pStyle w:val="Brdtext"/>
      </w:pPr>
      <w:r w:rsidRPr="00122B2E">
        <w:t>//Rutin för beställning av nättjänster vid befintlig anläggning.</w:t>
      </w:r>
    </w:p>
    <w:p w14:paraId="6031D6AD" w14:textId="77777777" w:rsidR="00122B2E" w:rsidRPr="00122B2E" w:rsidRDefault="00122B2E" w:rsidP="00122B2E">
      <w:pPr>
        <w:pStyle w:val="Brdtext"/>
      </w:pPr>
      <w:r w:rsidRPr="00122B2E">
        <w:t xml:space="preserve">Slopning/förändring av anläggning ska beskrivas i mail samt i ritningar och skickas till vaxelvarme@trafikverket.se. </w:t>
      </w:r>
    </w:p>
    <w:p w14:paraId="730590E6" w14:textId="77777777" w:rsidR="00122B2E" w:rsidRPr="00122B2E" w:rsidRDefault="00122B2E" w:rsidP="00122B2E">
      <w:pPr>
        <w:pStyle w:val="Brdtext"/>
      </w:pPr>
      <w:r w:rsidRPr="00122B2E">
        <w:t>I mailtext och på ritning ska det framgå:</w:t>
      </w:r>
    </w:p>
    <w:p w14:paraId="3794B088" w14:textId="5BCACD5B" w:rsidR="00122B2E" w:rsidRPr="00122B2E" w:rsidRDefault="00122B2E" w:rsidP="003D36B1">
      <w:pPr>
        <w:pStyle w:val="Punktlista"/>
      </w:pPr>
      <w:r w:rsidRPr="00122B2E">
        <w:t>Projektnamn</w:t>
      </w:r>
    </w:p>
    <w:p w14:paraId="5E451750" w14:textId="61273BF7" w:rsidR="00122B2E" w:rsidRPr="00122B2E" w:rsidRDefault="00122B2E" w:rsidP="003D36B1">
      <w:pPr>
        <w:pStyle w:val="Punktlista"/>
      </w:pPr>
      <w:r w:rsidRPr="00122B2E">
        <w:t>Projektnummer</w:t>
      </w:r>
    </w:p>
    <w:p w14:paraId="1B9C43F6" w14:textId="4E370343" w:rsidR="00122B2E" w:rsidRPr="00122B2E" w:rsidRDefault="00122B2E" w:rsidP="003D36B1">
      <w:pPr>
        <w:pStyle w:val="Punktlista"/>
      </w:pPr>
      <w:r w:rsidRPr="00122B2E">
        <w:t xml:space="preserve">Entreprenörsnamn </w:t>
      </w:r>
    </w:p>
    <w:p w14:paraId="54E7FD6C" w14:textId="264CC788" w:rsidR="00122B2E" w:rsidRPr="00122B2E" w:rsidRDefault="00122B2E" w:rsidP="003D36B1">
      <w:pPr>
        <w:pStyle w:val="Punktlista"/>
      </w:pPr>
      <w:r w:rsidRPr="00122B2E">
        <w:t>Plats och anläggning.</w:t>
      </w:r>
    </w:p>
    <w:p w14:paraId="62F1F5E5" w14:textId="594DC2F0" w:rsidR="00122B2E" w:rsidRPr="00122B2E" w:rsidRDefault="00122B2E" w:rsidP="003D36B1">
      <w:pPr>
        <w:pStyle w:val="Punktlista"/>
      </w:pPr>
      <w:r w:rsidRPr="00122B2E">
        <w:t>Vad som är slopat/förändrat.</w:t>
      </w:r>
    </w:p>
    <w:p w14:paraId="77732DFA" w14:textId="445C7459" w:rsidR="00122B2E" w:rsidRPr="00122B2E" w:rsidRDefault="00122B2E" w:rsidP="003D36B1">
      <w:pPr>
        <w:pStyle w:val="Punktlista"/>
      </w:pPr>
      <w:r w:rsidRPr="00122B2E">
        <w:t>Datum för slopandet/förändring.</w:t>
      </w:r>
    </w:p>
    <w:p w14:paraId="18B7BD38" w14:textId="2B752605" w:rsidR="00122B2E" w:rsidRPr="00122B2E" w:rsidRDefault="00122B2E" w:rsidP="003D36B1">
      <w:pPr>
        <w:pStyle w:val="Punktlista"/>
      </w:pPr>
      <w:r w:rsidRPr="00122B2E">
        <w:t>Kontaktuppgifter//</w:t>
      </w:r>
    </w:p>
    <w:p w14:paraId="5BE2C850" w14:textId="77777777" w:rsidR="00122B2E" w:rsidRPr="00122B2E" w:rsidRDefault="00122B2E" w:rsidP="00122B2E">
      <w:pPr>
        <w:pStyle w:val="Brdtext"/>
      </w:pPr>
      <w:r w:rsidRPr="00122B2E">
        <w:t>Typritningar för växlar är lagrade i ProjectWise: Systemkomponenter\ Documents\2.Standarddokumentation\Kompenentritningar\Banöverbyggnad\Spårväxel\Växelvärme. Här finns även ovanstående principritning och montageritning.</w:t>
      </w:r>
    </w:p>
    <w:p w14:paraId="262B7D08" w14:textId="77777777" w:rsidR="00122B2E" w:rsidRPr="00122B2E" w:rsidRDefault="00122B2E" w:rsidP="00122B2E">
      <w:pPr>
        <w:pStyle w:val="Brdtext"/>
      </w:pPr>
      <w:r w:rsidRPr="00122B2E">
        <w:t xml:space="preserve">Skåpsritningar är lagrade i ProjectWise: Systemkomponenter\Documents\2.Standarddokumentation\Kompenentritningar\Elkraft\Lågspänning\Växelvärmestyrning\ </w:t>
      </w:r>
    </w:p>
    <w:p w14:paraId="6D6858D2" w14:textId="444F66B0" w:rsidR="00122B2E" w:rsidRPr="00122B2E" w:rsidRDefault="00122B2E" w:rsidP="003D36B1">
      <w:pPr>
        <w:pStyle w:val="Punktlista"/>
      </w:pPr>
      <w:r w:rsidRPr="00122B2E">
        <w:t>Stommar – skåpsritningar i filformat *.dgn</w:t>
      </w:r>
    </w:p>
    <w:p w14:paraId="572463FA" w14:textId="36BFBC59" w:rsidR="00122B2E" w:rsidRPr="00122B2E" w:rsidRDefault="00122B2E" w:rsidP="003D36B1">
      <w:pPr>
        <w:pStyle w:val="Punktlista"/>
      </w:pPr>
      <w:r w:rsidRPr="00122B2E">
        <w:t>Stommar Easy Switch – skåpsritningar i filformat *.dgn</w:t>
      </w:r>
    </w:p>
    <w:p w14:paraId="2A1C590B" w14:textId="74B05ECF" w:rsidR="00122B2E" w:rsidRPr="00122B2E" w:rsidRDefault="00122B2E" w:rsidP="003D36B1">
      <w:pPr>
        <w:pStyle w:val="Punktlista"/>
      </w:pPr>
      <w:r w:rsidRPr="00122B2E">
        <w:t>Styrdon – inkoppling styrdon i filformat *.pdf</w:t>
      </w:r>
    </w:p>
    <w:p w14:paraId="1C90D211" w14:textId="6C5922CD" w:rsidR="00122B2E" w:rsidRPr="00122B2E" w:rsidRDefault="00122B2E" w:rsidP="003D36B1">
      <w:pPr>
        <w:pStyle w:val="Punktlista"/>
      </w:pPr>
      <w:r w:rsidRPr="00122B2E">
        <w:t>Typritningar – skåpsritningar i filformat *.pdf</w:t>
      </w:r>
    </w:p>
    <w:p w14:paraId="7AD78C32" w14:textId="3C462DA0" w:rsidR="00122B2E" w:rsidRPr="00122B2E" w:rsidRDefault="00122B2E" w:rsidP="003D36B1">
      <w:pPr>
        <w:pStyle w:val="Punktlista"/>
      </w:pPr>
      <w:r w:rsidRPr="00122B2E">
        <w:t>Typritningar  Easy Switch – skåpsritningar i filformat *.pdf</w:t>
      </w:r>
    </w:p>
    <w:p w14:paraId="05A2FC48" w14:textId="77777777" w:rsidR="00122B2E" w:rsidRPr="00122B2E" w:rsidRDefault="00122B2E" w:rsidP="00122B2E">
      <w:pPr>
        <w:pStyle w:val="Brdtext"/>
        <w:rPr>
          <w:b/>
          <w:bCs/>
        </w:rPr>
      </w:pPr>
      <w:r w:rsidRPr="00122B2E">
        <w:rPr>
          <w:b/>
          <w:bCs/>
        </w:rPr>
        <w:t>Kontroll</w:t>
      </w:r>
    </w:p>
    <w:p w14:paraId="72566D80" w14:textId="799663B3" w:rsidR="00122B2E" w:rsidRPr="00AC5E42" w:rsidRDefault="00122B2E" w:rsidP="00CC099B">
      <w:pPr>
        <w:pStyle w:val="Brdtext"/>
      </w:pPr>
      <w:r w:rsidRPr="00122B2E">
        <w:t>Provning av växelvärmeanläggningen ska utföras enligt TRVINFRA-00141 ”Lågspänning Spårväxelvärmestyrning med IMSE Webmaster Pro Anläggningsbeskrivning” kapitel 11. Provresultaten ska vara dokumenterade på provningsprotokoll.</w:t>
      </w:r>
    </w:p>
    <w:p w14:paraId="0349645D" w14:textId="77777777" w:rsidR="00CE6503" w:rsidRPr="00CE6503" w:rsidRDefault="00CE6503" w:rsidP="00EF1C2D">
      <w:pPr>
        <w:pStyle w:val="Rubrik3"/>
      </w:pPr>
      <w:bookmarkStart w:id="589" w:name="_Toc220943519"/>
      <w:r w:rsidRPr="00CE6503">
        <w:t>FE64d. Värmeelement</w:t>
      </w:r>
      <w:bookmarkEnd w:id="589"/>
    </w:p>
    <w:p w14:paraId="319BFBFC" w14:textId="77777777" w:rsidR="00CE6503" w:rsidRPr="00EF1C2D" w:rsidRDefault="00CE6503" w:rsidP="00EF1C2D">
      <w:pPr>
        <w:pStyle w:val="Brdtext"/>
        <w:rPr>
          <w:i/>
          <w:iCs/>
          <w:highlight w:val="yellow"/>
        </w:rPr>
      </w:pPr>
      <w:r w:rsidRPr="00EF1C2D">
        <w:rPr>
          <w:i/>
          <w:iCs/>
          <w:highlight w:val="yellow"/>
        </w:rPr>
        <w:t>Antal och typ fås av typritningar. Det finns i vissa fall olika typritningar med olika effekter för samma växeltyp. Anges av konsult vilka som avses.</w:t>
      </w:r>
    </w:p>
    <w:p w14:paraId="5C274D98" w14:textId="77777777" w:rsidR="00CE6503" w:rsidRPr="00EF1C2D" w:rsidRDefault="00CE6503" w:rsidP="00EF1C2D">
      <w:pPr>
        <w:pStyle w:val="Brdtext"/>
        <w:rPr>
          <w:i/>
          <w:iCs/>
        </w:rPr>
      </w:pPr>
      <w:r w:rsidRPr="00EF1C2D">
        <w:rPr>
          <w:i/>
          <w:iCs/>
          <w:highlight w:val="yellow"/>
        </w:rPr>
        <w:t>Redovisning av värmeelement ska finnas på ritning eller i ämnesområdesmodell</w:t>
      </w:r>
    </w:p>
    <w:p w14:paraId="6AD89CFA" w14:textId="77777777" w:rsidR="00CE6503" w:rsidRPr="00EF1C2D" w:rsidRDefault="00CE6503" w:rsidP="00EF1C2D">
      <w:pPr>
        <w:pStyle w:val="Brdtext"/>
        <w:rPr>
          <w:b/>
          <w:bCs/>
        </w:rPr>
      </w:pPr>
      <w:r w:rsidRPr="00EF1C2D">
        <w:rPr>
          <w:b/>
          <w:bCs/>
        </w:rPr>
        <w:t>Kontroll</w:t>
      </w:r>
    </w:p>
    <w:p w14:paraId="130B1E15" w14:textId="77777777" w:rsidR="00CE6503" w:rsidRPr="00EF1C2D" w:rsidRDefault="00CE6503" w:rsidP="00EF1C2D">
      <w:pPr>
        <w:pStyle w:val="Brdtext"/>
        <w:rPr>
          <w:i/>
          <w:iCs/>
        </w:rPr>
      </w:pPr>
      <w:r w:rsidRPr="00EF1C2D">
        <w:rPr>
          <w:i/>
          <w:iCs/>
          <w:highlight w:val="yellow"/>
        </w:rPr>
        <w:t>Befintliga växelvärmeelement i befintliga växlar som matas via gammal växelvärmeanläggning (som inte matas av styrdon) ska kontrolleras genom isolationsmätning (meggning) och bytas vid behov innan de ansluts till IMSE. Kostnaden för material och tidsåtgång för utbyte ersätts separat, arbete med att kontrollera genom isolationsmätning ingår i entreprenaden.</w:t>
      </w:r>
    </w:p>
    <w:p w14:paraId="2C8DB777" w14:textId="77777777" w:rsidR="00CE6503" w:rsidRPr="00CE6503" w:rsidRDefault="00CE6503" w:rsidP="00EF1C2D">
      <w:pPr>
        <w:pStyle w:val="Rubrik3"/>
      </w:pPr>
      <w:bookmarkStart w:id="590" w:name="_Toc220943520"/>
      <w:r w:rsidRPr="00CE6503">
        <w:t>FE64e. Kabel</w:t>
      </w:r>
      <w:bookmarkEnd w:id="590"/>
    </w:p>
    <w:p w14:paraId="53C40DAC" w14:textId="77777777" w:rsidR="00CE6503" w:rsidRPr="00EF1C2D" w:rsidRDefault="00CE6503" w:rsidP="00EF1C2D">
      <w:pPr>
        <w:pStyle w:val="Brdtext"/>
        <w:rPr>
          <w:b/>
          <w:bCs/>
        </w:rPr>
      </w:pPr>
      <w:r w:rsidRPr="00EF1C2D">
        <w:rPr>
          <w:b/>
          <w:bCs/>
        </w:rPr>
        <w:t>Funktion</w:t>
      </w:r>
    </w:p>
    <w:p w14:paraId="234D573A" w14:textId="77777777" w:rsidR="00CE6503" w:rsidRPr="00CE6503" w:rsidRDefault="00CE6503" w:rsidP="00EF1C2D">
      <w:pPr>
        <w:pStyle w:val="Brdtext"/>
      </w:pPr>
      <w:r w:rsidRPr="00CE6503">
        <w:t>Kraftkabel förlagd i kanalisation eller mark ska vara försedd med skärm.</w:t>
      </w:r>
    </w:p>
    <w:p w14:paraId="69181A71" w14:textId="77777777" w:rsidR="00CE6503" w:rsidRPr="00CE6503" w:rsidRDefault="00CE6503" w:rsidP="00EF1C2D">
      <w:pPr>
        <w:pStyle w:val="Brdtext"/>
      </w:pPr>
      <w:r w:rsidRPr="00CE6503">
        <w:t>Kablar som är åtkomliga ska förses med kabelskydd för skydd mot avsiktlig- samt oavsiktlig skada.</w:t>
      </w:r>
    </w:p>
    <w:p w14:paraId="5CBB611A" w14:textId="77777777" w:rsidR="00CE6503" w:rsidRPr="00CE6503" w:rsidRDefault="00CE6503" w:rsidP="00EF1C2D">
      <w:pPr>
        <w:pStyle w:val="Brdtext"/>
      </w:pPr>
      <w:r w:rsidRPr="00CE6503">
        <w:t xml:space="preserve">Skarvar på markförlagda kablar ska undvikas. </w:t>
      </w:r>
    </w:p>
    <w:p w14:paraId="1B890C8C" w14:textId="77777777" w:rsidR="00CE6503" w:rsidRPr="00CE6503" w:rsidRDefault="00CE6503" w:rsidP="00EF1C2D">
      <w:pPr>
        <w:pStyle w:val="Brdtext"/>
      </w:pPr>
      <w:r w:rsidRPr="00CE6503">
        <w:t>Skarvar på markförlagda kablar får endast utföras efter beställarens godkännande.</w:t>
      </w:r>
    </w:p>
    <w:p w14:paraId="73B31220" w14:textId="020CB63F" w:rsidR="00CE6503" w:rsidRPr="00CE6503" w:rsidRDefault="00CE6503" w:rsidP="00EF1C2D">
      <w:pPr>
        <w:pStyle w:val="Brdtext"/>
      </w:pPr>
      <w:r w:rsidRPr="00CE6503">
        <w:t>Om beställaren godkänner kabelskarvning ska skarvning av kraftkabel utföras med för kabeltypen avsedd materiel.</w:t>
      </w:r>
    </w:p>
    <w:p w14:paraId="37CB4977" w14:textId="77777777" w:rsidR="00CE6503" w:rsidRPr="00CE6503" w:rsidRDefault="00CE6503" w:rsidP="00EF1C2D">
      <w:pPr>
        <w:pStyle w:val="Rubrik3"/>
      </w:pPr>
      <w:bookmarkStart w:id="591" w:name="_Toc220943521"/>
      <w:r w:rsidRPr="00CE6503">
        <w:t>FE7. Belysningssystem</w:t>
      </w:r>
      <w:bookmarkEnd w:id="591"/>
    </w:p>
    <w:p w14:paraId="0CCE2D2E" w14:textId="77777777" w:rsidR="00CE6503" w:rsidRPr="00EF1C2D" w:rsidRDefault="00CE6503" w:rsidP="00EF1C2D">
      <w:pPr>
        <w:pStyle w:val="Brdtext"/>
        <w:rPr>
          <w:b/>
          <w:bCs/>
        </w:rPr>
      </w:pPr>
      <w:r w:rsidRPr="00EF1C2D">
        <w:rPr>
          <w:b/>
          <w:bCs/>
        </w:rPr>
        <w:t>Omfattning</w:t>
      </w:r>
    </w:p>
    <w:p w14:paraId="5CA7F41C" w14:textId="77777777" w:rsidR="00CE6503" w:rsidRPr="00EF1C2D" w:rsidRDefault="00CE6503" w:rsidP="00EF1C2D">
      <w:pPr>
        <w:pStyle w:val="Brdtext"/>
        <w:rPr>
          <w:i/>
          <w:iCs/>
          <w:highlight w:val="yellow"/>
        </w:rPr>
      </w:pPr>
      <w:r w:rsidRPr="00EF1C2D">
        <w:rPr>
          <w:i/>
          <w:iCs/>
          <w:highlight w:val="yellow"/>
        </w:rPr>
        <w:t>Ange omfattning av belysningsanläggningen. Vid behov anges området med ritning för att det ska bli tydligt var entreprenören ska uppfylla kraven.</w:t>
      </w:r>
    </w:p>
    <w:p w14:paraId="324CAB11" w14:textId="77777777" w:rsidR="00CE6503" w:rsidRPr="00EF1C2D" w:rsidRDefault="00CE6503" w:rsidP="00EF1C2D">
      <w:pPr>
        <w:pStyle w:val="Brdtext"/>
        <w:rPr>
          <w:i/>
          <w:iCs/>
        </w:rPr>
      </w:pPr>
      <w:r w:rsidRPr="00EF1C2D">
        <w:rPr>
          <w:i/>
          <w:iCs/>
          <w:highlight w:val="yellow"/>
        </w:rPr>
        <w:t>TRVINFRA-00145 ”LED-armaturer” gäller endast krav på utomhusarmaturer.</w:t>
      </w:r>
    </w:p>
    <w:p w14:paraId="424B7D4C" w14:textId="77777777" w:rsidR="00CE6503" w:rsidRPr="00EF1C2D" w:rsidRDefault="00CE6503" w:rsidP="00EF1C2D">
      <w:pPr>
        <w:pStyle w:val="Brdtext"/>
        <w:rPr>
          <w:b/>
          <w:bCs/>
        </w:rPr>
      </w:pPr>
      <w:r w:rsidRPr="00EF1C2D">
        <w:rPr>
          <w:b/>
          <w:bCs/>
        </w:rPr>
        <w:t>Funktion</w:t>
      </w:r>
    </w:p>
    <w:p w14:paraId="6512A972" w14:textId="77777777" w:rsidR="00CE6503" w:rsidRPr="00EF1C2D" w:rsidRDefault="00CE6503" w:rsidP="00EF1C2D">
      <w:pPr>
        <w:pStyle w:val="Brdtext"/>
        <w:rPr>
          <w:i/>
          <w:iCs/>
        </w:rPr>
      </w:pPr>
      <w:r w:rsidRPr="00EF1C2D">
        <w:rPr>
          <w:i/>
          <w:iCs/>
          <w:highlight w:val="yellow"/>
        </w:rPr>
        <w:t>Ange om projektet ska följa Trafikverkets profilprogram för stationer eller om annat gestaltningsprogram ska följas.</w:t>
      </w:r>
    </w:p>
    <w:p w14:paraId="17FB5647" w14:textId="77777777" w:rsidR="00CE6503" w:rsidRPr="00CE6503" w:rsidRDefault="00CE6503" w:rsidP="00EF1C2D">
      <w:pPr>
        <w:pStyle w:val="Rubrik3"/>
      </w:pPr>
      <w:bookmarkStart w:id="592" w:name="_Toc220943522"/>
      <w:r w:rsidRPr="00CE6503">
        <w:t>FE7. Belysningssystem// Stationsområde</w:t>
      </w:r>
      <w:bookmarkEnd w:id="592"/>
    </w:p>
    <w:p w14:paraId="2029AFCC" w14:textId="77777777" w:rsidR="00CE6503" w:rsidRPr="00EF1C2D" w:rsidRDefault="00CE6503" w:rsidP="00EF1C2D">
      <w:pPr>
        <w:pStyle w:val="Brdtext"/>
        <w:rPr>
          <w:b/>
          <w:bCs/>
        </w:rPr>
      </w:pPr>
      <w:r w:rsidRPr="00EF1C2D">
        <w:rPr>
          <w:b/>
          <w:bCs/>
        </w:rPr>
        <w:t>Omfattning</w:t>
      </w:r>
    </w:p>
    <w:p w14:paraId="7A49DBF4" w14:textId="77777777" w:rsidR="00CE6503" w:rsidRPr="00EF1C2D" w:rsidRDefault="00CE6503" w:rsidP="00EF1C2D">
      <w:pPr>
        <w:pStyle w:val="Brdtext"/>
        <w:rPr>
          <w:i/>
          <w:iCs/>
          <w:highlight w:val="yellow"/>
        </w:rPr>
      </w:pPr>
      <w:r w:rsidRPr="00EF1C2D">
        <w:rPr>
          <w:i/>
          <w:iCs/>
          <w:highlight w:val="yellow"/>
        </w:rPr>
        <w:t>Här kan det bli problematiskt om man inte är tydlig i avgränsningar mellan olika fastighetsägare.</w:t>
      </w:r>
    </w:p>
    <w:p w14:paraId="7E881E57" w14:textId="77777777" w:rsidR="00CE6503" w:rsidRPr="00EF1C2D" w:rsidRDefault="00CE6503" w:rsidP="00EF1C2D">
      <w:pPr>
        <w:pStyle w:val="Brdtext"/>
        <w:rPr>
          <w:i/>
          <w:iCs/>
          <w:highlight w:val="yellow"/>
        </w:rPr>
      </w:pPr>
      <w:r w:rsidRPr="00EF1C2D">
        <w:rPr>
          <w:i/>
          <w:iCs/>
          <w:highlight w:val="yellow"/>
        </w:rPr>
        <w:t>Notera också behovet av skyltbelysning. Samordnas med andra koder i detta dokument, se FE62. Kraftmatning. Skyltar kan vara både fasta skyltar samt dynamiska skyltar/ur.</w:t>
      </w:r>
    </w:p>
    <w:p w14:paraId="4700F5CD" w14:textId="77777777" w:rsidR="00CE6503" w:rsidRPr="00EF1C2D" w:rsidRDefault="00CE6503" w:rsidP="00EF1C2D">
      <w:pPr>
        <w:pStyle w:val="Brdtext"/>
        <w:rPr>
          <w:i/>
          <w:iCs/>
        </w:rPr>
      </w:pPr>
      <w:r w:rsidRPr="00EF1C2D">
        <w:rPr>
          <w:i/>
          <w:iCs/>
          <w:highlight w:val="yellow"/>
        </w:rPr>
        <w:t>Ange om projektet ska följa Trafikverkets profilprogram för stationer eller om annat gestaltningsprogram ska följas gällande armaturer och stolpar.</w:t>
      </w:r>
    </w:p>
    <w:p w14:paraId="0AE29F9A" w14:textId="77777777" w:rsidR="00CE6503" w:rsidRPr="00EF1C2D" w:rsidRDefault="00CE6503" w:rsidP="00EF1C2D">
      <w:pPr>
        <w:pStyle w:val="Brdtext"/>
        <w:rPr>
          <w:b/>
          <w:bCs/>
        </w:rPr>
      </w:pPr>
      <w:r w:rsidRPr="00EF1C2D">
        <w:rPr>
          <w:b/>
          <w:bCs/>
        </w:rPr>
        <w:t>Funktion</w:t>
      </w:r>
    </w:p>
    <w:p w14:paraId="3311A087" w14:textId="77777777" w:rsidR="00CE6503" w:rsidRPr="00CE6503" w:rsidRDefault="00CE6503" w:rsidP="00EF1C2D">
      <w:pPr>
        <w:pStyle w:val="Brdtext"/>
      </w:pPr>
      <w:r w:rsidRPr="00CE6503">
        <w:t>Belysningsanläggning ska utföras enligt TRVINFRA-00151 ”Belysning i järnvägsmiljö”</w:t>
      </w:r>
    </w:p>
    <w:p w14:paraId="53803E13" w14:textId="4ABE98FF" w:rsidR="00591129" w:rsidRPr="00591129" w:rsidRDefault="00591129" w:rsidP="00EF1C2D">
      <w:pPr>
        <w:pStyle w:val="Brdtext"/>
        <w:rPr>
          <w:i/>
          <w:iCs/>
          <w:highlight w:val="yellow"/>
        </w:rPr>
      </w:pPr>
      <w:r w:rsidRPr="00591129">
        <w:rPr>
          <w:i/>
          <w:iCs/>
          <w:highlight w:val="yellow"/>
        </w:rPr>
        <w:t>Konsult anger i detta FU vilken stationsklass som gäller på stationen samt anger vilka geografiska gränser som gäller.</w:t>
      </w:r>
    </w:p>
    <w:p w14:paraId="5783FD6A" w14:textId="77777777" w:rsidR="00CE6503" w:rsidRPr="00CE6503" w:rsidRDefault="00CE6503" w:rsidP="00EF1C2D">
      <w:pPr>
        <w:pStyle w:val="Rubrik3"/>
      </w:pPr>
      <w:bookmarkStart w:id="593" w:name="_Toc220943523"/>
      <w:r w:rsidRPr="00CE6503">
        <w:t>FE7. Belysningssystem// Spårmiljö</w:t>
      </w:r>
      <w:bookmarkEnd w:id="593"/>
    </w:p>
    <w:p w14:paraId="7D9DBB86" w14:textId="77777777" w:rsidR="00CE6503" w:rsidRPr="00EF1C2D" w:rsidRDefault="00CE6503" w:rsidP="00EF1C2D">
      <w:pPr>
        <w:pStyle w:val="Brdtext"/>
        <w:rPr>
          <w:b/>
          <w:bCs/>
        </w:rPr>
      </w:pPr>
      <w:r w:rsidRPr="00EF1C2D">
        <w:rPr>
          <w:b/>
          <w:bCs/>
        </w:rPr>
        <w:t>Omfattning</w:t>
      </w:r>
    </w:p>
    <w:p w14:paraId="272FF2BA" w14:textId="73E9E172" w:rsidR="00CE6503" w:rsidRPr="00E15751" w:rsidRDefault="00E15751" w:rsidP="00EF1C2D">
      <w:pPr>
        <w:pStyle w:val="Brdtext"/>
        <w:rPr>
          <w:i/>
          <w:iCs/>
          <w:highlight w:val="yellow"/>
        </w:rPr>
      </w:pPr>
      <w:r w:rsidRPr="00E15751">
        <w:rPr>
          <w:i/>
          <w:iCs/>
          <w:highlight w:val="yellow"/>
        </w:rPr>
        <w:t>Ange omfattning om var belysning i spårmiljö ska installeras.</w:t>
      </w:r>
    </w:p>
    <w:p w14:paraId="757F8489" w14:textId="77777777" w:rsidR="00CE6503" w:rsidRPr="00EF1C2D" w:rsidRDefault="00CE6503" w:rsidP="00EF1C2D">
      <w:pPr>
        <w:pStyle w:val="Brdtext"/>
        <w:rPr>
          <w:b/>
          <w:bCs/>
        </w:rPr>
      </w:pPr>
      <w:r w:rsidRPr="00EF1C2D">
        <w:rPr>
          <w:b/>
          <w:bCs/>
        </w:rPr>
        <w:t>Funktion</w:t>
      </w:r>
    </w:p>
    <w:p w14:paraId="380C7A19" w14:textId="77777777" w:rsidR="00CE6503" w:rsidRPr="00CE6503" w:rsidRDefault="00CE6503" w:rsidP="00EF1C2D">
      <w:pPr>
        <w:pStyle w:val="Brdtext"/>
      </w:pPr>
      <w:r w:rsidRPr="00CE6503">
        <w:t>Belysningsanläggning ska utföras enligt TRVINFRA-00151 ”Belysning i järnvägsmiljö”</w:t>
      </w:r>
    </w:p>
    <w:p w14:paraId="51B4F483" w14:textId="77777777" w:rsidR="00CE6503" w:rsidRPr="00EF1C2D" w:rsidRDefault="00CE6503" w:rsidP="00EF1C2D">
      <w:pPr>
        <w:pStyle w:val="Brdtext"/>
        <w:rPr>
          <w:b/>
          <w:bCs/>
        </w:rPr>
      </w:pPr>
      <w:r w:rsidRPr="00EF1C2D">
        <w:rPr>
          <w:b/>
          <w:bCs/>
        </w:rPr>
        <w:t>Teknisk lösning</w:t>
      </w:r>
    </w:p>
    <w:p w14:paraId="1CEA4C2B" w14:textId="77777777" w:rsidR="00CE6503" w:rsidRPr="00CE6503" w:rsidRDefault="00CE6503" w:rsidP="00EF1C2D">
      <w:pPr>
        <w:pStyle w:val="Brdtext"/>
      </w:pPr>
      <w:r w:rsidRPr="00CE6503">
        <w:t>Belysning över spårväxlar ska utföras med minst två armaturer.</w:t>
      </w:r>
    </w:p>
    <w:p w14:paraId="41FB66C3" w14:textId="77777777" w:rsidR="00CE6503" w:rsidRPr="00CE6503" w:rsidRDefault="00CE6503" w:rsidP="00B95284">
      <w:pPr>
        <w:pStyle w:val="Rubrik3"/>
      </w:pPr>
      <w:bookmarkStart w:id="594" w:name="_Toc220943524"/>
      <w:r w:rsidRPr="00CE6503">
        <w:t>FE7. Belysningssystem// Teknikhus, kur o.d.</w:t>
      </w:r>
      <w:bookmarkEnd w:id="594"/>
    </w:p>
    <w:p w14:paraId="64A22A6B" w14:textId="77777777" w:rsidR="00CE6503" w:rsidRPr="00B95284" w:rsidRDefault="00CE6503" w:rsidP="00B95284">
      <w:pPr>
        <w:pStyle w:val="Brdtext"/>
        <w:rPr>
          <w:b/>
          <w:bCs/>
        </w:rPr>
      </w:pPr>
      <w:r w:rsidRPr="00B95284">
        <w:rPr>
          <w:b/>
          <w:bCs/>
        </w:rPr>
        <w:t>Omfattning</w:t>
      </w:r>
    </w:p>
    <w:p w14:paraId="3C423412" w14:textId="77777777" w:rsidR="00CE6503" w:rsidRPr="00B95284" w:rsidRDefault="00CE6503" w:rsidP="00B95284">
      <w:pPr>
        <w:pStyle w:val="Brdtext"/>
        <w:rPr>
          <w:i/>
          <w:iCs/>
        </w:rPr>
      </w:pPr>
      <w:r w:rsidRPr="00B95284">
        <w:rPr>
          <w:i/>
          <w:iCs/>
          <w:highlight w:val="yellow"/>
        </w:rPr>
        <w:t>Ange vilka teknikbyggnader som ska utföras med belysning.</w:t>
      </w:r>
    </w:p>
    <w:p w14:paraId="52D47147" w14:textId="77777777" w:rsidR="00CE6503" w:rsidRPr="00B95284" w:rsidRDefault="00CE6503" w:rsidP="00B95284">
      <w:pPr>
        <w:pStyle w:val="Brdtext"/>
        <w:rPr>
          <w:b/>
          <w:bCs/>
        </w:rPr>
      </w:pPr>
      <w:r w:rsidRPr="00B95284">
        <w:rPr>
          <w:b/>
          <w:bCs/>
        </w:rPr>
        <w:t>Funktion</w:t>
      </w:r>
    </w:p>
    <w:p w14:paraId="3B0A895C" w14:textId="77777777" w:rsidR="00CE6503" w:rsidRPr="00CE6503" w:rsidRDefault="00CE6503" w:rsidP="00B95284">
      <w:pPr>
        <w:pStyle w:val="Brdtext"/>
      </w:pPr>
      <w:r w:rsidRPr="00CE6503">
        <w:t>Belysning ska utföras enligt TRVINFRA-00063 ” Lågspänning Teknikhus Systembeskrivning”.</w:t>
      </w:r>
    </w:p>
    <w:p w14:paraId="1E445CB9" w14:textId="77777777" w:rsidR="00CE6503" w:rsidRPr="00CE6503" w:rsidRDefault="00CE6503" w:rsidP="00B95284">
      <w:pPr>
        <w:pStyle w:val="Rubrik3"/>
      </w:pPr>
      <w:bookmarkStart w:id="595" w:name="_Toc220943525"/>
      <w:r w:rsidRPr="00CE6503">
        <w:t>FE7. Belysningssystem// Områdesbelysning</w:t>
      </w:r>
      <w:bookmarkEnd w:id="595"/>
    </w:p>
    <w:p w14:paraId="3FA5F7EE" w14:textId="77777777" w:rsidR="00CE6503" w:rsidRPr="00B95284" w:rsidRDefault="00CE6503" w:rsidP="00B95284">
      <w:pPr>
        <w:pStyle w:val="Brdtext"/>
        <w:rPr>
          <w:i/>
          <w:iCs/>
        </w:rPr>
      </w:pPr>
      <w:r w:rsidRPr="00B95284">
        <w:rPr>
          <w:i/>
          <w:iCs/>
          <w:highlight w:val="yellow"/>
        </w:rPr>
        <w:t>Här beskrivs belysning på parkeringsplatser, upplag, arbetsvägar o.d.</w:t>
      </w:r>
    </w:p>
    <w:p w14:paraId="5D252D51" w14:textId="77777777" w:rsidR="00CE6503" w:rsidRPr="00CE6503" w:rsidRDefault="00CE6503" w:rsidP="00B95284">
      <w:pPr>
        <w:pStyle w:val="Rubrik3"/>
      </w:pPr>
      <w:bookmarkStart w:id="596" w:name="_Toc220943526"/>
      <w:r w:rsidRPr="00CE6503">
        <w:t>FE71. Styrsystem för belysning</w:t>
      </w:r>
      <w:bookmarkEnd w:id="596"/>
    </w:p>
    <w:p w14:paraId="76485DAE" w14:textId="77777777" w:rsidR="00CE6503" w:rsidRPr="00B95284" w:rsidRDefault="00CE6503" w:rsidP="00B95284">
      <w:pPr>
        <w:pStyle w:val="Brdtext"/>
        <w:rPr>
          <w:b/>
          <w:bCs/>
        </w:rPr>
      </w:pPr>
      <w:r w:rsidRPr="00B95284">
        <w:rPr>
          <w:b/>
          <w:bCs/>
        </w:rPr>
        <w:t>Funktion</w:t>
      </w:r>
    </w:p>
    <w:p w14:paraId="60F01D37" w14:textId="3174E115" w:rsidR="00853A3A" w:rsidRPr="00853A3A" w:rsidRDefault="00853A3A" w:rsidP="00853A3A">
      <w:pPr>
        <w:pStyle w:val="Brdtext"/>
        <w:rPr>
          <w:i/>
          <w:iCs/>
          <w:highlight w:val="yellow"/>
        </w:rPr>
      </w:pPr>
      <w:r w:rsidRPr="00853A3A">
        <w:rPr>
          <w:i/>
          <w:iCs/>
          <w:highlight w:val="yellow"/>
        </w:rPr>
        <w:t>Belysning i spårmiljö (arbetsbelysning) kan styras via växelvärmestyrskåp typ IMSE Webmaster. Större installationer av bangårdsbelysning bör byggas via konventionellt 3-fas 400 V system. Matning från växelvärmeskåp är tänkt för mindre belysningsanläggninga</w:t>
      </w:r>
      <w:r w:rsidR="005A2BEC">
        <w:rPr>
          <w:i/>
          <w:iCs/>
          <w:highlight w:val="yellow"/>
        </w:rPr>
        <w:t>r för arbetsbelysning.</w:t>
      </w:r>
    </w:p>
    <w:p w14:paraId="1C823FA6" w14:textId="769DAD8E" w:rsidR="00853A3A" w:rsidRPr="00853A3A" w:rsidRDefault="00853A3A" w:rsidP="00853A3A">
      <w:pPr>
        <w:pStyle w:val="Brdtext"/>
        <w:rPr>
          <w:i/>
          <w:iCs/>
          <w:highlight w:val="yellow"/>
        </w:rPr>
      </w:pPr>
      <w:r w:rsidRPr="00853A3A">
        <w:rPr>
          <w:i/>
          <w:iCs/>
          <w:highlight w:val="yellow"/>
        </w:rPr>
        <w:t>Styrning av belysning kan ske från växelvärmeskåp oavsett anläggning.</w:t>
      </w:r>
    </w:p>
    <w:p w14:paraId="398DEEE0" w14:textId="77777777" w:rsidR="00CE6503" w:rsidRPr="00CE6503" w:rsidRDefault="00CE6503" w:rsidP="00B95284">
      <w:pPr>
        <w:pStyle w:val="Rubrik3"/>
      </w:pPr>
      <w:bookmarkStart w:id="597" w:name="_Toc220943527"/>
      <w:r w:rsidRPr="00CE6503">
        <w:t>FE72. Belysningsarmatur</w:t>
      </w:r>
      <w:bookmarkEnd w:id="597"/>
    </w:p>
    <w:p w14:paraId="1511CBA3" w14:textId="77777777" w:rsidR="00CE6503" w:rsidRPr="00B95284" w:rsidRDefault="00CE6503" w:rsidP="00B95284">
      <w:pPr>
        <w:pStyle w:val="Brdtext"/>
        <w:rPr>
          <w:b/>
          <w:bCs/>
        </w:rPr>
      </w:pPr>
      <w:r w:rsidRPr="00B95284">
        <w:rPr>
          <w:b/>
          <w:bCs/>
        </w:rPr>
        <w:t>Funktion</w:t>
      </w:r>
    </w:p>
    <w:p w14:paraId="56B37807" w14:textId="77777777" w:rsidR="005A2BEC" w:rsidRDefault="005A2BEC" w:rsidP="005A2BEC">
      <w:pPr>
        <w:pStyle w:val="Brdtext"/>
      </w:pPr>
      <w:r>
        <w:t>Armaturer ska uppfylla kraven TRVINFRA-00145 ”LED-armaturer”.</w:t>
      </w:r>
    </w:p>
    <w:p w14:paraId="3E109815" w14:textId="77777777" w:rsidR="005A2BEC" w:rsidRDefault="005A2BEC" w:rsidP="005A2BEC">
      <w:pPr>
        <w:pStyle w:val="Brdtext"/>
      </w:pPr>
      <w:r>
        <w:t>Belysningsarmaturer utförda på kontaktledningsbrygga eller kontaktledningsstolpe ska vara enligt Trafikverkets artikelnummer:</w:t>
      </w:r>
    </w:p>
    <w:p w14:paraId="1DA73AEB" w14:textId="3AB63B3F" w:rsidR="005A2BEC" w:rsidRDefault="005A2BEC" w:rsidP="003D36B1">
      <w:pPr>
        <w:pStyle w:val="Punktlista"/>
      </w:pPr>
      <w:r>
        <w:t>//Armaturer för mindre driftplatser eller arbetsbelysning i växlar, artikelnr 04 40 146//</w:t>
      </w:r>
    </w:p>
    <w:p w14:paraId="62CC743A" w14:textId="0E68F177" w:rsidR="005A2BEC" w:rsidRDefault="005A2BEC" w:rsidP="003D36B1">
      <w:pPr>
        <w:pStyle w:val="Punktlista"/>
      </w:pPr>
      <w:r>
        <w:t>//Armaturer för bangårdsbelysning där växling/uppställning normalt förekommer, artikelnr 04 40 145.//</w:t>
      </w:r>
    </w:p>
    <w:p w14:paraId="2D791E06" w14:textId="77777777" w:rsidR="00CE6503" w:rsidRPr="00CE6503" w:rsidRDefault="00CE6503" w:rsidP="00B95284">
      <w:pPr>
        <w:pStyle w:val="Rubrik3"/>
      </w:pPr>
      <w:bookmarkStart w:id="598" w:name="_Toc220943528"/>
      <w:r w:rsidRPr="00CE6503">
        <w:t>FE73. Belysningsstolpe eller -mast.</w:t>
      </w:r>
      <w:bookmarkEnd w:id="598"/>
    </w:p>
    <w:p w14:paraId="76E56C5C" w14:textId="77777777" w:rsidR="00CE6503" w:rsidRPr="00B95284" w:rsidRDefault="00CE6503" w:rsidP="00B95284">
      <w:pPr>
        <w:pStyle w:val="Brdtext"/>
        <w:rPr>
          <w:i/>
          <w:iCs/>
        </w:rPr>
      </w:pPr>
      <w:r w:rsidRPr="00B95284">
        <w:rPr>
          <w:i/>
          <w:iCs/>
          <w:highlight w:val="yellow"/>
        </w:rPr>
        <w:t>Ange i vilka fall belysningsstolpen ska ha en eller två luckor.</w:t>
      </w:r>
    </w:p>
    <w:p w14:paraId="5A7B0FBD" w14:textId="77777777" w:rsidR="00CE6503" w:rsidRPr="00B95284" w:rsidRDefault="00CE6503" w:rsidP="00B95284">
      <w:pPr>
        <w:pStyle w:val="Brdtext"/>
        <w:rPr>
          <w:b/>
          <w:bCs/>
        </w:rPr>
      </w:pPr>
      <w:r w:rsidRPr="00B95284">
        <w:rPr>
          <w:b/>
          <w:bCs/>
        </w:rPr>
        <w:t>Funktion</w:t>
      </w:r>
    </w:p>
    <w:p w14:paraId="3E17AB7D" w14:textId="77777777" w:rsidR="00CE6503" w:rsidRPr="00CE6503" w:rsidRDefault="00CE6503" w:rsidP="00B95284">
      <w:pPr>
        <w:pStyle w:val="Brdtext"/>
      </w:pPr>
      <w:r w:rsidRPr="00CE6503">
        <w:t>Belysningsstolpar ska utföras enligt TRVINFRA-00151 ” Belysning i järnvägsmiljö”.</w:t>
      </w:r>
    </w:p>
    <w:p w14:paraId="2D1AAE7B" w14:textId="77777777" w:rsidR="00CE6503" w:rsidRPr="00CE6503" w:rsidRDefault="00CE6503" w:rsidP="00B95284">
      <w:pPr>
        <w:pStyle w:val="Rubrik3"/>
      </w:pPr>
      <w:bookmarkStart w:id="599" w:name="_Toc220943529"/>
      <w:r w:rsidRPr="00CE6503">
        <w:t>FE73b. Säkringslåda</w:t>
      </w:r>
      <w:bookmarkEnd w:id="599"/>
    </w:p>
    <w:p w14:paraId="73A476E1" w14:textId="77777777" w:rsidR="00CE6503" w:rsidRPr="00B95284" w:rsidRDefault="00CE6503" w:rsidP="00B95284">
      <w:pPr>
        <w:pStyle w:val="Brdtext"/>
        <w:rPr>
          <w:i/>
          <w:iCs/>
        </w:rPr>
      </w:pPr>
      <w:r w:rsidRPr="00B95284">
        <w:rPr>
          <w:i/>
          <w:iCs/>
          <w:highlight w:val="yellow"/>
        </w:rPr>
        <w:t>Säkringslådor inom publikt område ska vara låsta. Låsning utfört med verktygskrävande öppning/låsning anses vara tillräckligt.</w:t>
      </w:r>
    </w:p>
    <w:p w14:paraId="0771798C" w14:textId="77777777" w:rsidR="00CE6503" w:rsidRPr="00B95284" w:rsidRDefault="00CE6503" w:rsidP="00B95284">
      <w:pPr>
        <w:pStyle w:val="Brdtext"/>
        <w:rPr>
          <w:b/>
          <w:bCs/>
        </w:rPr>
      </w:pPr>
      <w:r w:rsidRPr="00B95284">
        <w:rPr>
          <w:b/>
          <w:bCs/>
        </w:rPr>
        <w:t>Teknisk lösning</w:t>
      </w:r>
    </w:p>
    <w:p w14:paraId="4A2C094B" w14:textId="77777777" w:rsidR="005A2BEC" w:rsidRDefault="005A2BEC" w:rsidP="005A2BEC">
      <w:pPr>
        <w:pStyle w:val="Brdtext"/>
      </w:pPr>
      <w:r>
        <w:t>Belysningsarmaturer utförda på kontaktledningsbrygga eller kontaktledningsstolpe ska vara matade via säkringslåda av typ enligt Trafikverkets artikelnummer:</w:t>
      </w:r>
    </w:p>
    <w:p w14:paraId="166D611C" w14:textId="74001C1C" w:rsidR="005A2BEC" w:rsidRDefault="005A2BEC" w:rsidP="003D36B1">
      <w:pPr>
        <w:pStyle w:val="Punktlista"/>
      </w:pPr>
      <w:r>
        <w:t>//04 40 311 Säkringslåda 400/230V//</w:t>
      </w:r>
    </w:p>
    <w:p w14:paraId="62253C43" w14:textId="52411439" w:rsidR="005A2BEC" w:rsidRDefault="005A2BEC" w:rsidP="003D36B1">
      <w:pPr>
        <w:pStyle w:val="Punktlista"/>
      </w:pPr>
      <w:r>
        <w:t>//04 40 331 Säkringslåda 230/133V//</w:t>
      </w:r>
    </w:p>
    <w:p w14:paraId="65E4D69A" w14:textId="393B6FD7" w:rsidR="00CE6503" w:rsidRPr="00CE6503" w:rsidRDefault="00CE6503" w:rsidP="00B95284">
      <w:pPr>
        <w:pStyle w:val="Rubrik3"/>
      </w:pPr>
      <w:bookmarkStart w:id="600" w:name="_Toc220943530"/>
      <w:r w:rsidRPr="00CE6503">
        <w:t>FE74. Fundament till belysningsstolpe eller –mast</w:t>
      </w:r>
      <w:bookmarkEnd w:id="600"/>
    </w:p>
    <w:p w14:paraId="1709B394" w14:textId="77777777" w:rsidR="00CE6503" w:rsidRPr="00B95284" w:rsidRDefault="00CE6503" w:rsidP="00B95284">
      <w:pPr>
        <w:pStyle w:val="Brdtext"/>
        <w:rPr>
          <w:b/>
          <w:bCs/>
        </w:rPr>
      </w:pPr>
      <w:r w:rsidRPr="00B95284">
        <w:rPr>
          <w:b/>
          <w:bCs/>
        </w:rPr>
        <w:t>Teknisk lösning</w:t>
      </w:r>
    </w:p>
    <w:p w14:paraId="6A3B023D" w14:textId="77777777" w:rsidR="00CE6503" w:rsidRPr="00CE6503" w:rsidRDefault="00CE6503" w:rsidP="00B95284">
      <w:pPr>
        <w:pStyle w:val="Brdtext"/>
      </w:pPr>
      <w:r w:rsidRPr="00CE6503">
        <w:t>Fundament ska vara prefabricerade som möjliggör byte av belysningsstolpe utan grävning.</w:t>
      </w:r>
    </w:p>
    <w:p w14:paraId="74D1D751" w14:textId="77777777" w:rsidR="00CE6503" w:rsidRPr="00CE6503" w:rsidRDefault="00CE6503" w:rsidP="00B95284">
      <w:pPr>
        <w:pStyle w:val="Rubrik3"/>
      </w:pPr>
      <w:bookmarkStart w:id="601" w:name="_Toc220943531"/>
      <w:r w:rsidRPr="00CE6503">
        <w:t>FE75. Kabel</w:t>
      </w:r>
      <w:bookmarkEnd w:id="601"/>
    </w:p>
    <w:p w14:paraId="313E339D" w14:textId="77777777" w:rsidR="00CE6503" w:rsidRPr="00B95284" w:rsidRDefault="00CE6503" w:rsidP="00B95284">
      <w:pPr>
        <w:pStyle w:val="Brdtext"/>
        <w:rPr>
          <w:b/>
          <w:bCs/>
        </w:rPr>
      </w:pPr>
      <w:r w:rsidRPr="00B95284">
        <w:rPr>
          <w:b/>
          <w:bCs/>
        </w:rPr>
        <w:t>Teknisk lösning</w:t>
      </w:r>
    </w:p>
    <w:p w14:paraId="3A4EEB2C" w14:textId="77777777" w:rsidR="00CE6503" w:rsidRPr="00CE6503" w:rsidRDefault="00CE6503" w:rsidP="00B95284">
      <w:pPr>
        <w:pStyle w:val="Brdtext"/>
      </w:pPr>
      <w:r w:rsidRPr="00CE6503">
        <w:t>Markförlagd kabel ska vara utförd med skärm.</w:t>
      </w:r>
    </w:p>
    <w:p w14:paraId="00A0C85C" w14:textId="77777777" w:rsidR="00CE6503" w:rsidRPr="00CE6503" w:rsidRDefault="00CE6503" w:rsidP="00B95284">
      <w:pPr>
        <w:pStyle w:val="Brdtext"/>
      </w:pPr>
      <w:r w:rsidRPr="00CE6503">
        <w:t>Skarvar på markförlagda kablar ska undvikas.</w:t>
      </w:r>
    </w:p>
    <w:p w14:paraId="33332EF0" w14:textId="77777777" w:rsidR="00CE6503" w:rsidRPr="00CE6503" w:rsidRDefault="00CE6503" w:rsidP="00B95284">
      <w:pPr>
        <w:pStyle w:val="Brdtext"/>
      </w:pPr>
      <w:r w:rsidRPr="00CE6503">
        <w:t>Skarvar på markförlagda kablar får endast utföras efter beställarens godkännande.</w:t>
      </w:r>
    </w:p>
    <w:p w14:paraId="4D9C8BE6" w14:textId="77777777" w:rsidR="00CE6503" w:rsidRPr="00CE6503" w:rsidRDefault="00CE6503" w:rsidP="00B95284">
      <w:pPr>
        <w:pStyle w:val="Brdtext"/>
      </w:pPr>
      <w:r w:rsidRPr="00CE6503">
        <w:t>Om beställaren godkänner kabelskarvning ska skarvning av kraftkabel utföras med för kabeltypen avsett materiel.</w:t>
      </w:r>
    </w:p>
    <w:p w14:paraId="09AFCC50" w14:textId="77777777" w:rsidR="00CE6503" w:rsidRPr="00CE6503" w:rsidRDefault="00CE6503" w:rsidP="00B95284">
      <w:pPr>
        <w:pStyle w:val="Brdtext"/>
      </w:pPr>
      <w:r w:rsidRPr="00CE6503">
        <w:t>Skarvar och avgreningar för kraftkabel med märkspänning högst 1 kV ska uppfylla kraven enligt SS-EN 50393.</w:t>
      </w:r>
    </w:p>
    <w:p w14:paraId="383DDB73" w14:textId="3CC012C6" w:rsidR="00CE6503" w:rsidRDefault="00CE6503" w:rsidP="00B95284">
      <w:pPr>
        <w:pStyle w:val="Brdtext"/>
      </w:pPr>
      <w:r w:rsidRPr="00CE6503">
        <w:t>//Skarvar på markförlagd kabel ska vara inmätta och redovisade på installationsplaner i fö</w:t>
      </w:r>
      <w:r w:rsidR="00591129">
        <w:t>rvaltningsdataskedet .//</w:t>
      </w:r>
    </w:p>
    <w:p w14:paraId="2F9D07AE" w14:textId="386DC924" w:rsidR="00591129" w:rsidRPr="00CE6503" w:rsidRDefault="00591129" w:rsidP="00B95284">
      <w:pPr>
        <w:pStyle w:val="Brdtext"/>
      </w:pPr>
      <w:r w:rsidRPr="00591129">
        <w:t>Kablar som är åtkomliga ska förses med kabelskydd för skydd mot avsiktlig- samt oavsiktlig skada.</w:t>
      </w:r>
    </w:p>
    <w:p w14:paraId="6977DD41" w14:textId="22730517" w:rsidR="00591129" w:rsidRDefault="00591129" w:rsidP="00B95284">
      <w:pPr>
        <w:pStyle w:val="Brdtext"/>
      </w:pPr>
      <w:r w:rsidRPr="00591129">
        <w:t>Kabel i eller på belysningsstolpe eller på kontaktledningsstolpe eller på kontaktledningsbrygga ska inte vara skarvad.</w:t>
      </w:r>
    </w:p>
    <w:p w14:paraId="240E5778" w14:textId="77777777" w:rsidR="00CE6503" w:rsidRPr="00CE6503" w:rsidRDefault="00CE6503" w:rsidP="00B95284">
      <w:pPr>
        <w:pStyle w:val="Brdtext"/>
      </w:pPr>
      <w:r w:rsidRPr="00CE6503">
        <w:t>Vid fundament för kabelskåp ska kabel förläggas med 0,5 m extra längd i mark.</w:t>
      </w:r>
    </w:p>
    <w:p w14:paraId="555B3BCB" w14:textId="77777777" w:rsidR="00CE6503" w:rsidRPr="00CE6503" w:rsidRDefault="00CE6503" w:rsidP="00B95284">
      <w:pPr>
        <w:pStyle w:val="Brdtext"/>
      </w:pPr>
      <w:r w:rsidRPr="00CE6503">
        <w:t>Kabelförläggning intill fundament får inte ske innan fundament är satt och återfyllning (väl packad) är utförd till den nivå på vilken kabeln ska förläggas.</w:t>
      </w:r>
    </w:p>
    <w:p w14:paraId="2811AB25" w14:textId="77777777" w:rsidR="00CE6503" w:rsidRPr="00CE6503" w:rsidRDefault="00CE6503" w:rsidP="00B95284">
      <w:pPr>
        <w:pStyle w:val="Brdtext"/>
      </w:pPr>
      <w:r w:rsidRPr="00CE6503">
        <w:br w:type="page"/>
      </w:r>
    </w:p>
    <w:p w14:paraId="48DF8075" w14:textId="77777777" w:rsidR="00CE6503" w:rsidRPr="00CE6503" w:rsidRDefault="00CE6503" w:rsidP="00B95284">
      <w:pPr>
        <w:pStyle w:val="Rubrik2"/>
      </w:pPr>
      <w:bookmarkStart w:id="602" w:name="_Toc220943532"/>
      <w:r w:rsidRPr="00CE6503">
        <w:t>FF. Telesystem</w:t>
      </w:r>
      <w:bookmarkEnd w:id="602"/>
    </w:p>
    <w:p w14:paraId="414FF66D" w14:textId="77777777" w:rsidR="00CE6503" w:rsidRPr="00B95284" w:rsidRDefault="00CE6503" w:rsidP="00B95284">
      <w:pPr>
        <w:pStyle w:val="Brdtext"/>
        <w:rPr>
          <w:i/>
          <w:iCs/>
          <w:highlight w:val="yellow"/>
        </w:rPr>
      </w:pPr>
      <w:r w:rsidRPr="00B95284">
        <w:rPr>
          <w:i/>
          <w:iCs/>
          <w:highlight w:val="yellow"/>
        </w:rPr>
        <w:t xml:space="preserve">I Trafikverkets styrande och vägledande dokument beskrivs de krav och råd som ska uppfyllas för Trafikverkets it-infrastruktur. </w:t>
      </w:r>
    </w:p>
    <w:p w14:paraId="33AD78FB" w14:textId="77777777" w:rsidR="00CE6503" w:rsidRPr="00B95284" w:rsidRDefault="00CE6503" w:rsidP="00B95284">
      <w:pPr>
        <w:pStyle w:val="Brdtext"/>
        <w:rPr>
          <w:i/>
          <w:iCs/>
          <w:highlight w:val="yellow"/>
        </w:rPr>
      </w:pPr>
      <w:r w:rsidRPr="00B95284">
        <w:rPr>
          <w:i/>
          <w:iCs/>
          <w:highlight w:val="yellow"/>
        </w:rPr>
        <w:t>Projektet ska vid framtagande av TB säkerställa att Trafikverket IKT tagit fram en övergripande kommunikationsdesign. Den övergripande kommunikationsdesignen kommer att ligga till grund för hur IT-infrastrukturen ska realiseras och kan komma att påverka kraven i andra avsnitt i denna TB.</w:t>
      </w:r>
    </w:p>
    <w:p w14:paraId="210716AB" w14:textId="77777777" w:rsidR="00CE6503" w:rsidRPr="00B95284" w:rsidRDefault="00CE6503" w:rsidP="00B95284">
      <w:pPr>
        <w:pStyle w:val="Brdtext"/>
        <w:rPr>
          <w:i/>
          <w:iCs/>
        </w:rPr>
      </w:pPr>
      <w:r w:rsidRPr="00B95284">
        <w:rPr>
          <w:i/>
          <w:iCs/>
          <w:highlight w:val="yellow"/>
        </w:rPr>
        <w:t>Trafikverket IKT ansvarar för kommunikationslösningen, såsom design av IP-tjänster, leverans av systemprodukter, driftsättning och konfiguration, dokumentation. Eventuell nedkoppling av befintliga tjänster hanteras av Trafikverket IKT och initieras av projektet.</w:t>
      </w:r>
    </w:p>
    <w:p w14:paraId="27FD5DA9" w14:textId="77777777" w:rsidR="00CE6503" w:rsidRPr="00CE6503" w:rsidRDefault="00CE6503" w:rsidP="00B95284">
      <w:pPr>
        <w:pStyle w:val="Rubrik3"/>
      </w:pPr>
      <w:bookmarkStart w:id="603" w:name="_Toc220943533"/>
      <w:r w:rsidRPr="00CE6503">
        <w:t>FF1. Transmissionsanläggning</w:t>
      </w:r>
      <w:bookmarkEnd w:id="603"/>
    </w:p>
    <w:p w14:paraId="3DFEF76F" w14:textId="77777777" w:rsidR="00CE6503" w:rsidRPr="00B95284" w:rsidRDefault="00CE6503" w:rsidP="00B95284">
      <w:pPr>
        <w:pStyle w:val="Brdtext"/>
        <w:rPr>
          <w:i/>
          <w:iCs/>
          <w:highlight w:val="yellow"/>
        </w:rPr>
      </w:pPr>
      <w:r w:rsidRPr="00B95284">
        <w:rPr>
          <w:i/>
          <w:iCs/>
          <w:highlight w:val="yellow"/>
        </w:rPr>
        <w:t>Här beskrivs hur transmissionsanläggningen ska utformas.</w:t>
      </w:r>
    </w:p>
    <w:p w14:paraId="79672B65" w14:textId="77777777" w:rsidR="00CE6503" w:rsidRPr="00B95284" w:rsidRDefault="00CE6503" w:rsidP="00B95284">
      <w:pPr>
        <w:pStyle w:val="Brdtext"/>
        <w:rPr>
          <w:i/>
          <w:iCs/>
        </w:rPr>
      </w:pPr>
      <w:r w:rsidRPr="00B95284">
        <w:rPr>
          <w:i/>
          <w:iCs/>
          <w:highlight w:val="yellow"/>
        </w:rPr>
        <w:t>Transmissionsanläggningen består av telekablar och transmissionsutrustning som exempelvis switchar, modem, konvertrar etc. för både trådbunden och trådlös kommunikation. Transmissionsanläggningen utgör den bas för kommunikation som överordnade system är beroende av. Dessa system kan exempelvis vara telefonisystem, radiosystem, kamerasystem, elkraftsystem, trafikinformationssystem, tågledningssystem, signalsystem och nätövervakningssystem.</w:t>
      </w:r>
      <w:r w:rsidRPr="00B95284">
        <w:rPr>
          <w:i/>
          <w:iCs/>
        </w:rPr>
        <w:t xml:space="preserve"> </w:t>
      </w:r>
    </w:p>
    <w:p w14:paraId="05F8CC3D" w14:textId="77777777" w:rsidR="00CE6503" w:rsidRPr="00CE6503" w:rsidRDefault="00CE6503" w:rsidP="00B95284">
      <w:pPr>
        <w:pStyle w:val="Brdtext"/>
      </w:pPr>
      <w:r w:rsidRPr="00CE6503">
        <w:t>Framtagen kommunikationsdesign ska beaktas.</w:t>
      </w:r>
    </w:p>
    <w:p w14:paraId="34BFEE18" w14:textId="77777777" w:rsidR="00CE6503" w:rsidRPr="00B95284" w:rsidRDefault="00CE6503" w:rsidP="00B95284">
      <w:pPr>
        <w:pStyle w:val="Brdtext"/>
        <w:rPr>
          <w:i/>
          <w:iCs/>
        </w:rPr>
      </w:pPr>
      <w:r w:rsidRPr="00B95284">
        <w:rPr>
          <w:i/>
          <w:iCs/>
          <w:highlight w:val="yellow"/>
        </w:rPr>
        <w:t>Kommentar: Trafikverket IKT tar fram en kommunikationsdesign utifrån det samlade kommunikationsbehovet. Entreprenören ska ta kontakt med av Trafikverket IKT utsedd uppdragsledare innan projektering påbörjas. Underlag som ska skickas med är beställningsunderlag för kommunikationstjänster och utskarvningsplaner. Kommunikationsdesignen ligger sedan till grund för hur bl.a. kabelanläggning och teknikutrymmen ska projekteras.</w:t>
      </w:r>
    </w:p>
    <w:p w14:paraId="421DCF75" w14:textId="77777777" w:rsidR="00CE6503" w:rsidRPr="00CE6503" w:rsidRDefault="00CE6503" w:rsidP="00B95284">
      <w:pPr>
        <w:pStyle w:val="Rubrik3"/>
      </w:pPr>
      <w:bookmarkStart w:id="604" w:name="_Toc220943534"/>
      <w:r w:rsidRPr="00CE6503">
        <w:t>FF11. Transmissionsutrustning</w:t>
      </w:r>
      <w:bookmarkEnd w:id="604"/>
    </w:p>
    <w:p w14:paraId="0CAC92F3" w14:textId="77777777" w:rsidR="00CE6503" w:rsidRPr="00B95284" w:rsidRDefault="00CE6503" w:rsidP="00B95284">
      <w:pPr>
        <w:pStyle w:val="Brdtext"/>
        <w:rPr>
          <w:b/>
          <w:bCs/>
        </w:rPr>
      </w:pPr>
      <w:r w:rsidRPr="00B95284">
        <w:rPr>
          <w:b/>
          <w:bCs/>
        </w:rPr>
        <w:t>Omfattning</w:t>
      </w:r>
    </w:p>
    <w:p w14:paraId="538E26C7" w14:textId="77777777" w:rsidR="00CE6503" w:rsidRPr="00B95284" w:rsidRDefault="00CE6503" w:rsidP="00B95284">
      <w:pPr>
        <w:pStyle w:val="Brdtext"/>
        <w:rPr>
          <w:i/>
          <w:iCs/>
          <w:highlight w:val="yellow"/>
        </w:rPr>
      </w:pPr>
      <w:r w:rsidRPr="00B95284">
        <w:rPr>
          <w:i/>
          <w:iCs/>
          <w:highlight w:val="yellow"/>
        </w:rPr>
        <w:t>Samtliga IP-tjänster som ingår i projektet ska identifieras.</w:t>
      </w:r>
    </w:p>
    <w:p w14:paraId="0F728A78" w14:textId="77777777" w:rsidR="00CE6503" w:rsidRPr="00B95284" w:rsidRDefault="00CE6503" w:rsidP="00B95284">
      <w:pPr>
        <w:pStyle w:val="Brdtext"/>
        <w:rPr>
          <w:i/>
          <w:iCs/>
          <w:highlight w:val="yellow"/>
        </w:rPr>
      </w:pPr>
      <w:r w:rsidRPr="00B95284">
        <w:rPr>
          <w:i/>
          <w:iCs/>
          <w:highlight w:val="yellow"/>
        </w:rPr>
        <w:t>Kommentar: Trafikverkets standardiserade IP-tjänster finns listade och beskrivna i ”TMALL 0905”. Trafikverket tillhandahåller IP-adresser.</w:t>
      </w:r>
    </w:p>
    <w:p w14:paraId="3836DFD5" w14:textId="77777777" w:rsidR="00CE6503" w:rsidRPr="00B95284" w:rsidRDefault="00CE6503" w:rsidP="00B95284">
      <w:pPr>
        <w:pStyle w:val="Brdtext"/>
        <w:rPr>
          <w:i/>
          <w:iCs/>
          <w:highlight w:val="yellow"/>
        </w:rPr>
      </w:pPr>
      <w:r w:rsidRPr="00B95284">
        <w:rPr>
          <w:i/>
          <w:iCs/>
          <w:highlight w:val="yellow"/>
        </w:rPr>
        <w:t>Beskriv det totala transmissionsbehovet för projektet på respektive plats. Teletransmissionen ska täcka de applikationer som ingår i de järnvägsspecifika el-, signal- och teletekniska systemen.</w:t>
      </w:r>
    </w:p>
    <w:p w14:paraId="2C35B7BC" w14:textId="77777777" w:rsidR="00CE6503" w:rsidRPr="00B95284" w:rsidRDefault="00CE6503" w:rsidP="00B95284">
      <w:pPr>
        <w:pStyle w:val="Brdtext"/>
        <w:rPr>
          <w:i/>
          <w:iCs/>
        </w:rPr>
      </w:pPr>
      <w:r w:rsidRPr="00B95284">
        <w:rPr>
          <w:i/>
          <w:iCs/>
          <w:highlight w:val="yellow"/>
        </w:rPr>
        <w:t>Beskriv val av nodklass för transmissionsnoder i projektet. Val av nodklass påverkar val av strömförsörjning, byggnadsklass, tillträdesskydd och värme och ventilation.</w:t>
      </w:r>
    </w:p>
    <w:p w14:paraId="23D67A78" w14:textId="77777777" w:rsidR="00CE6503" w:rsidRPr="00B95284" w:rsidRDefault="00CE6503" w:rsidP="00B95284">
      <w:pPr>
        <w:pStyle w:val="Brdtext"/>
        <w:rPr>
          <w:b/>
          <w:bCs/>
        </w:rPr>
      </w:pPr>
      <w:r w:rsidRPr="00B95284">
        <w:rPr>
          <w:b/>
          <w:bCs/>
        </w:rPr>
        <w:t>Funktion</w:t>
      </w:r>
    </w:p>
    <w:p w14:paraId="762518E5" w14:textId="77777777" w:rsidR="00CE6503" w:rsidRPr="00CE6503" w:rsidRDefault="00CE6503" w:rsidP="00B95284">
      <w:pPr>
        <w:pStyle w:val="Brdtext"/>
      </w:pPr>
      <w:r w:rsidRPr="00CE6503">
        <w:t>Utrustning som ska anslutas till kommunikationsnätet ska vara godkänd av Trafikverket IKT.</w:t>
      </w:r>
    </w:p>
    <w:p w14:paraId="0838F817" w14:textId="77777777" w:rsidR="00CE6503" w:rsidRPr="00B95284" w:rsidRDefault="00CE6503" w:rsidP="00B95284">
      <w:pPr>
        <w:pStyle w:val="Brdtext"/>
        <w:rPr>
          <w:i/>
          <w:iCs/>
        </w:rPr>
      </w:pPr>
      <w:r w:rsidRPr="00B95284">
        <w:rPr>
          <w:i/>
          <w:iCs/>
          <w:highlight w:val="yellow"/>
        </w:rPr>
        <w:t>Kommentar: Utrustning ska i första hand avropas från Logistik. I annat fall ska det beställas från Trafikverket IKT.</w:t>
      </w:r>
    </w:p>
    <w:p w14:paraId="0C92373E" w14:textId="77777777" w:rsidR="00CE6503" w:rsidRPr="00CE6503" w:rsidRDefault="00CE6503" w:rsidP="00B95284">
      <w:pPr>
        <w:pStyle w:val="Brdtext"/>
      </w:pPr>
      <w:r w:rsidRPr="00CE6503">
        <w:t>Ett beställningsunderlag enligt ”TMALL 0905” för beställning av IP-tjänster ska tas fram.</w:t>
      </w:r>
    </w:p>
    <w:p w14:paraId="605DF16E" w14:textId="77777777" w:rsidR="00CE6503" w:rsidRPr="00B95284" w:rsidRDefault="00CE6503" w:rsidP="00B95284">
      <w:pPr>
        <w:pStyle w:val="Brdtext"/>
        <w:rPr>
          <w:i/>
          <w:iCs/>
        </w:rPr>
      </w:pPr>
      <w:r w:rsidRPr="00B95284">
        <w:rPr>
          <w:i/>
          <w:iCs/>
          <w:highlight w:val="yellow"/>
        </w:rPr>
        <w:t>Kommentar: Entreprenören tar fram underlaget och ifylld mall överlämnas till Trafikverket för beställning av tjänsterna.</w:t>
      </w:r>
    </w:p>
    <w:p w14:paraId="0F03F3BD" w14:textId="77777777" w:rsidR="00CE6503" w:rsidRPr="00B95284" w:rsidRDefault="00CE6503" w:rsidP="00B95284">
      <w:pPr>
        <w:pStyle w:val="Brdtext"/>
        <w:rPr>
          <w:b/>
          <w:bCs/>
        </w:rPr>
      </w:pPr>
      <w:r w:rsidRPr="00B95284">
        <w:rPr>
          <w:b/>
          <w:bCs/>
        </w:rPr>
        <w:t>Teknisk lösning</w:t>
      </w:r>
    </w:p>
    <w:p w14:paraId="25AA46EB" w14:textId="77777777" w:rsidR="00CE6503" w:rsidRPr="00CE6503" w:rsidRDefault="00CE6503" w:rsidP="004B478B">
      <w:pPr>
        <w:pStyle w:val="Brdtext"/>
      </w:pPr>
      <w:r w:rsidRPr="00CE6503">
        <w:t>Nedkoppling av tjänster utförs av Trafikverket IKT och ska initieras av entreprenören.</w:t>
      </w:r>
    </w:p>
    <w:p w14:paraId="106F7420" w14:textId="77777777" w:rsidR="00CE6503" w:rsidRPr="00CE6503" w:rsidRDefault="00CE6503" w:rsidP="004B478B">
      <w:pPr>
        <w:pStyle w:val="Rubrik3"/>
      </w:pPr>
      <w:bookmarkStart w:id="605" w:name="_Toc220943535"/>
      <w:r w:rsidRPr="00CE6503">
        <w:t>FF12. Telekabel</w:t>
      </w:r>
      <w:bookmarkEnd w:id="605"/>
    </w:p>
    <w:p w14:paraId="1EC69F6E" w14:textId="77777777" w:rsidR="00CE6503" w:rsidRPr="004B478B" w:rsidRDefault="00CE6503" w:rsidP="004B478B">
      <w:pPr>
        <w:pStyle w:val="Brdtext"/>
        <w:rPr>
          <w:b/>
          <w:bCs/>
        </w:rPr>
      </w:pPr>
      <w:r w:rsidRPr="004B478B">
        <w:rPr>
          <w:b/>
          <w:bCs/>
        </w:rPr>
        <w:t>Omfattning</w:t>
      </w:r>
    </w:p>
    <w:p w14:paraId="44DF1474" w14:textId="77777777" w:rsidR="00CE6503" w:rsidRPr="00CE6503" w:rsidRDefault="00CE6503" w:rsidP="004B478B">
      <w:pPr>
        <w:pStyle w:val="Brdtext"/>
      </w:pPr>
      <w:r w:rsidRPr="00CE6503">
        <w:t>Tillstånd för anslutning mot och avbrott på Trafikverkets driftsatta kablar ska begäras hos Trafikverket IKT avdelning Planned works, tel 026-14 40 40.</w:t>
      </w:r>
    </w:p>
    <w:p w14:paraId="3D2089A5" w14:textId="77777777" w:rsidR="00CE6503" w:rsidRPr="004B478B" w:rsidRDefault="00CE6503" w:rsidP="004B478B">
      <w:pPr>
        <w:pStyle w:val="Brdtext"/>
        <w:rPr>
          <w:i/>
          <w:iCs/>
          <w:highlight w:val="yellow"/>
        </w:rPr>
      </w:pPr>
      <w:r w:rsidRPr="004B478B">
        <w:rPr>
          <w:i/>
          <w:iCs/>
          <w:highlight w:val="yellow"/>
        </w:rPr>
        <w:t>Kommentar: Ska ske minst 4 veckor innan.</w:t>
      </w:r>
    </w:p>
    <w:p w14:paraId="244D612D" w14:textId="77777777" w:rsidR="00CE6503" w:rsidRPr="004B478B" w:rsidRDefault="00CE6503" w:rsidP="004B478B">
      <w:pPr>
        <w:pStyle w:val="Brdtext"/>
        <w:rPr>
          <w:i/>
          <w:iCs/>
        </w:rPr>
      </w:pPr>
      <w:r w:rsidRPr="004B478B">
        <w:rPr>
          <w:i/>
          <w:iCs/>
          <w:highlight w:val="yellow"/>
        </w:rPr>
        <w:t>Kommentar: I vissa fall ska SISÄ-kontrollant medverka för att åtgärder i signalsäkerhetsanläggningen krävs efter arbete med driftsatt kabel.</w:t>
      </w:r>
    </w:p>
    <w:p w14:paraId="4795B3D8" w14:textId="77777777" w:rsidR="00CE6503" w:rsidRPr="004B478B" w:rsidRDefault="00CE6503" w:rsidP="004B478B">
      <w:pPr>
        <w:pStyle w:val="Brdtext"/>
        <w:rPr>
          <w:b/>
          <w:bCs/>
        </w:rPr>
      </w:pPr>
      <w:r w:rsidRPr="004B478B">
        <w:rPr>
          <w:b/>
          <w:bCs/>
        </w:rPr>
        <w:t>Teknisk lösning</w:t>
      </w:r>
    </w:p>
    <w:p w14:paraId="55213DA9" w14:textId="77777777" w:rsidR="00CE6503" w:rsidRPr="00CE6503" w:rsidRDefault="00CE6503" w:rsidP="004B478B">
      <w:pPr>
        <w:pStyle w:val="Brdtext"/>
      </w:pPr>
      <w:r w:rsidRPr="00CE6503">
        <w:t>Kabelanläggning ska utformas enligt TDOK 2012:1043 ”Telesystem. Trafikverkets teletransmissionsnät" och TDOK 2012:1052 ”Kabelsystem. Trafikverkets kabelanläggningar för teletransmission".</w:t>
      </w:r>
    </w:p>
    <w:p w14:paraId="77474E37" w14:textId="77777777" w:rsidR="00CE6503" w:rsidRPr="004B478B" w:rsidRDefault="00CE6503" w:rsidP="004B478B">
      <w:pPr>
        <w:pStyle w:val="Brdtext"/>
        <w:rPr>
          <w:b/>
          <w:bCs/>
        </w:rPr>
      </w:pPr>
      <w:r w:rsidRPr="004B478B">
        <w:rPr>
          <w:b/>
          <w:bCs/>
        </w:rPr>
        <w:t>Kontroll</w:t>
      </w:r>
    </w:p>
    <w:p w14:paraId="05907B4F" w14:textId="77777777" w:rsidR="00CE6503" w:rsidRPr="0071532D" w:rsidRDefault="00CE6503" w:rsidP="0071532D">
      <w:pPr>
        <w:pStyle w:val="Brdtext"/>
        <w:rPr>
          <w:i/>
          <w:iCs/>
        </w:rPr>
      </w:pPr>
      <w:r w:rsidRPr="0071532D">
        <w:rPr>
          <w:i/>
          <w:iCs/>
          <w:highlight w:val="yellow"/>
        </w:rPr>
        <w:t>Ange vilka kontroller som ska utföras före och efter arbete i kabelanläggningen.</w:t>
      </w:r>
    </w:p>
    <w:p w14:paraId="12D74BC3" w14:textId="77777777" w:rsidR="00CE6503" w:rsidRPr="00CE6503" w:rsidRDefault="00CE6503" w:rsidP="0071532D">
      <w:pPr>
        <w:pStyle w:val="Rubrik3"/>
      </w:pPr>
      <w:bookmarkStart w:id="606" w:name="_Toc220943536"/>
      <w:r w:rsidRPr="00CE6503">
        <w:t>FF12. Telekabel/ Optokabel</w:t>
      </w:r>
      <w:bookmarkEnd w:id="606"/>
    </w:p>
    <w:p w14:paraId="688224F2" w14:textId="77777777" w:rsidR="00CE6503" w:rsidRPr="0071532D" w:rsidRDefault="00CE6503" w:rsidP="0071532D">
      <w:pPr>
        <w:pStyle w:val="Brdtext"/>
        <w:rPr>
          <w:b/>
          <w:bCs/>
        </w:rPr>
      </w:pPr>
      <w:r w:rsidRPr="0071532D">
        <w:rPr>
          <w:b/>
          <w:bCs/>
        </w:rPr>
        <w:t>Omfattning</w:t>
      </w:r>
    </w:p>
    <w:p w14:paraId="63D03F17" w14:textId="77777777" w:rsidR="00CE6503" w:rsidRPr="0071532D" w:rsidRDefault="00CE6503" w:rsidP="0071532D">
      <w:pPr>
        <w:pStyle w:val="Brdtext"/>
        <w:rPr>
          <w:i/>
          <w:iCs/>
          <w:highlight w:val="yellow"/>
        </w:rPr>
      </w:pPr>
      <w:r w:rsidRPr="0071532D">
        <w:rPr>
          <w:i/>
          <w:iCs/>
          <w:highlight w:val="yellow"/>
        </w:rPr>
        <w:t xml:space="preserve">Här anges var optokabel ska förläggas/installeras. </w:t>
      </w:r>
    </w:p>
    <w:p w14:paraId="471133C4" w14:textId="77777777" w:rsidR="00CE6503" w:rsidRPr="0071532D" w:rsidRDefault="00CE6503" w:rsidP="0071532D">
      <w:pPr>
        <w:pStyle w:val="Brdtext"/>
        <w:rPr>
          <w:i/>
          <w:iCs/>
        </w:rPr>
      </w:pPr>
      <w:r w:rsidRPr="0071532D">
        <w:rPr>
          <w:i/>
          <w:iCs/>
          <w:highlight w:val="yellow"/>
        </w:rPr>
        <w:t>Kommentar: Optokabelnätet ska anpassas utifrån den övergripande kommunikationsdesign som Trafikverket IKT tar fram.</w:t>
      </w:r>
    </w:p>
    <w:p w14:paraId="79FBBAF2" w14:textId="77777777" w:rsidR="00CE6503" w:rsidRPr="0071532D" w:rsidRDefault="00CE6503" w:rsidP="0071532D">
      <w:pPr>
        <w:pStyle w:val="Brdtext"/>
        <w:rPr>
          <w:b/>
          <w:bCs/>
        </w:rPr>
      </w:pPr>
      <w:r w:rsidRPr="0071532D">
        <w:rPr>
          <w:b/>
          <w:bCs/>
        </w:rPr>
        <w:t>Teknisk lösning</w:t>
      </w:r>
    </w:p>
    <w:p w14:paraId="493FC076" w14:textId="77777777" w:rsidR="00CE6503" w:rsidRPr="0071532D" w:rsidRDefault="00CE6503" w:rsidP="0071532D">
      <w:pPr>
        <w:pStyle w:val="Brdtext"/>
        <w:rPr>
          <w:i/>
          <w:iCs/>
          <w:highlight w:val="yellow"/>
        </w:rPr>
      </w:pPr>
      <w:r w:rsidRPr="0071532D">
        <w:rPr>
          <w:i/>
          <w:iCs/>
          <w:highlight w:val="yellow"/>
        </w:rPr>
        <w:t xml:space="preserve">Fiberoptiska kabelnät byggs med olika nätverksklasser, beroende på behov av kommunikation. </w:t>
      </w:r>
    </w:p>
    <w:p w14:paraId="2DC75419" w14:textId="77777777" w:rsidR="00CE6503" w:rsidRPr="0071532D" w:rsidRDefault="00CE6503" w:rsidP="0071532D">
      <w:pPr>
        <w:pStyle w:val="Brdtext"/>
        <w:rPr>
          <w:i/>
          <w:iCs/>
        </w:rPr>
      </w:pPr>
      <w:r w:rsidRPr="0071532D">
        <w:rPr>
          <w:i/>
          <w:iCs/>
          <w:highlight w:val="yellow"/>
        </w:rPr>
        <w:t>Kommentar: Behov av olika typer av fiberoptiska kabelnät finns längs järnvägsnätet. Långdistanskablar ska ha så få kabelskarvar som möjligt, medan kablar för kommunikation till objekt på stationssträckor, kan tillåtas ha fler skarvar och omkopplingsställen.</w:t>
      </w:r>
    </w:p>
    <w:p w14:paraId="52F205C4" w14:textId="77777777" w:rsidR="00CE6503" w:rsidRPr="00CE6503" w:rsidRDefault="00CE6503" w:rsidP="0071532D">
      <w:pPr>
        <w:pStyle w:val="Rubrik3"/>
      </w:pPr>
      <w:bookmarkStart w:id="607" w:name="_Toc220943537"/>
      <w:r w:rsidRPr="00CE6503">
        <w:t>FF12. Telekabel/ Kopparkabel, MOK</w:t>
      </w:r>
      <w:bookmarkEnd w:id="607"/>
    </w:p>
    <w:p w14:paraId="29D4235F" w14:textId="77777777" w:rsidR="00CE6503" w:rsidRPr="0071532D" w:rsidRDefault="00CE6503" w:rsidP="0071532D">
      <w:pPr>
        <w:pStyle w:val="Brdtext"/>
        <w:rPr>
          <w:b/>
          <w:bCs/>
        </w:rPr>
      </w:pPr>
      <w:r w:rsidRPr="0071532D">
        <w:rPr>
          <w:b/>
          <w:bCs/>
        </w:rPr>
        <w:t>Omfattning</w:t>
      </w:r>
    </w:p>
    <w:p w14:paraId="4A5DADF5" w14:textId="77777777" w:rsidR="00CE6503" w:rsidRPr="0071532D" w:rsidRDefault="00CE6503" w:rsidP="0071532D">
      <w:pPr>
        <w:pStyle w:val="Brdtext"/>
        <w:rPr>
          <w:i/>
          <w:iCs/>
          <w:highlight w:val="yellow"/>
        </w:rPr>
      </w:pPr>
      <w:r w:rsidRPr="0071532D">
        <w:rPr>
          <w:i/>
          <w:iCs/>
          <w:highlight w:val="yellow"/>
        </w:rPr>
        <w:t xml:space="preserve">Trafikverkets inriktning är att avveckla mellanortskabel och ersätta denna med optokabel enligt beslut, TRV 2017/61895. </w:t>
      </w:r>
    </w:p>
    <w:p w14:paraId="06E75D8F" w14:textId="77777777" w:rsidR="00CE6503" w:rsidRPr="0071532D" w:rsidRDefault="00CE6503" w:rsidP="0071532D">
      <w:pPr>
        <w:pStyle w:val="Brdtext"/>
        <w:rPr>
          <w:i/>
          <w:iCs/>
        </w:rPr>
      </w:pPr>
      <w:r w:rsidRPr="0071532D">
        <w:rPr>
          <w:i/>
          <w:iCs/>
          <w:highlight w:val="yellow"/>
        </w:rPr>
        <w:t>Här anges var kabel ska förläggas/installeras.</w:t>
      </w:r>
      <w:r w:rsidRPr="0071532D">
        <w:rPr>
          <w:i/>
          <w:iCs/>
        </w:rPr>
        <w:t xml:space="preserve"> </w:t>
      </w:r>
    </w:p>
    <w:p w14:paraId="74FCEA59" w14:textId="77777777" w:rsidR="00CE6503" w:rsidRPr="0071532D" w:rsidRDefault="00CE6503" w:rsidP="0071532D">
      <w:pPr>
        <w:pStyle w:val="Brdtext"/>
        <w:rPr>
          <w:b/>
          <w:bCs/>
        </w:rPr>
      </w:pPr>
      <w:r w:rsidRPr="0071532D">
        <w:rPr>
          <w:b/>
          <w:bCs/>
        </w:rPr>
        <w:t>Teknisk lösning</w:t>
      </w:r>
    </w:p>
    <w:p w14:paraId="25B74967" w14:textId="77777777" w:rsidR="00CE6503" w:rsidRPr="0071532D" w:rsidRDefault="00CE6503" w:rsidP="0071532D">
      <w:pPr>
        <w:pStyle w:val="Brdtext"/>
        <w:rPr>
          <w:i/>
          <w:iCs/>
        </w:rPr>
      </w:pPr>
      <w:r w:rsidRPr="0071532D">
        <w:rPr>
          <w:i/>
          <w:iCs/>
          <w:highlight w:val="yellow"/>
        </w:rPr>
        <w:t>Kontrollera om MOK kan utgå på berörd linjesträcka och helt ersättas av lokal optokabel.</w:t>
      </w:r>
      <w:r w:rsidRPr="0071532D">
        <w:rPr>
          <w:i/>
          <w:iCs/>
        </w:rPr>
        <w:t xml:space="preserve"> </w:t>
      </w:r>
    </w:p>
    <w:p w14:paraId="0387ABA5" w14:textId="77777777" w:rsidR="00CE6503" w:rsidRPr="00CE6503" w:rsidRDefault="00CE6503" w:rsidP="0071532D">
      <w:pPr>
        <w:pStyle w:val="Rubrik3"/>
      </w:pPr>
      <w:bookmarkStart w:id="608" w:name="_Toc220943538"/>
      <w:r w:rsidRPr="00CE6503">
        <w:t>FF12. Telekabel/ Lokalt accessnät (utomhus)</w:t>
      </w:r>
      <w:bookmarkEnd w:id="608"/>
    </w:p>
    <w:p w14:paraId="06D08767" w14:textId="77777777" w:rsidR="00CE6503" w:rsidRPr="0071532D" w:rsidRDefault="00CE6503" w:rsidP="0071532D">
      <w:pPr>
        <w:pStyle w:val="Brdtext"/>
        <w:rPr>
          <w:b/>
          <w:bCs/>
        </w:rPr>
      </w:pPr>
      <w:r w:rsidRPr="0071532D">
        <w:rPr>
          <w:b/>
          <w:bCs/>
        </w:rPr>
        <w:t>Omfattning</w:t>
      </w:r>
    </w:p>
    <w:p w14:paraId="08E71F36" w14:textId="77777777" w:rsidR="00CE6503" w:rsidRPr="0071532D" w:rsidRDefault="00CE6503" w:rsidP="0071532D">
      <w:pPr>
        <w:pStyle w:val="Brdtext"/>
        <w:rPr>
          <w:i/>
          <w:iCs/>
        </w:rPr>
      </w:pPr>
      <w:r w:rsidRPr="0071532D">
        <w:rPr>
          <w:i/>
          <w:iCs/>
          <w:highlight w:val="yellow"/>
        </w:rPr>
        <w:t>Här anges var lokala kabelaccessnät ska förläggas/installeras.</w:t>
      </w:r>
    </w:p>
    <w:p w14:paraId="25A51537" w14:textId="77777777" w:rsidR="00CE6503" w:rsidRPr="0071532D" w:rsidRDefault="00CE6503" w:rsidP="0071532D">
      <w:pPr>
        <w:pStyle w:val="Brdtext"/>
        <w:rPr>
          <w:b/>
          <w:bCs/>
        </w:rPr>
      </w:pPr>
      <w:r w:rsidRPr="0071532D">
        <w:rPr>
          <w:b/>
          <w:bCs/>
        </w:rPr>
        <w:t>Teknisk lösning</w:t>
      </w:r>
    </w:p>
    <w:p w14:paraId="492B941B" w14:textId="77777777" w:rsidR="00CE6503" w:rsidRPr="0071532D" w:rsidRDefault="00CE6503" w:rsidP="0071532D">
      <w:pPr>
        <w:pStyle w:val="Brdtext"/>
        <w:rPr>
          <w:i/>
          <w:iCs/>
        </w:rPr>
      </w:pPr>
      <w:r w:rsidRPr="0071532D">
        <w:rPr>
          <w:i/>
          <w:iCs/>
          <w:highlight w:val="yellow"/>
        </w:rPr>
        <w:t>Lokala accessnätverk ska i första hand byggas med fiberoptisk kabel och kan byggas med olika typer av fiberoptiska kablar. Om fiberoptisk kabel inte är tillämpligt kan telekabel (parkabel) och installationskabel användas. Fiberoptiska kablar och telekabel ska kunna användas för IP-kommunikation och i vissa fall även för strömförsörjning till ändutrustning.</w:t>
      </w:r>
      <w:r w:rsidRPr="0071532D">
        <w:rPr>
          <w:i/>
          <w:iCs/>
        </w:rPr>
        <w:t xml:space="preserve"> </w:t>
      </w:r>
    </w:p>
    <w:p w14:paraId="27DDA155" w14:textId="77777777" w:rsidR="00CE6503" w:rsidRPr="00CE6503" w:rsidRDefault="00CE6503" w:rsidP="0071532D">
      <w:pPr>
        <w:pStyle w:val="Rubrik3"/>
      </w:pPr>
      <w:bookmarkStart w:id="609" w:name="_Toc220943539"/>
      <w:r w:rsidRPr="00CE6503">
        <w:t>FF12. Telekabel/ Fastighetsnät (inomhus)</w:t>
      </w:r>
      <w:bookmarkEnd w:id="609"/>
    </w:p>
    <w:p w14:paraId="7C830554" w14:textId="77777777" w:rsidR="00CE6503" w:rsidRPr="0071532D" w:rsidRDefault="00CE6503" w:rsidP="0071532D">
      <w:pPr>
        <w:pStyle w:val="Brdtext"/>
        <w:rPr>
          <w:b/>
          <w:bCs/>
        </w:rPr>
      </w:pPr>
      <w:r w:rsidRPr="0071532D">
        <w:rPr>
          <w:b/>
          <w:bCs/>
        </w:rPr>
        <w:t>Omfattning</w:t>
      </w:r>
    </w:p>
    <w:p w14:paraId="49706459" w14:textId="77777777" w:rsidR="00CE6503" w:rsidRPr="0071532D" w:rsidRDefault="00CE6503" w:rsidP="0071532D">
      <w:pPr>
        <w:pStyle w:val="Brdtext"/>
        <w:rPr>
          <w:i/>
          <w:iCs/>
        </w:rPr>
      </w:pPr>
      <w:r w:rsidRPr="0071532D">
        <w:rPr>
          <w:i/>
          <w:iCs/>
          <w:highlight w:val="yellow"/>
        </w:rPr>
        <w:t>Här anges vilka platser som ska förses med kopplingsställen och anslutningar för tele- och datakommunikation. Ange typ av kommunikationsnät, d.v.s. om nätet ska vara fiberoptiskt och/eller kopparbaserat.</w:t>
      </w:r>
    </w:p>
    <w:p w14:paraId="77C6757B" w14:textId="77777777" w:rsidR="00CE6503" w:rsidRPr="0071532D" w:rsidRDefault="00CE6503" w:rsidP="0071532D">
      <w:pPr>
        <w:pStyle w:val="Brdtext"/>
        <w:rPr>
          <w:b/>
          <w:bCs/>
        </w:rPr>
      </w:pPr>
      <w:r w:rsidRPr="0071532D">
        <w:rPr>
          <w:b/>
          <w:bCs/>
        </w:rPr>
        <w:t>Teknisk lösning</w:t>
      </w:r>
    </w:p>
    <w:p w14:paraId="1395F702" w14:textId="77777777" w:rsidR="00CE6503" w:rsidRPr="0071532D" w:rsidRDefault="00CE6503" w:rsidP="0071532D">
      <w:pPr>
        <w:pStyle w:val="Brdtext"/>
        <w:rPr>
          <w:i/>
          <w:iCs/>
          <w:highlight w:val="yellow"/>
        </w:rPr>
      </w:pPr>
      <w:r w:rsidRPr="0071532D">
        <w:rPr>
          <w:i/>
          <w:iCs/>
          <w:highlight w:val="yellow"/>
        </w:rPr>
        <w:t>Byggs enligt svensk standard.</w:t>
      </w:r>
    </w:p>
    <w:p w14:paraId="7B31BCFF" w14:textId="77777777" w:rsidR="00CE6503" w:rsidRPr="0071532D" w:rsidRDefault="00CE6503" w:rsidP="0071532D">
      <w:pPr>
        <w:pStyle w:val="Brdtext"/>
        <w:rPr>
          <w:i/>
          <w:iCs/>
        </w:rPr>
      </w:pPr>
      <w:r w:rsidRPr="0071532D">
        <w:rPr>
          <w:i/>
          <w:iCs/>
          <w:highlight w:val="yellow"/>
        </w:rPr>
        <w:t>Kommentar: Måste kontrolleras. Idag finns inget register för fastighetsnät enligt svensk standard hos TrV järnväg, möjligtvis hos TrV Väg?</w:t>
      </w:r>
    </w:p>
    <w:p w14:paraId="3E2C8876" w14:textId="77777777" w:rsidR="00CE6503" w:rsidRPr="0071532D" w:rsidRDefault="00CE6503" w:rsidP="0071532D">
      <w:pPr>
        <w:pStyle w:val="Brdtext"/>
        <w:rPr>
          <w:b/>
          <w:bCs/>
        </w:rPr>
      </w:pPr>
      <w:r w:rsidRPr="0071532D">
        <w:rPr>
          <w:b/>
          <w:bCs/>
        </w:rPr>
        <w:t>Kontroll</w:t>
      </w:r>
    </w:p>
    <w:p w14:paraId="4D7BDA3A" w14:textId="77777777" w:rsidR="00CE6503" w:rsidRPr="0071532D" w:rsidRDefault="00CE6503" w:rsidP="0071532D">
      <w:pPr>
        <w:pStyle w:val="Brdtext"/>
        <w:rPr>
          <w:i/>
          <w:iCs/>
        </w:rPr>
      </w:pPr>
      <w:r w:rsidRPr="0071532D">
        <w:rPr>
          <w:i/>
          <w:iCs/>
          <w:highlight w:val="yellow"/>
        </w:rPr>
        <w:t>SS-EN 50346 Fastighetsnät för informationsöverföring - Generella kabelnät - Provning av installerade kabelnät</w:t>
      </w:r>
    </w:p>
    <w:p w14:paraId="236FC83A" w14:textId="77777777" w:rsidR="00CE6503" w:rsidRPr="00CE6503" w:rsidRDefault="00CE6503" w:rsidP="0071532D">
      <w:pPr>
        <w:pStyle w:val="Rubrik3"/>
      </w:pPr>
      <w:bookmarkStart w:id="610" w:name="_Toc220943540"/>
      <w:r w:rsidRPr="00CE6503">
        <w:t>FF2. Telefonanläggning.</w:t>
      </w:r>
      <w:bookmarkEnd w:id="610"/>
    </w:p>
    <w:p w14:paraId="126114CB" w14:textId="77777777" w:rsidR="00CE6503" w:rsidRPr="0071532D" w:rsidRDefault="00CE6503" w:rsidP="0071532D">
      <w:pPr>
        <w:pStyle w:val="Brdtext"/>
        <w:rPr>
          <w:b/>
          <w:bCs/>
        </w:rPr>
      </w:pPr>
      <w:r w:rsidRPr="0071532D">
        <w:rPr>
          <w:b/>
          <w:bCs/>
        </w:rPr>
        <w:t>Omfattning</w:t>
      </w:r>
    </w:p>
    <w:p w14:paraId="31675A4E" w14:textId="77777777" w:rsidR="00CE6503" w:rsidRPr="0071532D" w:rsidRDefault="00CE6503" w:rsidP="0071532D">
      <w:pPr>
        <w:pStyle w:val="Brdtext"/>
        <w:rPr>
          <w:i/>
          <w:iCs/>
        </w:rPr>
      </w:pPr>
      <w:r w:rsidRPr="0071532D">
        <w:rPr>
          <w:i/>
          <w:iCs/>
          <w:highlight w:val="yellow"/>
        </w:rPr>
        <w:t>Ange de platser där det finns behov av operativ telefoni, t.ex. för servicetelefon i teknikutrymme och nödtelefon i tunnel.</w:t>
      </w:r>
    </w:p>
    <w:p w14:paraId="650042C4" w14:textId="77777777" w:rsidR="00CE6503" w:rsidRPr="0071532D" w:rsidRDefault="00CE6503" w:rsidP="0071532D">
      <w:pPr>
        <w:pStyle w:val="Brdtext"/>
        <w:rPr>
          <w:b/>
          <w:bCs/>
        </w:rPr>
      </w:pPr>
      <w:r w:rsidRPr="0071532D">
        <w:rPr>
          <w:b/>
          <w:bCs/>
        </w:rPr>
        <w:t>Funktion</w:t>
      </w:r>
    </w:p>
    <w:p w14:paraId="560E50A3" w14:textId="77777777" w:rsidR="00CE6503" w:rsidRPr="0071532D" w:rsidRDefault="00CE6503" w:rsidP="0071532D">
      <w:pPr>
        <w:pStyle w:val="Brdtext"/>
        <w:rPr>
          <w:i/>
          <w:iCs/>
          <w:highlight w:val="yellow"/>
        </w:rPr>
      </w:pPr>
      <w:r w:rsidRPr="0071532D">
        <w:rPr>
          <w:i/>
          <w:iCs/>
          <w:highlight w:val="yellow"/>
        </w:rPr>
        <w:t>Tågklarerarplats ska förses med IP-telefon.</w:t>
      </w:r>
    </w:p>
    <w:p w14:paraId="7E386B95" w14:textId="77777777" w:rsidR="00CE6503" w:rsidRPr="0071532D" w:rsidRDefault="00CE6503" w:rsidP="0071532D">
      <w:pPr>
        <w:pStyle w:val="Brdtext"/>
        <w:rPr>
          <w:i/>
          <w:iCs/>
          <w:highlight w:val="yellow"/>
        </w:rPr>
      </w:pPr>
      <w:r w:rsidRPr="0071532D">
        <w:rPr>
          <w:i/>
          <w:iCs/>
          <w:highlight w:val="yellow"/>
        </w:rPr>
        <w:t>Förekommande telejack för tåganmälan (TAM) ska avvecklas.</w:t>
      </w:r>
    </w:p>
    <w:p w14:paraId="55842252" w14:textId="77777777" w:rsidR="00CE6503" w:rsidRPr="0071532D" w:rsidRDefault="00CE6503" w:rsidP="0071532D">
      <w:pPr>
        <w:pStyle w:val="Brdtext"/>
        <w:rPr>
          <w:i/>
          <w:iCs/>
          <w:highlight w:val="yellow"/>
        </w:rPr>
      </w:pPr>
      <w:r w:rsidRPr="0071532D">
        <w:rPr>
          <w:i/>
          <w:iCs/>
          <w:highlight w:val="yellow"/>
        </w:rPr>
        <w:t>Samtliga signaltelefoner inom aktuellt arbetsområdet ska rivas och avvecklas.</w:t>
      </w:r>
    </w:p>
    <w:p w14:paraId="492592E8" w14:textId="77777777" w:rsidR="00CE6503" w:rsidRPr="0071532D" w:rsidRDefault="00CE6503" w:rsidP="0071532D">
      <w:pPr>
        <w:pStyle w:val="Brdtext"/>
        <w:rPr>
          <w:i/>
          <w:iCs/>
          <w:highlight w:val="yellow"/>
        </w:rPr>
      </w:pPr>
      <w:r w:rsidRPr="0071532D">
        <w:rPr>
          <w:i/>
          <w:iCs/>
          <w:highlight w:val="yellow"/>
        </w:rPr>
        <w:t>Om utrustningen i ett teknikutrymme/teknikhus kräver att mobiltelefoner är avstängda på grund av störningsrisken, t.ex. i signalkurar med signalutdelssystem JZU840 (ställverk 85), ska en fast IP-telefon installeras.</w:t>
      </w:r>
    </w:p>
    <w:p w14:paraId="4181B66F" w14:textId="77777777" w:rsidR="00CE6503" w:rsidRPr="0071532D" w:rsidRDefault="00CE6503" w:rsidP="0071532D">
      <w:pPr>
        <w:pStyle w:val="Brdtext"/>
        <w:rPr>
          <w:i/>
          <w:iCs/>
        </w:rPr>
      </w:pPr>
      <w:r w:rsidRPr="0071532D">
        <w:rPr>
          <w:i/>
          <w:iCs/>
          <w:highlight w:val="yellow"/>
        </w:rPr>
        <w:t>IP-telefon ska installeras i bergutrymmen och slutna anläggningars serviceutrymmen om mobiltäckning saknas.</w:t>
      </w:r>
    </w:p>
    <w:p w14:paraId="2840863C" w14:textId="77777777" w:rsidR="00CE6503" w:rsidRPr="0071532D" w:rsidRDefault="00CE6503" w:rsidP="0071532D">
      <w:pPr>
        <w:pStyle w:val="Brdtext"/>
        <w:rPr>
          <w:b/>
          <w:bCs/>
        </w:rPr>
      </w:pPr>
      <w:r w:rsidRPr="0071532D">
        <w:rPr>
          <w:b/>
          <w:bCs/>
        </w:rPr>
        <w:t>Teknisk lösning</w:t>
      </w:r>
    </w:p>
    <w:p w14:paraId="4E6A7154" w14:textId="77777777" w:rsidR="00CE6503" w:rsidRPr="0071532D" w:rsidRDefault="00CE6503" w:rsidP="0071532D">
      <w:pPr>
        <w:pStyle w:val="Brdtext"/>
        <w:rPr>
          <w:i/>
          <w:iCs/>
          <w:highlight w:val="yellow"/>
        </w:rPr>
      </w:pPr>
      <w:r w:rsidRPr="0071532D">
        <w:rPr>
          <w:i/>
          <w:iCs/>
          <w:highlight w:val="yellow"/>
        </w:rPr>
        <w:t>All telefoni ska vara baserad på IP och anknytning levereras av Trafikverket IKT.</w:t>
      </w:r>
    </w:p>
    <w:p w14:paraId="648A92EF" w14:textId="77777777" w:rsidR="00CE6503" w:rsidRPr="0071532D" w:rsidRDefault="00CE6503" w:rsidP="0071532D">
      <w:pPr>
        <w:pStyle w:val="Brdtext"/>
        <w:rPr>
          <w:i/>
          <w:iCs/>
        </w:rPr>
      </w:pPr>
      <w:r w:rsidRPr="0071532D">
        <w:rPr>
          <w:i/>
          <w:iCs/>
          <w:highlight w:val="yellow"/>
        </w:rPr>
        <w:t>Endast av Trafikverket IKT godkända telefonapparater får installeras.</w:t>
      </w:r>
    </w:p>
    <w:p w14:paraId="3333B87C" w14:textId="77777777" w:rsidR="00CE6503" w:rsidRPr="00CE6503" w:rsidRDefault="00CE6503" w:rsidP="0071532D">
      <w:pPr>
        <w:pStyle w:val="Rubrik3"/>
      </w:pPr>
      <w:bookmarkStart w:id="611" w:name="_Toc220943541"/>
      <w:r w:rsidRPr="00CE6503">
        <w:t>FF31. MobiSIR</w:t>
      </w:r>
      <w:bookmarkEnd w:id="611"/>
    </w:p>
    <w:p w14:paraId="623948D5" w14:textId="77777777" w:rsidR="00CE6503" w:rsidRPr="0071532D" w:rsidRDefault="00CE6503" w:rsidP="0071532D">
      <w:pPr>
        <w:pStyle w:val="Brdtext"/>
        <w:rPr>
          <w:i/>
          <w:iCs/>
          <w:highlight w:val="yellow"/>
        </w:rPr>
      </w:pPr>
      <w:r w:rsidRPr="0071532D">
        <w:rPr>
          <w:i/>
          <w:iCs/>
          <w:highlight w:val="yellow"/>
        </w:rPr>
        <w:t>MobiSIR är Trafikverkets radiosystem för GSM-R.</w:t>
      </w:r>
    </w:p>
    <w:p w14:paraId="4AAC00C6" w14:textId="77777777" w:rsidR="00CE6503" w:rsidRPr="0071532D" w:rsidRDefault="00CE6503" w:rsidP="0071532D">
      <w:pPr>
        <w:pStyle w:val="Brdtext"/>
        <w:rPr>
          <w:i/>
          <w:iCs/>
          <w:highlight w:val="yellow"/>
        </w:rPr>
      </w:pPr>
      <w:r w:rsidRPr="0071532D">
        <w:rPr>
          <w:i/>
          <w:iCs/>
          <w:highlight w:val="yellow"/>
        </w:rPr>
        <w:t>Systemet används för järnvägens operativa drift och underhåll. Systemets huvudsakliga funktion är talkommunikation mellan fordon och trafikledning, datakommunikation till anläggningsdelar samt kommunikationssystem i ERTMS.</w:t>
      </w:r>
    </w:p>
    <w:p w14:paraId="43A68D43" w14:textId="77777777" w:rsidR="00CE6503" w:rsidRPr="0071532D" w:rsidRDefault="00CE6503" w:rsidP="0071532D">
      <w:pPr>
        <w:pStyle w:val="Brdtext"/>
        <w:rPr>
          <w:i/>
          <w:iCs/>
        </w:rPr>
      </w:pPr>
      <w:r w:rsidRPr="0071532D">
        <w:rPr>
          <w:i/>
          <w:iCs/>
          <w:highlight w:val="yellow"/>
        </w:rPr>
        <w:t>Kommentar: Radiodesign av MobiSIR-anläggningar utförs av Trafikverket IKT. Trafikverket IKT ansvarar för hela leveransen av MobiSIR-anläggningen, såsom radioprediktering, projektering, leverans av systemprodukter (tex radiobasstation och antennsystem), radiokiosk, torn/mast, driftsättning, konfiguration och dokumentation.</w:t>
      </w:r>
    </w:p>
    <w:p w14:paraId="67861B4E" w14:textId="77777777" w:rsidR="00CE6503" w:rsidRPr="0071532D" w:rsidRDefault="00CE6503" w:rsidP="0071532D">
      <w:pPr>
        <w:pStyle w:val="Brdtext"/>
        <w:rPr>
          <w:b/>
          <w:bCs/>
        </w:rPr>
      </w:pPr>
      <w:r w:rsidRPr="0071532D">
        <w:rPr>
          <w:b/>
          <w:bCs/>
        </w:rPr>
        <w:t>Omfattning</w:t>
      </w:r>
    </w:p>
    <w:p w14:paraId="1ED2629E" w14:textId="77777777" w:rsidR="00CE6503" w:rsidRPr="0071532D" w:rsidRDefault="00CE6503" w:rsidP="0071532D">
      <w:pPr>
        <w:pStyle w:val="Brdtext"/>
        <w:rPr>
          <w:i/>
          <w:iCs/>
          <w:highlight w:val="yellow"/>
        </w:rPr>
      </w:pPr>
      <w:r w:rsidRPr="0071532D">
        <w:rPr>
          <w:i/>
          <w:iCs/>
          <w:highlight w:val="yellow"/>
        </w:rPr>
        <w:t>Placering och typ av radiotorn beslutas av Trafikverket IKT.</w:t>
      </w:r>
    </w:p>
    <w:p w14:paraId="081E14BA" w14:textId="77777777" w:rsidR="00CE6503" w:rsidRPr="0071532D" w:rsidRDefault="00CE6503" w:rsidP="0071532D">
      <w:pPr>
        <w:pStyle w:val="Brdtext"/>
        <w:rPr>
          <w:i/>
          <w:iCs/>
        </w:rPr>
      </w:pPr>
      <w:r w:rsidRPr="0071532D">
        <w:rPr>
          <w:i/>
          <w:iCs/>
          <w:highlight w:val="yellow"/>
        </w:rPr>
        <w:t>Kommentar:  Samordning ska ske gällande bl a markarbeten, el-kraft mellan entreprenör och Trafikverket IKT.</w:t>
      </w:r>
    </w:p>
    <w:p w14:paraId="050DE86F" w14:textId="77777777" w:rsidR="00CE6503" w:rsidRPr="0071532D" w:rsidRDefault="00CE6503" w:rsidP="0071532D">
      <w:pPr>
        <w:pStyle w:val="Brdtext"/>
        <w:rPr>
          <w:b/>
          <w:bCs/>
        </w:rPr>
      </w:pPr>
      <w:r w:rsidRPr="0071532D">
        <w:rPr>
          <w:b/>
          <w:bCs/>
        </w:rPr>
        <w:t>Funktion</w:t>
      </w:r>
    </w:p>
    <w:p w14:paraId="019A9B08" w14:textId="77777777" w:rsidR="00CE6503" w:rsidRPr="0071532D" w:rsidRDefault="00CE6503" w:rsidP="0071532D">
      <w:pPr>
        <w:pStyle w:val="Brdtext"/>
        <w:rPr>
          <w:i/>
          <w:iCs/>
          <w:highlight w:val="yellow"/>
        </w:rPr>
      </w:pPr>
      <w:r w:rsidRPr="0071532D">
        <w:rPr>
          <w:i/>
          <w:iCs/>
          <w:highlight w:val="yellow"/>
        </w:rPr>
        <w:t>Radiokiosk och radiotorn ska förses med jordlinenät och anslutas till s-räl enligt Trafikverkets typritning 0000-60-161.</w:t>
      </w:r>
    </w:p>
    <w:p w14:paraId="233A37EE" w14:textId="77777777" w:rsidR="00CE6503" w:rsidRPr="0071532D" w:rsidRDefault="00CE6503" w:rsidP="0071532D">
      <w:pPr>
        <w:pStyle w:val="Brdtext"/>
        <w:rPr>
          <w:i/>
          <w:iCs/>
          <w:highlight w:val="yellow"/>
        </w:rPr>
      </w:pPr>
      <w:r w:rsidRPr="0071532D">
        <w:rPr>
          <w:i/>
          <w:iCs/>
          <w:highlight w:val="yellow"/>
        </w:rPr>
        <w:t xml:space="preserve">Radiokiosk ska strömförsörjas från nätstation med favoriserad kraft (Trafikverkets hjälpkraft och ortsnät). </w:t>
      </w:r>
    </w:p>
    <w:p w14:paraId="0B807DE2" w14:textId="77777777" w:rsidR="00CE6503" w:rsidRPr="0071532D" w:rsidRDefault="00CE6503" w:rsidP="0071532D">
      <w:pPr>
        <w:pStyle w:val="Brdtext"/>
        <w:rPr>
          <w:i/>
          <w:iCs/>
          <w:highlight w:val="yellow"/>
        </w:rPr>
      </w:pPr>
      <w:r w:rsidRPr="0071532D">
        <w:rPr>
          <w:i/>
          <w:iCs/>
          <w:highlight w:val="yellow"/>
        </w:rPr>
        <w:t>Markarbeten och fundament till radiotorn utförs enligt torntillverkarens standardritningar.</w:t>
      </w:r>
    </w:p>
    <w:p w14:paraId="5B69EC9A" w14:textId="77777777" w:rsidR="00CE6503" w:rsidRPr="0071532D" w:rsidRDefault="00CE6503" w:rsidP="0071532D">
      <w:pPr>
        <w:pStyle w:val="Brdtext"/>
        <w:rPr>
          <w:i/>
          <w:iCs/>
        </w:rPr>
      </w:pPr>
      <w:r w:rsidRPr="0071532D">
        <w:rPr>
          <w:i/>
          <w:iCs/>
          <w:highlight w:val="yellow"/>
        </w:rPr>
        <w:t>Markarbeten och fundament till radiokiosker utförs enligt tillverkarens standardritningar.</w:t>
      </w:r>
    </w:p>
    <w:p w14:paraId="09A6B98F" w14:textId="77777777" w:rsidR="00CE6503" w:rsidRPr="00CE6503" w:rsidRDefault="00CE6503" w:rsidP="0071532D">
      <w:pPr>
        <w:pStyle w:val="Rubrik3"/>
      </w:pPr>
      <w:bookmarkStart w:id="612" w:name="_Toc220943542"/>
      <w:r w:rsidRPr="00CE6503">
        <w:t>FF32. Tunnelradio</w:t>
      </w:r>
      <w:bookmarkEnd w:id="612"/>
    </w:p>
    <w:p w14:paraId="5C296A6E" w14:textId="77777777" w:rsidR="00CE6503" w:rsidRPr="0071532D" w:rsidRDefault="00CE6503" w:rsidP="0071532D">
      <w:pPr>
        <w:pStyle w:val="Brdtext"/>
        <w:rPr>
          <w:b/>
          <w:bCs/>
        </w:rPr>
      </w:pPr>
      <w:r w:rsidRPr="0071532D">
        <w:rPr>
          <w:b/>
          <w:bCs/>
        </w:rPr>
        <w:t>Omfattning</w:t>
      </w:r>
    </w:p>
    <w:p w14:paraId="3BE4E2BD" w14:textId="77777777" w:rsidR="00CE6503" w:rsidRPr="0071532D" w:rsidRDefault="00CE6503" w:rsidP="0071532D">
      <w:pPr>
        <w:pStyle w:val="Brdtext"/>
        <w:rPr>
          <w:i/>
          <w:iCs/>
          <w:highlight w:val="yellow"/>
        </w:rPr>
      </w:pPr>
      <w:r w:rsidRPr="0071532D">
        <w:rPr>
          <w:i/>
          <w:iCs/>
          <w:highlight w:val="yellow"/>
        </w:rPr>
        <w:t>Här anges var tunnelradiotäckning ska finnas.</w:t>
      </w:r>
    </w:p>
    <w:p w14:paraId="56DB5243" w14:textId="77777777" w:rsidR="00CE6503" w:rsidRPr="0071532D" w:rsidRDefault="00CE6503" w:rsidP="0071532D">
      <w:pPr>
        <w:pStyle w:val="Brdtext"/>
        <w:rPr>
          <w:i/>
          <w:iCs/>
        </w:rPr>
      </w:pPr>
      <w:r w:rsidRPr="0071532D">
        <w:rPr>
          <w:i/>
          <w:iCs/>
          <w:highlight w:val="yellow"/>
        </w:rPr>
        <w:t>Tunnelradio installeras i Trafikverkets järnvägstunnlar för att möjliggöra kommunikation med Trafikverkets GSM-R nät MobiSIR samt Myndigheten för samhällsskydd och beredskap (MSB) TETRA-system RAKEL. Även publika operatörer ska beaktas i detta skede.</w:t>
      </w:r>
    </w:p>
    <w:p w14:paraId="36EFB9DE" w14:textId="77777777" w:rsidR="00CE6503" w:rsidRPr="0071532D" w:rsidRDefault="00CE6503" w:rsidP="0071532D">
      <w:pPr>
        <w:pStyle w:val="Brdtext"/>
        <w:rPr>
          <w:b/>
          <w:bCs/>
        </w:rPr>
      </w:pPr>
      <w:r w:rsidRPr="0071532D">
        <w:rPr>
          <w:b/>
          <w:bCs/>
        </w:rPr>
        <w:t>Funktion</w:t>
      </w:r>
    </w:p>
    <w:p w14:paraId="25BA5836" w14:textId="77777777" w:rsidR="00CE6503" w:rsidRPr="0071532D" w:rsidRDefault="00CE6503" w:rsidP="0071532D">
      <w:pPr>
        <w:pStyle w:val="Brdtext"/>
        <w:rPr>
          <w:i/>
          <w:iCs/>
          <w:highlight w:val="yellow"/>
        </w:rPr>
      </w:pPr>
      <w:r w:rsidRPr="0071532D">
        <w:rPr>
          <w:i/>
          <w:iCs/>
          <w:highlight w:val="yellow"/>
        </w:rPr>
        <w:t>Vid långa och/eller djupa skärningar på någon sida av tunnelmynningarna, ska detta tas med i beräkningen för att fullgod radiotäckning ska kunna uppnås.</w:t>
      </w:r>
    </w:p>
    <w:p w14:paraId="78D6CBEE" w14:textId="77777777" w:rsidR="00CE6503" w:rsidRPr="0071532D" w:rsidRDefault="00CE6503" w:rsidP="0071532D">
      <w:pPr>
        <w:pStyle w:val="Brdtext"/>
        <w:rPr>
          <w:i/>
          <w:iCs/>
        </w:rPr>
      </w:pPr>
      <w:r w:rsidRPr="0071532D">
        <w:rPr>
          <w:i/>
          <w:iCs/>
          <w:highlight w:val="yellow"/>
        </w:rPr>
        <w:t>Alla överenskommelser med räddningstjänst eller annan extern part beträffande radiosystem i tunneln ska dokumenteras och medfölja anläggningsdokumentationen.</w:t>
      </w:r>
    </w:p>
    <w:p w14:paraId="635A7221" w14:textId="77777777" w:rsidR="00CE6503" w:rsidRPr="0071532D" w:rsidRDefault="00CE6503" w:rsidP="0071532D">
      <w:pPr>
        <w:pStyle w:val="Brdtext"/>
        <w:rPr>
          <w:b/>
          <w:bCs/>
        </w:rPr>
      </w:pPr>
      <w:r w:rsidRPr="0071532D">
        <w:rPr>
          <w:b/>
          <w:bCs/>
        </w:rPr>
        <w:t>Teknisk lösning</w:t>
      </w:r>
    </w:p>
    <w:p w14:paraId="1FD941D1" w14:textId="77777777" w:rsidR="00CE6503" w:rsidRPr="0071532D" w:rsidRDefault="00CE6503" w:rsidP="0071532D">
      <w:pPr>
        <w:pStyle w:val="Brdtext"/>
        <w:rPr>
          <w:i/>
          <w:iCs/>
          <w:highlight w:val="yellow"/>
        </w:rPr>
      </w:pPr>
      <w:r w:rsidRPr="0071532D">
        <w:rPr>
          <w:i/>
          <w:iCs/>
          <w:highlight w:val="yellow"/>
        </w:rPr>
        <w:t>Enligt TDOK 2016:0288 och projektspecifika dokument.</w:t>
      </w:r>
    </w:p>
    <w:p w14:paraId="6CBEC2FE" w14:textId="77777777" w:rsidR="00CE6503" w:rsidRPr="0071532D" w:rsidRDefault="00CE6503" w:rsidP="0071532D">
      <w:pPr>
        <w:pStyle w:val="Brdtext"/>
        <w:rPr>
          <w:i/>
          <w:iCs/>
          <w:highlight w:val="yellow"/>
        </w:rPr>
      </w:pPr>
      <w:r w:rsidRPr="0071532D">
        <w:rPr>
          <w:i/>
          <w:iCs/>
          <w:highlight w:val="yellow"/>
        </w:rPr>
        <w:t>Endast av Trafikverket godkända tekniska system och komponenter ska användas.</w:t>
      </w:r>
    </w:p>
    <w:p w14:paraId="6D4B82D5" w14:textId="77777777" w:rsidR="00CE6503" w:rsidRPr="0071532D" w:rsidRDefault="00CE6503" w:rsidP="0071532D">
      <w:pPr>
        <w:pStyle w:val="Brdtext"/>
        <w:rPr>
          <w:i/>
          <w:iCs/>
          <w:highlight w:val="yellow"/>
        </w:rPr>
      </w:pPr>
      <w:r w:rsidRPr="0071532D">
        <w:rPr>
          <w:i/>
          <w:iCs/>
          <w:highlight w:val="yellow"/>
        </w:rPr>
        <w:t>Utrymme ska finnas med plats för två stativ för tunnelradioutrustning, likströmsförsörjning -48V med minst 12 timmars batterireservdriftstid, stativ för transmissionsutrustning, korskopplingspaneler för lokala kopparkablar och optokablar.</w:t>
      </w:r>
    </w:p>
    <w:p w14:paraId="04E70943" w14:textId="77777777" w:rsidR="00CE6503" w:rsidRPr="0071532D" w:rsidRDefault="00CE6503" w:rsidP="0071532D">
      <w:pPr>
        <w:pStyle w:val="Brdtext"/>
        <w:rPr>
          <w:i/>
          <w:iCs/>
          <w:highlight w:val="yellow"/>
        </w:rPr>
      </w:pPr>
      <w:r w:rsidRPr="0071532D">
        <w:rPr>
          <w:i/>
          <w:iCs/>
          <w:highlight w:val="yellow"/>
        </w:rPr>
        <w:t>I förekommande fall ska utrymme för externa parter erbjudas, dessa utrymmen ska vara fysiskt åtskilda från Trafikverkets utrymmen.</w:t>
      </w:r>
    </w:p>
    <w:p w14:paraId="2E5B07C3" w14:textId="77777777" w:rsidR="00CE6503" w:rsidRPr="0071532D" w:rsidRDefault="00CE6503" w:rsidP="0071532D">
      <w:pPr>
        <w:pStyle w:val="Brdtext"/>
        <w:rPr>
          <w:i/>
          <w:iCs/>
        </w:rPr>
      </w:pPr>
      <w:r w:rsidRPr="0071532D">
        <w:rPr>
          <w:i/>
          <w:iCs/>
          <w:highlight w:val="yellow"/>
        </w:rPr>
        <w:t>Stativ för tunnelradioutrustning ska ha åtkomst från minst två sidor för drift och underhåll av utrustning.</w:t>
      </w:r>
    </w:p>
    <w:p w14:paraId="7545950F" w14:textId="77777777" w:rsidR="00CE6503" w:rsidRPr="0071532D" w:rsidRDefault="00CE6503" w:rsidP="0071532D">
      <w:pPr>
        <w:pStyle w:val="Brdtext"/>
        <w:rPr>
          <w:i/>
          <w:iCs/>
        </w:rPr>
      </w:pPr>
      <w:r w:rsidRPr="0071532D">
        <w:rPr>
          <w:i/>
          <w:iCs/>
          <w:highlight w:val="yellow"/>
        </w:rPr>
        <w:t>Klargör vilken part (Trafikverket IKT eller entreprenör) som ska utföra installationen av radiosystemet (transmissionsutrustning, antennsystem).</w:t>
      </w:r>
    </w:p>
    <w:p w14:paraId="09745CC2" w14:textId="77777777" w:rsidR="00CE6503" w:rsidRPr="0071532D" w:rsidRDefault="00CE6503" w:rsidP="0071532D">
      <w:pPr>
        <w:pStyle w:val="Brdtext"/>
        <w:rPr>
          <w:b/>
          <w:bCs/>
        </w:rPr>
      </w:pPr>
      <w:r w:rsidRPr="0071532D">
        <w:rPr>
          <w:b/>
          <w:bCs/>
        </w:rPr>
        <w:t>Kontroll</w:t>
      </w:r>
    </w:p>
    <w:p w14:paraId="50173F24" w14:textId="77777777" w:rsidR="00CE6503" w:rsidRPr="0071532D" w:rsidRDefault="00CE6503" w:rsidP="0071532D">
      <w:pPr>
        <w:pStyle w:val="Brdtext"/>
        <w:rPr>
          <w:i/>
          <w:iCs/>
          <w:highlight w:val="yellow"/>
        </w:rPr>
      </w:pPr>
      <w:r w:rsidRPr="0071532D">
        <w:rPr>
          <w:i/>
          <w:iCs/>
          <w:highlight w:val="yellow"/>
        </w:rPr>
        <w:t>Kvalitetskontroll av antennsysteminstallation görs genom:</w:t>
      </w:r>
    </w:p>
    <w:p w14:paraId="26DE188E" w14:textId="77777777" w:rsidR="00CE6503" w:rsidRPr="00E47930" w:rsidRDefault="00CE6503" w:rsidP="003D36B1">
      <w:pPr>
        <w:pStyle w:val="Punktlista"/>
        <w:rPr>
          <w:highlight w:val="yellow"/>
        </w:rPr>
      </w:pPr>
      <w:r w:rsidRPr="00E47930">
        <w:rPr>
          <w:highlight w:val="yellow"/>
        </w:rPr>
        <w:t>PIM-mätning</w:t>
      </w:r>
    </w:p>
    <w:p w14:paraId="3160B636" w14:textId="77777777" w:rsidR="00CE6503" w:rsidRPr="00E47930" w:rsidRDefault="00CE6503" w:rsidP="003D36B1">
      <w:pPr>
        <w:pStyle w:val="Punktlista"/>
        <w:rPr>
          <w:highlight w:val="yellow"/>
        </w:rPr>
      </w:pPr>
      <w:r w:rsidRPr="00E47930">
        <w:rPr>
          <w:highlight w:val="yellow"/>
        </w:rPr>
        <w:t>TDR/FDR- mätning</w:t>
      </w:r>
    </w:p>
    <w:p w14:paraId="663AF90D" w14:textId="77777777" w:rsidR="00CE6503" w:rsidRPr="0071532D" w:rsidRDefault="00CE6503" w:rsidP="0071532D">
      <w:pPr>
        <w:pStyle w:val="Brdtext"/>
        <w:rPr>
          <w:i/>
          <w:iCs/>
        </w:rPr>
      </w:pPr>
      <w:r w:rsidRPr="0071532D">
        <w:rPr>
          <w:i/>
          <w:iCs/>
          <w:highlight w:val="yellow"/>
        </w:rPr>
        <w:t>Kvalitetskontroll av driftsatt radiosystem ska utföras (verifiera länkbudget).</w:t>
      </w:r>
    </w:p>
    <w:p w14:paraId="7F7153D7" w14:textId="77777777" w:rsidR="00CE6503" w:rsidRPr="00CE6503" w:rsidRDefault="00CE6503" w:rsidP="0071532D">
      <w:pPr>
        <w:pStyle w:val="Rubrik3"/>
      </w:pPr>
      <w:bookmarkStart w:id="613" w:name="_Toc220943543"/>
      <w:r w:rsidRPr="00CE6503">
        <w:t>FF32b. RAKEL</w:t>
      </w:r>
      <w:bookmarkEnd w:id="613"/>
    </w:p>
    <w:p w14:paraId="39AA636E" w14:textId="77777777" w:rsidR="00CE6503" w:rsidRPr="0071532D" w:rsidRDefault="00CE6503" w:rsidP="0071532D">
      <w:pPr>
        <w:pStyle w:val="Brdtext"/>
        <w:rPr>
          <w:b/>
          <w:bCs/>
        </w:rPr>
      </w:pPr>
      <w:r w:rsidRPr="0071532D">
        <w:rPr>
          <w:b/>
          <w:bCs/>
        </w:rPr>
        <w:t>Omfattning</w:t>
      </w:r>
    </w:p>
    <w:p w14:paraId="58B54468" w14:textId="77777777" w:rsidR="00CE6503" w:rsidRPr="0071532D" w:rsidRDefault="00CE6503" w:rsidP="0071532D">
      <w:pPr>
        <w:pStyle w:val="Brdtext"/>
        <w:rPr>
          <w:i/>
          <w:iCs/>
          <w:highlight w:val="yellow"/>
        </w:rPr>
      </w:pPr>
      <w:r w:rsidRPr="0071532D">
        <w:rPr>
          <w:i/>
          <w:iCs/>
          <w:highlight w:val="yellow"/>
        </w:rPr>
        <w:t>RAKEL är radiosystem för bl.a. Räddningstjänsten. Radiosystemet förvaltas av Myndigheten för samhällsberedskap (MSB).</w:t>
      </w:r>
    </w:p>
    <w:p w14:paraId="3D0E34A1" w14:textId="77777777" w:rsidR="00CE6503" w:rsidRPr="0071532D" w:rsidRDefault="00CE6503" w:rsidP="0071532D">
      <w:pPr>
        <w:pStyle w:val="Brdtext"/>
        <w:rPr>
          <w:i/>
          <w:iCs/>
        </w:rPr>
      </w:pPr>
      <w:r w:rsidRPr="0071532D">
        <w:rPr>
          <w:i/>
          <w:iCs/>
          <w:highlight w:val="yellow"/>
        </w:rPr>
        <w:t>Samråd med regional räddningstjänst om behov finns av rökdykarradio utöver RAKEL.</w:t>
      </w:r>
    </w:p>
    <w:p w14:paraId="6505DF13" w14:textId="77777777" w:rsidR="00CE6503" w:rsidRPr="0071532D" w:rsidRDefault="00CE6503" w:rsidP="0071532D">
      <w:pPr>
        <w:pStyle w:val="Brdtext"/>
        <w:rPr>
          <w:b/>
          <w:bCs/>
        </w:rPr>
      </w:pPr>
      <w:r w:rsidRPr="0071532D">
        <w:rPr>
          <w:b/>
          <w:bCs/>
        </w:rPr>
        <w:t>Funktion</w:t>
      </w:r>
    </w:p>
    <w:p w14:paraId="2D4BCCE5" w14:textId="77777777" w:rsidR="00CE6503" w:rsidRPr="0071532D" w:rsidRDefault="00CE6503" w:rsidP="0071532D">
      <w:pPr>
        <w:pStyle w:val="Brdtext"/>
        <w:rPr>
          <w:i/>
          <w:iCs/>
        </w:rPr>
      </w:pPr>
      <w:r w:rsidRPr="0071532D">
        <w:rPr>
          <w:i/>
          <w:iCs/>
          <w:highlight w:val="yellow"/>
        </w:rPr>
        <w:t>Tunnelradio kompletteras med utrustning för radiotäckning i tunnlar med system RAKEL.</w:t>
      </w:r>
    </w:p>
    <w:p w14:paraId="500043BC" w14:textId="77777777" w:rsidR="00CE6503" w:rsidRPr="0071532D" w:rsidRDefault="00CE6503" w:rsidP="0071532D">
      <w:pPr>
        <w:pStyle w:val="Brdtext"/>
        <w:rPr>
          <w:b/>
          <w:bCs/>
        </w:rPr>
      </w:pPr>
      <w:r w:rsidRPr="0071532D">
        <w:rPr>
          <w:b/>
          <w:bCs/>
        </w:rPr>
        <w:t>Teknisk lösning</w:t>
      </w:r>
    </w:p>
    <w:p w14:paraId="35335545" w14:textId="77777777" w:rsidR="00CE6503" w:rsidRPr="0071532D" w:rsidRDefault="00CE6503" w:rsidP="0071532D">
      <w:pPr>
        <w:pStyle w:val="Brdtext"/>
        <w:rPr>
          <w:i/>
          <w:iCs/>
          <w:highlight w:val="yellow"/>
        </w:rPr>
      </w:pPr>
      <w:r w:rsidRPr="0071532D">
        <w:rPr>
          <w:i/>
          <w:iCs/>
          <w:highlight w:val="yellow"/>
        </w:rPr>
        <w:t>Radiotäckning för RAKEL integreras i Trafikverket tunnelradiosystem.</w:t>
      </w:r>
    </w:p>
    <w:p w14:paraId="0D5B06F8" w14:textId="77777777" w:rsidR="00CE6503" w:rsidRPr="0071532D" w:rsidRDefault="00CE6503" w:rsidP="0071532D">
      <w:pPr>
        <w:pStyle w:val="Brdtext"/>
        <w:rPr>
          <w:i/>
          <w:iCs/>
          <w:highlight w:val="yellow"/>
        </w:rPr>
      </w:pPr>
      <w:r w:rsidRPr="0071532D">
        <w:rPr>
          <w:i/>
          <w:iCs/>
          <w:highlight w:val="yellow"/>
        </w:rPr>
        <w:t>För Rakel gäller enligt överenskommelse mellan Trafikverket och MSB</w:t>
      </w:r>
    </w:p>
    <w:p w14:paraId="782715D5" w14:textId="77777777" w:rsidR="00CE6503" w:rsidRPr="0071532D" w:rsidRDefault="00CE6503" w:rsidP="0071532D">
      <w:pPr>
        <w:pStyle w:val="Brdtext"/>
        <w:rPr>
          <w:i/>
          <w:iCs/>
          <w:highlight w:val="yellow"/>
        </w:rPr>
      </w:pPr>
      <w:r w:rsidRPr="0071532D">
        <w:rPr>
          <w:i/>
          <w:iCs/>
          <w:highlight w:val="yellow"/>
        </w:rPr>
        <w:t>Trafikverket i anslutning till tunnelmynning tillhandahåller:</w:t>
      </w:r>
    </w:p>
    <w:p w14:paraId="0E7D7FFF" w14:textId="77777777" w:rsidR="00CE6503" w:rsidRPr="00E47930" w:rsidRDefault="00CE6503" w:rsidP="003D36B1">
      <w:pPr>
        <w:pStyle w:val="Punktlista"/>
        <w:rPr>
          <w:highlight w:val="yellow"/>
        </w:rPr>
      </w:pPr>
      <w:r w:rsidRPr="00E47930">
        <w:rPr>
          <w:highlight w:val="yellow"/>
        </w:rPr>
        <w:t>Stativplats, hyllplan i 19” rack</w:t>
      </w:r>
    </w:p>
    <w:p w14:paraId="7FA41799" w14:textId="77777777" w:rsidR="00CE6503" w:rsidRPr="00E47930" w:rsidRDefault="00CE6503" w:rsidP="003D36B1">
      <w:pPr>
        <w:pStyle w:val="Punktlista"/>
        <w:rPr>
          <w:highlight w:val="yellow"/>
        </w:rPr>
      </w:pPr>
      <w:r w:rsidRPr="00E47930">
        <w:rPr>
          <w:highlight w:val="yellow"/>
        </w:rPr>
        <w:t>Kraft -48 Volt, 300 Watt</w:t>
      </w:r>
    </w:p>
    <w:p w14:paraId="552A511A" w14:textId="77777777" w:rsidR="00CE6503" w:rsidRPr="00E47930" w:rsidRDefault="00CE6503" w:rsidP="003D36B1">
      <w:pPr>
        <w:pStyle w:val="Punktlista"/>
        <w:rPr>
          <w:highlight w:val="yellow"/>
        </w:rPr>
      </w:pPr>
      <w:r w:rsidRPr="00E47930">
        <w:rPr>
          <w:highlight w:val="yellow"/>
        </w:rPr>
        <w:t>1st anslutning mot Gemini</w:t>
      </w:r>
    </w:p>
    <w:p w14:paraId="53762A7C" w14:textId="77777777" w:rsidR="00CE6503" w:rsidRPr="00E47930" w:rsidRDefault="00CE6503" w:rsidP="003D36B1">
      <w:pPr>
        <w:pStyle w:val="Punktlista"/>
        <w:rPr>
          <w:highlight w:val="yellow"/>
        </w:rPr>
      </w:pPr>
      <w:r w:rsidRPr="00E47930">
        <w:rPr>
          <w:highlight w:val="yellow"/>
        </w:rPr>
        <w:t>Anslutning mot Tunnelradiosystemet</w:t>
      </w:r>
    </w:p>
    <w:p w14:paraId="7748C14B" w14:textId="77777777" w:rsidR="00CE6503" w:rsidRPr="0071532D" w:rsidRDefault="00CE6503" w:rsidP="0071532D">
      <w:pPr>
        <w:pStyle w:val="Brdtext"/>
        <w:rPr>
          <w:i/>
          <w:iCs/>
          <w:highlight w:val="yellow"/>
        </w:rPr>
      </w:pPr>
      <w:r w:rsidRPr="0071532D">
        <w:rPr>
          <w:i/>
          <w:iCs/>
          <w:highlight w:val="yellow"/>
        </w:rPr>
        <w:t>MSB tillhandahåller:</w:t>
      </w:r>
    </w:p>
    <w:p w14:paraId="3D2C49D1" w14:textId="77777777" w:rsidR="00CE6503" w:rsidRPr="00E47930" w:rsidRDefault="00CE6503" w:rsidP="003D36B1">
      <w:pPr>
        <w:pStyle w:val="Punktlista"/>
        <w:rPr>
          <w:highlight w:val="yellow"/>
        </w:rPr>
      </w:pPr>
      <w:r w:rsidRPr="00E47930">
        <w:rPr>
          <w:highlight w:val="yellow"/>
        </w:rPr>
        <w:t xml:space="preserve">1 st basstation per tunnelmynning </w:t>
      </w:r>
    </w:p>
    <w:p w14:paraId="67189C3B" w14:textId="77777777" w:rsidR="00CE6503" w:rsidRPr="00E47930" w:rsidRDefault="00CE6503" w:rsidP="003D36B1">
      <w:pPr>
        <w:pStyle w:val="Punktlista"/>
        <w:rPr>
          <w:highlight w:val="yellow"/>
        </w:rPr>
      </w:pPr>
      <w:r w:rsidRPr="00E47930">
        <w:rPr>
          <w:highlight w:val="yellow"/>
        </w:rPr>
        <w:t>Installation och driftsättning av denna.</w:t>
      </w:r>
    </w:p>
    <w:p w14:paraId="362E8450" w14:textId="77777777" w:rsidR="00CE6503" w:rsidRPr="0071532D" w:rsidRDefault="00CE6503" w:rsidP="0071532D">
      <w:pPr>
        <w:pStyle w:val="Brdtext"/>
        <w:rPr>
          <w:i/>
          <w:iCs/>
        </w:rPr>
      </w:pPr>
      <w:r w:rsidRPr="0071532D">
        <w:rPr>
          <w:i/>
          <w:iCs/>
          <w:highlight w:val="yellow"/>
        </w:rPr>
        <w:t>Driftsättning sker tidigast 6 månader innan trafiköppning</w:t>
      </w:r>
    </w:p>
    <w:p w14:paraId="3196B4B9" w14:textId="77777777" w:rsidR="00CE6503" w:rsidRPr="0071532D" w:rsidRDefault="00CE6503" w:rsidP="0071532D">
      <w:pPr>
        <w:pStyle w:val="Brdtext"/>
        <w:rPr>
          <w:b/>
          <w:bCs/>
        </w:rPr>
      </w:pPr>
      <w:r w:rsidRPr="0071532D">
        <w:rPr>
          <w:b/>
          <w:bCs/>
        </w:rPr>
        <w:t>Kontroll</w:t>
      </w:r>
    </w:p>
    <w:p w14:paraId="7D9FF7DE" w14:textId="77777777" w:rsidR="00CE6503" w:rsidRPr="0071532D" w:rsidRDefault="00CE6503" w:rsidP="0071532D">
      <w:pPr>
        <w:pStyle w:val="Brdtext"/>
        <w:rPr>
          <w:i/>
          <w:iCs/>
        </w:rPr>
      </w:pPr>
      <w:r w:rsidRPr="0071532D">
        <w:rPr>
          <w:i/>
          <w:iCs/>
          <w:highlight w:val="yellow"/>
        </w:rPr>
        <w:t>Kvalitetskontroll av driftsatt radiosystem ska utföras (verifiera länkbudget för RAKEL).</w:t>
      </w:r>
    </w:p>
    <w:p w14:paraId="7CF4F79B" w14:textId="77777777" w:rsidR="00CE6503" w:rsidRPr="00CE6503" w:rsidRDefault="00CE6503" w:rsidP="0071532D">
      <w:pPr>
        <w:pStyle w:val="Rubrik3"/>
      </w:pPr>
      <w:bookmarkStart w:id="614" w:name="_Toc220943544"/>
      <w:r w:rsidRPr="00CE6503">
        <w:t>FF32c. System för publik operatör</w:t>
      </w:r>
      <w:bookmarkEnd w:id="614"/>
    </w:p>
    <w:p w14:paraId="5CCBEE2B" w14:textId="77777777" w:rsidR="00CE6503" w:rsidRPr="0071532D" w:rsidRDefault="00CE6503" w:rsidP="0071532D">
      <w:pPr>
        <w:pStyle w:val="Brdtext"/>
        <w:rPr>
          <w:b/>
          <w:bCs/>
        </w:rPr>
      </w:pPr>
      <w:r w:rsidRPr="0071532D">
        <w:rPr>
          <w:b/>
          <w:bCs/>
        </w:rPr>
        <w:t>Omfattning</w:t>
      </w:r>
    </w:p>
    <w:p w14:paraId="167CC103" w14:textId="77777777" w:rsidR="00CE6503" w:rsidRPr="0071532D" w:rsidRDefault="00CE6503" w:rsidP="0071532D">
      <w:pPr>
        <w:pStyle w:val="Brdtext"/>
        <w:rPr>
          <w:i/>
          <w:iCs/>
          <w:highlight w:val="yellow"/>
        </w:rPr>
      </w:pPr>
      <w:r w:rsidRPr="0071532D">
        <w:rPr>
          <w:i/>
          <w:iCs/>
          <w:highlight w:val="yellow"/>
        </w:rPr>
        <w:t>Radiotäckning i järnvägstunnlar för publika teleoperatörer.</w:t>
      </w:r>
    </w:p>
    <w:p w14:paraId="4B055E51" w14:textId="77777777" w:rsidR="00CE6503" w:rsidRPr="0071532D" w:rsidRDefault="00CE6503" w:rsidP="0071532D">
      <w:pPr>
        <w:pStyle w:val="Brdtext"/>
        <w:rPr>
          <w:i/>
          <w:iCs/>
        </w:rPr>
      </w:pPr>
      <w:r w:rsidRPr="0071532D">
        <w:rPr>
          <w:i/>
          <w:iCs/>
          <w:highlight w:val="yellow"/>
        </w:rPr>
        <w:t>Särskild överenskommelse mellan publika teleoperatörer och Trafikverket ska upprättas innan installationer i järnvägstunnlar får utföras.</w:t>
      </w:r>
    </w:p>
    <w:p w14:paraId="2800152E" w14:textId="77777777" w:rsidR="00CE6503" w:rsidRPr="0071532D" w:rsidRDefault="00CE6503" w:rsidP="0071532D">
      <w:pPr>
        <w:pStyle w:val="Brdtext"/>
        <w:rPr>
          <w:b/>
          <w:bCs/>
        </w:rPr>
      </w:pPr>
      <w:r w:rsidRPr="0071532D">
        <w:rPr>
          <w:b/>
          <w:bCs/>
        </w:rPr>
        <w:t>Funktion</w:t>
      </w:r>
    </w:p>
    <w:p w14:paraId="263951B1" w14:textId="77777777" w:rsidR="00CE6503" w:rsidRPr="0071532D" w:rsidRDefault="00CE6503" w:rsidP="0071532D">
      <w:pPr>
        <w:pStyle w:val="Brdtext"/>
        <w:rPr>
          <w:i/>
          <w:iCs/>
        </w:rPr>
      </w:pPr>
      <w:r w:rsidRPr="0071532D">
        <w:rPr>
          <w:i/>
          <w:iCs/>
          <w:highlight w:val="yellow"/>
        </w:rPr>
        <w:t>Tunnelradio kompletteras med utrustning för radiotäckning i tunnlar för publika operatörer.</w:t>
      </w:r>
    </w:p>
    <w:p w14:paraId="7FFFADD1" w14:textId="77777777" w:rsidR="00CE6503" w:rsidRPr="0071532D" w:rsidRDefault="00CE6503" w:rsidP="0071532D">
      <w:pPr>
        <w:pStyle w:val="Brdtext"/>
        <w:rPr>
          <w:b/>
          <w:bCs/>
        </w:rPr>
      </w:pPr>
      <w:r w:rsidRPr="0071532D">
        <w:rPr>
          <w:b/>
          <w:bCs/>
        </w:rPr>
        <w:t>Teknisk lösning</w:t>
      </w:r>
    </w:p>
    <w:p w14:paraId="0EBC25D0" w14:textId="77777777" w:rsidR="00CE6503" w:rsidRPr="0071532D" w:rsidRDefault="00CE6503" w:rsidP="0071532D">
      <w:pPr>
        <w:pStyle w:val="Brdtext"/>
        <w:rPr>
          <w:i/>
          <w:iCs/>
          <w:highlight w:val="yellow"/>
        </w:rPr>
      </w:pPr>
      <w:r w:rsidRPr="0071532D">
        <w:rPr>
          <w:i/>
          <w:iCs/>
          <w:highlight w:val="yellow"/>
        </w:rPr>
        <w:t>Trafikverket IKT ska vara med och kravställa den totala radiolösningen som innefattar de publika operatörerna.</w:t>
      </w:r>
    </w:p>
    <w:p w14:paraId="63034BD7" w14:textId="77777777" w:rsidR="00CE6503" w:rsidRPr="0071532D" w:rsidRDefault="00CE6503" w:rsidP="0071532D">
      <w:pPr>
        <w:pStyle w:val="Brdtext"/>
        <w:rPr>
          <w:i/>
          <w:iCs/>
        </w:rPr>
      </w:pPr>
      <w:r w:rsidRPr="0071532D">
        <w:rPr>
          <w:i/>
          <w:iCs/>
          <w:highlight w:val="yellow"/>
        </w:rPr>
        <w:t>Samråd med de publika operatörerna om teknisk lösning krävs.</w:t>
      </w:r>
    </w:p>
    <w:p w14:paraId="1081688D" w14:textId="77777777" w:rsidR="00CE6503" w:rsidRPr="0071532D" w:rsidRDefault="00CE6503" w:rsidP="0071532D">
      <w:pPr>
        <w:pStyle w:val="Brdtext"/>
        <w:rPr>
          <w:b/>
          <w:bCs/>
        </w:rPr>
      </w:pPr>
      <w:r w:rsidRPr="0071532D">
        <w:rPr>
          <w:b/>
          <w:bCs/>
        </w:rPr>
        <w:t>Kontroll</w:t>
      </w:r>
    </w:p>
    <w:p w14:paraId="4F949CD9" w14:textId="77777777" w:rsidR="00CE6503" w:rsidRPr="00CE6503" w:rsidRDefault="00CE6503" w:rsidP="0071532D">
      <w:pPr>
        <w:pStyle w:val="Brdtext"/>
        <w:rPr>
          <w:highlight w:val="yellow"/>
        </w:rPr>
      </w:pPr>
      <w:r w:rsidRPr="00CE6503">
        <w:rPr>
          <w:highlight w:val="yellow"/>
        </w:rPr>
        <w:t>Kommentar: Kvalitetskontroll av driftsatt radiosystem ska utföras (verifiering av länkbudget).</w:t>
      </w:r>
    </w:p>
    <w:p w14:paraId="13521072" w14:textId="77777777" w:rsidR="00CE6503" w:rsidRPr="00CE6503" w:rsidRDefault="00CE6503" w:rsidP="0071532D">
      <w:pPr>
        <w:pStyle w:val="Brdtext"/>
      </w:pPr>
      <w:r w:rsidRPr="00CE6503">
        <w:rPr>
          <w:highlight w:val="yellow"/>
        </w:rPr>
        <w:t>SAT (Site Acceptance Test) ska utföras för att verifiera att vald teknisk lösning inte har en negativ påverkan på Trafikverkets operativa system i tunneln.</w:t>
      </w:r>
    </w:p>
    <w:p w14:paraId="4E4D9033" w14:textId="77777777" w:rsidR="00CE6503" w:rsidRPr="00CE6503" w:rsidRDefault="00CE6503" w:rsidP="0071532D">
      <w:pPr>
        <w:pStyle w:val="Brdtext"/>
      </w:pPr>
      <w:r w:rsidRPr="00CE6503">
        <w:br w:type="page"/>
      </w:r>
    </w:p>
    <w:p w14:paraId="28D5F093" w14:textId="77777777" w:rsidR="00CE6503" w:rsidRPr="00CE6503" w:rsidRDefault="00CE6503" w:rsidP="006F5ADB">
      <w:pPr>
        <w:pStyle w:val="Rubrik2"/>
      </w:pPr>
      <w:bookmarkStart w:id="615" w:name="_Toc220943545"/>
      <w:r w:rsidRPr="00CE6503">
        <w:t>FG. Anläggningsövervakningssystem</w:t>
      </w:r>
      <w:bookmarkEnd w:id="615"/>
    </w:p>
    <w:p w14:paraId="327B0089" w14:textId="77777777" w:rsidR="00CE6503" w:rsidRPr="00CE6503" w:rsidRDefault="00CE6503" w:rsidP="006F5ADB">
      <w:pPr>
        <w:pStyle w:val="Rubrik3"/>
      </w:pPr>
      <w:bookmarkStart w:id="616" w:name="_Toc220943546"/>
      <w:r w:rsidRPr="00CE6503">
        <w:t>FG1. Detektoranläggning</w:t>
      </w:r>
      <w:bookmarkEnd w:id="616"/>
    </w:p>
    <w:p w14:paraId="33D04609" w14:textId="77777777" w:rsidR="00CE6503" w:rsidRPr="00CE6503" w:rsidRDefault="00CE6503" w:rsidP="006F5ADB">
      <w:pPr>
        <w:pStyle w:val="Rubrik3"/>
      </w:pPr>
      <w:bookmarkStart w:id="617" w:name="_Toc220943547"/>
      <w:r w:rsidRPr="00CE6503">
        <w:t>FG11. Detektoranläggning för tågtrafik</w:t>
      </w:r>
      <w:bookmarkEnd w:id="617"/>
    </w:p>
    <w:p w14:paraId="581B9EEF" w14:textId="77777777" w:rsidR="00CE6503" w:rsidRPr="006F5ADB" w:rsidRDefault="00CE6503" w:rsidP="006F5ADB">
      <w:pPr>
        <w:pStyle w:val="Brdtext"/>
        <w:rPr>
          <w:i/>
          <w:iCs/>
        </w:rPr>
      </w:pPr>
      <w:r w:rsidRPr="006F5ADB">
        <w:rPr>
          <w:i/>
          <w:iCs/>
          <w:highlight w:val="yellow"/>
        </w:rPr>
        <w:t>En detektorplats måste uppfylla speciella krav för att detektorerna ska fungera korrekt och måste därför väljas med omsorg. Störningar på grund av detektorlarm får konsekvenser för Trafikverkets kunder.</w:t>
      </w:r>
    </w:p>
    <w:p w14:paraId="36AD2498" w14:textId="77777777" w:rsidR="00CE6503" w:rsidRPr="006F5ADB" w:rsidRDefault="00CE6503" w:rsidP="006F5ADB">
      <w:pPr>
        <w:pStyle w:val="Brdtext"/>
        <w:rPr>
          <w:b/>
          <w:bCs/>
        </w:rPr>
      </w:pPr>
      <w:r w:rsidRPr="006F5ADB">
        <w:rPr>
          <w:b/>
          <w:bCs/>
        </w:rPr>
        <w:t>Omfattning</w:t>
      </w:r>
    </w:p>
    <w:p w14:paraId="2B61B908" w14:textId="77777777" w:rsidR="00CE6503" w:rsidRPr="006F5ADB" w:rsidRDefault="00CE6503" w:rsidP="006F5ADB">
      <w:pPr>
        <w:pStyle w:val="Brdtext"/>
        <w:rPr>
          <w:i/>
          <w:iCs/>
          <w:highlight w:val="yellow"/>
        </w:rPr>
      </w:pPr>
      <w:r w:rsidRPr="006F5ADB">
        <w:rPr>
          <w:i/>
          <w:iCs/>
          <w:highlight w:val="yellow"/>
        </w:rPr>
        <w:t>Ange förekomst av - och avstånd till - detektoranläggningar som angränsar till projektområdet.</w:t>
      </w:r>
    </w:p>
    <w:p w14:paraId="5F042B44" w14:textId="77777777" w:rsidR="00CE6503" w:rsidRPr="006F5ADB" w:rsidRDefault="00CE6503" w:rsidP="006F5ADB">
      <w:pPr>
        <w:pStyle w:val="Brdtext"/>
        <w:rPr>
          <w:i/>
          <w:iCs/>
          <w:highlight w:val="yellow"/>
        </w:rPr>
      </w:pPr>
      <w:r w:rsidRPr="006F5ADB">
        <w:rPr>
          <w:i/>
          <w:iCs/>
          <w:highlight w:val="yellow"/>
        </w:rPr>
        <w:t xml:space="preserve">Ange behov av t.ex. varmgångs-/tjuvbromsdetektor, hjulskadedetektor med vägningsfunktion, detektor för kontroll av kolslitskena (Kika), upplyftsdetektor (Bubo). </w:t>
      </w:r>
    </w:p>
    <w:p w14:paraId="3DFCB4DB" w14:textId="77777777" w:rsidR="00CE6503" w:rsidRPr="006F5ADB" w:rsidRDefault="00CE6503" w:rsidP="006F5ADB">
      <w:pPr>
        <w:pStyle w:val="Brdtext"/>
        <w:rPr>
          <w:i/>
          <w:iCs/>
          <w:highlight w:val="yellow"/>
        </w:rPr>
      </w:pPr>
      <w:r w:rsidRPr="006F5ADB">
        <w:rPr>
          <w:i/>
          <w:iCs/>
          <w:highlight w:val="yellow"/>
        </w:rPr>
        <w:t>Ange behov och placering av detektorer inom projektområdet med hänsyn till trafiksituationen.</w:t>
      </w:r>
    </w:p>
    <w:p w14:paraId="22B317A4" w14:textId="77777777" w:rsidR="00CE6503" w:rsidRPr="006F5ADB" w:rsidRDefault="00CE6503" w:rsidP="006F5ADB">
      <w:pPr>
        <w:pStyle w:val="Brdtext"/>
        <w:rPr>
          <w:i/>
          <w:iCs/>
          <w:highlight w:val="yellow"/>
        </w:rPr>
      </w:pPr>
      <w:r w:rsidRPr="006F5ADB">
        <w:rPr>
          <w:i/>
          <w:iCs/>
          <w:highlight w:val="yellow"/>
        </w:rPr>
        <w:t xml:space="preserve">Befintlig TSD 2008/163/EG ställer krav på varmgångs/tjuvbromsdetektor i anslutning till järnvägstunnel. </w:t>
      </w:r>
    </w:p>
    <w:p w14:paraId="4B9EBF80" w14:textId="77777777" w:rsidR="00CE6503" w:rsidRPr="006F5ADB" w:rsidRDefault="00CE6503" w:rsidP="006F5ADB">
      <w:pPr>
        <w:pStyle w:val="Brdtext"/>
        <w:rPr>
          <w:i/>
          <w:iCs/>
        </w:rPr>
      </w:pPr>
      <w:r w:rsidRPr="006F5ADB">
        <w:rPr>
          <w:i/>
          <w:iCs/>
          <w:highlight w:val="yellow"/>
        </w:rPr>
        <w:t>Trafikverkets policy är att avståndet mellan varmgångs-/tjuvbromsdetektorer inte får överstiga 50 km på dubbelspår och 70 km på enkelspår.</w:t>
      </w:r>
    </w:p>
    <w:p w14:paraId="242571EF" w14:textId="77777777" w:rsidR="00CE6503" w:rsidRPr="006F5ADB" w:rsidRDefault="00CE6503" w:rsidP="006F5ADB">
      <w:pPr>
        <w:pStyle w:val="Brdtext"/>
        <w:rPr>
          <w:b/>
          <w:bCs/>
        </w:rPr>
      </w:pPr>
      <w:r w:rsidRPr="006F5ADB">
        <w:rPr>
          <w:b/>
          <w:bCs/>
        </w:rPr>
        <w:t>Funktion</w:t>
      </w:r>
    </w:p>
    <w:p w14:paraId="4B90AEE5" w14:textId="77777777" w:rsidR="00CE6503" w:rsidRPr="00CE6503" w:rsidRDefault="00CE6503" w:rsidP="006F5ADB">
      <w:pPr>
        <w:pStyle w:val="Brdtext"/>
      </w:pPr>
      <w:r w:rsidRPr="00CE6503">
        <w:t>Endast av Trafikverket godkända tekniska system och komponenter ska användas.</w:t>
      </w:r>
    </w:p>
    <w:p w14:paraId="08927591" w14:textId="77777777" w:rsidR="00CE6503" w:rsidRPr="00CE6503" w:rsidRDefault="00CE6503" w:rsidP="006F5ADB">
      <w:pPr>
        <w:pStyle w:val="Brdtext"/>
      </w:pPr>
      <w:r w:rsidRPr="00CE6503">
        <w:t>Detektorutrustning ska anskaffas enligt Trafikverkets gällande ramavtal och avropas av sektionen Infrasystem på nationellt underhåll.</w:t>
      </w:r>
    </w:p>
    <w:p w14:paraId="75B4DE24" w14:textId="77777777" w:rsidR="00CE6503" w:rsidRPr="00CE6503" w:rsidRDefault="00CE6503" w:rsidP="006F5ADB">
      <w:pPr>
        <w:pStyle w:val="Brdtext"/>
      </w:pPr>
      <w:r w:rsidRPr="00CE6503">
        <w:t>TDOK 2013:0689, ”DETEKTORER - Krav vid val av detektorplats” ska följas vid val av detektorplats.</w:t>
      </w:r>
    </w:p>
    <w:p w14:paraId="36BAFA33" w14:textId="77777777" w:rsidR="00CE6503" w:rsidRPr="006F5ADB" w:rsidRDefault="00CE6503" w:rsidP="006F5ADB">
      <w:pPr>
        <w:pStyle w:val="Brdtext"/>
        <w:rPr>
          <w:b/>
          <w:bCs/>
        </w:rPr>
      </w:pPr>
      <w:r w:rsidRPr="006F5ADB">
        <w:rPr>
          <w:b/>
          <w:bCs/>
        </w:rPr>
        <w:t>Teknisk lösning</w:t>
      </w:r>
    </w:p>
    <w:p w14:paraId="3E1D3864" w14:textId="77777777" w:rsidR="00CE6503" w:rsidRPr="00CE6503" w:rsidRDefault="00CE6503" w:rsidP="006F5ADB">
      <w:pPr>
        <w:pStyle w:val="Brdtext"/>
      </w:pPr>
      <w:r w:rsidRPr="00CE6503">
        <w:t>Avropas från befintligt ramavtal av sektionen Infrasystem på nationellt underhåll och tjänstbeställning från Trafikverket IKT.</w:t>
      </w:r>
    </w:p>
    <w:p w14:paraId="02092135" w14:textId="77777777" w:rsidR="00CE6503" w:rsidRPr="006F5ADB" w:rsidRDefault="00CE6503" w:rsidP="006F5ADB">
      <w:pPr>
        <w:pStyle w:val="Brdtext"/>
        <w:rPr>
          <w:i/>
          <w:iCs/>
          <w:highlight w:val="yellow"/>
        </w:rPr>
      </w:pPr>
      <w:r w:rsidRPr="006F5ADB">
        <w:rPr>
          <w:i/>
          <w:iCs/>
          <w:highlight w:val="yellow"/>
        </w:rPr>
        <w:t>Ange behov av detektorkiosk.</w:t>
      </w:r>
    </w:p>
    <w:p w14:paraId="334BAFAB" w14:textId="77777777" w:rsidR="00CE6503" w:rsidRPr="006F5ADB" w:rsidRDefault="00CE6503" w:rsidP="006F5ADB">
      <w:pPr>
        <w:pStyle w:val="Brdtext"/>
        <w:rPr>
          <w:i/>
          <w:iCs/>
          <w:highlight w:val="yellow"/>
        </w:rPr>
      </w:pPr>
      <w:r w:rsidRPr="006F5ADB">
        <w:rPr>
          <w:i/>
          <w:iCs/>
          <w:highlight w:val="yellow"/>
        </w:rPr>
        <w:t>Ange krav över kommunikation och anslutning till Trafikverkets IT kommunikationssystem (Gemnini).</w:t>
      </w:r>
    </w:p>
    <w:p w14:paraId="799EFC8D" w14:textId="77777777" w:rsidR="00CE6503" w:rsidRPr="006F5ADB" w:rsidRDefault="00CE6503" w:rsidP="006F5ADB">
      <w:pPr>
        <w:pStyle w:val="Brdtext"/>
        <w:rPr>
          <w:i/>
          <w:iCs/>
          <w:highlight w:val="yellow"/>
        </w:rPr>
      </w:pPr>
      <w:r w:rsidRPr="006F5ADB">
        <w:rPr>
          <w:i/>
          <w:iCs/>
          <w:highlight w:val="yellow"/>
        </w:rPr>
        <w:t>Ange krav över flytt, förändring eller nyinstallation av detektorutrustning.</w:t>
      </w:r>
    </w:p>
    <w:p w14:paraId="634B9E5D" w14:textId="77777777" w:rsidR="00CE6503" w:rsidRPr="006F5ADB" w:rsidRDefault="00CE6503" w:rsidP="006F5ADB">
      <w:pPr>
        <w:pStyle w:val="Brdtext"/>
        <w:rPr>
          <w:i/>
          <w:iCs/>
        </w:rPr>
      </w:pPr>
      <w:r w:rsidRPr="006F5ADB">
        <w:rPr>
          <w:i/>
          <w:iCs/>
          <w:highlight w:val="yellow"/>
        </w:rPr>
        <w:t>Detektorkiosk ska beställas av Logistik.</w:t>
      </w:r>
    </w:p>
    <w:p w14:paraId="67073A69" w14:textId="77777777" w:rsidR="00CE6503" w:rsidRPr="00CE6503" w:rsidRDefault="00CE6503" w:rsidP="006F5ADB">
      <w:pPr>
        <w:pStyle w:val="Brdtext"/>
      </w:pPr>
      <w:r w:rsidRPr="00CE6503">
        <w:t>Samråd ska ske med detektorgruppen på Trafikverket.</w:t>
      </w:r>
    </w:p>
    <w:p w14:paraId="1B58CC2D" w14:textId="77777777" w:rsidR="00CE6503" w:rsidRPr="006F5ADB" w:rsidRDefault="00CE6503" w:rsidP="006F5ADB">
      <w:pPr>
        <w:pStyle w:val="Brdtext"/>
        <w:rPr>
          <w:i/>
          <w:iCs/>
          <w:highlight w:val="yellow"/>
        </w:rPr>
      </w:pPr>
      <w:r w:rsidRPr="006F5ADB">
        <w:rPr>
          <w:i/>
          <w:iCs/>
          <w:highlight w:val="yellow"/>
        </w:rPr>
        <w:t>Detektorgruppen är en fokusgrupp inom ramen för Nationellt Driftforum och består av representanter från Branschföreningen Tågoperatörerna och Trafikverket.</w:t>
      </w:r>
    </w:p>
    <w:p w14:paraId="389DA1C1" w14:textId="77777777" w:rsidR="00CE6503" w:rsidRPr="006F5ADB" w:rsidRDefault="00CE6503" w:rsidP="006F5ADB">
      <w:pPr>
        <w:pStyle w:val="Brdtext"/>
        <w:rPr>
          <w:i/>
          <w:iCs/>
        </w:rPr>
      </w:pPr>
      <w:r w:rsidRPr="006F5ADB">
        <w:rPr>
          <w:i/>
          <w:iCs/>
          <w:highlight w:val="yellow"/>
        </w:rPr>
        <w:t>Förvaltningsansvarig enhet på underhåll ska beredas tillfälle att anmäla vilket befintligt materiel de önskar behålla för återanvändning eller som reservdelar. Ange i FU (C. Befintlighet) vilket materiel som ska behållas.</w:t>
      </w:r>
    </w:p>
    <w:p w14:paraId="125346ED" w14:textId="77777777" w:rsidR="00CE6503" w:rsidRPr="00CE6503" w:rsidRDefault="00CE6503" w:rsidP="006F5ADB">
      <w:pPr>
        <w:pStyle w:val="Brdtext"/>
      </w:pPr>
      <w:r w:rsidRPr="00CE6503">
        <w:t>Detektoranläggning ska anslutas till DPC för presentation vid trafikcentral.</w:t>
      </w:r>
    </w:p>
    <w:p w14:paraId="1FD4B576" w14:textId="77777777" w:rsidR="00CE6503" w:rsidRPr="00CE6503" w:rsidRDefault="00CE6503" w:rsidP="006F5ADB">
      <w:pPr>
        <w:pStyle w:val="Brdtext"/>
      </w:pPr>
      <w:r w:rsidRPr="00CE6503">
        <w:t>Detektoranläggning ska visas på spårplan.</w:t>
      </w:r>
    </w:p>
    <w:p w14:paraId="3E422EA8" w14:textId="77777777" w:rsidR="00CE6503" w:rsidRPr="00CE6503" w:rsidRDefault="00CE6503" w:rsidP="006F5ADB">
      <w:pPr>
        <w:pStyle w:val="Brdtext"/>
      </w:pPr>
      <w:r w:rsidRPr="00CE6503">
        <w:t>Detektoranläggning ska införas i BIS.</w:t>
      </w:r>
    </w:p>
    <w:p w14:paraId="0C04C51E" w14:textId="77777777" w:rsidR="00CE6503" w:rsidRPr="006F5ADB" w:rsidRDefault="00CE6503" w:rsidP="006F5ADB">
      <w:pPr>
        <w:pStyle w:val="Brdtext"/>
        <w:rPr>
          <w:b/>
          <w:bCs/>
        </w:rPr>
      </w:pPr>
      <w:r w:rsidRPr="006F5ADB">
        <w:rPr>
          <w:b/>
          <w:bCs/>
        </w:rPr>
        <w:t>Kontroll</w:t>
      </w:r>
    </w:p>
    <w:p w14:paraId="2E0ABA76" w14:textId="77777777" w:rsidR="00CE6503" w:rsidRPr="00CE6503" w:rsidRDefault="00CE6503" w:rsidP="006F5ADB">
      <w:pPr>
        <w:pStyle w:val="Brdtext"/>
      </w:pPr>
      <w:r w:rsidRPr="00CE6503">
        <w:t>//Trafikverkets styrande dokument BVDOK/TDOK ska tillämpas.//</w:t>
      </w:r>
    </w:p>
    <w:p w14:paraId="6C9FFAEF" w14:textId="77777777" w:rsidR="00CE6503" w:rsidRPr="006F5ADB" w:rsidRDefault="00CE6503" w:rsidP="006F5ADB">
      <w:pPr>
        <w:pStyle w:val="Brdtext"/>
        <w:rPr>
          <w:i/>
          <w:iCs/>
        </w:rPr>
      </w:pPr>
      <w:r w:rsidRPr="006F5ADB">
        <w:rPr>
          <w:i/>
          <w:iCs/>
          <w:highlight w:val="yellow"/>
        </w:rPr>
        <w:t>Ange specifika kontroller.</w:t>
      </w:r>
    </w:p>
    <w:p w14:paraId="506A9A42" w14:textId="77777777" w:rsidR="00CE6503" w:rsidRPr="00CE6503" w:rsidRDefault="00CE6503" w:rsidP="006F5ADB">
      <w:pPr>
        <w:pStyle w:val="Rubrik3"/>
      </w:pPr>
      <w:bookmarkStart w:id="618" w:name="_Toc220943548"/>
      <w:r w:rsidRPr="00CE6503">
        <w:t>FG12. Detektoranläggning för säkerhetsövervakning av tunnel</w:t>
      </w:r>
      <w:bookmarkEnd w:id="618"/>
    </w:p>
    <w:p w14:paraId="24ACC47F" w14:textId="77777777" w:rsidR="00CE6503" w:rsidRPr="006F5ADB" w:rsidRDefault="00CE6503" w:rsidP="006F5ADB">
      <w:pPr>
        <w:pStyle w:val="Brdtext"/>
        <w:rPr>
          <w:i/>
          <w:iCs/>
        </w:rPr>
      </w:pPr>
      <w:r w:rsidRPr="006F5ADB">
        <w:rPr>
          <w:i/>
          <w:iCs/>
          <w:highlight w:val="yellow"/>
        </w:rPr>
        <w:t>Kompletteras i senare uppdatering av dokumentet.</w:t>
      </w:r>
    </w:p>
    <w:p w14:paraId="12FB12E8" w14:textId="77777777" w:rsidR="00CE6503" w:rsidRPr="00CE6503" w:rsidRDefault="00CE6503" w:rsidP="006F5ADB">
      <w:pPr>
        <w:pStyle w:val="Rubrik3"/>
      </w:pPr>
      <w:bookmarkStart w:id="619" w:name="_Toc220943549"/>
      <w:r w:rsidRPr="00CE6503">
        <w:t>FG2. Kameraövervakning</w:t>
      </w:r>
      <w:bookmarkEnd w:id="619"/>
    </w:p>
    <w:p w14:paraId="45110ECB" w14:textId="77777777" w:rsidR="00CE6503" w:rsidRPr="00CE6503" w:rsidRDefault="00CE6503" w:rsidP="006F5ADB">
      <w:pPr>
        <w:pStyle w:val="Brdtext"/>
      </w:pPr>
      <w:r w:rsidRPr="00CE6503">
        <w:t>Syftet med kameror i Trafikverkets järnvägsmiljö är dels som ett produktionshjälpmedel och dels som en av flera åtgärder för att förhindra obehörigt spårbeträdande. Kameror vid plattformar, rangerbangårdar samt vid tunnel- och växelövervakning är exempel på produktionshjälpmedel. Kameror för områdesskydd i syfte att förhindra obehörigt spårbeträdande används ofta i kombination med videoanalys. Kameror för områdesskydd i syfte att förhindra obehörigt spårbeträdande används ofta i kombination med videoanalys.</w:t>
      </w:r>
    </w:p>
    <w:p w14:paraId="3A716AA5" w14:textId="77777777" w:rsidR="00CE6503" w:rsidRPr="006F5ADB" w:rsidRDefault="00CE6503" w:rsidP="006F5ADB">
      <w:pPr>
        <w:pStyle w:val="Brdtext"/>
        <w:rPr>
          <w:b/>
          <w:bCs/>
        </w:rPr>
      </w:pPr>
      <w:r w:rsidRPr="006F5ADB">
        <w:rPr>
          <w:b/>
          <w:bCs/>
        </w:rPr>
        <w:t>Omfattning</w:t>
      </w:r>
    </w:p>
    <w:p w14:paraId="2C15212C" w14:textId="77777777" w:rsidR="00CE6503" w:rsidRPr="006F5ADB" w:rsidRDefault="00CE6503" w:rsidP="006F5ADB">
      <w:pPr>
        <w:pStyle w:val="Brdtext"/>
        <w:rPr>
          <w:i/>
          <w:iCs/>
        </w:rPr>
      </w:pPr>
      <w:r w:rsidRPr="006F5ADB">
        <w:rPr>
          <w:i/>
          <w:iCs/>
          <w:highlight w:val="yellow"/>
        </w:rPr>
        <w:t>Ange de utrymmen där tjänsten serviceport ska kunna erhållas.</w:t>
      </w:r>
    </w:p>
    <w:p w14:paraId="41A657AC" w14:textId="77777777" w:rsidR="00CE6503" w:rsidRPr="006F5ADB" w:rsidRDefault="00CE6503" w:rsidP="006F5ADB">
      <w:pPr>
        <w:pStyle w:val="Brdtext"/>
        <w:rPr>
          <w:b/>
          <w:bCs/>
        </w:rPr>
      </w:pPr>
      <w:r w:rsidRPr="006F5ADB">
        <w:rPr>
          <w:b/>
          <w:bCs/>
        </w:rPr>
        <w:t>Funktion</w:t>
      </w:r>
    </w:p>
    <w:p w14:paraId="257E2E4A" w14:textId="77777777" w:rsidR="00CE6503" w:rsidRPr="00CE6503" w:rsidRDefault="00CE6503" w:rsidP="006F5ADB">
      <w:pPr>
        <w:pStyle w:val="Brdtext"/>
      </w:pPr>
      <w:r w:rsidRPr="00CE6503">
        <w:t xml:space="preserve">Antal kameror, kameratyp och placering ska samrådas med sektionen Övervakningssystem på Underhåll. </w:t>
      </w:r>
    </w:p>
    <w:p w14:paraId="74C28753" w14:textId="77777777" w:rsidR="00CE6503" w:rsidRPr="006F5ADB" w:rsidRDefault="00CE6503" w:rsidP="006F5ADB">
      <w:pPr>
        <w:pStyle w:val="Brdtext"/>
        <w:rPr>
          <w:i/>
          <w:iCs/>
        </w:rPr>
      </w:pPr>
      <w:r w:rsidRPr="006F5ADB">
        <w:rPr>
          <w:i/>
          <w:iCs/>
          <w:highlight w:val="yellow"/>
        </w:rPr>
        <w:t>Det finns många parametrar att ta hänsyn till vid placering och val av kameratyp, sektionen Övervakningssystem har tagit fram ett antal kombinationer av teknik för att uppfylla hittills ställda krav från verksamheten och dessa varierar beroende på syftet. Antal kameror påverkar kameraplattformen som förvaltas av sektionen och kan medföra förändringar i denna.</w:t>
      </w:r>
    </w:p>
    <w:p w14:paraId="65CE6F10" w14:textId="77777777" w:rsidR="00CE6503" w:rsidRPr="00CE6503" w:rsidRDefault="00CE6503" w:rsidP="006F5ADB">
      <w:pPr>
        <w:pStyle w:val="Brdtext"/>
      </w:pPr>
      <w:r w:rsidRPr="00CE6503">
        <w:t>Kameror som används i syftet att upptäcka obehöriga i spårmiljö ska förses med automatiska larm, när någon passerar in i området. Detta sker med hjälp av videoanalys.</w:t>
      </w:r>
    </w:p>
    <w:p w14:paraId="3B87B904" w14:textId="77777777" w:rsidR="00CE6503" w:rsidRPr="00CE6503" w:rsidRDefault="00CE6503" w:rsidP="006F5ADB">
      <w:pPr>
        <w:pStyle w:val="Brdtext"/>
      </w:pPr>
      <w:r w:rsidRPr="00CE6503">
        <w:t xml:space="preserve">När syftet med kameran kräver videoanalys ska Trafikverkets valda videoanalyssystem användas. </w:t>
      </w:r>
    </w:p>
    <w:p w14:paraId="60D1A020" w14:textId="77777777" w:rsidR="00CE6503" w:rsidRPr="006F5ADB" w:rsidRDefault="00CE6503" w:rsidP="006F5ADB">
      <w:pPr>
        <w:pStyle w:val="Brdtext"/>
        <w:rPr>
          <w:i/>
          <w:iCs/>
        </w:rPr>
      </w:pPr>
      <w:r w:rsidRPr="006F5ADB">
        <w:rPr>
          <w:i/>
          <w:iCs/>
          <w:highlight w:val="yellow"/>
        </w:rPr>
        <w:t>Systemet är integrerat med Trafikverkets kameraövervakningsplattform Milestone.</w:t>
      </w:r>
    </w:p>
    <w:p w14:paraId="64F8C503" w14:textId="77777777" w:rsidR="00CE6503" w:rsidRPr="00CE6503" w:rsidRDefault="00CE6503" w:rsidP="006F5ADB">
      <w:pPr>
        <w:pStyle w:val="Brdtext"/>
      </w:pPr>
      <w:r w:rsidRPr="00CE6503">
        <w:t>Tillstånd för kameraövervakning ska säkerställas på platser dit allmänheten har tillträde.</w:t>
      </w:r>
    </w:p>
    <w:p w14:paraId="36AAF8AE" w14:textId="77777777" w:rsidR="00CE6503" w:rsidRPr="00CE6503" w:rsidRDefault="00CE6503" w:rsidP="006F5ADB">
      <w:pPr>
        <w:pStyle w:val="Brdtext"/>
      </w:pPr>
      <w:r w:rsidRPr="00CE6503">
        <w:t>Alla kameror i järnvägsmiljö ska vara kompatibla med Trafikverkets kameraövervakningsplattform Milestone.</w:t>
      </w:r>
    </w:p>
    <w:p w14:paraId="5812F6F6" w14:textId="77777777" w:rsidR="00CE6503" w:rsidRPr="00CE6503" w:rsidRDefault="00CE6503" w:rsidP="006F5ADB">
      <w:pPr>
        <w:pStyle w:val="Brdtext"/>
      </w:pPr>
      <w:r w:rsidRPr="00CE6503">
        <w:t xml:space="preserve">Alla kameror i järnvägsmiljö ska vara kopplade mot Trafikverkets kameraövervakningsplattform Milestone. </w:t>
      </w:r>
    </w:p>
    <w:p w14:paraId="6A992DB5" w14:textId="77777777" w:rsidR="00CE6503" w:rsidRPr="006F5ADB" w:rsidRDefault="00CE6503" w:rsidP="006F5ADB">
      <w:pPr>
        <w:pStyle w:val="Brdtext"/>
        <w:rPr>
          <w:i/>
          <w:iCs/>
        </w:rPr>
      </w:pPr>
      <w:r w:rsidRPr="006F5ADB">
        <w:rPr>
          <w:i/>
          <w:iCs/>
          <w:highlight w:val="yellow"/>
        </w:rPr>
        <w:t>Alla video managementservrar är nätverksbaserade och kravet har uppkommit för att kunna distribuera videoströmmar nationellt och utföra konfiguration av systemet centralt. Detta möjliggör och en centraliserad drift och övervakning av systemet och samutnyttjande av resurser. Vid hot, exportering av videomaterial, larmhantering och liknande ska man kunna få tillgång till systemet oberoende av geografisk placering.</w:t>
      </w:r>
    </w:p>
    <w:p w14:paraId="117B59A4" w14:textId="77777777" w:rsidR="00CE6503" w:rsidRPr="00CE6503" w:rsidRDefault="00CE6503" w:rsidP="006F5ADB">
      <w:pPr>
        <w:pStyle w:val="Brdtext"/>
      </w:pPr>
      <w:r w:rsidRPr="00CE6503">
        <w:t xml:space="preserve">Kameraövervakningen ska utformas baserat på en livscykelkostnadsanalys (LCC) och ett kostnadseffektivt och säkert underhåll. </w:t>
      </w:r>
    </w:p>
    <w:p w14:paraId="442A96BC" w14:textId="77777777" w:rsidR="00CE6503" w:rsidRPr="006F5ADB" w:rsidRDefault="00CE6503" w:rsidP="006F5ADB">
      <w:pPr>
        <w:pStyle w:val="Brdtext"/>
        <w:rPr>
          <w:i/>
          <w:iCs/>
        </w:rPr>
      </w:pPr>
      <w:r w:rsidRPr="006F5ADB">
        <w:rPr>
          <w:i/>
          <w:iCs/>
          <w:highlight w:val="yellow"/>
        </w:rPr>
        <w:t>Exempelvis har en fällbar mast tagits fram för att förenkla underhållet. Ramavtalet innehåller kameror som är enkla att byta på plats. Antal kameror påverkar underhållskostnaden väsentligt och smarta placeringar kan spara pengar.</w:t>
      </w:r>
    </w:p>
    <w:p w14:paraId="30E57FF1" w14:textId="77777777" w:rsidR="00CE6503" w:rsidRPr="006F5ADB" w:rsidRDefault="00CE6503" w:rsidP="006F5ADB">
      <w:pPr>
        <w:pStyle w:val="Brdtext"/>
        <w:rPr>
          <w:b/>
          <w:bCs/>
        </w:rPr>
      </w:pPr>
      <w:r w:rsidRPr="006F5ADB">
        <w:rPr>
          <w:b/>
          <w:bCs/>
        </w:rPr>
        <w:t>Teknisk lösning</w:t>
      </w:r>
    </w:p>
    <w:p w14:paraId="6F6A0BA0" w14:textId="77777777" w:rsidR="00CE6503" w:rsidRPr="00CE6503" w:rsidRDefault="00CE6503" w:rsidP="006F5ADB">
      <w:pPr>
        <w:pStyle w:val="Brdtext"/>
      </w:pPr>
      <w:r w:rsidRPr="00CE6503">
        <w:t>Endast av Trafikverket godkända tekniska system och komponenter ska användas.</w:t>
      </w:r>
    </w:p>
    <w:p w14:paraId="524CF97A" w14:textId="77777777" w:rsidR="00CE6503" w:rsidRPr="00CE6503" w:rsidRDefault="00CE6503" w:rsidP="006F5ADB">
      <w:pPr>
        <w:pStyle w:val="Brdtext"/>
      </w:pPr>
      <w:r w:rsidRPr="00CE6503">
        <w:t>Produkter som ska användas tillhandahålls av Logistik eller, i andra hand, av leverantör som är godkänd av Underhåll.</w:t>
      </w:r>
    </w:p>
    <w:p w14:paraId="6E0B9D00" w14:textId="77777777" w:rsidR="00CE6503" w:rsidRPr="00CE6503" w:rsidRDefault="00CE6503" w:rsidP="006F5ADB">
      <w:pPr>
        <w:pStyle w:val="Brdtext"/>
      </w:pPr>
      <w:r w:rsidRPr="00CE6503">
        <w:t>Enhet Underhåll ska beredas tillfälle att anmäla vilket befintligt materiel de önskar behålla för återanvändning eller som reservdelar.</w:t>
      </w:r>
    </w:p>
    <w:p w14:paraId="4E93077A" w14:textId="77777777" w:rsidR="00CE6503" w:rsidRPr="00CE6503" w:rsidRDefault="00CE6503" w:rsidP="006F5ADB">
      <w:pPr>
        <w:pStyle w:val="Brdtext"/>
      </w:pPr>
      <w:r w:rsidRPr="00CE6503">
        <w:t>Driftsättning av kameror och konfiguration mot Trafikverkets kameraövervakningsplattform Milestone utförs av IT och regleras i tjänstebeskrivningen IRIS Driftsättning.</w:t>
      </w:r>
    </w:p>
    <w:p w14:paraId="7992C489" w14:textId="77777777" w:rsidR="00CE6503" w:rsidRPr="00CE6503" w:rsidRDefault="00CE6503" w:rsidP="006F5ADB">
      <w:pPr>
        <w:pStyle w:val="Brdtext"/>
      </w:pPr>
      <w:r w:rsidRPr="00CE6503">
        <w:t>Kamerorna ska nyttja transmission från Trafikverkets Gemininät, i ett specifikt VPN (V1). Kraven regleras i tjänstebeskrivningen IRIS Teletransmission.</w:t>
      </w:r>
    </w:p>
    <w:p w14:paraId="0E8AA738" w14:textId="77777777" w:rsidR="00CE6503" w:rsidRPr="00CE6503" w:rsidRDefault="00CE6503" w:rsidP="006F5ADB">
      <w:pPr>
        <w:pStyle w:val="Rubrik3"/>
      </w:pPr>
      <w:bookmarkStart w:id="620" w:name="_Toc220943550"/>
      <w:r w:rsidRPr="00CE6503">
        <w:t>FG3. Larm- och passagesystem</w:t>
      </w:r>
      <w:bookmarkEnd w:id="620"/>
    </w:p>
    <w:p w14:paraId="783DD519" w14:textId="77777777" w:rsidR="00CE6503" w:rsidRPr="006F5ADB" w:rsidRDefault="00CE6503" w:rsidP="006F5ADB">
      <w:pPr>
        <w:pStyle w:val="Brdtext"/>
        <w:rPr>
          <w:b/>
          <w:bCs/>
        </w:rPr>
      </w:pPr>
      <w:r w:rsidRPr="006F5ADB">
        <w:rPr>
          <w:b/>
          <w:bCs/>
        </w:rPr>
        <w:t>Omfattning</w:t>
      </w:r>
    </w:p>
    <w:p w14:paraId="77252467" w14:textId="77777777" w:rsidR="00CE6503" w:rsidRPr="006F5ADB" w:rsidRDefault="00CE6503" w:rsidP="006F5ADB">
      <w:pPr>
        <w:pStyle w:val="Brdtext"/>
        <w:rPr>
          <w:i/>
          <w:iCs/>
          <w:highlight w:val="yellow"/>
        </w:rPr>
      </w:pPr>
      <w:r w:rsidRPr="006F5ADB">
        <w:rPr>
          <w:i/>
          <w:iCs/>
          <w:highlight w:val="yellow"/>
        </w:rPr>
        <w:t>Ange vilka byggnader, utrymmen, kurar etc. vilka ska förses med tillträdesskydd.</w:t>
      </w:r>
    </w:p>
    <w:p w14:paraId="66F27B3A" w14:textId="77777777" w:rsidR="00CE6503" w:rsidRPr="006F5ADB" w:rsidRDefault="00CE6503" w:rsidP="006F5ADB">
      <w:pPr>
        <w:pStyle w:val="Brdtext"/>
        <w:rPr>
          <w:i/>
          <w:iCs/>
        </w:rPr>
      </w:pPr>
      <w:r w:rsidRPr="006F5ADB">
        <w:rPr>
          <w:i/>
          <w:iCs/>
          <w:highlight w:val="yellow"/>
        </w:rPr>
        <w:t>Ange vilka larm som ska finns samt vilka byggnader som ska förses med larm.</w:t>
      </w:r>
    </w:p>
    <w:p w14:paraId="7F6E4AFD" w14:textId="77777777" w:rsidR="00CE6503" w:rsidRPr="006F5ADB" w:rsidRDefault="00CE6503" w:rsidP="006F5ADB">
      <w:pPr>
        <w:pStyle w:val="Brdtext"/>
        <w:rPr>
          <w:b/>
          <w:bCs/>
        </w:rPr>
      </w:pPr>
      <w:r w:rsidRPr="006F5ADB">
        <w:rPr>
          <w:b/>
          <w:bCs/>
        </w:rPr>
        <w:t>Funktion</w:t>
      </w:r>
    </w:p>
    <w:p w14:paraId="453FD3D5" w14:textId="77777777" w:rsidR="00CE6503" w:rsidRPr="00CE6503" w:rsidRDefault="00CE6503" w:rsidP="006F5ADB">
      <w:pPr>
        <w:pStyle w:val="Brdtext"/>
      </w:pPr>
      <w:r w:rsidRPr="00CE6503">
        <w:t>Installation av skalskydd i teknikhus tillhandahålls av Trafikverket genom Trafikverkets ramavtals-part.</w:t>
      </w:r>
    </w:p>
    <w:p w14:paraId="3CAE5909" w14:textId="77777777" w:rsidR="00CE6503" w:rsidRPr="006F5ADB" w:rsidRDefault="00CE6503" w:rsidP="006F5ADB">
      <w:pPr>
        <w:pStyle w:val="Brdtext"/>
        <w:rPr>
          <w:i/>
          <w:iCs/>
          <w:highlight w:val="yellow"/>
        </w:rPr>
      </w:pPr>
      <w:r w:rsidRPr="006F5ADB">
        <w:rPr>
          <w:i/>
          <w:iCs/>
          <w:highlight w:val="yellow"/>
        </w:rPr>
        <w:t>Ange krav för installation av lås, passagekontroll, inbrottslarm och brandvarning.</w:t>
      </w:r>
    </w:p>
    <w:p w14:paraId="079A9320" w14:textId="77777777" w:rsidR="00CE6503" w:rsidRPr="006F5ADB" w:rsidRDefault="00CE6503" w:rsidP="006F5ADB">
      <w:pPr>
        <w:pStyle w:val="Brdtext"/>
        <w:rPr>
          <w:i/>
          <w:iCs/>
          <w:highlight w:val="yellow"/>
        </w:rPr>
      </w:pPr>
      <w:r w:rsidRPr="006F5ADB">
        <w:rPr>
          <w:i/>
          <w:iCs/>
          <w:highlight w:val="yellow"/>
        </w:rPr>
        <w:t>Ange krav för de olika larm som ska finnas.</w:t>
      </w:r>
    </w:p>
    <w:p w14:paraId="500AF8D5" w14:textId="77777777" w:rsidR="00CE6503" w:rsidRPr="006F5ADB" w:rsidRDefault="00CE6503" w:rsidP="006F5ADB">
      <w:pPr>
        <w:pStyle w:val="Brdtext"/>
        <w:rPr>
          <w:i/>
          <w:iCs/>
          <w:highlight w:val="yellow"/>
        </w:rPr>
      </w:pPr>
      <w:r w:rsidRPr="006F5ADB">
        <w:rPr>
          <w:i/>
          <w:iCs/>
          <w:highlight w:val="yellow"/>
        </w:rPr>
        <w:t xml:space="preserve">Se TDOK 2014:0065, ”Fysisk säkerhet i Trafikverket” samt TDOK 2014:0668, ”Kravspecifikation för teknikhus”. </w:t>
      </w:r>
    </w:p>
    <w:p w14:paraId="4FF8E4C9" w14:textId="77777777" w:rsidR="00CE6503" w:rsidRPr="006F5ADB" w:rsidRDefault="00CE6503" w:rsidP="006F5ADB">
      <w:pPr>
        <w:pStyle w:val="Brdtext"/>
        <w:rPr>
          <w:i/>
          <w:iCs/>
        </w:rPr>
      </w:pPr>
      <w:r w:rsidRPr="006F5ADB">
        <w:rPr>
          <w:i/>
          <w:iCs/>
          <w:highlight w:val="yellow"/>
        </w:rPr>
        <w:t>För låsprodukter, inbrottslarm och brandvarning ska Trafikverkets gällande ramavtal användas.</w:t>
      </w:r>
    </w:p>
    <w:p w14:paraId="1A6DD1F5" w14:textId="77777777" w:rsidR="00CE6503" w:rsidRPr="006F5ADB" w:rsidRDefault="00CE6503" w:rsidP="006F5ADB">
      <w:pPr>
        <w:pStyle w:val="Brdtext"/>
        <w:rPr>
          <w:b/>
          <w:bCs/>
        </w:rPr>
      </w:pPr>
      <w:r w:rsidRPr="006F5ADB">
        <w:rPr>
          <w:b/>
          <w:bCs/>
        </w:rPr>
        <w:t>Teknisk lösning</w:t>
      </w:r>
    </w:p>
    <w:p w14:paraId="021C5CCE" w14:textId="77777777" w:rsidR="00CE6503" w:rsidRPr="00CE6503" w:rsidRDefault="00CE6503" w:rsidP="006F5ADB">
      <w:pPr>
        <w:pStyle w:val="Brdtext"/>
      </w:pPr>
      <w:r w:rsidRPr="00CE6503">
        <w:t>Larm, tillträdesskydd och driftslarm ska projekteras och byggas med IP-förbindelser som ska vara anslutna till Trafikverkets GEMINI nät.</w:t>
      </w:r>
    </w:p>
    <w:p w14:paraId="1520F22D" w14:textId="77777777" w:rsidR="00CE6503" w:rsidRPr="006F5ADB" w:rsidRDefault="00CE6503" w:rsidP="006F5ADB">
      <w:pPr>
        <w:pStyle w:val="Brdtext"/>
        <w:rPr>
          <w:i/>
          <w:iCs/>
        </w:rPr>
      </w:pPr>
      <w:r w:rsidRPr="006F5ADB">
        <w:rPr>
          <w:i/>
          <w:iCs/>
          <w:highlight w:val="yellow"/>
        </w:rPr>
        <w:t>Tjänster för tillträdesskydd beställs i BRITT (Beställningsformulär för Radio, Infra Telefoni och Transmission) under ”Stöd och verktyg” / ”System och verktyg” på Trafikverkets intranät.</w:t>
      </w:r>
    </w:p>
    <w:p w14:paraId="2BF769B0" w14:textId="77777777" w:rsidR="00CE6503" w:rsidRPr="006F5ADB" w:rsidRDefault="00CE6503" w:rsidP="006F5ADB">
      <w:pPr>
        <w:pStyle w:val="Brdtext"/>
        <w:rPr>
          <w:i/>
          <w:iCs/>
        </w:rPr>
      </w:pPr>
      <w:r w:rsidRPr="006F5ADB">
        <w:rPr>
          <w:i/>
          <w:iCs/>
        </w:rPr>
        <w:br w:type="page"/>
      </w:r>
    </w:p>
    <w:p w14:paraId="4D9E5E67" w14:textId="77777777" w:rsidR="00CE6503" w:rsidRPr="00CE6503" w:rsidRDefault="00CE6503" w:rsidP="004B19E9">
      <w:pPr>
        <w:pStyle w:val="Rubrik2"/>
      </w:pPr>
      <w:bookmarkStart w:id="621" w:name="_Toc220943551"/>
      <w:r w:rsidRPr="00CE6503">
        <w:t>FH. Trafikinformationssystem</w:t>
      </w:r>
      <w:bookmarkEnd w:id="621"/>
    </w:p>
    <w:p w14:paraId="4F986A9C" w14:textId="77777777" w:rsidR="00CE6503" w:rsidRPr="004B19E9" w:rsidRDefault="00CE6503" w:rsidP="004B19E9">
      <w:pPr>
        <w:pStyle w:val="Brdtext"/>
        <w:rPr>
          <w:b/>
          <w:bCs/>
        </w:rPr>
      </w:pPr>
      <w:r w:rsidRPr="004B19E9">
        <w:rPr>
          <w:b/>
          <w:bCs/>
        </w:rPr>
        <w:t>Omfattning</w:t>
      </w:r>
    </w:p>
    <w:p w14:paraId="253ED0AB" w14:textId="77777777" w:rsidR="00CE6503" w:rsidRPr="004B19E9" w:rsidRDefault="00CE6503" w:rsidP="004B19E9">
      <w:pPr>
        <w:pStyle w:val="Brdtext"/>
        <w:rPr>
          <w:i/>
          <w:iCs/>
        </w:rPr>
      </w:pPr>
      <w:r w:rsidRPr="004B19E9">
        <w:rPr>
          <w:i/>
          <w:iCs/>
          <w:highlight w:val="yellow"/>
        </w:rPr>
        <w:t>Begreppet trafikinformationssystem täcker både fast skyltning och dynamisk trafikinformationsutrustning samt förbindelser och system för styrning av detta.</w:t>
      </w:r>
    </w:p>
    <w:p w14:paraId="75D7FC78" w14:textId="77777777" w:rsidR="00CE6503" w:rsidRPr="004B19E9" w:rsidRDefault="00CE6503" w:rsidP="004B19E9">
      <w:pPr>
        <w:pStyle w:val="Brdtext"/>
        <w:rPr>
          <w:b/>
          <w:bCs/>
        </w:rPr>
      </w:pPr>
      <w:r w:rsidRPr="004B19E9">
        <w:rPr>
          <w:b/>
          <w:bCs/>
        </w:rPr>
        <w:t>Funktion</w:t>
      </w:r>
    </w:p>
    <w:p w14:paraId="79FD8B51" w14:textId="77777777" w:rsidR="00CE6503" w:rsidRPr="004B19E9" w:rsidRDefault="00CE6503" w:rsidP="004B19E9">
      <w:pPr>
        <w:pStyle w:val="Brdtext"/>
        <w:rPr>
          <w:i/>
          <w:iCs/>
          <w:highlight w:val="yellow"/>
        </w:rPr>
      </w:pPr>
      <w:r w:rsidRPr="004B19E9">
        <w:rPr>
          <w:i/>
          <w:iCs/>
          <w:highlight w:val="yellow"/>
        </w:rPr>
        <w:t xml:space="preserve">Med fasta/statiska skyltar för information till resenärer på järnväg menas fasta skyltar inom stationsområdet för orientering/vägvisning, taktila skyltar, vagnsläge, hänvisning, spårnummer, stationsnamn men även i förekommande fall översiktskartor, tågbildstavla samt tågtidsanslag. </w:t>
      </w:r>
    </w:p>
    <w:p w14:paraId="0ED688DB" w14:textId="77777777" w:rsidR="00CE6503" w:rsidRPr="004B19E9" w:rsidRDefault="00CE6503" w:rsidP="004B19E9">
      <w:pPr>
        <w:pStyle w:val="Brdtext"/>
        <w:rPr>
          <w:i/>
          <w:iCs/>
        </w:rPr>
      </w:pPr>
      <w:r w:rsidRPr="004B19E9">
        <w:rPr>
          <w:i/>
          <w:iCs/>
          <w:highlight w:val="yellow"/>
        </w:rPr>
        <w:t>Med dynamisk trafikinformationsutrustning avses skyltar för information om ankomst- och avgångstider, spårnummer, klockor, högtalare, interaktiva terminaler och prator.</w:t>
      </w:r>
    </w:p>
    <w:p w14:paraId="574CF8B9" w14:textId="77777777" w:rsidR="00CE6503" w:rsidRPr="004B19E9" w:rsidRDefault="00CE6503" w:rsidP="004B19E9">
      <w:pPr>
        <w:pStyle w:val="Brdtext"/>
        <w:rPr>
          <w:b/>
          <w:bCs/>
        </w:rPr>
      </w:pPr>
      <w:r w:rsidRPr="004B19E9">
        <w:rPr>
          <w:b/>
          <w:bCs/>
        </w:rPr>
        <w:t>Teknisk lösning</w:t>
      </w:r>
    </w:p>
    <w:p w14:paraId="3EEEAFC4" w14:textId="77777777" w:rsidR="00CE6503" w:rsidRPr="00CE6503" w:rsidRDefault="00CE6503" w:rsidP="004B19E9">
      <w:pPr>
        <w:pStyle w:val="Brdtext"/>
      </w:pPr>
      <w:r w:rsidRPr="00CE6503">
        <w:t>”BVS 728 Trafikinformation till resenär på och vid driftplatsen – standard för trafikinformationsutrustning”.</w:t>
      </w:r>
    </w:p>
    <w:p w14:paraId="65D9D4E2" w14:textId="77777777" w:rsidR="00CE6503" w:rsidRPr="00CE6503" w:rsidRDefault="00CE6503" w:rsidP="004B19E9">
      <w:pPr>
        <w:pStyle w:val="Brdtext"/>
      </w:pPr>
      <w:r w:rsidRPr="00CE6503">
        <w:t>TDOK 2012:128 ”Standard kring skyltars utformning, placering, färgsättning”.</w:t>
      </w:r>
    </w:p>
    <w:p w14:paraId="70C8C468" w14:textId="77777777" w:rsidR="00CE6503" w:rsidRPr="004B19E9" w:rsidRDefault="00CE6503" w:rsidP="004B19E9">
      <w:pPr>
        <w:pStyle w:val="Brdtext"/>
        <w:rPr>
          <w:i/>
          <w:iCs/>
        </w:rPr>
      </w:pPr>
      <w:r w:rsidRPr="004B19E9">
        <w:rPr>
          <w:i/>
          <w:iCs/>
          <w:highlight w:val="yellow"/>
        </w:rPr>
        <w:t>Ovanstående kravdokument är under bearbetning och kontroll ska göras av gällande version och att de ligger på TRV:s hemsida. Ligger de inte på TRV:s hemsida ska de bifogas FU.</w:t>
      </w:r>
    </w:p>
    <w:p w14:paraId="6123AF9B" w14:textId="77777777" w:rsidR="00CE6503" w:rsidRPr="00CE6503" w:rsidRDefault="00CE6503" w:rsidP="004B19E9">
      <w:pPr>
        <w:pStyle w:val="Brdtext"/>
      </w:pPr>
      <w:r w:rsidRPr="00CE6503">
        <w:t>TSD (EG 2008/164) ”TSD avseende funktionshindrade i det europeiska järnvägssystemet”.</w:t>
      </w:r>
    </w:p>
    <w:p w14:paraId="3114C7D1" w14:textId="77777777" w:rsidR="00CE6503" w:rsidRPr="00CE6503" w:rsidRDefault="00CE6503" w:rsidP="004B19E9">
      <w:pPr>
        <w:pStyle w:val="Brdtext"/>
      </w:pPr>
      <w:r w:rsidRPr="00CE6503">
        <w:t>S 04-4423/SA20 Trafikinformation till resenärer på och vid stationen – förslag till utrustningsnivå för stationer.</w:t>
      </w:r>
    </w:p>
    <w:p w14:paraId="05427618" w14:textId="77777777" w:rsidR="00CE6503" w:rsidRPr="00CE6503" w:rsidRDefault="00CE6503" w:rsidP="004B19E9">
      <w:pPr>
        <w:pStyle w:val="Rubrik3"/>
      </w:pPr>
      <w:bookmarkStart w:id="622" w:name="_Toc220943552"/>
      <w:r w:rsidRPr="00CE6503">
        <w:t>FH1. Högtalarsystem</w:t>
      </w:r>
      <w:bookmarkEnd w:id="622"/>
    </w:p>
    <w:p w14:paraId="61B9300A" w14:textId="77777777" w:rsidR="00CE6503" w:rsidRPr="004B19E9" w:rsidRDefault="00CE6503" w:rsidP="004B19E9">
      <w:pPr>
        <w:pStyle w:val="Brdtext"/>
        <w:rPr>
          <w:b/>
          <w:bCs/>
        </w:rPr>
      </w:pPr>
      <w:r w:rsidRPr="004B19E9">
        <w:rPr>
          <w:b/>
          <w:bCs/>
        </w:rPr>
        <w:t>Omfattning</w:t>
      </w:r>
    </w:p>
    <w:p w14:paraId="1874C7C0" w14:textId="77777777" w:rsidR="00CE6503" w:rsidRPr="004B19E9" w:rsidRDefault="00CE6503" w:rsidP="004B19E9">
      <w:pPr>
        <w:pStyle w:val="Brdtext"/>
        <w:rPr>
          <w:i/>
          <w:iCs/>
        </w:rPr>
      </w:pPr>
      <w:r w:rsidRPr="004B19E9">
        <w:rPr>
          <w:i/>
          <w:iCs/>
          <w:highlight w:val="yellow"/>
        </w:rPr>
        <w:t>Högtalarsystem för talad trafikinformation till tågresenärer på plattform, väntsal och angränsande utrymmen i anslutning till järnvägsstationer.</w:t>
      </w:r>
    </w:p>
    <w:p w14:paraId="531FDB9A" w14:textId="77777777" w:rsidR="00CE6503" w:rsidRPr="004B19E9" w:rsidRDefault="00CE6503" w:rsidP="004B19E9">
      <w:pPr>
        <w:pStyle w:val="Brdtext"/>
        <w:rPr>
          <w:b/>
          <w:bCs/>
        </w:rPr>
      </w:pPr>
      <w:r w:rsidRPr="004B19E9">
        <w:rPr>
          <w:b/>
          <w:bCs/>
        </w:rPr>
        <w:t>Funktion</w:t>
      </w:r>
    </w:p>
    <w:p w14:paraId="08388E65" w14:textId="77777777" w:rsidR="00CE6503" w:rsidRPr="00CE6503" w:rsidRDefault="00CE6503" w:rsidP="004B19E9">
      <w:pPr>
        <w:pStyle w:val="Brdtext"/>
      </w:pPr>
      <w:r w:rsidRPr="00CE6503">
        <w:t>Högtalarsystem ska anslutas till Trafikverkets högtalartjänst JÄRDA.</w:t>
      </w:r>
    </w:p>
    <w:p w14:paraId="7CBB7E4C" w14:textId="77777777" w:rsidR="00CE6503" w:rsidRPr="00CE6503" w:rsidRDefault="00CE6503" w:rsidP="004B19E9">
      <w:pPr>
        <w:pStyle w:val="Brdtext"/>
      </w:pPr>
      <w:r w:rsidRPr="00CE6503">
        <w:t>Enligt TSD (Tekniska specifikationer för driftskompatibilitet 2008/164/EG) ska den talade informationen ha ett RASTI-värde på minst 0,5 i enlighet med IEC 60268-16, del 16, på alla ställen.</w:t>
      </w:r>
    </w:p>
    <w:p w14:paraId="3FE91FFF" w14:textId="77777777" w:rsidR="00CE6503" w:rsidRPr="00CE6503" w:rsidRDefault="00CE6503" w:rsidP="004B19E9">
      <w:pPr>
        <w:pStyle w:val="Brdtext"/>
      </w:pPr>
      <w:r w:rsidRPr="00CE6503">
        <w:t>Svensk standard SS-EN ISO 9921:2003 anger ett rekommenderat minimikrav för PA-system för allmänna områden. Minimikravet är ett RASTI-värde på minst 0,45.</w:t>
      </w:r>
    </w:p>
    <w:p w14:paraId="6D7D532C" w14:textId="77777777" w:rsidR="00CE6503" w:rsidRPr="004B19E9" w:rsidRDefault="00CE6503" w:rsidP="004B19E9">
      <w:pPr>
        <w:pStyle w:val="Brdtext"/>
        <w:rPr>
          <w:b/>
          <w:bCs/>
        </w:rPr>
      </w:pPr>
      <w:r w:rsidRPr="004B19E9">
        <w:rPr>
          <w:b/>
          <w:bCs/>
        </w:rPr>
        <w:t>Teknisk lösning</w:t>
      </w:r>
    </w:p>
    <w:p w14:paraId="7BECC182" w14:textId="77777777" w:rsidR="00CE6503" w:rsidRPr="00CE6503" w:rsidRDefault="00CE6503" w:rsidP="004B19E9">
      <w:pPr>
        <w:pStyle w:val="Brdtext"/>
      </w:pPr>
      <w:r w:rsidRPr="00CE6503">
        <w:t>Endast av Trafikverket godkända tekniska system och komponenter ska användas.</w:t>
      </w:r>
    </w:p>
    <w:p w14:paraId="44C88240" w14:textId="77777777" w:rsidR="00CE6503" w:rsidRPr="00CE6503" w:rsidRDefault="00CE6503" w:rsidP="004B19E9">
      <w:pPr>
        <w:pStyle w:val="Brdtext"/>
      </w:pPr>
      <w:r w:rsidRPr="00CE6503">
        <w:t>Ansluts till IP-tjänst för talinformation JÄRDA.</w:t>
      </w:r>
    </w:p>
    <w:p w14:paraId="5B39ABFD" w14:textId="77777777" w:rsidR="00CE6503" w:rsidRPr="004B19E9" w:rsidRDefault="00CE6503" w:rsidP="004B19E9">
      <w:pPr>
        <w:pStyle w:val="Brdtext"/>
        <w:rPr>
          <w:i/>
          <w:iCs/>
        </w:rPr>
      </w:pPr>
      <w:r w:rsidRPr="004B19E9">
        <w:rPr>
          <w:i/>
          <w:iCs/>
          <w:highlight w:val="yellow"/>
        </w:rPr>
        <w:t>Batteribackup på minst 2 timmar krävs för högtalarsystem på samtliga klass 1, 2 och 3 stationer även om redundanta matningar finns tillgängliga.</w:t>
      </w:r>
    </w:p>
    <w:p w14:paraId="4E87E17A" w14:textId="77777777" w:rsidR="00CE6503" w:rsidRPr="00CE6503" w:rsidRDefault="00CE6503" w:rsidP="004B19E9">
      <w:pPr>
        <w:pStyle w:val="Rubrik3"/>
      </w:pPr>
      <w:bookmarkStart w:id="623" w:name="_Toc220943553"/>
      <w:r w:rsidRPr="00CE6503">
        <w:t>FH2. Tidgivningssystem</w:t>
      </w:r>
      <w:bookmarkEnd w:id="623"/>
    </w:p>
    <w:p w14:paraId="4DE1D39F" w14:textId="77777777" w:rsidR="00CE6503" w:rsidRPr="004B19E9" w:rsidRDefault="00CE6503" w:rsidP="004B19E9">
      <w:pPr>
        <w:pStyle w:val="Brdtext"/>
        <w:rPr>
          <w:b/>
          <w:bCs/>
        </w:rPr>
      </w:pPr>
      <w:r w:rsidRPr="004B19E9">
        <w:rPr>
          <w:b/>
          <w:bCs/>
        </w:rPr>
        <w:t>Omfattning</w:t>
      </w:r>
    </w:p>
    <w:p w14:paraId="6B804D7B" w14:textId="77777777" w:rsidR="00CE6503" w:rsidRPr="004B19E9" w:rsidRDefault="00CE6503" w:rsidP="004B19E9">
      <w:pPr>
        <w:pStyle w:val="Brdtext"/>
        <w:rPr>
          <w:i/>
          <w:iCs/>
        </w:rPr>
      </w:pPr>
      <w:r w:rsidRPr="004B19E9">
        <w:rPr>
          <w:i/>
          <w:iCs/>
          <w:highlight w:val="yellow"/>
        </w:rPr>
        <w:t>Tidgivningssystem ingår som del i trafikinformationen till tågresenärer på plattformar och informationsknutpunkter på järnvägsstationer.</w:t>
      </w:r>
    </w:p>
    <w:p w14:paraId="342955E7" w14:textId="77777777" w:rsidR="00CE6503" w:rsidRPr="004B19E9" w:rsidRDefault="00CE6503" w:rsidP="004B19E9">
      <w:pPr>
        <w:pStyle w:val="Brdtext"/>
        <w:rPr>
          <w:b/>
          <w:bCs/>
        </w:rPr>
      </w:pPr>
      <w:r w:rsidRPr="004B19E9">
        <w:rPr>
          <w:b/>
          <w:bCs/>
        </w:rPr>
        <w:t>Funktion</w:t>
      </w:r>
    </w:p>
    <w:p w14:paraId="30D16040" w14:textId="77777777" w:rsidR="00CE6503" w:rsidRPr="00CE6503" w:rsidRDefault="00CE6503" w:rsidP="004B19E9">
      <w:pPr>
        <w:pStyle w:val="Brdtext"/>
      </w:pPr>
      <w:r w:rsidRPr="00CE6503">
        <w:t>Endast av Trafikverket godkända tekniska system och komponenter ska användas.</w:t>
      </w:r>
    </w:p>
    <w:p w14:paraId="6B664F37" w14:textId="77777777" w:rsidR="00CE6503" w:rsidRPr="00CE6503" w:rsidRDefault="00CE6503" w:rsidP="004B19E9">
      <w:pPr>
        <w:pStyle w:val="Brdtext"/>
      </w:pPr>
      <w:r w:rsidRPr="00CE6503">
        <w:t>Analog urtavla med svepande sekundvisare och inbyggd LED-belysning.</w:t>
      </w:r>
    </w:p>
    <w:p w14:paraId="4EF9D443" w14:textId="77777777" w:rsidR="00CE6503" w:rsidRPr="00CE6503" w:rsidRDefault="00CE6503" w:rsidP="004B19E9">
      <w:pPr>
        <w:pStyle w:val="Brdtext"/>
      </w:pPr>
      <w:r w:rsidRPr="00CE6503">
        <w:t>Sekundärurens storlek och antal anpassas till placering och betraktningsavstånd.</w:t>
      </w:r>
    </w:p>
    <w:p w14:paraId="6150DBBD" w14:textId="77777777" w:rsidR="00CE6503" w:rsidRPr="00CE6503" w:rsidRDefault="00CE6503" w:rsidP="004B19E9">
      <w:pPr>
        <w:pStyle w:val="Brdtext"/>
      </w:pPr>
      <w:r w:rsidRPr="00CE6503">
        <w:t xml:space="preserve">Uren ska vara utrustade med NTP-styrning. </w:t>
      </w:r>
    </w:p>
    <w:p w14:paraId="760AD3D9" w14:textId="77777777" w:rsidR="00CE6503" w:rsidRPr="004B19E9" w:rsidRDefault="00CE6503" w:rsidP="004B19E9">
      <w:pPr>
        <w:pStyle w:val="Brdtext"/>
        <w:rPr>
          <w:i/>
          <w:iCs/>
        </w:rPr>
      </w:pPr>
      <w:r w:rsidRPr="004B19E9">
        <w:rPr>
          <w:i/>
          <w:iCs/>
          <w:highlight w:val="yellow"/>
        </w:rPr>
        <w:t>NTP = Network Time Protocol. IP-tjänst som tillhandahålls av Trafikverket IKT.</w:t>
      </w:r>
    </w:p>
    <w:p w14:paraId="186E2525" w14:textId="77777777" w:rsidR="00CE6503" w:rsidRPr="004B19E9" w:rsidRDefault="00CE6503" w:rsidP="004B19E9">
      <w:pPr>
        <w:pStyle w:val="Brdtext"/>
        <w:rPr>
          <w:b/>
          <w:bCs/>
        </w:rPr>
      </w:pPr>
      <w:r w:rsidRPr="004B19E9">
        <w:rPr>
          <w:b/>
          <w:bCs/>
        </w:rPr>
        <w:t>Teknisk lösning</w:t>
      </w:r>
    </w:p>
    <w:p w14:paraId="5493B2EA" w14:textId="77777777" w:rsidR="00CE6503" w:rsidRPr="00CE6503" w:rsidRDefault="00CE6503" w:rsidP="004B19E9">
      <w:pPr>
        <w:pStyle w:val="Brdtext"/>
      </w:pPr>
      <w:r w:rsidRPr="00CE6503">
        <w:t>Ansluts till IP-tjänst för NTP-styrning.</w:t>
      </w:r>
    </w:p>
    <w:p w14:paraId="414396DF" w14:textId="77777777" w:rsidR="00CE6503" w:rsidRPr="00CE6503" w:rsidRDefault="00CE6503" w:rsidP="004B19E9">
      <w:pPr>
        <w:pStyle w:val="Rubrik3"/>
      </w:pPr>
      <w:bookmarkStart w:id="624" w:name="_Toc220943554"/>
      <w:r w:rsidRPr="00CE6503">
        <w:t>FH3. Dynamisk skyltning</w:t>
      </w:r>
      <w:bookmarkEnd w:id="624"/>
    </w:p>
    <w:p w14:paraId="58FFB703" w14:textId="77777777" w:rsidR="00CE6503" w:rsidRPr="004B19E9" w:rsidRDefault="00CE6503" w:rsidP="004B19E9">
      <w:pPr>
        <w:pStyle w:val="Brdtext"/>
        <w:rPr>
          <w:b/>
          <w:bCs/>
        </w:rPr>
      </w:pPr>
      <w:r w:rsidRPr="004B19E9">
        <w:rPr>
          <w:b/>
          <w:bCs/>
        </w:rPr>
        <w:t>Omfattning</w:t>
      </w:r>
    </w:p>
    <w:p w14:paraId="651CCB4C" w14:textId="77777777" w:rsidR="00CE6503" w:rsidRPr="004B19E9" w:rsidRDefault="00CE6503" w:rsidP="004B19E9">
      <w:pPr>
        <w:pStyle w:val="Brdtext"/>
        <w:rPr>
          <w:i/>
          <w:iCs/>
          <w:highlight w:val="yellow"/>
        </w:rPr>
      </w:pPr>
      <w:r w:rsidRPr="004B19E9">
        <w:rPr>
          <w:i/>
          <w:iCs/>
          <w:highlight w:val="yellow"/>
        </w:rPr>
        <w:t>Dynamisk skyltning ingår som del i trafikinformationen till tågresenärer på plattformar och informationsknutpunkter på järnvägsstationer.</w:t>
      </w:r>
    </w:p>
    <w:p w14:paraId="1CB02151" w14:textId="77777777" w:rsidR="00CE6503" w:rsidRPr="004B19E9" w:rsidRDefault="00CE6503" w:rsidP="004B19E9">
      <w:pPr>
        <w:pStyle w:val="Brdtext"/>
        <w:rPr>
          <w:i/>
          <w:iCs/>
          <w:highlight w:val="yellow"/>
        </w:rPr>
      </w:pPr>
      <w:r w:rsidRPr="004B19E9">
        <w:rPr>
          <w:i/>
          <w:iCs/>
          <w:highlight w:val="yellow"/>
        </w:rPr>
        <w:t>Dynamisk skyltning består av:</w:t>
      </w:r>
    </w:p>
    <w:p w14:paraId="2BFAD9D3" w14:textId="77777777" w:rsidR="00CE6503" w:rsidRPr="00E47930" w:rsidRDefault="00CE6503" w:rsidP="003D36B1">
      <w:pPr>
        <w:pStyle w:val="Punktlista"/>
        <w:rPr>
          <w:highlight w:val="yellow"/>
        </w:rPr>
      </w:pPr>
      <w:r w:rsidRPr="00E47930">
        <w:rPr>
          <w:highlight w:val="yellow"/>
        </w:rPr>
        <w:t>Plattformsskyltar</w:t>
      </w:r>
    </w:p>
    <w:p w14:paraId="51832C5F" w14:textId="77777777" w:rsidR="00CE6503" w:rsidRPr="00E47930" w:rsidRDefault="00CE6503" w:rsidP="003D36B1">
      <w:pPr>
        <w:pStyle w:val="Punktlista"/>
        <w:rPr>
          <w:highlight w:val="yellow"/>
        </w:rPr>
      </w:pPr>
      <w:r w:rsidRPr="00E47930">
        <w:rPr>
          <w:highlight w:val="yellow"/>
        </w:rPr>
        <w:t>Trefältsdisplayer (flertågsdisplayer)</w:t>
      </w:r>
    </w:p>
    <w:p w14:paraId="304A259C" w14:textId="77777777" w:rsidR="00CE6503" w:rsidRPr="00E47930" w:rsidRDefault="00CE6503" w:rsidP="003D36B1">
      <w:pPr>
        <w:pStyle w:val="Punktlista"/>
        <w:rPr>
          <w:highlight w:val="yellow"/>
        </w:rPr>
      </w:pPr>
      <w:r w:rsidRPr="00E47930">
        <w:rPr>
          <w:highlight w:val="yellow"/>
        </w:rPr>
        <w:t>TFT-monitorer.</w:t>
      </w:r>
    </w:p>
    <w:p w14:paraId="27919722" w14:textId="77777777" w:rsidR="00CE6503" w:rsidRPr="0027392B" w:rsidRDefault="00CE6503" w:rsidP="0027392B">
      <w:pPr>
        <w:pStyle w:val="Brdtext"/>
        <w:rPr>
          <w:b/>
          <w:bCs/>
        </w:rPr>
      </w:pPr>
      <w:r w:rsidRPr="0027392B">
        <w:rPr>
          <w:b/>
          <w:bCs/>
        </w:rPr>
        <w:t>Funktion</w:t>
      </w:r>
    </w:p>
    <w:p w14:paraId="175FB571" w14:textId="77777777" w:rsidR="00CE6503" w:rsidRPr="00CE6503" w:rsidRDefault="00CE6503" w:rsidP="00E25BDD">
      <w:pPr>
        <w:pStyle w:val="Brdtext"/>
      </w:pPr>
      <w:r w:rsidRPr="00CE6503">
        <w:t>Endast av Trafikverket UH godkända tekniska system och komponenter ska användas.</w:t>
      </w:r>
    </w:p>
    <w:p w14:paraId="4DC06B78" w14:textId="77777777" w:rsidR="00CE6503" w:rsidRPr="00E25BDD" w:rsidRDefault="00CE6503" w:rsidP="00E25BDD">
      <w:pPr>
        <w:pStyle w:val="Brdtext"/>
        <w:rPr>
          <w:b/>
          <w:bCs/>
        </w:rPr>
      </w:pPr>
      <w:r w:rsidRPr="00E25BDD">
        <w:rPr>
          <w:b/>
          <w:bCs/>
        </w:rPr>
        <w:t>Teknisk lösning</w:t>
      </w:r>
    </w:p>
    <w:p w14:paraId="69E7B601" w14:textId="77777777" w:rsidR="00CE6503" w:rsidRPr="00CE6503" w:rsidRDefault="00CE6503" w:rsidP="00E25BDD">
      <w:pPr>
        <w:pStyle w:val="Brdtext"/>
      </w:pPr>
      <w:r w:rsidRPr="00CE6503">
        <w:t>Ansluts till IP-tjänst för dynamisk trafikinformation.</w:t>
      </w:r>
    </w:p>
    <w:p w14:paraId="793E3547" w14:textId="77777777" w:rsidR="00CE6503" w:rsidRPr="00CE6503" w:rsidRDefault="00CE6503" w:rsidP="00E25BDD">
      <w:pPr>
        <w:pStyle w:val="Rubrik3"/>
      </w:pPr>
      <w:bookmarkStart w:id="625" w:name="_Toc220943555"/>
      <w:r w:rsidRPr="00CE6503">
        <w:t>FH4. Prator</w:t>
      </w:r>
      <w:bookmarkEnd w:id="625"/>
    </w:p>
    <w:p w14:paraId="628EDABA" w14:textId="77777777" w:rsidR="00CE6503" w:rsidRPr="00E25BDD" w:rsidRDefault="00CE6503" w:rsidP="00E25BDD">
      <w:pPr>
        <w:pStyle w:val="Brdtext"/>
        <w:rPr>
          <w:b/>
          <w:bCs/>
        </w:rPr>
      </w:pPr>
      <w:r w:rsidRPr="00E25BDD">
        <w:rPr>
          <w:b/>
          <w:bCs/>
        </w:rPr>
        <w:t>Omfattning</w:t>
      </w:r>
    </w:p>
    <w:p w14:paraId="1D6A0E2E" w14:textId="77777777" w:rsidR="00CE6503" w:rsidRPr="00E25BDD" w:rsidRDefault="00CE6503" w:rsidP="00E25BDD">
      <w:pPr>
        <w:pStyle w:val="Brdtext"/>
        <w:rPr>
          <w:i/>
          <w:iCs/>
          <w:highlight w:val="yellow"/>
        </w:rPr>
      </w:pPr>
      <w:r w:rsidRPr="00E25BDD">
        <w:rPr>
          <w:i/>
          <w:iCs/>
          <w:highlight w:val="yellow"/>
        </w:rPr>
        <w:t>Interaktiva informationsterminaler och talutrop från så kallade Pratorenheter ingår som del i trafikinformationen till tågresenärer på plattformar och informationsknutpunkter på järnvägsstationer.</w:t>
      </w:r>
    </w:p>
    <w:p w14:paraId="08AEB0D0" w14:textId="77777777" w:rsidR="00CE6503" w:rsidRPr="00E25BDD" w:rsidRDefault="00CE6503" w:rsidP="00E25BDD">
      <w:pPr>
        <w:pStyle w:val="Brdtext"/>
        <w:rPr>
          <w:i/>
          <w:iCs/>
          <w:highlight w:val="yellow"/>
        </w:rPr>
      </w:pPr>
      <w:r w:rsidRPr="00E25BDD">
        <w:rPr>
          <w:i/>
          <w:iCs/>
          <w:highlight w:val="yellow"/>
        </w:rPr>
        <w:t xml:space="preserve">Fyra olika modeller finns att tillgå. Val av enhet är beroende på hur mycket information enheten ska klara av att hantera och dess fysiska placering enligt BVS 728 </w:t>
      </w:r>
    </w:p>
    <w:p w14:paraId="30C1D496" w14:textId="77777777" w:rsidR="00CE6503" w:rsidRPr="00E25BDD" w:rsidRDefault="00CE6503" w:rsidP="00E25BDD">
      <w:pPr>
        <w:pStyle w:val="Brdtext"/>
        <w:rPr>
          <w:i/>
          <w:iCs/>
        </w:rPr>
      </w:pPr>
      <w:r w:rsidRPr="00E25BDD">
        <w:rPr>
          <w:i/>
          <w:iCs/>
          <w:highlight w:val="yellow"/>
        </w:rPr>
        <w:t>Utrustningarna är framtagna med särskild hänsyn tagen till tillgänglighet. Samtliga modeller har högtalare för audiell information. Uttag och manöverdon är försedda med taktil text samt Braille punktskrift.</w:t>
      </w:r>
    </w:p>
    <w:p w14:paraId="17053ABD" w14:textId="77777777" w:rsidR="00CE6503" w:rsidRPr="00E25BDD" w:rsidRDefault="00CE6503" w:rsidP="00E25BDD">
      <w:pPr>
        <w:pStyle w:val="Brdtext"/>
        <w:rPr>
          <w:b/>
          <w:bCs/>
        </w:rPr>
      </w:pPr>
      <w:r w:rsidRPr="00E25BDD">
        <w:rPr>
          <w:b/>
          <w:bCs/>
        </w:rPr>
        <w:t>Funktion</w:t>
      </w:r>
    </w:p>
    <w:p w14:paraId="3EAB19A3" w14:textId="77777777" w:rsidR="00CE6503" w:rsidRPr="00CE6503" w:rsidRDefault="00CE6503" w:rsidP="00E25BDD">
      <w:pPr>
        <w:pStyle w:val="Brdtext"/>
      </w:pPr>
      <w:r w:rsidRPr="00CE6503">
        <w:t>Endast av Trafikverket UH godkända tekniska system och komponenter ska användas.</w:t>
      </w:r>
    </w:p>
    <w:p w14:paraId="450345CD" w14:textId="77777777" w:rsidR="00CE6503" w:rsidRPr="00E25BDD" w:rsidRDefault="00CE6503" w:rsidP="00E25BDD">
      <w:pPr>
        <w:pStyle w:val="Brdtext"/>
        <w:rPr>
          <w:b/>
          <w:bCs/>
        </w:rPr>
      </w:pPr>
      <w:r w:rsidRPr="00E25BDD">
        <w:rPr>
          <w:b/>
          <w:bCs/>
        </w:rPr>
        <w:t>Teknisk lösning</w:t>
      </w:r>
    </w:p>
    <w:p w14:paraId="29999D2B" w14:textId="77777777" w:rsidR="00CE6503" w:rsidRPr="00CE6503" w:rsidRDefault="00CE6503" w:rsidP="00E25BDD">
      <w:pPr>
        <w:pStyle w:val="Brdtext"/>
      </w:pPr>
      <w:r w:rsidRPr="00CE6503">
        <w:t>Ansluts till IP-tjänst för dynamisk trafikinformation.</w:t>
      </w:r>
    </w:p>
    <w:p w14:paraId="052F5058" w14:textId="77777777" w:rsidR="00CE6503" w:rsidRPr="00CE6503" w:rsidRDefault="00CE6503" w:rsidP="00E25BDD">
      <w:pPr>
        <w:pStyle w:val="Brdtext"/>
      </w:pPr>
      <w:r w:rsidRPr="00CE6503">
        <w:br w:type="page"/>
      </w:r>
    </w:p>
    <w:p w14:paraId="7A423B88" w14:textId="77777777" w:rsidR="00CE6503" w:rsidRPr="00CE6503" w:rsidRDefault="00CE6503" w:rsidP="00E25BDD">
      <w:pPr>
        <w:pStyle w:val="Rubrik2"/>
      </w:pPr>
      <w:bookmarkStart w:id="626" w:name="_Toc220943556"/>
      <w:r w:rsidRPr="00CE6503">
        <w:t>FJ. Kabelkanalisationssystem</w:t>
      </w:r>
      <w:bookmarkEnd w:id="626"/>
    </w:p>
    <w:p w14:paraId="59F2D6C1" w14:textId="77777777" w:rsidR="00CE6503" w:rsidRPr="00E25BDD" w:rsidRDefault="00CE6503" w:rsidP="00E25BDD">
      <w:pPr>
        <w:pStyle w:val="Brdtext"/>
        <w:rPr>
          <w:b/>
          <w:bCs/>
        </w:rPr>
      </w:pPr>
      <w:r w:rsidRPr="00E25BDD">
        <w:rPr>
          <w:b/>
          <w:bCs/>
        </w:rPr>
        <w:t>Omfattning</w:t>
      </w:r>
    </w:p>
    <w:p w14:paraId="54258EBE" w14:textId="77777777" w:rsidR="00CE6503" w:rsidRPr="00E25BDD" w:rsidRDefault="00CE6503" w:rsidP="00E25BDD">
      <w:pPr>
        <w:pStyle w:val="Brdtext"/>
        <w:rPr>
          <w:i/>
          <w:iCs/>
          <w:highlight w:val="yellow"/>
        </w:rPr>
      </w:pPr>
      <w:r w:rsidRPr="00E25BDD">
        <w:rPr>
          <w:i/>
          <w:iCs/>
          <w:highlight w:val="yellow"/>
        </w:rPr>
        <w:t xml:space="preserve">Här beskrivs krav på kanalisation som inte beskrivs i något annat system. </w:t>
      </w:r>
    </w:p>
    <w:p w14:paraId="3FE1E6B1" w14:textId="77777777" w:rsidR="00CE6503" w:rsidRPr="00E25BDD" w:rsidRDefault="00CE6503" w:rsidP="00E25BDD">
      <w:pPr>
        <w:pStyle w:val="Brdtext"/>
        <w:rPr>
          <w:i/>
          <w:iCs/>
          <w:highlight w:val="yellow"/>
        </w:rPr>
      </w:pPr>
      <w:r w:rsidRPr="00E25BDD">
        <w:rPr>
          <w:i/>
          <w:iCs/>
          <w:highlight w:val="yellow"/>
        </w:rPr>
        <w:t xml:space="preserve">Omfattning ny och ändrad kanalisation. Ange det geografiska arbetsområdet. </w:t>
      </w:r>
    </w:p>
    <w:p w14:paraId="585BDBB5" w14:textId="77777777" w:rsidR="00CE6503" w:rsidRPr="00E25BDD" w:rsidRDefault="00CE6503" w:rsidP="00E25BDD">
      <w:pPr>
        <w:pStyle w:val="Brdtext"/>
        <w:rPr>
          <w:i/>
          <w:iCs/>
          <w:highlight w:val="yellow"/>
        </w:rPr>
      </w:pPr>
      <w:r w:rsidRPr="00E25BDD">
        <w:rPr>
          <w:i/>
          <w:iCs/>
          <w:highlight w:val="yellow"/>
        </w:rPr>
        <w:t xml:space="preserve">Begreppet kabelkanalisationssystem täcker både huvudkanalisation samt objektskanalisation järnvägsanläggningen. </w:t>
      </w:r>
    </w:p>
    <w:p w14:paraId="57088C90" w14:textId="77777777" w:rsidR="00CE6503" w:rsidRPr="00E25BDD" w:rsidRDefault="00CE6503" w:rsidP="00E25BDD">
      <w:pPr>
        <w:pStyle w:val="Brdtext"/>
        <w:rPr>
          <w:i/>
          <w:iCs/>
          <w:highlight w:val="yellow"/>
        </w:rPr>
      </w:pPr>
      <w:r w:rsidRPr="00E25BDD">
        <w:rPr>
          <w:i/>
          <w:iCs/>
          <w:highlight w:val="yellow"/>
        </w:rPr>
        <w:t xml:space="preserve">Som huvudkanalisation inryms längsgående kabelkanalisation och djupt förlagd tvärkanalisation. Finns även på bro, tunnel, vid plankorsningar och plattformar. </w:t>
      </w:r>
    </w:p>
    <w:p w14:paraId="7E055A08" w14:textId="77777777" w:rsidR="00CE6503" w:rsidRPr="00E25BDD" w:rsidRDefault="00CE6503" w:rsidP="00E25BDD">
      <w:pPr>
        <w:pStyle w:val="Brdtext"/>
        <w:rPr>
          <w:i/>
          <w:iCs/>
          <w:highlight w:val="yellow"/>
        </w:rPr>
      </w:pPr>
      <w:r w:rsidRPr="00E25BDD">
        <w:rPr>
          <w:i/>
          <w:iCs/>
          <w:highlight w:val="yellow"/>
        </w:rPr>
        <w:t>Objektskanalisation är kanalisation mellan huvudkanalisation och kabelanslutna objekt på bro, tunnel, vid plankorsningar och plattformar samt konstruktioner, exempelvis trappor och hissar.</w:t>
      </w:r>
    </w:p>
    <w:p w14:paraId="2E5BF06D" w14:textId="77777777" w:rsidR="00CE6503" w:rsidRPr="00E25BDD" w:rsidRDefault="00CE6503" w:rsidP="00E25BDD">
      <w:pPr>
        <w:pStyle w:val="Brdtext"/>
        <w:rPr>
          <w:i/>
          <w:iCs/>
          <w:highlight w:val="yellow"/>
        </w:rPr>
      </w:pPr>
      <w:r w:rsidRPr="00E25BDD">
        <w:rPr>
          <w:i/>
          <w:iCs/>
          <w:highlight w:val="yellow"/>
        </w:rPr>
        <w:t>Ange var ny kanalisation ska anpassas till den befintliga kanalisationsanläggningen.</w:t>
      </w:r>
    </w:p>
    <w:p w14:paraId="18234178" w14:textId="77777777" w:rsidR="00CE6503" w:rsidRPr="00E25BDD" w:rsidRDefault="00CE6503" w:rsidP="00E25BDD">
      <w:pPr>
        <w:pStyle w:val="Brdtext"/>
        <w:rPr>
          <w:i/>
          <w:iCs/>
          <w:highlight w:val="yellow"/>
        </w:rPr>
      </w:pPr>
      <w:r w:rsidRPr="00E25BDD">
        <w:rPr>
          <w:i/>
          <w:iCs/>
          <w:highlight w:val="yellow"/>
        </w:rPr>
        <w:t>Ange omfattning rivning kanalisation.</w:t>
      </w:r>
    </w:p>
    <w:p w14:paraId="1B935118" w14:textId="77777777" w:rsidR="00CE6503" w:rsidRPr="00E25BDD" w:rsidRDefault="00CE6503" w:rsidP="00E25BDD">
      <w:pPr>
        <w:pStyle w:val="Brdtext"/>
        <w:rPr>
          <w:i/>
          <w:iCs/>
        </w:rPr>
      </w:pPr>
      <w:r w:rsidRPr="00E25BDD">
        <w:rPr>
          <w:i/>
          <w:iCs/>
          <w:highlight w:val="yellow"/>
        </w:rPr>
        <w:t>Befintlig kanalisation kan användas om den uppfyller gällande standard, ange behov av renovering samt riktning.</w:t>
      </w:r>
    </w:p>
    <w:p w14:paraId="7D9AB78B" w14:textId="77777777" w:rsidR="00CE6503" w:rsidRPr="00E25BDD" w:rsidRDefault="00CE6503" w:rsidP="00E25BDD">
      <w:pPr>
        <w:pStyle w:val="Brdtext"/>
        <w:rPr>
          <w:b/>
          <w:bCs/>
        </w:rPr>
      </w:pPr>
      <w:r w:rsidRPr="00E25BDD">
        <w:rPr>
          <w:b/>
          <w:bCs/>
        </w:rPr>
        <w:t>Funktion</w:t>
      </w:r>
    </w:p>
    <w:p w14:paraId="338047AF" w14:textId="77777777" w:rsidR="00CE6503" w:rsidRPr="00CE6503" w:rsidRDefault="00CE6503" w:rsidP="00E25BDD">
      <w:pPr>
        <w:pStyle w:val="Brdtext"/>
      </w:pPr>
      <w:r w:rsidRPr="00CE6503">
        <w:t>Kablar i kanalisation ska förläggas på ett samordnat sätt. Detta innebär samordning av kabelbehov för el lågspänning, el högspänning, signal och tele.</w:t>
      </w:r>
    </w:p>
    <w:p w14:paraId="5B4AC589" w14:textId="77777777" w:rsidR="00CE6503" w:rsidRPr="00E25BDD" w:rsidRDefault="00CE6503" w:rsidP="00E25BDD">
      <w:pPr>
        <w:pStyle w:val="Brdtext"/>
        <w:rPr>
          <w:i/>
          <w:iCs/>
          <w:highlight w:val="yellow"/>
        </w:rPr>
      </w:pPr>
      <w:r w:rsidRPr="00E25BDD">
        <w:rPr>
          <w:i/>
          <w:iCs/>
          <w:highlight w:val="yellow"/>
        </w:rPr>
        <w:t>Kanalisation ska ge skydd, särskilja kablar, bibehålla kravställda böjradier och möjliggöra framtida kabelkompletteringar.</w:t>
      </w:r>
    </w:p>
    <w:p w14:paraId="5E89051D" w14:textId="77777777" w:rsidR="00CE6503" w:rsidRPr="00E25BDD" w:rsidRDefault="00CE6503" w:rsidP="00E25BDD">
      <w:pPr>
        <w:pStyle w:val="Brdtext"/>
        <w:rPr>
          <w:i/>
          <w:iCs/>
        </w:rPr>
      </w:pPr>
      <w:r w:rsidRPr="00E25BDD">
        <w:rPr>
          <w:i/>
          <w:iCs/>
          <w:highlight w:val="yellow"/>
        </w:rPr>
        <w:t>Det ska vara möjligt att avveckla kablar.</w:t>
      </w:r>
    </w:p>
    <w:p w14:paraId="49961C66" w14:textId="77777777" w:rsidR="00CE6503" w:rsidRPr="00E25BDD" w:rsidRDefault="00CE6503" w:rsidP="00E25BDD">
      <w:pPr>
        <w:pStyle w:val="Brdtext"/>
        <w:rPr>
          <w:b/>
          <w:bCs/>
        </w:rPr>
      </w:pPr>
      <w:r w:rsidRPr="00E25BDD">
        <w:rPr>
          <w:b/>
          <w:bCs/>
        </w:rPr>
        <w:t>Teknisk lösning</w:t>
      </w:r>
    </w:p>
    <w:p w14:paraId="1ECC605B" w14:textId="77777777" w:rsidR="00CE6503" w:rsidRPr="00CE6503" w:rsidRDefault="00CE6503" w:rsidP="00E25BDD">
      <w:pPr>
        <w:pStyle w:val="Brdtext"/>
      </w:pPr>
      <w:r w:rsidRPr="00CE6503">
        <w:t xml:space="preserve">Kanalisationsanläggning ska utföras enligt TDOK 2018:0640 ”Kabelkanalisation”, tillhörande referenser samt bilaga. </w:t>
      </w:r>
    </w:p>
    <w:p w14:paraId="21993ABC" w14:textId="77777777" w:rsidR="00CE6503" w:rsidRPr="00CE6503" w:rsidRDefault="00CE6503" w:rsidP="00E25BDD">
      <w:pPr>
        <w:pStyle w:val="Brdtext"/>
      </w:pPr>
      <w:r w:rsidRPr="00CE6503">
        <w:t>Kanalisationsanläggningen ska även följa krav som ställs i TDOK 2012:1053 ”Kabelsystem Kabelförläggning”.</w:t>
      </w:r>
    </w:p>
    <w:p w14:paraId="0E6EF034" w14:textId="77777777" w:rsidR="00CE6503" w:rsidRPr="00E25BDD" w:rsidRDefault="00CE6503" w:rsidP="00E25BDD">
      <w:pPr>
        <w:pStyle w:val="Brdtext"/>
        <w:rPr>
          <w:i/>
          <w:iCs/>
        </w:rPr>
      </w:pPr>
      <w:r w:rsidRPr="00E25BDD">
        <w:rPr>
          <w:i/>
          <w:iCs/>
          <w:highlight w:val="yellow"/>
        </w:rPr>
        <w:t>Ange behov av upprättning av samordnade kabelförläggningsritningar, enligt krav i TDOK 2012:1053 Kabelsystem Kabelförläggning. Kap 6.2.</w:t>
      </w:r>
    </w:p>
    <w:p w14:paraId="5101AD51" w14:textId="77777777" w:rsidR="00CE6503" w:rsidRPr="00CE6503" w:rsidRDefault="00CE6503" w:rsidP="00E25BDD">
      <w:pPr>
        <w:pStyle w:val="Brdtext"/>
      </w:pPr>
      <w:r w:rsidRPr="00CE6503">
        <w:t>Kanalisationsanläggningen dimensioneras med hänsyn till det största antal kablar som kan komma ifråga samt dimensioner och begränsningar hos dessa. Dimensionering ska även beakta reservkapacitet.</w:t>
      </w:r>
    </w:p>
    <w:p w14:paraId="4862DFA1" w14:textId="77777777" w:rsidR="00CE6503" w:rsidRPr="00E25BDD" w:rsidRDefault="00CE6503" w:rsidP="00E25BDD">
      <w:pPr>
        <w:pStyle w:val="Brdtext"/>
        <w:rPr>
          <w:i/>
          <w:iCs/>
        </w:rPr>
      </w:pPr>
      <w:r w:rsidRPr="00E25BDD">
        <w:rPr>
          <w:i/>
          <w:iCs/>
          <w:highlight w:val="yellow"/>
        </w:rPr>
        <w:t>Val av komponenter enligt krav i TDOK 2018:0640 ”Kabelkanalisation” Kabelkanalisationselement av betong respektive plast vid järnväg”.</w:t>
      </w:r>
    </w:p>
    <w:p w14:paraId="142A1036" w14:textId="77777777" w:rsidR="00CE6503" w:rsidRPr="00E25BDD" w:rsidRDefault="00CE6503" w:rsidP="00E25BDD">
      <w:pPr>
        <w:pStyle w:val="Brdtext"/>
        <w:rPr>
          <w:b/>
          <w:bCs/>
        </w:rPr>
      </w:pPr>
      <w:r w:rsidRPr="00E25BDD">
        <w:rPr>
          <w:b/>
          <w:bCs/>
        </w:rPr>
        <w:t>Kontroll</w:t>
      </w:r>
    </w:p>
    <w:p w14:paraId="2CBCB099" w14:textId="77777777" w:rsidR="00CE6503" w:rsidRPr="00CE6503" w:rsidRDefault="00CE6503" w:rsidP="00E25BDD">
      <w:pPr>
        <w:pStyle w:val="Brdtext"/>
      </w:pPr>
      <w:r w:rsidRPr="00CE6503">
        <w:t>Kanalisationsanläggning ska kontrolleras enligt TDOK 2018:0640 ”Kabelkanalisation” kapitel 10.1.</w:t>
      </w:r>
    </w:p>
    <w:p w14:paraId="5DCFB446" w14:textId="77777777" w:rsidR="00CE6503" w:rsidRPr="00E25BDD" w:rsidRDefault="00CE6503" w:rsidP="00E25BDD">
      <w:pPr>
        <w:pStyle w:val="Brdtext"/>
        <w:rPr>
          <w:i/>
          <w:iCs/>
        </w:rPr>
      </w:pPr>
      <w:r w:rsidRPr="00E25BDD">
        <w:rPr>
          <w:i/>
          <w:iCs/>
          <w:highlight w:val="yellow"/>
        </w:rPr>
        <w:t>Kabelförläggningsplaner utgör kontroll av samordnad kabelförläggning vid driftplatser.</w:t>
      </w:r>
    </w:p>
    <w:p w14:paraId="0443C158" w14:textId="77777777" w:rsidR="00CE6503" w:rsidRPr="00CE6503" w:rsidRDefault="00CE6503" w:rsidP="00E25BDD">
      <w:pPr>
        <w:pStyle w:val="Rubrik3"/>
      </w:pPr>
      <w:bookmarkStart w:id="627" w:name="_Toc220943557"/>
      <w:r w:rsidRPr="00CE6503">
        <w:t>FJ1. Huvudkanalisation</w:t>
      </w:r>
      <w:bookmarkEnd w:id="627"/>
    </w:p>
    <w:p w14:paraId="365CED44" w14:textId="77777777" w:rsidR="00CE6503" w:rsidRPr="00E25BDD" w:rsidRDefault="00CE6503" w:rsidP="00E25BDD">
      <w:pPr>
        <w:pStyle w:val="Brdtext"/>
        <w:rPr>
          <w:b/>
          <w:bCs/>
        </w:rPr>
      </w:pPr>
      <w:r w:rsidRPr="00E25BDD">
        <w:rPr>
          <w:b/>
          <w:bCs/>
        </w:rPr>
        <w:t>Omfattning</w:t>
      </w:r>
    </w:p>
    <w:p w14:paraId="26070832" w14:textId="77777777" w:rsidR="00CE6503" w:rsidRPr="00E25BDD" w:rsidRDefault="00CE6503" w:rsidP="00E25BDD">
      <w:pPr>
        <w:pStyle w:val="Brdtext"/>
        <w:rPr>
          <w:i/>
          <w:iCs/>
          <w:highlight w:val="yellow"/>
        </w:rPr>
      </w:pPr>
      <w:r w:rsidRPr="00E25BDD">
        <w:rPr>
          <w:i/>
          <w:iCs/>
          <w:highlight w:val="yellow"/>
        </w:rPr>
        <w:t>Beskriv omfattning tvärkanalisationer samt längsgående rör i anläggningen.</w:t>
      </w:r>
    </w:p>
    <w:p w14:paraId="76D22C5E" w14:textId="77777777" w:rsidR="00CE6503" w:rsidRPr="00E25BDD" w:rsidRDefault="00CE6503" w:rsidP="00E25BDD">
      <w:pPr>
        <w:pStyle w:val="Brdtext"/>
        <w:rPr>
          <w:i/>
          <w:iCs/>
          <w:highlight w:val="yellow"/>
        </w:rPr>
      </w:pPr>
      <w:r w:rsidRPr="00E25BDD">
        <w:rPr>
          <w:i/>
          <w:iCs/>
          <w:highlight w:val="yellow"/>
        </w:rPr>
        <w:t>Ange om tvärkanalisationer ska utföras vid teknikhus och kiosk.</w:t>
      </w:r>
    </w:p>
    <w:p w14:paraId="77FD19EA" w14:textId="77777777" w:rsidR="00CE6503" w:rsidRPr="00E25BDD" w:rsidRDefault="00CE6503" w:rsidP="00E25BDD">
      <w:pPr>
        <w:pStyle w:val="Brdtext"/>
        <w:rPr>
          <w:i/>
          <w:iCs/>
          <w:highlight w:val="yellow"/>
        </w:rPr>
      </w:pPr>
      <w:r w:rsidRPr="00E25BDD">
        <w:rPr>
          <w:i/>
          <w:iCs/>
          <w:highlight w:val="yellow"/>
        </w:rPr>
        <w:t>Beskriv omfattning kabelbrunnar för tvärkanalisation, för hantering av teleobjekt eller som fungerar som dragbrunnar.</w:t>
      </w:r>
    </w:p>
    <w:p w14:paraId="43D82B4E" w14:textId="77777777" w:rsidR="00CE6503" w:rsidRPr="00E25BDD" w:rsidRDefault="00CE6503" w:rsidP="00E25BDD">
      <w:pPr>
        <w:pStyle w:val="Brdtext"/>
        <w:rPr>
          <w:i/>
          <w:iCs/>
        </w:rPr>
      </w:pPr>
      <w:r w:rsidRPr="00E25BDD">
        <w:rPr>
          <w:i/>
          <w:iCs/>
          <w:highlight w:val="yellow"/>
        </w:rPr>
        <w:t>Beskriv var kabelrännor samt kabelbrunnar ska anläggas. Beskriv även rör för huvudkanalisation.</w:t>
      </w:r>
    </w:p>
    <w:p w14:paraId="57022E92" w14:textId="77777777" w:rsidR="00CE6503" w:rsidRPr="00E25BDD" w:rsidRDefault="00CE6503" w:rsidP="00E25BDD">
      <w:pPr>
        <w:pStyle w:val="Brdtext"/>
        <w:rPr>
          <w:b/>
          <w:bCs/>
        </w:rPr>
      </w:pPr>
      <w:r w:rsidRPr="00E25BDD">
        <w:rPr>
          <w:b/>
          <w:bCs/>
        </w:rPr>
        <w:t>Teknisk lösning</w:t>
      </w:r>
    </w:p>
    <w:p w14:paraId="09C16BB6" w14:textId="77777777" w:rsidR="00CE6503" w:rsidRPr="00E25BDD" w:rsidRDefault="00CE6503" w:rsidP="00E25BDD">
      <w:pPr>
        <w:pStyle w:val="Brdtext"/>
        <w:rPr>
          <w:i/>
          <w:iCs/>
          <w:highlight w:val="yellow"/>
        </w:rPr>
      </w:pPr>
      <w:r w:rsidRPr="00E25BDD">
        <w:rPr>
          <w:i/>
          <w:iCs/>
          <w:highlight w:val="yellow"/>
        </w:rPr>
        <w:t>Här beskrivs komponentval samt dimensionering av rör till LSP- respektive HSP-kablar.</w:t>
      </w:r>
    </w:p>
    <w:p w14:paraId="5C4DE255" w14:textId="77777777" w:rsidR="00CE6503" w:rsidRPr="00E25BDD" w:rsidRDefault="00CE6503" w:rsidP="00E25BDD">
      <w:pPr>
        <w:pStyle w:val="Brdtext"/>
        <w:rPr>
          <w:i/>
          <w:iCs/>
          <w:highlight w:val="yellow"/>
        </w:rPr>
      </w:pPr>
      <w:r w:rsidRPr="00E25BDD">
        <w:rPr>
          <w:i/>
          <w:iCs/>
          <w:highlight w:val="yellow"/>
        </w:rPr>
        <w:t>Beskriv omfattning kabelbrunnar som anläggs i hårdgjorda ytor eller vid servicevägar, och som förses med körbar beteckning.</w:t>
      </w:r>
    </w:p>
    <w:p w14:paraId="32F0C014" w14:textId="77777777" w:rsidR="00CE6503" w:rsidRPr="00E25BDD" w:rsidRDefault="00CE6503" w:rsidP="00E25BDD">
      <w:pPr>
        <w:pStyle w:val="Brdtext"/>
        <w:rPr>
          <w:i/>
          <w:iCs/>
          <w:highlight w:val="yellow"/>
        </w:rPr>
      </w:pPr>
      <w:r w:rsidRPr="00E25BDD">
        <w:rPr>
          <w:i/>
          <w:iCs/>
          <w:highlight w:val="yellow"/>
        </w:rPr>
        <w:t>Ange ev. krav på grod- och kräldjursevakuering (ska alltid anges om finns grod- och kräldjursförekomst vilket ska framgå av C1). För grod- och kräldjursevakuering i kabelbrunn, se även typritning7-801 653 blad 1 och 2.</w:t>
      </w:r>
    </w:p>
    <w:p w14:paraId="59059A01" w14:textId="77777777" w:rsidR="00CE6503" w:rsidRPr="00E25BDD" w:rsidRDefault="00CE6503" w:rsidP="00E25BDD">
      <w:pPr>
        <w:pStyle w:val="Brdtext"/>
        <w:rPr>
          <w:i/>
          <w:iCs/>
          <w:highlight w:val="yellow"/>
        </w:rPr>
      </w:pPr>
      <w:r w:rsidRPr="00E25BDD">
        <w:rPr>
          <w:i/>
          <w:iCs/>
          <w:highlight w:val="yellow"/>
        </w:rPr>
        <w:t>Beskriv komponentval avseende kabelrännor. Lock till kabelrännor ska vara av betong och får inte vara av typen glasfiberarmerad betong.</w:t>
      </w:r>
    </w:p>
    <w:p w14:paraId="46F1F0EE" w14:textId="77777777" w:rsidR="00CE6503" w:rsidRPr="00E25BDD" w:rsidRDefault="00CE6503" w:rsidP="00E25BDD">
      <w:pPr>
        <w:pStyle w:val="Brdtext"/>
        <w:rPr>
          <w:i/>
          <w:iCs/>
          <w:highlight w:val="yellow"/>
        </w:rPr>
      </w:pPr>
      <w:r w:rsidRPr="00E25BDD">
        <w:rPr>
          <w:i/>
          <w:iCs/>
          <w:highlight w:val="yellow"/>
        </w:rPr>
        <w:t>Om djuprännor, körbara rännor och rännor med infällda lock ska anläggas, beskriv var.</w:t>
      </w:r>
    </w:p>
    <w:p w14:paraId="4AB4A8C3" w14:textId="77777777" w:rsidR="00CE6503" w:rsidRPr="00E25BDD" w:rsidRDefault="00CE6503" w:rsidP="00E25BDD">
      <w:pPr>
        <w:pStyle w:val="Brdtext"/>
        <w:rPr>
          <w:i/>
          <w:iCs/>
          <w:highlight w:val="yellow"/>
        </w:rPr>
      </w:pPr>
      <w:r w:rsidRPr="00E25BDD">
        <w:rPr>
          <w:i/>
          <w:iCs/>
          <w:highlight w:val="yellow"/>
        </w:rPr>
        <w:t>Beskriv val av kanalisationslösning i plattformar.</w:t>
      </w:r>
    </w:p>
    <w:p w14:paraId="0FBB1390" w14:textId="77777777" w:rsidR="00CE6503" w:rsidRPr="00E25BDD" w:rsidRDefault="00CE6503" w:rsidP="00E25BDD">
      <w:pPr>
        <w:pStyle w:val="Brdtext"/>
        <w:rPr>
          <w:i/>
          <w:iCs/>
          <w:highlight w:val="yellow"/>
        </w:rPr>
      </w:pPr>
      <w:r w:rsidRPr="00E25BDD">
        <w:rPr>
          <w:i/>
          <w:iCs/>
          <w:highlight w:val="yellow"/>
        </w:rPr>
        <w:t>Beskriv val av lösning i plattformar, exempelvis kabelränna med infällt lock eller med låsbart lock.</w:t>
      </w:r>
    </w:p>
    <w:p w14:paraId="16EA432C" w14:textId="77777777" w:rsidR="00CE6503" w:rsidRPr="00E25BDD" w:rsidRDefault="00CE6503" w:rsidP="00E25BDD">
      <w:pPr>
        <w:pStyle w:val="Brdtext"/>
        <w:rPr>
          <w:i/>
          <w:iCs/>
          <w:highlight w:val="yellow"/>
        </w:rPr>
      </w:pPr>
      <w:r w:rsidRPr="00E25BDD">
        <w:rPr>
          <w:i/>
          <w:iCs/>
          <w:highlight w:val="yellow"/>
        </w:rPr>
        <w:t>Ange lösning för dragbrunnar vid längsgående kabelrör.</w:t>
      </w:r>
    </w:p>
    <w:p w14:paraId="341FA9E1" w14:textId="77777777" w:rsidR="00CE6503" w:rsidRPr="00E25BDD" w:rsidRDefault="00CE6503" w:rsidP="00E25BDD">
      <w:pPr>
        <w:pStyle w:val="Brdtext"/>
        <w:rPr>
          <w:i/>
          <w:iCs/>
        </w:rPr>
      </w:pPr>
      <w:r w:rsidRPr="00E25BDD">
        <w:rPr>
          <w:i/>
          <w:iCs/>
          <w:highlight w:val="yellow"/>
        </w:rPr>
        <w:t>Kabelrör ska förläggas med lutning från teknikhus så att vatten inte kan rinna in i det.</w:t>
      </w:r>
    </w:p>
    <w:p w14:paraId="3DC4EDBC" w14:textId="77777777" w:rsidR="00CE6503" w:rsidRPr="00CE6503" w:rsidRDefault="00CE6503" w:rsidP="00E25BDD">
      <w:pPr>
        <w:pStyle w:val="Brdtext"/>
      </w:pPr>
      <w:r w:rsidRPr="00CE6503">
        <w:t>Komplettering till TDOK 2018:0640 ”Kabelkanalisation”: Dragtrådar i kabelrören sammanbinds med varandra vid rörändarna.</w:t>
      </w:r>
    </w:p>
    <w:p w14:paraId="46E12CB3" w14:textId="77777777" w:rsidR="00CE6503" w:rsidRPr="00E25BDD" w:rsidRDefault="00CE6503" w:rsidP="00E25BDD">
      <w:pPr>
        <w:pStyle w:val="Brdtext"/>
        <w:rPr>
          <w:b/>
          <w:bCs/>
        </w:rPr>
      </w:pPr>
      <w:r w:rsidRPr="00E25BDD">
        <w:rPr>
          <w:b/>
          <w:bCs/>
        </w:rPr>
        <w:t>Kontroll</w:t>
      </w:r>
    </w:p>
    <w:p w14:paraId="477C9BFB" w14:textId="77777777" w:rsidR="00CE6503" w:rsidRPr="00E25BDD" w:rsidRDefault="00CE6503" w:rsidP="00E25BDD">
      <w:pPr>
        <w:pStyle w:val="Brdtext"/>
        <w:rPr>
          <w:i/>
          <w:iCs/>
          <w:highlight w:val="yellow"/>
        </w:rPr>
      </w:pPr>
      <w:r w:rsidRPr="00E25BDD">
        <w:rPr>
          <w:i/>
          <w:iCs/>
          <w:highlight w:val="yellow"/>
        </w:rPr>
        <w:t>Provtolkning:</w:t>
      </w:r>
    </w:p>
    <w:p w14:paraId="1278B491" w14:textId="77777777" w:rsidR="00CE6503" w:rsidRPr="00E25BDD" w:rsidRDefault="00CE6503" w:rsidP="00E25BDD">
      <w:pPr>
        <w:pStyle w:val="Brdtext"/>
        <w:rPr>
          <w:i/>
          <w:iCs/>
        </w:rPr>
      </w:pPr>
      <w:r w:rsidRPr="00E25BDD">
        <w:rPr>
          <w:i/>
          <w:iCs/>
          <w:highlight w:val="yellow"/>
        </w:rPr>
        <w:t>Tolkar ska vara i form av klot med dragöglor i båda ändarna och med diameter 85 mm eller 91 % av rörens innerdiameter. Entreprenören ska anmäla förestående provdragning till beställaren som ska beredas tillfälle att närvara vid provdragningen. Provdragningen ska dokumenteras i form av protokoll där det klart framgår vilka rörstråk som omfattas av provdragningen samt eventuella anmärkningar. Protokollet ska dateras och signeras av entreprenören.</w:t>
      </w:r>
    </w:p>
    <w:p w14:paraId="3BB3E3FC" w14:textId="77777777" w:rsidR="00CE6503" w:rsidRPr="00CE6503" w:rsidRDefault="00CE6503" w:rsidP="00E25BDD">
      <w:pPr>
        <w:pStyle w:val="Rubrik3"/>
      </w:pPr>
      <w:bookmarkStart w:id="628" w:name="_Toc220943558"/>
      <w:r w:rsidRPr="00CE6503">
        <w:t>FJ2. Objektskanalisation</w:t>
      </w:r>
      <w:bookmarkEnd w:id="628"/>
    </w:p>
    <w:p w14:paraId="7F3E150F" w14:textId="77777777" w:rsidR="00CE6503" w:rsidRPr="00E25BDD" w:rsidRDefault="00CE6503" w:rsidP="00E25BDD">
      <w:pPr>
        <w:pStyle w:val="Brdtext"/>
        <w:rPr>
          <w:b/>
          <w:bCs/>
        </w:rPr>
      </w:pPr>
      <w:r w:rsidRPr="00E25BDD">
        <w:rPr>
          <w:b/>
          <w:bCs/>
        </w:rPr>
        <w:t>Omfattning</w:t>
      </w:r>
    </w:p>
    <w:p w14:paraId="0BBACA7A" w14:textId="77777777" w:rsidR="00CE6503" w:rsidRPr="00E25BDD" w:rsidRDefault="00CE6503" w:rsidP="00E25BDD">
      <w:pPr>
        <w:pStyle w:val="Brdtext"/>
        <w:rPr>
          <w:i/>
          <w:iCs/>
        </w:rPr>
      </w:pPr>
      <w:r w:rsidRPr="00E25BDD">
        <w:rPr>
          <w:i/>
          <w:iCs/>
          <w:highlight w:val="yellow"/>
        </w:rPr>
        <w:t>Beskriv omfattning kabelanslutna EST-objekt, vilka objekttyper som tillkommer i anläggningen och som kräver kanalisation.</w:t>
      </w:r>
      <w:r w:rsidRPr="00E25BDD">
        <w:rPr>
          <w:i/>
          <w:iCs/>
        </w:rPr>
        <w:t xml:space="preserve"> </w:t>
      </w:r>
    </w:p>
    <w:p w14:paraId="17F65EB3" w14:textId="77777777" w:rsidR="00CE6503" w:rsidRPr="00E25BDD" w:rsidRDefault="00CE6503" w:rsidP="00E25BDD">
      <w:pPr>
        <w:pStyle w:val="Brdtext"/>
        <w:rPr>
          <w:b/>
          <w:bCs/>
        </w:rPr>
      </w:pPr>
      <w:r w:rsidRPr="00E25BDD">
        <w:rPr>
          <w:b/>
          <w:bCs/>
        </w:rPr>
        <w:t>Teknisk lösning</w:t>
      </w:r>
    </w:p>
    <w:p w14:paraId="619BAB3A" w14:textId="77777777" w:rsidR="00CE6503" w:rsidRPr="00E25BDD" w:rsidRDefault="00CE6503" w:rsidP="00E25BDD">
      <w:pPr>
        <w:pStyle w:val="Brdtext"/>
        <w:rPr>
          <w:i/>
          <w:iCs/>
          <w:highlight w:val="yellow"/>
        </w:rPr>
      </w:pPr>
      <w:r w:rsidRPr="00E25BDD">
        <w:rPr>
          <w:i/>
          <w:iCs/>
          <w:highlight w:val="yellow"/>
        </w:rPr>
        <w:t xml:space="preserve">Kabelrör utförs med gula kabelrör av MD-polyeten (PEM) för dimension ø 50/40 (41). </w:t>
      </w:r>
    </w:p>
    <w:p w14:paraId="2C04C4BC" w14:textId="77777777" w:rsidR="00CE6503" w:rsidRPr="00E25BDD" w:rsidRDefault="00CE6503" w:rsidP="00E25BDD">
      <w:pPr>
        <w:pStyle w:val="Brdtext"/>
        <w:rPr>
          <w:i/>
          <w:iCs/>
          <w:highlight w:val="yellow"/>
        </w:rPr>
      </w:pPr>
      <w:r w:rsidRPr="00E25BDD">
        <w:rPr>
          <w:i/>
          <w:iCs/>
          <w:highlight w:val="yellow"/>
        </w:rPr>
        <w:t xml:space="preserve">Kabelrör utförs med svarta kabelrör av polyamid (PA6), halogenfri, UV-beständig och flamsäker för dimension ø 34/29. </w:t>
      </w:r>
    </w:p>
    <w:p w14:paraId="4DFC3304" w14:textId="77777777" w:rsidR="00CE6503" w:rsidRPr="00E25BDD" w:rsidRDefault="00CE6503" w:rsidP="00E25BDD">
      <w:pPr>
        <w:pStyle w:val="Brdtext"/>
        <w:rPr>
          <w:i/>
          <w:iCs/>
          <w:highlight w:val="yellow"/>
        </w:rPr>
      </w:pPr>
      <w:r w:rsidRPr="00E25BDD">
        <w:rPr>
          <w:i/>
          <w:iCs/>
          <w:highlight w:val="yellow"/>
        </w:rPr>
        <w:t>Mynningar till rör/slangar täcks med plastlock.</w:t>
      </w:r>
    </w:p>
    <w:p w14:paraId="5F3E0EAC" w14:textId="77777777" w:rsidR="00CE6503" w:rsidRPr="00E25BDD" w:rsidRDefault="00CE6503" w:rsidP="00E25BDD">
      <w:pPr>
        <w:pStyle w:val="Brdtext"/>
        <w:rPr>
          <w:i/>
          <w:iCs/>
          <w:highlight w:val="yellow"/>
        </w:rPr>
      </w:pPr>
      <w:r w:rsidRPr="00E25BDD">
        <w:rPr>
          <w:i/>
          <w:iCs/>
          <w:highlight w:val="yellow"/>
        </w:rPr>
        <w:t>Beskriv omfattning kabelanslutna EST-objekt som är anslutna till kontaktledningsfundament.</w:t>
      </w:r>
    </w:p>
    <w:p w14:paraId="6AC5BDBD" w14:textId="77777777" w:rsidR="00CE6503" w:rsidRPr="00E25BDD" w:rsidRDefault="00CE6503" w:rsidP="00E25BDD">
      <w:pPr>
        <w:pStyle w:val="Brdtext"/>
        <w:rPr>
          <w:i/>
          <w:iCs/>
          <w:highlight w:val="yellow"/>
        </w:rPr>
      </w:pPr>
      <w:r w:rsidRPr="00E25BDD">
        <w:rPr>
          <w:i/>
          <w:iCs/>
          <w:highlight w:val="yellow"/>
        </w:rPr>
        <w:t>Beskriv omfattning anslutande kabelränna till teknikhus eller skåp.</w:t>
      </w:r>
    </w:p>
    <w:p w14:paraId="3F0CF305" w14:textId="77777777" w:rsidR="00CE6503" w:rsidRPr="00E25BDD" w:rsidRDefault="00CE6503" w:rsidP="00E25BDD">
      <w:pPr>
        <w:pStyle w:val="Brdtext"/>
        <w:rPr>
          <w:i/>
          <w:iCs/>
          <w:highlight w:val="yellow"/>
        </w:rPr>
      </w:pPr>
      <w:r w:rsidRPr="00E25BDD">
        <w:rPr>
          <w:i/>
          <w:iCs/>
          <w:highlight w:val="yellow"/>
        </w:rPr>
        <w:t>Beskriv omfattning kabelanslutna el- och signalobjekt som är anslutna till exempelvis växlar samt behov av halvbrunnar.</w:t>
      </w:r>
    </w:p>
    <w:p w14:paraId="6ED3EE4A" w14:textId="77777777" w:rsidR="00CE6503" w:rsidRPr="00E25BDD" w:rsidRDefault="00CE6503" w:rsidP="00E25BDD">
      <w:pPr>
        <w:pStyle w:val="Brdtext"/>
        <w:rPr>
          <w:i/>
          <w:iCs/>
        </w:rPr>
      </w:pPr>
      <w:r w:rsidRPr="00E25BDD">
        <w:rPr>
          <w:i/>
          <w:iCs/>
          <w:highlight w:val="yellow"/>
        </w:rPr>
        <w:t>Beskriv omfattning kanalisation för blåsfiber - fiberanslutna objekt.</w:t>
      </w:r>
    </w:p>
    <w:p w14:paraId="5369872A" w14:textId="77777777" w:rsidR="00CE6503" w:rsidRPr="00CE6503" w:rsidRDefault="00CE6503" w:rsidP="00E25BDD">
      <w:pPr>
        <w:pStyle w:val="Rubrik3"/>
      </w:pPr>
      <w:bookmarkStart w:id="629" w:name="_Toc220943559"/>
      <w:r w:rsidRPr="00CE6503">
        <w:t>FJ3. Övrigt kanalisationssystem</w:t>
      </w:r>
      <w:bookmarkEnd w:id="629"/>
    </w:p>
    <w:p w14:paraId="127340E2" w14:textId="77777777" w:rsidR="00CE6503" w:rsidRPr="00E25BDD" w:rsidRDefault="00CE6503" w:rsidP="00E25BDD">
      <w:pPr>
        <w:pStyle w:val="Brdtext"/>
        <w:rPr>
          <w:b/>
          <w:bCs/>
        </w:rPr>
      </w:pPr>
      <w:r w:rsidRPr="00E25BDD">
        <w:rPr>
          <w:b/>
          <w:bCs/>
        </w:rPr>
        <w:t>Omfattning</w:t>
      </w:r>
    </w:p>
    <w:p w14:paraId="6A8CE3C8" w14:textId="77777777" w:rsidR="00CE6503" w:rsidRPr="00E25BDD" w:rsidRDefault="00CE6503" w:rsidP="00E25BDD">
      <w:pPr>
        <w:pStyle w:val="Brdtext"/>
        <w:rPr>
          <w:i/>
          <w:iCs/>
        </w:rPr>
      </w:pPr>
      <w:r w:rsidRPr="00E25BDD">
        <w:rPr>
          <w:i/>
          <w:iCs/>
          <w:highlight w:val="yellow"/>
        </w:rPr>
        <w:t>Beskriv omfattning av kabelstege på bro, tunnel, konstruktioner, trappor och hissar.</w:t>
      </w:r>
    </w:p>
    <w:p w14:paraId="3A0B6D03" w14:textId="77777777" w:rsidR="00CE6503" w:rsidRPr="00E25BDD" w:rsidRDefault="00CE6503" w:rsidP="00E25BDD">
      <w:pPr>
        <w:pStyle w:val="Brdtext"/>
        <w:rPr>
          <w:b/>
          <w:bCs/>
        </w:rPr>
      </w:pPr>
      <w:r w:rsidRPr="00E25BDD">
        <w:rPr>
          <w:b/>
          <w:bCs/>
        </w:rPr>
        <w:t>Teknisk lösning</w:t>
      </w:r>
    </w:p>
    <w:p w14:paraId="6361E182" w14:textId="77777777" w:rsidR="00CE6503" w:rsidRPr="00E25BDD" w:rsidRDefault="00CE6503" w:rsidP="00E25BDD">
      <w:pPr>
        <w:pStyle w:val="Brdtext"/>
        <w:rPr>
          <w:i/>
          <w:iCs/>
        </w:rPr>
      </w:pPr>
      <w:r w:rsidRPr="00E25BDD">
        <w:rPr>
          <w:i/>
          <w:iCs/>
          <w:highlight w:val="yellow"/>
        </w:rPr>
        <w:t>Komponenter ska väljas utifrån omgivande miljö. Tillhörande komponenter som till exempel infästning, lock, avskiljare ska beskrivas.</w:t>
      </w:r>
    </w:p>
    <w:p w14:paraId="3D1514C3" w14:textId="77777777" w:rsidR="00CE6503" w:rsidRPr="00E25BDD" w:rsidRDefault="00CE6503" w:rsidP="00E25BDD">
      <w:pPr>
        <w:pStyle w:val="Brdtext"/>
        <w:rPr>
          <w:i/>
          <w:iCs/>
        </w:rPr>
      </w:pPr>
      <w:r w:rsidRPr="00E25BDD">
        <w:rPr>
          <w:i/>
          <w:iCs/>
        </w:rPr>
        <w:br w:type="page"/>
      </w:r>
    </w:p>
    <w:p w14:paraId="2B4C2D49" w14:textId="77777777" w:rsidR="00CE6503" w:rsidRPr="00CE6503" w:rsidRDefault="00CE6503" w:rsidP="00E25BDD">
      <w:pPr>
        <w:pStyle w:val="Rubrik2"/>
      </w:pPr>
      <w:bookmarkStart w:id="630" w:name="_Toc220943560"/>
      <w:r w:rsidRPr="00CE6503">
        <w:t>FK. Teknikbyggnad, kur, skåp o.d.</w:t>
      </w:r>
      <w:bookmarkEnd w:id="630"/>
    </w:p>
    <w:p w14:paraId="2472254F" w14:textId="77777777" w:rsidR="00CE6503" w:rsidRPr="00E25BDD" w:rsidRDefault="00CE6503" w:rsidP="00E25BDD">
      <w:pPr>
        <w:pStyle w:val="Brdtext"/>
        <w:rPr>
          <w:b/>
          <w:bCs/>
        </w:rPr>
      </w:pPr>
      <w:r w:rsidRPr="00E25BDD">
        <w:rPr>
          <w:b/>
          <w:bCs/>
        </w:rPr>
        <w:t>Omfattning</w:t>
      </w:r>
    </w:p>
    <w:p w14:paraId="4A0E0EBB" w14:textId="77777777" w:rsidR="00CE6503" w:rsidRPr="00E25BDD" w:rsidRDefault="00CE6503" w:rsidP="00E25BDD">
      <w:pPr>
        <w:pStyle w:val="Brdtext"/>
        <w:rPr>
          <w:i/>
          <w:iCs/>
          <w:highlight w:val="yellow"/>
        </w:rPr>
      </w:pPr>
      <w:r w:rsidRPr="00E25BDD">
        <w:rPr>
          <w:i/>
          <w:iCs/>
          <w:highlight w:val="yellow"/>
        </w:rPr>
        <w:t>Här beskrivs belysning, uttag, värme samt ventilation o.d.</w:t>
      </w:r>
    </w:p>
    <w:p w14:paraId="1857FD45" w14:textId="2DE3C4DA" w:rsidR="00CE6503" w:rsidRDefault="00CE6503" w:rsidP="00E25BDD">
      <w:pPr>
        <w:pStyle w:val="Brdtext"/>
        <w:rPr>
          <w:i/>
          <w:iCs/>
        </w:rPr>
      </w:pPr>
      <w:r w:rsidRPr="00E25BDD">
        <w:rPr>
          <w:i/>
          <w:iCs/>
          <w:highlight w:val="yellow"/>
        </w:rPr>
        <w:t>Notera att kraven för arbetsmiljö som ställs av Arbetsmiljöverkets föreskrifter är miniminivåer. Trafikverkets krav kan vara mer omfattande.</w:t>
      </w:r>
    </w:p>
    <w:p w14:paraId="1603B43E" w14:textId="1AF8FBAE" w:rsidR="00924592" w:rsidRPr="00E25BDD" w:rsidRDefault="00924592" w:rsidP="00E25BDD">
      <w:pPr>
        <w:pStyle w:val="Brdtext"/>
        <w:rPr>
          <w:i/>
          <w:iCs/>
        </w:rPr>
      </w:pPr>
      <w:r w:rsidRPr="00924592">
        <w:rPr>
          <w:i/>
          <w:iCs/>
          <w:highlight w:val="yellow"/>
        </w:rPr>
        <w:t>Ett teknikbyggnadsavtal håller på att handlas upp och beräknas vara klart september 2026. Avtalet ska användas i de projekt som omfattar teknikbyggnader. Vid frågor kring avtalets status kontaktas elkraftlsp@trafikverket.se.</w:t>
      </w:r>
    </w:p>
    <w:p w14:paraId="029BF1AC" w14:textId="77777777" w:rsidR="00CE6503" w:rsidRPr="00E25BDD" w:rsidRDefault="00CE6503" w:rsidP="00E25BDD">
      <w:pPr>
        <w:pStyle w:val="Brdtext"/>
        <w:rPr>
          <w:b/>
          <w:bCs/>
        </w:rPr>
      </w:pPr>
      <w:r w:rsidRPr="00E25BDD">
        <w:rPr>
          <w:b/>
          <w:bCs/>
        </w:rPr>
        <w:t>Funktion</w:t>
      </w:r>
    </w:p>
    <w:p w14:paraId="0C56811D" w14:textId="77777777" w:rsidR="001C2E1B" w:rsidRPr="001C2E1B" w:rsidRDefault="001C2E1B" w:rsidP="001C2E1B">
      <w:pPr>
        <w:pStyle w:val="Brdtext"/>
      </w:pPr>
      <w:r w:rsidRPr="001C2E1B">
        <w:t>Teknikbyggnad ska placeras så att gaveln med luftintag är mot det skuggigaste partiet.</w:t>
      </w:r>
    </w:p>
    <w:p w14:paraId="33370688" w14:textId="6DA3DDD8" w:rsidR="001C2E1B" w:rsidRPr="001C2E1B" w:rsidRDefault="001C2E1B" w:rsidP="001C2E1B">
      <w:pPr>
        <w:pStyle w:val="Brdtext"/>
        <w:rPr>
          <w:i/>
          <w:iCs/>
          <w:highlight w:val="yellow"/>
        </w:rPr>
      </w:pPr>
      <w:r w:rsidRPr="001C2E1B">
        <w:rPr>
          <w:i/>
          <w:iCs/>
          <w:highlight w:val="yellow"/>
        </w:rPr>
        <w:t>Kommentar: För att erhålla så kall inluft som möjligt under den varma årstiden.</w:t>
      </w:r>
    </w:p>
    <w:p w14:paraId="1F179DD6" w14:textId="2D2100C6" w:rsidR="00B42887" w:rsidRPr="00B42887" w:rsidRDefault="00B42887" w:rsidP="00E25BDD">
      <w:pPr>
        <w:pStyle w:val="Brdtext"/>
        <w:rPr>
          <w:b/>
          <w:bCs/>
        </w:rPr>
      </w:pPr>
      <w:r w:rsidRPr="00B42887">
        <w:rPr>
          <w:b/>
          <w:bCs/>
        </w:rPr>
        <w:t>Teknisk lösning</w:t>
      </w:r>
    </w:p>
    <w:p w14:paraId="2BE90CBF" w14:textId="687301C4" w:rsidR="00CE6503" w:rsidRPr="00CE6503" w:rsidRDefault="00CE6503" w:rsidP="00E25BDD">
      <w:pPr>
        <w:pStyle w:val="Brdtext"/>
      </w:pPr>
      <w:r w:rsidRPr="00CE6503">
        <w:t>Teknikbyggnader av typen teknikhus och kiosker ska utformas i enlighet med TRVINFRA 00063 Lågspänning teknikhus systembeskrivning.</w:t>
      </w:r>
    </w:p>
    <w:p w14:paraId="218C250F" w14:textId="77777777" w:rsidR="001C2E1B" w:rsidRDefault="001C2E1B" w:rsidP="001C2E1B">
      <w:pPr>
        <w:pStyle w:val="Brdtext"/>
      </w:pPr>
      <w:r>
        <w:t xml:space="preserve">Teknikbyggnader EST som används på driftplatser och linjen ska utformas enligt TDOK 2019:0144 Prefabricerade 1-rums teknikkiosker modell E1 och E2. </w:t>
      </w:r>
    </w:p>
    <w:p w14:paraId="54EDB143" w14:textId="18767310" w:rsidR="001C2E1B" w:rsidRDefault="001C2E1B" w:rsidP="001C2E1B">
      <w:pPr>
        <w:pStyle w:val="Brdtext"/>
      </w:pPr>
      <w:r>
        <w:t>Övriga mindre teknikbyggnader som signalkur, vägskydd etc. ska utformas efter de typ-/teknikritningar som finns framtagna för respektive teknikslag.</w:t>
      </w:r>
    </w:p>
    <w:p w14:paraId="427DC217" w14:textId="798337F6" w:rsidR="001C2E1B" w:rsidRDefault="001C2E1B" w:rsidP="00E25BDD">
      <w:pPr>
        <w:pStyle w:val="Brdtext"/>
      </w:pPr>
      <w:r w:rsidRPr="001C2E1B">
        <w:rPr>
          <w:i/>
          <w:highlight w:val="yellow"/>
        </w:rPr>
        <w:t>Ramavtal för Teknikbyggnader EST för IKT- och UH-anläggningar är under upphandling och beräkas klart Q3 2025. Ramavtalet omfattar både byggnad och tekniska installationer. Detta innebär att ramavtalet alltid ska användas för de teknikbyggnader som ingår, t.ex. ERTS-utbyggnader, IKT-anläggningar mm.</w:t>
      </w:r>
    </w:p>
    <w:p w14:paraId="269AD740" w14:textId="5400EC80" w:rsidR="00CE6503" w:rsidRPr="00CE6503" w:rsidRDefault="00CE6503" w:rsidP="00E25BDD">
      <w:pPr>
        <w:pStyle w:val="Brdtext"/>
      </w:pPr>
      <w:r w:rsidRPr="00CE6503">
        <w:t xml:space="preserve">//Varje utrymme som har en elcentral ska förses med minst ett enfas 10 A uttag. // </w:t>
      </w:r>
    </w:p>
    <w:p w14:paraId="48D5559A" w14:textId="77777777" w:rsidR="001C2E1B" w:rsidRPr="001C2E1B" w:rsidRDefault="001C2E1B" w:rsidP="001C2E1B">
      <w:pPr>
        <w:pStyle w:val="Brdtext"/>
      </w:pPr>
      <w:r w:rsidRPr="001C2E1B">
        <w:t>Klimatanläggning i teknikbyggnader ska väljas utifrån installerad utrustnings värmekänslighet.</w:t>
      </w:r>
    </w:p>
    <w:p w14:paraId="60318369" w14:textId="3B41C532" w:rsidR="001C2E1B" w:rsidRPr="001C2E1B" w:rsidRDefault="001C2E1B" w:rsidP="001C2E1B">
      <w:pPr>
        <w:pStyle w:val="Brdtext"/>
        <w:rPr>
          <w:i/>
          <w:highlight w:val="yellow"/>
        </w:rPr>
      </w:pPr>
      <w:r w:rsidRPr="001C2E1B">
        <w:rPr>
          <w:i/>
          <w:highlight w:val="yellow"/>
        </w:rPr>
        <w:t>Standard för klimatanläggning är frikyleanläggning luft/luft. Med frikyleanläggning blir maximala inomhustemperaturen ca fyra grader varmare än maximal utetemperatur. Vid 35 grader i byggnaden så vidtas åtgärder via entreprenör för att förhindra ytterligare temperaturökning. AC får endast installeras om utrustningen inte klarar den rumstemperatur som uppnås av firikykeanläggning. Det sker alltid en uppvärmning i elektronisk utrustning och i första hand ska ventilationen ses över, t.ex. i skåp. Om ändå behov av aktiv kyla finns, så ska frikyleanläggningen ersättas med AC och lågflödesventilation. Batterier klarar de temperaturer som erhålls med frikyleanläggnig.</w:t>
      </w:r>
    </w:p>
    <w:p w14:paraId="57BD7003" w14:textId="77777777" w:rsidR="00CE6503" w:rsidRPr="00CE6503" w:rsidRDefault="00CE6503" w:rsidP="00E25BDD">
      <w:pPr>
        <w:pStyle w:val="Brdtext"/>
      </w:pPr>
      <w:r w:rsidRPr="00CE6503">
        <w:t>Utrustning i teknikhus och kiosker ska kunna fjärrmanövreras och övervakas i enlighet med TRVINFRA-00052 ”Eldriftledningssystem Signalutbyte mellan kraftförsörjningsanläggningar och eldriftledningssystemet Systembeskrivning”.</w:t>
      </w:r>
    </w:p>
    <w:p w14:paraId="197F022D" w14:textId="77777777" w:rsidR="00CE6503" w:rsidRPr="00CE6503" w:rsidRDefault="00CE6503" w:rsidP="00E25BDD">
      <w:pPr>
        <w:pStyle w:val="Brdtext"/>
      </w:pPr>
      <w:r w:rsidRPr="00CE6503">
        <w:t>Krav i dokumentet som berör kapitel FE.61d, FE.61e, FE62, FE63 hanteras under detta kapitel och utförande samordnas med FE.12.</w:t>
      </w:r>
    </w:p>
    <w:p w14:paraId="124A0A72" w14:textId="77777777" w:rsidR="00CE6503" w:rsidRPr="00E25BDD" w:rsidRDefault="00CE6503" w:rsidP="00E25BDD">
      <w:pPr>
        <w:pStyle w:val="Brdtext"/>
        <w:rPr>
          <w:i/>
          <w:iCs/>
        </w:rPr>
      </w:pPr>
      <w:r w:rsidRPr="00E25BDD">
        <w:rPr>
          <w:i/>
          <w:iCs/>
        </w:rPr>
        <w:br w:type="page"/>
      </w:r>
    </w:p>
    <w:p w14:paraId="5D6530CA" w14:textId="77777777" w:rsidR="00CE6503" w:rsidRPr="00CE6503" w:rsidRDefault="00CE6503" w:rsidP="00E25BDD">
      <w:pPr>
        <w:pStyle w:val="Rubrik2"/>
      </w:pPr>
      <w:bookmarkStart w:id="631" w:name="_Toc220943561"/>
      <w:r w:rsidRPr="00CE6503">
        <w:t>FL. Plattform, trappa o.d.</w:t>
      </w:r>
      <w:bookmarkEnd w:id="631"/>
    </w:p>
    <w:p w14:paraId="0E0DA64E" w14:textId="77777777" w:rsidR="00CE6503" w:rsidRPr="00E25BDD" w:rsidRDefault="00CE6503" w:rsidP="00E25BDD">
      <w:pPr>
        <w:pStyle w:val="Brdtext"/>
        <w:rPr>
          <w:b/>
          <w:bCs/>
        </w:rPr>
      </w:pPr>
      <w:r w:rsidRPr="00E25BDD">
        <w:rPr>
          <w:b/>
          <w:bCs/>
        </w:rPr>
        <w:t>Funktion</w:t>
      </w:r>
    </w:p>
    <w:p w14:paraId="3CB1A78C" w14:textId="77777777" w:rsidR="00CE6503" w:rsidRPr="00E25BDD" w:rsidRDefault="00CE6503" w:rsidP="00E25BDD">
      <w:pPr>
        <w:pStyle w:val="Brdtext"/>
        <w:rPr>
          <w:i/>
          <w:iCs/>
          <w:highlight w:val="yellow"/>
        </w:rPr>
      </w:pPr>
      <w:r w:rsidRPr="00E25BDD">
        <w:rPr>
          <w:i/>
          <w:iCs/>
          <w:highlight w:val="yellow"/>
        </w:rPr>
        <w:t xml:space="preserve">Utformningskrav i form av måttangivelser gällande utrymmesbehov, längder, bredder och nivåer bör anges som förutsättningar. </w:t>
      </w:r>
    </w:p>
    <w:p w14:paraId="06757BF5" w14:textId="77777777" w:rsidR="00CE6503" w:rsidRPr="00E25BDD" w:rsidRDefault="00CE6503" w:rsidP="00E25BDD">
      <w:pPr>
        <w:pStyle w:val="Brdtext"/>
        <w:rPr>
          <w:i/>
          <w:iCs/>
        </w:rPr>
      </w:pPr>
      <w:r w:rsidRPr="00E25BDD">
        <w:rPr>
          <w:i/>
          <w:iCs/>
          <w:highlight w:val="yellow"/>
        </w:rPr>
        <w:t>Krav på väg och plan ställs i avsnitt ”D. Väg”</w:t>
      </w:r>
    </w:p>
    <w:p w14:paraId="64210E2A" w14:textId="77777777" w:rsidR="00CE6503" w:rsidRPr="00CE6503" w:rsidRDefault="00CE6503" w:rsidP="00E25BDD">
      <w:pPr>
        <w:pStyle w:val="Brdtext"/>
      </w:pPr>
      <w:r w:rsidRPr="00CE6503">
        <w:t xml:space="preserve">//Utformning och utrustning samt skyltar och information på plattformar ska följa gällande kravdokument: </w:t>
      </w:r>
    </w:p>
    <w:p w14:paraId="632948E2" w14:textId="77777777" w:rsidR="00CE6503" w:rsidRPr="00CE6503" w:rsidRDefault="00CE6503" w:rsidP="003D36B1">
      <w:pPr>
        <w:pStyle w:val="Punktlista"/>
      </w:pPr>
      <w:r w:rsidRPr="00CE6503">
        <w:t>TRV INFRA 00001 Stationens utrustning och anläggningsdelar</w:t>
      </w:r>
    </w:p>
    <w:p w14:paraId="41DDE7F5" w14:textId="77777777" w:rsidR="00CE6503" w:rsidRPr="00CE6503" w:rsidRDefault="00CE6503" w:rsidP="003D36B1">
      <w:pPr>
        <w:pStyle w:val="Punktlista"/>
      </w:pPr>
      <w:r w:rsidRPr="00CE6503">
        <w:t>TRV INFRA 00002 Placering av trafikinformationsutrustning på stationer</w:t>
      </w:r>
    </w:p>
    <w:p w14:paraId="79188462" w14:textId="77777777" w:rsidR="00CE6503" w:rsidRPr="00CE6503" w:rsidRDefault="00CE6503" w:rsidP="003D36B1">
      <w:pPr>
        <w:pStyle w:val="Punktlista"/>
      </w:pPr>
      <w:r w:rsidRPr="00CE6503">
        <w:t xml:space="preserve">TRVINFRA 00276 Grafisk profil för statiska skyltar på stationer// </w:t>
      </w:r>
    </w:p>
    <w:p w14:paraId="3C9B9066" w14:textId="77777777" w:rsidR="00CE6503" w:rsidRPr="00CE6503" w:rsidRDefault="00CE6503" w:rsidP="003D36B1">
      <w:pPr>
        <w:pStyle w:val="Punktlista"/>
      </w:pPr>
      <w:r w:rsidRPr="00CE6503">
        <w:br w:type="page"/>
      </w:r>
    </w:p>
    <w:p w14:paraId="7F6C1DEE" w14:textId="27782498" w:rsidR="00CE6503" w:rsidRPr="00CE6503" w:rsidRDefault="00CE6503" w:rsidP="00E25BDD">
      <w:pPr>
        <w:pStyle w:val="Rubrik2"/>
      </w:pPr>
      <w:bookmarkStart w:id="632" w:name="_Toc220943562"/>
      <w:r w:rsidRPr="00CE6503">
        <w:t>FM. Passage för fauna e.d.</w:t>
      </w:r>
      <w:bookmarkEnd w:id="632"/>
    </w:p>
    <w:p w14:paraId="71C53A1B" w14:textId="77777777" w:rsidR="00CE6503" w:rsidRPr="00E25BDD" w:rsidRDefault="00CE6503" w:rsidP="00E25BDD">
      <w:pPr>
        <w:pStyle w:val="Brdtext"/>
        <w:rPr>
          <w:b/>
          <w:bCs/>
        </w:rPr>
      </w:pPr>
      <w:r w:rsidRPr="00E25BDD">
        <w:rPr>
          <w:b/>
          <w:bCs/>
        </w:rPr>
        <w:t>Omfattning</w:t>
      </w:r>
    </w:p>
    <w:p w14:paraId="36530762" w14:textId="77777777" w:rsidR="00CE6503" w:rsidRPr="00E25BDD" w:rsidRDefault="00CE6503" w:rsidP="00E25BDD">
      <w:pPr>
        <w:pStyle w:val="Brdtext"/>
        <w:rPr>
          <w:i/>
          <w:iCs/>
        </w:rPr>
      </w:pPr>
      <w:r w:rsidRPr="00E25BDD">
        <w:rPr>
          <w:i/>
          <w:iCs/>
          <w:highlight w:val="yellow"/>
        </w:rPr>
        <w:t>Ange vilka broar, trummor, torrtrummor eller andra passager över eller under vägen som ska fauna anpassas. Även stigar, socio dukter och andra friluftspassager anges här. GC-vägar och elljusspår regleras under D. Gäller både anpassning av befintliga konstruktioner och nybyggnation.</w:t>
      </w:r>
    </w:p>
    <w:p w14:paraId="2A4F11E5" w14:textId="77777777" w:rsidR="00CE6503" w:rsidRPr="00E25BDD" w:rsidRDefault="00CE6503" w:rsidP="00E25BDD">
      <w:pPr>
        <w:pStyle w:val="Brdtext"/>
        <w:rPr>
          <w:b/>
          <w:bCs/>
        </w:rPr>
      </w:pPr>
      <w:r w:rsidRPr="00E25BDD">
        <w:rPr>
          <w:b/>
          <w:bCs/>
        </w:rPr>
        <w:t>Funktion</w:t>
      </w:r>
    </w:p>
    <w:p w14:paraId="366E491F" w14:textId="77777777" w:rsidR="00CE6503" w:rsidRPr="00E25BDD" w:rsidRDefault="00CE6503" w:rsidP="00E25BDD">
      <w:pPr>
        <w:pStyle w:val="Brdtext"/>
        <w:rPr>
          <w:i/>
          <w:iCs/>
          <w:highlight w:val="yellow"/>
        </w:rPr>
      </w:pPr>
      <w:r w:rsidRPr="00E25BDD">
        <w:rPr>
          <w:i/>
          <w:iCs/>
          <w:highlight w:val="yellow"/>
        </w:rPr>
        <w:t>Här anges krav på faunapassager för både land och vattenlevandedjur. För broar anges t.ex. krav på ytskikt, buller och bländskydd, anslutning till omgivande terräng, växtlighet etc. Brotekniska krav så som fri höjd, bredd, längd (portar) etc., ska regleras i G. På motsvarande sätt beskrivs krav för trummor; bottenstrukturer, stenar, landpassager, växtlighet, omgrävning av bäckar vid in och utlopp här medan tekniska krav på själva trumman regleras under FB7 avvattning. Krav under både funktion och teknisk lösning kan bli aktuellt.</w:t>
      </w:r>
    </w:p>
    <w:p w14:paraId="3FF7F650" w14:textId="77777777" w:rsidR="00CE6503" w:rsidRPr="00E25BDD" w:rsidRDefault="00CE6503" w:rsidP="00E25BDD">
      <w:pPr>
        <w:pStyle w:val="Brdtext"/>
        <w:rPr>
          <w:i/>
          <w:iCs/>
          <w:highlight w:val="yellow"/>
        </w:rPr>
      </w:pPr>
      <w:r w:rsidRPr="00E25BDD">
        <w:rPr>
          <w:i/>
          <w:iCs/>
          <w:highlight w:val="yellow"/>
        </w:rPr>
        <w:t>Beskrivs funktioner för faunapassagen, exempelvis grodpassage, faunabro/port för klövvilt etc., stöd för kravställning finns i publikationen ”Vilda djur och infrastruktur” VV-pub 2005:72 och ”Effektiv utformning av ekodukter och faunabroar” TRV 2011:159. Tänkt på att åtaganden från vägplan och tillstånd-/anmälan för vattenverksamhet alltid ska finnas med.</w:t>
      </w:r>
    </w:p>
    <w:p w14:paraId="26B142EA" w14:textId="77777777" w:rsidR="00CE6503" w:rsidRPr="00E25BDD" w:rsidRDefault="00CE6503" w:rsidP="00E25BDD">
      <w:pPr>
        <w:pStyle w:val="Brdtext"/>
        <w:rPr>
          <w:i/>
          <w:iCs/>
          <w:highlight w:val="yellow"/>
        </w:rPr>
      </w:pPr>
      <w:r w:rsidRPr="00E25BDD">
        <w:rPr>
          <w:i/>
          <w:iCs/>
          <w:highlight w:val="yellow"/>
        </w:rPr>
        <w:t>Anges krav på bl.a. ytskikt, terränganpassning och ledstrukturer på fauna broar. Med ytskikt menas både tjocklek på jordtäcke och växtlighet. Tänk på att tjockleken av jord och buller-/bländskydd är dimensionerande för bron, så att kopplingen till G blir tydlig. Ange hur växtbädd ska byggas upp så att en god etablering av planterade och/ eller naturligt etablerad vegetation möjliggörs. Ange att växtbädden ska bestå av xx, och ha en täckningsgrad av xx % efter xx år, samt en tjocklek om minst xxx meter. Förslagsvis lämnas ritning eller ämnesområdesmodell med i förfrågningsunderlaget där principen för ledstrukturer, planteringar, utsträckning av buller och bländskydd, anpassning till omgivande terräng framgår. När det gäller vegetation kan stöd hämtas från hur det beskrivs under FB63. Även hänvisning till vegetationstyper och växtbäddstyper under FB53 kan göras.</w:t>
      </w:r>
    </w:p>
    <w:p w14:paraId="7960DB67" w14:textId="77777777" w:rsidR="00CE6503" w:rsidRPr="00E25BDD" w:rsidRDefault="00CE6503" w:rsidP="00E25BDD">
      <w:pPr>
        <w:pStyle w:val="Brdtext"/>
        <w:rPr>
          <w:i/>
          <w:iCs/>
          <w:highlight w:val="yellow"/>
        </w:rPr>
      </w:pPr>
      <w:r w:rsidRPr="00E25BDD">
        <w:rPr>
          <w:i/>
          <w:iCs/>
          <w:highlight w:val="yellow"/>
        </w:rPr>
        <w:t>På motsvarande sätt anges anpassningar av faunaportar t.ex. hur ytskiktet på undergången ska se ut, behov av ledstrukturer, buller-/bländskydd på vägen och terränganpassning.</w:t>
      </w:r>
    </w:p>
    <w:p w14:paraId="13CDFACD" w14:textId="77777777" w:rsidR="00CE6503" w:rsidRPr="00E25BDD" w:rsidRDefault="00CE6503" w:rsidP="00E25BDD">
      <w:pPr>
        <w:pStyle w:val="Brdtext"/>
        <w:rPr>
          <w:i/>
          <w:iCs/>
          <w:highlight w:val="yellow"/>
        </w:rPr>
      </w:pPr>
      <w:r w:rsidRPr="00E25BDD">
        <w:rPr>
          <w:i/>
          <w:iCs/>
          <w:highlight w:val="yellow"/>
        </w:rPr>
        <w:t>För buller och bländskydd kan stöd för dimensionering hämtas från FB62 Vall/skärm.</w:t>
      </w:r>
    </w:p>
    <w:p w14:paraId="601B5207" w14:textId="77777777" w:rsidR="00CE6503" w:rsidRPr="00E25BDD" w:rsidRDefault="00CE6503" w:rsidP="00E25BDD">
      <w:pPr>
        <w:pStyle w:val="Brdtext"/>
        <w:rPr>
          <w:i/>
          <w:iCs/>
          <w:highlight w:val="yellow"/>
        </w:rPr>
      </w:pPr>
      <w:r w:rsidRPr="00E25BDD">
        <w:rPr>
          <w:i/>
          <w:iCs/>
          <w:highlight w:val="yellow"/>
        </w:rPr>
        <w:t xml:space="preserve">För broar över vattendrag och trummor i vattendrag ange hur landpassager längs stränderna ska se ut eller om speciella passager för utter eller andra djur behöver anläggas. Beskrivs även eventuella åtgärder för vattenlevande djur t.ex. utläggning av sten, återskapning av lekbottnar. Stöd för kravställning av vattenfaunapassager finns i ”TMALL0990”. Följande funktioner bör normalt säkerhetsställas: </w:t>
      </w:r>
    </w:p>
    <w:p w14:paraId="1326C24B" w14:textId="77777777" w:rsidR="00CE6503" w:rsidRPr="00E47930" w:rsidRDefault="00CE6503" w:rsidP="003D36B1">
      <w:pPr>
        <w:pStyle w:val="Punktlista"/>
        <w:rPr>
          <w:highlight w:val="yellow"/>
        </w:rPr>
      </w:pPr>
      <w:r w:rsidRPr="00E47930">
        <w:rPr>
          <w:highlight w:val="yellow"/>
        </w:rPr>
        <w:t>vattendragets naturliga bredd</w:t>
      </w:r>
    </w:p>
    <w:p w14:paraId="50F8725D" w14:textId="77777777" w:rsidR="00CE6503" w:rsidRPr="00E47930" w:rsidRDefault="00CE6503" w:rsidP="003D36B1">
      <w:pPr>
        <w:pStyle w:val="Punktlista"/>
        <w:rPr>
          <w:highlight w:val="yellow"/>
        </w:rPr>
      </w:pPr>
      <w:r w:rsidRPr="00E47930">
        <w:rPr>
          <w:highlight w:val="yellow"/>
        </w:rPr>
        <w:t>att hastigheten i vattendraget inte avviker från den naturliga hasigheten (ang. inom vilket flödesintervall detta gäller)</w:t>
      </w:r>
    </w:p>
    <w:p w14:paraId="66483FB0" w14:textId="77777777" w:rsidR="00CE6503" w:rsidRPr="00E47930" w:rsidRDefault="00CE6503" w:rsidP="003D36B1">
      <w:pPr>
        <w:pStyle w:val="Punktlista"/>
        <w:rPr>
          <w:highlight w:val="yellow"/>
        </w:rPr>
      </w:pPr>
      <w:r w:rsidRPr="00E47930">
        <w:rPr>
          <w:highlight w:val="yellow"/>
        </w:rPr>
        <w:t>naturlig botten (tänk på att förtydliga av eller/avsteg från överdjup i ”Krav TK Avvattning” eller ”TRVINFRA-00231” för trummor kan behövas).</w:t>
      </w:r>
    </w:p>
    <w:p w14:paraId="7CC01DF9" w14:textId="77777777" w:rsidR="00CE6503" w:rsidRPr="00E25BDD" w:rsidRDefault="00CE6503" w:rsidP="00E25BDD">
      <w:pPr>
        <w:pStyle w:val="Brdtext"/>
        <w:rPr>
          <w:i/>
          <w:iCs/>
          <w:highlight w:val="yellow"/>
        </w:rPr>
      </w:pPr>
      <w:r w:rsidRPr="00E25BDD">
        <w:rPr>
          <w:i/>
          <w:iCs/>
          <w:highlight w:val="yellow"/>
        </w:rPr>
        <w:t>Där torrtrummor ska anläggas beskrivs det på motsvarande sätt med ledstrukturer, tjocklek och typ av material i trumman.</w:t>
      </w:r>
    </w:p>
    <w:p w14:paraId="714ACDE5" w14:textId="77777777" w:rsidR="00CE6503" w:rsidRPr="00E25BDD" w:rsidRDefault="00CE6503" w:rsidP="00E25BDD">
      <w:pPr>
        <w:pStyle w:val="Brdtext"/>
        <w:rPr>
          <w:i/>
          <w:iCs/>
          <w:highlight w:val="yellow"/>
        </w:rPr>
      </w:pPr>
      <w:r w:rsidRPr="00E25BDD">
        <w:rPr>
          <w:i/>
          <w:iCs/>
          <w:highlight w:val="yellow"/>
        </w:rPr>
        <w:t xml:space="preserve">Tänk på att samspelet mellan tekniska krav på trummor i ”FB74 Trumma” och brotekniska krav i G blir tydligt och att inte motstridigheter uppstår. </w:t>
      </w:r>
    </w:p>
    <w:p w14:paraId="5DC9AE85" w14:textId="77777777" w:rsidR="00CE6503" w:rsidRPr="00E25BDD" w:rsidRDefault="00CE6503" w:rsidP="00E25BDD">
      <w:pPr>
        <w:pStyle w:val="Brdtext"/>
        <w:rPr>
          <w:b/>
          <w:bCs/>
        </w:rPr>
      </w:pPr>
      <w:r w:rsidRPr="00E25BDD">
        <w:rPr>
          <w:b/>
          <w:bCs/>
        </w:rPr>
        <w:t>Kontroll</w:t>
      </w:r>
    </w:p>
    <w:p w14:paraId="1D39068D" w14:textId="77777777" w:rsidR="00CE6503" w:rsidRPr="00E25BDD" w:rsidRDefault="00CE6503" w:rsidP="00E25BDD">
      <w:pPr>
        <w:pStyle w:val="Brdtext"/>
        <w:rPr>
          <w:i/>
          <w:iCs/>
        </w:rPr>
      </w:pPr>
      <w:r w:rsidRPr="00E25BDD">
        <w:rPr>
          <w:i/>
          <w:iCs/>
          <w:highlight w:val="yellow"/>
        </w:rPr>
        <w:t>Ange krav på kontroll av att genomförda vattenfaunapassager uppfyller ställda krav.” TMALL 0990” bör kravställas som verifikat som ska redovisas till beställaren i direkt anslutning till arbetet med trumman/bron.</w:t>
      </w:r>
    </w:p>
    <w:p w14:paraId="2FBD07B8" w14:textId="77777777" w:rsidR="00CE6503" w:rsidRPr="00E25BDD" w:rsidRDefault="00CE6503" w:rsidP="00E25BDD">
      <w:pPr>
        <w:pStyle w:val="Brdtext"/>
        <w:rPr>
          <w:i/>
          <w:iCs/>
        </w:rPr>
      </w:pPr>
      <w:r w:rsidRPr="00E25BDD">
        <w:rPr>
          <w:i/>
          <w:iCs/>
        </w:rPr>
        <w:br w:type="page"/>
      </w:r>
    </w:p>
    <w:p w14:paraId="3B348918" w14:textId="77777777" w:rsidR="00CE6503" w:rsidRPr="00CE6503" w:rsidRDefault="00CE6503" w:rsidP="00E25BDD">
      <w:pPr>
        <w:pStyle w:val="Rubrik1"/>
      </w:pPr>
      <w:bookmarkStart w:id="633" w:name="_Toc220943563"/>
      <w:r w:rsidRPr="00CE6503">
        <w:t>G. BROKONSTRUKTION</w:t>
      </w:r>
      <w:bookmarkEnd w:id="633"/>
    </w:p>
    <w:p w14:paraId="697C1EAF" w14:textId="77777777" w:rsidR="00CE6503" w:rsidRPr="00BD681D" w:rsidRDefault="00CE6503" w:rsidP="00BD681D">
      <w:pPr>
        <w:pStyle w:val="Brdtext"/>
        <w:rPr>
          <w:i/>
          <w:iCs/>
          <w:highlight w:val="yellow"/>
        </w:rPr>
      </w:pPr>
      <w:r w:rsidRPr="00BD681D">
        <w:rPr>
          <w:i/>
          <w:iCs/>
          <w:highlight w:val="yellow"/>
        </w:rPr>
        <w:t>I de fall där det är möjligt anges lämpligen samtliga krav gällande avsnitt G för aktuell bro under denna rubrik.</w:t>
      </w:r>
    </w:p>
    <w:p w14:paraId="59B1FC8F" w14:textId="77777777" w:rsidR="00CE6503" w:rsidRPr="00BD681D" w:rsidRDefault="00CE6503" w:rsidP="00BD681D">
      <w:pPr>
        <w:pStyle w:val="Brdtext"/>
        <w:rPr>
          <w:i/>
          <w:iCs/>
          <w:highlight w:val="yellow"/>
        </w:rPr>
      </w:pPr>
      <w:r w:rsidRPr="00BD681D">
        <w:rPr>
          <w:i/>
          <w:iCs/>
          <w:highlight w:val="yellow"/>
        </w:rPr>
        <w:t>Befintlig bro beskrivs i avsnitt ”C2. Befintlig konstruktion/ Gång- och cykelbro”, ”C2. Befintlig konstruktion/ Järnvägsbro” respektive ”C2. Befintlig konstruktion/ Vägbro” och vid behov relaterad befintlig terräng i avsnitt ”C1. Befintlig mark och miljö”.</w:t>
      </w:r>
    </w:p>
    <w:p w14:paraId="1C32E3C0" w14:textId="77777777" w:rsidR="00CE6503" w:rsidRPr="00BD681D" w:rsidRDefault="00CE6503" w:rsidP="00BD681D">
      <w:pPr>
        <w:pStyle w:val="Brdtext"/>
        <w:rPr>
          <w:i/>
          <w:iCs/>
          <w:highlight w:val="yellow"/>
        </w:rPr>
      </w:pPr>
      <w:r w:rsidRPr="00BD681D">
        <w:rPr>
          <w:i/>
          <w:iCs/>
          <w:highlight w:val="yellow"/>
        </w:rPr>
        <w:t>I avsnitt C anges om befintlig bro ska rivas eller byggas om. Krav för ombyggnad av befintlig bro gällande avsnitt G anges för aktuell bro under denna rubrik.</w:t>
      </w:r>
    </w:p>
    <w:p w14:paraId="67580282" w14:textId="77777777" w:rsidR="00CE6503" w:rsidRPr="00BD681D" w:rsidRDefault="00CE6503" w:rsidP="00BD681D">
      <w:pPr>
        <w:pStyle w:val="Brdtext"/>
        <w:rPr>
          <w:i/>
          <w:iCs/>
          <w:highlight w:val="yellow"/>
        </w:rPr>
      </w:pPr>
      <w:r w:rsidRPr="00BD681D">
        <w:rPr>
          <w:i/>
          <w:iCs/>
          <w:highlight w:val="yellow"/>
        </w:rPr>
        <w:t>Gång- och cykelbroar samt vägbroar som ska byggas eller byggas om ska förtecknas i tabell (D).1.</w:t>
      </w:r>
    </w:p>
    <w:p w14:paraId="36651330" w14:textId="77777777" w:rsidR="00CE6503" w:rsidRPr="00BD681D" w:rsidRDefault="00CE6503" w:rsidP="00BD681D">
      <w:pPr>
        <w:pStyle w:val="Brdtext"/>
        <w:rPr>
          <w:i/>
          <w:iCs/>
          <w:highlight w:val="yellow"/>
        </w:rPr>
      </w:pPr>
      <w:r w:rsidRPr="00BD681D">
        <w:rPr>
          <w:i/>
          <w:iCs/>
          <w:highlight w:val="yellow"/>
        </w:rPr>
        <w:t xml:space="preserve">Faunabroar som ska byggas eller byggas om ska förtecknas i tabell (D).1 </w:t>
      </w:r>
    </w:p>
    <w:p w14:paraId="5E9DE9BC" w14:textId="77777777" w:rsidR="00CE6503" w:rsidRPr="00BD681D" w:rsidRDefault="00CE6503" w:rsidP="00BD681D">
      <w:pPr>
        <w:pStyle w:val="Brdtext"/>
        <w:rPr>
          <w:i/>
          <w:iCs/>
          <w:highlight w:val="yellow"/>
        </w:rPr>
      </w:pPr>
      <w:r w:rsidRPr="00BD681D">
        <w:rPr>
          <w:i/>
          <w:iCs/>
          <w:highlight w:val="yellow"/>
        </w:rPr>
        <w:t>Belysning, räcke etc. på bro beskrivs under kodad rubrik för sina respektive konstruktioner eller system.</w:t>
      </w:r>
    </w:p>
    <w:p w14:paraId="6B1CAE35" w14:textId="77777777" w:rsidR="00CE6503" w:rsidRPr="00BD681D" w:rsidRDefault="00CE6503" w:rsidP="00BD681D">
      <w:pPr>
        <w:pStyle w:val="Brdtext"/>
        <w:rPr>
          <w:i/>
          <w:iCs/>
          <w:highlight w:val="yellow"/>
        </w:rPr>
      </w:pPr>
      <w:r w:rsidRPr="00BD681D">
        <w:rPr>
          <w:i/>
          <w:iCs/>
          <w:highlight w:val="yellow"/>
        </w:rPr>
        <w:t>Om det inte går att ställa bra funktionskrav på miljön som ska uppnås/bibehållas behöver krav ställas på den tekniska lösningen. För alla känsliga miljöer behöver det säkerhetsställas att de miljökrav vi ställer är tillräckliga för att anläggningen inklusive byggandet ska ge den förutsedda miljöpåverkan (från planen, tidigare myndighetsärenden etc.) och inget annat.</w:t>
      </w:r>
    </w:p>
    <w:p w14:paraId="46540A16" w14:textId="77777777" w:rsidR="00CE6503" w:rsidRPr="00BD681D" w:rsidRDefault="00CE6503" w:rsidP="00BD681D">
      <w:pPr>
        <w:pStyle w:val="Brdtext"/>
        <w:rPr>
          <w:i/>
          <w:iCs/>
          <w:highlight w:val="yellow"/>
        </w:rPr>
      </w:pPr>
      <w:r w:rsidRPr="00BD681D">
        <w:rPr>
          <w:i/>
          <w:iCs/>
          <w:highlight w:val="yellow"/>
        </w:rPr>
        <w:t>Alla krav som ställs i avsnitt ”G Brokonstruktion” behöver korsläsas med de restriktioner som finns i avsnitt C för att säkerhetsställa att kraven inte leder till motstridigheter eller en otillåten omgivningspåverkan.</w:t>
      </w:r>
    </w:p>
    <w:p w14:paraId="2113B7F3" w14:textId="77777777" w:rsidR="00CE6503" w:rsidRPr="00BD681D" w:rsidRDefault="00CE6503" w:rsidP="00BD681D">
      <w:pPr>
        <w:pStyle w:val="Brdtext"/>
        <w:rPr>
          <w:i/>
          <w:iCs/>
          <w:highlight w:val="yellow"/>
        </w:rPr>
      </w:pPr>
      <w:r w:rsidRPr="00BD681D">
        <w:rPr>
          <w:i/>
          <w:iCs/>
          <w:highlight w:val="yellow"/>
        </w:rPr>
        <w:t>Det är viktigt att stämma av tidigare åtagande Trafikverket gjort i järnvägs- respektive vägplan, mot enskilda, myndigheter, organisationer m.fl.</w:t>
      </w:r>
    </w:p>
    <w:p w14:paraId="0C84A379" w14:textId="77777777" w:rsidR="00CE6503" w:rsidRPr="00BD681D" w:rsidRDefault="00CE6503" w:rsidP="00BD681D">
      <w:pPr>
        <w:pStyle w:val="Brdtext"/>
        <w:rPr>
          <w:i/>
          <w:iCs/>
          <w:highlight w:val="yellow"/>
        </w:rPr>
      </w:pPr>
      <w:r w:rsidRPr="00BD681D">
        <w:rPr>
          <w:i/>
          <w:iCs/>
          <w:highlight w:val="yellow"/>
        </w:rPr>
        <w:t>Ange krav som berör brokonstruktionen från villkor i beslut enligt miljöbalken eller kulturmiljölagen, kan t ex. avse vattenverksamhet, Natura 2000, fornlämningar etc. Om beslut inte erhållits anges krav enligt vad som angivits i anmälan eller ansökan. Tillstånd ska i första hand inhämtas innan upphandling av totalentreprenaden görs.</w:t>
      </w:r>
    </w:p>
    <w:p w14:paraId="5780034A" w14:textId="77777777" w:rsidR="00CE6503" w:rsidRPr="00BD681D" w:rsidRDefault="00CE6503" w:rsidP="00BD681D">
      <w:pPr>
        <w:pStyle w:val="Brdtext"/>
        <w:rPr>
          <w:i/>
          <w:iCs/>
          <w:highlight w:val="yellow"/>
        </w:rPr>
      </w:pPr>
      <w:r w:rsidRPr="00BD681D">
        <w:rPr>
          <w:i/>
          <w:iCs/>
          <w:highlight w:val="yellow"/>
        </w:rPr>
        <w:t>Ange krav från åtaganden i järnvägs- respektive vägplan. Observera att tillfälliga anläggningar så som pålbryggor och tillfälliga erosionsskydd ska krav ställas i avsnitt ”C1. Ytvatten”.</w:t>
      </w:r>
    </w:p>
    <w:p w14:paraId="650B1FC6" w14:textId="77777777" w:rsidR="00CE6503" w:rsidRPr="00BD681D" w:rsidRDefault="00CE6503" w:rsidP="00BD681D">
      <w:pPr>
        <w:pStyle w:val="Brdtext"/>
        <w:rPr>
          <w:i/>
          <w:iCs/>
          <w:highlight w:val="yellow"/>
        </w:rPr>
      </w:pPr>
      <w:r w:rsidRPr="00BD681D">
        <w:rPr>
          <w:i/>
          <w:iCs/>
          <w:highlight w:val="yellow"/>
        </w:rPr>
        <w:t xml:space="preserve">Är huvudsyftet med bron faunapassage beskrivs den i avsnitt ”G Brokonstruktion/Faunabro”. Faunaportar beskrivs i avsnitt ”G Brokonstruktion/ väg- respektive järnvägsbro”. Det ska tydligt framgå vilka broar/portar som ska ha funktionen faunapassage och om den ska ske över eller under bron. För faunabroar ska alltid bredd anges. För faunaportar ska alltid fri öppning anges (brons längd och höjd). Även övrig eventuell anpassning av brokonstruktionen för att den ska fungera som faunapassage ska anges under respektive underkod t.ex. begränsning i utfall av konor och grundläggningsdjup. Övriga krav på t.ex. ytskikt, terränganpassning och ledstrukturer anges i avsnitt ”DJ/ FM Faunapassage”. </w:t>
      </w:r>
    </w:p>
    <w:p w14:paraId="76CECC5D" w14:textId="77777777" w:rsidR="00CE6503" w:rsidRPr="00BD681D" w:rsidRDefault="00CE6503" w:rsidP="00BD681D">
      <w:pPr>
        <w:pStyle w:val="Brdtext"/>
        <w:rPr>
          <w:i/>
          <w:iCs/>
          <w:highlight w:val="yellow"/>
        </w:rPr>
      </w:pPr>
      <w:r w:rsidRPr="00BD681D">
        <w:rPr>
          <w:i/>
          <w:iCs/>
          <w:highlight w:val="yellow"/>
        </w:rPr>
        <w:t>Buller- och bländskydd i form av vallar och skärmar regleras i avsnitt ”DB/FB”. Tänk på att dessa krav även kan behövas på broar som inte är särskilt utpekade som faunapassager. Buller- och vibrationsdämpande länkplattor etc. regleras här.</w:t>
      </w:r>
    </w:p>
    <w:p w14:paraId="7682F907" w14:textId="77777777" w:rsidR="00CE6503" w:rsidRPr="00BD681D" w:rsidRDefault="00CE6503" w:rsidP="00BD681D">
      <w:pPr>
        <w:pStyle w:val="Brdtext"/>
        <w:rPr>
          <w:i/>
          <w:iCs/>
          <w:highlight w:val="yellow"/>
        </w:rPr>
      </w:pPr>
      <w:r w:rsidRPr="00BD681D">
        <w:rPr>
          <w:i/>
          <w:iCs/>
          <w:highlight w:val="yellow"/>
        </w:rPr>
        <w:t>Exempel på funktionskrav och råd finns i ”Temablad Natur -Miljöanpassning av trumma/bro” och ”Utter och Effektiv utformning av ekodukter och faunabroar”, TRV publ. 2011:159. Miljökraven kopplad till brons utformning ska arbetas in under aktuell underkod.</w:t>
      </w:r>
    </w:p>
    <w:p w14:paraId="19987B74" w14:textId="77777777" w:rsidR="00CE6503" w:rsidRPr="00BD681D" w:rsidRDefault="00CE6503" w:rsidP="00BD681D">
      <w:pPr>
        <w:pStyle w:val="Brdtext"/>
        <w:rPr>
          <w:i/>
          <w:iCs/>
          <w:highlight w:val="yellow"/>
        </w:rPr>
      </w:pPr>
      <w:r w:rsidRPr="00BD681D">
        <w:rPr>
          <w:i/>
          <w:iCs/>
          <w:highlight w:val="yellow"/>
        </w:rPr>
        <w:t>För broar som är kulturhistoriskt värdefulla anges eventuella krav på anpassning av utformningen av bron vid ombyggnad, exempelvis kulturhistoriskt anpassad vägutrustning. Kraven anges i den kod som berörs, kan även vara i avsnitt D och F.</w:t>
      </w:r>
    </w:p>
    <w:p w14:paraId="09C4D900" w14:textId="77777777" w:rsidR="00CE6503" w:rsidRPr="00BD681D" w:rsidRDefault="00CE6503" w:rsidP="00BD681D">
      <w:pPr>
        <w:pStyle w:val="Brdtext"/>
        <w:rPr>
          <w:i/>
          <w:iCs/>
          <w:highlight w:val="yellow"/>
        </w:rPr>
      </w:pPr>
      <w:r w:rsidRPr="00BD681D">
        <w:rPr>
          <w:i/>
          <w:iCs/>
          <w:highlight w:val="yellow"/>
        </w:rPr>
        <w:t>För alla erosionsskydd i naturliga vatten behöver behovet av skyddsåtgärder ur miljösynpunkt gås igenom. Åtaganden i anmälningar och tillstånd för vattenverksamhet ska inarbetas. Ange eventuella krav på naturmiljöanpassning av erosionsskydd, exempelvis kantig natursten (inte kross) eller inblandning av finmaterial för att få återetablering av vegetation i strandzon.</w:t>
      </w:r>
    </w:p>
    <w:p w14:paraId="5FC58FE4" w14:textId="77777777" w:rsidR="00CE6503" w:rsidRPr="00BD681D" w:rsidRDefault="00CE6503" w:rsidP="00BD681D">
      <w:pPr>
        <w:pStyle w:val="Brdtext"/>
        <w:rPr>
          <w:i/>
          <w:iCs/>
          <w:highlight w:val="yellow"/>
        </w:rPr>
      </w:pPr>
      <w:r w:rsidRPr="00BD681D">
        <w:rPr>
          <w:i/>
          <w:iCs/>
          <w:highlight w:val="yellow"/>
        </w:rPr>
        <w:t>Ange om växter ska nyttjas som erosionsskydd.</w:t>
      </w:r>
    </w:p>
    <w:p w14:paraId="392E1531" w14:textId="77777777" w:rsidR="00CE6503" w:rsidRPr="00BD681D" w:rsidRDefault="00CE6503" w:rsidP="00BD681D">
      <w:pPr>
        <w:pStyle w:val="Brdtext"/>
        <w:rPr>
          <w:i/>
          <w:iCs/>
          <w:highlight w:val="yellow"/>
        </w:rPr>
      </w:pPr>
      <w:r w:rsidRPr="00BD681D">
        <w:rPr>
          <w:i/>
          <w:iCs/>
          <w:highlight w:val="yellow"/>
        </w:rPr>
        <w:t>Ange miljökrav angående blästring och målning.</w:t>
      </w:r>
    </w:p>
    <w:p w14:paraId="37EFB9D7" w14:textId="77777777" w:rsidR="00CE6503" w:rsidRPr="00BD681D" w:rsidRDefault="00CE6503" w:rsidP="00BD681D">
      <w:pPr>
        <w:pStyle w:val="Brdtext"/>
        <w:rPr>
          <w:i/>
          <w:iCs/>
        </w:rPr>
      </w:pPr>
      <w:r w:rsidRPr="00BD681D">
        <w:rPr>
          <w:i/>
          <w:iCs/>
          <w:highlight w:val="yellow"/>
        </w:rPr>
        <w:t>Överväg vilka frihetsgrader som kan lämnas och vilka krav som måste ställas för att säkerställa en god gestaltning (kan vara t.ex. proportioner, spännvidder, material, formsättning, färgsättning eller kompletteringar i form av utrustning). Ange krav på gestaltning i beskrivning, ämnesområdesmodell eller ritningar för respektive bro.</w:t>
      </w:r>
    </w:p>
    <w:p w14:paraId="02B93A10" w14:textId="77777777" w:rsidR="00CE6503" w:rsidRPr="00BD681D" w:rsidRDefault="00CE6503" w:rsidP="00BD681D">
      <w:pPr>
        <w:pStyle w:val="Brdtext"/>
        <w:rPr>
          <w:b/>
          <w:bCs/>
        </w:rPr>
      </w:pPr>
      <w:r w:rsidRPr="00BD681D">
        <w:rPr>
          <w:b/>
          <w:bCs/>
        </w:rPr>
        <w:t>Funktion</w:t>
      </w:r>
    </w:p>
    <w:p w14:paraId="16F519D5" w14:textId="77777777" w:rsidR="00CE6503" w:rsidRPr="00BB5D24" w:rsidRDefault="00CE6503" w:rsidP="00BB5D24">
      <w:pPr>
        <w:pStyle w:val="Brdtext"/>
        <w:rPr>
          <w:i/>
          <w:iCs/>
          <w:highlight w:val="yellow"/>
        </w:rPr>
      </w:pPr>
      <w:r w:rsidRPr="00BB5D24">
        <w:rPr>
          <w:i/>
          <w:iCs/>
          <w:highlight w:val="yellow"/>
        </w:rPr>
        <w:t>Ange byggherreval avseende funktion under aktuell kodad rubrik enligt ”Bro och broliknande konstruktion, Byggande”.</w:t>
      </w:r>
    </w:p>
    <w:p w14:paraId="53ECC5B0" w14:textId="77777777" w:rsidR="00CE6503" w:rsidRPr="00BB5D24" w:rsidRDefault="00CE6503" w:rsidP="00BB5D24">
      <w:pPr>
        <w:pStyle w:val="Brdtext"/>
        <w:rPr>
          <w:i/>
          <w:iCs/>
        </w:rPr>
      </w:pPr>
      <w:r w:rsidRPr="00BB5D24">
        <w:rPr>
          <w:i/>
          <w:iCs/>
          <w:highlight w:val="yellow"/>
        </w:rPr>
        <w:t>Då beskrivning, ämnesområdesmodell eller ritning inte bifogas anges krav på funktion här.</w:t>
      </w:r>
    </w:p>
    <w:p w14:paraId="3D68E274" w14:textId="77777777" w:rsidR="00CE6503" w:rsidRPr="00BB5D24" w:rsidRDefault="00CE6503" w:rsidP="00BB5D24">
      <w:pPr>
        <w:pStyle w:val="Brdtext"/>
        <w:rPr>
          <w:b/>
          <w:bCs/>
        </w:rPr>
      </w:pPr>
      <w:r w:rsidRPr="00BB5D24">
        <w:rPr>
          <w:b/>
          <w:bCs/>
        </w:rPr>
        <w:t>Teknisk lösning</w:t>
      </w:r>
    </w:p>
    <w:p w14:paraId="7BC45D18" w14:textId="77777777" w:rsidR="00CE6503" w:rsidRPr="00BB5D24" w:rsidRDefault="00CE6503" w:rsidP="00BB5D24">
      <w:pPr>
        <w:pStyle w:val="Brdtext"/>
        <w:rPr>
          <w:i/>
          <w:iCs/>
          <w:highlight w:val="yellow"/>
        </w:rPr>
      </w:pPr>
      <w:r w:rsidRPr="00BB5D24">
        <w:rPr>
          <w:i/>
          <w:iCs/>
          <w:highlight w:val="yellow"/>
        </w:rPr>
        <w:t>Ange byggherreval avseende teknisk lösning under aktuell kodad rubrik enligt ”Bro och broliknande konstruktion, Byggande”.</w:t>
      </w:r>
    </w:p>
    <w:p w14:paraId="37346392" w14:textId="77777777" w:rsidR="00CE6503" w:rsidRPr="00BB5D24" w:rsidRDefault="00CE6503" w:rsidP="00BB5D24">
      <w:pPr>
        <w:pStyle w:val="Brdtext"/>
        <w:rPr>
          <w:i/>
          <w:iCs/>
        </w:rPr>
      </w:pPr>
      <w:r w:rsidRPr="00BB5D24">
        <w:rPr>
          <w:i/>
          <w:iCs/>
          <w:highlight w:val="yellow"/>
        </w:rPr>
        <w:t>Då beskrivning, ämnesområdesmodell eller ritning inte bifogas anges krav på teknisk lösning här.</w:t>
      </w:r>
    </w:p>
    <w:p w14:paraId="6FDCA9A2" w14:textId="77777777" w:rsidR="00CE6503" w:rsidRPr="00CE6503" w:rsidRDefault="00CE6503" w:rsidP="00BB5D24">
      <w:pPr>
        <w:pStyle w:val="Rubrik2"/>
      </w:pPr>
      <w:bookmarkStart w:id="634" w:name="_Toc220943564"/>
      <w:r w:rsidRPr="00CE6503">
        <w:t>G. Brokonstruktion/ Vägbro// Bro xxx</w:t>
      </w:r>
      <w:bookmarkEnd w:id="634"/>
    </w:p>
    <w:p w14:paraId="7F64A4A2" w14:textId="77777777" w:rsidR="00CE6503" w:rsidRPr="00BB5D24" w:rsidRDefault="00CE6503" w:rsidP="00BB5D24">
      <w:pPr>
        <w:pStyle w:val="Brdtext"/>
        <w:rPr>
          <w:i/>
          <w:iCs/>
        </w:rPr>
      </w:pPr>
      <w:r w:rsidRPr="00BB5D24">
        <w:rPr>
          <w:i/>
          <w:iCs/>
          <w:highlight w:val="yellow"/>
        </w:rPr>
        <w:t>I de fall där det är möjligt anges lämpligen samtliga krav gällande avsnitt G för aktuell vägbro under denna rubrik.</w:t>
      </w:r>
    </w:p>
    <w:p w14:paraId="530CD38F" w14:textId="77777777" w:rsidR="00CE6503" w:rsidRPr="00CE6503" w:rsidRDefault="00CE6503" w:rsidP="00BB5D24">
      <w:pPr>
        <w:pStyle w:val="Rubrik2"/>
      </w:pPr>
      <w:bookmarkStart w:id="635" w:name="_Toc220943565"/>
      <w:r w:rsidRPr="00CE6503">
        <w:t>G. Brokonstruktion/ Järnvägsbro// Bro xxx</w:t>
      </w:r>
      <w:bookmarkEnd w:id="635"/>
    </w:p>
    <w:p w14:paraId="2E1D06C4" w14:textId="77777777" w:rsidR="00CE6503" w:rsidRPr="00BB5D24" w:rsidRDefault="00CE6503" w:rsidP="00BB5D24">
      <w:pPr>
        <w:pStyle w:val="Brdtext"/>
        <w:rPr>
          <w:i/>
          <w:iCs/>
        </w:rPr>
      </w:pPr>
      <w:r w:rsidRPr="00BB5D24">
        <w:rPr>
          <w:i/>
          <w:iCs/>
          <w:highlight w:val="yellow"/>
        </w:rPr>
        <w:t>I de fall där det är möjligt anges lämpligen samtliga krav gällande avsnitt G för aktuell järnvägsbro under denna rubrik.</w:t>
      </w:r>
    </w:p>
    <w:p w14:paraId="2A9963AC" w14:textId="77777777" w:rsidR="00CE6503" w:rsidRPr="00CE6503" w:rsidRDefault="00CE6503" w:rsidP="00BB5D24">
      <w:pPr>
        <w:pStyle w:val="Rubrik2"/>
      </w:pPr>
      <w:bookmarkStart w:id="636" w:name="_Toc220943566"/>
      <w:r w:rsidRPr="00CE6503">
        <w:t>G. Brokonstruktion/ Gång- och cykelbro// Bro xxx</w:t>
      </w:r>
      <w:bookmarkEnd w:id="636"/>
    </w:p>
    <w:p w14:paraId="5991887D" w14:textId="77777777" w:rsidR="00CE6503" w:rsidRPr="00BB5D24" w:rsidRDefault="00CE6503" w:rsidP="00BB5D24">
      <w:pPr>
        <w:pStyle w:val="Brdtext"/>
        <w:rPr>
          <w:i/>
          <w:iCs/>
        </w:rPr>
      </w:pPr>
      <w:r w:rsidRPr="00BB5D24">
        <w:rPr>
          <w:i/>
          <w:iCs/>
          <w:highlight w:val="yellow"/>
        </w:rPr>
        <w:t>I de fall där det är möjligt anges lämpligen samtliga krav gällande avsnitt G för aktuell gång- och cykelbro under denna rubrik.</w:t>
      </w:r>
    </w:p>
    <w:p w14:paraId="3F2DF66E" w14:textId="77777777" w:rsidR="00CE6503" w:rsidRPr="00CE6503" w:rsidRDefault="00CE6503" w:rsidP="00BB5D24">
      <w:pPr>
        <w:pStyle w:val="Rubrik2"/>
      </w:pPr>
      <w:bookmarkStart w:id="637" w:name="_Toc220943567"/>
      <w:r w:rsidRPr="00CE6503">
        <w:t>G. Brokonstruktion/ Faunabro// Bro xxx</w:t>
      </w:r>
      <w:bookmarkEnd w:id="637"/>
    </w:p>
    <w:p w14:paraId="6153BDB0" w14:textId="77777777" w:rsidR="00CE6503" w:rsidRPr="00BB5D24" w:rsidRDefault="00CE6503" w:rsidP="00BB5D24">
      <w:pPr>
        <w:pStyle w:val="Brdtext"/>
        <w:rPr>
          <w:i/>
          <w:iCs/>
        </w:rPr>
      </w:pPr>
      <w:r w:rsidRPr="00BB5D24">
        <w:rPr>
          <w:i/>
          <w:iCs/>
          <w:highlight w:val="yellow"/>
        </w:rPr>
        <w:t>I de fall där det är möjligt anges lämpligen samtliga krav gällande avsnitt G för aktuell faunabro under denna rubrik.</w:t>
      </w:r>
    </w:p>
    <w:p w14:paraId="64A10012" w14:textId="77777777" w:rsidR="00CE6503" w:rsidRPr="00CE6503" w:rsidRDefault="00CE6503" w:rsidP="00BB5D24">
      <w:pPr>
        <w:pStyle w:val="Rubrik2"/>
      </w:pPr>
      <w:bookmarkStart w:id="638" w:name="_Toc220943568"/>
      <w:r w:rsidRPr="00CE6503">
        <w:t>GB. Överbyggnad</w:t>
      </w:r>
      <w:bookmarkEnd w:id="638"/>
    </w:p>
    <w:p w14:paraId="4610A0C5" w14:textId="77777777" w:rsidR="00CE6503" w:rsidRPr="00CE6503" w:rsidRDefault="00CE6503" w:rsidP="00BB5D24">
      <w:pPr>
        <w:pStyle w:val="Rubrik2"/>
      </w:pPr>
      <w:bookmarkStart w:id="639" w:name="_Toc220943569"/>
      <w:r w:rsidRPr="00CE6503">
        <w:t>GC. Underbyggnad</w:t>
      </w:r>
      <w:bookmarkEnd w:id="639"/>
    </w:p>
    <w:p w14:paraId="06F47572" w14:textId="77777777" w:rsidR="00CE6503" w:rsidRPr="00CE6503" w:rsidRDefault="00CE6503" w:rsidP="00BB5D24">
      <w:pPr>
        <w:pStyle w:val="Rubrik2"/>
      </w:pPr>
      <w:bookmarkStart w:id="640" w:name="_Toc220943570"/>
      <w:r w:rsidRPr="00CE6503">
        <w:t>GD. Rör</w:t>
      </w:r>
      <w:bookmarkEnd w:id="640"/>
    </w:p>
    <w:p w14:paraId="6B4A3BA7" w14:textId="77777777" w:rsidR="00CE6503" w:rsidRPr="00CE6503" w:rsidRDefault="00CE6503" w:rsidP="00BB5D24">
      <w:pPr>
        <w:pStyle w:val="Rubrik2"/>
      </w:pPr>
      <w:bookmarkStart w:id="641" w:name="_Toc220943571"/>
      <w:r w:rsidRPr="00CE6503">
        <w:t>GE. Integrerat landfäste</w:t>
      </w:r>
      <w:bookmarkEnd w:id="641"/>
      <w:r w:rsidRPr="00CE6503">
        <w:t xml:space="preserve"> </w:t>
      </w:r>
    </w:p>
    <w:p w14:paraId="19DF5A13" w14:textId="77777777" w:rsidR="00CE6503" w:rsidRPr="00CE6503" w:rsidRDefault="00CE6503" w:rsidP="00BB5D24">
      <w:pPr>
        <w:pStyle w:val="Rubrik2"/>
      </w:pPr>
      <w:bookmarkStart w:id="642" w:name="_Toc220943572"/>
      <w:r w:rsidRPr="00CE6503">
        <w:t>GF. Undergrund</w:t>
      </w:r>
      <w:bookmarkEnd w:id="642"/>
    </w:p>
    <w:p w14:paraId="288F4DAA" w14:textId="77777777" w:rsidR="00CE6503" w:rsidRPr="00BB5D24" w:rsidRDefault="00CE6503" w:rsidP="00BB5D24">
      <w:pPr>
        <w:pStyle w:val="Brdtext"/>
        <w:rPr>
          <w:i/>
          <w:iCs/>
          <w:highlight w:val="yellow"/>
        </w:rPr>
      </w:pPr>
      <w:r w:rsidRPr="00BB5D24">
        <w:rPr>
          <w:i/>
          <w:iCs/>
          <w:highlight w:val="yellow"/>
        </w:rPr>
        <w:t xml:space="preserve">Här ingår naturlig undergrund och förstärkt undergrund. Här ingår pålar samt fyllning, avjämning, plattgrundläggning o.d. </w:t>
      </w:r>
    </w:p>
    <w:p w14:paraId="1CA34688" w14:textId="77777777" w:rsidR="00CE6503" w:rsidRPr="00BB5D24" w:rsidRDefault="00CE6503" w:rsidP="00BB5D24">
      <w:pPr>
        <w:pStyle w:val="Brdtext"/>
        <w:rPr>
          <w:i/>
          <w:iCs/>
          <w:highlight w:val="yellow"/>
        </w:rPr>
      </w:pPr>
      <w:r w:rsidRPr="00BB5D24">
        <w:rPr>
          <w:i/>
          <w:iCs/>
          <w:highlight w:val="yellow"/>
        </w:rPr>
        <w:t xml:space="preserve">Här ingår djupsprängning vid bergterrass. </w:t>
      </w:r>
    </w:p>
    <w:p w14:paraId="3ED585BB" w14:textId="77777777" w:rsidR="00CE6503" w:rsidRPr="00BB5D24" w:rsidRDefault="00CE6503" w:rsidP="00BB5D24">
      <w:pPr>
        <w:pStyle w:val="Brdtext"/>
        <w:rPr>
          <w:i/>
          <w:iCs/>
          <w:highlight w:val="yellow"/>
        </w:rPr>
      </w:pPr>
      <w:r w:rsidRPr="00BB5D24">
        <w:rPr>
          <w:i/>
          <w:iCs/>
          <w:highlight w:val="yellow"/>
        </w:rPr>
        <w:t>Här ingår även erosionsskydd på botten hos vattendrag.</w:t>
      </w:r>
    </w:p>
    <w:p w14:paraId="207824DC" w14:textId="77777777" w:rsidR="00CE6503" w:rsidRPr="00BB5D24" w:rsidRDefault="00CE6503" w:rsidP="00BB5D24">
      <w:pPr>
        <w:pStyle w:val="Brdtext"/>
        <w:rPr>
          <w:i/>
          <w:iCs/>
          <w:highlight w:val="yellow"/>
        </w:rPr>
      </w:pPr>
      <w:r w:rsidRPr="00BB5D24">
        <w:rPr>
          <w:i/>
          <w:iCs/>
          <w:highlight w:val="yellow"/>
        </w:rPr>
        <w:t>Finns det känsliga platser ur miljösynpunkt t.ex. vattenskyddsområden, våtmarker, källor som gör att krav behöver ställas på grundläggningen ska det anges här. Det kan var krav på att t.ex. täta jordar som inte får penetreras, att grundläggning inte får ske under vissa nivåer.</w:t>
      </w:r>
    </w:p>
    <w:p w14:paraId="3C2AE22A" w14:textId="77777777" w:rsidR="00CE6503" w:rsidRPr="00BB5D24" w:rsidRDefault="00CE6503" w:rsidP="00BB5D24">
      <w:pPr>
        <w:pStyle w:val="Brdtext"/>
        <w:rPr>
          <w:i/>
          <w:iCs/>
          <w:highlight w:val="yellow"/>
        </w:rPr>
      </w:pPr>
      <w:r w:rsidRPr="00BB5D24">
        <w:rPr>
          <w:i/>
          <w:iCs/>
          <w:highlight w:val="yellow"/>
        </w:rPr>
        <w:t>Finns områden med sulfidhaltig jord (förekomst beskrivs i C1) bör krav på annan förstärkningsmetod än urgrävning övervägas. Hantering av sulfidjord regleras i A.</w:t>
      </w:r>
    </w:p>
    <w:p w14:paraId="543341B8" w14:textId="77777777" w:rsidR="00CE6503" w:rsidRPr="00BB5D24" w:rsidRDefault="00CE6503" w:rsidP="00BB5D24">
      <w:pPr>
        <w:pStyle w:val="Brdtext"/>
        <w:rPr>
          <w:i/>
          <w:iCs/>
        </w:rPr>
      </w:pPr>
      <w:r w:rsidRPr="00BB5D24">
        <w:rPr>
          <w:i/>
          <w:iCs/>
          <w:highlight w:val="yellow"/>
        </w:rPr>
        <w:t>För broar där tillstånd för vattenverksamhet har sökts och dessa medför att vi behöver kravställa teknisk lösning, såsom påltyp, tillfällig spont, tillfällig pålbrygga så görs det under GF. Undergrund. Restriktioner anges under C.</w:t>
      </w:r>
    </w:p>
    <w:p w14:paraId="4D6D0F3A" w14:textId="77777777" w:rsidR="00CE6503" w:rsidRPr="00BB5D24" w:rsidRDefault="00CE6503" w:rsidP="00BB5D24">
      <w:pPr>
        <w:pStyle w:val="Brdtext"/>
        <w:rPr>
          <w:b/>
          <w:bCs/>
        </w:rPr>
      </w:pPr>
      <w:r w:rsidRPr="00BB5D24">
        <w:rPr>
          <w:b/>
          <w:bCs/>
        </w:rPr>
        <w:t>Teknisk lösning/ Bergschakt</w:t>
      </w:r>
    </w:p>
    <w:p w14:paraId="6BEE06AC" w14:textId="2439D448" w:rsidR="00CE6503" w:rsidRPr="00BB5D24" w:rsidRDefault="00CE6503" w:rsidP="00BB5D24">
      <w:pPr>
        <w:pStyle w:val="Brdtext"/>
        <w:rPr>
          <w:i/>
          <w:iCs/>
        </w:rPr>
      </w:pPr>
      <w:r w:rsidRPr="00BB5D24">
        <w:rPr>
          <w:i/>
          <w:iCs/>
          <w:highlight w:val="yellow"/>
        </w:rPr>
        <w:t xml:space="preserve">Lägg till texter som saknas i </w:t>
      </w:r>
      <w:r w:rsidR="00DB4864" w:rsidRPr="00DB4864">
        <w:rPr>
          <w:i/>
          <w:iCs/>
        </w:rPr>
        <w:t>”Krav Geokonstruktion, dimensionering och utformning”</w:t>
      </w:r>
      <w:r w:rsidRPr="00BB5D24">
        <w:rPr>
          <w:i/>
          <w:iCs/>
          <w:highlight w:val="yellow"/>
        </w:rPr>
        <w:t>. Se även DB 4 Undergrund.</w:t>
      </w:r>
    </w:p>
    <w:p w14:paraId="2582F630" w14:textId="77777777" w:rsidR="00CE6503" w:rsidRPr="00BB5D24" w:rsidRDefault="00CE6503" w:rsidP="00BB5D24">
      <w:pPr>
        <w:pStyle w:val="Brdtext"/>
        <w:rPr>
          <w:b/>
          <w:bCs/>
        </w:rPr>
      </w:pPr>
      <w:r w:rsidRPr="00BB5D24">
        <w:rPr>
          <w:b/>
          <w:bCs/>
        </w:rPr>
        <w:t>Teknisk lösning/ Tillfällig spont</w:t>
      </w:r>
    </w:p>
    <w:p w14:paraId="2C2B5319" w14:textId="77777777" w:rsidR="00CE6503" w:rsidRPr="00BB5D24" w:rsidRDefault="00CE6503" w:rsidP="00BB5D24">
      <w:pPr>
        <w:pStyle w:val="Brdtext"/>
        <w:rPr>
          <w:i/>
          <w:iCs/>
        </w:rPr>
      </w:pPr>
      <w:r w:rsidRPr="00BB5D24">
        <w:rPr>
          <w:i/>
          <w:iCs/>
          <w:highlight w:val="yellow"/>
        </w:rPr>
        <w:t>Ange krav på tillfällig spont ifall det är nödvändigt med avseende på exempelvis krav från vattendom.</w:t>
      </w:r>
    </w:p>
    <w:p w14:paraId="151FC0C0" w14:textId="77777777" w:rsidR="00CE6503" w:rsidRPr="00BB5D24" w:rsidRDefault="00CE6503" w:rsidP="00BB5D24">
      <w:pPr>
        <w:pStyle w:val="Brdtext"/>
        <w:rPr>
          <w:b/>
          <w:bCs/>
        </w:rPr>
      </w:pPr>
      <w:r w:rsidRPr="00BB5D24">
        <w:rPr>
          <w:b/>
          <w:bCs/>
        </w:rPr>
        <w:t>Teknisk lösning/ Tillfällig pålbrygga</w:t>
      </w:r>
    </w:p>
    <w:p w14:paraId="7E3230FB" w14:textId="77777777" w:rsidR="00CE6503" w:rsidRPr="00BB5D24" w:rsidRDefault="00CE6503" w:rsidP="00BB5D24">
      <w:pPr>
        <w:pStyle w:val="Brdtext"/>
        <w:rPr>
          <w:i/>
          <w:iCs/>
        </w:rPr>
      </w:pPr>
      <w:r w:rsidRPr="00BB5D24">
        <w:rPr>
          <w:i/>
          <w:iCs/>
          <w:highlight w:val="yellow"/>
        </w:rPr>
        <w:t>Ange krav på tillfällig pålbrygga ifall det är nödvändigt med avseende på exempelvis krav från vattendom.</w:t>
      </w:r>
    </w:p>
    <w:p w14:paraId="668E05F7" w14:textId="77777777" w:rsidR="00CE6503" w:rsidRPr="00BB5D24" w:rsidRDefault="00CE6503" w:rsidP="00BB5D24">
      <w:pPr>
        <w:pStyle w:val="Brdtext"/>
        <w:rPr>
          <w:b/>
          <w:bCs/>
        </w:rPr>
      </w:pPr>
      <w:r w:rsidRPr="00BB5D24">
        <w:rPr>
          <w:b/>
          <w:bCs/>
        </w:rPr>
        <w:t>Kontroll</w:t>
      </w:r>
    </w:p>
    <w:p w14:paraId="7187CD70" w14:textId="77777777" w:rsidR="00CE6503" w:rsidRPr="00BB5D24" w:rsidRDefault="00CE6503" w:rsidP="00BB5D24">
      <w:pPr>
        <w:pStyle w:val="Brdtext"/>
        <w:rPr>
          <w:i/>
          <w:iCs/>
        </w:rPr>
      </w:pPr>
      <w:r w:rsidRPr="00BB5D24">
        <w:rPr>
          <w:i/>
          <w:iCs/>
          <w:highlight w:val="yellow"/>
        </w:rPr>
        <w:t>Ange om kontroll av grundvattennivåer och eventuella pumpflöden behövs eller verifiering av täta jordlager.</w:t>
      </w:r>
    </w:p>
    <w:p w14:paraId="01E1336F" w14:textId="77777777" w:rsidR="00CE6503" w:rsidRPr="00CE6503" w:rsidRDefault="00CE6503" w:rsidP="00BB5D24">
      <w:pPr>
        <w:pStyle w:val="Rubrik2"/>
      </w:pPr>
      <w:bookmarkStart w:id="643" w:name="_Toc220943573"/>
      <w:r w:rsidRPr="00CE6503">
        <w:t>GG. Beläggning</w:t>
      </w:r>
      <w:bookmarkEnd w:id="643"/>
    </w:p>
    <w:p w14:paraId="377ED29C" w14:textId="77777777" w:rsidR="00CE6503" w:rsidRPr="00BB5D24" w:rsidRDefault="00CE6503" w:rsidP="00BB5D24">
      <w:pPr>
        <w:pStyle w:val="Brdtext"/>
        <w:rPr>
          <w:i/>
          <w:iCs/>
          <w:highlight w:val="yellow"/>
        </w:rPr>
      </w:pPr>
      <w:r w:rsidRPr="00BB5D24">
        <w:rPr>
          <w:i/>
          <w:iCs/>
          <w:highlight w:val="yellow"/>
        </w:rPr>
        <w:t xml:space="preserve">Här ingår kompletterande brokonstruktionsspecifika lager. </w:t>
      </w:r>
    </w:p>
    <w:p w14:paraId="176287BD" w14:textId="77777777" w:rsidR="00CE6503" w:rsidRPr="00BB5D24" w:rsidRDefault="00CE6503" w:rsidP="00BB5D24">
      <w:pPr>
        <w:pStyle w:val="Brdtext"/>
        <w:rPr>
          <w:i/>
          <w:iCs/>
          <w:highlight w:val="yellow"/>
        </w:rPr>
      </w:pPr>
      <w:r w:rsidRPr="00BB5D24">
        <w:rPr>
          <w:i/>
          <w:iCs/>
          <w:highlight w:val="yellow"/>
        </w:rPr>
        <w:t>Observera att väg på vägbro har rubriker i avsnitt ”DB11. Ytlager i trafikeringsområde” (DB11b. Vägbana, DB11c. Gångbana, cykelbana etc.) samt att underliggande lager beskrivs under DB12. Lager under trafikeringsområde.</w:t>
      </w:r>
    </w:p>
    <w:p w14:paraId="39FE18B4" w14:textId="77777777" w:rsidR="00CE6503" w:rsidRPr="00BB5D24" w:rsidRDefault="00CE6503" w:rsidP="00BB5D24">
      <w:pPr>
        <w:pStyle w:val="Brdtext"/>
        <w:rPr>
          <w:i/>
          <w:iCs/>
          <w:highlight w:val="yellow"/>
        </w:rPr>
      </w:pPr>
      <w:r w:rsidRPr="00BB5D24">
        <w:rPr>
          <w:i/>
          <w:iCs/>
          <w:highlight w:val="yellow"/>
        </w:rPr>
        <w:t>Observera att spår på en järnvägsbro har rubriker i avsnitt ”FB11. Spår// Bro xxx”.</w:t>
      </w:r>
    </w:p>
    <w:p w14:paraId="64069053" w14:textId="77777777" w:rsidR="00CE6503" w:rsidRPr="00BB5D24" w:rsidRDefault="00CE6503" w:rsidP="00BB5D24">
      <w:pPr>
        <w:pStyle w:val="Brdtext"/>
        <w:rPr>
          <w:i/>
          <w:iCs/>
        </w:rPr>
      </w:pPr>
      <w:r w:rsidRPr="00BB5D24">
        <w:rPr>
          <w:i/>
          <w:iCs/>
          <w:highlight w:val="yellow"/>
        </w:rPr>
        <w:t>Beläggning på faunabro beskrivs i avsnitt ”DJ. Faunapassage” eller ”FM. Faunapassage”.</w:t>
      </w:r>
    </w:p>
    <w:p w14:paraId="6ADB9F4F" w14:textId="77777777" w:rsidR="00CE6503" w:rsidRPr="00CE6503" w:rsidRDefault="00CE6503" w:rsidP="00BB5D24">
      <w:pPr>
        <w:pStyle w:val="Rubrik2"/>
      </w:pPr>
      <w:bookmarkStart w:id="644" w:name="_Toc220943574"/>
      <w:r w:rsidRPr="00CE6503">
        <w:t>GH. Lager</w:t>
      </w:r>
      <w:bookmarkEnd w:id="644"/>
    </w:p>
    <w:p w14:paraId="067B8DC4" w14:textId="77777777" w:rsidR="00CE6503" w:rsidRPr="00CE6503" w:rsidRDefault="00CE6503" w:rsidP="00BB5D24">
      <w:pPr>
        <w:pStyle w:val="Rubrik2"/>
      </w:pPr>
      <w:bookmarkStart w:id="645" w:name="_Toc220943575"/>
      <w:r w:rsidRPr="00CE6503">
        <w:t>GJ. Övergångskonstruktion</w:t>
      </w:r>
      <w:bookmarkEnd w:id="645"/>
    </w:p>
    <w:p w14:paraId="4CFA599D" w14:textId="77777777" w:rsidR="00CE6503" w:rsidRPr="00CE6503" w:rsidRDefault="00CE6503" w:rsidP="00BB5D24">
      <w:pPr>
        <w:pStyle w:val="Rubrik2"/>
      </w:pPr>
      <w:bookmarkStart w:id="646" w:name="_Toc220943576"/>
      <w:r w:rsidRPr="00CE6503">
        <w:t>GK. Avvattningssystem</w:t>
      </w:r>
      <w:bookmarkEnd w:id="646"/>
    </w:p>
    <w:p w14:paraId="3B4CCBD4" w14:textId="77777777" w:rsidR="00CE6503" w:rsidRPr="00BB5D24" w:rsidRDefault="00CE6503" w:rsidP="00BB5D24">
      <w:pPr>
        <w:pStyle w:val="Brdtext"/>
        <w:rPr>
          <w:i/>
          <w:iCs/>
          <w:highlight w:val="yellow"/>
        </w:rPr>
      </w:pPr>
      <w:r w:rsidRPr="00BB5D24">
        <w:rPr>
          <w:i/>
          <w:iCs/>
          <w:highlight w:val="yellow"/>
        </w:rPr>
        <w:t xml:space="preserve">Grundavlopp avleder vatten som samlas i beläggningen på isoleringen. </w:t>
      </w:r>
    </w:p>
    <w:p w14:paraId="0C345E28" w14:textId="77777777" w:rsidR="00CE6503" w:rsidRPr="00BB5D24" w:rsidRDefault="00CE6503" w:rsidP="00BB5D24">
      <w:pPr>
        <w:pStyle w:val="Brdtext"/>
        <w:rPr>
          <w:i/>
          <w:iCs/>
          <w:highlight w:val="yellow"/>
        </w:rPr>
      </w:pPr>
      <w:r w:rsidRPr="00BB5D24">
        <w:rPr>
          <w:i/>
          <w:iCs/>
          <w:highlight w:val="yellow"/>
        </w:rPr>
        <w:t xml:space="preserve">Gasutlopp avleder vattenånga, med hjälp av gasavledande nät, vid utläggningen av asfaltmastix. </w:t>
      </w:r>
    </w:p>
    <w:p w14:paraId="500CEBB6" w14:textId="77777777" w:rsidR="00CE6503" w:rsidRPr="00BB5D24" w:rsidRDefault="00CE6503" w:rsidP="00BB5D24">
      <w:pPr>
        <w:pStyle w:val="Brdtext"/>
        <w:rPr>
          <w:i/>
          <w:iCs/>
          <w:highlight w:val="yellow"/>
        </w:rPr>
      </w:pPr>
      <w:r w:rsidRPr="00BB5D24">
        <w:rPr>
          <w:i/>
          <w:iCs/>
          <w:highlight w:val="yellow"/>
        </w:rPr>
        <w:t>Ytavlopp (ytavloppsrör) avvattnar körbanan. Stuprör. Anslutningsrör. Dräneringshål. Dräneringskanaler. Uppvärmningssystem för avvattning. Elsystem ingår under elsystem. Sandfång. Stamledning. Spolvattenledning.</w:t>
      </w:r>
    </w:p>
    <w:p w14:paraId="1ABB9463" w14:textId="77777777" w:rsidR="00CE6503" w:rsidRPr="00BB5D24" w:rsidRDefault="00CE6503" w:rsidP="00BB5D24">
      <w:pPr>
        <w:pStyle w:val="Brdtext"/>
        <w:rPr>
          <w:i/>
          <w:iCs/>
          <w:highlight w:val="yellow"/>
        </w:rPr>
      </w:pPr>
      <w:r w:rsidRPr="00BB5D24">
        <w:rPr>
          <w:i/>
          <w:iCs/>
          <w:highlight w:val="yellow"/>
        </w:rPr>
        <w:t>Om dagvatten ska omhändertas, ange krav på t.ex. uppsamling och var utsläppspunkten i så fall ska vara. Ange dimensionerande mängder xx m3 om förorening från t.ex. en tankbilsolycka ska samlas upp. Övriga krav på dagvattenrening från utsläppspunkten på bron så som dammar etc. regleras i avsnitt ”DB7/FB7 Avvattning”.</w:t>
      </w:r>
    </w:p>
    <w:p w14:paraId="293869B1" w14:textId="77777777" w:rsidR="00CE6503" w:rsidRPr="00BB5D24" w:rsidRDefault="00CE6503" w:rsidP="00BB5D24">
      <w:pPr>
        <w:pStyle w:val="Brdtext"/>
        <w:rPr>
          <w:i/>
          <w:iCs/>
        </w:rPr>
      </w:pPr>
      <w:r w:rsidRPr="00BB5D24">
        <w:rPr>
          <w:i/>
          <w:iCs/>
          <w:highlight w:val="yellow"/>
        </w:rPr>
        <w:t>Krav som finns på tillfälliga anläggningar så som sedimentationsdammar anges i C. Även krav kopplat till länsvatten för tillfälliga anläggningar ska anges i avsnitt C1.</w:t>
      </w:r>
    </w:p>
    <w:p w14:paraId="743B68F7" w14:textId="77777777" w:rsidR="00CE6503" w:rsidRPr="00CE6503" w:rsidRDefault="00CE6503" w:rsidP="00BB5D24">
      <w:pPr>
        <w:pStyle w:val="Rubrik2"/>
      </w:pPr>
      <w:bookmarkStart w:id="647" w:name="_Toc220943577"/>
      <w:r w:rsidRPr="00CE6503">
        <w:t>GL. Komplettering</w:t>
      </w:r>
      <w:bookmarkEnd w:id="647"/>
    </w:p>
    <w:p w14:paraId="2636B861" w14:textId="77777777" w:rsidR="00CE6503" w:rsidRPr="00BB5D24" w:rsidRDefault="00CE6503" w:rsidP="00BB5D24">
      <w:pPr>
        <w:pStyle w:val="Brdtext"/>
        <w:rPr>
          <w:i/>
          <w:iCs/>
        </w:rPr>
      </w:pPr>
      <w:r w:rsidRPr="00BB5D24">
        <w:rPr>
          <w:i/>
          <w:iCs/>
          <w:highlight w:val="yellow"/>
        </w:rPr>
        <w:t>Här ingår kompletterande brodetaljer såsom gång- och inspektionsbrygga, inspektionsanordning, länkplatta, räcke och skyddsnät för järnväg samt elskyddsskärm vid elektrifierad järnväg.</w:t>
      </w:r>
    </w:p>
    <w:p w14:paraId="1C4C2367" w14:textId="77777777" w:rsidR="00CE6503" w:rsidRPr="00CE6503" w:rsidRDefault="00CE6503" w:rsidP="00BB5D24">
      <w:pPr>
        <w:pStyle w:val="Rubrik2"/>
      </w:pPr>
      <w:bookmarkStart w:id="648" w:name="_Toc220943578"/>
      <w:r w:rsidRPr="00CE6503">
        <w:t>GM. Motfyllning, slänt och kon</w:t>
      </w:r>
      <w:bookmarkEnd w:id="648"/>
    </w:p>
    <w:p w14:paraId="2FF6E8CE" w14:textId="77777777" w:rsidR="00CE6503" w:rsidRPr="00BB5D24" w:rsidRDefault="00CE6503" w:rsidP="00BB5D24">
      <w:pPr>
        <w:pStyle w:val="Brdtext"/>
        <w:rPr>
          <w:i/>
          <w:iCs/>
        </w:rPr>
      </w:pPr>
      <w:r w:rsidRPr="00BB5D24">
        <w:rPr>
          <w:i/>
          <w:iCs/>
          <w:highlight w:val="yellow"/>
        </w:rPr>
        <w:t>Ange gestaltningskrav på form och beklädnad av brokoner samt slänter i övergång mellan kon och anslutande ytor. Överväg om olika krav bör ställas för ytor utanför respektive innanför brobanans projektion på marken (d.v.s. under bron). Till exempel beklädnad med ordnad sprängsten på kon och slänter under bron och beklädnad med finmaterial och grässådd på övriga ytor.</w:t>
      </w:r>
    </w:p>
    <w:p w14:paraId="2E4DFE21" w14:textId="77777777" w:rsidR="00CE6503" w:rsidRPr="00CE6503" w:rsidRDefault="00CE6503" w:rsidP="00BB5D24">
      <w:pPr>
        <w:pStyle w:val="Rubrik3"/>
      </w:pPr>
      <w:bookmarkStart w:id="649" w:name="_Toc220943579"/>
      <w:r w:rsidRPr="00CE6503">
        <w:t>GM1. Motfyllning</w:t>
      </w:r>
      <w:bookmarkEnd w:id="649"/>
    </w:p>
    <w:p w14:paraId="011B02EC" w14:textId="77777777" w:rsidR="00CE6503" w:rsidRPr="00CE6503" w:rsidRDefault="00CE6503" w:rsidP="00BB5D24">
      <w:pPr>
        <w:pStyle w:val="Rubrik3"/>
      </w:pPr>
      <w:bookmarkStart w:id="650" w:name="_Toc220943580"/>
      <w:r w:rsidRPr="00CE6503">
        <w:t>GM2. Slänt</w:t>
      </w:r>
      <w:bookmarkEnd w:id="650"/>
    </w:p>
    <w:p w14:paraId="044BBD6D" w14:textId="77777777" w:rsidR="00CE6503" w:rsidRPr="00CE6503" w:rsidRDefault="00CE6503" w:rsidP="00BB5D24">
      <w:pPr>
        <w:pStyle w:val="Rubrik3"/>
      </w:pPr>
      <w:bookmarkStart w:id="651" w:name="_Toc220943581"/>
      <w:r w:rsidRPr="00CE6503">
        <w:t>GM3. Kon</w:t>
      </w:r>
      <w:bookmarkEnd w:id="651"/>
    </w:p>
    <w:p w14:paraId="68AEC016" w14:textId="77777777" w:rsidR="00CE6503" w:rsidRPr="00CE6503" w:rsidRDefault="00CE6503" w:rsidP="00BB5D24">
      <w:pPr>
        <w:pStyle w:val="Rubrik2"/>
      </w:pPr>
      <w:bookmarkStart w:id="652" w:name="_Toc220943582"/>
      <w:r w:rsidRPr="00CE6503">
        <w:t>GN. Maskinanordning eller utrymme för öppningsbar bro</w:t>
      </w:r>
      <w:bookmarkEnd w:id="652"/>
    </w:p>
    <w:p w14:paraId="4ACBCC87" w14:textId="77777777" w:rsidR="00CE6503" w:rsidRPr="00CE6503" w:rsidRDefault="00CE6503" w:rsidP="00BB5D24">
      <w:pPr>
        <w:pStyle w:val="Brdtext"/>
      </w:pPr>
      <w:r w:rsidRPr="00CE6503">
        <w:br w:type="page"/>
      </w:r>
    </w:p>
    <w:p w14:paraId="07722173" w14:textId="77777777" w:rsidR="00CE6503" w:rsidRPr="00CE6503" w:rsidRDefault="00CE6503" w:rsidP="00BB5D24">
      <w:pPr>
        <w:pStyle w:val="Rubrik1"/>
      </w:pPr>
      <w:bookmarkStart w:id="653" w:name="_Toc220943583"/>
      <w:r w:rsidRPr="00CE6503">
        <w:t>H. TUNNELKONSTRUKTION</w:t>
      </w:r>
      <w:bookmarkEnd w:id="653"/>
    </w:p>
    <w:p w14:paraId="553BEF65" w14:textId="5991A1DA" w:rsidR="00F7374F" w:rsidRPr="004C1740" w:rsidRDefault="00F7374F" w:rsidP="00F7374F">
      <w:pPr>
        <w:pStyle w:val="Brdtext"/>
        <w:rPr>
          <w:i/>
          <w:iCs/>
          <w:highlight w:val="yellow"/>
        </w:rPr>
      </w:pPr>
      <w:r w:rsidRPr="004C1740">
        <w:rPr>
          <w:i/>
          <w:iCs/>
          <w:highlight w:val="yellow"/>
        </w:rPr>
        <w:t>Här beskrivs krav på tunnelkonstruktion enligt TRVINFRA-00233, Krav Berg och tunnel, Tunnelbyggande. Beakta att krav avseende styrning, övervakning och kommunikation enligt TRVINFA-00233 10.2.9 och 10.3.9 ska anges under avsnitt D. Väg respektive F. Järnväg.</w:t>
      </w:r>
    </w:p>
    <w:p w14:paraId="775BE5EE" w14:textId="77777777" w:rsidR="00F7374F" w:rsidRPr="004C1740" w:rsidRDefault="00F7374F" w:rsidP="00F7374F">
      <w:pPr>
        <w:pStyle w:val="Brdtext"/>
        <w:rPr>
          <w:i/>
          <w:iCs/>
          <w:highlight w:val="yellow"/>
        </w:rPr>
      </w:pPr>
      <w:r w:rsidRPr="004C1740">
        <w:rPr>
          <w:i/>
          <w:iCs/>
          <w:highlight w:val="yellow"/>
        </w:rPr>
        <w:t>I detta avsnitt kravställs endast de konstruktioner och komponenter som erfordras för tunneln och dess funktion.</w:t>
      </w:r>
    </w:p>
    <w:p w14:paraId="1B90DF6A" w14:textId="77777777" w:rsidR="00F7374F" w:rsidRPr="004C1740" w:rsidRDefault="00F7374F" w:rsidP="00F7374F">
      <w:pPr>
        <w:pStyle w:val="Brdtext"/>
        <w:rPr>
          <w:i/>
          <w:iCs/>
          <w:highlight w:val="yellow"/>
        </w:rPr>
      </w:pPr>
      <w:r w:rsidRPr="004C1740">
        <w:rPr>
          <w:i/>
          <w:iCs/>
          <w:highlight w:val="yellow"/>
        </w:rPr>
        <w:t>Ange hur tunneln ska trafikeras under avsnitt B. Verksamhet.</w:t>
      </w:r>
    </w:p>
    <w:p w14:paraId="1FD7940A" w14:textId="77777777" w:rsidR="00F7374F" w:rsidRPr="004C1740" w:rsidRDefault="00F7374F" w:rsidP="00F67022">
      <w:pPr>
        <w:pStyle w:val="Brdtext"/>
        <w:rPr>
          <w:i/>
          <w:iCs/>
          <w:highlight w:val="yellow"/>
        </w:rPr>
      </w:pPr>
      <w:r w:rsidRPr="004C1740">
        <w:rPr>
          <w:i/>
          <w:iCs/>
          <w:highlight w:val="yellow"/>
        </w:rPr>
        <w:t>Bergtekniska förhållanden beskrivs under C1. Befintlig mark och miljö/ Bergteknik.</w:t>
      </w:r>
    </w:p>
    <w:p w14:paraId="2C5715C1" w14:textId="77777777" w:rsidR="00F7374F" w:rsidRPr="004C1740" w:rsidRDefault="00F7374F" w:rsidP="00E827C5">
      <w:pPr>
        <w:pStyle w:val="Brdtext"/>
        <w:rPr>
          <w:i/>
          <w:iCs/>
          <w:highlight w:val="yellow"/>
        </w:rPr>
      </w:pPr>
      <w:r w:rsidRPr="004C1740">
        <w:rPr>
          <w:i/>
          <w:iCs/>
          <w:highlight w:val="yellow"/>
        </w:rPr>
        <w:t>Befintlig tunnelkonstruktion beskrivs i avsnitt ”C2. Befintlig konstruktion/ Vägtunnel respektive ”C2. Befintlig konstruktion/ Järnvägstunnel” och vid behov relaterad befintlig terräng i avsnitt ”C1. Befintlig mark och miljö”.</w:t>
      </w:r>
    </w:p>
    <w:p w14:paraId="23EA69F4" w14:textId="77777777" w:rsidR="00F7374F" w:rsidRPr="004C1740" w:rsidRDefault="00F7374F">
      <w:pPr>
        <w:pStyle w:val="Brdtext"/>
        <w:rPr>
          <w:i/>
          <w:iCs/>
          <w:highlight w:val="yellow"/>
        </w:rPr>
      </w:pPr>
      <w:r w:rsidRPr="004C1740">
        <w:rPr>
          <w:i/>
          <w:iCs/>
          <w:highlight w:val="yellow"/>
        </w:rPr>
        <w:t>I avsnitt C anges om befintlig tunnel ska rivas eller byggas om. Krav för ombyggnad av befintlig tunnel gällande avsnitt H anges för aktuell tunnel under rubrik.</w:t>
      </w:r>
    </w:p>
    <w:p w14:paraId="72EF6B23" w14:textId="77777777" w:rsidR="00F7374F" w:rsidRPr="004C1740" w:rsidRDefault="00F7374F">
      <w:pPr>
        <w:pStyle w:val="Brdtext"/>
        <w:rPr>
          <w:i/>
          <w:iCs/>
          <w:highlight w:val="yellow"/>
        </w:rPr>
      </w:pPr>
      <w:r w:rsidRPr="004C1740">
        <w:rPr>
          <w:i/>
          <w:iCs/>
          <w:highlight w:val="yellow"/>
        </w:rPr>
        <w:t>Krav på vägrelaterade konstruktioner (ej tunnelkonstruktion) och komponenter beskrivs under avsnitt D. Väg.</w:t>
      </w:r>
    </w:p>
    <w:p w14:paraId="65EE1214" w14:textId="77777777" w:rsidR="00F7374F" w:rsidRPr="004C1740" w:rsidRDefault="00F7374F">
      <w:pPr>
        <w:pStyle w:val="Brdtext"/>
        <w:rPr>
          <w:i/>
          <w:iCs/>
          <w:highlight w:val="yellow"/>
        </w:rPr>
      </w:pPr>
      <w:r w:rsidRPr="004C1740">
        <w:rPr>
          <w:i/>
          <w:iCs/>
          <w:highlight w:val="yellow"/>
        </w:rPr>
        <w:t>Tunnel för vägtrafik ska förtecknas i tabell (D).1.</w:t>
      </w:r>
    </w:p>
    <w:p w14:paraId="7938668C" w14:textId="77777777" w:rsidR="00F7374F" w:rsidRPr="004C1740" w:rsidRDefault="00F7374F">
      <w:pPr>
        <w:pStyle w:val="Brdtext"/>
        <w:rPr>
          <w:i/>
          <w:iCs/>
          <w:highlight w:val="yellow"/>
        </w:rPr>
      </w:pPr>
      <w:r w:rsidRPr="004C1740">
        <w:rPr>
          <w:i/>
          <w:iCs/>
          <w:highlight w:val="yellow"/>
        </w:rPr>
        <w:t>Krav på järnvägsrelaterade konstruktioner (ej tunnelkonstruktion) och komponenter beskrivs under avsnitt F. Järnväg.</w:t>
      </w:r>
    </w:p>
    <w:p w14:paraId="03C30E89" w14:textId="77777777" w:rsidR="00F7374F" w:rsidRPr="004C1740" w:rsidRDefault="00F7374F">
      <w:pPr>
        <w:pStyle w:val="Brdtext"/>
        <w:rPr>
          <w:i/>
          <w:iCs/>
          <w:highlight w:val="yellow"/>
        </w:rPr>
      </w:pPr>
      <w:r w:rsidRPr="004C1740">
        <w:rPr>
          <w:i/>
          <w:iCs/>
          <w:highlight w:val="yellow"/>
        </w:rPr>
        <w:t>En betong- eller ståltunnel vars längd är mindre än 100 m betraktas som en bro och ska beskrivas under avsnitt G. Brokonstruktion.</w:t>
      </w:r>
    </w:p>
    <w:p w14:paraId="6D11530B" w14:textId="77777777" w:rsidR="00F7374F" w:rsidRPr="004C1740" w:rsidRDefault="00F7374F">
      <w:pPr>
        <w:pStyle w:val="Brdtext"/>
        <w:rPr>
          <w:i/>
          <w:iCs/>
          <w:highlight w:val="yellow"/>
        </w:rPr>
      </w:pPr>
      <w:r w:rsidRPr="004C1740">
        <w:rPr>
          <w:i/>
          <w:iCs/>
          <w:highlight w:val="yellow"/>
        </w:rPr>
        <w:t xml:space="preserve">Alla krav som ställs i avsnitt H. Tunnelkonstruktion behöver korsläsas med de restriktioner som finns under avsnitt C. Befintlig mark, miljö och konstruktion, för att säkerhetsställa att kraven inte leder till motstridigheter eller en otillåten omgivningspåverkan. </w:t>
      </w:r>
    </w:p>
    <w:p w14:paraId="4CABAC74" w14:textId="77777777" w:rsidR="00F7374F" w:rsidRPr="004C1740" w:rsidRDefault="00F7374F">
      <w:pPr>
        <w:pStyle w:val="Brdtext"/>
        <w:rPr>
          <w:i/>
          <w:iCs/>
          <w:highlight w:val="yellow"/>
        </w:rPr>
      </w:pPr>
      <w:r w:rsidRPr="004C1740">
        <w:rPr>
          <w:i/>
          <w:iCs/>
          <w:highlight w:val="yellow"/>
        </w:rPr>
        <w:t>Ange krav som berör tunnelkonstruktionen från villkor i beslut enligt miljöbalken eller kulturmiljölagen.</w:t>
      </w:r>
    </w:p>
    <w:p w14:paraId="361BBFE4" w14:textId="7103C7DD" w:rsidR="00F7374F" w:rsidRPr="00F7374F" w:rsidRDefault="00F7374F">
      <w:pPr>
        <w:pStyle w:val="Brdtext"/>
        <w:rPr>
          <w:i/>
          <w:iCs/>
        </w:rPr>
      </w:pPr>
      <w:r w:rsidRPr="004C1740">
        <w:rPr>
          <w:i/>
          <w:iCs/>
          <w:highlight w:val="yellow"/>
        </w:rPr>
        <w:t>Ange krav från åtaganden i järnvägs- respektive vägplan.</w:t>
      </w:r>
    </w:p>
    <w:p w14:paraId="7A32A78C" w14:textId="77777777" w:rsidR="00F7374F" w:rsidRPr="004C1740" w:rsidRDefault="00F7374F">
      <w:pPr>
        <w:pStyle w:val="Brdtext"/>
        <w:rPr>
          <w:b/>
          <w:bCs/>
        </w:rPr>
      </w:pPr>
      <w:r w:rsidRPr="004C1740">
        <w:rPr>
          <w:b/>
          <w:bCs/>
        </w:rPr>
        <w:t>Funktion</w:t>
      </w:r>
    </w:p>
    <w:p w14:paraId="0452A757" w14:textId="77777777" w:rsidR="00F7374F" w:rsidRPr="004C1740" w:rsidRDefault="00F7374F" w:rsidP="00F7374F">
      <w:pPr>
        <w:pStyle w:val="Brdtext"/>
        <w:rPr>
          <w:i/>
          <w:iCs/>
          <w:highlight w:val="yellow"/>
        </w:rPr>
      </w:pPr>
      <w:r w:rsidRPr="004C1740">
        <w:rPr>
          <w:i/>
          <w:iCs/>
          <w:highlight w:val="yellow"/>
        </w:rPr>
        <w:t>Ange byggherreval avseende funktion under aktuell kodad rubrik enligt Krav Berg och tunnel, Tunnelbyggande.</w:t>
      </w:r>
    </w:p>
    <w:p w14:paraId="71EA6348" w14:textId="77777777" w:rsidR="00F7374F" w:rsidRPr="004C1740" w:rsidRDefault="00F7374F" w:rsidP="00F7374F">
      <w:pPr>
        <w:pStyle w:val="Brdtext"/>
        <w:rPr>
          <w:i/>
          <w:iCs/>
          <w:highlight w:val="yellow"/>
        </w:rPr>
      </w:pPr>
      <w:r w:rsidRPr="004C1740">
        <w:rPr>
          <w:i/>
          <w:iCs/>
          <w:highlight w:val="yellow"/>
        </w:rPr>
        <w:t>Då beskrivning, ämnesområdesmodell eller ritning inte bifogas anges krav på funktion här.</w:t>
      </w:r>
    </w:p>
    <w:p w14:paraId="47EFC794" w14:textId="77777777" w:rsidR="00F7374F" w:rsidRPr="00F7374F" w:rsidRDefault="00F7374F" w:rsidP="00F7374F">
      <w:pPr>
        <w:pStyle w:val="Brdtext"/>
        <w:rPr>
          <w:i/>
          <w:iCs/>
        </w:rPr>
      </w:pPr>
      <w:r w:rsidRPr="004C1740">
        <w:rPr>
          <w:i/>
          <w:iCs/>
          <w:highlight w:val="yellow"/>
        </w:rPr>
        <w:t>Ange om projektering av tunnlar ska ske enligt riktlinjer i ”Projektering av bergkonstruktioner”, Publikationsnummer: 2024:179</w:t>
      </w:r>
    </w:p>
    <w:p w14:paraId="1397C90B" w14:textId="54C84D82" w:rsidR="00F7374F" w:rsidRPr="004C1740" w:rsidRDefault="00F7374F" w:rsidP="00F7374F">
      <w:pPr>
        <w:pStyle w:val="Brdtext"/>
        <w:rPr>
          <w:b/>
          <w:bCs/>
        </w:rPr>
      </w:pPr>
      <w:r w:rsidRPr="004C1740">
        <w:rPr>
          <w:b/>
          <w:bCs/>
        </w:rPr>
        <w:t>Teknisk lösning</w:t>
      </w:r>
    </w:p>
    <w:p w14:paraId="2530E1D5" w14:textId="77777777" w:rsidR="00F67022" w:rsidRPr="00F67022" w:rsidRDefault="00F67022" w:rsidP="00F67022">
      <w:pPr>
        <w:pStyle w:val="Brdtext"/>
        <w:rPr>
          <w:i/>
          <w:iCs/>
        </w:rPr>
      </w:pPr>
      <w:r w:rsidRPr="00F67022">
        <w:rPr>
          <w:i/>
          <w:iCs/>
        </w:rPr>
        <w:t>Ange byggherreval avseende teknisk lösning under aktuell kodad rubrik enligt Krav Berg och tunnel, Tunnelbyggande.</w:t>
      </w:r>
    </w:p>
    <w:p w14:paraId="5F547A0D" w14:textId="77777777" w:rsidR="00F67022" w:rsidRPr="00F67022" w:rsidRDefault="00F67022" w:rsidP="00F67022">
      <w:pPr>
        <w:pStyle w:val="Brdtext"/>
        <w:rPr>
          <w:i/>
          <w:iCs/>
        </w:rPr>
      </w:pPr>
      <w:r w:rsidRPr="00F67022">
        <w:rPr>
          <w:i/>
          <w:iCs/>
        </w:rPr>
        <w:t>Då beskrivning, ämnesområdesmodell eller ritning inte bifogas anges krav på teknisk lösning här.</w:t>
      </w:r>
    </w:p>
    <w:p w14:paraId="46DB1E1D" w14:textId="77777777" w:rsidR="00F67022" w:rsidRPr="00F67022" w:rsidRDefault="00F67022" w:rsidP="004C1740">
      <w:pPr>
        <w:pStyle w:val="Rubrik2"/>
      </w:pPr>
      <w:bookmarkStart w:id="654" w:name="_Toc220943584"/>
      <w:r w:rsidRPr="00F67022">
        <w:t>H. Tunnelkonstruktion/ Järnvägstunnel// km x+xxx – y+yyy</w:t>
      </w:r>
      <w:bookmarkEnd w:id="654"/>
    </w:p>
    <w:p w14:paraId="5F1F0CC2" w14:textId="77777777" w:rsidR="00F67022" w:rsidRPr="00F67022" w:rsidRDefault="00F67022" w:rsidP="004C1740">
      <w:pPr>
        <w:pStyle w:val="Rubrik2"/>
      </w:pPr>
      <w:bookmarkStart w:id="655" w:name="_Toc220943585"/>
      <w:r w:rsidRPr="00F67022">
        <w:t>H. Tunnelkonstruktion/ Vägtunnel// km x/xxx – y/yyy</w:t>
      </w:r>
      <w:bookmarkEnd w:id="655"/>
    </w:p>
    <w:p w14:paraId="45396098" w14:textId="77777777" w:rsidR="00F67022" w:rsidRPr="00F67022" w:rsidRDefault="00F67022" w:rsidP="004C1740">
      <w:pPr>
        <w:pStyle w:val="Rubrik2"/>
      </w:pPr>
      <w:bookmarkStart w:id="656" w:name="_Toc220943586"/>
      <w:r w:rsidRPr="00F67022">
        <w:t>HB. Bärande huvudsystem</w:t>
      </w:r>
      <w:bookmarkEnd w:id="656"/>
    </w:p>
    <w:p w14:paraId="453B7332" w14:textId="77777777" w:rsidR="00F67022" w:rsidRPr="00F67022" w:rsidRDefault="00F67022" w:rsidP="00F67022">
      <w:pPr>
        <w:pStyle w:val="Brdtext"/>
        <w:rPr>
          <w:i/>
          <w:iCs/>
        </w:rPr>
      </w:pPr>
      <w:r w:rsidRPr="004C1740">
        <w:rPr>
          <w:i/>
          <w:iCs/>
          <w:highlight w:val="yellow"/>
        </w:rPr>
        <w:t>Avser anläggningsdelar, inklusive berg och jord, som säkerställer en tunnels bärförmåga, stadga och beständighet samt fribärande trafikbelastade anläggningsdelar.</w:t>
      </w:r>
    </w:p>
    <w:p w14:paraId="14BF260D" w14:textId="77777777" w:rsidR="00F67022" w:rsidRPr="00F67022" w:rsidRDefault="00F67022" w:rsidP="004C1740">
      <w:pPr>
        <w:pStyle w:val="Rubrik2"/>
      </w:pPr>
      <w:bookmarkStart w:id="657" w:name="_Toc220943587"/>
      <w:r w:rsidRPr="00F67022">
        <w:t>HB. Bärande huvudsystem/ Bergtunnel// km x+xxx – y/yyy</w:t>
      </w:r>
      <w:bookmarkEnd w:id="657"/>
    </w:p>
    <w:p w14:paraId="04236EE2" w14:textId="77777777" w:rsidR="00F67022" w:rsidRPr="00F67022" w:rsidRDefault="00F67022" w:rsidP="004C1740">
      <w:pPr>
        <w:pStyle w:val="Rubrik2"/>
      </w:pPr>
      <w:bookmarkStart w:id="658" w:name="_Toc220943588"/>
      <w:r w:rsidRPr="00F67022">
        <w:t>HB. Bärande huvudsystem/ Betongtunnel// km x+xxx – y/yyy</w:t>
      </w:r>
      <w:bookmarkEnd w:id="658"/>
    </w:p>
    <w:p w14:paraId="5E618361" w14:textId="77777777" w:rsidR="00F67022" w:rsidRPr="00F67022" w:rsidRDefault="00F67022" w:rsidP="004C1740">
      <w:pPr>
        <w:pStyle w:val="Rubrik2"/>
      </w:pPr>
      <w:bookmarkStart w:id="659" w:name="_Toc220943589"/>
      <w:r w:rsidRPr="00F67022">
        <w:t>HB. Bärande huvudsystem/ Ståltunnel// km x+xxx – y/yyy</w:t>
      </w:r>
      <w:bookmarkEnd w:id="659"/>
    </w:p>
    <w:p w14:paraId="78E0BC57" w14:textId="5DFA11AE" w:rsidR="00F7374F" w:rsidRDefault="00F67022" w:rsidP="004C1740">
      <w:pPr>
        <w:pStyle w:val="Rubrik2"/>
      </w:pPr>
      <w:bookmarkStart w:id="660" w:name="_Toc220943590"/>
      <w:r w:rsidRPr="00F67022">
        <w:t>HB1. Tunneltak, tunnelvägg, tunnelbotten</w:t>
      </w:r>
      <w:bookmarkEnd w:id="660"/>
    </w:p>
    <w:p w14:paraId="2DBECC43" w14:textId="77777777" w:rsidR="00202251" w:rsidRPr="00202251" w:rsidRDefault="00202251" w:rsidP="00202251">
      <w:pPr>
        <w:pStyle w:val="Brdtext"/>
        <w:rPr>
          <w:i/>
          <w:iCs/>
        </w:rPr>
      </w:pPr>
      <w:r w:rsidRPr="004C1740">
        <w:rPr>
          <w:i/>
          <w:iCs/>
          <w:highlight w:val="yellow"/>
        </w:rPr>
        <w:t>Avser tunneltakets, tunnelväggens och tunnelbottens bärande konstruktion, inklusive kompletteringar av dessa.</w:t>
      </w:r>
    </w:p>
    <w:p w14:paraId="0BAEF47E" w14:textId="77777777" w:rsidR="00202251" w:rsidRPr="00202251" w:rsidRDefault="00202251" w:rsidP="004C1740">
      <w:pPr>
        <w:pStyle w:val="Rubrik3"/>
      </w:pPr>
      <w:bookmarkStart w:id="661" w:name="_Toc220943591"/>
      <w:r w:rsidRPr="00202251">
        <w:t>HB18. Komplettering</w:t>
      </w:r>
      <w:bookmarkEnd w:id="661"/>
    </w:p>
    <w:p w14:paraId="51E64A8F" w14:textId="77777777" w:rsidR="00202251" w:rsidRPr="00202251" w:rsidRDefault="00202251" w:rsidP="004C1740">
      <w:pPr>
        <w:pStyle w:val="Rubrik3"/>
      </w:pPr>
      <w:bookmarkStart w:id="662" w:name="_Toc220943592"/>
      <w:r w:rsidRPr="00202251">
        <w:t>HB18b. Inklädnad och isolering</w:t>
      </w:r>
      <w:bookmarkEnd w:id="662"/>
    </w:p>
    <w:p w14:paraId="0AC7200D" w14:textId="77777777" w:rsidR="00202251" w:rsidRPr="00202251" w:rsidRDefault="00202251" w:rsidP="00202251">
      <w:pPr>
        <w:pStyle w:val="Brdtext"/>
        <w:rPr>
          <w:i/>
          <w:iCs/>
        </w:rPr>
      </w:pPr>
      <w:r w:rsidRPr="004C1740">
        <w:rPr>
          <w:i/>
          <w:iCs/>
          <w:highlight w:val="yellow"/>
        </w:rPr>
        <w:t>Avser inklädnad samt vatten- och frostisolering av tak och/eller vägg.</w:t>
      </w:r>
    </w:p>
    <w:p w14:paraId="14254CDF" w14:textId="77777777" w:rsidR="00202251" w:rsidRPr="00202251" w:rsidRDefault="00202251" w:rsidP="004C1740">
      <w:pPr>
        <w:pStyle w:val="Rubrik3"/>
      </w:pPr>
      <w:bookmarkStart w:id="663" w:name="_Toc220943593"/>
      <w:r w:rsidRPr="00202251">
        <w:t>HB18b. Inklädnad och isolering/ Sprutbetongskikt</w:t>
      </w:r>
      <w:bookmarkEnd w:id="663"/>
    </w:p>
    <w:p w14:paraId="7602B8B0" w14:textId="77777777" w:rsidR="00202251" w:rsidRPr="00202251" w:rsidRDefault="00202251" w:rsidP="004C1740">
      <w:pPr>
        <w:pStyle w:val="Rubrik3"/>
      </w:pPr>
      <w:bookmarkStart w:id="664" w:name="_Toc220943594"/>
      <w:r w:rsidRPr="00202251">
        <w:t>HB18c. Förankring i berg eller jord</w:t>
      </w:r>
      <w:bookmarkEnd w:id="664"/>
    </w:p>
    <w:p w14:paraId="6174222F" w14:textId="5074B656" w:rsidR="00202251" w:rsidRPr="00202251" w:rsidRDefault="00202251" w:rsidP="00202251">
      <w:pPr>
        <w:pStyle w:val="Brdtext"/>
        <w:rPr>
          <w:i/>
          <w:iCs/>
        </w:rPr>
      </w:pPr>
      <w:r w:rsidRPr="004C1740">
        <w:rPr>
          <w:i/>
          <w:iCs/>
          <w:highlight w:val="yellow"/>
        </w:rPr>
        <w:t>Avser förankring av berg eller jord i tak och vägg i bakomliggande berg eller jord</w:t>
      </w:r>
      <w:r>
        <w:rPr>
          <w:i/>
          <w:iCs/>
        </w:rPr>
        <w:t>.</w:t>
      </w:r>
    </w:p>
    <w:p w14:paraId="3F5054CB" w14:textId="77777777" w:rsidR="00202251" w:rsidRPr="00202251" w:rsidRDefault="00202251" w:rsidP="004C1740">
      <w:pPr>
        <w:pStyle w:val="Rubrik3"/>
      </w:pPr>
      <w:bookmarkStart w:id="665" w:name="_Toc220943595"/>
      <w:r w:rsidRPr="00202251">
        <w:t>HB18d. Fyllning</w:t>
      </w:r>
      <w:bookmarkEnd w:id="665"/>
    </w:p>
    <w:p w14:paraId="07D1C2EC" w14:textId="65086B58" w:rsidR="00202251" w:rsidRPr="00202251" w:rsidRDefault="00202251" w:rsidP="00202251">
      <w:pPr>
        <w:pStyle w:val="Brdtext"/>
        <w:rPr>
          <w:i/>
          <w:iCs/>
        </w:rPr>
      </w:pPr>
      <w:r w:rsidRPr="004C1740">
        <w:rPr>
          <w:i/>
          <w:iCs/>
          <w:highlight w:val="yellow"/>
        </w:rPr>
        <w:t>Avser fyllning mot tak och vägg samt fyllning för grundläggning</w:t>
      </w:r>
      <w:r>
        <w:rPr>
          <w:i/>
          <w:iCs/>
        </w:rPr>
        <w:t>.</w:t>
      </w:r>
    </w:p>
    <w:p w14:paraId="152F7CAD" w14:textId="77777777" w:rsidR="00202251" w:rsidRPr="00202251" w:rsidRDefault="00202251" w:rsidP="004C1740">
      <w:pPr>
        <w:pStyle w:val="Rubrik2"/>
      </w:pPr>
      <w:bookmarkStart w:id="666" w:name="_Toc220943596"/>
      <w:r w:rsidRPr="00202251">
        <w:t>HB4. Tjälskydd</w:t>
      </w:r>
      <w:bookmarkEnd w:id="666"/>
    </w:p>
    <w:p w14:paraId="59CEC161" w14:textId="2883D829" w:rsidR="00202251" w:rsidRPr="00202251" w:rsidRDefault="00202251" w:rsidP="00202251">
      <w:pPr>
        <w:pStyle w:val="Brdtext"/>
        <w:rPr>
          <w:i/>
          <w:iCs/>
        </w:rPr>
      </w:pPr>
      <w:r w:rsidRPr="004C1740">
        <w:rPr>
          <w:i/>
          <w:iCs/>
          <w:highlight w:val="yellow"/>
        </w:rPr>
        <w:t>Avser tjälskydd av botten av Bärande huvudsystem</w:t>
      </w:r>
      <w:r>
        <w:rPr>
          <w:i/>
          <w:iCs/>
        </w:rPr>
        <w:t>.</w:t>
      </w:r>
    </w:p>
    <w:p w14:paraId="6BDD797B" w14:textId="77777777" w:rsidR="00202251" w:rsidRPr="00202251" w:rsidRDefault="00202251" w:rsidP="004C1740">
      <w:pPr>
        <w:pStyle w:val="Rubrik2"/>
      </w:pPr>
      <w:bookmarkStart w:id="667" w:name="_Toc220943597"/>
      <w:r w:rsidRPr="00202251">
        <w:t>HB7. Undergrund</w:t>
      </w:r>
      <w:bookmarkEnd w:id="667"/>
    </w:p>
    <w:p w14:paraId="2A8A5C52" w14:textId="77777777" w:rsidR="00202251" w:rsidRPr="00202251" w:rsidRDefault="00202251" w:rsidP="004C1740">
      <w:pPr>
        <w:pStyle w:val="Rubrik3"/>
      </w:pPr>
      <w:bookmarkStart w:id="668" w:name="_Toc220943598"/>
      <w:r w:rsidRPr="00202251">
        <w:t>HB71. Jord</w:t>
      </w:r>
      <w:bookmarkEnd w:id="668"/>
    </w:p>
    <w:p w14:paraId="19047A5A" w14:textId="77777777" w:rsidR="00202251" w:rsidRPr="00202251" w:rsidRDefault="00202251" w:rsidP="004C1740">
      <w:pPr>
        <w:pStyle w:val="Rubrik3"/>
      </w:pPr>
      <w:bookmarkStart w:id="669" w:name="_Toc220943599"/>
      <w:r w:rsidRPr="00202251">
        <w:t>HB72. Berg</w:t>
      </w:r>
      <w:bookmarkEnd w:id="669"/>
    </w:p>
    <w:p w14:paraId="699E07B4" w14:textId="5BD689E3" w:rsidR="00F7374F" w:rsidRDefault="00202251" w:rsidP="004C1740">
      <w:pPr>
        <w:pStyle w:val="Rubrik3"/>
      </w:pPr>
      <w:bookmarkStart w:id="670" w:name="_Toc220943600"/>
      <w:r w:rsidRPr="00202251">
        <w:t>HB73. Påle</w:t>
      </w:r>
      <w:bookmarkEnd w:id="670"/>
    </w:p>
    <w:p w14:paraId="78DD5993" w14:textId="77777777" w:rsidR="00202251" w:rsidRPr="00202251" w:rsidRDefault="00202251" w:rsidP="004C1740">
      <w:pPr>
        <w:pStyle w:val="Rubrik2"/>
      </w:pPr>
      <w:bookmarkStart w:id="671" w:name="_Toc220943601"/>
      <w:r w:rsidRPr="00202251">
        <w:t>HC. Inredning</w:t>
      </w:r>
      <w:bookmarkEnd w:id="671"/>
    </w:p>
    <w:p w14:paraId="5EC2666B" w14:textId="77777777" w:rsidR="00202251" w:rsidRPr="00202251" w:rsidRDefault="00202251" w:rsidP="004C1740">
      <w:pPr>
        <w:pStyle w:val="Rubrik2"/>
      </w:pPr>
      <w:bookmarkStart w:id="672" w:name="_Toc220943602"/>
      <w:r w:rsidRPr="00202251">
        <w:t>HC. Inredning// Brandsluss</w:t>
      </w:r>
      <w:bookmarkEnd w:id="672"/>
    </w:p>
    <w:p w14:paraId="62E00730" w14:textId="77777777" w:rsidR="00202251" w:rsidRPr="00202251" w:rsidRDefault="00202251" w:rsidP="004C1740">
      <w:pPr>
        <w:pStyle w:val="Rubrik2"/>
      </w:pPr>
      <w:bookmarkStart w:id="673" w:name="_Toc220943603"/>
      <w:r w:rsidRPr="00202251">
        <w:t>HC1. Innervägg</w:t>
      </w:r>
      <w:bookmarkEnd w:id="673"/>
    </w:p>
    <w:p w14:paraId="4780A0FE" w14:textId="77777777" w:rsidR="00202251" w:rsidRPr="00202251" w:rsidRDefault="00202251" w:rsidP="004C1740">
      <w:pPr>
        <w:pStyle w:val="Rubrik2"/>
      </w:pPr>
      <w:bookmarkStart w:id="674" w:name="_Toc220943604"/>
      <w:r w:rsidRPr="00202251">
        <w:t>HC1. Innervägg/ Av betong</w:t>
      </w:r>
      <w:bookmarkEnd w:id="674"/>
    </w:p>
    <w:p w14:paraId="2CAD00F9" w14:textId="77777777" w:rsidR="00202251" w:rsidRPr="00202251" w:rsidRDefault="00202251" w:rsidP="004C1740">
      <w:pPr>
        <w:pStyle w:val="Rubrik2"/>
      </w:pPr>
      <w:bookmarkStart w:id="675" w:name="_Toc220943605"/>
      <w:r w:rsidRPr="00202251">
        <w:t>HC1. Innervägg/ Av stål</w:t>
      </w:r>
      <w:bookmarkEnd w:id="675"/>
    </w:p>
    <w:p w14:paraId="040B1BFD" w14:textId="77777777" w:rsidR="00202251" w:rsidRPr="00202251" w:rsidRDefault="00202251" w:rsidP="004C1740">
      <w:pPr>
        <w:pStyle w:val="Rubrik2"/>
      </w:pPr>
      <w:bookmarkStart w:id="676" w:name="_Toc220943606"/>
      <w:r w:rsidRPr="00202251">
        <w:t>HC3. Innergolv</w:t>
      </w:r>
      <w:bookmarkEnd w:id="676"/>
    </w:p>
    <w:p w14:paraId="393D6FFC" w14:textId="77777777" w:rsidR="00202251" w:rsidRPr="00202251" w:rsidRDefault="00202251" w:rsidP="004C1740">
      <w:pPr>
        <w:pStyle w:val="Rubrik2"/>
      </w:pPr>
      <w:bookmarkStart w:id="677" w:name="_Toc220943607"/>
      <w:r w:rsidRPr="00202251">
        <w:t>HC3. Innergolv// Teknikrum</w:t>
      </w:r>
      <w:bookmarkEnd w:id="677"/>
    </w:p>
    <w:p w14:paraId="04FDDD6F" w14:textId="77777777" w:rsidR="00202251" w:rsidRPr="00202251" w:rsidRDefault="00202251" w:rsidP="004C1740">
      <w:pPr>
        <w:pStyle w:val="Rubrik2"/>
      </w:pPr>
      <w:bookmarkStart w:id="678" w:name="_Toc220943608"/>
      <w:r w:rsidRPr="00202251">
        <w:t>HC3. Innergolv// Installationsgolv</w:t>
      </w:r>
      <w:bookmarkEnd w:id="678"/>
    </w:p>
    <w:p w14:paraId="1A24985C" w14:textId="77777777" w:rsidR="00202251" w:rsidRPr="00202251" w:rsidRDefault="00202251" w:rsidP="004C1740">
      <w:pPr>
        <w:pStyle w:val="Rubrik2"/>
      </w:pPr>
      <w:bookmarkStart w:id="679" w:name="_Toc220943609"/>
      <w:r w:rsidRPr="00202251">
        <w:t>HC5. Undertak</w:t>
      </w:r>
      <w:bookmarkEnd w:id="679"/>
    </w:p>
    <w:p w14:paraId="08F5BB45" w14:textId="77777777" w:rsidR="00202251" w:rsidRPr="00202251" w:rsidRDefault="00202251" w:rsidP="004C1740">
      <w:pPr>
        <w:pStyle w:val="Rubrik2"/>
      </w:pPr>
      <w:bookmarkStart w:id="680" w:name="_Toc220943610"/>
      <w:r w:rsidRPr="00202251">
        <w:t>HC7. Gångbana</w:t>
      </w:r>
      <w:bookmarkEnd w:id="680"/>
    </w:p>
    <w:p w14:paraId="561E023C" w14:textId="77777777" w:rsidR="00202251" w:rsidRPr="00202251" w:rsidRDefault="00202251" w:rsidP="004C1740">
      <w:pPr>
        <w:pStyle w:val="Rubrik2"/>
      </w:pPr>
      <w:bookmarkStart w:id="681" w:name="_Toc220943611"/>
      <w:r w:rsidRPr="00202251">
        <w:t>HC71. Gångbaneräcke</w:t>
      </w:r>
      <w:bookmarkEnd w:id="681"/>
    </w:p>
    <w:p w14:paraId="58488C2A" w14:textId="77777777" w:rsidR="00202251" w:rsidRPr="00202251" w:rsidRDefault="00202251" w:rsidP="004C1740">
      <w:pPr>
        <w:pStyle w:val="Rubrik2"/>
      </w:pPr>
      <w:bookmarkStart w:id="682" w:name="_Toc220943612"/>
      <w:r w:rsidRPr="00202251">
        <w:t>HD. Port, dörr, lucka, galler</w:t>
      </w:r>
      <w:bookmarkEnd w:id="682"/>
    </w:p>
    <w:p w14:paraId="72361553" w14:textId="77777777" w:rsidR="00202251" w:rsidRPr="00202251" w:rsidRDefault="00202251" w:rsidP="004C1740">
      <w:pPr>
        <w:pStyle w:val="Rubrik2"/>
      </w:pPr>
      <w:bookmarkStart w:id="683" w:name="_Toc220943613"/>
      <w:r w:rsidRPr="00202251">
        <w:t>HD. Port, dörr, lucka, galler// Brandsluss</w:t>
      </w:r>
      <w:bookmarkEnd w:id="683"/>
    </w:p>
    <w:p w14:paraId="1FDD0AD7" w14:textId="77777777" w:rsidR="00202251" w:rsidRPr="00202251" w:rsidRDefault="00202251" w:rsidP="004C1740">
      <w:pPr>
        <w:pStyle w:val="Rubrik2"/>
      </w:pPr>
      <w:bookmarkStart w:id="684" w:name="_Toc220943614"/>
      <w:r w:rsidRPr="00202251">
        <w:t>HE. Hiss, trappa, stege</w:t>
      </w:r>
      <w:bookmarkEnd w:id="684"/>
    </w:p>
    <w:p w14:paraId="7DF58CFA" w14:textId="77777777" w:rsidR="00202251" w:rsidRPr="00202251" w:rsidRDefault="00202251" w:rsidP="004C1740">
      <w:pPr>
        <w:pStyle w:val="Rubrik2"/>
      </w:pPr>
      <w:bookmarkStart w:id="685" w:name="_Toc220943615"/>
      <w:r w:rsidRPr="00202251">
        <w:t>HF. Tunnelportal</w:t>
      </w:r>
      <w:bookmarkEnd w:id="685"/>
    </w:p>
    <w:p w14:paraId="502E5FD6" w14:textId="77777777" w:rsidR="00202251" w:rsidRPr="00202251" w:rsidRDefault="00202251" w:rsidP="004C1740">
      <w:pPr>
        <w:pStyle w:val="Rubrik2"/>
      </w:pPr>
      <w:bookmarkStart w:id="686" w:name="_Toc220943616"/>
      <w:r w:rsidRPr="00202251">
        <w:t>HG. VA-system</w:t>
      </w:r>
      <w:bookmarkEnd w:id="686"/>
    </w:p>
    <w:p w14:paraId="1E1F68E4" w14:textId="77777777" w:rsidR="00202251" w:rsidRPr="00202251" w:rsidRDefault="00202251" w:rsidP="004C1740">
      <w:pPr>
        <w:pStyle w:val="Rubrik2"/>
      </w:pPr>
      <w:bookmarkStart w:id="687" w:name="_Toc220943617"/>
      <w:r w:rsidRPr="00202251">
        <w:t>HG1. Vattenförsörjningssystem</w:t>
      </w:r>
      <w:bookmarkEnd w:id="687"/>
    </w:p>
    <w:p w14:paraId="3607A5A1" w14:textId="77777777" w:rsidR="00202251" w:rsidRPr="00202251" w:rsidRDefault="00202251" w:rsidP="004C1740">
      <w:pPr>
        <w:pStyle w:val="Rubrik2"/>
      </w:pPr>
      <w:bookmarkStart w:id="688" w:name="_Toc220943618"/>
      <w:r w:rsidRPr="00202251">
        <w:t>HG1. Vattenförsörjningssystem/ Brandvattensystem</w:t>
      </w:r>
      <w:bookmarkEnd w:id="688"/>
    </w:p>
    <w:p w14:paraId="5E69F12C" w14:textId="77777777" w:rsidR="00202251" w:rsidRPr="00202251" w:rsidRDefault="00202251" w:rsidP="004C1740">
      <w:pPr>
        <w:pStyle w:val="Rubrik2"/>
      </w:pPr>
      <w:bookmarkStart w:id="689" w:name="_Toc220943619"/>
      <w:r w:rsidRPr="00202251">
        <w:t>HG2. Dränvattensystem</w:t>
      </w:r>
      <w:bookmarkEnd w:id="689"/>
    </w:p>
    <w:p w14:paraId="2155FD1A" w14:textId="77777777" w:rsidR="00202251" w:rsidRPr="00202251" w:rsidRDefault="00202251" w:rsidP="004C1740">
      <w:pPr>
        <w:pStyle w:val="Rubrik2"/>
      </w:pPr>
      <w:bookmarkStart w:id="690" w:name="_Toc220943620"/>
      <w:r w:rsidRPr="00202251">
        <w:t>HG3. Avloppsvattensystem</w:t>
      </w:r>
      <w:bookmarkEnd w:id="690"/>
    </w:p>
    <w:p w14:paraId="7ADB994C" w14:textId="77777777" w:rsidR="00202251" w:rsidRPr="00202251" w:rsidRDefault="00202251" w:rsidP="004C1740">
      <w:pPr>
        <w:pStyle w:val="Rubrik2"/>
      </w:pPr>
      <w:bookmarkStart w:id="691" w:name="_Toc220943621"/>
      <w:r w:rsidRPr="00202251">
        <w:t>HH. Ventilation</w:t>
      </w:r>
      <w:bookmarkEnd w:id="691"/>
    </w:p>
    <w:p w14:paraId="5594E40E" w14:textId="77777777" w:rsidR="00202251" w:rsidRPr="00202251" w:rsidRDefault="00202251" w:rsidP="004C1740">
      <w:pPr>
        <w:pStyle w:val="Rubrik2"/>
      </w:pPr>
      <w:bookmarkStart w:id="692" w:name="_Toc220943622"/>
      <w:r w:rsidRPr="00202251">
        <w:t>HJ. El</w:t>
      </w:r>
      <w:bookmarkEnd w:id="692"/>
    </w:p>
    <w:p w14:paraId="3656C9FD" w14:textId="6F40D1D9" w:rsidR="00F7374F" w:rsidRDefault="00202251">
      <w:pPr>
        <w:pStyle w:val="Rubrik3"/>
      </w:pPr>
      <w:bookmarkStart w:id="693" w:name="_Toc220943623"/>
      <w:r w:rsidRPr="00202251">
        <w:t>HJ3. Belysning</w:t>
      </w:r>
      <w:bookmarkEnd w:id="693"/>
    </w:p>
    <w:p w14:paraId="24BF520B" w14:textId="78C26754" w:rsidR="00DB4864" w:rsidRDefault="00DB4864" w:rsidP="00DB4864">
      <w:pPr>
        <w:pStyle w:val="Brdtext"/>
        <w:rPr>
          <w:i/>
          <w:iCs/>
          <w:lang w:eastAsia="en-US"/>
        </w:rPr>
      </w:pPr>
      <w:r w:rsidRPr="004C1740">
        <w:rPr>
          <w:i/>
          <w:iCs/>
          <w:highlight w:val="yellow"/>
          <w:lang w:eastAsia="en-US"/>
        </w:rPr>
        <w:t xml:space="preserve">Vägbelysning </w:t>
      </w:r>
      <w:r w:rsidR="00E11B5E">
        <w:rPr>
          <w:i/>
          <w:iCs/>
          <w:highlight w:val="yellow"/>
          <w:lang w:eastAsia="en-US"/>
        </w:rPr>
        <w:t xml:space="preserve">i vägtunnel </w:t>
      </w:r>
      <w:r w:rsidRPr="004C1740">
        <w:rPr>
          <w:i/>
          <w:iCs/>
          <w:highlight w:val="yellow"/>
          <w:lang w:eastAsia="en-US"/>
        </w:rPr>
        <w:t>kravställs under DE. Belysningssystem</w:t>
      </w:r>
      <w:r w:rsidR="00E11B5E">
        <w:rPr>
          <w:i/>
          <w:iCs/>
          <w:lang w:eastAsia="en-US"/>
        </w:rPr>
        <w:t>.</w:t>
      </w:r>
    </w:p>
    <w:p w14:paraId="3B96B158" w14:textId="0852226E" w:rsidR="00E11B5E" w:rsidRPr="00E11B5E" w:rsidRDefault="00E11B5E" w:rsidP="00E11B5E">
      <w:pPr>
        <w:pStyle w:val="Brdtext"/>
      </w:pPr>
      <w:r>
        <w:t>//</w:t>
      </w:r>
      <w:r w:rsidRPr="004C1740">
        <w:t>Belysningsanläggning i j</w:t>
      </w:r>
      <w:r>
        <w:t>ä</w:t>
      </w:r>
      <w:r w:rsidRPr="004C1740">
        <w:t>rnvägstunnel ska utföras enligt ”Belysning i järnvägsmiljö”</w:t>
      </w:r>
      <w:r>
        <w:t>.//</w:t>
      </w:r>
    </w:p>
    <w:p w14:paraId="41712F95" w14:textId="77777777" w:rsidR="000660F0" w:rsidRPr="000660F0" w:rsidRDefault="000660F0" w:rsidP="004C1740">
      <w:pPr>
        <w:pStyle w:val="Rubrik2"/>
      </w:pPr>
      <w:bookmarkStart w:id="694" w:name="_Toc220943624"/>
      <w:r w:rsidRPr="000660F0">
        <w:t>HK. Komplettering</w:t>
      </w:r>
      <w:bookmarkEnd w:id="694"/>
    </w:p>
    <w:p w14:paraId="2E3B3F05" w14:textId="77777777" w:rsidR="000660F0" w:rsidRPr="000660F0" w:rsidRDefault="000660F0" w:rsidP="004C1740">
      <w:pPr>
        <w:pStyle w:val="Rubrik2"/>
      </w:pPr>
      <w:bookmarkStart w:id="695" w:name="_Toc220943625"/>
      <w:r w:rsidRPr="000660F0">
        <w:t>HL. Beläggning</w:t>
      </w:r>
      <w:bookmarkEnd w:id="695"/>
    </w:p>
    <w:p w14:paraId="31ED7F21" w14:textId="77777777" w:rsidR="000660F0" w:rsidRPr="004C1740" w:rsidRDefault="000660F0" w:rsidP="000660F0">
      <w:pPr>
        <w:pStyle w:val="Brdtext"/>
        <w:rPr>
          <w:i/>
          <w:iCs/>
          <w:highlight w:val="yellow"/>
        </w:rPr>
      </w:pPr>
      <w:r w:rsidRPr="004C1740">
        <w:rPr>
          <w:i/>
          <w:iCs/>
          <w:highlight w:val="yellow"/>
        </w:rPr>
        <w:t xml:space="preserve">Här ingår kompletterande tunnelkonstruktionsspecifika lager. </w:t>
      </w:r>
    </w:p>
    <w:p w14:paraId="7F32E66F" w14:textId="77777777" w:rsidR="000660F0" w:rsidRPr="004C1740" w:rsidRDefault="000660F0" w:rsidP="000660F0">
      <w:pPr>
        <w:pStyle w:val="Brdtext"/>
        <w:rPr>
          <w:i/>
          <w:iCs/>
          <w:highlight w:val="yellow"/>
        </w:rPr>
      </w:pPr>
      <w:r w:rsidRPr="004C1740">
        <w:rPr>
          <w:i/>
          <w:iCs/>
          <w:highlight w:val="yellow"/>
        </w:rPr>
        <w:t>Observera att väg i vägtunnel har rubriker i avsnitt ”DB11. Ytlager i trafikeringsområde” (DB11b. Vägbana, DB11c. Gångbana, cykelbana etc.) samt att underliggande lager beskrivs under DB12. Lager under trafikeringsområde.</w:t>
      </w:r>
    </w:p>
    <w:p w14:paraId="5EBF1B2C" w14:textId="77777777" w:rsidR="000660F0" w:rsidRPr="000660F0" w:rsidRDefault="000660F0" w:rsidP="000660F0">
      <w:pPr>
        <w:pStyle w:val="Brdtext"/>
        <w:rPr>
          <w:i/>
          <w:iCs/>
        </w:rPr>
      </w:pPr>
      <w:r w:rsidRPr="004C1740">
        <w:rPr>
          <w:i/>
          <w:iCs/>
          <w:highlight w:val="yellow"/>
        </w:rPr>
        <w:t>Observera att spår i järnvägstunnel har rubriker i avsnitt ”FB11. Spår// km x+xxx – y/yyy”.</w:t>
      </w:r>
    </w:p>
    <w:p w14:paraId="648241B8" w14:textId="77777777" w:rsidR="000660F0" w:rsidRPr="000660F0" w:rsidRDefault="000660F0" w:rsidP="004C1740">
      <w:pPr>
        <w:pStyle w:val="Rubrik2"/>
      </w:pPr>
      <w:bookmarkStart w:id="696" w:name="_Toc220943626"/>
      <w:r w:rsidRPr="000660F0">
        <w:t>HL1. Direktgjuten slitbetong</w:t>
      </w:r>
      <w:bookmarkEnd w:id="696"/>
    </w:p>
    <w:p w14:paraId="74202EC5" w14:textId="77777777" w:rsidR="000660F0" w:rsidRPr="000660F0" w:rsidRDefault="000660F0" w:rsidP="004C1740">
      <w:pPr>
        <w:pStyle w:val="Rubrik2"/>
      </w:pPr>
      <w:bookmarkStart w:id="697" w:name="_Toc220943627"/>
      <w:r w:rsidRPr="000660F0">
        <w:t>HL2. Tätskikt</w:t>
      </w:r>
      <w:bookmarkEnd w:id="697"/>
    </w:p>
    <w:p w14:paraId="5483D7FA" w14:textId="38F7F936" w:rsidR="00F7374F" w:rsidRPr="00BB5D24" w:rsidRDefault="000660F0" w:rsidP="00CB6AF6">
      <w:pPr>
        <w:pStyle w:val="Rubrik2"/>
        <w:rPr>
          <w:i/>
          <w:iCs/>
        </w:rPr>
      </w:pPr>
      <w:bookmarkStart w:id="698" w:name="_Toc220943628"/>
      <w:r w:rsidRPr="000660F0">
        <w:t>HL3. Skyddslager</w:t>
      </w:r>
      <w:bookmarkEnd w:id="698"/>
    </w:p>
    <w:p w14:paraId="228892D8" w14:textId="77777777" w:rsidR="00CE6503" w:rsidRPr="00BB5D24" w:rsidRDefault="00CE6503" w:rsidP="00BB5D24">
      <w:pPr>
        <w:pStyle w:val="Brdtext"/>
        <w:rPr>
          <w:i/>
          <w:iCs/>
        </w:rPr>
      </w:pPr>
      <w:r w:rsidRPr="00BB5D24">
        <w:rPr>
          <w:i/>
          <w:iCs/>
        </w:rPr>
        <w:br w:type="page"/>
      </w:r>
    </w:p>
    <w:p w14:paraId="6C76363E" w14:textId="77777777" w:rsidR="00CE6503" w:rsidRPr="00CE6503" w:rsidRDefault="00CE6503" w:rsidP="00BB5D24">
      <w:pPr>
        <w:pStyle w:val="Rubrik1"/>
      </w:pPr>
      <w:bookmarkStart w:id="699" w:name="_Toc220943629"/>
      <w:r w:rsidRPr="00CE6503">
        <w:t>I. TRÅG</w:t>
      </w:r>
      <w:bookmarkEnd w:id="699"/>
    </w:p>
    <w:p w14:paraId="0E0BD732" w14:textId="77777777" w:rsidR="00CE6503" w:rsidRPr="00BB5D24" w:rsidRDefault="00CE6503" w:rsidP="00BB5D24">
      <w:pPr>
        <w:pStyle w:val="Brdtext"/>
        <w:rPr>
          <w:i/>
          <w:iCs/>
        </w:rPr>
      </w:pPr>
      <w:r w:rsidRPr="00BB5D24">
        <w:rPr>
          <w:i/>
          <w:iCs/>
          <w:highlight w:val="yellow"/>
        </w:rPr>
        <w:t>Här beskrivs krav på tråg enligt ”Krav Bro och broliknande konstruktion, Byggande”.</w:t>
      </w:r>
    </w:p>
    <w:p w14:paraId="774B5794" w14:textId="77777777" w:rsidR="00CE6503" w:rsidRPr="00BB5D24" w:rsidRDefault="00CE6503" w:rsidP="00BB5D24">
      <w:pPr>
        <w:pStyle w:val="Brdtext"/>
        <w:rPr>
          <w:i/>
          <w:iCs/>
        </w:rPr>
      </w:pPr>
      <w:r w:rsidRPr="00BB5D24">
        <w:rPr>
          <w:i/>
          <w:iCs/>
        </w:rPr>
        <w:br w:type="page"/>
      </w:r>
    </w:p>
    <w:p w14:paraId="206BAE5F" w14:textId="77777777" w:rsidR="00CE6503" w:rsidRPr="00CE6503" w:rsidRDefault="00CE6503" w:rsidP="00BB5D24">
      <w:pPr>
        <w:pStyle w:val="Rubrik1"/>
      </w:pPr>
      <w:bookmarkStart w:id="700" w:name="_Toc220943630"/>
      <w:r w:rsidRPr="00CE6503">
        <w:t>M. HUS</w:t>
      </w:r>
      <w:bookmarkEnd w:id="700"/>
    </w:p>
    <w:p w14:paraId="5E0D31AD" w14:textId="77777777" w:rsidR="00CE6503" w:rsidRPr="00CE6503" w:rsidRDefault="00CE6503" w:rsidP="00BB5D24">
      <w:pPr>
        <w:pStyle w:val="Brdtext"/>
      </w:pPr>
      <w:r w:rsidRPr="00CE6503">
        <w:t xml:space="preserve">//Utformning och utrustning samt skyltar och information i stationshus och på plattformar ska följa gällande kravdokument: </w:t>
      </w:r>
    </w:p>
    <w:p w14:paraId="3B379868" w14:textId="77777777" w:rsidR="00CE6503" w:rsidRPr="00CE6503" w:rsidRDefault="00CE6503" w:rsidP="003D36B1">
      <w:pPr>
        <w:pStyle w:val="Punktlista"/>
      </w:pPr>
      <w:r w:rsidRPr="00CE6503">
        <w:t>TRV INFRA 00001 Stationens utrustning och anläggningsdelar</w:t>
      </w:r>
    </w:p>
    <w:p w14:paraId="5EDEB076" w14:textId="77777777" w:rsidR="00CE6503" w:rsidRPr="00CE6503" w:rsidRDefault="00CE6503" w:rsidP="003D36B1">
      <w:pPr>
        <w:pStyle w:val="Punktlista"/>
      </w:pPr>
      <w:r w:rsidRPr="00CE6503">
        <w:t>TRV INFRA 00002 Placering av trafikinformationsutrustning på stationer</w:t>
      </w:r>
    </w:p>
    <w:p w14:paraId="2024812D" w14:textId="77777777" w:rsidR="00CE6503" w:rsidRPr="00CE6503" w:rsidRDefault="00CE6503" w:rsidP="003D36B1">
      <w:pPr>
        <w:pStyle w:val="Punktlista"/>
      </w:pPr>
      <w:r w:rsidRPr="00CE6503">
        <w:t xml:space="preserve">TRVINFRA 00276 Grafisk profil för statiska skyltar på stationer// </w:t>
      </w:r>
    </w:p>
    <w:p w14:paraId="337C5AD0" w14:textId="77777777" w:rsidR="00CE6503" w:rsidRPr="00CE6503" w:rsidRDefault="00CE6503" w:rsidP="00BB5D24">
      <w:pPr>
        <w:pStyle w:val="Brdtext"/>
      </w:pPr>
      <w:r w:rsidRPr="00CE6503">
        <w:br w:type="page"/>
      </w:r>
    </w:p>
    <w:p w14:paraId="44B4B1A2" w14:textId="77777777" w:rsidR="00CE6503" w:rsidRPr="00CE6503" w:rsidRDefault="00CE6503" w:rsidP="00BB5D24">
      <w:pPr>
        <w:pStyle w:val="Rubrik1"/>
      </w:pPr>
      <w:bookmarkStart w:id="701" w:name="_Toc220943631"/>
      <w:r w:rsidRPr="00CE6503">
        <w:t>N. VA-NÄT</w:t>
      </w:r>
      <w:bookmarkEnd w:id="701"/>
    </w:p>
    <w:p w14:paraId="630F660C" w14:textId="77777777" w:rsidR="00CE6503" w:rsidRPr="00BB5D24" w:rsidRDefault="00CE6503" w:rsidP="00BB5D24">
      <w:pPr>
        <w:pStyle w:val="Brdtext"/>
        <w:rPr>
          <w:i/>
          <w:iCs/>
          <w:highlight w:val="yellow"/>
        </w:rPr>
      </w:pPr>
      <w:r w:rsidRPr="00BB5D24">
        <w:rPr>
          <w:i/>
          <w:iCs/>
          <w:highlight w:val="yellow"/>
        </w:rPr>
        <w:t xml:space="preserve">Här beskrivs VA-nät för aktuell anläggning d.v.s. D, F, H och M. </w:t>
      </w:r>
    </w:p>
    <w:p w14:paraId="60CABE2A" w14:textId="77777777" w:rsidR="00CE6503" w:rsidRPr="00BB5D24" w:rsidRDefault="00CE6503" w:rsidP="00BB5D24">
      <w:pPr>
        <w:pStyle w:val="Brdtext"/>
        <w:rPr>
          <w:i/>
          <w:iCs/>
        </w:rPr>
      </w:pPr>
      <w:r w:rsidRPr="00BB5D24">
        <w:rPr>
          <w:i/>
          <w:iCs/>
          <w:highlight w:val="yellow"/>
        </w:rPr>
        <w:t>Exempel är vatten- och avloppsanläggning till rastplatser, stationshus o.d.</w:t>
      </w:r>
    </w:p>
    <w:p w14:paraId="5CEE28FF" w14:textId="77777777" w:rsidR="00CE6503" w:rsidRPr="00BB5D24" w:rsidRDefault="00CE6503" w:rsidP="00BB5D24">
      <w:pPr>
        <w:pStyle w:val="Brdtext"/>
        <w:rPr>
          <w:i/>
          <w:iCs/>
        </w:rPr>
      </w:pPr>
      <w:r w:rsidRPr="00BB5D24">
        <w:rPr>
          <w:i/>
          <w:iCs/>
        </w:rPr>
        <w:br w:type="page"/>
      </w:r>
    </w:p>
    <w:p w14:paraId="37A7B360" w14:textId="77777777" w:rsidR="00CE6503" w:rsidRPr="00CE6503" w:rsidRDefault="00CE6503" w:rsidP="00BB5D24">
      <w:pPr>
        <w:pStyle w:val="Rubrik1"/>
      </w:pPr>
      <w:bookmarkStart w:id="702" w:name="_Toc220943632"/>
      <w:r w:rsidRPr="00CE6503">
        <w:t>V. EXTERN KONSTRUKTION</w:t>
      </w:r>
      <w:bookmarkEnd w:id="702"/>
    </w:p>
    <w:p w14:paraId="37994391" w14:textId="77777777" w:rsidR="00CE6503" w:rsidRPr="00BB5D24" w:rsidRDefault="00CE6503" w:rsidP="00BB5D24">
      <w:pPr>
        <w:pStyle w:val="Brdtext"/>
        <w:rPr>
          <w:i/>
          <w:iCs/>
          <w:highlight w:val="yellow"/>
        </w:rPr>
      </w:pPr>
      <w:r w:rsidRPr="00BB5D24">
        <w:rPr>
          <w:i/>
          <w:iCs/>
          <w:highlight w:val="yellow"/>
        </w:rPr>
        <w:t>Med extern konstruktion avses konstruktion som inte ingår i D, F och M. Exempel är en vattenbrunn för en fastighet utanför aktuell anläggning, omläggning av ledningar exempelvis fjärrvärme, tele, el, kommunal eller enskild vägbelysning o.d.</w:t>
      </w:r>
    </w:p>
    <w:p w14:paraId="0DC1D56A" w14:textId="77777777" w:rsidR="00CE6503" w:rsidRPr="00BB5D24" w:rsidRDefault="00CE6503" w:rsidP="00BB5D24">
      <w:pPr>
        <w:pStyle w:val="Brdtext"/>
        <w:rPr>
          <w:i/>
          <w:iCs/>
          <w:highlight w:val="yellow"/>
        </w:rPr>
      </w:pPr>
      <w:r w:rsidRPr="00BB5D24">
        <w:rPr>
          <w:i/>
          <w:iCs/>
          <w:highlight w:val="yellow"/>
        </w:rPr>
        <w:t>Här anges även kompensationsåtgärder som vi är ålagda att utföra ur miljösynpunkt, som ligger utan föraktuell anläggning d.v.s. D, F och G. Det kan t.ex. var anläggande av nya våtmarker. Även andra åtgärder så som byggande av stenrösen, utplacering av död ved etc. utanför själva anläggningen anges också här.</w:t>
      </w:r>
    </w:p>
    <w:p w14:paraId="6024FEC6" w14:textId="77777777" w:rsidR="00CE6503" w:rsidRPr="00BB5D24" w:rsidRDefault="00CE6503" w:rsidP="00BB5D24">
      <w:pPr>
        <w:pStyle w:val="Brdtext"/>
        <w:rPr>
          <w:i/>
          <w:iCs/>
          <w:highlight w:val="yellow"/>
        </w:rPr>
      </w:pPr>
      <w:r w:rsidRPr="00BB5D24">
        <w:rPr>
          <w:i/>
          <w:iCs/>
          <w:highlight w:val="yellow"/>
        </w:rPr>
        <w:t>OBS!! Kraven under ”A. Gemensamma krav” gäller inte för ”V. Extern konstruktion”.</w:t>
      </w:r>
    </w:p>
    <w:p w14:paraId="064EE5C6" w14:textId="77777777" w:rsidR="00CE6503" w:rsidRPr="00BB5D24" w:rsidRDefault="00CE6503" w:rsidP="00BB5D24">
      <w:pPr>
        <w:pStyle w:val="Brdtext"/>
        <w:rPr>
          <w:i/>
          <w:iCs/>
          <w:highlight w:val="yellow"/>
        </w:rPr>
      </w:pPr>
      <w:r w:rsidRPr="00BB5D24">
        <w:rPr>
          <w:i/>
          <w:iCs/>
          <w:highlight w:val="yellow"/>
        </w:rPr>
        <w:t>Dokumentationen ska kravställas under ”X. Dokumentation.” OBS att externa anläggningsinnehavare kan ha egna krav på dokumentation som måste inarbetas.</w:t>
      </w:r>
    </w:p>
    <w:p w14:paraId="1BD1895D" w14:textId="77777777" w:rsidR="00CE6503" w:rsidRPr="00BB5D24" w:rsidRDefault="00CE6503" w:rsidP="00BB5D24">
      <w:pPr>
        <w:pStyle w:val="Brdtext"/>
        <w:rPr>
          <w:i/>
          <w:iCs/>
        </w:rPr>
      </w:pPr>
      <w:r w:rsidRPr="00BB5D24">
        <w:rPr>
          <w:i/>
          <w:iCs/>
          <w:highlight w:val="yellow"/>
        </w:rPr>
        <w:t>Tänk på att anpassa arbetsområdet för varje typ av arbete med extern konstruktion eller beskriv tydligt vilka arbeten som behöver göras utanför arbetsområdet. Beskriv även vilka överenskommelser/ tillstånd som entreprenören måste ordna med själv för att utföra externa arbeten. Måste samordnas med AF.</w:t>
      </w:r>
    </w:p>
    <w:p w14:paraId="508F839C" w14:textId="77777777" w:rsidR="00CE6503" w:rsidRPr="00BB5D24" w:rsidRDefault="00CE6503" w:rsidP="00BB5D24">
      <w:pPr>
        <w:pStyle w:val="Brdtext"/>
        <w:rPr>
          <w:b/>
          <w:bCs/>
        </w:rPr>
      </w:pPr>
      <w:r w:rsidRPr="00BB5D24">
        <w:rPr>
          <w:b/>
          <w:bCs/>
        </w:rPr>
        <w:t>Kontroll</w:t>
      </w:r>
    </w:p>
    <w:p w14:paraId="2CB8D4CF" w14:textId="77777777" w:rsidR="00CE6503" w:rsidRPr="00CE6503" w:rsidRDefault="00CE6503" w:rsidP="00BB5D24">
      <w:pPr>
        <w:pStyle w:val="Brdtext"/>
      </w:pPr>
      <w:r w:rsidRPr="00CE6503">
        <w:t>Entreprenören ska utforma och utföra kontroll på ett sådant sätt och i en sådan omfattning att det kan verifieras att krav på funktion och teknisk lösning för den färdiga anläggningen och dess delar uppfylls enligt kontraktshandlingarna.</w:t>
      </w:r>
    </w:p>
    <w:p w14:paraId="49C8DA92" w14:textId="77777777" w:rsidR="00CE6503" w:rsidRPr="00BB5D24" w:rsidRDefault="00CE6503" w:rsidP="00BB5D24">
      <w:pPr>
        <w:pStyle w:val="Brdtext"/>
        <w:rPr>
          <w:i/>
          <w:iCs/>
        </w:rPr>
      </w:pPr>
      <w:r w:rsidRPr="00BB5D24">
        <w:rPr>
          <w:i/>
          <w:iCs/>
          <w:highlight w:val="yellow"/>
        </w:rPr>
        <w:t>Ange om metod för kontroll av material, vara och utförande ska vara beskrivna enligt AMA och enligt i AMA refererade standarder.</w:t>
      </w:r>
    </w:p>
    <w:p w14:paraId="3975F6EB" w14:textId="77777777" w:rsidR="00CE6503" w:rsidRPr="00CE6503" w:rsidRDefault="00CE6503" w:rsidP="00BB5D24">
      <w:pPr>
        <w:pStyle w:val="Brdtext"/>
      </w:pPr>
      <w:r w:rsidRPr="00CE6503">
        <w:t>Entreprenören ska upprätta ett kontrollprogram med tillhörande kontrollplaner för projektering och byggande samt ingående material och varor.</w:t>
      </w:r>
    </w:p>
    <w:p w14:paraId="7D8E7414" w14:textId="77777777" w:rsidR="00CE6503" w:rsidRPr="00CE6503" w:rsidRDefault="00CE6503" w:rsidP="00BB5D24">
      <w:pPr>
        <w:pStyle w:val="Brdtext"/>
      </w:pPr>
      <w:r w:rsidRPr="00CE6503">
        <w:t>Där krav på kontroll ställs ska dessa inarbetas i kontrollprogram med tillhörande kontrollplaner. Om krav på kontroll inte är preciserade ska entreprenören själv precisera kontrollmetod utifrån beställarens krav eller entreprenörens valda tekniska lösning.</w:t>
      </w:r>
    </w:p>
    <w:p w14:paraId="5D0813E2" w14:textId="77777777" w:rsidR="00CE6503" w:rsidRPr="00CE6503" w:rsidRDefault="00CE6503" w:rsidP="00BB5D24">
      <w:pPr>
        <w:pStyle w:val="Brdtext"/>
      </w:pPr>
      <w:r w:rsidRPr="00CE6503">
        <w:t>För en produkt som omfattas av krav på prestandadeklaration enligt byggproduktförordningen (CPR) ska de väsentliga egenskaperna deklareras i enlighet med berörda harmoniserade tekniska specifikationer. För övriga produkter ska verifiering ske enligt nivå 1-4 i AMA Anläggning kod YE. Om krav på nivå inte anges ska verifiering ske till lägst nivå 4.</w:t>
      </w:r>
    </w:p>
    <w:p w14:paraId="19EF9F3E" w14:textId="77777777" w:rsidR="00CE6503" w:rsidRPr="00CE6503" w:rsidRDefault="00CE6503" w:rsidP="00BB5D24">
      <w:pPr>
        <w:pStyle w:val="Rubrik2"/>
      </w:pPr>
      <w:bookmarkStart w:id="703" w:name="_Toc220943633"/>
      <w:r w:rsidRPr="00CE6503">
        <w:t>V. Extern konstruktion/ Fjärrvärmenät</w:t>
      </w:r>
      <w:bookmarkEnd w:id="703"/>
    </w:p>
    <w:p w14:paraId="18BCD4B5" w14:textId="77777777" w:rsidR="00CE6503" w:rsidRPr="00CE6503" w:rsidRDefault="00CE6503" w:rsidP="00BB5D24">
      <w:pPr>
        <w:pStyle w:val="Rubrik2"/>
      </w:pPr>
      <w:bookmarkStart w:id="704" w:name="_Toc220943634"/>
      <w:r w:rsidRPr="00CE6503">
        <w:t>V. Extern konstruktion/ VA-nät</w:t>
      </w:r>
      <w:bookmarkEnd w:id="704"/>
    </w:p>
    <w:p w14:paraId="1F38ECA9" w14:textId="77777777" w:rsidR="00CE6503" w:rsidRPr="00BB5D24" w:rsidRDefault="00CE6503" w:rsidP="00BB5D24">
      <w:pPr>
        <w:pStyle w:val="Brdtext"/>
        <w:rPr>
          <w:b/>
          <w:bCs/>
        </w:rPr>
      </w:pPr>
      <w:r w:rsidRPr="00BB5D24">
        <w:rPr>
          <w:b/>
          <w:bCs/>
        </w:rPr>
        <w:t>Omfattning</w:t>
      </w:r>
    </w:p>
    <w:p w14:paraId="65DBDF1E" w14:textId="77777777" w:rsidR="00CE6503" w:rsidRPr="00BB5D24" w:rsidRDefault="00CE6503" w:rsidP="00BB5D24">
      <w:pPr>
        <w:pStyle w:val="Brdtext"/>
        <w:rPr>
          <w:i/>
          <w:iCs/>
        </w:rPr>
      </w:pPr>
      <w:r w:rsidRPr="00BB5D24">
        <w:rPr>
          <w:i/>
          <w:iCs/>
          <w:highlight w:val="yellow"/>
        </w:rPr>
        <w:t>Externa anläggningsinnehavare kan ha egna krav på VA-nät som måste inarbetas.</w:t>
      </w:r>
    </w:p>
    <w:p w14:paraId="3F0B65EE" w14:textId="77777777" w:rsidR="00CE6503" w:rsidRPr="00CE6503" w:rsidRDefault="00CE6503" w:rsidP="00BB5D24">
      <w:pPr>
        <w:pStyle w:val="Rubrik2"/>
      </w:pPr>
      <w:bookmarkStart w:id="705" w:name="_Toc220943635"/>
      <w:r w:rsidRPr="00CE6503">
        <w:t>V. Extern konstruktion/ Våtmark</w:t>
      </w:r>
      <w:bookmarkEnd w:id="705"/>
    </w:p>
    <w:p w14:paraId="335221BF" w14:textId="77777777" w:rsidR="00CE6503" w:rsidRPr="00CE6503" w:rsidRDefault="00CE6503" w:rsidP="00BB5D24">
      <w:pPr>
        <w:pStyle w:val="Brdtext"/>
      </w:pPr>
      <w:r w:rsidRPr="00CE6503">
        <w:br w:type="page"/>
      </w:r>
    </w:p>
    <w:p w14:paraId="2A6349DF" w14:textId="77777777" w:rsidR="00CE6503" w:rsidRPr="00CE6503" w:rsidRDefault="00CE6503" w:rsidP="00BB5D24">
      <w:pPr>
        <w:pStyle w:val="Rubrik1"/>
      </w:pPr>
      <w:bookmarkStart w:id="706" w:name="_Toc220943636"/>
      <w:r w:rsidRPr="00CE6503">
        <w:t>X. DOKUMENTATION</w:t>
      </w:r>
      <w:bookmarkEnd w:id="706"/>
    </w:p>
    <w:p w14:paraId="3E15A92F" w14:textId="77777777" w:rsidR="00CE6503" w:rsidRPr="00CE6503" w:rsidRDefault="00CE6503" w:rsidP="00BB5D24">
      <w:pPr>
        <w:pStyle w:val="Brdtext"/>
      </w:pPr>
      <w:r w:rsidRPr="00CE6503">
        <w:t>Entreprenören ska upprätta dokumentation så att Trafikverket, myndigheter och övriga berörda parter kan säkra att ställda krav uppfylls.</w:t>
      </w:r>
    </w:p>
    <w:p w14:paraId="60083A40" w14:textId="77777777" w:rsidR="00CE6503" w:rsidRPr="00CE6503" w:rsidRDefault="00CE6503" w:rsidP="00BB5D24">
      <w:pPr>
        <w:pStyle w:val="Brdtext"/>
      </w:pPr>
      <w:r w:rsidRPr="00CE6503">
        <w:t>Dokumentation ska omfatta projektering, utförande och slutdokumentation.</w:t>
      </w:r>
    </w:p>
    <w:p w14:paraId="36AFA2B6" w14:textId="77777777" w:rsidR="00CE6503" w:rsidRPr="00CE6503" w:rsidRDefault="00CE6503" w:rsidP="00BB5D24">
      <w:pPr>
        <w:pStyle w:val="Brdtext"/>
      </w:pPr>
      <w:r w:rsidRPr="00CE6503">
        <w:t>//Dokumentation för installationer ska följa krav på komponenthantering enligt kod ”D.Väg” okodad rubrik ”Teknisk lösning/ Märkning/ Komponent-ID”.//</w:t>
      </w:r>
    </w:p>
    <w:p w14:paraId="0B01E475" w14:textId="77777777" w:rsidR="00CE6503" w:rsidRPr="00CE6503" w:rsidRDefault="00CE6503" w:rsidP="00BB5D24">
      <w:pPr>
        <w:pStyle w:val="Brdtext"/>
      </w:pPr>
      <w:r w:rsidRPr="00CE6503">
        <w:t>Levererade handlingar ska åtföljas av ett kvalitetsintyg, som tydligt verifierar handlingarnas status</w:t>
      </w:r>
    </w:p>
    <w:p w14:paraId="62A602CA" w14:textId="77777777" w:rsidR="00CE6503" w:rsidRPr="00CE6503" w:rsidRDefault="00CE6503" w:rsidP="00BB5D24">
      <w:pPr>
        <w:pStyle w:val="Brdtext"/>
      </w:pPr>
      <w:r w:rsidRPr="00CE6503">
        <w:t xml:space="preserve">Kvalitetssäkring i form av genomförd egenkontroll, oberoende granskning etc. ska styrkas och framgå genom märkning på respektive handling och/eller av kvalitetsintyg. Kvalitetssäkringen ska dokumenteras och på begäran visas upp för beställaren. </w:t>
      </w:r>
    </w:p>
    <w:p w14:paraId="15C5F89F" w14:textId="77777777" w:rsidR="00CE6503" w:rsidRPr="00BB5D24" w:rsidRDefault="00CE6503" w:rsidP="00BB5D24">
      <w:pPr>
        <w:pStyle w:val="Brdtext"/>
        <w:rPr>
          <w:i/>
          <w:iCs/>
          <w:highlight w:val="yellow"/>
        </w:rPr>
      </w:pPr>
      <w:r w:rsidRPr="00BB5D24">
        <w:rPr>
          <w:i/>
          <w:iCs/>
          <w:highlight w:val="yellow"/>
        </w:rPr>
        <w:t>I ”X. Dokumentation” kravställs dokumentation och inte anläggningens utformning och utförande. Syftet är dels att ge beställaren underlag under entreprenadtiden för att säkra att ställda krav uppfylls och dels att utgöra slutdokumentation för framtida förvaltning.</w:t>
      </w:r>
    </w:p>
    <w:p w14:paraId="66DF9B30" w14:textId="77777777" w:rsidR="00CE6503" w:rsidRPr="00BB5D24" w:rsidRDefault="00CE6503" w:rsidP="00BB5D24">
      <w:pPr>
        <w:pStyle w:val="Brdtext"/>
        <w:rPr>
          <w:i/>
          <w:iCs/>
          <w:highlight w:val="yellow"/>
        </w:rPr>
      </w:pPr>
      <w:r w:rsidRPr="00BB5D24">
        <w:rPr>
          <w:i/>
          <w:iCs/>
          <w:highlight w:val="yellow"/>
        </w:rPr>
        <w:t>Projekteringsbeskrivningen är väsentlig för att kunna fånga upp oklarheter i ett tidigt skede. Det ska tydligt framgå under Projekteringsbeskrivning vad som förväntas. Det är viktigt att den hålls på en övergripande nivå. Undvik därför krav på detaljprojektering.</w:t>
      </w:r>
    </w:p>
    <w:p w14:paraId="2B517FD1" w14:textId="77777777" w:rsidR="00CE6503" w:rsidRPr="00BB5D24" w:rsidRDefault="00CE6503" w:rsidP="00BB5D24">
      <w:pPr>
        <w:pStyle w:val="Brdtext"/>
        <w:rPr>
          <w:i/>
          <w:iCs/>
          <w:highlight w:val="yellow"/>
        </w:rPr>
      </w:pPr>
      <w:r w:rsidRPr="00BB5D24">
        <w:rPr>
          <w:i/>
          <w:iCs/>
          <w:highlight w:val="yellow"/>
        </w:rPr>
        <w:t>I ”XC. Bygghandling” ska framgå ”Vad som ska redovisas”. ”Hur det ska redovisas” bör undvikas. Entreprenören bör ges en frihet att utforma bygghandlingen efter sina behov.</w:t>
      </w:r>
    </w:p>
    <w:p w14:paraId="70A146AB" w14:textId="77777777" w:rsidR="00CE6503" w:rsidRPr="00BB5D24" w:rsidRDefault="00CE6503" w:rsidP="00BB5D24">
      <w:pPr>
        <w:pStyle w:val="Brdtext"/>
        <w:rPr>
          <w:i/>
          <w:iCs/>
          <w:highlight w:val="yellow"/>
        </w:rPr>
      </w:pPr>
      <w:r w:rsidRPr="00BB5D24">
        <w:rPr>
          <w:i/>
          <w:iCs/>
          <w:highlight w:val="yellow"/>
        </w:rPr>
        <w:t>Under ”XD. Slutdokumentation” ska innehåll och utformning detaljstyras så att den uppfyller Trafikverkets behov. Relationshandlingen ska ses som ett kvitto på ”as built” men även som underlag för förvaltning.</w:t>
      </w:r>
    </w:p>
    <w:p w14:paraId="762114D7" w14:textId="77777777" w:rsidR="00CE6503" w:rsidRPr="00BB5D24" w:rsidRDefault="00CE6503" w:rsidP="00BB5D24">
      <w:pPr>
        <w:pStyle w:val="Brdtext"/>
        <w:rPr>
          <w:i/>
          <w:iCs/>
          <w:highlight w:val="yellow"/>
        </w:rPr>
      </w:pPr>
      <w:r w:rsidRPr="00BB5D24">
        <w:rPr>
          <w:i/>
          <w:iCs/>
          <w:highlight w:val="yellow"/>
        </w:rPr>
        <w:t>Kontentan blir att bygghandling och byggskede släpps lite friare, bl. a när det gäller handlingarnas utformning. Entreprenören ska kunna styra handlingarnas utformning efter sina behov. Däremot ska krav som är kopplat till den formella hanteringen innefattas.</w:t>
      </w:r>
    </w:p>
    <w:p w14:paraId="6E296CB8" w14:textId="77777777" w:rsidR="00CE6503" w:rsidRPr="00BB5D24" w:rsidRDefault="00CE6503" w:rsidP="00BB5D24">
      <w:pPr>
        <w:pStyle w:val="Brdtext"/>
        <w:rPr>
          <w:i/>
          <w:iCs/>
        </w:rPr>
      </w:pPr>
      <w:r w:rsidRPr="00BB5D24">
        <w:rPr>
          <w:i/>
          <w:iCs/>
          <w:highlight w:val="yellow"/>
        </w:rPr>
        <w:t>För att säkerställa leverans och kvalitet på projekteringsbeskrivning och slutdokumentation bör dessa kopplas till betalningsplanen.</w:t>
      </w:r>
    </w:p>
    <w:p w14:paraId="463CCF59" w14:textId="77777777" w:rsidR="00CE6503" w:rsidRPr="00CE6503" w:rsidRDefault="00CE6503" w:rsidP="00BB5D24">
      <w:pPr>
        <w:pStyle w:val="Rubrik2"/>
      </w:pPr>
      <w:bookmarkStart w:id="707" w:name="_Toc220943637"/>
      <w:r w:rsidRPr="00CE6503">
        <w:t>X. Dokumentation/ BIM - Byggnadsinformationsmodell</w:t>
      </w:r>
      <w:bookmarkEnd w:id="707"/>
    </w:p>
    <w:p w14:paraId="25EB5097" w14:textId="77777777" w:rsidR="00CE6503" w:rsidRPr="00CE6503" w:rsidRDefault="00CE6503" w:rsidP="00BB5D24">
      <w:pPr>
        <w:pStyle w:val="Brdtext"/>
      </w:pPr>
      <w:r w:rsidRPr="00CE6503">
        <w:t>Arbete med BIM ska uppfylla krav i TDOK 2015:0181 ”Objektorienterad Informationsmodell” samt TDOK 2012:35 ”Digital projekthantering”.</w:t>
      </w:r>
    </w:p>
    <w:p w14:paraId="4F7F80BA" w14:textId="77777777" w:rsidR="00CE6503" w:rsidRPr="00CE6503" w:rsidRDefault="00CE6503" w:rsidP="00BB5D24">
      <w:pPr>
        <w:pStyle w:val="Brdtext"/>
      </w:pPr>
      <w:r w:rsidRPr="00CE6503">
        <w:t>Entreprenören ska upprätta en objektspecifik redogörelse enligt:</w:t>
      </w:r>
    </w:p>
    <w:p w14:paraId="697A5189" w14:textId="77777777" w:rsidR="00CE6503" w:rsidRPr="00CE6503" w:rsidRDefault="00CE6503" w:rsidP="003D36B1">
      <w:pPr>
        <w:pStyle w:val="Punktlista"/>
      </w:pPr>
      <w:r w:rsidRPr="00CE6503">
        <w:t>TMALL 0402 ”Redogörelse för modell, RFM”</w:t>
      </w:r>
    </w:p>
    <w:p w14:paraId="1496D92D" w14:textId="77777777" w:rsidR="00CE6503" w:rsidRPr="00CE6503" w:rsidRDefault="00CE6503" w:rsidP="003D36B1">
      <w:pPr>
        <w:pStyle w:val="Punktlista"/>
      </w:pPr>
      <w:r w:rsidRPr="00CE6503">
        <w:t>TMALL 1094 ”RFS- Redogörelse för samordningsmodell”</w:t>
      </w:r>
    </w:p>
    <w:p w14:paraId="7A16561B" w14:textId="77777777" w:rsidR="00CE6503" w:rsidRPr="00CE6503" w:rsidRDefault="00CE6503" w:rsidP="003D36B1">
      <w:pPr>
        <w:pStyle w:val="Punktlista"/>
      </w:pPr>
      <w:r w:rsidRPr="00CE6503">
        <w:t>TMALL 0403 ”Redogörelse för ämnesområdesmodell, RFÄ”.</w:t>
      </w:r>
    </w:p>
    <w:p w14:paraId="45F243F1" w14:textId="77777777" w:rsidR="00CE6503" w:rsidRPr="00CE6503" w:rsidRDefault="00CE6503" w:rsidP="00BB5D24">
      <w:pPr>
        <w:pStyle w:val="Brdtext"/>
      </w:pPr>
      <w:r w:rsidRPr="00CE6503">
        <w:t>Preliminär redogörelse av TMALL 0402 RFM ska levereras för kontroll till Trafikverket innan projekteringsbeskrivning levereras.</w:t>
      </w:r>
    </w:p>
    <w:p w14:paraId="7A255162" w14:textId="77777777" w:rsidR="00CE6503" w:rsidRPr="00CE6503" w:rsidRDefault="00CE6503" w:rsidP="00BB5D24">
      <w:pPr>
        <w:pStyle w:val="Brdtext"/>
      </w:pPr>
      <w:r w:rsidRPr="00CE6503">
        <w:t>Uppdaterad RFM, RFS samt RFÄ ska bifogas vid leveranser av samordningsmodellen och ämnesområdesmodeller.</w:t>
      </w:r>
    </w:p>
    <w:p w14:paraId="04B01ED5" w14:textId="77777777" w:rsidR="00CE6503" w:rsidRPr="00CE6503" w:rsidRDefault="00CE6503" w:rsidP="00BB5D24">
      <w:pPr>
        <w:pStyle w:val="Brdtext"/>
      </w:pPr>
      <w:r w:rsidRPr="00CE6503">
        <w:t>Entreprenör ska i uppdraget ta fram en samordningsmodell. Definition av samordningsmodell är angiven i TDOK 2012:35 ”Digital projekthantering”.</w:t>
      </w:r>
    </w:p>
    <w:p w14:paraId="739B792A" w14:textId="77777777" w:rsidR="00CE6503" w:rsidRPr="00CE6503" w:rsidRDefault="00CE6503" w:rsidP="00BB5D24">
      <w:pPr>
        <w:pStyle w:val="Brdtext"/>
      </w:pPr>
      <w:r w:rsidRPr="00CE6503">
        <w:t xml:space="preserve">Vid uppdragsstart ska entreprenören ta fram ett utkast till modellförteckning. Med utkast till modellförteckning avses en förteckning över samtliga modeller, samordningsmodeller och ämnesområdesmodeller, som ska upprättas inom ramen för uppdraget (även de som innehåller information om befintligheter). Förteckningen upprättas för att ge en samlad bild av uppdragets omfattning. För respektive modell redovisas detaljerad information samt koppling till tillhörande samordningsmodell och RFM/RFS/RFÄ. </w:t>
      </w:r>
    </w:p>
    <w:p w14:paraId="2E842B68" w14:textId="77777777" w:rsidR="00CE6503" w:rsidRPr="00CE6503" w:rsidRDefault="00CE6503" w:rsidP="00BB5D24">
      <w:pPr>
        <w:pStyle w:val="Brdtext"/>
      </w:pPr>
      <w:r w:rsidRPr="00CE6503">
        <w:t xml:space="preserve">Vid uppdragsstart ska entreprenören ta fram en samordningsmodell med befintligheter. En samordningsmodell med befintligheter illustrerar utgångsläget vid uppdragsstart. Relevant information (bl.a mark, ortofoto, terräng, fastighetsinformation, byggnader, ortnamn och ledningar) ska redovisas i modellen. Tillhörande ämnesområdesmodeller redovisas även i modellförteckning. </w:t>
      </w:r>
    </w:p>
    <w:p w14:paraId="1F820508" w14:textId="77777777" w:rsidR="00CE6503" w:rsidRPr="00CE6503" w:rsidRDefault="00CE6503" w:rsidP="00BB5D24">
      <w:pPr>
        <w:pStyle w:val="Brdtext"/>
      </w:pPr>
      <w:r w:rsidRPr="00CE6503">
        <w:t>Övergripande krav för uppdragets arbete med BIM:</w:t>
      </w:r>
    </w:p>
    <w:p w14:paraId="5A07CBFC" w14:textId="77777777" w:rsidR="00CE6503" w:rsidRPr="00CE6503" w:rsidRDefault="00CE6503" w:rsidP="00BB5D24">
      <w:pPr>
        <w:pStyle w:val="Rubrik4"/>
      </w:pPr>
      <w:r w:rsidRPr="00CE6503">
        <w:t>Modelluppbyggnad</w:t>
      </w:r>
    </w:p>
    <w:p w14:paraId="782978B5" w14:textId="77777777" w:rsidR="00CE6503" w:rsidRPr="00CE6503" w:rsidRDefault="00CE6503" w:rsidP="00BB5D24">
      <w:pPr>
        <w:pStyle w:val="Brdtext"/>
      </w:pPr>
      <w:r w:rsidRPr="00CE6503">
        <w:t>Objekt och företeelser med geografisk koppling ska redovisas i respektive ämnesområdesmodell och visas i samordningsmodellen.</w:t>
      </w:r>
    </w:p>
    <w:p w14:paraId="6A08A2C0" w14:textId="77777777" w:rsidR="00CE6503" w:rsidRPr="00CE6503" w:rsidRDefault="00CE6503" w:rsidP="003D36B1">
      <w:pPr>
        <w:pStyle w:val="Punktlista"/>
      </w:pPr>
      <w:r w:rsidRPr="00CE6503">
        <w:t>I ämnesområdesmodellen ska minst framgå det som tidigare redovisats på ritningar, kartor och bilder samt andra teknik- och miljöförutsättningar.</w:t>
      </w:r>
    </w:p>
    <w:p w14:paraId="68588846" w14:textId="77777777" w:rsidR="00CE6503" w:rsidRPr="00CE6503" w:rsidRDefault="00CE6503" w:rsidP="003D36B1">
      <w:pPr>
        <w:pStyle w:val="Punktlista"/>
      </w:pPr>
      <w:r w:rsidRPr="00CE6503">
        <w:t>Utskriven information i text såsom bl.a ortsnamn, vägnamn, järnvägsnamn och sjöar, andra viktiga platser, och annan relevant information som traditionellt visas i en grundkarta ska finnas med. Texter ska vara läsbara, riktade åt samma håll och samordnade med annan text som ska synas samtidigt.</w:t>
      </w:r>
    </w:p>
    <w:p w14:paraId="2770CE2E" w14:textId="77777777" w:rsidR="00CE6503" w:rsidRPr="00CE6503" w:rsidRDefault="00CE6503" w:rsidP="003D36B1">
      <w:pPr>
        <w:pStyle w:val="Punktlista"/>
      </w:pPr>
      <w:r w:rsidRPr="00CE6503">
        <w:t>Detaljeringsgraden avseende geometrisk redovisning av objekt i 3D ska motsvara innehåll för Bygghandling och Relationshandling.</w:t>
      </w:r>
    </w:p>
    <w:p w14:paraId="2DA29201" w14:textId="77777777" w:rsidR="00CE6503" w:rsidRPr="00CE6503" w:rsidRDefault="00CE6503" w:rsidP="003D36B1">
      <w:pPr>
        <w:pStyle w:val="Punktlista"/>
      </w:pPr>
      <w:r w:rsidRPr="00CE6503">
        <w:t>Befintligheter i 2D så som //ortofoto//grundkarta// bakgrundskarta// projekteringskarta //bilder//fastighetsgränser// Administrativa gränser// samt utpekade, skyddade och värdefulla områden// miljö- och kulturområden//?// ska draperas på den anpassade markmodellen och sammanställas i Samordningsmodellen.</w:t>
      </w:r>
    </w:p>
    <w:p w14:paraId="50C7FB4A" w14:textId="77777777" w:rsidR="00CE6503" w:rsidRPr="00CE6503" w:rsidRDefault="00CE6503" w:rsidP="003D36B1">
      <w:pPr>
        <w:pStyle w:val="Punktlista"/>
      </w:pPr>
      <w:r w:rsidRPr="00CE6503">
        <w:t>Underlag avseende befintligheter i 3D ska redovisas i ämnesområdesmodell samt samordningsmodell.</w:t>
      </w:r>
    </w:p>
    <w:p w14:paraId="2300384D" w14:textId="77777777" w:rsidR="00CE6503" w:rsidRPr="00CE6503" w:rsidRDefault="00CE6503" w:rsidP="003D36B1">
      <w:pPr>
        <w:pStyle w:val="Punktlista"/>
      </w:pPr>
      <w:r w:rsidRPr="00CE6503">
        <w:t>Markmodell som presenteras tillsammans med projekterad anläggning ska anpassas och interpoleras till projekterad anläggning i samordningsmodellen.</w:t>
      </w:r>
    </w:p>
    <w:p w14:paraId="5A7CA375" w14:textId="77777777" w:rsidR="00CE6503" w:rsidRPr="00CE6503" w:rsidRDefault="00CE6503" w:rsidP="003D36B1">
      <w:pPr>
        <w:pStyle w:val="Punktlista"/>
      </w:pPr>
      <w:r w:rsidRPr="00CE6503">
        <w:t>Anpassad markmodell redovisas i ämnesområdesmodeller.</w:t>
      </w:r>
    </w:p>
    <w:p w14:paraId="7A97B643" w14:textId="77777777" w:rsidR="00CE6503" w:rsidRPr="00CE6503" w:rsidRDefault="00CE6503" w:rsidP="003D36B1">
      <w:pPr>
        <w:pStyle w:val="Punktlista"/>
      </w:pPr>
      <w:r w:rsidRPr="00CE6503">
        <w:t>Den av mätningsteknik kravställda oredigerade markmodellen redovisas i ämnesområdesmodell för mätningsteknik samt samordningsmodellen.</w:t>
      </w:r>
    </w:p>
    <w:p w14:paraId="293824B9" w14:textId="77777777" w:rsidR="00CE6503" w:rsidRPr="00CE6503" w:rsidRDefault="00CE6503" w:rsidP="003D36B1">
      <w:pPr>
        <w:pStyle w:val="Punktlista"/>
      </w:pPr>
      <w:r w:rsidRPr="00CE6503">
        <w:t>//Bilder (renderingar) och film (rörliga sekvenser) ska vara baserade på aktuell samordningsmodell. //</w:t>
      </w:r>
    </w:p>
    <w:p w14:paraId="69E594C3" w14:textId="77777777" w:rsidR="00CE6503" w:rsidRPr="00CE6503" w:rsidRDefault="00CE6503" w:rsidP="00BB5D24">
      <w:pPr>
        <w:pStyle w:val="Rubrik4"/>
      </w:pPr>
      <w:r w:rsidRPr="00CE6503">
        <w:t>Uppföljning</w:t>
      </w:r>
    </w:p>
    <w:p w14:paraId="2788E897" w14:textId="77777777" w:rsidR="00CE6503" w:rsidRPr="00CE6503" w:rsidRDefault="00CE6503" w:rsidP="003D36B1">
      <w:pPr>
        <w:pStyle w:val="Punktlista"/>
      </w:pPr>
      <w:r w:rsidRPr="00CE6503">
        <w:t>Samordningsmodellen ska uppdateras inför varje projekteringsmöte.</w:t>
      </w:r>
    </w:p>
    <w:p w14:paraId="4A4FA3F9" w14:textId="77777777" w:rsidR="00CE6503" w:rsidRPr="00CE6503" w:rsidRDefault="00CE6503" w:rsidP="003D36B1">
      <w:pPr>
        <w:pStyle w:val="Punktlista"/>
      </w:pPr>
      <w:r w:rsidRPr="00CE6503">
        <w:t>Samordningsmodellen ska göras tillgänglig för beställaren enligt utbytesnivå C (publiceringsformat) inför projekterings- och teknikmöten senast //?// arbetsdagar innan mötet.</w:t>
      </w:r>
    </w:p>
    <w:p w14:paraId="6C526D5B" w14:textId="77777777" w:rsidR="00CE6503" w:rsidRPr="00CE6503" w:rsidRDefault="00CE6503" w:rsidP="003D36B1">
      <w:pPr>
        <w:pStyle w:val="Punktlista"/>
      </w:pPr>
      <w:r w:rsidRPr="00CE6503">
        <w:t>//Ämnesområdesmodeller ska göras tillgängliga för beställaren inför teknikmöten enligt utbytesnivå A och B senast //?// arbetsdagar innan mötet.//</w:t>
      </w:r>
    </w:p>
    <w:p w14:paraId="313A3D76" w14:textId="77777777" w:rsidR="00CE6503" w:rsidRPr="00CE6503" w:rsidRDefault="00CE6503" w:rsidP="003D36B1">
      <w:pPr>
        <w:pStyle w:val="Punktlista"/>
      </w:pPr>
      <w:r w:rsidRPr="00CE6503">
        <w:t>Den uppdaterade samordningsmodellen ska redovisas vid varje projekteringsmöte</w:t>
      </w:r>
    </w:p>
    <w:p w14:paraId="2254A605" w14:textId="77777777" w:rsidR="00CE6503" w:rsidRPr="00CE6503" w:rsidRDefault="00CE6503" w:rsidP="003D36B1">
      <w:pPr>
        <w:pStyle w:val="Punktlista"/>
      </w:pPr>
      <w:r w:rsidRPr="00CE6503">
        <w:t>Samordningsmodellen och ämnesområdesmodeller ska göras tillgängliga för beställaren genom leverans av filer eller som URL till webbapplikation.</w:t>
      </w:r>
    </w:p>
    <w:p w14:paraId="2471D29A" w14:textId="77777777" w:rsidR="00CE6503" w:rsidRPr="00CE6503" w:rsidRDefault="00CE6503" w:rsidP="003D36B1">
      <w:pPr>
        <w:pStyle w:val="Punktlista"/>
      </w:pPr>
      <w:r w:rsidRPr="00CE6503">
        <w:t>Om modellen tillgängliggörs via URL ska tidigare versioner från projekteringsmöten finnas åtkomliga för beställaren under // projekteringstiden// ? månader efter leverans// ?//</w:t>
      </w:r>
    </w:p>
    <w:p w14:paraId="3DA92E0B" w14:textId="77777777" w:rsidR="00CE6503" w:rsidRPr="00CE6503" w:rsidRDefault="00CE6503" w:rsidP="003D36B1">
      <w:pPr>
        <w:pStyle w:val="Punktlista"/>
      </w:pPr>
      <w:r w:rsidRPr="00CE6503">
        <w:t xml:space="preserve">Om samordningsmodellen tillgängliggörs via URL ska slutleveranser av produkten ske i DGN-format eller DWG-format med kopplade referenser enl TDOK 2012:35 </w:t>
      </w:r>
    </w:p>
    <w:p w14:paraId="1E583C82" w14:textId="77777777" w:rsidR="00CE6503" w:rsidRPr="00CE6503" w:rsidRDefault="00CE6503" w:rsidP="003D36B1">
      <w:pPr>
        <w:pStyle w:val="Punktlista"/>
      </w:pPr>
      <w:r w:rsidRPr="00CE6503">
        <w:t>Inför varje projekteringsmöte ska modellen förberedas med aktuella vyer/hotspots för de ärenden som ska diskuteras.</w:t>
      </w:r>
    </w:p>
    <w:p w14:paraId="3A15F8E8" w14:textId="77777777" w:rsidR="00CE6503" w:rsidRPr="00CE6503" w:rsidRDefault="00CE6503" w:rsidP="003D36B1">
      <w:pPr>
        <w:pStyle w:val="Punktlista"/>
      </w:pPr>
      <w:r w:rsidRPr="00CE6503">
        <w:t>Befintlig markmodell ska anpassas till projekterad yta innan modellen skickas med granskningstatus/syfte ”Godkänd” till beställaren.</w:t>
      </w:r>
    </w:p>
    <w:p w14:paraId="77FAA02A" w14:textId="77777777" w:rsidR="00CE6503" w:rsidRPr="00CE6503" w:rsidRDefault="00CE6503" w:rsidP="003D36B1">
      <w:pPr>
        <w:pStyle w:val="Punktlista"/>
      </w:pPr>
      <w:r w:rsidRPr="00CE6503">
        <w:t>Ämnesområdesmodeller som ligger till grund för samordning ska vara rensade från överflödiga objekt som inte hör till modellen, t ex. bakgrundskartor.</w:t>
      </w:r>
    </w:p>
    <w:p w14:paraId="64DF5AD3" w14:textId="77777777" w:rsidR="00CE6503" w:rsidRPr="00CE6503" w:rsidRDefault="00CE6503" w:rsidP="003D36B1">
      <w:pPr>
        <w:pStyle w:val="Punktlista"/>
      </w:pPr>
      <w:r w:rsidRPr="00CE6503">
        <w:t>Fastställda objekt som ingår i FU ska framgå av leverantörens ämnesområdesmodeller och samordningsmodellen.</w:t>
      </w:r>
    </w:p>
    <w:p w14:paraId="67AC3C52" w14:textId="77777777" w:rsidR="00CE6503" w:rsidRPr="00286FC3" w:rsidRDefault="00CE6503" w:rsidP="00286FC3">
      <w:pPr>
        <w:pStyle w:val="Brdtext"/>
        <w:rPr>
          <w:i/>
          <w:iCs/>
          <w:highlight w:val="yellow"/>
        </w:rPr>
      </w:pPr>
      <w:r w:rsidRPr="00286FC3">
        <w:rPr>
          <w:i/>
          <w:iCs/>
          <w:highlight w:val="yellow"/>
        </w:rPr>
        <w:t>Informationsmöte BIM</w:t>
      </w:r>
    </w:p>
    <w:p w14:paraId="559316AA" w14:textId="77777777" w:rsidR="00CE6503" w:rsidRPr="00286FC3" w:rsidRDefault="00CE6503" w:rsidP="00286FC3">
      <w:pPr>
        <w:pStyle w:val="Brdtext"/>
        <w:rPr>
          <w:i/>
          <w:iCs/>
        </w:rPr>
      </w:pPr>
      <w:r w:rsidRPr="00286FC3">
        <w:rPr>
          <w:i/>
          <w:iCs/>
          <w:highlight w:val="yellow"/>
        </w:rPr>
        <w:t>Ange antal möten avseende Informationsmöte BIM, om bland annat modelluppbyggnad och programvaror och om konsulten har arbetsuppgifter kopplade till mötena t.ex. förberedelsearbeten. Ange även bemanning mm.  Informationsmöte BIM kan samordnas med andra möten.  Samordnas med AF.</w:t>
      </w:r>
    </w:p>
    <w:p w14:paraId="06D961C9" w14:textId="77777777" w:rsidR="00CE6503" w:rsidRPr="00CE6503" w:rsidRDefault="00CE6503" w:rsidP="00286FC3">
      <w:pPr>
        <w:pStyle w:val="Brdtext"/>
      </w:pPr>
      <w:r w:rsidRPr="00CE6503">
        <w:t>Leverantören ska sammankalla beställarens projektledning och teknik- och miljöspecialister till //?// informationsinsatser om BIM beroende på projektets storlek och komplexitet. Leverantören ska säkerställa att samtliga ovan nämda inom projektets organisation får information innan första leverans av Samordnings- och ämnesområdesmodeller till Trafikverket. Informationen ska minst omfatta samordnings- och ämnesområdesmodellernas uppbyggnad, struktur och funktioner i valda programvaror samt redovisa rutiner för kvalitetssäkring och granskning. Informationen ska även återkoppla till TMALL 0402 (RFM), TMALL 1094 (RFS) och TMALL0403 (RFÄ).</w:t>
      </w:r>
    </w:p>
    <w:p w14:paraId="5C891051" w14:textId="77777777" w:rsidR="00CE6503" w:rsidRPr="00CE6503" w:rsidRDefault="00CE6503" w:rsidP="00286FC3">
      <w:pPr>
        <w:pStyle w:val="Rubrik2"/>
      </w:pPr>
      <w:bookmarkStart w:id="708" w:name="_Toc220943638"/>
      <w:r w:rsidRPr="00CE6503">
        <w:t>X. Dokumentation/ Digital projekthantering</w:t>
      </w:r>
      <w:bookmarkEnd w:id="708"/>
    </w:p>
    <w:p w14:paraId="1143EB64" w14:textId="77777777" w:rsidR="00CE6503" w:rsidRPr="00286FC3" w:rsidRDefault="00CE6503" w:rsidP="00286FC3">
      <w:pPr>
        <w:pStyle w:val="Brdtext"/>
        <w:rPr>
          <w:i/>
          <w:iCs/>
          <w:highlight w:val="yellow"/>
        </w:rPr>
      </w:pPr>
      <w:r w:rsidRPr="00286FC3">
        <w:rPr>
          <w:i/>
          <w:iCs/>
          <w:highlight w:val="yellow"/>
        </w:rPr>
        <w:t>Hänvisa till TMALL 0405 för vägprojekt och TMALL 0406 för järnvägsprojekt. Tillse att förutsättningar, exempelvis delområde, anläggningsdelar etc., skrivs in här!</w:t>
      </w:r>
    </w:p>
    <w:p w14:paraId="75AA0762" w14:textId="77777777" w:rsidR="00CE6503" w:rsidRPr="00286FC3" w:rsidRDefault="00CE6503" w:rsidP="00286FC3">
      <w:pPr>
        <w:pStyle w:val="Brdtext"/>
        <w:rPr>
          <w:i/>
          <w:iCs/>
        </w:rPr>
      </w:pPr>
      <w:r w:rsidRPr="00286FC3">
        <w:rPr>
          <w:i/>
          <w:iCs/>
          <w:highlight w:val="yellow"/>
        </w:rPr>
        <w:t>Beakta att Ebba ska användas i järnvägsprojekt. Ebba är Trafikverkets nya system att hantera in- och utleveranser av digital förvaltningsdata för järnväg i form av ritningar och teknisk dokumentation. Detta behöver därför kravställas i en Teknisk beskrivning.</w:t>
      </w:r>
    </w:p>
    <w:p w14:paraId="16EA3350" w14:textId="77777777" w:rsidR="00CE6503" w:rsidRPr="00CE6503" w:rsidRDefault="00CE6503" w:rsidP="00286FC3">
      <w:pPr>
        <w:pStyle w:val="Brdtext"/>
      </w:pPr>
      <w:r w:rsidRPr="00CE6503">
        <w:t>Utöver krav angivna i kapitel X ska TDOK 2012:35 ”Digital projekthantering” med tillhörande kravdokument gälla.</w:t>
      </w:r>
    </w:p>
    <w:p w14:paraId="31BF4F84" w14:textId="77777777" w:rsidR="00CE6503" w:rsidRPr="00CE6503" w:rsidRDefault="00CE6503" w:rsidP="00286FC3">
      <w:pPr>
        <w:pStyle w:val="Brdtext"/>
      </w:pPr>
      <w:r w:rsidRPr="00CE6503">
        <w:t>Entreprenören ska upprätta en objektspecifik handledning för digital projekthantering, enligt //TMALL 0405 //TMALL 0406.// Handledningen ska vara godkänd av Trafikverket innan Projekteringsbeskrivning levereras.</w:t>
      </w:r>
    </w:p>
    <w:p w14:paraId="135A516C" w14:textId="77777777" w:rsidR="00CE6503" w:rsidRPr="00CE6503" w:rsidRDefault="00CE6503" w:rsidP="00286FC3">
      <w:pPr>
        <w:pStyle w:val="Brdtext"/>
      </w:pPr>
      <w:r w:rsidRPr="00CE6503">
        <w:t xml:space="preserve">Dokumentutbyte mellan beställaren och leverantören ska utföras i //ProjectWise (IDA)//Chaos//samt Projektportalen. Uppkoppling till systemen kräver anslutning till Internet.  </w:t>
      </w:r>
    </w:p>
    <w:p w14:paraId="0AF2673E" w14:textId="77777777" w:rsidR="00CE6503" w:rsidRPr="00CE6503" w:rsidRDefault="00CE6503" w:rsidP="00286FC3">
      <w:pPr>
        <w:pStyle w:val="Brdtext"/>
      </w:pPr>
      <w:r w:rsidRPr="00CE6503">
        <w:t>ProjectWise (IDA), Chaos och Projektportalen är de dokumenthanteringssystem som Trafikverket använder för administration, distribution och lagring av digitala handlingar med versionshantering.</w:t>
      </w:r>
    </w:p>
    <w:p w14:paraId="106F622F" w14:textId="77777777" w:rsidR="00CE6503" w:rsidRPr="00CE6503" w:rsidRDefault="00CE6503" w:rsidP="00286FC3">
      <w:pPr>
        <w:pStyle w:val="Brdtext"/>
      </w:pPr>
      <w:r w:rsidRPr="00CE6503">
        <w:t xml:space="preserve">//Chaos// ProjectWise//ska användas för leverans, redovisning och lagring av </w:t>
      </w:r>
      <w:r w:rsidRPr="00CE6503">
        <w:rPr>
          <w:b/>
          <w:bCs/>
        </w:rPr>
        <w:t xml:space="preserve">produktdokument </w:t>
      </w:r>
      <w:r w:rsidRPr="00CE6503">
        <w:t>samt överföring och utbyte av data och arbetsmaterial.</w:t>
      </w:r>
    </w:p>
    <w:p w14:paraId="1C166271" w14:textId="77777777" w:rsidR="00CE6503" w:rsidRPr="00CE6503" w:rsidRDefault="00CE6503" w:rsidP="00286FC3">
      <w:pPr>
        <w:pStyle w:val="Brdtext"/>
      </w:pPr>
      <w:r w:rsidRPr="00CE6503">
        <w:t xml:space="preserve">Med </w:t>
      </w:r>
      <w:r w:rsidRPr="00CE6503">
        <w:rPr>
          <w:b/>
          <w:bCs/>
        </w:rPr>
        <w:t xml:space="preserve">produktdokument </w:t>
      </w:r>
      <w:r w:rsidRPr="00CE6503">
        <w:t>avses handlingar och data som ingår i eller utgör underlag för digitala produkter som järnvägsplaner, vägplaner, FU för upphandling av entreprenader, bygghandlingar, relationshandlingar och förvaltningsdata.</w:t>
      </w:r>
    </w:p>
    <w:p w14:paraId="21CB59D3" w14:textId="77777777" w:rsidR="00CE6503" w:rsidRPr="00CE6503" w:rsidRDefault="00CE6503" w:rsidP="00286FC3">
      <w:pPr>
        <w:pStyle w:val="Brdtext"/>
      </w:pPr>
      <w:r w:rsidRPr="00CE6503">
        <w:t>Projektportalen ska användas löpande under projektets gång för utbyte och lagring av projektdokument utöver det som levereras till // Chaos//ProjectWise//.</w:t>
      </w:r>
    </w:p>
    <w:p w14:paraId="1141C627" w14:textId="77777777" w:rsidR="00CE6503" w:rsidRPr="00CE6503" w:rsidRDefault="00CE6503" w:rsidP="00286FC3">
      <w:pPr>
        <w:pStyle w:val="Brdtext"/>
      </w:pPr>
      <w:r w:rsidRPr="00CE6503">
        <w:t xml:space="preserve">Med </w:t>
      </w:r>
      <w:r w:rsidRPr="00CE6503">
        <w:rPr>
          <w:b/>
          <w:bCs/>
        </w:rPr>
        <w:t>projektdokument</w:t>
      </w:r>
      <w:r w:rsidRPr="00CE6503">
        <w:t xml:space="preserve"> avses administrativa dokument och handlingar för projektstyrning och ledning, som krävs för att driva projektet framåt, exempelvis underrättelser, korrespondens, protokoll, minnesanteckningar, kontakter, tidplaner och dagböcker.  </w:t>
      </w:r>
    </w:p>
    <w:p w14:paraId="235B791F" w14:textId="77777777" w:rsidR="00CE6503" w:rsidRPr="00286FC3" w:rsidRDefault="00CE6503" w:rsidP="00286FC3">
      <w:pPr>
        <w:pStyle w:val="Brdtext"/>
        <w:rPr>
          <w:i/>
          <w:iCs/>
        </w:rPr>
      </w:pPr>
      <w:r w:rsidRPr="00286FC3">
        <w:rPr>
          <w:i/>
          <w:iCs/>
          <w:highlight w:val="yellow"/>
        </w:rPr>
        <w:t>De dokumenthanteringssystem som inte används i projektet kan man utesluta och man kan ta bort hänvisningen till dem. Om det är ett vägprojekt används Chaos och Projektportalen. Om det är ett järnvägsprojekt används ProjectWise (IDA), och Projektportalen. Projekt som innehåller både väg och järnväg ska beskrivas i TB, liksom hur systemen ska användas.</w:t>
      </w:r>
    </w:p>
    <w:p w14:paraId="07426186" w14:textId="77777777" w:rsidR="00CE6503" w:rsidRPr="00CE6503" w:rsidRDefault="00CE6503" w:rsidP="00286FC3">
      <w:pPr>
        <w:pStyle w:val="Brdtext"/>
      </w:pPr>
      <w:r w:rsidRPr="00CE6503">
        <w:t>Handlingar för mottagningskontroll samt slutleverans ska levereras enligt uppdragets tidplan till rätt mapp i projektets struktur. Strukturen ska kompletteras med undermappar om så behövs. Originalformat och PDF ingår i varje leverans, för mottagningskontroll ska de länkas till strukturen. Vid slutleverans ska även filer redovisas som en digital slutprodukt i för produkten relevanta format. Konsulten ansvarar för kvalitetssäkring av den digitala slutprodukten. Vid leverans av handlingar ska leverantörens egenkontroll bifogas med förtecknade identifierade krav och hur dessa är verifierade och omhändertagna.</w:t>
      </w:r>
    </w:p>
    <w:p w14:paraId="18A3FB31" w14:textId="77777777" w:rsidR="00CE6503" w:rsidRPr="00286FC3" w:rsidRDefault="00CE6503" w:rsidP="00286FC3">
      <w:pPr>
        <w:pStyle w:val="Brdtext"/>
        <w:rPr>
          <w:i/>
          <w:iCs/>
        </w:rPr>
      </w:pPr>
      <w:r w:rsidRPr="00286FC3">
        <w:rPr>
          <w:i/>
          <w:iCs/>
          <w:highlight w:val="yellow"/>
        </w:rPr>
        <w:t>Beskrivning av Trafikverkets IT-system ska redovisas i AF, i TMALL 0402 samt i TMALL 0405 eller 0406.</w:t>
      </w:r>
    </w:p>
    <w:p w14:paraId="65E85267" w14:textId="77777777" w:rsidR="00CE6503" w:rsidRPr="00CE6503" w:rsidRDefault="00CE6503" w:rsidP="00286FC3">
      <w:pPr>
        <w:pStyle w:val="Brdtext"/>
      </w:pPr>
      <w:r w:rsidRPr="00CE6503">
        <w:t>Metadata för dokumentleveranser till Trafikverkets IDA ska anges för varje dokument/fil enligt tabell X1 nedan.</w:t>
      </w:r>
    </w:p>
    <w:p w14:paraId="6980678C" w14:textId="34F9F0F6" w:rsidR="00286FC3" w:rsidRDefault="00286FC3" w:rsidP="00286FC3">
      <w:pPr>
        <w:pStyle w:val="Beskrivning"/>
        <w:keepNext/>
      </w:pPr>
      <w:r>
        <w:t>Tabell (X).1.</w:t>
      </w:r>
      <w:r w:rsidRPr="00CE1081">
        <w:t xml:space="preserve"> Metadata</w:t>
      </w:r>
    </w:p>
    <w:tbl>
      <w:tblPr>
        <w:tblStyle w:val="Tabellrutnt"/>
        <w:tblW w:w="0" w:type="auto"/>
        <w:tblLook w:val="04A0" w:firstRow="1" w:lastRow="0" w:firstColumn="1" w:lastColumn="0" w:noHBand="0" w:noVBand="1"/>
      </w:tblPr>
      <w:tblGrid>
        <w:gridCol w:w="3681"/>
      </w:tblGrid>
      <w:tr w:rsidR="00CE6503" w:rsidRPr="00CE6503" w14:paraId="43BFB847" w14:textId="77777777" w:rsidTr="00836096">
        <w:trPr>
          <w:trHeight w:val="288"/>
          <w:tblHeader/>
        </w:trPr>
        <w:tc>
          <w:tcPr>
            <w:tcW w:w="3681" w:type="dxa"/>
            <w:shd w:val="clear" w:color="auto" w:fill="D9D9D9" w:themeFill="background1" w:themeFillShade="D9"/>
            <w:noWrap/>
            <w:hideMark/>
          </w:tcPr>
          <w:p w14:paraId="5EBAEA69" w14:textId="77777777" w:rsidR="00CE6503" w:rsidRPr="00286FC3" w:rsidRDefault="00CE6503" w:rsidP="00286FC3">
            <w:pPr>
              <w:pStyle w:val="Brdtext"/>
              <w:rPr>
                <w:b/>
                <w:bCs/>
              </w:rPr>
            </w:pPr>
            <w:r w:rsidRPr="00286FC3">
              <w:rPr>
                <w:b/>
                <w:bCs/>
              </w:rPr>
              <w:t>Metadata för leveranser till järnväg (ProjectWise (IDA))</w:t>
            </w:r>
          </w:p>
        </w:tc>
      </w:tr>
      <w:tr w:rsidR="00CE6503" w:rsidRPr="00CE6503" w14:paraId="7408349B" w14:textId="77777777" w:rsidTr="00836096">
        <w:trPr>
          <w:trHeight w:val="288"/>
          <w:tblHeader/>
        </w:trPr>
        <w:tc>
          <w:tcPr>
            <w:tcW w:w="3681" w:type="dxa"/>
            <w:noWrap/>
            <w:hideMark/>
          </w:tcPr>
          <w:p w14:paraId="2D0D587B" w14:textId="77777777" w:rsidR="00CE6503" w:rsidRPr="00CE6503" w:rsidRDefault="00CE6503" w:rsidP="00286FC3">
            <w:pPr>
              <w:pStyle w:val="Brdtext"/>
            </w:pPr>
            <w:r w:rsidRPr="00CE6503">
              <w:t>Dokumenttyp</w:t>
            </w:r>
          </w:p>
        </w:tc>
      </w:tr>
      <w:tr w:rsidR="00CE6503" w:rsidRPr="00CE6503" w14:paraId="4C305F8B" w14:textId="77777777" w:rsidTr="00836096">
        <w:trPr>
          <w:trHeight w:val="288"/>
          <w:tblHeader/>
        </w:trPr>
        <w:tc>
          <w:tcPr>
            <w:tcW w:w="3681" w:type="dxa"/>
            <w:noWrap/>
            <w:hideMark/>
          </w:tcPr>
          <w:p w14:paraId="79D71AE9" w14:textId="77777777" w:rsidR="00CE6503" w:rsidRPr="00CE6503" w:rsidRDefault="00CE6503" w:rsidP="00286FC3">
            <w:pPr>
              <w:pStyle w:val="Brdtext"/>
            </w:pPr>
            <w:r w:rsidRPr="00CE6503">
              <w:t>Datum</w:t>
            </w:r>
          </w:p>
        </w:tc>
      </w:tr>
      <w:tr w:rsidR="00CE6503" w:rsidRPr="00CE6503" w14:paraId="612A6C30" w14:textId="77777777" w:rsidTr="00836096">
        <w:trPr>
          <w:trHeight w:val="288"/>
          <w:tblHeader/>
        </w:trPr>
        <w:tc>
          <w:tcPr>
            <w:tcW w:w="3681" w:type="dxa"/>
            <w:noWrap/>
            <w:hideMark/>
          </w:tcPr>
          <w:p w14:paraId="76CE3DEC" w14:textId="77777777" w:rsidR="00CE6503" w:rsidRPr="00CE6503" w:rsidRDefault="00CE6503" w:rsidP="00286FC3">
            <w:pPr>
              <w:pStyle w:val="Brdtext"/>
            </w:pPr>
            <w:r w:rsidRPr="00CE6503">
              <w:t>Nummer</w:t>
            </w:r>
          </w:p>
        </w:tc>
      </w:tr>
      <w:tr w:rsidR="00CE6503" w:rsidRPr="00CE6503" w14:paraId="1ABBC417" w14:textId="77777777" w:rsidTr="00836096">
        <w:trPr>
          <w:trHeight w:val="288"/>
          <w:tblHeader/>
        </w:trPr>
        <w:tc>
          <w:tcPr>
            <w:tcW w:w="3681" w:type="dxa"/>
            <w:noWrap/>
            <w:hideMark/>
          </w:tcPr>
          <w:p w14:paraId="3385452E" w14:textId="77777777" w:rsidR="00CE6503" w:rsidRPr="00CE6503" w:rsidRDefault="00CE6503" w:rsidP="00286FC3">
            <w:pPr>
              <w:pStyle w:val="Brdtext"/>
            </w:pPr>
            <w:r w:rsidRPr="00CE6503">
              <w:t>Bladnummer</w:t>
            </w:r>
          </w:p>
        </w:tc>
      </w:tr>
      <w:tr w:rsidR="00CE6503" w:rsidRPr="00CE6503" w14:paraId="2EA35250" w14:textId="77777777" w:rsidTr="00836096">
        <w:trPr>
          <w:trHeight w:val="288"/>
          <w:tblHeader/>
        </w:trPr>
        <w:tc>
          <w:tcPr>
            <w:tcW w:w="3681" w:type="dxa"/>
            <w:noWrap/>
            <w:hideMark/>
          </w:tcPr>
          <w:p w14:paraId="305E59AF" w14:textId="77777777" w:rsidR="00CE6503" w:rsidRPr="00CE6503" w:rsidRDefault="00CE6503" w:rsidP="00286FC3">
            <w:pPr>
              <w:pStyle w:val="Brdtext"/>
            </w:pPr>
            <w:r w:rsidRPr="00CE6503">
              <w:t>Bladnummer (forts)</w:t>
            </w:r>
          </w:p>
        </w:tc>
      </w:tr>
      <w:tr w:rsidR="00CE6503" w:rsidRPr="00CE6503" w14:paraId="7E29C45A" w14:textId="77777777" w:rsidTr="00836096">
        <w:trPr>
          <w:trHeight w:val="288"/>
          <w:tblHeader/>
        </w:trPr>
        <w:tc>
          <w:tcPr>
            <w:tcW w:w="3681" w:type="dxa"/>
            <w:noWrap/>
            <w:hideMark/>
          </w:tcPr>
          <w:p w14:paraId="4A998255" w14:textId="77777777" w:rsidR="00CE6503" w:rsidRPr="00CE6503" w:rsidRDefault="00CE6503" w:rsidP="00286FC3">
            <w:pPr>
              <w:pStyle w:val="Brdtext"/>
            </w:pPr>
            <w:r w:rsidRPr="00CE6503">
              <w:t>Format</w:t>
            </w:r>
          </w:p>
        </w:tc>
      </w:tr>
      <w:tr w:rsidR="00CE6503" w:rsidRPr="00CE6503" w14:paraId="01A70576" w14:textId="77777777" w:rsidTr="00836096">
        <w:trPr>
          <w:trHeight w:val="288"/>
          <w:tblHeader/>
        </w:trPr>
        <w:tc>
          <w:tcPr>
            <w:tcW w:w="3681" w:type="dxa"/>
            <w:noWrap/>
            <w:hideMark/>
          </w:tcPr>
          <w:p w14:paraId="235EA9DB" w14:textId="77777777" w:rsidR="00CE6503" w:rsidRPr="00CE6503" w:rsidRDefault="00CE6503" w:rsidP="00286FC3">
            <w:pPr>
              <w:pStyle w:val="Brdtext"/>
            </w:pPr>
            <w:r w:rsidRPr="00CE6503">
              <w:t>Km_Start</w:t>
            </w:r>
          </w:p>
        </w:tc>
      </w:tr>
      <w:tr w:rsidR="00CE6503" w:rsidRPr="00CE6503" w14:paraId="4F0D56EC" w14:textId="77777777" w:rsidTr="00836096">
        <w:trPr>
          <w:trHeight w:val="288"/>
          <w:tblHeader/>
        </w:trPr>
        <w:tc>
          <w:tcPr>
            <w:tcW w:w="3681" w:type="dxa"/>
            <w:noWrap/>
            <w:hideMark/>
          </w:tcPr>
          <w:p w14:paraId="7F893D9B" w14:textId="77777777" w:rsidR="00CE6503" w:rsidRPr="00CE6503" w:rsidRDefault="00CE6503" w:rsidP="00286FC3">
            <w:pPr>
              <w:pStyle w:val="Brdtext"/>
            </w:pPr>
            <w:r w:rsidRPr="00CE6503">
              <w:t>m_Start</w:t>
            </w:r>
          </w:p>
        </w:tc>
      </w:tr>
      <w:tr w:rsidR="00CE6503" w:rsidRPr="00CE6503" w14:paraId="3B14740E" w14:textId="77777777" w:rsidTr="00836096">
        <w:trPr>
          <w:trHeight w:val="288"/>
          <w:tblHeader/>
        </w:trPr>
        <w:tc>
          <w:tcPr>
            <w:tcW w:w="3681" w:type="dxa"/>
            <w:noWrap/>
            <w:hideMark/>
          </w:tcPr>
          <w:p w14:paraId="4DCC8B9A" w14:textId="77777777" w:rsidR="00CE6503" w:rsidRPr="00CE6503" w:rsidRDefault="00CE6503" w:rsidP="00286FC3">
            <w:pPr>
              <w:pStyle w:val="Brdtext"/>
            </w:pPr>
            <w:r w:rsidRPr="00CE6503">
              <w:t>km_Slut</w:t>
            </w:r>
          </w:p>
        </w:tc>
      </w:tr>
      <w:tr w:rsidR="00CE6503" w:rsidRPr="00CE6503" w14:paraId="2CD37B16" w14:textId="77777777" w:rsidTr="00836096">
        <w:trPr>
          <w:trHeight w:val="288"/>
          <w:tblHeader/>
        </w:trPr>
        <w:tc>
          <w:tcPr>
            <w:tcW w:w="3681" w:type="dxa"/>
            <w:noWrap/>
            <w:hideMark/>
          </w:tcPr>
          <w:p w14:paraId="1AB50026" w14:textId="77777777" w:rsidR="00CE6503" w:rsidRPr="00CE6503" w:rsidRDefault="00CE6503" w:rsidP="00286FC3">
            <w:pPr>
              <w:pStyle w:val="Brdtext"/>
            </w:pPr>
            <w:r w:rsidRPr="00CE6503">
              <w:t>m_Slut</w:t>
            </w:r>
          </w:p>
        </w:tc>
      </w:tr>
    </w:tbl>
    <w:p w14:paraId="6C579896" w14:textId="77777777" w:rsidR="00CE6503" w:rsidRPr="00CE6503" w:rsidRDefault="00CE6503" w:rsidP="00286FC3">
      <w:pPr>
        <w:pStyle w:val="Brdtext"/>
        <w:spacing w:before="240"/>
        <w:rPr>
          <w:i/>
          <w:iCs/>
        </w:rPr>
      </w:pPr>
      <w:r w:rsidRPr="00CE6503">
        <w:rPr>
          <w:i/>
          <w:iCs/>
          <w:highlight w:val="yellow"/>
        </w:rPr>
        <w:t>Om det är ett vägprojekt kan man välja att ta bort järnvägsrelaterad metadata och vice versa.</w:t>
      </w:r>
    </w:p>
    <w:p w14:paraId="7785A102" w14:textId="77777777" w:rsidR="00CE6503" w:rsidRPr="00286FC3" w:rsidRDefault="00CE6503" w:rsidP="00286FC3">
      <w:pPr>
        <w:pStyle w:val="Brdtext"/>
      </w:pPr>
      <w:r w:rsidRPr="00286FC3">
        <w:t>//Metadata för väg ska redovisas enligt kraven iTDOK 2012:35 ”Digital Projekthantering. //</w:t>
      </w:r>
    </w:p>
    <w:p w14:paraId="5C7EC6EE" w14:textId="77777777" w:rsidR="00CE6503" w:rsidRPr="00286FC3" w:rsidRDefault="00CE6503" w:rsidP="00286FC3">
      <w:pPr>
        <w:pStyle w:val="Brdtext"/>
      </w:pPr>
      <w:r w:rsidRPr="00286FC3">
        <w:t>//Metadata för järnväg ska följa begrepp enligt kraven i TDOK 2012:35 Digital projekthantering. Denna TDOK innehåller en hänvisning till TDOK 2015:0382 som har slopats. TDOK 2019:0213 ska i stället följas i fråga om namnruta/ritningshuvud.</w:t>
      </w:r>
    </w:p>
    <w:p w14:paraId="06A28662" w14:textId="77777777" w:rsidR="00CE6503" w:rsidRPr="00286FC3" w:rsidRDefault="00CE6503" w:rsidP="00286FC3">
      <w:pPr>
        <w:pStyle w:val="Brdtext"/>
      </w:pPr>
      <w:r w:rsidRPr="00286FC3">
        <w:t>Projektspecifika metadata ska redovisas av entreprenören i //TMALL0405.// TMALL0406.//</w:t>
      </w:r>
    </w:p>
    <w:p w14:paraId="240A22FD" w14:textId="77777777" w:rsidR="00CE6503" w:rsidRPr="00286FC3" w:rsidRDefault="00CE6503" w:rsidP="00286FC3">
      <w:pPr>
        <w:pStyle w:val="Brdtext"/>
      </w:pPr>
      <w:r w:rsidRPr="00286FC3">
        <w:t>Vid filnamnsstruktur (namnkonvention) ska beskrivning över filnamnstrukturen redovisas till beställaren.</w:t>
      </w:r>
    </w:p>
    <w:p w14:paraId="33ECFF08" w14:textId="77777777" w:rsidR="00CE6503" w:rsidRPr="00286FC3" w:rsidRDefault="00CE6503" w:rsidP="00286FC3">
      <w:pPr>
        <w:pStyle w:val="Brdtext"/>
      </w:pPr>
      <w:r w:rsidRPr="00286FC3">
        <w:t>Ritningsnummret ska vara unikt i projektet.</w:t>
      </w:r>
    </w:p>
    <w:p w14:paraId="26009573" w14:textId="77777777" w:rsidR="00CE6503" w:rsidRPr="00286FC3" w:rsidRDefault="00CE6503" w:rsidP="00286FC3">
      <w:pPr>
        <w:pStyle w:val="Brdtext"/>
      </w:pPr>
      <w:r w:rsidRPr="00286FC3">
        <w:t>//Namnkonvention för leveranser till Chaos ska följa TDOK 2012:35 ”Digital Projekthantering” och filnamnet ska vara detsamma som dokumentnamnet. //</w:t>
      </w:r>
    </w:p>
    <w:p w14:paraId="7F721173" w14:textId="77777777" w:rsidR="00CE6503" w:rsidRPr="00286FC3" w:rsidRDefault="00CE6503" w:rsidP="00286FC3">
      <w:pPr>
        <w:pStyle w:val="Brdtext"/>
      </w:pPr>
      <w:r w:rsidRPr="00286FC3">
        <w:t>//Namnkonvention för leveranser till ProjectWise (IDA) ska struktureras och redovisas till Trafikverket och filnamnet ska vara detsamma som dokumentnamnet. //</w:t>
      </w:r>
    </w:p>
    <w:p w14:paraId="3DCF2F86" w14:textId="029223CE" w:rsidR="0078615F" w:rsidRPr="0078615F" w:rsidRDefault="0078615F" w:rsidP="00286FC3">
      <w:pPr>
        <w:pStyle w:val="Brdtext"/>
      </w:pPr>
      <w:r w:rsidRPr="0078615F">
        <w:t>Teknisk dokumentation i skede Förvaltningsdata ska förses med förvaltningens dokumentnummer och ritningsnummer i enlighet med TDOK 2016:0407.</w:t>
      </w:r>
    </w:p>
    <w:p w14:paraId="6648EB4F" w14:textId="77777777" w:rsidR="00CE6503" w:rsidRPr="00CE6503" w:rsidRDefault="00CE6503" w:rsidP="00286FC3">
      <w:pPr>
        <w:pStyle w:val="Rubrik2"/>
      </w:pPr>
      <w:bookmarkStart w:id="709" w:name="_Toc220943639"/>
      <w:r w:rsidRPr="00CE6503">
        <w:t>X. Dokumentation/ Godkännandeprocess</w:t>
      </w:r>
      <w:bookmarkEnd w:id="709"/>
    </w:p>
    <w:p w14:paraId="167817DC" w14:textId="77777777" w:rsidR="00CE6503" w:rsidRPr="00CE6503" w:rsidRDefault="00CE6503" w:rsidP="00286FC3">
      <w:pPr>
        <w:pStyle w:val="Brdtext"/>
      </w:pPr>
      <w:r w:rsidRPr="00CE6503">
        <w:t>//Entreprenören ansvarar för Godkännandeprocessen (GOP) i sin helhet. Detta kravställs i AF. I järnvägsanläggningen berörda ämnesområden ska leverera erforderligt underlag till Godkännandeprocessen. //</w:t>
      </w:r>
    </w:p>
    <w:p w14:paraId="18380474" w14:textId="77777777" w:rsidR="00CE6503" w:rsidRPr="00286FC3" w:rsidRDefault="00CE6503" w:rsidP="00286FC3">
      <w:pPr>
        <w:pStyle w:val="Brdtext"/>
        <w:rPr>
          <w:i/>
          <w:iCs/>
        </w:rPr>
      </w:pPr>
      <w:r w:rsidRPr="00286FC3">
        <w:rPr>
          <w:i/>
          <w:iCs/>
          <w:highlight w:val="yellow"/>
        </w:rPr>
        <w:t>GOP berör järnväg och ovanstående krav ska tas med i järnvägsprojekt. Själva kravställandet hanteras i sin helhet i AF. I TB:n skrivs inga krav på GOP, utan texten ska se till att de krav som finns i AF beaktas i projektering och produktion. GOP är en relativt ny och komplex process.</w:t>
      </w:r>
    </w:p>
    <w:p w14:paraId="380F8C17" w14:textId="77777777" w:rsidR="00CE6503" w:rsidRPr="00286FC3" w:rsidRDefault="00CE6503" w:rsidP="00286FC3">
      <w:pPr>
        <w:pStyle w:val="Brdtext"/>
        <w:rPr>
          <w:i/>
          <w:iCs/>
        </w:rPr>
      </w:pPr>
      <w:r w:rsidRPr="00286FC3">
        <w:rPr>
          <w:i/>
          <w:iCs/>
        </w:rPr>
        <w:br w:type="page"/>
      </w:r>
    </w:p>
    <w:p w14:paraId="477E1FCD" w14:textId="77777777" w:rsidR="00CE6503" w:rsidRPr="00CE6503" w:rsidRDefault="00CE6503" w:rsidP="00286FC3">
      <w:pPr>
        <w:pStyle w:val="Rubrik2"/>
      </w:pPr>
      <w:bookmarkStart w:id="710" w:name="_Toc220943640"/>
      <w:r w:rsidRPr="00CE6503">
        <w:t>XB. Projekteringsbeskrivning</w:t>
      </w:r>
      <w:bookmarkEnd w:id="710"/>
    </w:p>
    <w:p w14:paraId="4C96E652" w14:textId="77777777" w:rsidR="00CE6503" w:rsidRPr="00CE6503" w:rsidRDefault="00CE6503" w:rsidP="00286FC3">
      <w:pPr>
        <w:pStyle w:val="Brdtext"/>
      </w:pPr>
      <w:r w:rsidRPr="00CE6503">
        <w:t>Entreprenören ska upprätta en översiktlig beskrivning av hur projektering och utförande av anläggningen ska planeras, genomföras och dokumenteras.</w:t>
      </w:r>
    </w:p>
    <w:p w14:paraId="540EB260" w14:textId="77777777" w:rsidR="00CE6503" w:rsidRPr="00CE6503" w:rsidRDefault="00CE6503" w:rsidP="00286FC3">
      <w:pPr>
        <w:pStyle w:val="Brdtext"/>
      </w:pPr>
      <w:r w:rsidRPr="00CE6503">
        <w:t>Beskrivningen ska redovisa konkreta åtgärder, metoder och tillvägagångssätt samt delaktig kompetens under projektering och utförande. Kritiska faktorer och moment samt allvarliga/ betydande risker ska vara beskrivna.</w:t>
      </w:r>
    </w:p>
    <w:p w14:paraId="52DDFDDE" w14:textId="77777777" w:rsidR="00CE6503" w:rsidRPr="00CE6503" w:rsidRDefault="00CE6503" w:rsidP="00286FC3">
      <w:pPr>
        <w:pStyle w:val="Brdtext"/>
      </w:pPr>
      <w:r w:rsidRPr="00CE6503">
        <w:t>Innehållet ska vara utformat så, att beställaren kan göra en välgrundad bedömning av planerat utförande och resultat.</w:t>
      </w:r>
    </w:p>
    <w:p w14:paraId="29610431" w14:textId="77777777" w:rsidR="00CE6503" w:rsidRPr="00CE6503" w:rsidRDefault="00CE6503" w:rsidP="00286FC3">
      <w:pPr>
        <w:pStyle w:val="Brdtext"/>
      </w:pPr>
      <w:r w:rsidRPr="00CE6503">
        <w:t>Av projekteringsbeskrivningen ska det framgå:</w:t>
      </w:r>
    </w:p>
    <w:p w14:paraId="09EA9DC7" w14:textId="77777777" w:rsidR="00CE6503" w:rsidRPr="00CE6503" w:rsidRDefault="00CE6503" w:rsidP="003D36B1">
      <w:pPr>
        <w:pStyle w:val="Punktlista"/>
      </w:pPr>
      <w:r w:rsidRPr="00CE6503">
        <w:t>organisation för projektering med efterfrågade specifika kompetenskrav</w:t>
      </w:r>
    </w:p>
    <w:p w14:paraId="08B383D5" w14:textId="77777777" w:rsidR="00CE6503" w:rsidRPr="00CE6503" w:rsidRDefault="00CE6503" w:rsidP="003D36B1">
      <w:pPr>
        <w:pStyle w:val="Punktlista"/>
      </w:pPr>
      <w:r w:rsidRPr="00CE6503">
        <w:t>beskrivning av hur entreprenören avser att kvalitetssäkra sin projektering</w:t>
      </w:r>
    </w:p>
    <w:p w14:paraId="69D5401E" w14:textId="77777777" w:rsidR="00CE6503" w:rsidRPr="00CE6503" w:rsidRDefault="00CE6503" w:rsidP="003D36B1">
      <w:pPr>
        <w:pStyle w:val="Punktlista"/>
      </w:pPr>
      <w:r w:rsidRPr="00CE6503">
        <w:t xml:space="preserve">en projekteringsplan enligt AFD.2421. I projekteringsplanen ingående projekteringstidplan ska utöver kraven i AFD.2421 omfatta förvaltningsdata. </w:t>
      </w:r>
    </w:p>
    <w:p w14:paraId="3509B284" w14:textId="77777777" w:rsidR="00CE6503" w:rsidRPr="00286FC3" w:rsidRDefault="00CE6503" w:rsidP="00286FC3">
      <w:pPr>
        <w:pStyle w:val="Brdtext"/>
        <w:ind w:left="360"/>
        <w:rPr>
          <w:i/>
          <w:iCs/>
          <w:highlight w:val="yellow"/>
        </w:rPr>
      </w:pPr>
      <w:r w:rsidRPr="00286FC3">
        <w:rPr>
          <w:i/>
          <w:iCs/>
          <w:highlight w:val="yellow"/>
        </w:rPr>
        <w:t>I projekteringsplanen ingår enligt AF:</w:t>
      </w:r>
    </w:p>
    <w:p w14:paraId="50122FD8" w14:textId="77777777" w:rsidR="00CE6503" w:rsidRPr="00CE6503" w:rsidRDefault="00CE6503" w:rsidP="003D36B1">
      <w:pPr>
        <w:pStyle w:val="Punktlista"/>
        <w:rPr>
          <w:highlight w:val="yellow"/>
        </w:rPr>
      </w:pPr>
      <w:r w:rsidRPr="00CE6503">
        <w:rPr>
          <w:highlight w:val="yellow"/>
        </w:rPr>
        <w:t>projekteringstidplan</w:t>
      </w:r>
    </w:p>
    <w:p w14:paraId="64C24CA8" w14:textId="77777777" w:rsidR="00CE6503" w:rsidRPr="00CE6503" w:rsidRDefault="00CE6503" w:rsidP="003D36B1">
      <w:pPr>
        <w:pStyle w:val="Punktlista"/>
        <w:rPr>
          <w:highlight w:val="yellow"/>
        </w:rPr>
      </w:pPr>
      <w:r w:rsidRPr="00CE6503">
        <w:rPr>
          <w:highlight w:val="yellow"/>
        </w:rPr>
        <w:t>handlingar som ska tas fram</w:t>
      </w:r>
    </w:p>
    <w:p w14:paraId="0D03A50C" w14:textId="77777777" w:rsidR="00CE6503" w:rsidRPr="00CE6503" w:rsidRDefault="00CE6503" w:rsidP="003D36B1">
      <w:pPr>
        <w:pStyle w:val="Punktlista"/>
        <w:rPr>
          <w:highlight w:val="yellow"/>
        </w:rPr>
      </w:pPr>
      <w:r w:rsidRPr="00CE6503">
        <w:rPr>
          <w:highlight w:val="yellow"/>
        </w:rPr>
        <w:t>hur beställarens granskning är integrerad i entreprenörens byggprocess.</w:t>
      </w:r>
    </w:p>
    <w:p w14:paraId="5FDF72EE" w14:textId="77777777" w:rsidR="00CE6503" w:rsidRPr="00CE6503" w:rsidRDefault="00CE6503" w:rsidP="003D36B1">
      <w:pPr>
        <w:pStyle w:val="Punktlista"/>
      </w:pPr>
      <w:r w:rsidRPr="00CE6503">
        <w:t>förslag till kontrollprogram och kontrollplaner för utförande samt beskrivning av hur avvikelser och ändringar ska hanteras, samordnas mellan olika teknikområden samt åtgärdas (egenkontroll)</w:t>
      </w:r>
    </w:p>
    <w:p w14:paraId="1A490FCC" w14:textId="77777777" w:rsidR="00CE6503" w:rsidRPr="00CE6503" w:rsidRDefault="00CE6503" w:rsidP="003D36B1">
      <w:pPr>
        <w:pStyle w:val="Punktlista"/>
      </w:pPr>
      <w:r w:rsidRPr="00CE6503">
        <w:t>förslag till vilka arbetsmoment som det kommer upprättas arbetsbeskrivningar/ arbetsberedningar för kopplat till allvarliga/ betydande risker.</w:t>
      </w:r>
    </w:p>
    <w:p w14:paraId="7FEFB7D5" w14:textId="77777777" w:rsidR="00CE6503" w:rsidRPr="00CE6503" w:rsidRDefault="00CE6503" w:rsidP="003D36B1">
      <w:pPr>
        <w:pStyle w:val="Punktlista"/>
      </w:pPr>
      <w:r w:rsidRPr="00CE6503">
        <w:t>//beskrivning av hur trafik under entreprenadtiden, även oskyddade trafikanter och belysning, ska hanteras//</w:t>
      </w:r>
    </w:p>
    <w:p w14:paraId="2A6C6575" w14:textId="77777777" w:rsidR="00CE6503" w:rsidRPr="00CE6503" w:rsidRDefault="00CE6503" w:rsidP="003D36B1">
      <w:pPr>
        <w:pStyle w:val="Punktlista"/>
      </w:pPr>
      <w:r w:rsidRPr="00CE6503">
        <w:t>hur ställda miljökrav hanteras inom varje ämnesområde</w:t>
      </w:r>
    </w:p>
    <w:p w14:paraId="1B7D15BE" w14:textId="77777777" w:rsidR="00CE6503" w:rsidRPr="00CE6503" w:rsidRDefault="00CE6503" w:rsidP="003D36B1">
      <w:pPr>
        <w:pStyle w:val="Punktlista"/>
      </w:pPr>
      <w:r w:rsidRPr="00CE6503">
        <w:t>hur entreprenören avser att hantera påverkan på och av befintlig anläggning inom och utanför arbetsområdet</w:t>
      </w:r>
    </w:p>
    <w:p w14:paraId="28B7E481" w14:textId="77777777" w:rsidR="00CE6503" w:rsidRPr="00CE6503" w:rsidRDefault="00CE6503" w:rsidP="003D36B1">
      <w:pPr>
        <w:pStyle w:val="Punktlista"/>
      </w:pPr>
      <w:r w:rsidRPr="00CE6503">
        <w:t>hur förändringar och avsteg mot projekteringsbeskrivningen ska hanteras och redovisas för beställaren</w:t>
      </w:r>
    </w:p>
    <w:p w14:paraId="31C5F178" w14:textId="77777777" w:rsidR="00CE6503" w:rsidRPr="00286FC3" w:rsidRDefault="00CE6503" w:rsidP="00286FC3">
      <w:pPr>
        <w:pStyle w:val="Brdtext"/>
        <w:rPr>
          <w:i/>
          <w:iCs/>
        </w:rPr>
      </w:pPr>
      <w:r w:rsidRPr="00286FC3">
        <w:rPr>
          <w:i/>
          <w:iCs/>
          <w:highlight w:val="yellow"/>
        </w:rPr>
        <w:t>Förslagsvis läggs avsteg och ändringar mot projekteringsbeskrivningen in som en stående punkt under Projekteringsmötena.</w:t>
      </w:r>
    </w:p>
    <w:p w14:paraId="11CD62D0" w14:textId="77777777" w:rsidR="00CE6503" w:rsidRPr="00CE6503" w:rsidRDefault="00CE6503" w:rsidP="003D36B1">
      <w:pPr>
        <w:pStyle w:val="Punktlista"/>
      </w:pPr>
      <w:r w:rsidRPr="00CE6503">
        <w:t>vilka källdokument och regelverk som entreprenören kommer att följa, som inte finns kravställda i tekniska beskrivningen</w:t>
      </w:r>
    </w:p>
    <w:p w14:paraId="0F546D5A" w14:textId="77777777" w:rsidR="00CE6503" w:rsidRPr="00CE6503" w:rsidRDefault="00CE6503" w:rsidP="003D36B1">
      <w:pPr>
        <w:pStyle w:val="Punktlista"/>
      </w:pPr>
      <w:r w:rsidRPr="00CE6503">
        <w:t>beskrivning av hur kraven på relationshandling ska beaktas i projektering och utförande</w:t>
      </w:r>
    </w:p>
    <w:p w14:paraId="34F3DA7B" w14:textId="77777777" w:rsidR="00CE6503" w:rsidRPr="00CE6503" w:rsidRDefault="00CE6503" w:rsidP="003D36B1">
      <w:pPr>
        <w:pStyle w:val="Punktlista"/>
      </w:pPr>
      <w:r w:rsidRPr="00CE6503">
        <w:t>beskrivning av hur kraven på förvaltningsdata och leveranstidskraven ska beaktas i projektering och utförande</w:t>
      </w:r>
    </w:p>
    <w:p w14:paraId="0A1170C9" w14:textId="77777777" w:rsidR="00CE6503" w:rsidRPr="00CE6503" w:rsidRDefault="00CE6503" w:rsidP="003D36B1">
      <w:pPr>
        <w:pStyle w:val="Punktlista"/>
      </w:pPr>
      <w:r w:rsidRPr="00CE6503">
        <w:t>//beskrivning av hur BIS (BanInformationsSystem), TIS (TeleInformationsSystem) och Ebba kommer att hanteras under projektets genomförande. //</w:t>
      </w:r>
    </w:p>
    <w:p w14:paraId="5A20892A" w14:textId="77777777" w:rsidR="00CE6503" w:rsidRPr="00286FC3" w:rsidRDefault="00CE6503" w:rsidP="00286FC3">
      <w:pPr>
        <w:pStyle w:val="Brdtext"/>
        <w:rPr>
          <w:i/>
          <w:iCs/>
        </w:rPr>
      </w:pPr>
      <w:r w:rsidRPr="00286FC3">
        <w:rPr>
          <w:i/>
          <w:iCs/>
          <w:highlight w:val="yellow"/>
        </w:rPr>
        <w:t>Kravet gäller järnvägsprojekt.</w:t>
      </w:r>
    </w:p>
    <w:p w14:paraId="2D3AE84D" w14:textId="77777777" w:rsidR="00CE6503" w:rsidRPr="00CE6503" w:rsidRDefault="00CE6503" w:rsidP="003D36B1">
      <w:pPr>
        <w:pStyle w:val="Punktlista"/>
      </w:pPr>
      <w:r w:rsidRPr="00CE6503">
        <w:t>preliminär handlingsförteckning för bygghandling.</w:t>
      </w:r>
    </w:p>
    <w:p w14:paraId="47EE95DC" w14:textId="77777777" w:rsidR="00CE6503" w:rsidRPr="00CE6503" w:rsidRDefault="00CE6503" w:rsidP="003D36B1">
      <w:pPr>
        <w:pStyle w:val="Punktlista"/>
      </w:pPr>
      <w:r w:rsidRPr="00CE6503">
        <w:t>en redovisning av principiell utformning och utförande. Detta ska göras för alla ämnesområden som ingår i projektet. Ämnesområdesspecifika krav under följande rubriker ska inarbetas i beskrivningen.</w:t>
      </w:r>
    </w:p>
    <w:p w14:paraId="26F7E221" w14:textId="77777777" w:rsidR="00CE6503" w:rsidRPr="00CE6503" w:rsidRDefault="00CE6503" w:rsidP="00286FC3">
      <w:pPr>
        <w:pStyle w:val="Brdtext"/>
      </w:pPr>
      <w:r w:rsidRPr="00CE6503">
        <w:t xml:space="preserve">Projekteringsbeskrivningen ska i sin helhet vara kontrollerad av Trafikverket innan entreprenören börjar ta fram bygghandling. Trafikverket ska inom //? dagar// från mottagandet meddela entreprenören sina synpunkter. </w:t>
      </w:r>
    </w:p>
    <w:p w14:paraId="0EAAD13A" w14:textId="77777777" w:rsidR="00CE6503" w:rsidRPr="00CE6503" w:rsidRDefault="00CE6503" w:rsidP="00286FC3">
      <w:pPr>
        <w:pStyle w:val="Brdtext"/>
      </w:pPr>
      <w:r w:rsidRPr="00CE6503">
        <w:t>//Entreprenören ska muntligen presentera och redovisa Projekteringsbeskrivningen för beställaren på ett möte i samband med att Projekteringsbeskrivningen levereras. //</w:t>
      </w:r>
    </w:p>
    <w:p w14:paraId="4A294B40" w14:textId="77777777" w:rsidR="00CE6503" w:rsidRPr="00286FC3" w:rsidRDefault="00CE6503" w:rsidP="00286FC3">
      <w:pPr>
        <w:pStyle w:val="Brdtext"/>
        <w:rPr>
          <w:i/>
          <w:iCs/>
          <w:highlight w:val="yellow"/>
        </w:rPr>
      </w:pPr>
      <w:r w:rsidRPr="00286FC3">
        <w:rPr>
          <w:i/>
          <w:iCs/>
          <w:highlight w:val="yellow"/>
        </w:rPr>
        <w:t>Syftet med projekteringsbeskrivningen är att reda ut oklarheter i ett så tidigt skede som möjligt.</w:t>
      </w:r>
    </w:p>
    <w:p w14:paraId="2D38C465" w14:textId="77777777" w:rsidR="00CE6503" w:rsidRPr="00286FC3" w:rsidRDefault="00CE6503" w:rsidP="00286FC3">
      <w:pPr>
        <w:pStyle w:val="Brdtext"/>
        <w:rPr>
          <w:i/>
          <w:iCs/>
          <w:highlight w:val="yellow"/>
        </w:rPr>
      </w:pPr>
      <w:r w:rsidRPr="00286FC3">
        <w:rPr>
          <w:i/>
          <w:iCs/>
          <w:highlight w:val="yellow"/>
        </w:rPr>
        <w:t>Startmöte/ Samverkansmöte projektering bör hållas för att få en gemensam syn på nivå och innehåll i projekteringsbeskrivningen. (Mötesformen ska beskrivas i AF-delen).</w:t>
      </w:r>
    </w:p>
    <w:p w14:paraId="75D330FA" w14:textId="77777777" w:rsidR="00CE6503" w:rsidRPr="00286FC3" w:rsidRDefault="00CE6503" w:rsidP="00286FC3">
      <w:pPr>
        <w:pStyle w:val="Brdtext"/>
        <w:rPr>
          <w:i/>
          <w:iCs/>
          <w:highlight w:val="yellow"/>
        </w:rPr>
      </w:pPr>
      <w:r w:rsidRPr="00286FC3">
        <w:rPr>
          <w:i/>
          <w:iCs/>
          <w:highlight w:val="yellow"/>
        </w:rPr>
        <w:t>Entreprenören ska på en övergripande nivå beskriva och för Trafikverket göra rimligt, på vilka sätt man avser att uppfylla kraven i förfrågningsunderlaget.</w:t>
      </w:r>
    </w:p>
    <w:p w14:paraId="420AE24D" w14:textId="77777777" w:rsidR="00CE6503" w:rsidRPr="00286FC3" w:rsidRDefault="00CE6503" w:rsidP="00286FC3">
      <w:pPr>
        <w:pStyle w:val="Brdtext"/>
        <w:rPr>
          <w:i/>
          <w:iCs/>
          <w:highlight w:val="yellow"/>
        </w:rPr>
      </w:pPr>
      <w:r w:rsidRPr="00286FC3">
        <w:rPr>
          <w:i/>
          <w:iCs/>
          <w:highlight w:val="yellow"/>
        </w:rPr>
        <w:t>Utöver den generella beskrivningen ska fokus ligga på kritiska faktorer och moment samt allvarliga/ betydande risker som har stor inverkan på tid, pengar och kvalitet, alltså inte krav på detaljprojektering.</w:t>
      </w:r>
    </w:p>
    <w:p w14:paraId="36988B00" w14:textId="77777777" w:rsidR="00CE6503" w:rsidRPr="00286FC3" w:rsidRDefault="00CE6503" w:rsidP="00286FC3">
      <w:pPr>
        <w:pStyle w:val="Brdtext"/>
        <w:rPr>
          <w:i/>
          <w:iCs/>
          <w:highlight w:val="yellow"/>
        </w:rPr>
      </w:pPr>
      <w:r w:rsidRPr="00286FC3">
        <w:rPr>
          <w:i/>
          <w:iCs/>
          <w:highlight w:val="yellow"/>
        </w:rPr>
        <w:t>Projekteringsbeskrivningen ska utformas för varje projekt. Kraven under varje teknikområde ska anpassas till projektets omfattning, med andra ord ta bort eller lägg till krav. Även här är det viktigt att nivån inte är för detaljerad.</w:t>
      </w:r>
    </w:p>
    <w:p w14:paraId="15194F7A" w14:textId="77777777" w:rsidR="00CE6503" w:rsidRPr="00286FC3" w:rsidRDefault="00CE6503" w:rsidP="00286FC3">
      <w:pPr>
        <w:pStyle w:val="Brdtext"/>
        <w:rPr>
          <w:i/>
          <w:iCs/>
          <w:highlight w:val="yellow"/>
        </w:rPr>
      </w:pPr>
      <w:r w:rsidRPr="00286FC3">
        <w:rPr>
          <w:i/>
          <w:iCs/>
          <w:highlight w:val="yellow"/>
        </w:rPr>
        <w:t>Tiden för Trafikverkets leveranskontroll bör anpassas till projektets storlek och komplexitet och tiden ska vara enligt den överenskomna projekttidplanen. Ange även om entreprenören i förväg ska meddela Trafikverket när projekteringsbeskrivningen översändes till Trafikverket för leveranskontroll.</w:t>
      </w:r>
    </w:p>
    <w:p w14:paraId="070AB1F2" w14:textId="77777777" w:rsidR="00CE6503" w:rsidRPr="00286FC3" w:rsidRDefault="00CE6503" w:rsidP="00286FC3">
      <w:pPr>
        <w:pStyle w:val="Brdtext"/>
        <w:rPr>
          <w:i/>
          <w:iCs/>
        </w:rPr>
      </w:pPr>
      <w:r w:rsidRPr="00286FC3">
        <w:rPr>
          <w:i/>
          <w:iCs/>
          <w:highlight w:val="yellow"/>
        </w:rPr>
        <w:t>För att lyfta betydelsen av Projekteringsbeskrivningen bör den vara kopplad till betalningsplanen.</w:t>
      </w:r>
    </w:p>
    <w:p w14:paraId="4059545A" w14:textId="77777777" w:rsidR="00CE6503" w:rsidRPr="00CE6503" w:rsidRDefault="00CE6503" w:rsidP="00286FC3">
      <w:pPr>
        <w:pStyle w:val="Rubrik2"/>
      </w:pPr>
      <w:bookmarkStart w:id="711" w:name="_Toc220943641"/>
      <w:r w:rsidRPr="00CE6503">
        <w:t>XB. Projekteringsbeskrivning/ Avvattning</w:t>
      </w:r>
      <w:bookmarkEnd w:id="711"/>
    </w:p>
    <w:p w14:paraId="3E05C674" w14:textId="77777777" w:rsidR="00CE6503" w:rsidRPr="00CE6503" w:rsidRDefault="00CE6503" w:rsidP="00286FC3">
      <w:pPr>
        <w:pStyle w:val="Brdtext"/>
      </w:pPr>
      <w:r w:rsidRPr="00CE6503">
        <w:t>//Projekteringsbeskrivningen ska omfatta://</w:t>
      </w:r>
    </w:p>
    <w:p w14:paraId="7E9B2E19" w14:textId="77777777" w:rsidR="00CE6503" w:rsidRPr="00CE6503" w:rsidRDefault="00CE6503" w:rsidP="003D36B1">
      <w:pPr>
        <w:pStyle w:val="Punktlista"/>
      </w:pPr>
      <w:r w:rsidRPr="00CE6503">
        <w:t>//identifierade komplexa avsnitt och/eller områden som av någon anledning kräver extra omsorg eller bedöms problematiska utifrån ett avvattningsperspektiv med avseende på anläggningens tillgänglighet, robusthet eller livslängd//</w:t>
      </w:r>
    </w:p>
    <w:p w14:paraId="22446CBF" w14:textId="77777777" w:rsidR="00CE6503" w:rsidRPr="00CE6503" w:rsidRDefault="00CE6503" w:rsidP="003D36B1">
      <w:pPr>
        <w:pStyle w:val="Punktlista"/>
      </w:pPr>
      <w:r w:rsidRPr="00CE6503">
        <w:t>//de undersökningar som behövs för att få fram dimensionerande parametrar för avvattningsberäkningar med återkomsttider och dimensionerande värden//</w:t>
      </w:r>
    </w:p>
    <w:p w14:paraId="360C9203" w14:textId="77777777" w:rsidR="00CE6503" w:rsidRPr="00CE6503" w:rsidRDefault="00CE6503" w:rsidP="003D36B1">
      <w:pPr>
        <w:pStyle w:val="Punktlista"/>
      </w:pPr>
      <w:r w:rsidRPr="00CE6503">
        <w:t>//ange vilka anläggningar/anläggningsdelar där konsekvensutredningar ur avvattningstekniskt perspektiv behöver utföras//</w:t>
      </w:r>
    </w:p>
    <w:p w14:paraId="1B4A4087" w14:textId="77777777" w:rsidR="00CE6503" w:rsidRPr="00CE6503" w:rsidRDefault="00CE6503" w:rsidP="003D36B1">
      <w:pPr>
        <w:pStyle w:val="Punktlista"/>
      </w:pPr>
      <w:r w:rsidRPr="00CE6503">
        <w:t>//hur dimensionerande kapacitet ska verifieras, exempelvis i form av redovisningar av beräkningar för dimensionering av anläggning.//</w:t>
      </w:r>
    </w:p>
    <w:p w14:paraId="0A9A40CE" w14:textId="0B5C72DE" w:rsidR="00CE6503" w:rsidRPr="00CE6503" w:rsidRDefault="00CE6503" w:rsidP="00286FC3">
      <w:pPr>
        <w:pStyle w:val="Rubrik2"/>
      </w:pPr>
      <w:bookmarkStart w:id="712" w:name="_Toc220943642"/>
      <w:r w:rsidRPr="00CE6503">
        <w:t>XB. Projekteringsbeskrivning/ Belysningssystem, väg</w:t>
      </w:r>
      <w:bookmarkEnd w:id="712"/>
    </w:p>
    <w:p w14:paraId="5AB4D66E" w14:textId="77777777" w:rsidR="00CE6503" w:rsidRPr="00CE6503" w:rsidRDefault="00CE6503" w:rsidP="00286FC3">
      <w:pPr>
        <w:pStyle w:val="Brdtext"/>
      </w:pPr>
      <w:r w:rsidRPr="00CE6503">
        <w:t>//Projekteringsbeskrivning ska omfatta://</w:t>
      </w:r>
    </w:p>
    <w:p w14:paraId="6693319F" w14:textId="77777777" w:rsidR="00CE6503" w:rsidRPr="00CE6503" w:rsidRDefault="00CE6503" w:rsidP="003D36B1">
      <w:pPr>
        <w:pStyle w:val="Punktlista"/>
      </w:pPr>
      <w:r w:rsidRPr="00CE6503">
        <w:t>//beskrivning av organisation och resurser för ingående moment och leveranser, t ex. belysningsberäkningar, visualiseringar, kabelberäkningar och förvaltningsdata (bl.a. komponenthantering och TMALL 0742).//</w:t>
      </w:r>
    </w:p>
    <w:p w14:paraId="37E37DAC" w14:textId="77777777" w:rsidR="00CE6503" w:rsidRPr="00CE6503" w:rsidRDefault="00CE6503" w:rsidP="003D36B1">
      <w:pPr>
        <w:pStyle w:val="Punktlista"/>
      </w:pPr>
      <w:r w:rsidRPr="00CE6503">
        <w:t>//beskrivning och principiell redovisning av utformning i plan och sektion //samt anpassningar i befintligheter //ska redovisas //</w:t>
      </w:r>
    </w:p>
    <w:p w14:paraId="2D591251" w14:textId="77777777" w:rsidR="00CE6503" w:rsidRPr="00CE6503" w:rsidRDefault="00CE6503" w:rsidP="003D36B1">
      <w:pPr>
        <w:pStyle w:val="Punktlista"/>
      </w:pPr>
      <w:r w:rsidRPr="00CE6503">
        <w:t>//beskrivning av hur belysning ska samordnas och integreras med väg, vägutrustning, gestaltning, ledningssamordning//och byggnadsverk// och säkerställs i projektering, utförande, kontroller och dokumentation //</w:t>
      </w:r>
    </w:p>
    <w:p w14:paraId="4D20774E" w14:textId="77777777" w:rsidR="00CE6503" w:rsidRPr="00CE6503" w:rsidRDefault="00CE6503" w:rsidP="003D36B1">
      <w:pPr>
        <w:pStyle w:val="Punktlista"/>
      </w:pPr>
      <w:r w:rsidRPr="00CE6503">
        <w:t>//beskrivning av hur kraftförsörjning, elabonnemang, nätuppbyggnad och centraler ska hanteras i projektering och utförande. /</w:t>
      </w:r>
    </w:p>
    <w:p w14:paraId="718DC8EB" w14:textId="77777777" w:rsidR="00CE6503" w:rsidRPr="00CE6503" w:rsidRDefault="00CE6503" w:rsidP="003D36B1">
      <w:pPr>
        <w:pStyle w:val="Punktlista"/>
      </w:pPr>
      <w:r w:rsidRPr="00CE6503">
        <w:t>//indentifiering av och beskrivning av hur tidskritiska moment ska hanteras i projektering och utförande, t.ex. elektrisk separering av sammatade nät och hantering av elabonnemang //</w:t>
      </w:r>
    </w:p>
    <w:p w14:paraId="6761DA8D" w14:textId="77777777" w:rsidR="00CE6503" w:rsidRPr="00CE6503" w:rsidRDefault="00CE6503" w:rsidP="003D36B1">
      <w:pPr>
        <w:pStyle w:val="Punktlista"/>
      </w:pPr>
      <w:r w:rsidRPr="00CE6503">
        <w:t>//beskrivning av vilka undersökningar och inventeringar som erfordras och hur de ska genomföras//</w:t>
      </w:r>
    </w:p>
    <w:p w14:paraId="300A44BE" w14:textId="77777777" w:rsidR="00CE6503" w:rsidRPr="00CE6503" w:rsidRDefault="00CE6503" w:rsidP="003D36B1">
      <w:pPr>
        <w:pStyle w:val="Punktlista"/>
      </w:pPr>
      <w:r w:rsidRPr="00CE6503">
        <w:t>//beskrivning av hur separering av sammatade nät ska säkerställas i projektering och utförande (TDOK 2020:0259) //</w:t>
      </w:r>
    </w:p>
    <w:p w14:paraId="14FBE79F" w14:textId="77777777" w:rsidR="00CE6503" w:rsidRPr="00CE6503" w:rsidRDefault="00CE6503" w:rsidP="003D36B1">
      <w:pPr>
        <w:pStyle w:val="Punktlista"/>
      </w:pPr>
      <w:r w:rsidRPr="00CE6503">
        <w:t>//beskrivning av hur belysningsberäkningar, visualiseringar, kabelberäkningar//samt provbelysning// ska genomföras för ingående anläggningar //</w:t>
      </w:r>
    </w:p>
    <w:p w14:paraId="1EF173E3" w14:textId="77777777" w:rsidR="00CE6503" w:rsidRPr="00CE6503" w:rsidRDefault="00CE6503" w:rsidP="003D36B1">
      <w:pPr>
        <w:pStyle w:val="Punktlista"/>
      </w:pPr>
      <w:r w:rsidRPr="00CE6503">
        <w:t>//beskrivning av hur tillfällig belysning ska hanteras och anordnas under entreprenadtiden //</w:t>
      </w:r>
    </w:p>
    <w:p w14:paraId="2FF79CFD" w14:textId="1445C1DC" w:rsidR="00CE6503" w:rsidRPr="00CE6503" w:rsidRDefault="00CE6503" w:rsidP="00286FC3">
      <w:pPr>
        <w:pStyle w:val="Rubrik2"/>
      </w:pPr>
      <w:bookmarkStart w:id="713" w:name="_Toc220943643"/>
      <w:r w:rsidRPr="00CE6503">
        <w:t>XB. Projekteringsbeskrivning/ BIM – Byggnadsinformationsmodell</w:t>
      </w:r>
      <w:bookmarkEnd w:id="713"/>
    </w:p>
    <w:p w14:paraId="494E615D" w14:textId="77777777" w:rsidR="00CE6503" w:rsidRPr="00286FC3" w:rsidRDefault="00CE6503" w:rsidP="00286FC3">
      <w:pPr>
        <w:pStyle w:val="Brdtext"/>
        <w:rPr>
          <w:i/>
          <w:iCs/>
          <w:highlight w:val="yellow"/>
        </w:rPr>
      </w:pPr>
      <w:r w:rsidRPr="00286FC3">
        <w:rPr>
          <w:i/>
          <w:iCs/>
          <w:highlight w:val="yellow"/>
        </w:rPr>
        <w:t>RFM, Redogörelse För Modell.</w:t>
      </w:r>
    </w:p>
    <w:p w14:paraId="5EFA0340" w14:textId="77777777" w:rsidR="00CE6503" w:rsidRPr="00286FC3" w:rsidRDefault="00CE6503" w:rsidP="00286FC3">
      <w:pPr>
        <w:pStyle w:val="Brdtext"/>
        <w:rPr>
          <w:i/>
          <w:iCs/>
        </w:rPr>
      </w:pPr>
      <w:r w:rsidRPr="00286FC3">
        <w:rPr>
          <w:i/>
          <w:iCs/>
          <w:highlight w:val="yellow"/>
        </w:rPr>
        <w:t>Fr om 2015 gäller BIM, ByggnadsInformationsModellering, för alla projekt i planskedet samt i påföljande skeden. För projekt som inte tidigare har tillämpat BIM är det upp till varje projekt att besluta om hur BIM ska användas. Text nedan är inte valbar för projekt som arbetar med BIM och ska finnas i alla projekt som arbetar enligt BIM</w:t>
      </w:r>
    </w:p>
    <w:p w14:paraId="385B9F9E" w14:textId="77777777" w:rsidR="00CE6503" w:rsidRPr="00CE6503" w:rsidRDefault="00CE6503" w:rsidP="00286FC3">
      <w:pPr>
        <w:pStyle w:val="Brdtext"/>
      </w:pPr>
      <w:r w:rsidRPr="00CE6503">
        <w:t>//Projekteringsbeskrivningen ska omfatta://</w:t>
      </w:r>
    </w:p>
    <w:p w14:paraId="2E07436C" w14:textId="77777777" w:rsidR="00CE6503" w:rsidRPr="00CE6503" w:rsidRDefault="00CE6503" w:rsidP="003D36B1">
      <w:pPr>
        <w:pStyle w:val="Punktlista"/>
      </w:pPr>
      <w:r w:rsidRPr="00CE6503">
        <w:t>//beskrivning av hur BIM tillämpas och kvalitetssäkras i uppdraget//</w:t>
      </w:r>
    </w:p>
    <w:p w14:paraId="67B24399" w14:textId="77777777" w:rsidR="00CE6503" w:rsidRPr="00CE6503" w:rsidRDefault="00CE6503" w:rsidP="003D36B1">
      <w:pPr>
        <w:pStyle w:val="Punktlista"/>
      </w:pPr>
      <w:r w:rsidRPr="00CE6503">
        <w:t>//beskrivning av hur leveranser kvalitetssäkras och samgranskas//</w:t>
      </w:r>
    </w:p>
    <w:p w14:paraId="3CD83BB8" w14:textId="77777777" w:rsidR="00CE6503" w:rsidRPr="00CE6503" w:rsidRDefault="00CE6503" w:rsidP="003D36B1">
      <w:pPr>
        <w:pStyle w:val="Punktlista"/>
      </w:pPr>
      <w:r w:rsidRPr="00CE6503">
        <w:t>//beskrivning av hur entreprenören avser att använda ämnesområdesmodeller och samordningsmodellen under uppdraget, t ex. maskinguidning, kalkyl, APD-plan//</w:t>
      </w:r>
    </w:p>
    <w:p w14:paraId="4E77D457" w14:textId="77777777" w:rsidR="00CE6503" w:rsidRPr="00CE6503" w:rsidRDefault="00CE6503" w:rsidP="003D36B1">
      <w:pPr>
        <w:pStyle w:val="Punktlista"/>
      </w:pPr>
      <w:r w:rsidRPr="00CE6503">
        <w:t>//samtliga ämnesområden och beskrivning av samordning mellan ämnesområden samt hur digital projekthantering tillämpas i uppdraget//</w:t>
      </w:r>
    </w:p>
    <w:p w14:paraId="6619E6EB" w14:textId="77777777" w:rsidR="00CE6503" w:rsidRPr="00CE6503" w:rsidRDefault="00CE6503" w:rsidP="003D36B1">
      <w:pPr>
        <w:pStyle w:val="Punktlista"/>
      </w:pPr>
      <w:r w:rsidRPr="00CE6503">
        <w:t>//beskrivning av hur tillhandahållet och inhämtat geografiskt relaterat underlag (från Trafikverket samt andra myndigheter och aktörer) mottagningskontrolleras och hanteras i projektet avseende innehåll, aktualitet, eventuella förändringar som t.ex. koordinattransformationer, generalisering m.m.//</w:t>
      </w:r>
    </w:p>
    <w:p w14:paraId="0ABCB2FF" w14:textId="77777777" w:rsidR="00CE6503" w:rsidRPr="00CE6503" w:rsidRDefault="00CE6503" w:rsidP="003D36B1">
      <w:pPr>
        <w:pStyle w:val="Punktlista"/>
      </w:pPr>
      <w:r w:rsidRPr="00CE6503">
        <w:t>//beskrivning av hur framtagande av geografiskt underlag (ämnesområdesmodell för mark (markmodell), projekteringsunderlag, etc.) ska ske utifrån projektets behov och framdrift.//</w:t>
      </w:r>
    </w:p>
    <w:p w14:paraId="042B8A27" w14:textId="77777777" w:rsidR="00CE6503" w:rsidRPr="00CE6503" w:rsidRDefault="00CE6503" w:rsidP="003D36B1">
      <w:pPr>
        <w:pStyle w:val="Punktlista"/>
      </w:pPr>
      <w:r w:rsidRPr="00CE6503">
        <w:t>//beskrivning av hur struktur hanteras i geografiska databaser och spatiala analyser. (GIS)//</w:t>
      </w:r>
    </w:p>
    <w:p w14:paraId="155F9F69" w14:textId="10AB6E35" w:rsidR="00CE6503" w:rsidRPr="00CE6503" w:rsidRDefault="00CE6503" w:rsidP="00286FC3">
      <w:pPr>
        <w:pStyle w:val="Rubrik2"/>
      </w:pPr>
      <w:bookmarkStart w:id="714" w:name="_Toc220943644"/>
      <w:r w:rsidRPr="00CE6503">
        <w:t>XB. Projekteringsbeskrivning/ Elteknik, järnväg</w:t>
      </w:r>
      <w:bookmarkEnd w:id="714"/>
    </w:p>
    <w:p w14:paraId="10733D30" w14:textId="77777777" w:rsidR="00CE6503" w:rsidRPr="00CE6503" w:rsidRDefault="00CE6503" w:rsidP="00286FC3">
      <w:pPr>
        <w:pStyle w:val="Brdtext"/>
      </w:pPr>
      <w:r w:rsidRPr="00CE6503">
        <w:t>//Projekteringsbeskrivning ska omfatta:</w:t>
      </w:r>
    </w:p>
    <w:p w14:paraId="2FFF1D33" w14:textId="77777777" w:rsidR="00CE6503" w:rsidRPr="00CE6503" w:rsidRDefault="00CE6503" w:rsidP="003D36B1">
      <w:pPr>
        <w:pStyle w:val="Punktlista"/>
      </w:pPr>
      <w:r w:rsidRPr="00CE6503">
        <w:t>//egenkontrollprogram avseende ställda kvalitetskrav//</w:t>
      </w:r>
    </w:p>
    <w:p w14:paraId="6910014C" w14:textId="77777777" w:rsidR="00CE6503" w:rsidRPr="00CE6503" w:rsidRDefault="00CE6503" w:rsidP="003D36B1">
      <w:pPr>
        <w:pStyle w:val="Punktlista"/>
      </w:pPr>
      <w:r w:rsidRPr="00CE6503">
        <w:t>//beskrivning av hur anmälan till Elsäkerhetsverket ska hanteras//</w:t>
      </w:r>
    </w:p>
    <w:p w14:paraId="260E9D4C" w14:textId="77777777" w:rsidR="00CE6503" w:rsidRPr="00CE6503" w:rsidRDefault="00CE6503" w:rsidP="003D36B1">
      <w:pPr>
        <w:pStyle w:val="Punktlista"/>
      </w:pPr>
      <w:r w:rsidRPr="00CE6503">
        <w:t>//redovisning av material som kan ha lång leveranstid eller begränsad tillgång//</w:t>
      </w:r>
    </w:p>
    <w:p w14:paraId="19B53A8A" w14:textId="77777777" w:rsidR="00CE6503" w:rsidRPr="00CE6503" w:rsidRDefault="00CE6503" w:rsidP="003D36B1">
      <w:pPr>
        <w:pStyle w:val="Punktlista"/>
      </w:pPr>
      <w:r w:rsidRPr="00CE6503">
        <w:t>//vilket verktyg projekteringen genomförs med//</w:t>
      </w:r>
    </w:p>
    <w:p w14:paraId="58937003" w14:textId="77777777" w:rsidR="00CE6503" w:rsidRPr="00CE6503" w:rsidRDefault="00CE6503" w:rsidP="003D36B1">
      <w:pPr>
        <w:pStyle w:val="Punktlista"/>
      </w:pPr>
      <w:r w:rsidRPr="00CE6503">
        <w:t>//hur samordning med avseende på gränspunkter mellan Signal, Tele, Fjärrstyrning, Kanalisation och El hanteras//</w:t>
      </w:r>
    </w:p>
    <w:p w14:paraId="2B3CFF8E" w14:textId="77777777" w:rsidR="00CE6503" w:rsidRPr="00CE6503" w:rsidRDefault="00CE6503" w:rsidP="003D36B1">
      <w:pPr>
        <w:pStyle w:val="Punktlista"/>
      </w:pPr>
      <w:r w:rsidRPr="00CE6503">
        <w:t>//hur entreprenören avser att hantera påverkan på och av befintlig anläggning utanför entreprenadens område/arbetsområdet. //</w:t>
      </w:r>
    </w:p>
    <w:p w14:paraId="5E24A39B" w14:textId="1F21D132" w:rsidR="00CE6503" w:rsidRPr="00CE6503" w:rsidRDefault="00CE6503" w:rsidP="00286FC3">
      <w:pPr>
        <w:pStyle w:val="Rubrik2"/>
      </w:pPr>
      <w:bookmarkStart w:id="715" w:name="_Toc220943645"/>
      <w:r w:rsidRPr="00CE6503">
        <w:t>XB. Projekteringsbeskrivning/ Geodetisk mätningsteknik</w:t>
      </w:r>
      <w:bookmarkEnd w:id="715"/>
    </w:p>
    <w:p w14:paraId="3EA553EA" w14:textId="77777777" w:rsidR="00CE6503" w:rsidRPr="00CE6503" w:rsidRDefault="00CE6503" w:rsidP="00286FC3">
      <w:pPr>
        <w:pStyle w:val="Brdtext"/>
      </w:pPr>
      <w:r w:rsidRPr="00CE6503">
        <w:t>//Projekteringsbeskrivning ska omfatta:</w:t>
      </w:r>
    </w:p>
    <w:p w14:paraId="67911358" w14:textId="77777777" w:rsidR="00CE6503" w:rsidRPr="00CE6503" w:rsidRDefault="00CE6503" w:rsidP="003D36B1">
      <w:pPr>
        <w:pStyle w:val="Punktlista"/>
      </w:pPr>
      <w:r w:rsidRPr="00CE6503">
        <w:t>//egenkontrollprogram för mätning som kommer att användas i uppdraget. Avser även instrument, kontrollmätningar, kontroll av underlag m.m.//</w:t>
      </w:r>
    </w:p>
    <w:p w14:paraId="43A000EB" w14:textId="77777777" w:rsidR="00CE6503" w:rsidRPr="00CE6503" w:rsidRDefault="00CE6503" w:rsidP="003D36B1">
      <w:pPr>
        <w:pStyle w:val="Punktlista"/>
      </w:pPr>
      <w:r w:rsidRPr="00CE6503">
        <w:t>//vilka typer av stomnät som ska utföras i projekteringsskedet- och utförandeskedet, och med vilka mät- och beräkningsmetoder. //</w:t>
      </w:r>
    </w:p>
    <w:p w14:paraId="6C500B10" w14:textId="77777777" w:rsidR="00CE6503" w:rsidRPr="00CE6503" w:rsidRDefault="00CE6503" w:rsidP="003D36B1">
      <w:pPr>
        <w:pStyle w:val="Punktlista"/>
      </w:pPr>
      <w:r w:rsidRPr="00CE6503">
        <w:t>//vilka kontrollmätningar av markmodell och kompletteringsmätningar för underlag till markmodell som ska utföras under projekteringsskedet så att krav för bygghandling enligt noggrannhetskrav i SIS-TS 21144:2016 uppfylls.//</w:t>
      </w:r>
    </w:p>
    <w:p w14:paraId="55C560E5" w14:textId="5E5877A7" w:rsidR="00CE6503" w:rsidRPr="00CE6503" w:rsidRDefault="00CE6503" w:rsidP="00286FC3">
      <w:pPr>
        <w:pStyle w:val="Rubrik2"/>
      </w:pPr>
      <w:bookmarkStart w:id="716" w:name="_Toc220943646"/>
      <w:r w:rsidRPr="00CE6503">
        <w:t>XB. Projekteringsbeskr ivning/ Geoteknik</w:t>
      </w:r>
      <w:bookmarkEnd w:id="716"/>
    </w:p>
    <w:p w14:paraId="1023033E" w14:textId="77777777" w:rsidR="00CE6503" w:rsidRPr="00CE6503" w:rsidRDefault="00CE6503" w:rsidP="00286FC3">
      <w:pPr>
        <w:pStyle w:val="Brdtext"/>
      </w:pPr>
      <w:r w:rsidRPr="00CE6503">
        <w:t>//Projekteringsbeskrivningen ska omfatta:</w:t>
      </w:r>
    </w:p>
    <w:p w14:paraId="2A401108" w14:textId="77777777" w:rsidR="00CE6503" w:rsidRPr="00CE6503" w:rsidRDefault="00CE6503" w:rsidP="003D36B1">
      <w:pPr>
        <w:pStyle w:val="Punktlista"/>
      </w:pPr>
      <w:r w:rsidRPr="00CE6503">
        <w:t>//redovisning av geotekniska förhållanden och valda åtgärder, beskrivna i vägens/järnvägens längdmätning//</w:t>
      </w:r>
    </w:p>
    <w:p w14:paraId="76DA1986" w14:textId="77777777" w:rsidR="00CE6503" w:rsidRPr="00CE6503" w:rsidRDefault="00CE6503" w:rsidP="003D36B1">
      <w:pPr>
        <w:pStyle w:val="Punktlista"/>
      </w:pPr>
      <w:r w:rsidRPr="00CE6503">
        <w:t>//tolkade geotekniska profiler där planerade geotekniska åtgärder är redovisade//</w:t>
      </w:r>
    </w:p>
    <w:p w14:paraId="28121DAC" w14:textId="77777777" w:rsidR="00CE6503" w:rsidRPr="00CE6503" w:rsidRDefault="00CE6503" w:rsidP="003D36B1">
      <w:pPr>
        <w:pStyle w:val="Punktlista"/>
      </w:pPr>
      <w:r w:rsidRPr="00CE6503">
        <w:t>//tolkade sektioner, där förhållandena bedöms vara kritiska eller komplexa//</w:t>
      </w:r>
    </w:p>
    <w:p w14:paraId="5A0909DA" w14:textId="77777777" w:rsidR="00CE6503" w:rsidRPr="00CE6503" w:rsidRDefault="00CE6503" w:rsidP="003D36B1">
      <w:pPr>
        <w:pStyle w:val="Punktlista"/>
      </w:pPr>
      <w:r w:rsidRPr="00CE6503">
        <w:t>//typsektioner för geotekniska åtgärder//</w:t>
      </w:r>
    </w:p>
    <w:p w14:paraId="27CBDD25" w14:textId="77777777" w:rsidR="00CE6503" w:rsidRPr="00CE6503" w:rsidRDefault="00CE6503" w:rsidP="003D36B1">
      <w:pPr>
        <w:pStyle w:val="Punktlista"/>
      </w:pPr>
      <w:r w:rsidRPr="00CE6503">
        <w:t>//redovisning av sektioner, där stabilitets- och sättningsberäkningar ska utföras//</w:t>
      </w:r>
    </w:p>
    <w:p w14:paraId="52EF8BF6" w14:textId="77777777" w:rsidR="00CE6503" w:rsidRPr="00CE6503" w:rsidRDefault="00CE6503" w:rsidP="003D36B1">
      <w:pPr>
        <w:pStyle w:val="Punktlista"/>
      </w:pPr>
      <w:r w:rsidRPr="00CE6503">
        <w:t>//redogörelse för beräkningsantaganden med redovisning av dimensionerande parametrar som valts i anbudet samt hur parametrar ska verifieras, exempelvis i form av kompletterande undersökningar. //</w:t>
      </w:r>
    </w:p>
    <w:p w14:paraId="40948BA3" w14:textId="1AAE85CF" w:rsidR="00273E79" w:rsidRDefault="00CE6503" w:rsidP="00286FC3">
      <w:pPr>
        <w:pStyle w:val="Rubrik2"/>
      </w:pPr>
      <w:bookmarkStart w:id="717" w:name="_Toc220943647"/>
      <w:r w:rsidRPr="00CE6503">
        <w:t xml:space="preserve">XB. Projekteringsbeskrivning/ </w:t>
      </w:r>
      <w:r w:rsidR="00273E79" w:rsidRPr="00273E79">
        <w:t>Kraftförsörjningsanläggning</w:t>
      </w:r>
      <w:r w:rsidR="00273E79">
        <w:t xml:space="preserve"> Järnväg</w:t>
      </w:r>
      <w:bookmarkEnd w:id="717"/>
    </w:p>
    <w:p w14:paraId="4AD94D0F" w14:textId="025BBC92" w:rsidR="00CE6503" w:rsidRPr="00273E79" w:rsidRDefault="00273E79" w:rsidP="00273E79">
      <w:pPr>
        <w:pStyle w:val="Brdtext"/>
        <w:rPr>
          <w:i/>
        </w:rPr>
      </w:pPr>
      <w:r w:rsidRPr="00273E79">
        <w:rPr>
          <w:i/>
          <w:highlight w:val="yellow"/>
        </w:rPr>
        <w:t>Tidigare i</w:t>
      </w:r>
      <w:r w:rsidR="00CE6503" w:rsidRPr="00273E79">
        <w:rPr>
          <w:i/>
          <w:highlight w:val="yellow"/>
        </w:rPr>
        <w:t>cke linjebunden elkraftanläggning</w:t>
      </w:r>
      <w:r>
        <w:rPr>
          <w:i/>
        </w:rPr>
        <w:t>.</w:t>
      </w:r>
    </w:p>
    <w:p w14:paraId="0D6E197C" w14:textId="77777777" w:rsidR="00CE6503" w:rsidRPr="00CE6503" w:rsidRDefault="00CE6503" w:rsidP="00286FC3">
      <w:pPr>
        <w:pStyle w:val="Brdtext"/>
      </w:pPr>
      <w:r w:rsidRPr="00CE6503">
        <w:t>Projekteringsbeskrivning ska omfatta:</w:t>
      </w:r>
    </w:p>
    <w:p w14:paraId="53D46623" w14:textId="77777777" w:rsidR="00CE6503" w:rsidRPr="00CE6503" w:rsidRDefault="00CE6503" w:rsidP="003D36B1">
      <w:pPr>
        <w:pStyle w:val="Punktlista"/>
      </w:pPr>
      <w:r w:rsidRPr="00CE6503">
        <w:t>//beskrivning av hur anmälan till Elsäkerhetsverket ska hanteras//</w:t>
      </w:r>
    </w:p>
    <w:p w14:paraId="165F407B" w14:textId="77777777" w:rsidR="00CE6503" w:rsidRPr="00CE6503" w:rsidRDefault="00CE6503" w:rsidP="003D36B1">
      <w:pPr>
        <w:pStyle w:val="Punktlista"/>
      </w:pPr>
      <w:r w:rsidRPr="00CE6503">
        <w:t>//redovisning av material som kan ha lång leveranstid eller begränsad tillgång//</w:t>
      </w:r>
    </w:p>
    <w:p w14:paraId="5F397A82" w14:textId="77777777" w:rsidR="00CE6503" w:rsidRPr="00CE6503" w:rsidRDefault="00CE6503" w:rsidP="003D36B1">
      <w:pPr>
        <w:pStyle w:val="Punktlista"/>
      </w:pPr>
      <w:r w:rsidRPr="00CE6503">
        <w:t>//vilket verktyg projekteringen genomförs med//</w:t>
      </w:r>
    </w:p>
    <w:p w14:paraId="3B1DC689" w14:textId="77777777" w:rsidR="00CE6503" w:rsidRPr="00CE6503" w:rsidRDefault="00CE6503" w:rsidP="003D36B1">
      <w:pPr>
        <w:pStyle w:val="Punktlista"/>
      </w:pPr>
      <w:r w:rsidRPr="00CE6503">
        <w:t>//hur samordning med avseende på gränspunkter mellan Signal, Tele, Fjärrstyrning, Kanalisation och El hanteras//</w:t>
      </w:r>
    </w:p>
    <w:p w14:paraId="00565289" w14:textId="77777777" w:rsidR="00CE6503" w:rsidRPr="00CE6503" w:rsidRDefault="00CE6503" w:rsidP="003D36B1">
      <w:pPr>
        <w:pStyle w:val="Punktlista"/>
      </w:pPr>
      <w:r w:rsidRPr="00CE6503">
        <w:t>//hur entreprenören avser att hantera påverkan på och av befintlig anläggning utanför entreprenadens område/arbetsområdet//</w:t>
      </w:r>
    </w:p>
    <w:p w14:paraId="0AA9004E" w14:textId="1F90A3B3" w:rsidR="00CE6503" w:rsidRPr="00CE6503" w:rsidRDefault="00CE6503" w:rsidP="003D36B1">
      <w:pPr>
        <w:pStyle w:val="Punktlista"/>
      </w:pPr>
      <w:r w:rsidRPr="00CE6503">
        <w:t xml:space="preserve">//hur samordning med externa </w:t>
      </w:r>
      <w:r w:rsidR="00E9491A" w:rsidRPr="00E9491A">
        <w:t>elnätsföretag</w:t>
      </w:r>
      <w:r w:rsidRPr="00CE6503">
        <w:t xml:space="preserve"> med avseende på leveranspunkter av inkommande kraft ska hanteras//</w:t>
      </w:r>
    </w:p>
    <w:p w14:paraId="107D5C19" w14:textId="77777777" w:rsidR="00CE6503" w:rsidRPr="00CE6503" w:rsidRDefault="00CE6503" w:rsidP="003D36B1">
      <w:pPr>
        <w:pStyle w:val="Punktlista"/>
      </w:pPr>
      <w:r w:rsidRPr="00CE6503">
        <w:t>//hur samordning med Trafikverkets banförvaltning med avseende på anslutningen mot järnväg ska hanteras//</w:t>
      </w:r>
    </w:p>
    <w:p w14:paraId="3442EFEF" w14:textId="3A8EE218" w:rsidR="00CE6503" w:rsidRPr="00CE6503" w:rsidRDefault="00CE6503" w:rsidP="003D36B1">
      <w:pPr>
        <w:pStyle w:val="Punktlista"/>
      </w:pPr>
      <w:r w:rsidRPr="00CE6503">
        <w:t>//hur samordning med IKT med avseende på telefoni, kommunikationslinjer och driftsättning av IKT</w:t>
      </w:r>
      <w:r w:rsidR="00160F79">
        <w:t>:</w:t>
      </w:r>
      <w:r w:rsidRPr="00CE6503">
        <w:t>s utrustning för kommunikation ska hanteras//</w:t>
      </w:r>
    </w:p>
    <w:p w14:paraId="06FB6BA6" w14:textId="77777777" w:rsidR="00CE6503" w:rsidRPr="00CE6503" w:rsidRDefault="00CE6503" w:rsidP="003D36B1">
      <w:pPr>
        <w:pStyle w:val="Punktlista"/>
      </w:pPr>
      <w:r w:rsidRPr="00CE6503">
        <w:t>//hur samordning med avseende på inkoppling och provning av anläggning ska hanteras och genomföras.//</w:t>
      </w:r>
    </w:p>
    <w:p w14:paraId="765D6388" w14:textId="0D5EB5A7" w:rsidR="00CE6503" w:rsidRPr="00CE6503" w:rsidRDefault="00CE6503" w:rsidP="00286FC3">
      <w:pPr>
        <w:pStyle w:val="Rubrik2"/>
      </w:pPr>
      <w:bookmarkStart w:id="718" w:name="_Toc220943648"/>
      <w:r w:rsidRPr="00CE6503">
        <w:t>XB. Projekteringsbeskrivning/ Kabelkanalisation, järnväg</w:t>
      </w:r>
      <w:bookmarkEnd w:id="718"/>
    </w:p>
    <w:p w14:paraId="77C03EA5" w14:textId="77777777" w:rsidR="00CE6503" w:rsidRPr="00CE6503" w:rsidRDefault="00CE6503" w:rsidP="00286FC3">
      <w:pPr>
        <w:pStyle w:val="Brdtext"/>
      </w:pPr>
      <w:r w:rsidRPr="00CE6503">
        <w:t>//Projekteringsbeskrivning ska omfatta://</w:t>
      </w:r>
    </w:p>
    <w:p w14:paraId="25302745" w14:textId="77777777" w:rsidR="00CE6503" w:rsidRPr="00CE6503" w:rsidRDefault="00CE6503" w:rsidP="003D36B1">
      <w:pPr>
        <w:pStyle w:val="Punktlista"/>
      </w:pPr>
      <w:r w:rsidRPr="00CE6503">
        <w:t>//redovisning hur samordning med övriga teknikgrenar EST ska utföras, exempelvis objektslistor//</w:t>
      </w:r>
    </w:p>
    <w:p w14:paraId="435F4820" w14:textId="77777777" w:rsidR="00CE6503" w:rsidRPr="00CE6503" w:rsidRDefault="00CE6503" w:rsidP="003D36B1">
      <w:pPr>
        <w:pStyle w:val="Punktlista"/>
      </w:pPr>
      <w:r w:rsidRPr="00CE6503">
        <w:t>//redovisning av materialval för kanalisationsanläggningen//</w:t>
      </w:r>
    </w:p>
    <w:p w14:paraId="395EC719" w14:textId="77777777" w:rsidR="00CE6503" w:rsidRPr="00CE6503" w:rsidRDefault="00CE6503" w:rsidP="003D36B1">
      <w:pPr>
        <w:pStyle w:val="Punktlista"/>
      </w:pPr>
      <w:r w:rsidRPr="00CE6503">
        <w:t>//redovisning av vilka objekt som kommer att ingå i kanalisationhandlingen, exempelvis fundament för BEST-objekt//</w:t>
      </w:r>
    </w:p>
    <w:p w14:paraId="0408CAE6" w14:textId="77777777" w:rsidR="00CE6503" w:rsidRPr="00CE6503" w:rsidRDefault="00CE6503" w:rsidP="003D36B1">
      <w:pPr>
        <w:pStyle w:val="Punktlista"/>
      </w:pPr>
      <w:r w:rsidRPr="00CE6503">
        <w:t>//identifiering av områden där standardlösningar inte är tillämpbara, exempelvis plattformstak, bro, tunnel//</w:t>
      </w:r>
    </w:p>
    <w:p w14:paraId="605C9199" w14:textId="77777777" w:rsidR="00CE6503" w:rsidRPr="00CE6503" w:rsidRDefault="00CE6503" w:rsidP="003D36B1">
      <w:pPr>
        <w:pStyle w:val="Punktlista"/>
      </w:pPr>
      <w:r w:rsidRPr="00CE6503">
        <w:t>//beskrivning hur inhämtning av underlag avseende banunderbyggnad, geoteknik, konstruktion och banöverbyggnad, elteknik, signal och tele kommer att utföras//</w:t>
      </w:r>
    </w:p>
    <w:p w14:paraId="5A4A95B0" w14:textId="77777777" w:rsidR="00CE6503" w:rsidRPr="00CE6503" w:rsidRDefault="00CE6503" w:rsidP="003D36B1">
      <w:pPr>
        <w:pStyle w:val="Punktlista"/>
      </w:pPr>
      <w:r w:rsidRPr="00CE6503">
        <w:t>//redovisning hur kollisioner med andra objekt undviks, exempelvis ledningar, konstruktioner//</w:t>
      </w:r>
    </w:p>
    <w:p w14:paraId="7A5D6B7B" w14:textId="77777777" w:rsidR="00CE6503" w:rsidRPr="00CE6503" w:rsidRDefault="00CE6503" w:rsidP="003D36B1">
      <w:pPr>
        <w:pStyle w:val="Punktlista"/>
      </w:pPr>
      <w:r w:rsidRPr="00CE6503">
        <w:t>//processen för framtagning av samordnade kabelförläggningsritningar enligt krav i TDOK 2012:1053 Kabelförläggning. Kap 6.2.//</w:t>
      </w:r>
    </w:p>
    <w:p w14:paraId="6CF1591F" w14:textId="6C764B10" w:rsidR="00CE6503" w:rsidRPr="00CE6503" w:rsidRDefault="00CE6503" w:rsidP="00286FC3">
      <w:pPr>
        <w:pStyle w:val="Rubrik2"/>
      </w:pPr>
      <w:bookmarkStart w:id="719" w:name="_Toc220943649"/>
      <w:r w:rsidRPr="00CE6503">
        <w:t>XB. Projekteringsbeskrivning/ Komponent-ID</w:t>
      </w:r>
      <w:bookmarkEnd w:id="719"/>
    </w:p>
    <w:p w14:paraId="01F4FBD1" w14:textId="77777777" w:rsidR="00CE6503" w:rsidRPr="00CE6503" w:rsidRDefault="00CE6503" w:rsidP="00286FC3">
      <w:pPr>
        <w:pStyle w:val="Brdtext"/>
      </w:pPr>
      <w:r w:rsidRPr="00CE6503">
        <w:t>//Projekteringsbeskrivning ska omfatta://</w:t>
      </w:r>
    </w:p>
    <w:p w14:paraId="2E6D36A7" w14:textId="54079463" w:rsidR="00CE6503" w:rsidRPr="00CE6503" w:rsidRDefault="00CE6503" w:rsidP="003D36B1">
      <w:pPr>
        <w:pStyle w:val="Punktlista"/>
      </w:pPr>
      <w:r w:rsidRPr="00CE6503">
        <w:t>//beskrivning av hur arbetet med nya och befintliga komponenter-ID, laddmallar och skrotmallar s</w:t>
      </w:r>
      <w:r w:rsidR="00295A51">
        <w:t>ka hanteras i entreprenaden. //</w:t>
      </w:r>
    </w:p>
    <w:p w14:paraId="715C3C77" w14:textId="77777777" w:rsidR="00CE6503" w:rsidRPr="00CE6503" w:rsidRDefault="00CE6503" w:rsidP="00286FC3">
      <w:pPr>
        <w:pStyle w:val="Rubrik2"/>
      </w:pPr>
      <w:bookmarkStart w:id="720" w:name="_Toc220943650"/>
      <w:r w:rsidRPr="00CE6503">
        <w:t>XB. Projekteringsbeskrivning/ Landskap och gestaltning</w:t>
      </w:r>
      <w:bookmarkEnd w:id="720"/>
    </w:p>
    <w:p w14:paraId="7A8897FD" w14:textId="77777777" w:rsidR="00CE6503" w:rsidRPr="00CE6503" w:rsidRDefault="00CE6503" w:rsidP="00286FC3">
      <w:pPr>
        <w:pStyle w:val="Brdtext"/>
      </w:pPr>
      <w:r w:rsidRPr="00CE6503">
        <w:t>//Projekteringsbeskrivning ska omfatta://</w:t>
      </w:r>
    </w:p>
    <w:p w14:paraId="653BC15D" w14:textId="77777777" w:rsidR="00CE6503" w:rsidRPr="00CE6503" w:rsidRDefault="00CE6503" w:rsidP="003D36B1">
      <w:pPr>
        <w:pStyle w:val="Punktlista"/>
      </w:pPr>
      <w:r w:rsidRPr="00CE6503">
        <w:t>//en översiktlig redovisning hur arkitektoniska krav och gestaltningsaspekter kommer att integreras i utformningen av anläggningen som helhet samt hur krav i denna handling ska uppnås och säkerställas//</w:t>
      </w:r>
    </w:p>
    <w:p w14:paraId="407601C0" w14:textId="77777777" w:rsidR="00CE6503" w:rsidRPr="00CE6503" w:rsidRDefault="00CE6503" w:rsidP="003D36B1">
      <w:pPr>
        <w:pStyle w:val="Punktlista"/>
      </w:pPr>
      <w:r w:rsidRPr="00CE6503">
        <w:t>//en tydlig och konkret redovisning hur arkitektoniska krav och gestaltningsfrågor kopplade till samtliga synliga ytor och anläggningsdelar kommer att integreras och säkerställas under projektering och anläggande och hur gestaltningsfrågorna ska inkluderas//</w:t>
      </w:r>
    </w:p>
    <w:p w14:paraId="0A2DEAFC" w14:textId="77777777" w:rsidR="00CE6503" w:rsidRPr="00CE6503" w:rsidRDefault="00CE6503" w:rsidP="003D36B1">
      <w:pPr>
        <w:pStyle w:val="Punktlista"/>
      </w:pPr>
      <w:r w:rsidRPr="00CE6503">
        <w:t>//hur följande områden eller frågor ska hanteras när det gäller landskapsanpassning och gestaltningsaspekter//</w:t>
      </w:r>
    </w:p>
    <w:p w14:paraId="1E9C7CEC" w14:textId="77777777" w:rsidR="00CE6503" w:rsidRPr="00CE6503" w:rsidRDefault="00CE6503" w:rsidP="003D36B1">
      <w:pPr>
        <w:pStyle w:val="Punktlista"/>
      </w:pPr>
      <w:r w:rsidRPr="00CE6503">
        <w:t>//en identifiering av eventuella komplexa avsnitt och områden som av någon anledning kräver extra omsorg eller bedöms problematiska utifrån ett landskapsanpassnings-/gestaltningsperspektiv. //</w:t>
      </w:r>
    </w:p>
    <w:p w14:paraId="74712620" w14:textId="77777777" w:rsidR="00CE6503" w:rsidRPr="00286FC3" w:rsidRDefault="00CE6503" w:rsidP="00286FC3">
      <w:pPr>
        <w:pStyle w:val="Brdtext"/>
        <w:rPr>
          <w:i/>
          <w:iCs/>
        </w:rPr>
      </w:pPr>
      <w:r w:rsidRPr="00286FC3">
        <w:rPr>
          <w:i/>
          <w:iCs/>
          <w:highlight w:val="yellow"/>
        </w:rPr>
        <w:t>Ange områden eller frågor som är extra betydelsefulla i det aktuella projektet.</w:t>
      </w:r>
    </w:p>
    <w:p w14:paraId="33D082E6" w14:textId="77777777" w:rsidR="00CE6503" w:rsidRPr="00CE6503" w:rsidRDefault="00CE6503" w:rsidP="003D36B1">
      <w:pPr>
        <w:pStyle w:val="Punktlista"/>
      </w:pPr>
      <w:r w:rsidRPr="00CE6503">
        <w:t>//avverkning och röjning//</w:t>
      </w:r>
    </w:p>
    <w:p w14:paraId="613A9356" w14:textId="77777777" w:rsidR="00CE6503" w:rsidRPr="00CE6503" w:rsidRDefault="00CE6503" w:rsidP="003D36B1">
      <w:pPr>
        <w:pStyle w:val="Punktlista"/>
      </w:pPr>
      <w:r w:rsidRPr="00CE6503">
        <w:t>//landskapsanpassning och geometri (plan och profil) för //?//</w:t>
      </w:r>
    </w:p>
    <w:p w14:paraId="1F3325A8" w14:textId="77777777" w:rsidR="00CE6503" w:rsidRPr="00286FC3" w:rsidRDefault="00CE6503" w:rsidP="00286FC3">
      <w:pPr>
        <w:pStyle w:val="Brdtext"/>
        <w:rPr>
          <w:i/>
          <w:iCs/>
        </w:rPr>
      </w:pPr>
      <w:r w:rsidRPr="00286FC3">
        <w:rPr>
          <w:i/>
          <w:iCs/>
          <w:highlight w:val="yellow"/>
        </w:rPr>
        <w:t>Ange vilka vägar eller järnvägar.</w:t>
      </w:r>
    </w:p>
    <w:p w14:paraId="08386897" w14:textId="77777777" w:rsidR="00CE6503" w:rsidRPr="00CE6503" w:rsidRDefault="00CE6503" w:rsidP="003D36B1">
      <w:pPr>
        <w:pStyle w:val="Punktlista"/>
      </w:pPr>
      <w:r w:rsidRPr="00CE6503">
        <w:t>//landskapsanpassning och utformning av sidoområden för // ?//</w:t>
      </w:r>
    </w:p>
    <w:p w14:paraId="77111210" w14:textId="77777777" w:rsidR="00CE6503" w:rsidRPr="00286FC3" w:rsidRDefault="00CE6503" w:rsidP="00286FC3">
      <w:pPr>
        <w:pStyle w:val="Brdtext"/>
        <w:rPr>
          <w:i/>
          <w:iCs/>
        </w:rPr>
      </w:pPr>
      <w:r w:rsidRPr="00286FC3">
        <w:rPr>
          <w:i/>
          <w:iCs/>
          <w:highlight w:val="yellow"/>
        </w:rPr>
        <w:t>Ange vilka delar av anläggningen.</w:t>
      </w:r>
    </w:p>
    <w:p w14:paraId="64EEEC44" w14:textId="77777777" w:rsidR="00CE6503" w:rsidRPr="00CE6503" w:rsidRDefault="00CE6503" w:rsidP="003D36B1">
      <w:pPr>
        <w:pStyle w:val="Punktlista"/>
      </w:pPr>
      <w:r w:rsidRPr="00CE6503">
        <w:t>landskapsanpassning och gestaltning av //driftvändplatser// busshållplatser// rastplatser// ?//</w:t>
      </w:r>
    </w:p>
    <w:p w14:paraId="3CEAE1AB" w14:textId="77777777" w:rsidR="00CE6503" w:rsidRPr="00CE6503" w:rsidRDefault="00CE6503" w:rsidP="003D36B1">
      <w:pPr>
        <w:pStyle w:val="Punktlista"/>
      </w:pPr>
      <w:r w:rsidRPr="00CE6503">
        <w:t>//utformning av anläggningens omgivning//</w:t>
      </w:r>
    </w:p>
    <w:p w14:paraId="19E0255B" w14:textId="77777777" w:rsidR="00CE6503" w:rsidRPr="00286FC3" w:rsidRDefault="00CE6503" w:rsidP="00286FC3">
      <w:pPr>
        <w:pStyle w:val="Brdtext"/>
        <w:rPr>
          <w:i/>
          <w:iCs/>
        </w:rPr>
      </w:pPr>
      <w:r w:rsidRPr="00286FC3">
        <w:rPr>
          <w:i/>
          <w:iCs/>
          <w:highlight w:val="yellow"/>
        </w:rPr>
        <w:t>Eventuella terrängmodelleringar, avschaktningar och tryckbankar, överskottsmassor/upplag, återställning av påverkade ytor</w:t>
      </w:r>
      <w:r w:rsidRPr="00286FC3">
        <w:rPr>
          <w:i/>
          <w:iCs/>
        </w:rPr>
        <w:t>.</w:t>
      </w:r>
    </w:p>
    <w:p w14:paraId="4705CB6E" w14:textId="77777777" w:rsidR="00CE6503" w:rsidRPr="00CE6503" w:rsidRDefault="00CE6503" w:rsidP="003D36B1">
      <w:pPr>
        <w:pStyle w:val="Punktlista"/>
      </w:pPr>
      <w:r w:rsidRPr="00CE6503">
        <w:t>//jordhantering//</w:t>
      </w:r>
    </w:p>
    <w:p w14:paraId="445A1DB7" w14:textId="77777777" w:rsidR="00CE6503" w:rsidRPr="00286FC3" w:rsidRDefault="00CE6503" w:rsidP="00286FC3">
      <w:pPr>
        <w:pStyle w:val="Brdtext"/>
        <w:rPr>
          <w:i/>
          <w:iCs/>
        </w:rPr>
      </w:pPr>
      <w:r w:rsidRPr="00286FC3">
        <w:rPr>
          <w:i/>
          <w:iCs/>
          <w:highlight w:val="yellow"/>
        </w:rPr>
        <w:t>Hur befintlig jord som ska användas i projektet, kommer att hanteras, lagras och återföras.</w:t>
      </w:r>
    </w:p>
    <w:p w14:paraId="5032DEC1" w14:textId="77777777" w:rsidR="00CE6503" w:rsidRPr="00CE6503" w:rsidRDefault="00CE6503" w:rsidP="003D36B1">
      <w:pPr>
        <w:pStyle w:val="Punktlista"/>
      </w:pPr>
      <w:r w:rsidRPr="00CE6503">
        <w:t>//vegetationsytor//</w:t>
      </w:r>
    </w:p>
    <w:p w14:paraId="4A9873D2" w14:textId="77777777" w:rsidR="00CE6503" w:rsidRPr="00286FC3" w:rsidRDefault="00CE6503" w:rsidP="00286FC3">
      <w:pPr>
        <w:pStyle w:val="Brdtext"/>
        <w:rPr>
          <w:i/>
          <w:iCs/>
        </w:rPr>
      </w:pPr>
      <w:r w:rsidRPr="00286FC3">
        <w:rPr>
          <w:i/>
          <w:iCs/>
          <w:highlight w:val="yellow"/>
        </w:rPr>
        <w:t>Befintlig vegetation som ska sparas, jordhantering, växtbäddar, anlagda planteringsytor, sådd, skötselprogram.</w:t>
      </w:r>
    </w:p>
    <w:p w14:paraId="55A013BB" w14:textId="77777777" w:rsidR="00CE6503" w:rsidRPr="00CE6503" w:rsidRDefault="00CE6503" w:rsidP="003D36B1">
      <w:pPr>
        <w:pStyle w:val="Punktlista"/>
      </w:pPr>
      <w:r w:rsidRPr="00CE6503">
        <w:t>//landskapsanpassning av och gestaltningsaspekter samt arkitektoniska krav kring /broar och andra konstruktioner// faunapassager// anordningar för omhändertagande av vägdagvatten// ?//</w:t>
      </w:r>
    </w:p>
    <w:p w14:paraId="7921E1F8" w14:textId="77777777" w:rsidR="00CE6503" w:rsidRPr="00CE6503" w:rsidRDefault="00CE6503" w:rsidP="003D36B1">
      <w:pPr>
        <w:pStyle w:val="Punktlista"/>
      </w:pPr>
      <w:r w:rsidRPr="00CE6503">
        <w:t>//bullerskydd//</w:t>
      </w:r>
    </w:p>
    <w:p w14:paraId="23E6DCA9" w14:textId="77777777" w:rsidR="00CE6503" w:rsidRPr="00286FC3" w:rsidRDefault="00CE6503" w:rsidP="00286FC3">
      <w:pPr>
        <w:pStyle w:val="Brdtext"/>
        <w:rPr>
          <w:i/>
          <w:iCs/>
        </w:rPr>
      </w:pPr>
      <w:r w:rsidRPr="00286FC3">
        <w:rPr>
          <w:i/>
          <w:iCs/>
          <w:highlight w:val="yellow"/>
        </w:rPr>
        <w:t>Placering och utformning av bullerdämpande skärmar och vallar.</w:t>
      </w:r>
    </w:p>
    <w:p w14:paraId="6AABF2B8" w14:textId="77777777" w:rsidR="00CE6503" w:rsidRPr="00CE6503" w:rsidRDefault="00CE6503" w:rsidP="003D36B1">
      <w:pPr>
        <w:pStyle w:val="Punktlista"/>
      </w:pPr>
      <w:r w:rsidRPr="00CE6503">
        <w:t>principer för placering och utformning av vägutrustning.</w:t>
      </w:r>
    </w:p>
    <w:p w14:paraId="618B66F1" w14:textId="77777777" w:rsidR="00CE6503" w:rsidRPr="00286FC3" w:rsidRDefault="00CE6503" w:rsidP="00286FC3">
      <w:pPr>
        <w:pStyle w:val="Brdtext"/>
        <w:rPr>
          <w:i/>
          <w:iCs/>
        </w:rPr>
      </w:pPr>
      <w:r w:rsidRPr="00286FC3">
        <w:rPr>
          <w:i/>
          <w:iCs/>
          <w:highlight w:val="yellow"/>
        </w:rPr>
        <w:t>Avser räcken och stängsel, skyltar, belysning och eventuella väderskydd mm.</w:t>
      </w:r>
    </w:p>
    <w:p w14:paraId="3BF90D2F" w14:textId="77777777" w:rsidR="00CE6503" w:rsidRPr="00CE6503" w:rsidRDefault="00CE6503" w:rsidP="00286FC3">
      <w:pPr>
        <w:pStyle w:val="Rubrik2"/>
      </w:pPr>
      <w:bookmarkStart w:id="721" w:name="_Toc220943651"/>
      <w:r w:rsidRPr="00CE6503">
        <w:t>XB. Projekteringsbeskrivning/ Miljö</w:t>
      </w:r>
      <w:bookmarkEnd w:id="721"/>
    </w:p>
    <w:p w14:paraId="5C7B918C" w14:textId="77777777" w:rsidR="00CE6503" w:rsidRPr="00286FC3" w:rsidRDefault="00CE6503" w:rsidP="00286FC3">
      <w:pPr>
        <w:pStyle w:val="Brdtext"/>
        <w:rPr>
          <w:i/>
          <w:iCs/>
          <w:highlight w:val="yellow"/>
        </w:rPr>
      </w:pPr>
      <w:r w:rsidRPr="00286FC3">
        <w:rPr>
          <w:i/>
          <w:iCs/>
          <w:highlight w:val="yellow"/>
        </w:rPr>
        <w:t>Ange vad projekteringsbeskrivningen minst ska omfatta ur miljösynpunkt, här följer exempel på sådana saker som kan vara aktuella, listan måste projekt anpassas (ta bort respektive lägg till punkter) så att det framgår av vad som på en övergripande nivå behövs för att vi ska förstå att E förstått miljökravbilden och planerar hantera dessa på ett rimligt vis i det aktuella projektet. Projekteringsbeskrivning ska inte blandas ihop med miljöplanen som hanterar de administrativa miljökraven som ställs i AF och därmed bland annat att entreprenören har ett systematiskt arbetssätt. Projekteringsbeskrivningen är knuten till miljökraven som ställs i TB och hur de ska hanteras.</w:t>
      </w:r>
    </w:p>
    <w:p w14:paraId="0B8BA106" w14:textId="77777777" w:rsidR="00CE6503" w:rsidRPr="00CE6503" w:rsidRDefault="00CE6503" w:rsidP="003D36B1">
      <w:pPr>
        <w:pStyle w:val="Punktlista"/>
        <w:rPr>
          <w:highlight w:val="yellow"/>
        </w:rPr>
      </w:pPr>
      <w:r w:rsidRPr="00CE6503">
        <w:rPr>
          <w:highlight w:val="yellow"/>
        </w:rPr>
        <w:t>faunapassager</w:t>
      </w:r>
    </w:p>
    <w:p w14:paraId="06AD0BA5" w14:textId="77777777" w:rsidR="00CE6503" w:rsidRPr="00CE6503" w:rsidRDefault="00CE6503" w:rsidP="003D36B1">
      <w:pPr>
        <w:pStyle w:val="Punktlista"/>
        <w:rPr>
          <w:highlight w:val="yellow"/>
        </w:rPr>
      </w:pPr>
      <w:r w:rsidRPr="00CE6503">
        <w:rPr>
          <w:highlight w:val="yellow"/>
        </w:rPr>
        <w:t>bullerskydd</w:t>
      </w:r>
    </w:p>
    <w:p w14:paraId="37A46FB7" w14:textId="77777777" w:rsidR="00CE6503" w:rsidRPr="00CE6503" w:rsidRDefault="00CE6503" w:rsidP="003D36B1">
      <w:pPr>
        <w:pStyle w:val="Punktlista"/>
        <w:rPr>
          <w:highlight w:val="yellow"/>
        </w:rPr>
      </w:pPr>
      <w:r w:rsidRPr="00CE6503">
        <w:rPr>
          <w:highlight w:val="yellow"/>
        </w:rPr>
        <w:t xml:space="preserve">återställning av känsliga naturområden </w:t>
      </w:r>
    </w:p>
    <w:p w14:paraId="3A5E90DA" w14:textId="77777777" w:rsidR="00CE6503" w:rsidRPr="00CE6503" w:rsidRDefault="00CE6503" w:rsidP="003D36B1">
      <w:pPr>
        <w:pStyle w:val="Punktlista"/>
        <w:rPr>
          <w:highlight w:val="yellow"/>
        </w:rPr>
      </w:pPr>
      <w:r w:rsidRPr="00CE6503">
        <w:rPr>
          <w:highlight w:val="yellow"/>
        </w:rPr>
        <w:t>anordningar för lokalt omhändertagande av dagvatten</w:t>
      </w:r>
    </w:p>
    <w:p w14:paraId="58E7DF13" w14:textId="77777777" w:rsidR="00CE6503" w:rsidRPr="00CE6503" w:rsidRDefault="00CE6503" w:rsidP="003D36B1">
      <w:pPr>
        <w:pStyle w:val="Punktlista"/>
        <w:rPr>
          <w:highlight w:val="yellow"/>
        </w:rPr>
      </w:pPr>
      <w:r w:rsidRPr="00CE6503">
        <w:rPr>
          <w:highlight w:val="yellow"/>
        </w:rPr>
        <w:t>hur material och kemikalier kommer att hanteras under projektering och byggnation</w:t>
      </w:r>
    </w:p>
    <w:p w14:paraId="5265BA9C" w14:textId="77777777" w:rsidR="00CE6503" w:rsidRPr="00CE6503" w:rsidRDefault="00CE6503" w:rsidP="003D36B1">
      <w:pPr>
        <w:pStyle w:val="Punktlista"/>
        <w:rPr>
          <w:highlight w:val="yellow"/>
        </w:rPr>
      </w:pPr>
      <w:r w:rsidRPr="00CE6503">
        <w:rPr>
          <w:highlight w:val="yellow"/>
        </w:rPr>
        <w:t>hur klimat- och energikraven enligt avsnitt A tillgodoses</w:t>
      </w:r>
    </w:p>
    <w:p w14:paraId="23B4E34B" w14:textId="77777777" w:rsidR="00CE6503" w:rsidRPr="00CE6503" w:rsidRDefault="00CE6503" w:rsidP="003D36B1">
      <w:pPr>
        <w:pStyle w:val="Punktlista"/>
        <w:rPr>
          <w:highlight w:val="yellow"/>
        </w:rPr>
      </w:pPr>
      <w:r w:rsidRPr="00CE6503">
        <w:rPr>
          <w:highlight w:val="yellow"/>
        </w:rPr>
        <w:t>krav kopplat till skydd av yt- och grundvatten</w:t>
      </w:r>
    </w:p>
    <w:p w14:paraId="6D8067F2" w14:textId="77777777" w:rsidR="00CE6503" w:rsidRPr="00CE6503" w:rsidRDefault="00CE6503" w:rsidP="003D36B1">
      <w:pPr>
        <w:pStyle w:val="Punktlista"/>
        <w:rPr>
          <w:highlight w:val="yellow"/>
        </w:rPr>
      </w:pPr>
      <w:r w:rsidRPr="00CE6503">
        <w:rPr>
          <w:highlight w:val="yellow"/>
        </w:rPr>
        <w:t>återanvändning av massor samt hantering av förorenade massor.</w:t>
      </w:r>
    </w:p>
    <w:p w14:paraId="7220957D" w14:textId="0CDBBE6C" w:rsidR="00CE6503" w:rsidRPr="00CE6503" w:rsidRDefault="00CE6503" w:rsidP="00286FC3">
      <w:pPr>
        <w:pStyle w:val="Rubrik2"/>
      </w:pPr>
      <w:bookmarkStart w:id="722" w:name="_Toc220943652"/>
      <w:r w:rsidRPr="00CE6503">
        <w:t>XB. Projekteringsbeskrivning/ Signal, järnväg</w:t>
      </w:r>
      <w:bookmarkEnd w:id="722"/>
    </w:p>
    <w:p w14:paraId="6713CFDF" w14:textId="77777777" w:rsidR="00CE6503" w:rsidRPr="00CE6503" w:rsidRDefault="00CE6503" w:rsidP="00286FC3">
      <w:pPr>
        <w:pStyle w:val="Brdtext"/>
      </w:pPr>
      <w:r w:rsidRPr="00CE6503">
        <w:t>//Projekteringsbeskrivning ska omfatta://</w:t>
      </w:r>
    </w:p>
    <w:p w14:paraId="7E1A9AC4" w14:textId="77777777" w:rsidR="00CE6503" w:rsidRPr="00CE6503" w:rsidRDefault="00CE6503" w:rsidP="003D36B1">
      <w:pPr>
        <w:pStyle w:val="Punktlista"/>
      </w:pPr>
      <w:r w:rsidRPr="00CE6503">
        <w:t>//redovisning av material som kan ha lång leveranstid eller begränsad tillgång//</w:t>
      </w:r>
    </w:p>
    <w:p w14:paraId="5DB03B9A" w14:textId="77777777" w:rsidR="00CE6503" w:rsidRPr="00CE6503" w:rsidRDefault="00CE6503" w:rsidP="003D36B1">
      <w:pPr>
        <w:pStyle w:val="Punktlista"/>
      </w:pPr>
      <w:r w:rsidRPr="00CE6503">
        <w:t>//redovisning av med vilka verktyg projekteringen ska genomföras t ex. ATC genomförs i PATSY II//</w:t>
      </w:r>
    </w:p>
    <w:p w14:paraId="4CEB5A16" w14:textId="77777777" w:rsidR="00CE6503" w:rsidRPr="00CE6503" w:rsidRDefault="00CE6503" w:rsidP="003D36B1">
      <w:pPr>
        <w:pStyle w:val="Punktlista"/>
      </w:pPr>
      <w:r w:rsidRPr="00CE6503">
        <w:t>//hur samordning med avseende på gränspunkter mellan Signal och Kontaktledning hanteras.//</w:t>
      </w:r>
    </w:p>
    <w:p w14:paraId="7BEBE158" w14:textId="04FD012D" w:rsidR="00CE6503" w:rsidRPr="00CE6503" w:rsidRDefault="00CE6503" w:rsidP="00286FC3">
      <w:pPr>
        <w:pStyle w:val="Rubrik2"/>
      </w:pPr>
      <w:bookmarkStart w:id="723" w:name="_Toc220943653"/>
      <w:r w:rsidRPr="00CE6503">
        <w:t>XB. Projekteringsbeskrivning/ Telesystem</w:t>
      </w:r>
      <w:bookmarkEnd w:id="723"/>
    </w:p>
    <w:p w14:paraId="2330E7A1" w14:textId="77777777" w:rsidR="00CE6503" w:rsidRPr="00CE6503" w:rsidRDefault="00CE6503" w:rsidP="00286FC3">
      <w:pPr>
        <w:pStyle w:val="Brdtext"/>
      </w:pPr>
      <w:r w:rsidRPr="00CE6503">
        <w:t>//Projekteringsbeskrivning ska omfatta://</w:t>
      </w:r>
    </w:p>
    <w:p w14:paraId="2632CC4E" w14:textId="77777777" w:rsidR="00CE6503" w:rsidRPr="00CE6503" w:rsidRDefault="00CE6503" w:rsidP="003D36B1">
      <w:pPr>
        <w:pStyle w:val="Punktlista"/>
      </w:pPr>
      <w:r w:rsidRPr="00CE6503">
        <w:t>//redovisning hur samordning med övriga teknikgrenar ska utföras//</w:t>
      </w:r>
    </w:p>
    <w:p w14:paraId="05D48463" w14:textId="77777777" w:rsidR="00CE6503" w:rsidRPr="00CE6503" w:rsidRDefault="00CE6503" w:rsidP="003D36B1">
      <w:pPr>
        <w:pStyle w:val="Punktlista"/>
      </w:pPr>
      <w:r w:rsidRPr="00CE6503">
        <w:t>//beskrivning hur inhämtning av underlag avseende tele kommer att utföras och verifieras//</w:t>
      </w:r>
    </w:p>
    <w:p w14:paraId="44E77858" w14:textId="77777777" w:rsidR="00CE6503" w:rsidRPr="00CE6503" w:rsidRDefault="00CE6503" w:rsidP="003D36B1">
      <w:pPr>
        <w:pStyle w:val="Punktlista"/>
      </w:pPr>
      <w:r w:rsidRPr="00CE6503">
        <w:t>//redovisning hur samordning med Trafikverket IKT ska utföras//</w:t>
      </w:r>
    </w:p>
    <w:p w14:paraId="7F00B283" w14:textId="77777777" w:rsidR="00CE6503" w:rsidRPr="00CE6503" w:rsidRDefault="00CE6503" w:rsidP="003D36B1">
      <w:pPr>
        <w:pStyle w:val="Punktlista"/>
      </w:pPr>
      <w:r w:rsidRPr="00CE6503">
        <w:t>//förteckning av de dokument och ritningar som upprättas//</w:t>
      </w:r>
    </w:p>
    <w:p w14:paraId="58CD5708" w14:textId="301E2E39" w:rsidR="00CE6503" w:rsidRPr="00CE6503" w:rsidRDefault="00CE6503" w:rsidP="00286FC3">
      <w:pPr>
        <w:pStyle w:val="Rubrik2"/>
      </w:pPr>
      <w:bookmarkStart w:id="724" w:name="_Toc220943654"/>
      <w:r w:rsidRPr="00CE6503">
        <w:t>XB. Projekteringsbeskrivning/ Vägkonstruktion</w:t>
      </w:r>
      <w:bookmarkEnd w:id="724"/>
    </w:p>
    <w:p w14:paraId="5890A918" w14:textId="77777777" w:rsidR="00CE6503" w:rsidRPr="00CE6503" w:rsidRDefault="00CE6503" w:rsidP="00286FC3">
      <w:pPr>
        <w:pStyle w:val="Brdtext"/>
      </w:pPr>
      <w:r w:rsidRPr="00CE6503">
        <w:t>//Projekteringsbeskrivning ska omfatta://</w:t>
      </w:r>
    </w:p>
    <w:p w14:paraId="40B3D9BB" w14:textId="77777777" w:rsidR="00CE6503" w:rsidRPr="00CE6503" w:rsidRDefault="00CE6503" w:rsidP="003D36B1">
      <w:pPr>
        <w:pStyle w:val="Punktlista"/>
      </w:pPr>
      <w:r w:rsidRPr="00CE6503">
        <w:t>//Principiell konstruktion (uppbyggnad) för samtliga ingående vägar, där lagerföljd och valda material ska framgå//</w:t>
      </w:r>
    </w:p>
    <w:p w14:paraId="4EB4B6DF" w14:textId="77777777" w:rsidR="00CE6503" w:rsidRPr="00CE6503" w:rsidRDefault="00CE6503" w:rsidP="003D36B1">
      <w:pPr>
        <w:pStyle w:val="Punktlista"/>
      </w:pPr>
      <w:r w:rsidRPr="00CE6503">
        <w:t>förslag på överbyggnad med tänkt avvattning för de homogena delsträckorna i vägens längdmätning//</w:t>
      </w:r>
    </w:p>
    <w:p w14:paraId="05D85DFC" w14:textId="77777777" w:rsidR="00CE6503" w:rsidRPr="00CE6503" w:rsidRDefault="00CE6503" w:rsidP="003D36B1">
      <w:pPr>
        <w:pStyle w:val="Punktlista"/>
      </w:pPr>
      <w:r w:rsidRPr="00CE6503">
        <w:t>//eventuella riskområden där särskilda lösningar för vägkonstruktionen kan krävas (t ex. hög grundvattennivå, dålig undergrund) //</w:t>
      </w:r>
    </w:p>
    <w:p w14:paraId="589A3F46" w14:textId="77777777" w:rsidR="00CE6503" w:rsidRPr="00CE6503" w:rsidRDefault="00CE6503" w:rsidP="003D36B1">
      <w:pPr>
        <w:pStyle w:val="Punktlista"/>
      </w:pPr>
      <w:r w:rsidRPr="00CE6503">
        <w:t>//en kravspecifikation angående utformning av överbyggnaden med avseende på bärighet och tjäle som hänvisar till vetenskapligt dokumenterade metoder eller vedertagna och beprövade metoder//</w:t>
      </w:r>
    </w:p>
    <w:p w14:paraId="307A3925" w14:textId="77777777" w:rsidR="00CE6503" w:rsidRPr="00CE6503" w:rsidRDefault="00CE6503" w:rsidP="003D36B1">
      <w:pPr>
        <w:pStyle w:val="Punktlista"/>
      </w:pPr>
      <w:r w:rsidRPr="00CE6503">
        <w:t>//en redovisning av hur och i vilken omfattning framtida drift och underhåll ska utföras//</w:t>
      </w:r>
    </w:p>
    <w:p w14:paraId="5BEF1CAD" w14:textId="77777777" w:rsidR="00CE6503" w:rsidRPr="00CE6503" w:rsidRDefault="00CE6503" w:rsidP="003D36B1">
      <w:pPr>
        <w:pStyle w:val="Punktlista"/>
      </w:pPr>
      <w:r w:rsidRPr="00CE6503">
        <w:t>//principer för en uppdelning i homogena delsträckor där terrassegenskaper, geohydrologi, undersökningar av befintliga vägar etc. är underlag för indelningen. //</w:t>
      </w:r>
    </w:p>
    <w:p w14:paraId="7F2C09B0" w14:textId="77777777" w:rsidR="00CE6503" w:rsidRPr="00286FC3" w:rsidRDefault="00CE6503" w:rsidP="00286FC3">
      <w:pPr>
        <w:pStyle w:val="Brdtext"/>
        <w:rPr>
          <w:i/>
          <w:iCs/>
        </w:rPr>
      </w:pPr>
      <w:r w:rsidRPr="00286FC3">
        <w:rPr>
          <w:i/>
          <w:iCs/>
          <w:highlight w:val="yellow"/>
        </w:rPr>
        <w:t>För vägar inom Grupp 1 ska en kravspecifikations alltid upprättas.</w:t>
      </w:r>
    </w:p>
    <w:p w14:paraId="577C93E8" w14:textId="77777777" w:rsidR="00CE6503" w:rsidRPr="00CE6503" w:rsidRDefault="00CE6503" w:rsidP="00286FC3">
      <w:pPr>
        <w:pStyle w:val="Brdtext"/>
      </w:pPr>
      <w:r w:rsidRPr="00CE6503">
        <w:t>//En kravspecifikation för vägar inom Grupp 1 ska upprättas och omfatta:</w:t>
      </w:r>
    </w:p>
    <w:p w14:paraId="61430591" w14:textId="77777777" w:rsidR="00CE6503" w:rsidRPr="00CE6503" w:rsidRDefault="00CE6503" w:rsidP="003D36B1">
      <w:pPr>
        <w:pStyle w:val="Punktlista"/>
      </w:pPr>
      <w:r w:rsidRPr="00CE6503">
        <w:t>krav och metoder avseende verifiering av bärförmåga, stadga och beständighet</w:t>
      </w:r>
    </w:p>
    <w:p w14:paraId="63398728" w14:textId="77777777" w:rsidR="00CE6503" w:rsidRPr="00CE6503" w:rsidRDefault="00CE6503" w:rsidP="003D36B1">
      <w:pPr>
        <w:pStyle w:val="Punktlista"/>
      </w:pPr>
      <w:r w:rsidRPr="00CE6503">
        <w:t>materialkrav</w:t>
      </w:r>
    </w:p>
    <w:p w14:paraId="3102F08F" w14:textId="77777777" w:rsidR="00CE6503" w:rsidRPr="00CE6503" w:rsidRDefault="00CE6503" w:rsidP="003D36B1">
      <w:pPr>
        <w:pStyle w:val="Punktlista"/>
      </w:pPr>
      <w:r w:rsidRPr="00CE6503">
        <w:t>miljöpåverkan och redovisning av förebyggande samt korrigerande åtgärder vid en miljöpåverkan</w:t>
      </w:r>
    </w:p>
    <w:p w14:paraId="58D36E6C" w14:textId="77777777" w:rsidR="00CE6503" w:rsidRPr="00CE6503" w:rsidRDefault="00CE6503" w:rsidP="003D36B1">
      <w:pPr>
        <w:pStyle w:val="Punktlista"/>
      </w:pPr>
      <w:r w:rsidRPr="00CE6503">
        <w:t>krav och metoder för utförandet</w:t>
      </w:r>
    </w:p>
    <w:p w14:paraId="42400238" w14:textId="77777777" w:rsidR="00CE6503" w:rsidRPr="00CE6503" w:rsidRDefault="00CE6503" w:rsidP="003D36B1">
      <w:pPr>
        <w:pStyle w:val="Punktlista"/>
      </w:pPr>
      <w:r w:rsidRPr="00CE6503">
        <w:t>krav och metoder för kontroll av utförandet.</w:t>
      </w:r>
    </w:p>
    <w:p w14:paraId="2CA20825" w14:textId="77777777" w:rsidR="00CE6503" w:rsidRPr="00CE6503" w:rsidRDefault="00CE6503" w:rsidP="00286FC3">
      <w:pPr>
        <w:pStyle w:val="Brdtext"/>
      </w:pPr>
      <w:r w:rsidRPr="00CE6503">
        <w:t>Entreprenören ska därvid visa:</w:t>
      </w:r>
    </w:p>
    <w:p w14:paraId="5F1F3933" w14:textId="77777777" w:rsidR="00CE6503" w:rsidRPr="00CE6503" w:rsidRDefault="00CE6503" w:rsidP="003D36B1">
      <w:pPr>
        <w:pStyle w:val="Punktlista"/>
      </w:pPr>
      <w:r w:rsidRPr="00CE6503">
        <w:t>vilka gränsvärden som måste uppnås för att överbyggnaden ska få de avsedda egenskaperna</w:t>
      </w:r>
    </w:p>
    <w:p w14:paraId="4BE2377D" w14:textId="77777777" w:rsidR="00CE6503" w:rsidRPr="00CE6503" w:rsidRDefault="00CE6503" w:rsidP="003D36B1">
      <w:pPr>
        <w:pStyle w:val="Punktlista"/>
      </w:pPr>
      <w:r w:rsidRPr="00CE6503">
        <w:t>vilka metoder som ska används för mätning och testning</w:t>
      </w:r>
    </w:p>
    <w:p w14:paraId="407787B5" w14:textId="77777777" w:rsidR="00CE6503" w:rsidRPr="00CE6503" w:rsidRDefault="00CE6503" w:rsidP="003D36B1">
      <w:pPr>
        <w:pStyle w:val="Punktlista"/>
      </w:pPr>
      <w:r w:rsidRPr="00CE6503">
        <w:t>att överbyggnaden får de antagna egenskaperna</w:t>
      </w:r>
    </w:p>
    <w:p w14:paraId="449E07AA" w14:textId="77777777" w:rsidR="00CE6503" w:rsidRPr="00CE6503" w:rsidRDefault="00CE6503" w:rsidP="003D36B1">
      <w:pPr>
        <w:pStyle w:val="Punktlista"/>
      </w:pPr>
      <w:r w:rsidRPr="00CE6503">
        <w:t>vilka åtgärder som kommer att vidtas om överbyggnaden inte får de antagna egenskaperna. //</w:t>
      </w:r>
    </w:p>
    <w:p w14:paraId="7D98E796" w14:textId="7EC04BFF" w:rsidR="00CE6503" w:rsidRPr="00CE6503" w:rsidRDefault="00CE6503" w:rsidP="00286FC3">
      <w:pPr>
        <w:pStyle w:val="Rubrik2"/>
      </w:pPr>
      <w:bookmarkStart w:id="725" w:name="_Toc220943655"/>
      <w:r w:rsidRPr="00CE6503">
        <w:t>XB. Projekteringsbeskrivning/ Vägutformning</w:t>
      </w:r>
      <w:bookmarkEnd w:id="725"/>
    </w:p>
    <w:p w14:paraId="6DF955BB" w14:textId="77777777" w:rsidR="00CE6503" w:rsidRPr="00CE6503" w:rsidRDefault="00CE6503" w:rsidP="00286FC3">
      <w:pPr>
        <w:pStyle w:val="Brdtext"/>
      </w:pPr>
      <w:r w:rsidRPr="00CE6503">
        <w:t>//Projekteringsbeskrivning ska omfatta:</w:t>
      </w:r>
    </w:p>
    <w:p w14:paraId="115AEB09" w14:textId="77777777" w:rsidR="00CE6503" w:rsidRPr="00CE6503" w:rsidRDefault="00CE6503" w:rsidP="003D36B1">
      <w:pPr>
        <w:pStyle w:val="Punktlista"/>
      </w:pPr>
      <w:r w:rsidRPr="00CE6503">
        <w:t>//principiell utformning i plan, profil och sektion med sidoområden//</w:t>
      </w:r>
    </w:p>
    <w:p w14:paraId="67F774BC" w14:textId="77777777" w:rsidR="00CE6503" w:rsidRPr="00CE6503" w:rsidRDefault="00CE6503" w:rsidP="003D36B1">
      <w:pPr>
        <w:pStyle w:val="Punktlista"/>
      </w:pPr>
      <w:r w:rsidRPr="00CE6503">
        <w:t>//principer för skydds- och väganordningar och trafikledningssystem. //</w:t>
      </w:r>
    </w:p>
    <w:p w14:paraId="1B46408B" w14:textId="77777777" w:rsidR="00CE6503" w:rsidRPr="00286FC3" w:rsidRDefault="00CE6503" w:rsidP="00286FC3">
      <w:pPr>
        <w:pStyle w:val="Brdtext"/>
        <w:rPr>
          <w:i/>
          <w:iCs/>
        </w:rPr>
      </w:pPr>
      <w:r w:rsidRPr="00286FC3">
        <w:rPr>
          <w:i/>
          <w:iCs/>
          <w:highlight w:val="yellow"/>
        </w:rPr>
        <w:t>Utöver ovanstående kan det finnas behov att ange specifika områden för det aktuella projektet.</w:t>
      </w:r>
    </w:p>
    <w:p w14:paraId="7126CBB7" w14:textId="77777777" w:rsidR="00CE6503" w:rsidRPr="00CE6503" w:rsidRDefault="00CE6503" w:rsidP="003D36B1">
      <w:pPr>
        <w:pStyle w:val="Punktlista"/>
      </w:pPr>
      <w:r w:rsidRPr="00CE6503">
        <w:t>//översyn och kritisk granskning av förfrågningsunderlagets geometriska utformning//</w:t>
      </w:r>
    </w:p>
    <w:p w14:paraId="786226A9" w14:textId="77777777" w:rsidR="00CE6503" w:rsidRPr="00CE6503" w:rsidRDefault="00CE6503" w:rsidP="003D36B1">
      <w:pPr>
        <w:pStyle w:val="Punktlista"/>
      </w:pPr>
      <w:r w:rsidRPr="00CE6503">
        <w:t>//principer för tillgänglighetsanpassning//</w:t>
      </w:r>
    </w:p>
    <w:p w14:paraId="687212E9" w14:textId="77777777" w:rsidR="00CE6503" w:rsidRPr="00CE6503" w:rsidRDefault="00CE6503" w:rsidP="003D36B1">
      <w:pPr>
        <w:pStyle w:val="Punktlista"/>
      </w:pPr>
      <w:r w:rsidRPr="00CE6503">
        <w:t>//säkerhetszon//</w:t>
      </w:r>
    </w:p>
    <w:p w14:paraId="7B4C55AC" w14:textId="77777777" w:rsidR="00CE6503" w:rsidRPr="00CE6503" w:rsidRDefault="00CE6503" w:rsidP="003D36B1">
      <w:pPr>
        <w:pStyle w:val="Punktlista"/>
      </w:pPr>
      <w:r w:rsidRPr="00CE6503">
        <w:t>//justering i höjd och plan vid anslutning till befintliga vägar//</w:t>
      </w:r>
    </w:p>
    <w:p w14:paraId="3A7FB04E" w14:textId="77777777" w:rsidR="00CE6503" w:rsidRPr="00CE6503" w:rsidRDefault="00CE6503" w:rsidP="003D36B1">
      <w:pPr>
        <w:pStyle w:val="Punktlista"/>
      </w:pPr>
      <w:r w:rsidRPr="00CE6503">
        <w:t>//utformning av korsningar och anslutningar//</w:t>
      </w:r>
    </w:p>
    <w:p w14:paraId="4F9B6DE3" w14:textId="77777777" w:rsidR="00CE6503" w:rsidRPr="00CE6503" w:rsidRDefault="00CE6503" w:rsidP="003D36B1">
      <w:pPr>
        <w:pStyle w:val="Punktlista"/>
      </w:pPr>
      <w:r w:rsidRPr="00CE6503">
        <w:t>//övergångar mellan olika sidoområdestyper respektive bank/skärning//</w:t>
      </w:r>
    </w:p>
    <w:p w14:paraId="18D3773B" w14:textId="77777777" w:rsidR="00CE6503" w:rsidRPr="00CE6503" w:rsidRDefault="00CE6503" w:rsidP="003D36B1">
      <w:pPr>
        <w:pStyle w:val="Punktlista"/>
      </w:pPr>
      <w:r w:rsidRPr="00CE6503">
        <w:t>//räckesutformning//</w:t>
      </w:r>
    </w:p>
    <w:p w14:paraId="0391DD24" w14:textId="77777777" w:rsidR="00CE6503" w:rsidRPr="00CE6503" w:rsidRDefault="00CE6503" w:rsidP="003D36B1">
      <w:pPr>
        <w:pStyle w:val="Punktlista"/>
      </w:pPr>
      <w:r w:rsidRPr="00CE6503">
        <w:t>//utformning av busshållplatser, övergångsställen och passager etc.//</w:t>
      </w:r>
    </w:p>
    <w:p w14:paraId="0DDD653B" w14:textId="77777777" w:rsidR="00CE6503" w:rsidRPr="00CE6503" w:rsidRDefault="00CE6503" w:rsidP="003D36B1">
      <w:pPr>
        <w:pStyle w:val="Punktlista"/>
      </w:pPr>
      <w:r w:rsidRPr="00CE6503">
        <w:t>//stängsel och faunapassager. //</w:t>
      </w:r>
    </w:p>
    <w:p w14:paraId="01812FED" w14:textId="77777777" w:rsidR="00CE6503" w:rsidRPr="00CE6503" w:rsidRDefault="00CE6503" w:rsidP="00286FC3">
      <w:pPr>
        <w:pStyle w:val="Brdtext"/>
      </w:pPr>
      <w:r w:rsidRPr="00CE6503">
        <w:br w:type="page"/>
      </w:r>
    </w:p>
    <w:p w14:paraId="54184002" w14:textId="77777777" w:rsidR="00CE6503" w:rsidRPr="00CE6503" w:rsidRDefault="00CE6503" w:rsidP="00286FC3">
      <w:pPr>
        <w:pStyle w:val="Rubrik2"/>
      </w:pPr>
      <w:bookmarkStart w:id="726" w:name="_Toc220943656"/>
      <w:r w:rsidRPr="00CE6503">
        <w:t>XC. Bygghandling</w:t>
      </w:r>
      <w:bookmarkEnd w:id="726"/>
    </w:p>
    <w:p w14:paraId="415C6D4F" w14:textId="77777777" w:rsidR="00CE6503" w:rsidRPr="00286FC3" w:rsidRDefault="00CE6503" w:rsidP="00286FC3">
      <w:pPr>
        <w:pStyle w:val="Brdtext"/>
        <w:rPr>
          <w:i/>
          <w:iCs/>
          <w:highlight w:val="yellow"/>
        </w:rPr>
      </w:pPr>
      <w:r w:rsidRPr="00286FC3">
        <w:rPr>
          <w:i/>
          <w:iCs/>
          <w:highlight w:val="yellow"/>
        </w:rPr>
        <w:t xml:space="preserve">De teknikområden som behöver specificerade krav under Bygghandling lägger till detta genom typ, exempelvis XC. Bygghandling/ Mätning. </w:t>
      </w:r>
    </w:p>
    <w:p w14:paraId="11DA5A2D" w14:textId="77777777" w:rsidR="00CE6503" w:rsidRPr="00286FC3" w:rsidRDefault="00CE6503" w:rsidP="00286FC3">
      <w:pPr>
        <w:pStyle w:val="Brdtext"/>
        <w:rPr>
          <w:i/>
          <w:iCs/>
          <w:highlight w:val="yellow"/>
        </w:rPr>
      </w:pPr>
      <w:r w:rsidRPr="00286FC3">
        <w:rPr>
          <w:i/>
          <w:iCs/>
          <w:highlight w:val="yellow"/>
        </w:rPr>
        <w:t>Viktigt att förändringar under byggskedet meddelas beställaren. Entreprenören ska i sin projekteringsbeskrivning tala om hur de avser att hantera avvikelser/ändringar.</w:t>
      </w:r>
    </w:p>
    <w:p w14:paraId="00C22819" w14:textId="77777777" w:rsidR="00CE6503" w:rsidRPr="00286FC3" w:rsidRDefault="00CE6503" w:rsidP="00286FC3">
      <w:pPr>
        <w:pStyle w:val="Brdtext"/>
        <w:rPr>
          <w:i/>
          <w:iCs/>
        </w:rPr>
      </w:pPr>
      <w:r w:rsidRPr="00286FC3">
        <w:rPr>
          <w:i/>
          <w:iCs/>
          <w:highlight w:val="yellow"/>
        </w:rPr>
        <w:t>Ta fram kompletterande underlag för projektering från förvaltningsdata bl.a. modeller, schema mm. Beställning kan ske genom: http://www.trafikverket.se/Foretag/Bygga-och-underhalla/Jarnvag/Forvaltningsdata/Bestalla-forvaltningsdata/</w:t>
      </w:r>
    </w:p>
    <w:p w14:paraId="3388FFF4" w14:textId="77777777" w:rsidR="00CE6503" w:rsidRPr="00CE6503" w:rsidRDefault="00CE6503" w:rsidP="00286FC3">
      <w:pPr>
        <w:pStyle w:val="Brdtext"/>
      </w:pPr>
      <w:r w:rsidRPr="00CE6503">
        <w:t>Bygghandling ska upprättas i sådan omfattning och innehåll att det kan visas/ styrkas att ställda krav uppfylls.</w:t>
      </w:r>
    </w:p>
    <w:p w14:paraId="29D00850" w14:textId="77777777" w:rsidR="00CE6503" w:rsidRPr="00CE6503" w:rsidRDefault="00CE6503" w:rsidP="00286FC3">
      <w:pPr>
        <w:pStyle w:val="Brdtext"/>
      </w:pPr>
      <w:r w:rsidRPr="00CE6503">
        <w:t>Bygghandling utgörs av material- och arbetsbeskrivningar, samordningsmodell med tillhörande ämnesområdesmodeller, ritningar, beräkningar, PM, arbetsberedningar, undersökningar och kontrollprogram med tillhörande kontrollplaner. Arbetsbeskrivningar ska vara kopplade till allvarliga/ betydande risker.</w:t>
      </w:r>
    </w:p>
    <w:p w14:paraId="2CDBADC8" w14:textId="77777777" w:rsidR="00CE6503" w:rsidRPr="00286FC3" w:rsidRDefault="00CE6503" w:rsidP="00286FC3">
      <w:pPr>
        <w:pStyle w:val="Brdtext"/>
        <w:rPr>
          <w:i/>
          <w:iCs/>
        </w:rPr>
      </w:pPr>
      <w:r w:rsidRPr="00286FC3">
        <w:rPr>
          <w:i/>
          <w:iCs/>
          <w:highlight w:val="yellow"/>
        </w:rPr>
        <w:t>Avsikten med kraven under Bygghandling är att styra mot innehåll och inte hur den ska redovisas. Alltså, entreprenören ska ha en viss frihet att välja själv hur en Bygghandling ska utformas efter sina behov. Men vid vissa tillfällen kan även hur det ska redovisas behövas styras exempelvis formell hantering och om handlingar ska delges andra myndigheter, intressenter mm.</w:t>
      </w:r>
    </w:p>
    <w:p w14:paraId="02A6A325" w14:textId="77777777" w:rsidR="00CE6503" w:rsidRPr="00CE6503" w:rsidRDefault="00CE6503" w:rsidP="00286FC3">
      <w:pPr>
        <w:pStyle w:val="Brdtext"/>
      </w:pPr>
      <w:r w:rsidRPr="00CE6503">
        <w:t>Avsteg, kompletteringar eller andra förändringar i förhållande till befintliga gränser ska redovisas //på planritning//ämnesområdesmodellen för gränser. //</w:t>
      </w:r>
    </w:p>
    <w:p w14:paraId="4DCD773A" w14:textId="77777777" w:rsidR="00CE6503" w:rsidRPr="00CE6503" w:rsidRDefault="00CE6503" w:rsidP="00286FC3">
      <w:pPr>
        <w:pStyle w:val="Brdtext"/>
      </w:pPr>
      <w:r w:rsidRPr="00CE6503">
        <w:t>Avsteg, kompletteringar eller andra förändringar i förhållande till projekteringsbeskrivning ska dokumenteras.</w:t>
      </w:r>
    </w:p>
    <w:p w14:paraId="5E63D7C8" w14:textId="77777777" w:rsidR="00CE6503" w:rsidRPr="00CE6503" w:rsidRDefault="00CE6503" w:rsidP="00286FC3">
      <w:pPr>
        <w:pStyle w:val="Brdtext"/>
      </w:pPr>
      <w:r w:rsidRPr="00CE6503">
        <w:t>Arbetsberedningar ska upprättas för riskfyllda och kritiska moment. Det ska finnas ”en röd tråd” från allvarliga/ betydande risker till kontrollprogram med tillhörande kontrollplaner och ned till arbetsberedningar.</w:t>
      </w:r>
    </w:p>
    <w:p w14:paraId="3759F570" w14:textId="77777777" w:rsidR="00CE6503" w:rsidRPr="00CE6503" w:rsidRDefault="00CE6503" w:rsidP="00286FC3">
      <w:pPr>
        <w:pStyle w:val="Brdtext"/>
      </w:pPr>
      <w:r w:rsidRPr="00CE6503">
        <w:t xml:space="preserve">Beräkningar ska redovisas så att de kan följas från indata till beräkningsresultat samt vara lätta att följa. Samtliga beräkningar med resultat ska vara identifierbara. </w:t>
      </w:r>
    </w:p>
    <w:p w14:paraId="1129A51A" w14:textId="77777777" w:rsidR="00CE6503" w:rsidRPr="00CE6503" w:rsidRDefault="00CE6503" w:rsidP="00286FC3">
      <w:pPr>
        <w:pStyle w:val="Brdtext"/>
      </w:pPr>
      <w:r w:rsidRPr="00CE6503">
        <w:t>Kontrollprogram med tillhörande kontrollplaner ska ha ett separat avsnitt för kontroller som erfordras för riskbemötande samt att miljö- och arbetsmiljökrav uppfylls. Separata avsnitt ska även upprättas för utformning (projektering) och utförande (byggande).</w:t>
      </w:r>
    </w:p>
    <w:p w14:paraId="05AFA101" w14:textId="77777777" w:rsidR="00CE6503" w:rsidRPr="00CE6503" w:rsidRDefault="00CE6503" w:rsidP="00286FC3">
      <w:pPr>
        <w:pStyle w:val="Brdtext"/>
      </w:pPr>
      <w:r w:rsidRPr="00CE6503">
        <w:t>Trafikverket ska kontrollera entreprenörens upprättade bygghandling innan byggandet får påbörjas. Trafikverket ska inom //? dagar//från mottagandet meddela entreprenören sina synpunkter.</w:t>
      </w:r>
    </w:p>
    <w:p w14:paraId="3DC04C93" w14:textId="77777777" w:rsidR="00CE6503" w:rsidRPr="00CE6503" w:rsidRDefault="00CE6503" w:rsidP="00286FC3">
      <w:pPr>
        <w:pStyle w:val="Brdtext"/>
      </w:pPr>
      <w:r w:rsidRPr="00CE6503">
        <w:t>Arbete får endast utföras enligt kontrollerad bygghandling.</w:t>
      </w:r>
    </w:p>
    <w:p w14:paraId="1546797F" w14:textId="77777777" w:rsidR="00CE6503" w:rsidRPr="00286FC3" w:rsidRDefault="00CE6503" w:rsidP="00286FC3">
      <w:pPr>
        <w:pStyle w:val="Brdtext"/>
        <w:rPr>
          <w:i/>
          <w:iCs/>
        </w:rPr>
      </w:pPr>
      <w:r w:rsidRPr="00286FC3">
        <w:rPr>
          <w:i/>
          <w:iCs/>
          <w:highlight w:val="yellow"/>
        </w:rPr>
        <w:t>Tiden för Trafikverkets kontroll ska anpassas till projektets storlek och komplexitet. För kontroll och formalia se ABT 06 kapitel 3, §5 respektive kapitel 3, §7.</w:t>
      </w:r>
    </w:p>
    <w:p w14:paraId="4BAFCBA9" w14:textId="77777777" w:rsidR="00CE6503" w:rsidRPr="00CE6503" w:rsidRDefault="00CE6503" w:rsidP="00286FC3">
      <w:pPr>
        <w:pStyle w:val="Brdtext"/>
      </w:pPr>
      <w:r w:rsidRPr="00CE6503">
        <w:t>Den av entreprenören godkända bygghandlingen ska levereras med tillhörande arbetsfiler i utbytesformat och inställningsfiler i originalformat till Trafikverkets dokumenthanteringssystem //Chaos// IDA//</w:t>
      </w:r>
    </w:p>
    <w:p w14:paraId="3224FA06" w14:textId="77777777" w:rsidR="00CE6503" w:rsidRPr="00CE6503" w:rsidRDefault="00CE6503" w:rsidP="00286FC3">
      <w:pPr>
        <w:pStyle w:val="Rubrik2"/>
      </w:pPr>
      <w:bookmarkStart w:id="727" w:name="_Toc220943657"/>
      <w:r w:rsidRPr="00CE6503">
        <w:t>XC. Bygghandling/ Avvattning</w:t>
      </w:r>
      <w:bookmarkEnd w:id="727"/>
    </w:p>
    <w:p w14:paraId="4F9873AC" w14:textId="77777777" w:rsidR="00CE6503" w:rsidRPr="00CE6503" w:rsidRDefault="00CE6503" w:rsidP="00286FC3">
      <w:pPr>
        <w:pStyle w:val="Brdtext"/>
      </w:pPr>
      <w:r w:rsidRPr="00CE6503">
        <w:t>//Bygghandling ska omfatta://</w:t>
      </w:r>
    </w:p>
    <w:p w14:paraId="269A6FDE" w14:textId="77777777" w:rsidR="00CE6503" w:rsidRPr="00CE6503" w:rsidRDefault="00CE6503" w:rsidP="003D36B1">
      <w:pPr>
        <w:pStyle w:val="Punktlista"/>
      </w:pPr>
      <w:r w:rsidRPr="00CE6503">
        <w:t>//valda tekniska lösningar med beskrivning av avvattningstekniska förhållanden och åtgärder//</w:t>
      </w:r>
    </w:p>
    <w:p w14:paraId="0DC25E16" w14:textId="77777777" w:rsidR="00CE6503" w:rsidRPr="00CE6503" w:rsidRDefault="00CE6503" w:rsidP="003D36B1">
      <w:pPr>
        <w:pStyle w:val="Punktlista"/>
      </w:pPr>
      <w:r w:rsidRPr="00CE6503">
        <w:t>//avrinningsområdesgränser//</w:t>
      </w:r>
    </w:p>
    <w:p w14:paraId="74A01B93" w14:textId="77777777" w:rsidR="00CE6503" w:rsidRPr="00CE6503" w:rsidRDefault="00CE6503" w:rsidP="003D36B1">
      <w:pPr>
        <w:pStyle w:val="Punktlista"/>
      </w:pPr>
      <w:r w:rsidRPr="00CE6503">
        <w:t>//hur krav på trummor avseende vandringshinder i vattendrag uppfylls//</w:t>
      </w:r>
    </w:p>
    <w:p w14:paraId="3D4ECF56" w14:textId="77777777" w:rsidR="00CE6503" w:rsidRPr="00CE6503" w:rsidRDefault="00CE6503" w:rsidP="003D36B1">
      <w:pPr>
        <w:pStyle w:val="Punktlista"/>
      </w:pPr>
      <w:r w:rsidRPr="00CE6503">
        <w:t>//rör med behov av förstärkt grundläggning//</w:t>
      </w:r>
    </w:p>
    <w:p w14:paraId="1374F6AE" w14:textId="77777777" w:rsidR="00CE6503" w:rsidRPr="00CE6503" w:rsidRDefault="00CE6503" w:rsidP="003D36B1">
      <w:pPr>
        <w:pStyle w:val="Punktlista"/>
      </w:pPr>
      <w:r w:rsidRPr="00CE6503">
        <w:t>//grafisk redovisning för punkt eller sträcka där det behövs för att tydliggöra utformningen där ställda krav, marknivå, vattengång, nivå på vägbana och ruk, och resultat från utförda beräkningar framgår. //</w:t>
      </w:r>
    </w:p>
    <w:p w14:paraId="09281BEC" w14:textId="77777777" w:rsidR="00CE6503" w:rsidRPr="00286FC3" w:rsidRDefault="00CE6503" w:rsidP="00286FC3">
      <w:pPr>
        <w:pStyle w:val="Brdtext"/>
        <w:rPr>
          <w:i/>
          <w:iCs/>
        </w:rPr>
      </w:pPr>
      <w:r w:rsidRPr="00286FC3">
        <w:rPr>
          <w:i/>
          <w:iCs/>
          <w:highlight w:val="yellow"/>
        </w:rPr>
        <w:t>Ange de punkter och sträckor där det är nödvändigt. Kan omfatta punkter med stor konsekvens vid översvämning eller olycka, t.ex. lågt belägen sträcka på väg eller järnväg, sträcka med hög bank, skydd av särskilt känsliga vatten o.s.v.</w:t>
      </w:r>
    </w:p>
    <w:p w14:paraId="62C3F4BD" w14:textId="77777777" w:rsidR="00CE6503" w:rsidRPr="00CE6503" w:rsidRDefault="00CE6503" w:rsidP="003D36B1">
      <w:pPr>
        <w:pStyle w:val="Punktlista"/>
      </w:pPr>
      <w:r w:rsidRPr="00CE6503">
        <w:t>//höjdsättning av avrinningsområdesgränsen för lågpunkter och instängda områden//</w:t>
      </w:r>
    </w:p>
    <w:p w14:paraId="1290E5DB" w14:textId="77777777" w:rsidR="00CE6503" w:rsidRPr="00CE6503" w:rsidRDefault="00CE6503" w:rsidP="003D36B1">
      <w:pPr>
        <w:pStyle w:val="Punktlista"/>
      </w:pPr>
      <w:r w:rsidRPr="00CE6503">
        <w:t>//hur krav att klara tjäle, frusna förhållanden, is och frusna förhållanden vid utlopp uppfylls//</w:t>
      </w:r>
    </w:p>
    <w:p w14:paraId="5BCECB50" w14:textId="77777777" w:rsidR="00CE6503" w:rsidRPr="00CE6503" w:rsidRDefault="00CE6503" w:rsidP="003D36B1">
      <w:pPr>
        <w:pStyle w:val="Punktlista"/>
      </w:pPr>
      <w:r w:rsidRPr="00CE6503">
        <w:t>//markering av juridiska gränser, beskrivning av ägande och ansvar vid avvattningssystems ändpunkter. //</w:t>
      </w:r>
    </w:p>
    <w:p w14:paraId="275AA437" w14:textId="77777777" w:rsidR="00CE6503" w:rsidRPr="00CE6503" w:rsidRDefault="00CE6503" w:rsidP="00286FC3">
      <w:pPr>
        <w:pStyle w:val="Brdtext"/>
      </w:pPr>
      <w:r w:rsidRPr="00CE6503">
        <w:t>//För pumpstation ska driftpunkt för enpumpsdrift och för dimensionerande flöde inritad på pumpkurva, redovisas//</w:t>
      </w:r>
    </w:p>
    <w:p w14:paraId="5B5A97E3" w14:textId="77777777" w:rsidR="00CE6503" w:rsidRPr="00CE6503" w:rsidRDefault="00CE6503" w:rsidP="00286FC3">
      <w:pPr>
        <w:pStyle w:val="Brdtext"/>
      </w:pPr>
      <w:r w:rsidRPr="00CE6503">
        <w:t>Beräkningar och resultat ska redovisas i sådan omfattning att det kan visas att krav på konsekvens, kapacitet, magasin, fördröjning, dränering, infiltration, flöde, avskiljning av föroreningar, skydd mot olycka och övrigt att ställda krav har uppfyllts.</w:t>
      </w:r>
    </w:p>
    <w:p w14:paraId="3D81CB5D" w14:textId="77777777" w:rsidR="00CE6503" w:rsidRPr="00CE6503" w:rsidRDefault="00CE6503" w:rsidP="00286FC3">
      <w:pPr>
        <w:pStyle w:val="Brdtext"/>
      </w:pPr>
      <w:r w:rsidRPr="00CE6503">
        <w:t>//Beräkning ska beskriva dimensionerande belastningsfall. //</w:t>
      </w:r>
    </w:p>
    <w:p w14:paraId="376377D7" w14:textId="77777777" w:rsidR="00CE6503" w:rsidRPr="00286FC3" w:rsidRDefault="00CE6503" w:rsidP="00286FC3">
      <w:pPr>
        <w:pStyle w:val="Brdtext"/>
        <w:rPr>
          <w:i/>
          <w:iCs/>
        </w:rPr>
      </w:pPr>
      <w:r w:rsidRPr="00286FC3">
        <w:rPr>
          <w:i/>
          <w:iCs/>
          <w:highlight w:val="yellow"/>
        </w:rPr>
        <w:t>Återkomsttider och kombinationer av belastningsfall.</w:t>
      </w:r>
    </w:p>
    <w:p w14:paraId="7DF950C3" w14:textId="77777777" w:rsidR="00CE6503" w:rsidRPr="00CE6503" w:rsidRDefault="00CE6503" w:rsidP="00286FC3">
      <w:pPr>
        <w:pStyle w:val="Brdtext"/>
      </w:pPr>
      <w:r w:rsidRPr="00CE6503">
        <w:t>//Konstruktionsberäkning för förekommande inre och yttre vattentryck för dagvattenmagasin och tätt dike. //</w:t>
      </w:r>
    </w:p>
    <w:p w14:paraId="609C4AFD" w14:textId="77777777" w:rsidR="00CE6503" w:rsidRPr="00CE6503" w:rsidRDefault="00CE6503" w:rsidP="00286FC3">
      <w:pPr>
        <w:pStyle w:val="Brdtext"/>
      </w:pPr>
      <w:r w:rsidRPr="00CE6503">
        <w:t>//Framtagande av dimensionerande värden. //</w:t>
      </w:r>
    </w:p>
    <w:p w14:paraId="66F5B961" w14:textId="77777777" w:rsidR="00CE6503" w:rsidRPr="00CE6503" w:rsidRDefault="00CE6503" w:rsidP="00286FC3">
      <w:pPr>
        <w:pStyle w:val="Rubrik2"/>
      </w:pPr>
      <w:bookmarkStart w:id="728" w:name="_Toc220943658"/>
      <w:r w:rsidRPr="00CE6503">
        <w:t>XC. Bygghandling/ Banöverbyggnad</w:t>
      </w:r>
      <w:bookmarkEnd w:id="728"/>
    </w:p>
    <w:p w14:paraId="7BD5A689" w14:textId="77777777" w:rsidR="00CE6503" w:rsidRPr="00CE6503" w:rsidRDefault="00CE6503" w:rsidP="00286FC3">
      <w:pPr>
        <w:pStyle w:val="Brdtext"/>
      </w:pPr>
      <w:r w:rsidRPr="00CE6503">
        <w:t>//Bygghandling ska omfatta://</w:t>
      </w:r>
    </w:p>
    <w:p w14:paraId="4E62CFFA" w14:textId="77777777" w:rsidR="00CE6503" w:rsidRPr="00CE6503" w:rsidRDefault="00CE6503" w:rsidP="003D36B1">
      <w:pPr>
        <w:pStyle w:val="Punktlista"/>
      </w:pPr>
      <w:r w:rsidRPr="00CE6503">
        <w:t>//Längdmätning, konnektioner och km-tavlor (docx, pdf)//</w:t>
      </w:r>
    </w:p>
    <w:p w14:paraId="3FD18D8D" w14:textId="77777777" w:rsidR="00CE6503" w:rsidRPr="00CE6503" w:rsidRDefault="00CE6503" w:rsidP="003D36B1">
      <w:pPr>
        <w:pStyle w:val="Punktlista"/>
      </w:pPr>
      <w:r w:rsidRPr="00CE6503">
        <w:t>//Linjeberäkningar spår (docx, pdf)//</w:t>
      </w:r>
    </w:p>
    <w:p w14:paraId="65302AFE" w14:textId="77777777" w:rsidR="00CE6503" w:rsidRPr="00CE6503" w:rsidRDefault="00CE6503" w:rsidP="003D36B1">
      <w:pPr>
        <w:pStyle w:val="Punktlista"/>
      </w:pPr>
      <w:r w:rsidRPr="00CE6503">
        <w:t>//Rälsförhöjningstabell (docx, pdf)//</w:t>
      </w:r>
    </w:p>
    <w:p w14:paraId="03EE4B23" w14:textId="77777777" w:rsidR="00CE6503" w:rsidRPr="00CE6503" w:rsidRDefault="00CE6503" w:rsidP="003D36B1">
      <w:pPr>
        <w:pStyle w:val="Punktlista"/>
      </w:pPr>
      <w:r w:rsidRPr="00CE6503">
        <w:t>//Profilberäkningar spår (docx, pdf)//</w:t>
      </w:r>
    </w:p>
    <w:p w14:paraId="67C530AA" w14:textId="77777777" w:rsidR="00CE6503" w:rsidRPr="00CE6503" w:rsidRDefault="00CE6503" w:rsidP="003D36B1">
      <w:pPr>
        <w:pStyle w:val="Punktlista"/>
      </w:pPr>
      <w:r w:rsidRPr="00CE6503">
        <w:t>//Koordinatförteckning växlar, stoppbockar och hinderfrihetspunkter (docx, pdf)//</w:t>
      </w:r>
    </w:p>
    <w:p w14:paraId="12E8D762" w14:textId="77777777" w:rsidR="00CE6503" w:rsidRPr="00CE6503" w:rsidRDefault="00CE6503" w:rsidP="003D36B1">
      <w:pPr>
        <w:pStyle w:val="Punktlista"/>
      </w:pPr>
      <w:r w:rsidRPr="00CE6503">
        <w:t>//Bax- och lyftlistor (docx, pdf)//</w:t>
      </w:r>
    </w:p>
    <w:p w14:paraId="099B741E" w14:textId="77777777" w:rsidR="00CE6503" w:rsidRPr="00CE6503" w:rsidRDefault="00CE6503" w:rsidP="003D36B1">
      <w:pPr>
        <w:pStyle w:val="Punktlista"/>
      </w:pPr>
      <w:r w:rsidRPr="00CE6503">
        <w:t>//Hinderlistor som redovisar avstånd till fasta hinder med hänsyn tagen till radie- och rälsförhöjningstillägg samt gränsvärden (docx, pdf)//</w:t>
      </w:r>
    </w:p>
    <w:p w14:paraId="2BC24824" w14:textId="77777777" w:rsidR="00CE6503" w:rsidRPr="00CE6503" w:rsidRDefault="00CE6503" w:rsidP="003D36B1">
      <w:pPr>
        <w:pStyle w:val="Punktlista"/>
      </w:pPr>
      <w:r w:rsidRPr="00CE6503">
        <w:t>//Hinderlistor som redovisar avstånd i höjd och sida till plattformskant med hänsyn tagen till radie- och rälsförhöjningstillägg samt gränsvärden (docx, pdf)//</w:t>
      </w:r>
    </w:p>
    <w:p w14:paraId="57564B1E" w14:textId="77777777" w:rsidR="00CE6503" w:rsidRPr="00CE6503" w:rsidRDefault="00CE6503" w:rsidP="003D36B1">
      <w:pPr>
        <w:pStyle w:val="Punktlista"/>
      </w:pPr>
      <w:r w:rsidRPr="00CE6503">
        <w:t>//Växelspecifikationer enligt TDOK 2013:0478 avsnitt 6 (pdf)//</w:t>
      </w:r>
    </w:p>
    <w:p w14:paraId="248CA706" w14:textId="77777777" w:rsidR="00CE6503" w:rsidRPr="00CE6503" w:rsidRDefault="00CE6503" w:rsidP="003D36B1">
      <w:pPr>
        <w:pStyle w:val="Punktlista"/>
      </w:pPr>
      <w:r w:rsidRPr="00CE6503">
        <w:t>//Förteckning över skyltar och tavlor (docx, pdf)//</w:t>
      </w:r>
    </w:p>
    <w:p w14:paraId="42F064F3" w14:textId="77777777" w:rsidR="00CE6503" w:rsidRPr="00CE6503" w:rsidRDefault="00CE6503" w:rsidP="003D36B1">
      <w:pPr>
        <w:pStyle w:val="Punktlista"/>
      </w:pPr>
      <w:r w:rsidRPr="00CE6503">
        <w:t>//Förteckning över isolskarvar (docx, pdf)//</w:t>
      </w:r>
    </w:p>
    <w:p w14:paraId="1B5D9AF7" w14:textId="77777777" w:rsidR="00CE6503" w:rsidRPr="00CE6503" w:rsidRDefault="00CE6503" w:rsidP="003D36B1">
      <w:pPr>
        <w:pStyle w:val="Punktlista"/>
      </w:pPr>
      <w:r w:rsidRPr="00CE6503">
        <w:t>//Schematisk spårplan (docx, pdf)//</w:t>
      </w:r>
    </w:p>
    <w:p w14:paraId="710EC3A7" w14:textId="77777777" w:rsidR="00CE6503" w:rsidRPr="00CE6503" w:rsidRDefault="00CE6503" w:rsidP="003D36B1">
      <w:pPr>
        <w:pStyle w:val="Punktlista"/>
      </w:pPr>
      <w:r w:rsidRPr="00CE6503">
        <w:t>//Spårplaner 1:1000, kan utgå om spårlinjer med tp-punkter, geometritext, längdmätning samt plattformar och spårbeteckningar redovisas på annan geografisk sammanställningsritning (pdf)//</w:t>
      </w:r>
    </w:p>
    <w:p w14:paraId="5E74DA46" w14:textId="77777777" w:rsidR="00CE6503" w:rsidRPr="00CE6503" w:rsidRDefault="00CE6503" w:rsidP="003D36B1">
      <w:pPr>
        <w:pStyle w:val="Punktlista"/>
      </w:pPr>
      <w:r w:rsidRPr="00CE6503">
        <w:t>//Spårprofiler 1:1000/1:100, kan utgå om spårprofiler med geometritext och längdmätning samt växellägen och plattformar redovisas på annan sammanställningsritning exempelvis för Mark (pdf)//</w:t>
      </w:r>
    </w:p>
    <w:p w14:paraId="43E68BF7" w14:textId="77777777" w:rsidR="00CE6503" w:rsidRPr="00CE6503" w:rsidRDefault="00CE6503" w:rsidP="003D36B1">
      <w:pPr>
        <w:pStyle w:val="Punktlista"/>
      </w:pPr>
      <w:r w:rsidRPr="00CE6503">
        <w:t>//Spårtekniskt underlag för eventuell bockning av dilatationsanordningen (pdf)//</w:t>
      </w:r>
    </w:p>
    <w:p w14:paraId="7E946914" w14:textId="77777777" w:rsidR="00CE6503" w:rsidRPr="00CE6503" w:rsidRDefault="00CE6503" w:rsidP="003D36B1">
      <w:pPr>
        <w:pStyle w:val="Punktlista"/>
      </w:pPr>
      <w:r w:rsidRPr="00CE6503">
        <w:t>//Bygghandling ska omfatta följande underlagsfiler://</w:t>
      </w:r>
    </w:p>
    <w:p w14:paraId="1E90291E" w14:textId="77777777" w:rsidR="00CE6503" w:rsidRPr="00CE6503" w:rsidRDefault="00CE6503" w:rsidP="003D36B1">
      <w:pPr>
        <w:pStyle w:val="Punktlista"/>
      </w:pPr>
      <w:r w:rsidRPr="00CE6503">
        <w:t>//Spårmodell plan (dgn)//</w:t>
      </w:r>
    </w:p>
    <w:p w14:paraId="1B861953" w14:textId="77777777" w:rsidR="00CE6503" w:rsidRPr="00CE6503" w:rsidRDefault="00CE6503" w:rsidP="003D36B1">
      <w:pPr>
        <w:pStyle w:val="Punktlista"/>
      </w:pPr>
      <w:r w:rsidRPr="00CE6503">
        <w:t>//Spårmodell profil (dgn)//</w:t>
      </w:r>
    </w:p>
    <w:p w14:paraId="02864C30" w14:textId="77777777" w:rsidR="00CE6503" w:rsidRPr="00CE6503" w:rsidRDefault="00CE6503" w:rsidP="003D36B1">
      <w:pPr>
        <w:pStyle w:val="Punktlista"/>
      </w:pPr>
      <w:r w:rsidRPr="00CE6503">
        <w:t>//Spårgeometri (alg)//</w:t>
      </w:r>
    </w:p>
    <w:p w14:paraId="75258867" w14:textId="1B0CBA50" w:rsidR="00CE6503" w:rsidRPr="00CE6503" w:rsidRDefault="00CE6503" w:rsidP="00286FC3">
      <w:pPr>
        <w:pStyle w:val="Rubrik2"/>
      </w:pPr>
      <w:bookmarkStart w:id="729" w:name="_Toc220943659"/>
      <w:r w:rsidRPr="00CE6503">
        <w:t>XC. Bygghandling/ Belysningssystem, väg</w:t>
      </w:r>
      <w:bookmarkEnd w:id="729"/>
    </w:p>
    <w:p w14:paraId="3BEED5C0" w14:textId="77777777" w:rsidR="00CE6503" w:rsidRPr="00286FC3" w:rsidRDefault="00CE6503" w:rsidP="00286FC3">
      <w:pPr>
        <w:pStyle w:val="Brdtext"/>
        <w:rPr>
          <w:i/>
          <w:iCs/>
        </w:rPr>
      </w:pPr>
      <w:r w:rsidRPr="00286FC3">
        <w:rPr>
          <w:i/>
          <w:iCs/>
          <w:highlight w:val="yellow"/>
        </w:rPr>
        <w:t>För externa anläggningsinnehavare (t.ex. kommunal belysning), samla in och ange specifika krav på teknisk dokumentation.</w:t>
      </w:r>
      <w:r w:rsidRPr="00286FC3">
        <w:rPr>
          <w:i/>
          <w:iCs/>
        </w:rPr>
        <w:t xml:space="preserve"> </w:t>
      </w:r>
    </w:p>
    <w:p w14:paraId="548AFABE" w14:textId="77777777" w:rsidR="00CE6503" w:rsidRPr="00CE6503" w:rsidRDefault="00CE6503" w:rsidP="00286FC3">
      <w:pPr>
        <w:pStyle w:val="Brdtext"/>
      </w:pPr>
      <w:r w:rsidRPr="00CE6503">
        <w:t>//Bygghandling ska omfatta://</w:t>
      </w:r>
    </w:p>
    <w:p w14:paraId="72C23C9D" w14:textId="77777777" w:rsidR="00CE6503" w:rsidRPr="00CE6503" w:rsidRDefault="00CE6503" w:rsidP="003D36B1">
      <w:pPr>
        <w:pStyle w:val="Punktlista"/>
      </w:pPr>
      <w:r w:rsidRPr="00CE6503">
        <w:t xml:space="preserve">//Planritningar i skala 1:200-1:400 (tätort, stadsmiljö, rastplatser, pendlarhållplatser e.d.).// </w:t>
      </w:r>
    </w:p>
    <w:p w14:paraId="209C3AF7" w14:textId="77777777" w:rsidR="00CE6503" w:rsidRPr="00CE6503" w:rsidRDefault="00CE6503" w:rsidP="003D36B1">
      <w:pPr>
        <w:pStyle w:val="Punktlista"/>
      </w:pPr>
      <w:r w:rsidRPr="00CE6503">
        <w:t>//Planritningar i skala 1:1000 (landsbygd).//</w:t>
      </w:r>
    </w:p>
    <w:p w14:paraId="248EC6CF" w14:textId="3E8DB7C0" w:rsidR="00CE6503" w:rsidRPr="00CE6503" w:rsidRDefault="00CE6503" w:rsidP="003D36B1">
      <w:pPr>
        <w:pStyle w:val="Punktlista"/>
      </w:pPr>
      <w:r w:rsidRPr="00CE6503">
        <w:t>//Planritningar i skala 1:20-1:50 (</w:t>
      </w:r>
      <w:r w:rsidR="00295A51">
        <w:t xml:space="preserve">gc-portar, </w:t>
      </w:r>
      <w:r w:rsidRPr="00CE6503">
        <w:t>drift- och teknikutrymmen e.d.)//</w:t>
      </w:r>
    </w:p>
    <w:p w14:paraId="146DCC11" w14:textId="77777777" w:rsidR="00CE6503" w:rsidRPr="00CE6503" w:rsidRDefault="00CE6503" w:rsidP="003D36B1">
      <w:pPr>
        <w:pStyle w:val="Punktlista"/>
      </w:pPr>
      <w:r w:rsidRPr="00CE6503">
        <w:t>//Samordningsritningar i skala 1:200-1:500 (tätort, rastplatser, pendlarhållplatser e.d.) och skala 1:1000 (landsbygd) för att påvisa samordning med andra teknikslag och utrustning, t.ex. vägutrustning, VA och träd.//</w:t>
      </w:r>
    </w:p>
    <w:p w14:paraId="533A6BFC" w14:textId="77777777" w:rsidR="00CE6503" w:rsidRPr="00CE6503" w:rsidRDefault="00CE6503" w:rsidP="003D36B1">
      <w:pPr>
        <w:pStyle w:val="Punktlista"/>
      </w:pPr>
      <w:r w:rsidRPr="00CE6503">
        <w:t>//Sektionsritningar i skala 1:20-1:100 i broar, tunnlar, byggnader, komplexa anläggningar e.d.//</w:t>
      </w:r>
    </w:p>
    <w:p w14:paraId="034D8B27" w14:textId="77777777" w:rsidR="00CE6503" w:rsidRPr="00CE6503" w:rsidRDefault="00CE6503" w:rsidP="003D36B1">
      <w:pPr>
        <w:pStyle w:val="Punktlista"/>
      </w:pPr>
      <w:r w:rsidRPr="00CE6503">
        <w:t>//Fasadritningar i skala 1:20-1:50 i byggnader.//</w:t>
      </w:r>
    </w:p>
    <w:p w14:paraId="50DFFA29" w14:textId="77777777" w:rsidR="00CE6503" w:rsidRPr="00CE6503" w:rsidRDefault="00CE6503" w:rsidP="003D36B1">
      <w:pPr>
        <w:pStyle w:val="Punktlista"/>
      </w:pPr>
      <w:r w:rsidRPr="00CE6503">
        <w:t>//Detaljritningar i skala 1:5-1:20 i drift- och teknikutrymmen, komplexa anläggningar e.d.//</w:t>
      </w:r>
    </w:p>
    <w:p w14:paraId="3B8CCA11" w14:textId="77777777" w:rsidR="00CE6503" w:rsidRPr="00CE6503" w:rsidRDefault="00CE6503" w:rsidP="003D36B1">
      <w:pPr>
        <w:pStyle w:val="Punktlista"/>
      </w:pPr>
      <w:r w:rsidRPr="00CE6503">
        <w:t>//Uppställningsritningar i skala 1:5-1:20 i drift- och teknikutrymmen e.d.//</w:t>
      </w:r>
    </w:p>
    <w:p w14:paraId="2330D07C" w14:textId="77777777" w:rsidR="00CE6503" w:rsidRPr="00CE6503" w:rsidRDefault="00CE6503" w:rsidP="003D36B1">
      <w:pPr>
        <w:pStyle w:val="Punktlista"/>
      </w:pPr>
      <w:r w:rsidRPr="00CE6503">
        <w:t>//Enlinjeschema över belysningsanläggning. Schematisk redovisning av anläggning (central, grupper, armaturer, märkning och fasnummer) som kompletterar planritningar//</w:t>
      </w:r>
    </w:p>
    <w:p w14:paraId="22BAE483" w14:textId="77777777" w:rsidR="00CE6503" w:rsidRPr="00CE6503" w:rsidRDefault="00CE6503" w:rsidP="003D36B1">
      <w:pPr>
        <w:pStyle w:val="Punktlista"/>
      </w:pPr>
      <w:r w:rsidRPr="00CE6503">
        <w:t>//Huvudledningsschema över elkraftfördelning, centraler e.d. i broar, tunnlar, byggnader e.d. Schematisk redovisning av anläggning som kompletterar planritningar//</w:t>
      </w:r>
    </w:p>
    <w:p w14:paraId="76DD49A8" w14:textId="31E924DF" w:rsidR="00CE6503" w:rsidRPr="00CE6503" w:rsidRDefault="00CE6503" w:rsidP="003D36B1">
      <w:pPr>
        <w:pStyle w:val="Punktlista"/>
      </w:pPr>
      <w:r w:rsidRPr="00CE6503">
        <w:t xml:space="preserve">//Ifylld Fundament-, Stolp- och Armaturtabell (FSA-tabell) för extern </w:t>
      </w:r>
      <w:r w:rsidR="0031643C">
        <w:t>huvudmans</w:t>
      </w:r>
      <w:r w:rsidRPr="00CE6503">
        <w:t xml:space="preserve"> anläggning (en per anläggning) //</w:t>
      </w:r>
    </w:p>
    <w:p w14:paraId="225FAA98" w14:textId="77777777" w:rsidR="00CE6503" w:rsidRPr="00CE6503" w:rsidRDefault="00CE6503" w:rsidP="003D36B1">
      <w:pPr>
        <w:pStyle w:val="Punktlista"/>
      </w:pPr>
      <w:r w:rsidRPr="00CE6503">
        <w:t>//Anläggningsbeskrivning –beskrivning av anläggningen och ingående system, funktioner, utförande och materiel//</w:t>
      </w:r>
    </w:p>
    <w:p w14:paraId="4B2046BC" w14:textId="77777777" w:rsidR="00CE6503" w:rsidRPr="00CE6503" w:rsidRDefault="00CE6503" w:rsidP="003D36B1">
      <w:pPr>
        <w:pStyle w:val="Punktlista"/>
      </w:pPr>
      <w:r w:rsidRPr="00CE6503">
        <w:t>//Skyltlistor.//</w:t>
      </w:r>
    </w:p>
    <w:p w14:paraId="30467902" w14:textId="77777777" w:rsidR="00CE6503" w:rsidRPr="00CE6503" w:rsidRDefault="00CE6503" w:rsidP="003D36B1">
      <w:pPr>
        <w:pStyle w:val="Punktlista"/>
      </w:pPr>
      <w:r w:rsidRPr="00CE6503">
        <w:t>//Ifylld Annex A till ”LED-armaturer krav” (NMF01:2021) för valda armaturer//</w:t>
      </w:r>
    </w:p>
    <w:p w14:paraId="1A9D0BFC" w14:textId="77777777" w:rsidR="00CE6503" w:rsidRPr="00CE6503" w:rsidRDefault="00CE6503" w:rsidP="003D36B1">
      <w:pPr>
        <w:pStyle w:val="Punktlista"/>
      </w:pPr>
      <w:r w:rsidRPr="00CE6503">
        <w:t>//Prestandadokument belysningsstolpar enligt kap. 10 i TRVINFRA-00159.//</w:t>
      </w:r>
    </w:p>
    <w:p w14:paraId="15E17640" w14:textId="77777777" w:rsidR="00CE6503" w:rsidRPr="00CE6503" w:rsidRDefault="00CE6503" w:rsidP="003D36B1">
      <w:pPr>
        <w:pStyle w:val="Punktlista"/>
      </w:pPr>
      <w:r w:rsidRPr="00CE6503">
        <w:t>//Garantiåtagande från armaturleverantör//</w:t>
      </w:r>
    </w:p>
    <w:p w14:paraId="05823578" w14:textId="77777777" w:rsidR="00CE6503" w:rsidRPr="00CE6503" w:rsidRDefault="00CE6503" w:rsidP="003D36B1">
      <w:pPr>
        <w:pStyle w:val="Punktlista"/>
      </w:pPr>
      <w:r w:rsidRPr="00CE6503">
        <w:t>//Datablad för ingående utrustning och komponenter för el, belysning och kanalisation//</w:t>
      </w:r>
    </w:p>
    <w:p w14:paraId="6F49E341" w14:textId="77777777" w:rsidR="00CE6503" w:rsidRPr="00CE6503" w:rsidRDefault="00CE6503" w:rsidP="003D36B1">
      <w:pPr>
        <w:pStyle w:val="Punktlista"/>
      </w:pPr>
      <w:r w:rsidRPr="00CE6503">
        <w:t>//Belysningsberäkningar. Belysningstekniska krav enligt ”Krav - VGU” ska beräknas och redovisas, och ska baseras på bl.a. belysningsklasser, vägutformning, geometrier och utrustningar som används. Indata som används och antaganden entreprenören gjort ska tydligt framgå i beräkningarna. //</w:t>
      </w:r>
    </w:p>
    <w:p w14:paraId="00A02A54" w14:textId="77777777" w:rsidR="00CE6503" w:rsidRPr="00CE6503" w:rsidRDefault="00CE6503" w:rsidP="003D36B1">
      <w:pPr>
        <w:pStyle w:val="Punktlista"/>
      </w:pPr>
      <w:r w:rsidRPr="00CE6503">
        <w:t>//Kabelberäkningar för kabeldimensionering, utlösningsvillkor och spänningsfall. I beräkningarna ska bl a använda indata, beräkningar och resultat redovisas. Bedömningar, antaganden, tolkningar m.m. gjorda av entreprenören ska tydligt framgå i beräkningarna. //</w:t>
      </w:r>
    </w:p>
    <w:p w14:paraId="1B8499C8" w14:textId="77777777" w:rsidR="00CE6503" w:rsidRPr="00CE6503" w:rsidRDefault="00CE6503" w:rsidP="003D36B1">
      <w:pPr>
        <w:pStyle w:val="Punktlista"/>
      </w:pPr>
      <w:r w:rsidRPr="00CE6503">
        <w:t>//Ifylld materialförteckning TMALL 0558.//</w:t>
      </w:r>
    </w:p>
    <w:p w14:paraId="490C4926" w14:textId="77777777" w:rsidR="00CE6503" w:rsidRPr="00CE6503" w:rsidRDefault="00CE6503" w:rsidP="00286FC3">
      <w:pPr>
        <w:pStyle w:val="Brdtext"/>
      </w:pPr>
      <w:r w:rsidRPr="00CE6503">
        <w:t xml:space="preserve">I bygghandling el, kanalisation och belysning ska bl.a. följande redovisas: </w:t>
      </w:r>
    </w:p>
    <w:p w14:paraId="775F24AF" w14:textId="77777777" w:rsidR="00CE6503" w:rsidRPr="00CE6503" w:rsidRDefault="00CE6503" w:rsidP="003D36B1">
      <w:pPr>
        <w:pStyle w:val="Punktlista"/>
      </w:pPr>
      <w:r w:rsidRPr="00CE6503">
        <w:t>//belysning under eventuella etappskeden, provisorier och omledningsvägar som ska anpassas till gällande TA-planer.//</w:t>
      </w:r>
    </w:p>
    <w:p w14:paraId="180F490F" w14:textId="77777777" w:rsidR="00CE6503" w:rsidRPr="00CE6503" w:rsidRDefault="00CE6503" w:rsidP="003D36B1">
      <w:pPr>
        <w:pStyle w:val="Punktlista"/>
      </w:pPr>
      <w:r w:rsidRPr="00CE6503">
        <w:t>//matande elcentralers läge med uppgift om vem som är ägare för anläggningen och gränser för ägande//</w:t>
      </w:r>
    </w:p>
    <w:p w14:paraId="1D72851D" w14:textId="77777777" w:rsidR="00CE6503" w:rsidRPr="00CE6503" w:rsidRDefault="00CE6503" w:rsidP="003D36B1">
      <w:pPr>
        <w:pStyle w:val="Punktlista"/>
      </w:pPr>
      <w:r w:rsidRPr="00CE6503">
        <w:t>//fundament och belysningsstolpars läge, fabrikat, typ och dimensioner//</w:t>
      </w:r>
    </w:p>
    <w:p w14:paraId="4D697A02" w14:textId="77777777" w:rsidR="00CE6503" w:rsidRPr="00CE6503" w:rsidRDefault="00CE6503" w:rsidP="003D36B1">
      <w:pPr>
        <w:pStyle w:val="Punktlista"/>
      </w:pPr>
      <w:r w:rsidRPr="00CE6503">
        <w:t>//armaturernas läge, ljusriktning, fabrikat, modell och optik//</w:t>
      </w:r>
    </w:p>
    <w:p w14:paraId="627A7BB6" w14:textId="77777777" w:rsidR="00CE6503" w:rsidRPr="00CE6503" w:rsidRDefault="00CE6503" w:rsidP="003D36B1">
      <w:pPr>
        <w:pStyle w:val="Punktlista"/>
      </w:pPr>
      <w:r w:rsidRPr="00CE6503">
        <w:t>//kabelrörs läge, status (nytt el. befintligt), typ, dimension, antal rör, ägare och vad de ska betjäna//</w:t>
      </w:r>
    </w:p>
    <w:p w14:paraId="0FE8DEEB" w14:textId="77777777" w:rsidR="00CE6503" w:rsidRPr="00CE6503" w:rsidRDefault="00CE6503" w:rsidP="003D36B1">
      <w:pPr>
        <w:pStyle w:val="Punktlista"/>
      </w:pPr>
      <w:r w:rsidRPr="00CE6503">
        <w:t>//kabels läge, status (nytt el. befintligt), typ, dimension och ägare//</w:t>
      </w:r>
    </w:p>
    <w:p w14:paraId="73BCA320" w14:textId="77777777" w:rsidR="00CE6503" w:rsidRPr="00CE6503" w:rsidRDefault="00CE6503" w:rsidP="003D36B1">
      <w:pPr>
        <w:pStyle w:val="Punktlista"/>
      </w:pPr>
      <w:r w:rsidRPr="00CE6503">
        <w:t>//komponent-ID för centraler (inkl. utgående grupper), stolpar, armaturer och elbrunnar//</w:t>
      </w:r>
    </w:p>
    <w:p w14:paraId="26CB06F3" w14:textId="77777777" w:rsidR="00CE6503" w:rsidRPr="00CE6503" w:rsidRDefault="00CE6503" w:rsidP="003D36B1">
      <w:pPr>
        <w:pStyle w:val="Punktlista"/>
      </w:pPr>
      <w:r w:rsidRPr="00CE6503">
        <w:t>//alternativ märkning för centraler, stolpar och armaturer som inte monteras på stolpar//</w:t>
      </w:r>
    </w:p>
    <w:p w14:paraId="55D669B9" w14:textId="77777777" w:rsidR="00CE6503" w:rsidRPr="00CE6503" w:rsidRDefault="00CE6503" w:rsidP="003D36B1">
      <w:pPr>
        <w:pStyle w:val="Punktlista"/>
      </w:pPr>
      <w:r w:rsidRPr="00CE6503">
        <w:t>//De kablar, kanalisation, stolpar och centraler som inte är redovisade i exakt läge (x- och y-koordinater) ska tydligt framgå med status (t ex. osäkert läge och schematiskt läge). //</w:t>
      </w:r>
    </w:p>
    <w:p w14:paraId="1DA2C90F" w14:textId="3C66EC76" w:rsidR="00CE6503" w:rsidRPr="00CE6503" w:rsidRDefault="00CE6503" w:rsidP="00286FC3">
      <w:pPr>
        <w:pStyle w:val="Rubrik2"/>
      </w:pPr>
      <w:bookmarkStart w:id="730" w:name="_Toc220943660"/>
      <w:r w:rsidRPr="00CE6503">
        <w:t>XC. Bygghandling/ Bergteknik</w:t>
      </w:r>
      <w:bookmarkEnd w:id="730"/>
    </w:p>
    <w:p w14:paraId="0907F8AE" w14:textId="77777777" w:rsidR="00CE6503" w:rsidRPr="00CE6503" w:rsidRDefault="00CE6503" w:rsidP="00286FC3">
      <w:pPr>
        <w:pStyle w:val="Brdtext"/>
      </w:pPr>
      <w:r w:rsidRPr="00CE6503">
        <w:t>//Bygghandling ska omfatta://</w:t>
      </w:r>
    </w:p>
    <w:p w14:paraId="11DBCF7B" w14:textId="77777777" w:rsidR="00CE6503" w:rsidRPr="00CE6503" w:rsidRDefault="00CE6503" w:rsidP="003D36B1">
      <w:pPr>
        <w:pStyle w:val="Punktlista"/>
      </w:pPr>
      <w:r w:rsidRPr="00CE6503">
        <w:t>//valda tekniska lösningar med beskrivning av bergtekniska förhållanden, beräkningar, åtgärder, utförande och kontroll/verifikat//</w:t>
      </w:r>
    </w:p>
    <w:p w14:paraId="38B351DD" w14:textId="77777777" w:rsidR="00CE6503" w:rsidRPr="00CE6503" w:rsidRDefault="00CE6503" w:rsidP="003D36B1">
      <w:pPr>
        <w:pStyle w:val="Punktlista"/>
      </w:pPr>
      <w:r w:rsidRPr="00CE6503">
        <w:t>//vald teknisk lösning för bergschakt som uppfyller ställda krav//</w:t>
      </w:r>
    </w:p>
    <w:p w14:paraId="52585D42" w14:textId="77777777" w:rsidR="00CE6503" w:rsidRPr="00CE6503" w:rsidRDefault="00CE6503" w:rsidP="003D36B1">
      <w:pPr>
        <w:pStyle w:val="Punktlista"/>
      </w:pPr>
      <w:r w:rsidRPr="00CE6503">
        <w:t>//arbetsberedningar för sprängningsarbete. // I arbetsberedningen ska det framgå hur sprängningsarbetena tar hänsyn till gällande riskanalys//</w:t>
      </w:r>
    </w:p>
    <w:p w14:paraId="22FE7BE1" w14:textId="77777777" w:rsidR="00CE6503" w:rsidRPr="00CE6503" w:rsidRDefault="00CE6503" w:rsidP="003D36B1">
      <w:pPr>
        <w:pStyle w:val="Punktlista"/>
      </w:pPr>
      <w:r w:rsidRPr="00CE6503">
        <w:t>//sprängplaner.//Sprängplanerna ska innehålla information om: håldimension, hålsättning, håldjup, sprängämnessorter och dimensioner, laddningskoncentrationer, laddningsmängd per hål, beräknad största samverkande laddning, tändplan och intervallnummer//</w:t>
      </w:r>
    </w:p>
    <w:p w14:paraId="17E3247B" w14:textId="77777777" w:rsidR="00CE6503" w:rsidRPr="00CE6503" w:rsidRDefault="00CE6503" w:rsidP="003D36B1">
      <w:pPr>
        <w:pStyle w:val="Punktlista"/>
      </w:pPr>
      <w:r w:rsidRPr="00CE6503">
        <w:t>//En arbetsberedning ska tas fram hur dolor (odetonerat sprängmedel) ska förebyggas och hur de ska hanteras om de uppstår. //</w:t>
      </w:r>
    </w:p>
    <w:p w14:paraId="7FFB4FEE" w14:textId="407A95C8" w:rsidR="00CE6503" w:rsidRPr="00CE6503" w:rsidRDefault="00CE6503" w:rsidP="00286FC3">
      <w:pPr>
        <w:pStyle w:val="Rubrik2"/>
      </w:pPr>
      <w:bookmarkStart w:id="731" w:name="_Toc220943661"/>
      <w:r w:rsidRPr="00CE6503">
        <w:t>XC. Bygghandling/ Elteknik, järnväg</w:t>
      </w:r>
      <w:bookmarkEnd w:id="731"/>
    </w:p>
    <w:p w14:paraId="67366814" w14:textId="77777777" w:rsidR="00CE6503" w:rsidRPr="00286FC3" w:rsidRDefault="00CE6503" w:rsidP="00286FC3">
      <w:pPr>
        <w:pStyle w:val="Brdtext"/>
        <w:rPr>
          <w:i/>
          <w:iCs/>
        </w:rPr>
      </w:pPr>
      <w:r w:rsidRPr="00286FC3">
        <w:rPr>
          <w:i/>
          <w:iCs/>
          <w:highlight w:val="yellow"/>
        </w:rPr>
        <w:t>Ange i de fall då bygghandlingen ska granskas enligt TRVINFRA-00160. I de fall bygghandlingen ska granskas enligt TRVINFRA-00160, ska granskaren behörighetsnummer anges på samtliga granskade dokument.</w:t>
      </w:r>
    </w:p>
    <w:p w14:paraId="16C1D7E6" w14:textId="77777777" w:rsidR="00CE6503" w:rsidRPr="00CE6503" w:rsidRDefault="00CE6503" w:rsidP="00286FC3">
      <w:pPr>
        <w:pStyle w:val="Rubrik4"/>
      </w:pPr>
      <w:r w:rsidRPr="00CE6503">
        <w:t>Lågspänning</w:t>
      </w:r>
    </w:p>
    <w:p w14:paraId="25843FE3" w14:textId="77777777" w:rsidR="00CE6503" w:rsidRPr="00CE6503" w:rsidRDefault="00CE6503" w:rsidP="00286FC3">
      <w:pPr>
        <w:pStyle w:val="Brdtext"/>
      </w:pPr>
      <w:r w:rsidRPr="00CE6503">
        <w:t>//Bygghandling ska även omfatta:</w:t>
      </w:r>
    </w:p>
    <w:p w14:paraId="5D93BD2E" w14:textId="77777777" w:rsidR="00CE6503" w:rsidRPr="00CE6503" w:rsidRDefault="00CE6503" w:rsidP="003D36B1">
      <w:pPr>
        <w:pStyle w:val="Punktlista"/>
      </w:pPr>
      <w:r w:rsidRPr="00CE6503">
        <w:t>//Dimensioneringsresultat//</w:t>
      </w:r>
    </w:p>
    <w:p w14:paraId="07CD8620" w14:textId="77777777" w:rsidR="00CE6503" w:rsidRPr="00CE6503" w:rsidRDefault="00CE6503" w:rsidP="003D36B1">
      <w:pPr>
        <w:pStyle w:val="Punktlista"/>
      </w:pPr>
      <w:r w:rsidRPr="00CE6503">
        <w:t>//Belysningsberäkningar på stationsområden samt bangårdar.//</w:t>
      </w:r>
    </w:p>
    <w:p w14:paraId="729F2920" w14:textId="77777777" w:rsidR="00CE6503" w:rsidRPr="00CE6503" w:rsidRDefault="00CE6503" w:rsidP="00286FC3">
      <w:pPr>
        <w:pStyle w:val="Rubrik4"/>
      </w:pPr>
      <w:r w:rsidRPr="00CE6503">
        <w:t>Högspänning.</w:t>
      </w:r>
    </w:p>
    <w:p w14:paraId="5EF9B6F8" w14:textId="77777777" w:rsidR="00CE6503" w:rsidRPr="00CE6503" w:rsidRDefault="00CE6503" w:rsidP="00286FC3">
      <w:pPr>
        <w:pStyle w:val="Brdtext"/>
      </w:pPr>
      <w:r w:rsidRPr="00CE6503">
        <w:t>Bygghandling ska även omfatta:</w:t>
      </w:r>
    </w:p>
    <w:p w14:paraId="2CED3C29" w14:textId="77777777" w:rsidR="00CE6503" w:rsidRPr="00CE6503" w:rsidRDefault="00CE6503" w:rsidP="003D36B1">
      <w:pPr>
        <w:pStyle w:val="Punktlista"/>
      </w:pPr>
      <w:r w:rsidRPr="00CE6503">
        <w:t>Dimensioneringsresultat för kontaktledning från BARTRAD</w:t>
      </w:r>
    </w:p>
    <w:p w14:paraId="2429B23C" w14:textId="77777777" w:rsidR="00CE6503" w:rsidRPr="00CE6503" w:rsidRDefault="00CE6503" w:rsidP="003D36B1">
      <w:pPr>
        <w:pStyle w:val="Punktlista"/>
      </w:pPr>
      <w:r w:rsidRPr="00CE6503">
        <w:t>Kopplingsschema och gruppschema framtaget med PROMIS-é.</w:t>
      </w:r>
    </w:p>
    <w:p w14:paraId="6EA76A41" w14:textId="40C4E59D" w:rsidR="00CE6503" w:rsidRPr="00CE6503" w:rsidRDefault="00CE6503" w:rsidP="00286FC3">
      <w:pPr>
        <w:pStyle w:val="Rubrik2"/>
      </w:pPr>
      <w:bookmarkStart w:id="732" w:name="_Toc220943662"/>
      <w:r w:rsidRPr="00CE6503">
        <w:t>XC. Bygghandling/ Geodetisk mätningsteknik</w:t>
      </w:r>
      <w:bookmarkEnd w:id="732"/>
    </w:p>
    <w:p w14:paraId="27A4443D" w14:textId="77777777" w:rsidR="00CE6503" w:rsidRPr="00CE6503" w:rsidRDefault="00CE6503" w:rsidP="00286FC3">
      <w:pPr>
        <w:pStyle w:val="Brdtext"/>
      </w:pPr>
      <w:r w:rsidRPr="00CE6503">
        <w:t>//Bygghandling ska omfatta://</w:t>
      </w:r>
    </w:p>
    <w:p w14:paraId="63DA9F1E" w14:textId="77777777" w:rsidR="00CE6503" w:rsidRPr="00CE6503" w:rsidRDefault="00CE6503" w:rsidP="003D36B1">
      <w:pPr>
        <w:pStyle w:val="Punktlista"/>
      </w:pPr>
      <w:r w:rsidRPr="00CE6503">
        <w:t>//redovisning av utförda stomnät i plan och höjd samt de stomnät som entreprenören tänker utföra under utförandet//</w:t>
      </w:r>
    </w:p>
    <w:p w14:paraId="55171C43" w14:textId="77777777" w:rsidR="00CE6503" w:rsidRPr="00CE6503" w:rsidRDefault="00CE6503" w:rsidP="003D36B1">
      <w:pPr>
        <w:pStyle w:val="Punktlista"/>
      </w:pPr>
      <w:r w:rsidRPr="00CE6503">
        <w:t>//redovisning av markmodell som ligger till grund för bygghandling. Uppnådd noggrannhet ska verifieras och redovisas. Utförda kompletteringar ska redovisas. Eventuella brister i tillhandahållet underlag ska redovisas.//</w:t>
      </w:r>
    </w:p>
    <w:p w14:paraId="72A4126D" w14:textId="77777777" w:rsidR="00CE6503" w:rsidRPr="00CE6503" w:rsidRDefault="00CE6503" w:rsidP="003D36B1">
      <w:pPr>
        <w:pStyle w:val="Punktlista"/>
      </w:pPr>
      <w:r w:rsidRPr="00CE6503">
        <w:t>//redovisning av metod för utsättning/styrning för att klara de toleranser i anläggningens/konstruktionens geometri som säkerställer avsedd funktion och livslängd.//</w:t>
      </w:r>
    </w:p>
    <w:p w14:paraId="1B63C281" w14:textId="036B3351" w:rsidR="00CE6503" w:rsidRPr="00CE6503" w:rsidRDefault="00CE6503" w:rsidP="00286FC3">
      <w:pPr>
        <w:pStyle w:val="Rubrik2"/>
      </w:pPr>
      <w:bookmarkStart w:id="733" w:name="_Toc220943663"/>
      <w:r w:rsidRPr="00CE6503">
        <w:t>XC. Bygghandling/ Geoteknik</w:t>
      </w:r>
      <w:bookmarkEnd w:id="733"/>
    </w:p>
    <w:p w14:paraId="5D299FB6" w14:textId="77777777" w:rsidR="00CE6503" w:rsidRPr="00CE6503" w:rsidRDefault="00CE6503" w:rsidP="00286FC3">
      <w:pPr>
        <w:pStyle w:val="Brdtext"/>
      </w:pPr>
      <w:r w:rsidRPr="00CE6503">
        <w:t>Bygghandling ska omfatta:</w:t>
      </w:r>
    </w:p>
    <w:p w14:paraId="20E0E295" w14:textId="77777777" w:rsidR="00CE6503" w:rsidRPr="00CE6503" w:rsidRDefault="00CE6503" w:rsidP="003D36B1">
      <w:pPr>
        <w:pStyle w:val="Punktlista"/>
      </w:pPr>
      <w:r w:rsidRPr="00CE6503">
        <w:t>valda tekniska lösningar med beskrivning av geotekniska förhållanden, beräkningar, åtgärder, utförande och kontroll/verifikat.</w:t>
      </w:r>
    </w:p>
    <w:p w14:paraId="6E614352" w14:textId="77777777" w:rsidR="00CE6503" w:rsidRPr="00CE6503" w:rsidRDefault="00CE6503" w:rsidP="003D36B1">
      <w:pPr>
        <w:pStyle w:val="Punktlista"/>
      </w:pPr>
      <w:r w:rsidRPr="00CE6503">
        <w:t>Geotekniska undersökningar och material som finns redovisade i förfrågningsunderlaget ska samredovisas med de kompletterande undersökningar som utförs i entreprenaden och med uppdatering av den väg- eller järnvägsanläggning som entreprenören projekterat. Undersökningarna ska redovisas i enlighet med normal praxis baserad på Svenska Geotekniska Föreningens beteckningssystem. För tunnel i berg gäller även ATB Tunnel.</w:t>
      </w:r>
    </w:p>
    <w:p w14:paraId="24608EC9" w14:textId="77777777" w:rsidR="00CE6503" w:rsidRPr="00CE6503" w:rsidRDefault="00CE6503" w:rsidP="003D36B1">
      <w:pPr>
        <w:pStyle w:val="Punktlista"/>
      </w:pPr>
      <w:r w:rsidRPr="00CE6503">
        <w:t>//dokument för kontroll och uppföljning, där bl.a. kritiska geotekniska moment och kontroller ska beskrivas. Dokumentet kan delas upp för enskild anläggningsdel eller vägkonstruktion/ järnvägskonstruktion/ byggnadsverk//</w:t>
      </w:r>
    </w:p>
    <w:p w14:paraId="27528160" w14:textId="77777777" w:rsidR="00CE6503" w:rsidRPr="00CE6503" w:rsidRDefault="00CE6503" w:rsidP="003D36B1">
      <w:pPr>
        <w:pStyle w:val="Punktlista"/>
      </w:pPr>
      <w:r w:rsidRPr="00CE6503">
        <w:t>//Resultaten från stabilitets- och sättningsberäkningar samt geotekniska dimensioneringsberäkningar i övrigt redovisas i sådan omfattning att det kan visas att krav på stabilitet, sättningar och övrigt enligt TK Geo har uppfyllts. Beräkningarna ska redovisas så att de kan följas från indata (resultat av geotekniska undersökningar) till beräkningsresultat och eventuella åtgärder till följd av detta. Resultatet samlas i en separat Projekterings-PM och översänds till beställaren vid leverans för mottagningskontroll. Beräkningarna ska vara lätta att följa. Samtliga beräkningssidor, tabeller och diagram ska vara identifierbara. Beräknade sektioner ska vara angivna med objektnamn, längdmätning eller dylikt. //</w:t>
      </w:r>
    </w:p>
    <w:p w14:paraId="2339F6E0" w14:textId="77777777" w:rsidR="00CE6503" w:rsidRPr="00CE6503" w:rsidRDefault="00CE6503" w:rsidP="00286FC3">
      <w:pPr>
        <w:pStyle w:val="Brdtext"/>
      </w:pPr>
      <w:r w:rsidRPr="00CE6503">
        <w:t>//Redovisning av geotekniska beräkningar ska ske enligt följande://</w:t>
      </w:r>
    </w:p>
    <w:p w14:paraId="01C0AF4B" w14:textId="77777777" w:rsidR="00CE6503" w:rsidRPr="00CE6503" w:rsidRDefault="00CE6503" w:rsidP="003D36B1">
      <w:pPr>
        <w:pStyle w:val="Punktlista"/>
      </w:pPr>
      <w:r w:rsidRPr="00CE6503">
        <w:t>//uppmätta och empiriskt framtagna hållfasthetsvärden sammanställs för aktuella delområden varefter härledda, karakteristiska och dimensionerande värden på hållfastheten anges//</w:t>
      </w:r>
    </w:p>
    <w:p w14:paraId="58118166" w14:textId="77777777" w:rsidR="00CE6503" w:rsidRPr="00CE6503" w:rsidRDefault="00CE6503" w:rsidP="003D36B1">
      <w:pPr>
        <w:pStyle w:val="Punktlista"/>
      </w:pPr>
      <w:r w:rsidRPr="00CE6503">
        <w:t>//resultat från utförda beräkningar ska redovisas grafiskt där dimensionerings-förutsättningar såsom marknivåer, konstruktioner, belastningar etc. samt farligaste glidyta/or och säkerhetsfaktor/er ska framgå//</w:t>
      </w:r>
    </w:p>
    <w:p w14:paraId="329E05E4" w14:textId="77777777" w:rsidR="00CE6503" w:rsidRPr="00CE6503" w:rsidRDefault="00CE6503" w:rsidP="003D36B1">
      <w:pPr>
        <w:pStyle w:val="Punktlista"/>
      </w:pPr>
      <w:r w:rsidRPr="00CE6503">
        <w:t>//beräkningar ska utföras och redovisas så att såväl lokal- som totalstabilitet beaktas. Beräkningarna ska utföras för befintliga förhållanden, efter utbyggnad (med och utan förstärkningsåtgärder) och för kritiska arbetsskeden//</w:t>
      </w:r>
    </w:p>
    <w:p w14:paraId="7354D284" w14:textId="77777777" w:rsidR="00CE6503" w:rsidRPr="00CE6503" w:rsidRDefault="00CE6503" w:rsidP="003D36B1">
      <w:pPr>
        <w:pStyle w:val="Punktlista"/>
      </w:pPr>
      <w:r w:rsidRPr="00CE6503">
        <w:t>//tillsammans med stabilitetsberäkningar beaktas och redovisas förekomst och utsträckning av speciellt känsliga jordlager och vattenförhållanden (t.ex. kvicklera, sulfidjord, torv, vattenförande lager, artesiskt tryck, dimensionerande vattennivåer i vattendrag).//</w:t>
      </w:r>
    </w:p>
    <w:p w14:paraId="181D183A" w14:textId="77777777" w:rsidR="00CE6503" w:rsidRPr="00CE6503" w:rsidRDefault="00CE6503" w:rsidP="003D36B1">
      <w:pPr>
        <w:pStyle w:val="Punktlista"/>
      </w:pPr>
      <w:r w:rsidRPr="00CE6503">
        <w:t>//sättningsberäkningar redovisas med använda dimensioneringsförutsättningar för sättningsberäkningar, med spänningsdiagram där geotekniska parametrar och valda egenskaper anges samt redovisning av beräknad sättning och dess tidsförlopp för både projekterad förstärkningsåtgärd och utan förstärkningsåtgärd//</w:t>
      </w:r>
    </w:p>
    <w:p w14:paraId="2F372FBB" w14:textId="77777777" w:rsidR="00CE6503" w:rsidRPr="00CE6503" w:rsidRDefault="00CE6503" w:rsidP="003D36B1">
      <w:pPr>
        <w:pStyle w:val="Punktlista"/>
      </w:pPr>
      <w:r w:rsidRPr="00CE6503">
        <w:t>//redovisning av sättningar ska ske med och utan krypning samt med hänsyn till pågående sättningar och befintliga konstruktioner//</w:t>
      </w:r>
    </w:p>
    <w:p w14:paraId="732ED76C" w14:textId="77777777" w:rsidR="00CE6503" w:rsidRPr="00CE6503" w:rsidRDefault="00CE6503" w:rsidP="003D36B1">
      <w:pPr>
        <w:pStyle w:val="Punktlista"/>
      </w:pPr>
      <w:r w:rsidRPr="00CE6503">
        <w:t>//använda datorprogram med versionsnummer ska anges//</w:t>
      </w:r>
    </w:p>
    <w:p w14:paraId="7D40CDD3" w14:textId="5977CE80" w:rsidR="0031643C" w:rsidRDefault="00CE6503" w:rsidP="00286FC3">
      <w:pPr>
        <w:pStyle w:val="Rubrik2"/>
      </w:pPr>
      <w:bookmarkStart w:id="734" w:name="_Toc220943664"/>
      <w:r w:rsidRPr="00CE6503">
        <w:t xml:space="preserve">XC. Bygghandling/ </w:t>
      </w:r>
      <w:r w:rsidR="0031643C" w:rsidRPr="0031643C">
        <w:t>Kraftförsörjningsanläggning Järnväg</w:t>
      </w:r>
      <w:bookmarkEnd w:id="734"/>
    </w:p>
    <w:p w14:paraId="670B36CE" w14:textId="33AABD57" w:rsidR="00CE6503" w:rsidRPr="0031643C" w:rsidRDefault="0031643C" w:rsidP="0031643C">
      <w:pPr>
        <w:pStyle w:val="Brdtext"/>
        <w:rPr>
          <w:i/>
        </w:rPr>
      </w:pPr>
      <w:r w:rsidRPr="0031643C">
        <w:rPr>
          <w:i/>
          <w:highlight w:val="yellow"/>
        </w:rPr>
        <w:t>Tidigare i</w:t>
      </w:r>
      <w:r w:rsidR="00CE6503" w:rsidRPr="0031643C">
        <w:rPr>
          <w:i/>
          <w:highlight w:val="yellow"/>
        </w:rPr>
        <w:t>cke linjebunden elkraftanläggning</w:t>
      </w:r>
    </w:p>
    <w:p w14:paraId="34425E52" w14:textId="34F2D03A" w:rsidR="00CE6503" w:rsidRPr="00CE6503" w:rsidRDefault="00CE6503" w:rsidP="00286FC3">
      <w:pPr>
        <w:pStyle w:val="Brdtext"/>
      </w:pPr>
      <w:r w:rsidRPr="00CE6503">
        <w:t xml:space="preserve">Bygghandling tas fram och levereras enligt TDOK 2013:0640 ”Elkraftanläggningar. Dokumentationskrav för </w:t>
      </w:r>
      <w:r w:rsidR="0031643C" w:rsidRPr="0031643C">
        <w:t>Kraftförsörjningsanläggning Järnväg</w:t>
      </w:r>
      <w:r w:rsidRPr="00CE6503">
        <w:t>”.</w:t>
      </w:r>
    </w:p>
    <w:p w14:paraId="71292F53" w14:textId="77777777" w:rsidR="00CE6503" w:rsidRPr="00CE6503" w:rsidRDefault="00CE6503" w:rsidP="00286FC3">
      <w:pPr>
        <w:pStyle w:val="Brdtext"/>
      </w:pPr>
      <w:r w:rsidRPr="00CE6503">
        <w:t>Handlingen ska beskriva på vilka sätt man avser att uppfylla kraven i förfrågningsunderlaget.</w:t>
      </w:r>
    </w:p>
    <w:p w14:paraId="5409848D" w14:textId="77777777" w:rsidR="00CE6503" w:rsidRPr="00CE6503" w:rsidRDefault="00CE6503" w:rsidP="00286FC3">
      <w:pPr>
        <w:pStyle w:val="Rubrik2"/>
      </w:pPr>
      <w:bookmarkStart w:id="735" w:name="_Toc220943665"/>
      <w:r w:rsidRPr="00CE6503">
        <w:t>XC. Bygghandling/ Kabelkanalisation, väg</w:t>
      </w:r>
      <w:bookmarkEnd w:id="735"/>
    </w:p>
    <w:p w14:paraId="0C2F09BD" w14:textId="77777777" w:rsidR="00CE6503" w:rsidRPr="00CE6503" w:rsidRDefault="00CE6503" w:rsidP="00286FC3">
      <w:pPr>
        <w:pStyle w:val="Brdtext"/>
      </w:pPr>
      <w:r w:rsidRPr="00CE6503">
        <w:t>//Bygghandling ska omfatta://</w:t>
      </w:r>
    </w:p>
    <w:p w14:paraId="03955C73" w14:textId="77777777" w:rsidR="00CE6503" w:rsidRPr="00CE6503" w:rsidRDefault="00CE6503" w:rsidP="003D36B1">
      <w:pPr>
        <w:pStyle w:val="Punktlista"/>
      </w:pPr>
      <w:r w:rsidRPr="00CE6503">
        <w:t>//kanalisationsstråkets läge, status (nytt el. befintligt), dimension, antal rör, typ, färg, ägare och vad de ska betjäna//</w:t>
      </w:r>
    </w:p>
    <w:p w14:paraId="14085184" w14:textId="77777777" w:rsidR="00CE6503" w:rsidRPr="00CE6503" w:rsidRDefault="00CE6503" w:rsidP="003D36B1">
      <w:pPr>
        <w:pStyle w:val="Punktlista"/>
      </w:pPr>
      <w:r w:rsidRPr="00CE6503">
        <w:t>//brunnars läge, status (nytt el. befintligt), dimension, typ, ägare och vad de ska betjäna//</w:t>
      </w:r>
    </w:p>
    <w:p w14:paraId="1E2BEF1A" w14:textId="77777777" w:rsidR="00CE6503" w:rsidRPr="00CE6503" w:rsidRDefault="00CE6503" w:rsidP="003D36B1">
      <w:pPr>
        <w:pStyle w:val="Punktlista"/>
      </w:pPr>
      <w:r w:rsidRPr="00CE6503">
        <w:t>//metod för utförande//</w:t>
      </w:r>
    </w:p>
    <w:p w14:paraId="16806A20" w14:textId="77777777" w:rsidR="00CE6503" w:rsidRPr="00CE6503" w:rsidRDefault="00CE6503" w:rsidP="003D36B1">
      <w:pPr>
        <w:pStyle w:val="Punktlista"/>
      </w:pPr>
      <w:r w:rsidRPr="00CE6503">
        <w:t>//Kanalisation som inte är redovisad i exakt läge (x- och y-koordinater) ska tydligt framgå med status (t ex. osäkert läge och schematiskt läge)//</w:t>
      </w:r>
    </w:p>
    <w:p w14:paraId="57741182" w14:textId="77777777" w:rsidR="00CE6503" w:rsidRPr="00CE6503" w:rsidRDefault="00CE6503" w:rsidP="003D36B1">
      <w:pPr>
        <w:pStyle w:val="Punktlista"/>
      </w:pPr>
      <w:r w:rsidRPr="00CE6503">
        <w:t>//beräkningar för dimensionering av kabelstegar e.d. och infästningar. //</w:t>
      </w:r>
    </w:p>
    <w:p w14:paraId="1AD097CC" w14:textId="5BDB2536" w:rsidR="00CE6503" w:rsidRPr="00CE6503" w:rsidRDefault="00CE6503" w:rsidP="00286FC3">
      <w:pPr>
        <w:pStyle w:val="Rubrik2"/>
      </w:pPr>
      <w:bookmarkStart w:id="736" w:name="_Toc220943666"/>
      <w:r w:rsidRPr="00CE6503">
        <w:t>XC. Bygghandling/ Kabelkanalisation, järnväg</w:t>
      </w:r>
      <w:bookmarkEnd w:id="736"/>
    </w:p>
    <w:p w14:paraId="4F5C3258" w14:textId="77777777" w:rsidR="00CE6503" w:rsidRPr="00286FC3" w:rsidRDefault="00CE6503" w:rsidP="00286FC3">
      <w:pPr>
        <w:pStyle w:val="Brdtext"/>
        <w:rPr>
          <w:i/>
          <w:iCs/>
        </w:rPr>
      </w:pPr>
      <w:r w:rsidRPr="00286FC3">
        <w:rPr>
          <w:i/>
          <w:iCs/>
          <w:highlight w:val="yellow"/>
        </w:rPr>
        <w:t>Samråd för utformning av handlingar samt eventuella krav ska ske med beställaren inför upprättande av FU. Beställare avgör om kanalisationsunderlaget ska kunna användas för utsättningsdata.</w:t>
      </w:r>
    </w:p>
    <w:p w14:paraId="1F042D84" w14:textId="77777777" w:rsidR="00CE6503" w:rsidRPr="00CE6503" w:rsidRDefault="00CE6503" w:rsidP="00286FC3">
      <w:pPr>
        <w:pStyle w:val="Brdtext"/>
      </w:pPr>
      <w:r w:rsidRPr="00CE6503">
        <w:t>//Bygghandling för kanalisation och kabelförläggning ska omfatta://</w:t>
      </w:r>
    </w:p>
    <w:p w14:paraId="7E52E8BB" w14:textId="77777777" w:rsidR="00CE6503" w:rsidRPr="00CE6503" w:rsidRDefault="00CE6503" w:rsidP="003D36B1">
      <w:pPr>
        <w:pStyle w:val="Punktlista"/>
      </w:pPr>
      <w:r w:rsidRPr="00CE6503">
        <w:t>//redovisning av kanalisationsanläggningen i plan//</w:t>
      </w:r>
    </w:p>
    <w:p w14:paraId="4DB74E96" w14:textId="77777777" w:rsidR="00CE6503" w:rsidRPr="00286FC3" w:rsidRDefault="00CE6503" w:rsidP="00286FC3">
      <w:pPr>
        <w:pStyle w:val="Brdtext"/>
        <w:rPr>
          <w:i/>
          <w:iCs/>
        </w:rPr>
      </w:pPr>
      <w:r w:rsidRPr="00286FC3">
        <w:rPr>
          <w:i/>
          <w:iCs/>
          <w:highlight w:val="yellow"/>
        </w:rPr>
        <w:t>Skala 1:500 på driftplatser, annars 1:1000.</w:t>
      </w:r>
    </w:p>
    <w:p w14:paraId="0C4EA5B0" w14:textId="77777777" w:rsidR="00CE6503" w:rsidRPr="00CE6503" w:rsidRDefault="00CE6503" w:rsidP="003D36B1">
      <w:pPr>
        <w:pStyle w:val="Punktlista"/>
      </w:pPr>
      <w:r w:rsidRPr="00CE6503">
        <w:t>//kanalisation som rivs//</w:t>
      </w:r>
    </w:p>
    <w:p w14:paraId="40371892" w14:textId="77777777" w:rsidR="00CE6503" w:rsidRPr="00CE6503" w:rsidRDefault="00CE6503" w:rsidP="003D36B1">
      <w:pPr>
        <w:pStyle w:val="Punktlista"/>
      </w:pPr>
      <w:r w:rsidRPr="00CE6503">
        <w:t>//redovisning av projektanpassade lösningar, exempelvis detaljritningar//</w:t>
      </w:r>
    </w:p>
    <w:p w14:paraId="1CB66565" w14:textId="77777777" w:rsidR="00CE6503" w:rsidRPr="00CE6503" w:rsidRDefault="00CE6503" w:rsidP="003D36B1">
      <w:pPr>
        <w:pStyle w:val="Punktlista"/>
      </w:pPr>
      <w:r w:rsidRPr="00CE6503">
        <w:t>//förteckning över kabelbrunnar som visar på placering, dimensionering, numrering och konstruktionslösning//</w:t>
      </w:r>
    </w:p>
    <w:p w14:paraId="1C5C8AB1" w14:textId="77777777" w:rsidR="00CE6503" w:rsidRPr="00CE6503" w:rsidRDefault="00CE6503" w:rsidP="003D36B1">
      <w:pPr>
        <w:pStyle w:val="Punktlista"/>
      </w:pPr>
      <w:r w:rsidRPr="00CE6503">
        <w:t>//samordnad förteckning av samtliga kabelanslutna EST-objekt som visar på objektens placering och beskriver objektskanalisation//</w:t>
      </w:r>
    </w:p>
    <w:p w14:paraId="25416837" w14:textId="77777777" w:rsidR="00CE6503" w:rsidRPr="00CE6503" w:rsidRDefault="00CE6503" w:rsidP="003D36B1">
      <w:pPr>
        <w:pStyle w:val="Punktlista"/>
      </w:pPr>
      <w:r w:rsidRPr="00CE6503">
        <w:t>//beskrivning av metod//</w:t>
      </w:r>
    </w:p>
    <w:p w14:paraId="5947DD7F" w14:textId="77777777" w:rsidR="00CE6503" w:rsidRPr="00CE6503" w:rsidRDefault="00CE6503" w:rsidP="003D36B1">
      <w:pPr>
        <w:pStyle w:val="Punktlista"/>
      </w:pPr>
      <w:r w:rsidRPr="00CE6503">
        <w:t>//redovisning av samordnad kabelförläggning i plan.//</w:t>
      </w:r>
    </w:p>
    <w:p w14:paraId="350930F9" w14:textId="7E40ECCB" w:rsidR="00CE6503" w:rsidRPr="00CE6503" w:rsidRDefault="00CE6503" w:rsidP="00286FC3">
      <w:pPr>
        <w:pStyle w:val="Rubrik2"/>
      </w:pPr>
      <w:bookmarkStart w:id="737" w:name="_Toc220943667"/>
      <w:r w:rsidRPr="00CE6503">
        <w:t>XC. Bygghandling/ Komponent-ID, väg</w:t>
      </w:r>
      <w:bookmarkEnd w:id="737"/>
    </w:p>
    <w:p w14:paraId="3CA88026" w14:textId="77777777" w:rsidR="00CE6503" w:rsidRPr="00CE6503" w:rsidRDefault="00CE6503" w:rsidP="0078050A">
      <w:pPr>
        <w:pStyle w:val="Brdtext"/>
      </w:pPr>
      <w:r w:rsidRPr="00CE6503">
        <w:t>//Bygghandling för väg ska redovisa unika komponent-id för installationskomponenter enligt ”TDOK 2012:1171 Systemnummer och komponentbeteckningar”, TRVINFRA-00234 ”Märkning vägoperativ miljö – Krav” och TDOK 2019:0210 ”Data och dokumentation till förvaltande system – Väg”.//</w:t>
      </w:r>
    </w:p>
    <w:p w14:paraId="2748F46B" w14:textId="77777777" w:rsidR="00CE6503" w:rsidRPr="00CE6503" w:rsidRDefault="00CE6503" w:rsidP="0078050A">
      <w:pPr>
        <w:pStyle w:val="Rubrik2"/>
      </w:pPr>
      <w:bookmarkStart w:id="738" w:name="_Toc220943668"/>
      <w:r w:rsidRPr="00CE6503">
        <w:t>XC. Bygghandling/ Landskap och gestaltning</w:t>
      </w:r>
      <w:bookmarkEnd w:id="738"/>
    </w:p>
    <w:p w14:paraId="34D572B5" w14:textId="77777777" w:rsidR="00CE6503" w:rsidRPr="00CE6503" w:rsidRDefault="00CE6503" w:rsidP="0078050A">
      <w:pPr>
        <w:pStyle w:val="Brdtext"/>
      </w:pPr>
      <w:r w:rsidRPr="00CE6503">
        <w:t xml:space="preserve">Ange om bygghandling landskap, gestaltning ska utgöra en egen handling eller om landskaps- och gestaltningsåtgärder kan/bör samredovisas med annat teknikområde, t.ex. på vägritningar och konstruktionshandlingar (ritningar och/eller modeller)). </w:t>
      </w:r>
    </w:p>
    <w:p w14:paraId="7B9E4851" w14:textId="77777777" w:rsidR="00CE6503" w:rsidRPr="00CE6503" w:rsidRDefault="00CE6503" w:rsidP="0078050A">
      <w:pPr>
        <w:pStyle w:val="Brdtext"/>
      </w:pPr>
      <w:r w:rsidRPr="00CE6503">
        <w:t>//Bygghandling ska omfatta:</w:t>
      </w:r>
    </w:p>
    <w:p w14:paraId="02493EF8" w14:textId="77777777" w:rsidR="00CE6503" w:rsidRPr="00CE6503" w:rsidRDefault="00CE6503" w:rsidP="003D36B1">
      <w:pPr>
        <w:pStyle w:val="Punktlista"/>
      </w:pPr>
      <w:r w:rsidRPr="00CE6503">
        <w:t>//redovisning av hur samtliga anläggningsdelar ska förhålla sig till varandra och omgivningen//</w:t>
      </w:r>
    </w:p>
    <w:p w14:paraId="4F01672A" w14:textId="77777777" w:rsidR="00CE6503" w:rsidRPr="00CE6503" w:rsidRDefault="00CE6503" w:rsidP="003D36B1">
      <w:pPr>
        <w:pStyle w:val="Punktlista"/>
      </w:pPr>
      <w:r w:rsidRPr="00CE6503">
        <w:t xml:space="preserve">//släntlutningsangivelser // en kurvbild (med 0,5 m noggrannhet) // för samtliga slänter, sidoområden markmodelleringar, markmodellering och terränganpassning // </w:t>
      </w:r>
    </w:p>
    <w:p w14:paraId="03DFA382" w14:textId="77777777" w:rsidR="00CE6503" w:rsidRPr="0078050A" w:rsidRDefault="00CE6503" w:rsidP="0078050A">
      <w:pPr>
        <w:pStyle w:val="Brdtext"/>
        <w:rPr>
          <w:i/>
          <w:iCs/>
        </w:rPr>
      </w:pPr>
      <w:r w:rsidRPr="0078050A">
        <w:rPr>
          <w:i/>
          <w:iCs/>
          <w:highlight w:val="yellow"/>
        </w:rPr>
        <w:t>Markmodelleringar så som tryckbankar, avschaktningar, vallar, upplagsytor mm</w:t>
      </w:r>
    </w:p>
    <w:p w14:paraId="35907643" w14:textId="77777777" w:rsidR="00CE6503" w:rsidRPr="00CE6503" w:rsidRDefault="00CE6503" w:rsidP="003D36B1">
      <w:pPr>
        <w:pStyle w:val="Punktlista"/>
      </w:pPr>
      <w:r w:rsidRPr="00CE6503">
        <w:t>//redovisning av växtbäddar och vegetationsytor. //</w:t>
      </w:r>
    </w:p>
    <w:p w14:paraId="0215BF7C" w14:textId="77777777" w:rsidR="00CE6503" w:rsidRPr="0078050A" w:rsidRDefault="00CE6503" w:rsidP="0078050A">
      <w:pPr>
        <w:pStyle w:val="Brdtext"/>
        <w:rPr>
          <w:i/>
          <w:iCs/>
        </w:rPr>
      </w:pPr>
      <w:r w:rsidRPr="0078050A">
        <w:rPr>
          <w:i/>
          <w:iCs/>
          <w:highlight w:val="yellow"/>
        </w:rPr>
        <w:t>Detta kan ev. utgå om utförandekrav ställts på vegetationsytor och växtbäddar.</w:t>
      </w:r>
    </w:p>
    <w:p w14:paraId="175FB50B" w14:textId="77777777" w:rsidR="00CE6503" w:rsidRPr="00CE6503" w:rsidRDefault="00CE6503" w:rsidP="003D36B1">
      <w:pPr>
        <w:pStyle w:val="Punktlista"/>
      </w:pPr>
      <w:r w:rsidRPr="00CE6503">
        <w:t>//redovisning av ytskiktsplaner med nivåangivelser för / ?//</w:t>
      </w:r>
    </w:p>
    <w:p w14:paraId="4DB114EE" w14:textId="77777777" w:rsidR="00CE6503" w:rsidRPr="0078050A" w:rsidRDefault="00CE6503" w:rsidP="0078050A">
      <w:pPr>
        <w:pStyle w:val="Brdtext"/>
        <w:rPr>
          <w:i/>
          <w:iCs/>
        </w:rPr>
      </w:pPr>
      <w:r w:rsidRPr="0078050A">
        <w:rPr>
          <w:i/>
          <w:iCs/>
          <w:highlight w:val="yellow"/>
        </w:rPr>
        <w:t>Ange t.ex. rastplats, trafikplats, cirkulation, pendelparkering mm.</w:t>
      </w:r>
    </w:p>
    <w:p w14:paraId="1D7CC634" w14:textId="77777777" w:rsidR="00CE6503" w:rsidRPr="00CE6503" w:rsidRDefault="00CE6503" w:rsidP="003D36B1">
      <w:pPr>
        <w:pStyle w:val="Punktlista"/>
      </w:pPr>
      <w:r w:rsidRPr="00CE6503">
        <w:t xml:space="preserve">//hantering av gestaltningskrav kopplade till konstruktioner och utrustning. // T.ex. bullerskyddsskärmar, stödmurar, brokonstruktioner mm. </w:t>
      </w:r>
    </w:p>
    <w:p w14:paraId="7F6E1564" w14:textId="33FF828F" w:rsidR="00CE6503" w:rsidRPr="00CE6503" w:rsidRDefault="00CE6503" w:rsidP="0078050A">
      <w:pPr>
        <w:pStyle w:val="Rubrik2"/>
      </w:pPr>
      <w:bookmarkStart w:id="739" w:name="_Toc220943669"/>
      <w:r w:rsidRPr="00CE6503">
        <w:t>XC. Bygghandling/ Miljö</w:t>
      </w:r>
      <w:bookmarkEnd w:id="739"/>
    </w:p>
    <w:p w14:paraId="3D37876D" w14:textId="77777777" w:rsidR="00CE6503" w:rsidRPr="00CE6503" w:rsidRDefault="00CE6503" w:rsidP="0078050A">
      <w:pPr>
        <w:pStyle w:val="Brdtext"/>
      </w:pPr>
      <w:r w:rsidRPr="00CE6503">
        <w:t>//Bygghandling ska omfatta:</w:t>
      </w:r>
    </w:p>
    <w:p w14:paraId="1653423B" w14:textId="6705A747" w:rsidR="00CE6503" w:rsidRPr="00CE6503" w:rsidRDefault="00CE6503" w:rsidP="003D36B1">
      <w:pPr>
        <w:pStyle w:val="Punktlista"/>
      </w:pPr>
      <w:r w:rsidRPr="00CE6503">
        <w:t>//bullerskydd. Visa hur höjd, längd, avstånd till projekteringsplan/RÖK etc. kommer att se ut i terrängen, anpassning till terräng, verifikat som visar att vald konstruktion uppfyller krav på ljud</w:t>
      </w:r>
      <w:r w:rsidR="00AD2462">
        <w:t>isolering</w:t>
      </w:r>
      <w:r w:rsidRPr="00CE6503">
        <w:t>, absorption etc.</w:t>
      </w:r>
    </w:p>
    <w:p w14:paraId="13209EEA" w14:textId="77777777" w:rsidR="00CE6503" w:rsidRPr="00CE6503" w:rsidRDefault="00CE6503" w:rsidP="003D36B1">
      <w:pPr>
        <w:pStyle w:val="Punktlista"/>
      </w:pPr>
      <w:r w:rsidRPr="00CE6503">
        <w:t>//faunapassager i vatten// Anläggningen i förhållande till vattennivåer (LLW, MW och HHW), vattendragens bredd och bottennivå, bottenstruktur, terränganpassning, erosionsskydd, ledstrukturer etc.)</w:t>
      </w:r>
    </w:p>
    <w:p w14:paraId="657D2370" w14:textId="77777777" w:rsidR="00CE6503" w:rsidRPr="00CE6503" w:rsidRDefault="00CE6503" w:rsidP="003D36B1">
      <w:pPr>
        <w:pStyle w:val="Punktlista"/>
      </w:pPr>
      <w:r w:rsidRPr="00CE6503">
        <w:t>//faunapassager på land (bredd/ höjd på passage, ytskikt och marklagrens mäktighet, terränganpassning, ledstrukturer, planteringar etc.)//</w:t>
      </w:r>
    </w:p>
    <w:p w14:paraId="0CC574E1" w14:textId="77777777" w:rsidR="00CE6503" w:rsidRPr="00CE6503" w:rsidRDefault="00CE6503" w:rsidP="003D36B1">
      <w:pPr>
        <w:pStyle w:val="Punktlista"/>
      </w:pPr>
      <w:r w:rsidRPr="00CE6503">
        <w:t>//uthopp (tekniskt utförande samt placering och terränganpassning)//</w:t>
      </w:r>
    </w:p>
    <w:p w14:paraId="0E219284" w14:textId="77777777" w:rsidR="00CE6503" w:rsidRPr="00CE6503" w:rsidRDefault="00CE6503" w:rsidP="003D36B1">
      <w:pPr>
        <w:pStyle w:val="Punktlista"/>
      </w:pPr>
      <w:r w:rsidRPr="00CE6503">
        <w:t>//Anläggningar för omhändertagande av vatten (dimensionering beräkningar och tekniskt utförande)//</w:t>
      </w:r>
    </w:p>
    <w:p w14:paraId="38FE7CF6" w14:textId="77777777" w:rsidR="00CE6503" w:rsidRPr="00CE6503" w:rsidRDefault="00CE6503" w:rsidP="003D36B1">
      <w:pPr>
        <w:pStyle w:val="Punktlista"/>
      </w:pPr>
      <w:r w:rsidRPr="00CE6503">
        <w:t>//yt- och grundvattenskydd (dimensioneringsberäkningar, underlag för skötselinstruktion och plan- och detaljritningar som visar tekniskt utförande. Underlag för skötselinstruktion ska omfatta skötselbehov och funktionsbeskrivning)//</w:t>
      </w:r>
    </w:p>
    <w:p w14:paraId="160CCD40" w14:textId="77777777" w:rsidR="00CE6503" w:rsidRPr="00CE6503" w:rsidRDefault="00CE6503" w:rsidP="003D36B1">
      <w:pPr>
        <w:pStyle w:val="Punktlista"/>
      </w:pPr>
      <w:r w:rsidRPr="00CE6503">
        <w:t>//värdefulla natur- och kulturmiljöer (hantering av sådana miljöer som ska sparas eller återställas).//</w:t>
      </w:r>
    </w:p>
    <w:p w14:paraId="042AC89A" w14:textId="77777777" w:rsidR="00CE6503" w:rsidRPr="00CE6503" w:rsidRDefault="00CE6503" w:rsidP="003D36B1">
      <w:pPr>
        <w:pStyle w:val="Punktlista"/>
      </w:pPr>
      <w:r w:rsidRPr="00CE6503">
        <w:t>//dokumentation av undersökningar av förorenade massor enligt SGF Rapport 2:2013.//</w:t>
      </w:r>
    </w:p>
    <w:p w14:paraId="785E5FD5" w14:textId="21E9B7B3" w:rsidR="00CE6503" w:rsidRPr="00CE6503" w:rsidRDefault="00CE6503" w:rsidP="003D36B1">
      <w:pPr>
        <w:pStyle w:val="Punktlista"/>
      </w:pPr>
      <w:r w:rsidRPr="00CE6503">
        <w:t>//vilka arbetsberedningar som behövs för särsk</w:t>
      </w:r>
      <w:r w:rsidR="00BC0C92">
        <w:t>il</w:t>
      </w:r>
      <w:r w:rsidRPr="00CE6503">
        <w:t>t kritiska arbetsmoment ur miljösynpunkt t.ex. passage av vattendrag schakt i förorenade massor o.s.v.//</w:t>
      </w:r>
    </w:p>
    <w:p w14:paraId="578F6ECE" w14:textId="77777777" w:rsidR="00CE6503" w:rsidRPr="00CE6503" w:rsidRDefault="00CE6503" w:rsidP="003D36B1">
      <w:pPr>
        <w:pStyle w:val="Punktlista"/>
      </w:pPr>
      <w:r w:rsidRPr="00CE6503">
        <w:t>//Masshantering:</w:t>
      </w:r>
    </w:p>
    <w:p w14:paraId="349ABB90" w14:textId="77777777" w:rsidR="00CE6503" w:rsidRPr="00CE6503" w:rsidRDefault="00CE6503" w:rsidP="003D36B1">
      <w:pPr>
        <w:pStyle w:val="Punktlista"/>
      </w:pPr>
      <w:r w:rsidRPr="00CE6503">
        <w:t>//hur massor som ska återanvändas i projektet kommer att hanteras, lagras och återföras//</w:t>
      </w:r>
    </w:p>
    <w:p w14:paraId="2F1A5E47" w14:textId="77777777" w:rsidR="00CE6503" w:rsidRPr="00CE6503" w:rsidRDefault="00CE6503" w:rsidP="003D36B1">
      <w:pPr>
        <w:pStyle w:val="Punktlista"/>
      </w:pPr>
      <w:r w:rsidRPr="00CE6503">
        <w:t>//hur överskottsmassor som ska bortforslas kommer att hanteras, lagras och bortföras samt vem som är slutlig mottagare och hur det säkerställs att mottagaren har nödvändiga tillstånd//</w:t>
      </w:r>
    </w:p>
    <w:p w14:paraId="219F90E7" w14:textId="77777777" w:rsidR="00CE6503" w:rsidRPr="00CE6503" w:rsidRDefault="00CE6503" w:rsidP="003D36B1">
      <w:pPr>
        <w:pStyle w:val="Punktlista"/>
      </w:pPr>
      <w:r w:rsidRPr="00CE6503">
        <w:t>//hur förorenade massor ska hanteras, lagras och bortföras eller återföras och vem som är slutlig mottagare och hur det säkerställs att mottagaren har nödvändiga tillstånd//</w:t>
      </w:r>
    </w:p>
    <w:p w14:paraId="0186AFDC" w14:textId="77777777" w:rsidR="00CE6503" w:rsidRPr="00CE6503" w:rsidRDefault="00CE6503" w:rsidP="003D36B1">
      <w:pPr>
        <w:pStyle w:val="Punktlista"/>
      </w:pPr>
      <w:r w:rsidRPr="00CE6503">
        <w:t>//transportvägar//</w:t>
      </w:r>
    </w:p>
    <w:p w14:paraId="27153868" w14:textId="025F4BC2" w:rsidR="00CE6503" w:rsidRPr="00CE6503" w:rsidRDefault="00CE6503" w:rsidP="0078050A">
      <w:pPr>
        <w:pStyle w:val="Rubrik2"/>
      </w:pPr>
      <w:bookmarkStart w:id="740" w:name="_Toc220943670"/>
      <w:r w:rsidRPr="00CE6503">
        <w:t>XC. Bygghandling/ Signal, järnväg</w:t>
      </w:r>
      <w:bookmarkEnd w:id="740"/>
    </w:p>
    <w:p w14:paraId="7421AB12" w14:textId="77777777" w:rsidR="00CE6503" w:rsidRPr="0078050A" w:rsidRDefault="00CE6503" w:rsidP="0078050A">
      <w:pPr>
        <w:pStyle w:val="Brdtext"/>
        <w:rPr>
          <w:i/>
          <w:iCs/>
        </w:rPr>
      </w:pPr>
      <w:r w:rsidRPr="0078050A">
        <w:rPr>
          <w:i/>
          <w:iCs/>
          <w:highlight w:val="yellow"/>
        </w:rPr>
        <w:t>Här redovisas vilka ändringar som planeras, vilka ritningar som ska tas fram samt vilka unika funktioner för den aktuella anläggningen som gäller. Vid införandet av ERTMS kan särskilda krav/funktioner gälla.</w:t>
      </w:r>
    </w:p>
    <w:p w14:paraId="4AACCD35" w14:textId="77777777" w:rsidR="00CE6503" w:rsidRPr="00CE6503" w:rsidRDefault="00CE6503" w:rsidP="0078050A">
      <w:pPr>
        <w:pStyle w:val="Brdtext"/>
      </w:pPr>
      <w:r w:rsidRPr="00CE6503">
        <w:t>//Bygghandling ska omfatta://</w:t>
      </w:r>
    </w:p>
    <w:p w14:paraId="62494FA1" w14:textId="77777777" w:rsidR="00CE6503" w:rsidRPr="00CE6503" w:rsidRDefault="00CE6503" w:rsidP="0078050A">
      <w:pPr>
        <w:pStyle w:val="Brdtext"/>
      </w:pPr>
      <w:r w:rsidRPr="00CE6503">
        <w:t>//redovisning i plan som visar anläggningsutformningen//</w:t>
      </w:r>
    </w:p>
    <w:p w14:paraId="3180CA7A" w14:textId="77777777" w:rsidR="00CE6503" w:rsidRPr="00CE6503" w:rsidRDefault="00CE6503" w:rsidP="0078050A">
      <w:pPr>
        <w:pStyle w:val="Brdtext"/>
      </w:pPr>
      <w:r w:rsidRPr="00CE6503">
        <w:t>//redovisning av unika funktioner på tågklarerareinstruktion//</w:t>
      </w:r>
    </w:p>
    <w:p w14:paraId="34E46EE1" w14:textId="77777777" w:rsidR="00CE6503" w:rsidRPr="00CE6503" w:rsidRDefault="00CE6503" w:rsidP="0078050A">
      <w:pPr>
        <w:pStyle w:val="Brdtext"/>
      </w:pPr>
      <w:r w:rsidRPr="00CE6503">
        <w:t>//Kabelplan//</w:t>
      </w:r>
    </w:p>
    <w:p w14:paraId="3A7E8F4C" w14:textId="77777777" w:rsidR="00CE6503" w:rsidRPr="00CE6503" w:rsidRDefault="00CE6503" w:rsidP="0078050A">
      <w:pPr>
        <w:pStyle w:val="Brdtext"/>
      </w:pPr>
      <w:r w:rsidRPr="00CE6503">
        <w:t>//Transmission MOK, schematisk redovisning av användningen av tele/linjepar. //</w:t>
      </w:r>
    </w:p>
    <w:p w14:paraId="244C1D1E" w14:textId="77777777" w:rsidR="00CE6503" w:rsidRPr="00CE6503" w:rsidRDefault="00CE6503" w:rsidP="0078050A">
      <w:pPr>
        <w:pStyle w:val="Brdtext"/>
      </w:pPr>
      <w:r w:rsidRPr="00CE6503">
        <w:t>//redovisning av planlösning för kiosk//</w:t>
      </w:r>
    </w:p>
    <w:p w14:paraId="1705DED1" w14:textId="77777777" w:rsidR="00CE6503" w:rsidRPr="00CE6503" w:rsidRDefault="00CE6503" w:rsidP="0078050A">
      <w:pPr>
        <w:pStyle w:val="Brdtext"/>
      </w:pPr>
      <w:r w:rsidRPr="00CE6503">
        <w:t>//redovisning av spårledningsvägg layout stativ för kiosk//</w:t>
      </w:r>
    </w:p>
    <w:p w14:paraId="5741C660" w14:textId="77777777" w:rsidR="00CE6503" w:rsidRPr="00CE6503" w:rsidRDefault="00CE6503" w:rsidP="0078050A">
      <w:pPr>
        <w:pStyle w:val="Brdtext"/>
      </w:pPr>
      <w:r w:rsidRPr="00CE6503">
        <w:t>//redovisning av gränssnittplint till kiosk. Samtliga objekt i en gränssnittsplåt ska ansluta till samma utdelsskåp. De olika objektstyperna ska placeras tillsammans på egna rader med start på översta raden till vänster i följande ordning: växlar, spårspärrar, reläsnitt, vägskydd, signaler och detektorer. Sortering i inbördes stigande objektsnummerordning//</w:t>
      </w:r>
    </w:p>
    <w:p w14:paraId="11643189" w14:textId="77777777" w:rsidR="00CE6503" w:rsidRPr="00CE6503" w:rsidRDefault="00CE6503" w:rsidP="003D36B1">
      <w:pPr>
        <w:pStyle w:val="Punktlista"/>
      </w:pPr>
      <w:r w:rsidRPr="00CE6503">
        <w:t>//schematisk redovisning av Transmission ERTMS - IP anslutning och hur objekten ansluts till de olika VPN – näten//</w:t>
      </w:r>
    </w:p>
    <w:p w14:paraId="4BCD1462" w14:textId="77777777" w:rsidR="00CE6503" w:rsidRPr="00CE6503" w:rsidRDefault="00CE6503" w:rsidP="003D36B1">
      <w:pPr>
        <w:pStyle w:val="Punktlista"/>
      </w:pPr>
      <w:r w:rsidRPr="00CE6503">
        <w:t>//hur utdelsskåpen i anläggningen är förbundna. Varje utdelsskåp har ett specifikt nummer (adressering) som systemleverantören tillhandahåller. Det krävs redundans i nätet. Varje anslutning mot utdelsskåpen redovisas med ett unikt BVT-nummer som beställs från Trafikverket. //</w:t>
      </w:r>
    </w:p>
    <w:p w14:paraId="1593D59C" w14:textId="3CE1D80E" w:rsidR="00CE6503" w:rsidRPr="00CE6503" w:rsidRDefault="00CE6503" w:rsidP="0078050A">
      <w:pPr>
        <w:pStyle w:val="Rubrik2"/>
      </w:pPr>
      <w:bookmarkStart w:id="741" w:name="_Toc220943671"/>
      <w:r w:rsidRPr="00CE6503">
        <w:t>XC. Bygghandling/ Telesystem</w:t>
      </w:r>
      <w:bookmarkEnd w:id="741"/>
    </w:p>
    <w:p w14:paraId="63768BA0" w14:textId="77777777" w:rsidR="00CE6503" w:rsidRPr="00CE6503" w:rsidRDefault="00CE6503" w:rsidP="0078050A">
      <w:pPr>
        <w:pStyle w:val="Brdtext"/>
      </w:pPr>
      <w:r w:rsidRPr="00CE6503">
        <w:t>//Bygghandling ska omfatta://</w:t>
      </w:r>
    </w:p>
    <w:p w14:paraId="55D75DAE" w14:textId="77777777" w:rsidR="00CE6503" w:rsidRPr="00CE6503" w:rsidRDefault="00CE6503" w:rsidP="003D36B1">
      <w:pPr>
        <w:pStyle w:val="Punktlista"/>
      </w:pPr>
      <w:r w:rsidRPr="00CE6503">
        <w:t>//redovisning av teleanläggningen i plan och ska minst utgöras av:</w:t>
      </w:r>
    </w:p>
    <w:p w14:paraId="4231ACE9" w14:textId="77777777" w:rsidR="00CE6503" w:rsidRPr="00CE6503" w:rsidRDefault="00CE6503" w:rsidP="003D36B1">
      <w:pPr>
        <w:pStyle w:val="Punktlista"/>
      </w:pPr>
      <w:r w:rsidRPr="00CE6503">
        <w:t>Geografiska kabelplaner</w:t>
      </w:r>
    </w:p>
    <w:p w14:paraId="06C3322D" w14:textId="77777777" w:rsidR="00CE6503" w:rsidRPr="00CE6503" w:rsidRDefault="00CE6503" w:rsidP="003D36B1">
      <w:pPr>
        <w:pStyle w:val="Punktlista"/>
      </w:pPr>
      <w:r w:rsidRPr="00CE6503">
        <w:t>Schematisk kabelplan</w:t>
      </w:r>
    </w:p>
    <w:p w14:paraId="09689F6C" w14:textId="77777777" w:rsidR="00CE6503" w:rsidRPr="00CE6503" w:rsidRDefault="00CE6503" w:rsidP="003D36B1">
      <w:pPr>
        <w:pStyle w:val="Punktlista"/>
      </w:pPr>
      <w:r w:rsidRPr="00CE6503">
        <w:t>Ledningsplaner</w:t>
      </w:r>
    </w:p>
    <w:p w14:paraId="0DB8B91F" w14:textId="77777777" w:rsidR="00CE6503" w:rsidRPr="00CE6503" w:rsidRDefault="00CE6503" w:rsidP="003D36B1">
      <w:pPr>
        <w:pStyle w:val="Punktlista"/>
      </w:pPr>
      <w:r w:rsidRPr="00CE6503">
        <w:t>Utskarvningsplaner opto</w:t>
      </w:r>
    </w:p>
    <w:p w14:paraId="02A2874C" w14:textId="77777777" w:rsidR="00CE6503" w:rsidRPr="00CE6503" w:rsidRDefault="00CE6503" w:rsidP="003D36B1">
      <w:pPr>
        <w:pStyle w:val="Punktlista"/>
      </w:pPr>
      <w:r w:rsidRPr="00CE6503">
        <w:t>Stativdisposition</w:t>
      </w:r>
    </w:p>
    <w:p w14:paraId="302D2875" w14:textId="77777777" w:rsidR="00CE6503" w:rsidRPr="00CE6503" w:rsidRDefault="00CE6503" w:rsidP="003D36B1">
      <w:pPr>
        <w:pStyle w:val="Punktlista"/>
      </w:pPr>
      <w:r w:rsidRPr="00CE6503">
        <w:t>Uppställningsplan</w:t>
      </w:r>
    </w:p>
    <w:p w14:paraId="4F75CCAC" w14:textId="77777777" w:rsidR="00CE6503" w:rsidRPr="00CE6503" w:rsidRDefault="00CE6503" w:rsidP="003D36B1">
      <w:pPr>
        <w:pStyle w:val="Punktlista"/>
      </w:pPr>
      <w:r w:rsidRPr="00CE6503">
        <w:t>ODF-ritningar</w:t>
      </w:r>
    </w:p>
    <w:p w14:paraId="7539CDDB" w14:textId="77777777" w:rsidR="00CE6503" w:rsidRPr="00CE6503" w:rsidRDefault="00CE6503" w:rsidP="003D36B1">
      <w:pPr>
        <w:pStyle w:val="Punktlista"/>
      </w:pPr>
      <w:r w:rsidRPr="00CE6503">
        <w:t>Kabellista</w:t>
      </w:r>
    </w:p>
    <w:p w14:paraId="459B2F90" w14:textId="77777777" w:rsidR="00CE6503" w:rsidRPr="00CE6503" w:rsidRDefault="00CE6503" w:rsidP="003D36B1">
      <w:pPr>
        <w:pStyle w:val="Punktlista"/>
      </w:pPr>
      <w:r w:rsidRPr="00CE6503">
        <w:t>Beställningsunderlag för IP-förbindelser //</w:t>
      </w:r>
    </w:p>
    <w:p w14:paraId="6D7C7B74" w14:textId="77777777" w:rsidR="00CE6503" w:rsidRPr="00CE6503" w:rsidRDefault="00CE6503" w:rsidP="003D36B1">
      <w:pPr>
        <w:pStyle w:val="Punktlista"/>
      </w:pPr>
      <w:r w:rsidRPr="00CE6503">
        <w:t>//teleanläggning som rivs.//</w:t>
      </w:r>
    </w:p>
    <w:p w14:paraId="5B9910AB" w14:textId="062A46CA" w:rsidR="00CE6503" w:rsidRPr="00CE6503" w:rsidRDefault="00CE6503" w:rsidP="0078050A">
      <w:pPr>
        <w:pStyle w:val="Rubrik2"/>
      </w:pPr>
      <w:bookmarkStart w:id="742" w:name="_Toc220943672"/>
      <w:r w:rsidRPr="00CE6503">
        <w:t>XC. Bygghandling/ Vägkonstruktion</w:t>
      </w:r>
      <w:bookmarkEnd w:id="742"/>
    </w:p>
    <w:p w14:paraId="1A214FF5" w14:textId="77777777" w:rsidR="00CE6503" w:rsidRPr="00CE6503" w:rsidRDefault="00CE6503" w:rsidP="0078050A">
      <w:pPr>
        <w:pStyle w:val="Brdtext"/>
      </w:pPr>
      <w:r w:rsidRPr="00CE6503">
        <w:t>Bygghandling ska omfatta:</w:t>
      </w:r>
    </w:p>
    <w:p w14:paraId="0B0529B2" w14:textId="77777777" w:rsidR="00CE6503" w:rsidRPr="00CE6503" w:rsidRDefault="00CE6503" w:rsidP="003D36B1">
      <w:pPr>
        <w:pStyle w:val="Punktlista"/>
      </w:pPr>
      <w:r w:rsidRPr="00CE6503">
        <w:t>Normalsektioner för samtliga ingående vägar.</w:t>
      </w:r>
    </w:p>
    <w:p w14:paraId="601D5446" w14:textId="77777777" w:rsidR="00CE6503" w:rsidRPr="0078050A" w:rsidRDefault="00CE6503" w:rsidP="0078050A">
      <w:pPr>
        <w:pStyle w:val="Brdtext"/>
        <w:rPr>
          <w:i/>
          <w:iCs/>
          <w:highlight w:val="yellow"/>
        </w:rPr>
      </w:pPr>
      <w:r w:rsidRPr="0078050A">
        <w:rPr>
          <w:i/>
          <w:iCs/>
          <w:highlight w:val="yellow"/>
        </w:rPr>
        <w:t>Av normalsektioner ska framgå:</w:t>
      </w:r>
    </w:p>
    <w:p w14:paraId="6036EDA0" w14:textId="77777777" w:rsidR="00CE6503" w:rsidRPr="00CE6503" w:rsidRDefault="00CE6503" w:rsidP="003D36B1">
      <w:pPr>
        <w:pStyle w:val="Punktlista"/>
        <w:rPr>
          <w:highlight w:val="yellow"/>
        </w:rPr>
      </w:pPr>
      <w:r w:rsidRPr="00CE6503">
        <w:rPr>
          <w:highlight w:val="yellow"/>
        </w:rPr>
        <w:t>lagertjocklekar och valda material/ teknisk specifikation</w:t>
      </w:r>
    </w:p>
    <w:p w14:paraId="3646F80E" w14:textId="77777777" w:rsidR="00CE6503" w:rsidRPr="00CE6503" w:rsidRDefault="00CE6503" w:rsidP="003D36B1">
      <w:pPr>
        <w:pStyle w:val="Punktlista"/>
        <w:rPr>
          <w:highlight w:val="yellow"/>
        </w:rPr>
      </w:pPr>
      <w:r w:rsidRPr="00CE6503">
        <w:rPr>
          <w:highlight w:val="yellow"/>
        </w:rPr>
        <w:t>avvattning av vägkonstruktion</w:t>
      </w:r>
    </w:p>
    <w:p w14:paraId="5BA6FE43" w14:textId="77777777" w:rsidR="00CE6503" w:rsidRPr="00CE6503" w:rsidRDefault="00CE6503" w:rsidP="003D36B1">
      <w:pPr>
        <w:pStyle w:val="Punktlista"/>
        <w:rPr>
          <w:highlight w:val="yellow"/>
        </w:rPr>
      </w:pPr>
      <w:r w:rsidRPr="00CE6503">
        <w:rPr>
          <w:highlight w:val="yellow"/>
        </w:rPr>
        <w:t>dokument redovisande kontroll och uppföljning.</w:t>
      </w:r>
    </w:p>
    <w:p w14:paraId="30752DA0" w14:textId="5F7EB06F" w:rsidR="00CE6503" w:rsidRPr="00CE6503" w:rsidRDefault="00CE6503" w:rsidP="0078050A">
      <w:pPr>
        <w:pStyle w:val="Rubrik2"/>
      </w:pPr>
      <w:bookmarkStart w:id="743" w:name="_Toc220943673"/>
      <w:r w:rsidRPr="00CE6503">
        <w:t>XC. Bygghandling/ Vägtrafiksignalsystem</w:t>
      </w:r>
      <w:bookmarkEnd w:id="743"/>
    </w:p>
    <w:p w14:paraId="1A643270" w14:textId="77777777" w:rsidR="00CE6503" w:rsidRPr="00CE6503" w:rsidRDefault="00CE6503" w:rsidP="0078050A">
      <w:pPr>
        <w:pStyle w:val="Rubrik2"/>
      </w:pPr>
      <w:bookmarkStart w:id="744" w:name="_Toc220943674"/>
      <w:r w:rsidRPr="00CE6503">
        <w:t>XC. Bygghandling/ Vägutformning</w:t>
      </w:r>
      <w:bookmarkEnd w:id="744"/>
    </w:p>
    <w:p w14:paraId="10EFA7F7" w14:textId="77777777" w:rsidR="00CE6503" w:rsidRPr="00CE6503" w:rsidRDefault="00CE6503" w:rsidP="003D36B1">
      <w:pPr>
        <w:pStyle w:val="Punktlista"/>
      </w:pPr>
      <w:r w:rsidRPr="00CE6503">
        <w:t>//Bygghandling ska omfatta://</w:t>
      </w:r>
    </w:p>
    <w:p w14:paraId="550B67D3" w14:textId="77777777" w:rsidR="00CE6503" w:rsidRPr="00CE6503" w:rsidRDefault="00CE6503" w:rsidP="003D36B1">
      <w:pPr>
        <w:pStyle w:val="Punktlista"/>
      </w:pPr>
      <w:r w:rsidRPr="00CE6503">
        <w:t>//redovisning av vägarnas geometri i plan och profil//</w:t>
      </w:r>
    </w:p>
    <w:p w14:paraId="319AF33A" w14:textId="77777777" w:rsidR="00CE6503" w:rsidRPr="00CE6503" w:rsidRDefault="00CE6503" w:rsidP="003D36B1">
      <w:pPr>
        <w:pStyle w:val="Punktlista"/>
      </w:pPr>
      <w:r w:rsidRPr="00CE6503">
        <w:t>//normalsektioner för samtliga ingående delar i väganläggningen med dess sidoområden//</w:t>
      </w:r>
    </w:p>
    <w:p w14:paraId="2071CF4A" w14:textId="77777777" w:rsidR="00CE6503" w:rsidRPr="00CE6503" w:rsidRDefault="00CE6503" w:rsidP="003D36B1">
      <w:pPr>
        <w:pStyle w:val="Punktlista"/>
      </w:pPr>
      <w:r w:rsidRPr="00CE6503">
        <w:t>//utformning avseende omfattning, placering, utvinkling, förankringar etc. av skydds- och väganordningar i sid- och längsled//</w:t>
      </w:r>
    </w:p>
    <w:p w14:paraId="492A0DD8" w14:textId="77777777" w:rsidR="00CE6503" w:rsidRPr="0078050A" w:rsidRDefault="00CE6503" w:rsidP="0078050A">
      <w:pPr>
        <w:pStyle w:val="Brdtext"/>
        <w:rPr>
          <w:i/>
          <w:iCs/>
        </w:rPr>
      </w:pPr>
      <w:r w:rsidRPr="0078050A">
        <w:rPr>
          <w:i/>
          <w:iCs/>
          <w:highlight w:val="yellow"/>
        </w:rPr>
        <w:t>Vid behov kan mer detaljerade krav på redovisning behövas t.ex.:</w:t>
      </w:r>
    </w:p>
    <w:p w14:paraId="6D61E7A4" w14:textId="77777777" w:rsidR="00CE6503" w:rsidRPr="00CE6503" w:rsidRDefault="00CE6503" w:rsidP="003D36B1">
      <w:pPr>
        <w:pStyle w:val="Punktlista"/>
      </w:pPr>
      <w:r w:rsidRPr="00CE6503">
        <w:t>//detaljerade planritningar. /</w:t>
      </w:r>
    </w:p>
    <w:p w14:paraId="6000660D" w14:textId="77777777" w:rsidR="00CE6503" w:rsidRPr="00B23CA2" w:rsidRDefault="00CE6503" w:rsidP="00B23CA2">
      <w:pPr>
        <w:pStyle w:val="Brdtext"/>
        <w:rPr>
          <w:i/>
          <w:iCs/>
        </w:rPr>
      </w:pPr>
      <w:r w:rsidRPr="00B23CA2">
        <w:rPr>
          <w:i/>
          <w:iCs/>
          <w:highlight w:val="yellow"/>
        </w:rPr>
        <w:t>Detaljerade planritningar bör upprättas i tätort och tätortsnära miljöer, invid övrig bebyggelse, i korsningar och trafikplatser samt vid intrång eller närhet till skyddsområden</w:t>
      </w:r>
      <w:r w:rsidRPr="00B23CA2">
        <w:rPr>
          <w:i/>
          <w:iCs/>
        </w:rPr>
        <w:t xml:space="preserve"> </w:t>
      </w:r>
    </w:p>
    <w:p w14:paraId="0A57FB16" w14:textId="77777777" w:rsidR="00CE6503" w:rsidRPr="00CE6503" w:rsidRDefault="00CE6503" w:rsidP="003D36B1">
      <w:pPr>
        <w:pStyle w:val="Punktlista"/>
      </w:pPr>
      <w:r w:rsidRPr="00CE6503">
        <w:t>//översiktsplaner och översiktsprofiler. //</w:t>
      </w:r>
    </w:p>
    <w:p w14:paraId="6C481FDB" w14:textId="77777777" w:rsidR="00CE6503" w:rsidRPr="00B23CA2" w:rsidRDefault="00CE6503" w:rsidP="00B23CA2">
      <w:pPr>
        <w:pStyle w:val="Brdtext"/>
        <w:rPr>
          <w:i/>
          <w:iCs/>
        </w:rPr>
      </w:pPr>
      <w:r w:rsidRPr="00B23CA2">
        <w:rPr>
          <w:i/>
          <w:iCs/>
          <w:highlight w:val="yellow"/>
        </w:rPr>
        <w:t>Aktuellt främst vid längre sträckor &gt; 1km.</w:t>
      </w:r>
    </w:p>
    <w:p w14:paraId="25FAFC7C" w14:textId="77777777" w:rsidR="00CE6503" w:rsidRPr="00CE6503" w:rsidRDefault="00CE6503" w:rsidP="003D36B1">
      <w:pPr>
        <w:pStyle w:val="Punktlista"/>
      </w:pPr>
      <w:r w:rsidRPr="00CE6503">
        <w:t>//normalsektionens utformning. //</w:t>
      </w:r>
    </w:p>
    <w:p w14:paraId="28B4F87D" w14:textId="77777777" w:rsidR="00CE6503" w:rsidRPr="00B23CA2" w:rsidRDefault="00CE6503" w:rsidP="00B23CA2">
      <w:pPr>
        <w:pStyle w:val="Brdtext"/>
        <w:rPr>
          <w:i/>
          <w:iCs/>
        </w:rPr>
      </w:pPr>
      <w:r w:rsidRPr="00B23CA2">
        <w:rPr>
          <w:i/>
          <w:iCs/>
          <w:highlight w:val="yellow"/>
        </w:rPr>
        <w:t>Ange t ex. med körfält, vägrenar, skiljeremsor, stödremsor, sidoområde etc.</w:t>
      </w:r>
    </w:p>
    <w:p w14:paraId="41ADAC46" w14:textId="77777777" w:rsidR="00CE6503" w:rsidRPr="00CE6503" w:rsidRDefault="00CE6503" w:rsidP="003D36B1">
      <w:pPr>
        <w:pStyle w:val="Punktlista"/>
      </w:pPr>
      <w:r w:rsidRPr="00CE6503">
        <w:t>//profil med höjdsättning minst var // ?:e meter.//</w:t>
      </w:r>
    </w:p>
    <w:p w14:paraId="3EB6E39A" w14:textId="77777777" w:rsidR="00CE6503" w:rsidRPr="00CE6503" w:rsidRDefault="00CE6503" w:rsidP="003D36B1">
      <w:pPr>
        <w:pStyle w:val="Punktlista"/>
      </w:pPr>
      <w:r w:rsidRPr="00CE6503">
        <w:rPr>
          <w:highlight w:val="yellow"/>
        </w:rPr>
        <w:t>Ange ex även krav på redovisning av tvärfall, skevning, skevningsövergångar och profilelement med vertikalradier, lutningar och brytpunkter.</w:t>
      </w:r>
    </w:p>
    <w:p w14:paraId="0946738D" w14:textId="77777777" w:rsidR="00CE6503" w:rsidRPr="00CE6503" w:rsidRDefault="00CE6503" w:rsidP="003D36B1">
      <w:pPr>
        <w:pStyle w:val="Punktlista"/>
      </w:pPr>
      <w:r w:rsidRPr="00CE6503">
        <w:t>//optimering i nivå vid planskilda korsningar m h t broars slutliga konstruktionshöjd//</w:t>
      </w:r>
    </w:p>
    <w:p w14:paraId="6ECB8B36" w14:textId="77777777" w:rsidR="00CE6503" w:rsidRPr="00CE6503" w:rsidRDefault="00CE6503" w:rsidP="003D36B1">
      <w:pPr>
        <w:pStyle w:val="Punktlista"/>
      </w:pPr>
      <w:r w:rsidRPr="00CE6503">
        <w:t>//breddökning i horisontalkurvor med liten radiestorlek//</w:t>
      </w:r>
    </w:p>
    <w:p w14:paraId="11A89027" w14:textId="77777777" w:rsidR="00CE6503" w:rsidRPr="00CE6503" w:rsidRDefault="00CE6503" w:rsidP="003D36B1">
      <w:pPr>
        <w:pStyle w:val="Punktlista"/>
      </w:pPr>
      <w:r w:rsidRPr="00CE6503">
        <w:t>//kompletteringar//</w:t>
      </w:r>
    </w:p>
    <w:p w14:paraId="0AAEF3A0" w14:textId="77777777" w:rsidR="00CE6503" w:rsidRPr="00B23CA2" w:rsidRDefault="00CE6503" w:rsidP="00B23CA2">
      <w:pPr>
        <w:pStyle w:val="Brdtext"/>
        <w:rPr>
          <w:i/>
          <w:iCs/>
        </w:rPr>
      </w:pPr>
      <w:r w:rsidRPr="00B23CA2">
        <w:rPr>
          <w:i/>
          <w:iCs/>
          <w:highlight w:val="yellow"/>
        </w:rPr>
        <w:t>Ange t.ex. vägmärken, kantstolpar, vägmarkering, kantsten, plattsättningar etc.</w:t>
      </w:r>
    </w:p>
    <w:p w14:paraId="74C4F13A" w14:textId="77777777" w:rsidR="00CE6503" w:rsidRPr="00CE6503" w:rsidRDefault="00CE6503" w:rsidP="00B23CA2">
      <w:pPr>
        <w:pStyle w:val="Brdtext"/>
      </w:pPr>
      <w:r w:rsidRPr="00CE6503">
        <w:br w:type="page"/>
      </w:r>
    </w:p>
    <w:p w14:paraId="0B93AEC9" w14:textId="77777777" w:rsidR="00CE6503" w:rsidRPr="00CE6503" w:rsidRDefault="00CE6503" w:rsidP="00B23CA2">
      <w:pPr>
        <w:pStyle w:val="Rubrik2"/>
      </w:pPr>
      <w:bookmarkStart w:id="745" w:name="_Toc220943675"/>
      <w:r w:rsidRPr="00CE6503">
        <w:t>XD. Slutdokumentation</w:t>
      </w:r>
      <w:bookmarkEnd w:id="745"/>
    </w:p>
    <w:p w14:paraId="3BA5195B" w14:textId="77777777" w:rsidR="00CE6503" w:rsidRPr="00CE6503" w:rsidRDefault="00CE6503" w:rsidP="00B23CA2">
      <w:pPr>
        <w:pStyle w:val="Rubrik3"/>
      </w:pPr>
      <w:bookmarkStart w:id="746" w:name="_Toc220943676"/>
      <w:r w:rsidRPr="00CE6503">
        <w:t>XD1. BIM - Byggnadsinformationsmodell</w:t>
      </w:r>
      <w:bookmarkEnd w:id="746"/>
    </w:p>
    <w:p w14:paraId="47CA84B6" w14:textId="77777777" w:rsidR="00CE6503" w:rsidRPr="00B23CA2" w:rsidRDefault="00CE6503" w:rsidP="00B23CA2">
      <w:pPr>
        <w:pStyle w:val="Brdtext"/>
        <w:rPr>
          <w:i/>
          <w:iCs/>
        </w:rPr>
      </w:pPr>
      <w:r w:rsidRPr="00B23CA2">
        <w:rPr>
          <w:i/>
          <w:iCs/>
          <w:highlight w:val="yellow"/>
        </w:rPr>
        <w:t>Anläggnings- och samordningsmodell gäller endast om det ingår i entreprenörens åtagande. Delar av anläggnings- och samordningsmodell så som markmodell, bergmodell kan levereras till beställaren.</w:t>
      </w:r>
    </w:p>
    <w:p w14:paraId="3F520CFD" w14:textId="77777777" w:rsidR="00CE6503" w:rsidRPr="00CE6503" w:rsidRDefault="00CE6503" w:rsidP="00B23CA2">
      <w:pPr>
        <w:pStyle w:val="Brdtext"/>
      </w:pPr>
      <w:r w:rsidRPr="00CE6503">
        <w:t>Samordningsmodellen med tillhörande ämnesområdesmodeller ska redovisa hur anläggningen är byggd där alla avvikelser, förändringar och inmätningar från bygghandlingen är inarbetade.</w:t>
      </w:r>
    </w:p>
    <w:p w14:paraId="49C91BB4" w14:textId="77777777" w:rsidR="00CE6503" w:rsidRPr="00CE6503" w:rsidRDefault="00CE6503" w:rsidP="00B23CA2">
      <w:pPr>
        <w:pStyle w:val="Brdtext"/>
      </w:pPr>
      <w:r w:rsidRPr="00CE6503">
        <w:t>Samordningsmodellen med tillhörande ämnesområdesmodeller ska levereras med tillhörande inställningsfiler enligt redogörelse för modell, RFM till Chaos eller till ProjectWise (IDA).</w:t>
      </w:r>
    </w:p>
    <w:p w14:paraId="4338A168" w14:textId="77777777" w:rsidR="00CE6503" w:rsidRPr="00CE6503" w:rsidRDefault="00CE6503" w:rsidP="00B23CA2">
      <w:pPr>
        <w:pStyle w:val="Brdtext"/>
      </w:pPr>
      <w:r w:rsidRPr="00CE6503">
        <w:t>Krav i TDOK 2012:35 ”Digital Projekthantering” gäller.</w:t>
      </w:r>
    </w:p>
    <w:p w14:paraId="6E94E487" w14:textId="77777777" w:rsidR="00CE6503" w:rsidRPr="00CE6503" w:rsidRDefault="00CE6503" w:rsidP="00B23CA2">
      <w:pPr>
        <w:pStyle w:val="Brdtext"/>
      </w:pPr>
      <w:r w:rsidRPr="00CE6503">
        <w:t>Inmätt data enligt mätkrav ska redovisas som en separat modell och visas i samordningsmodellen.</w:t>
      </w:r>
    </w:p>
    <w:p w14:paraId="610FEF66" w14:textId="77777777" w:rsidR="00CE6503" w:rsidRPr="00CE6503" w:rsidRDefault="00CE6503" w:rsidP="00B23CA2">
      <w:pPr>
        <w:pStyle w:val="Rubrik3"/>
      </w:pPr>
      <w:bookmarkStart w:id="747" w:name="_Toc220943677"/>
      <w:r w:rsidRPr="00CE6503">
        <w:t>XD2. Relationshandling</w:t>
      </w:r>
      <w:bookmarkEnd w:id="747"/>
    </w:p>
    <w:p w14:paraId="3B600CAC" w14:textId="77777777" w:rsidR="00CE6503" w:rsidRPr="00B23CA2" w:rsidRDefault="00CE6503" w:rsidP="00B23CA2">
      <w:pPr>
        <w:pStyle w:val="Brdtext"/>
        <w:rPr>
          <w:i/>
          <w:iCs/>
          <w:highlight w:val="yellow"/>
        </w:rPr>
      </w:pPr>
      <w:r w:rsidRPr="00B23CA2">
        <w:rPr>
          <w:i/>
          <w:iCs/>
          <w:highlight w:val="yellow"/>
        </w:rPr>
        <w:t>Relationshandling ska visa hur anläggningen ser ut när den tas i bruk. Relationshandling ska bl. a. utgöra ett stöd för beställarens uppföljning under garantitiden, som underlag för framtida ombyggnad och som underlag för förvaltningsdata.</w:t>
      </w:r>
    </w:p>
    <w:p w14:paraId="6ED2FC8C" w14:textId="77777777" w:rsidR="00CE6503" w:rsidRPr="00B23CA2" w:rsidRDefault="00CE6503" w:rsidP="00B23CA2">
      <w:pPr>
        <w:pStyle w:val="Brdtext"/>
        <w:rPr>
          <w:i/>
          <w:iCs/>
        </w:rPr>
      </w:pPr>
      <w:r w:rsidRPr="00B23CA2">
        <w:rPr>
          <w:i/>
          <w:iCs/>
          <w:highlight w:val="yellow"/>
        </w:rPr>
        <w:t>Då inriktningen är att kraven på bygghandling inte ska vara så detaljerade ska kraven på relationshandling vara tydliga och detaljerade till både innehåll och utformning.</w:t>
      </w:r>
    </w:p>
    <w:p w14:paraId="2F2F6D70" w14:textId="77777777" w:rsidR="00CE6503" w:rsidRPr="00CE6503" w:rsidRDefault="00CE6503" w:rsidP="00B23CA2">
      <w:pPr>
        <w:pStyle w:val="Brdtext"/>
      </w:pPr>
      <w:r w:rsidRPr="00CE6503">
        <w:t>Relationshandling ska överensstämma med verkligt utförande och funktion samt ska redovisa anläggningen i sin helhet.</w:t>
      </w:r>
    </w:p>
    <w:p w14:paraId="49862ECA" w14:textId="77777777" w:rsidR="00CE6503" w:rsidRPr="00CE6503" w:rsidRDefault="00CE6503" w:rsidP="00B23CA2">
      <w:pPr>
        <w:pStyle w:val="Brdtext"/>
      </w:pPr>
      <w:r w:rsidRPr="00CE6503">
        <w:t>Relationshandling för anläggning ska dokumentera lägen, dimensioner, använda material, uppmätta funktionella egenskaper, utföranden och kontroller, med beräkningar, ritningar och beskrivningar.</w:t>
      </w:r>
    </w:p>
    <w:p w14:paraId="3BBDD1B3" w14:textId="77777777" w:rsidR="00CE6503" w:rsidRPr="00CE6503" w:rsidRDefault="00CE6503" w:rsidP="00B23CA2">
      <w:pPr>
        <w:pStyle w:val="Brdtext"/>
      </w:pPr>
      <w:r w:rsidRPr="00CE6503">
        <w:t>Avsteg, kompletteringar eller andra förändringar av Bygghandling ska dokumenteras.</w:t>
      </w:r>
    </w:p>
    <w:p w14:paraId="7C22A374" w14:textId="77777777" w:rsidR="00CE6503" w:rsidRPr="00CE6503" w:rsidRDefault="00CE6503" w:rsidP="00B23CA2">
      <w:pPr>
        <w:pStyle w:val="Brdtext"/>
      </w:pPr>
      <w:r w:rsidRPr="00CE6503">
        <w:t>Markyta utanför anläggning där höjdförhållande har förändrats i entreprenaden ska mätas in och ingå i markmodell.</w:t>
      </w:r>
    </w:p>
    <w:p w14:paraId="57E59AC4" w14:textId="77777777" w:rsidR="00CE6503" w:rsidRPr="00CE6503" w:rsidRDefault="00CE6503" w:rsidP="00B23CA2">
      <w:pPr>
        <w:pStyle w:val="Brdtext"/>
      </w:pPr>
      <w:r w:rsidRPr="00CE6503">
        <w:t>Entreprenören ska för samtliga arbeten, dvs. material, vara, utförande och kontroll och som omfattas av AMA upprätta beskrivningar med koder och rubriker enligt AMA.</w:t>
      </w:r>
    </w:p>
    <w:p w14:paraId="1E6F3456" w14:textId="77777777" w:rsidR="00CE6503" w:rsidRPr="00CE6503" w:rsidRDefault="00CE6503" w:rsidP="00B23CA2">
      <w:pPr>
        <w:pStyle w:val="Brdtext"/>
      </w:pPr>
      <w:r w:rsidRPr="00CE6503">
        <w:t>Protokoll, intyg från provning, produktverifikationer, mätningar samt varudeklarationer ska ingå i relationshandlingarna.</w:t>
      </w:r>
    </w:p>
    <w:p w14:paraId="2B3786A2" w14:textId="77777777" w:rsidR="00CE6503" w:rsidRPr="00B23CA2" w:rsidRDefault="00CE6503" w:rsidP="00B23CA2">
      <w:pPr>
        <w:pStyle w:val="Brdtext"/>
        <w:rPr>
          <w:i/>
          <w:iCs/>
        </w:rPr>
      </w:pPr>
      <w:r w:rsidRPr="00B23CA2">
        <w:rPr>
          <w:i/>
          <w:iCs/>
          <w:highlight w:val="yellow"/>
        </w:rPr>
        <w:t>I A. Gemensamma krav under okodade rubriken ”Kontroll” kravställs att kontrollmetoder beskrivna i AMA och i AMA refererade standarder ska tillämpas.</w:t>
      </w:r>
    </w:p>
    <w:p w14:paraId="0C34C1F5" w14:textId="77777777" w:rsidR="00CE6503" w:rsidRPr="00B23CA2" w:rsidRDefault="00CE6503" w:rsidP="00B23CA2">
      <w:pPr>
        <w:pStyle w:val="Brdtext"/>
        <w:rPr>
          <w:i/>
          <w:iCs/>
          <w:highlight w:val="yellow"/>
        </w:rPr>
      </w:pPr>
      <w:r w:rsidRPr="00B23CA2">
        <w:rPr>
          <w:i/>
          <w:iCs/>
          <w:highlight w:val="yellow"/>
        </w:rPr>
        <w:t>Hela kedjans olika moment för verifiering avseende material, utförande och kontroll redovisas genom att entreprenören upprättar en AMA beskrivning för sin valda lösning.</w:t>
      </w:r>
    </w:p>
    <w:p w14:paraId="5F0183F5" w14:textId="77777777" w:rsidR="00CE6503" w:rsidRPr="00B23CA2" w:rsidRDefault="00CE6503" w:rsidP="00B23CA2">
      <w:pPr>
        <w:pStyle w:val="Brdtext"/>
        <w:rPr>
          <w:i/>
          <w:iCs/>
        </w:rPr>
      </w:pPr>
      <w:r w:rsidRPr="00B23CA2">
        <w:rPr>
          <w:i/>
          <w:iCs/>
          <w:highlight w:val="yellow"/>
        </w:rPr>
        <w:t>Detta gäller för de ämnesområden som beskrivs i AMA. För övriga områden behöver motsvarande krav preciseras.</w:t>
      </w:r>
    </w:p>
    <w:p w14:paraId="5830316F" w14:textId="77777777" w:rsidR="00CE6503" w:rsidRPr="00CE6503" w:rsidRDefault="00CE6503" w:rsidP="00B23CA2">
      <w:pPr>
        <w:pStyle w:val="Brdtext"/>
      </w:pPr>
      <w:r w:rsidRPr="00CE6503">
        <w:t>Protokoll från förberedande besiktning/ slutkontroll ska ingå i relationshandlingarna.</w:t>
      </w:r>
    </w:p>
    <w:p w14:paraId="4BE54A96" w14:textId="77777777" w:rsidR="00CE6503" w:rsidRPr="00CE6503" w:rsidRDefault="00CE6503" w:rsidP="00B23CA2">
      <w:pPr>
        <w:pStyle w:val="Brdtext"/>
      </w:pPr>
      <w:r w:rsidRPr="00CE6503">
        <w:t>Relationshandlingar för konstruktioner som omfattas av ”Krav Bro och broliknande konstruktion, Allmänna krav” ska redovisas enligt Krav Bro och broliknande konstruktion, Allmänna krav”.</w:t>
      </w:r>
    </w:p>
    <w:p w14:paraId="366B3F79" w14:textId="77777777" w:rsidR="00CE6503" w:rsidRPr="00CE6503" w:rsidRDefault="00CE6503" w:rsidP="00B23CA2">
      <w:pPr>
        <w:pStyle w:val="Brdtext"/>
      </w:pPr>
      <w:r w:rsidRPr="00CE6503">
        <w:t>Relationshandlingar för konstruktioner som omfattas av ”Krav Bro och broliknande konstruktion, Brounderhåll” ska redovisas enligt ”Krav Bro och broliknande konstruktion, Brounderhåll”.</w:t>
      </w:r>
    </w:p>
    <w:p w14:paraId="4B6EDCC6" w14:textId="77777777" w:rsidR="00CE6503" w:rsidRPr="00CE6503" w:rsidRDefault="00CE6503" w:rsidP="00B23CA2">
      <w:pPr>
        <w:pStyle w:val="Brdtext"/>
      </w:pPr>
      <w:r w:rsidRPr="00CE6503">
        <w:t>Relationshandlingar ska vara förtecknade samt daterade och signerade av entreprenören.</w:t>
      </w:r>
    </w:p>
    <w:p w14:paraId="77186D45" w14:textId="77777777" w:rsidR="00CE6503" w:rsidRPr="00CE6503" w:rsidRDefault="00CE6503" w:rsidP="00B23CA2">
      <w:pPr>
        <w:pStyle w:val="Brdtext"/>
      </w:pPr>
      <w:r w:rsidRPr="00CE6503">
        <w:t>Relationshandlingar ska vara kontrollerade och godkända av Trafikverket. Tid för Trafikverkets kontroll enligt överenskommen projekttidplan.</w:t>
      </w:r>
    </w:p>
    <w:p w14:paraId="7F24EBFF" w14:textId="77777777" w:rsidR="00CE6503" w:rsidRPr="00CE6503" w:rsidRDefault="00CE6503" w:rsidP="00B23CA2">
      <w:pPr>
        <w:pStyle w:val="Rubrik4"/>
      </w:pPr>
      <w:r w:rsidRPr="00CE6503">
        <w:t>Digital projekthantering</w:t>
      </w:r>
    </w:p>
    <w:p w14:paraId="467E8042" w14:textId="77777777" w:rsidR="00CE6503" w:rsidRPr="00CE6503" w:rsidRDefault="00CE6503" w:rsidP="00B23CA2">
      <w:pPr>
        <w:pStyle w:val="Brdtext"/>
      </w:pPr>
      <w:r w:rsidRPr="00CE6503">
        <w:t>Krav i TDOK 2012:35 ”Digital Projekthantering” gäller.</w:t>
      </w:r>
    </w:p>
    <w:p w14:paraId="7E0B5018" w14:textId="77777777" w:rsidR="00CE6503" w:rsidRPr="00CE6503" w:rsidRDefault="00CE6503" w:rsidP="00B23CA2">
      <w:pPr>
        <w:pStyle w:val="Brdtext"/>
      </w:pPr>
      <w:r w:rsidRPr="00CE6503">
        <w:t>Metadata ska uppdateras till Relationshandling med gällande datum.</w:t>
      </w:r>
    </w:p>
    <w:p w14:paraId="130CAD0C" w14:textId="77777777" w:rsidR="00CE6503" w:rsidRPr="00CE6503" w:rsidRDefault="00CE6503" w:rsidP="00B23CA2">
      <w:pPr>
        <w:pStyle w:val="Brdtext"/>
      </w:pPr>
      <w:r w:rsidRPr="00CE6503">
        <w:t>Fält med metadata för granskningsstatus ska levereras utan text när handlingen är leveranskontrollerad och mottagen av Trafikverket.</w:t>
      </w:r>
    </w:p>
    <w:p w14:paraId="68575071" w14:textId="77777777" w:rsidR="00CE6503" w:rsidRPr="00CE6503" w:rsidRDefault="00CE6503" w:rsidP="00B23CA2">
      <w:pPr>
        <w:pStyle w:val="Brdtext"/>
      </w:pPr>
      <w:r w:rsidRPr="00CE6503">
        <w:t>Tidigare revideringar så som revideringsmoln, revideringsbeteckning o.s.v. tas bort.</w:t>
      </w:r>
    </w:p>
    <w:p w14:paraId="78B5E9E5" w14:textId="77777777" w:rsidR="00CE6503" w:rsidRPr="00CE6503" w:rsidRDefault="00CE6503" w:rsidP="00B23CA2">
      <w:pPr>
        <w:pStyle w:val="Rubrik3"/>
      </w:pPr>
      <w:bookmarkStart w:id="748" w:name="_Toc220943678"/>
      <w:r w:rsidRPr="00CE6503">
        <w:t>XD2. Relationshandling/ Järnvägsanläggning</w:t>
      </w:r>
      <w:bookmarkEnd w:id="748"/>
    </w:p>
    <w:p w14:paraId="75DAF724" w14:textId="77777777" w:rsidR="00CE6503" w:rsidRPr="00CE6503" w:rsidRDefault="00CE6503" w:rsidP="00B23CA2">
      <w:pPr>
        <w:pStyle w:val="Brdtext"/>
      </w:pPr>
      <w:r w:rsidRPr="00CE6503">
        <w:t>Alla i anläggningen förekommande objekt som finns förtecknade i TDOK 2019:0215 ”Data om anläggningen - Kodning av geografiska objekt – Järnväg” ska redovisas i relationshandling.</w:t>
      </w:r>
    </w:p>
    <w:p w14:paraId="6C481124" w14:textId="77777777" w:rsidR="00CE6503" w:rsidRPr="00CE6503" w:rsidRDefault="00CE6503" w:rsidP="00B23CA2">
      <w:pPr>
        <w:pStyle w:val="Rubrik4"/>
      </w:pPr>
      <w:r w:rsidRPr="00CE6503">
        <w:t>Digital projekthantering</w:t>
      </w:r>
    </w:p>
    <w:p w14:paraId="23C69607" w14:textId="77777777" w:rsidR="00CE6503" w:rsidRPr="00CE6503" w:rsidRDefault="00CE6503" w:rsidP="00B23CA2">
      <w:pPr>
        <w:pStyle w:val="Brdtext"/>
      </w:pPr>
      <w:r w:rsidRPr="00CE6503">
        <w:t>Grundläggande mappstruktur för relationshandling ska följas. Underliggande mappar ska kompletteras av entreprenören och accepteras av beställaren i ”TMALL 0406”.</w:t>
      </w:r>
    </w:p>
    <w:p w14:paraId="14765F71" w14:textId="77777777" w:rsidR="00CE6503" w:rsidRPr="00CE6503" w:rsidRDefault="00CE6503" w:rsidP="00B23CA2">
      <w:pPr>
        <w:pStyle w:val="Rubrik3"/>
      </w:pPr>
      <w:bookmarkStart w:id="749" w:name="_Toc220943679"/>
      <w:r w:rsidRPr="00CE6503">
        <w:t>XD2. Relationshandling/ Väganläggning</w:t>
      </w:r>
      <w:bookmarkEnd w:id="749"/>
    </w:p>
    <w:p w14:paraId="1C381DD0" w14:textId="77777777" w:rsidR="00CE6503" w:rsidRPr="00B23CA2" w:rsidRDefault="00CE6503" w:rsidP="00B23CA2">
      <w:pPr>
        <w:pStyle w:val="Brdtext"/>
        <w:rPr>
          <w:i/>
          <w:iCs/>
        </w:rPr>
      </w:pPr>
      <w:r w:rsidRPr="00B23CA2">
        <w:rPr>
          <w:i/>
          <w:iCs/>
          <w:highlight w:val="yellow"/>
        </w:rPr>
        <w:t>I skrivande stund finns inga övergripande styrande dokument för Relationshandling. Detaljerande krav på Relationshandling måste därför vid behov anges för varje ämnesområde.</w:t>
      </w:r>
    </w:p>
    <w:p w14:paraId="2FDC6B09" w14:textId="77777777" w:rsidR="00CE6503" w:rsidRPr="00CE6503" w:rsidRDefault="00CE6503" w:rsidP="00B23CA2">
      <w:pPr>
        <w:pStyle w:val="Brdtext"/>
      </w:pPr>
      <w:r w:rsidRPr="00CE6503">
        <w:t>Alla i anläggningen förekommande objekt som finns förtecknade i ”Bygghandlingar 90, del 7” ska redovisas i relationshandling.</w:t>
      </w:r>
    </w:p>
    <w:p w14:paraId="36031422" w14:textId="77777777" w:rsidR="00CE6503" w:rsidRPr="00CE6503" w:rsidRDefault="00CE6503" w:rsidP="00B23CA2">
      <w:pPr>
        <w:pStyle w:val="Rubrik4"/>
      </w:pPr>
      <w:r w:rsidRPr="00CE6503">
        <w:t>Digital projekthantering</w:t>
      </w:r>
    </w:p>
    <w:p w14:paraId="2F282A5A" w14:textId="77777777" w:rsidR="00CE6503" w:rsidRPr="00CE6503" w:rsidRDefault="00CE6503" w:rsidP="00B23CA2">
      <w:pPr>
        <w:pStyle w:val="Brdtext"/>
      </w:pPr>
      <w:r w:rsidRPr="00CE6503">
        <w:t>Grundläggande mappstruktur för relationshandling ska följas. Underliggande mappar ska kompletteras av entreprenören och accepteras av beställaren i ”TMALL 0405”.</w:t>
      </w:r>
    </w:p>
    <w:p w14:paraId="32ED9BE8" w14:textId="77777777" w:rsidR="00CE6503" w:rsidRPr="00CE6503" w:rsidRDefault="00CE6503" w:rsidP="00B23CA2">
      <w:pPr>
        <w:pStyle w:val="Rubrik3"/>
      </w:pPr>
      <w:bookmarkStart w:id="750" w:name="_Toc220943680"/>
      <w:r w:rsidRPr="00CE6503">
        <w:t>XD2. Relationshandling/ Avvattning</w:t>
      </w:r>
      <w:bookmarkEnd w:id="750"/>
    </w:p>
    <w:p w14:paraId="6082EB9F" w14:textId="77777777" w:rsidR="00CE6503" w:rsidRPr="00B23CA2" w:rsidRDefault="00CE6503" w:rsidP="00B23CA2">
      <w:pPr>
        <w:pStyle w:val="Brdtext"/>
        <w:rPr>
          <w:i/>
          <w:iCs/>
        </w:rPr>
      </w:pPr>
      <w:r w:rsidRPr="00B23CA2">
        <w:rPr>
          <w:i/>
          <w:iCs/>
          <w:highlight w:val="yellow"/>
        </w:rPr>
        <w:t>Alla ingående delar i avvattningssystem ska omfattas av relationshandling, såsom exempelvis dräneringsledning, brunn på dränledning, dagvattenledning, brunn på dagvattenledning, dike, pumpstation, dagvattenmagasin, öppen dagvattenanläggning, markfilter, översvämningsyta, trumma, skyddsrör och brunnar på skyddsrör, anslutningar, ventilbrunnar och mätarkammare. Anordning i avvattningssystem såsom exempelvis avstängningsanordningar, galler, katodiskt skydd, anordning för särskild funktion i dike, termisk isolering, frostskyddskabel, strömningsavskärande anordning, strömningsavskärande fyllning ska omfattas. Utförd reparation och renovering ska omfattas. Åtgärd på del av avvattningsanläggning som tagits ur drift eller rivits ska omfattas.</w:t>
      </w:r>
      <w:r w:rsidRPr="00B23CA2">
        <w:rPr>
          <w:i/>
          <w:iCs/>
        </w:rPr>
        <w:t xml:space="preserve"> </w:t>
      </w:r>
    </w:p>
    <w:p w14:paraId="19961286" w14:textId="77777777" w:rsidR="00CE6503" w:rsidRPr="00CE6503" w:rsidRDefault="00CE6503" w:rsidP="00B23CA2">
      <w:pPr>
        <w:pStyle w:val="Brdtext"/>
      </w:pPr>
      <w:r w:rsidRPr="00CE6503">
        <w:t>//Brytpunkter och ändpunkter på rörledning och dike ska redovisas. Ledningsdimension, rörtyp, rörmaterial, tryckklass, hållfasthetsklass, speciell fogningsmetod, material vid infordring eller renovering ska omfattas. //</w:t>
      </w:r>
    </w:p>
    <w:p w14:paraId="2D515767" w14:textId="77777777" w:rsidR="00CE6503" w:rsidRPr="00CE6503" w:rsidRDefault="00CE6503" w:rsidP="00B23CA2">
      <w:pPr>
        <w:pStyle w:val="Brdtext"/>
      </w:pPr>
      <w:r w:rsidRPr="00CE6503">
        <w:t>//Relationshandling för pumpanläggning ska omfatta://</w:t>
      </w:r>
    </w:p>
    <w:p w14:paraId="2492D127" w14:textId="77777777" w:rsidR="00CE6503" w:rsidRPr="00CE6503" w:rsidRDefault="00CE6503" w:rsidP="003D36B1">
      <w:pPr>
        <w:pStyle w:val="Punktlista"/>
      </w:pPr>
      <w:r w:rsidRPr="00CE6503">
        <w:t>//kompletta relationsritningar på avstängningsventil, backventil, tryckuttag, pump, stege, lucka, utrymme för arbetsfordon för uppställning och arbete och ytornas egenskaper, skalskydd, el, styrenhet och larm, elskåp, byggnad, åskskydd//</w:t>
      </w:r>
    </w:p>
    <w:p w14:paraId="2F6E8AA1" w14:textId="77777777" w:rsidR="00CE6503" w:rsidRPr="00CE6503" w:rsidRDefault="00CE6503" w:rsidP="003D36B1">
      <w:pPr>
        <w:pStyle w:val="Punktlista"/>
      </w:pPr>
      <w:r w:rsidRPr="00CE6503">
        <w:t>//Rapport för mätning av pumpar ska upprättas. Mätning ska omfatta samtliga pumpar och tryckledningar. Mätning ska omfatta driftfall för enpumpsdrift och driftfall som klarar dimensionerande tillrinning. För samtliga mätningar ska strömförbrukning, pumpflöde, och pumps uppfordringshöjd anges i tabell och i pumpkurva ska uppmätt tryck och uppmätt pumpflöde anges. //</w:t>
      </w:r>
    </w:p>
    <w:p w14:paraId="3EC90493" w14:textId="2BFFFDAA" w:rsidR="00CE6503" w:rsidRPr="00CE6503" w:rsidRDefault="00CE6503" w:rsidP="00B23CA2">
      <w:pPr>
        <w:pStyle w:val="Rubrik3"/>
      </w:pPr>
      <w:bookmarkStart w:id="751" w:name="_Toc220943681"/>
      <w:r w:rsidRPr="00CE6503">
        <w:t>XD2. Relationshandling/ Belysningssystem, väg</w:t>
      </w:r>
      <w:bookmarkEnd w:id="751"/>
    </w:p>
    <w:p w14:paraId="40C15D2F" w14:textId="77777777" w:rsidR="00CE6503" w:rsidRPr="00B23CA2" w:rsidRDefault="00CE6503" w:rsidP="00B23CA2">
      <w:pPr>
        <w:pStyle w:val="Brdtext"/>
        <w:rPr>
          <w:i/>
          <w:iCs/>
          <w:highlight w:val="yellow"/>
        </w:rPr>
      </w:pPr>
      <w:r w:rsidRPr="00B23CA2">
        <w:rPr>
          <w:i/>
          <w:iCs/>
          <w:highlight w:val="yellow"/>
        </w:rPr>
        <w:t>För externa anläggningsinnehavare (t.ex. kommunal belysning):</w:t>
      </w:r>
    </w:p>
    <w:p w14:paraId="5520AF7C" w14:textId="77777777" w:rsidR="00CE6503" w:rsidRPr="00B23CA2" w:rsidRDefault="00CE6503" w:rsidP="00B23CA2">
      <w:pPr>
        <w:pStyle w:val="Brdtext"/>
        <w:rPr>
          <w:i/>
          <w:iCs/>
        </w:rPr>
      </w:pPr>
      <w:r w:rsidRPr="00B23CA2">
        <w:rPr>
          <w:i/>
          <w:iCs/>
          <w:highlight w:val="yellow"/>
        </w:rPr>
        <w:t>Samla in och ange specifika krav på teknisk slutdokumentation, t.ex. relationshandlingar.</w:t>
      </w:r>
      <w:r w:rsidRPr="00B23CA2">
        <w:rPr>
          <w:i/>
          <w:iCs/>
        </w:rPr>
        <w:t xml:space="preserve"> </w:t>
      </w:r>
    </w:p>
    <w:p w14:paraId="61F918F6" w14:textId="77777777" w:rsidR="00CE6503" w:rsidRPr="00CE6503" w:rsidRDefault="00CE6503" w:rsidP="00B23CA2">
      <w:pPr>
        <w:pStyle w:val="Brdtext"/>
      </w:pPr>
      <w:r w:rsidRPr="00CE6503">
        <w:t>Relationshandling ska omfatta:</w:t>
      </w:r>
    </w:p>
    <w:p w14:paraId="2C3F8B4E" w14:textId="77777777" w:rsidR="00CE6503" w:rsidRPr="00CE6503" w:rsidRDefault="00CE6503" w:rsidP="003D36B1">
      <w:pPr>
        <w:pStyle w:val="Punktlista"/>
      </w:pPr>
      <w:r w:rsidRPr="00CE6503">
        <w:t>bygghandling med påförda förändringar som gjorts i utförandet enligt kap. 7 i TDOK 2012:35</w:t>
      </w:r>
    </w:p>
    <w:p w14:paraId="1CD0056E" w14:textId="77777777" w:rsidR="00CE6503" w:rsidRPr="00CE6503" w:rsidRDefault="00CE6503" w:rsidP="003D36B1">
      <w:pPr>
        <w:pStyle w:val="Punktlista"/>
      </w:pPr>
      <w:r w:rsidRPr="00CE6503">
        <w:t xml:space="preserve">redovisning enligt YJE-koder i ”TRV AMA EL”. </w:t>
      </w:r>
    </w:p>
    <w:p w14:paraId="736D1B7C" w14:textId="77777777" w:rsidR="00CE6503" w:rsidRPr="00CE6503" w:rsidRDefault="00CE6503" w:rsidP="003D36B1">
      <w:pPr>
        <w:pStyle w:val="Punktlista"/>
      </w:pPr>
      <w:r w:rsidRPr="00CE6503">
        <w:t>redovisning av avvikelser enligt kap. 7 i TDOK 2012:35</w:t>
      </w:r>
    </w:p>
    <w:p w14:paraId="3BC44BAC" w14:textId="77777777" w:rsidR="00CE6503" w:rsidRPr="00CE6503" w:rsidRDefault="00CE6503" w:rsidP="003D36B1">
      <w:pPr>
        <w:pStyle w:val="Punktlista"/>
      </w:pPr>
      <w:r w:rsidRPr="00CE6503">
        <w:t>redovisning av inmätningar enligt kap. 7 i TDOK 2012:35</w:t>
      </w:r>
    </w:p>
    <w:p w14:paraId="7497E76A" w14:textId="77777777" w:rsidR="00CE6503" w:rsidRPr="00CE6503" w:rsidRDefault="00CE6503" w:rsidP="003D36B1">
      <w:pPr>
        <w:pStyle w:val="Punktlista"/>
      </w:pPr>
      <w:r w:rsidRPr="00CE6503">
        <w:t>intyg på utförda egenkontroller.</w:t>
      </w:r>
    </w:p>
    <w:p w14:paraId="0295B6DC" w14:textId="731AF6AD" w:rsidR="00CE6503" w:rsidRPr="00CE6503" w:rsidRDefault="00CE6503" w:rsidP="00B23CA2">
      <w:pPr>
        <w:pStyle w:val="Rubrik3"/>
      </w:pPr>
      <w:bookmarkStart w:id="752" w:name="_Toc220943682"/>
      <w:r w:rsidRPr="00CE6503">
        <w:t>XD2. Relationshandling/ Elteknik, järnväg</w:t>
      </w:r>
      <w:bookmarkEnd w:id="752"/>
    </w:p>
    <w:p w14:paraId="4494D862" w14:textId="0FAF449F" w:rsidR="00CE6503" w:rsidRDefault="00CE6503" w:rsidP="00B23CA2">
      <w:pPr>
        <w:pStyle w:val="Brdtext"/>
        <w:rPr>
          <w:i/>
          <w:iCs/>
        </w:rPr>
      </w:pPr>
      <w:r w:rsidRPr="00B23CA2">
        <w:rPr>
          <w:i/>
          <w:iCs/>
          <w:highlight w:val="yellow"/>
        </w:rPr>
        <w:t>Notera kraven på ritningar under kapitel XD3. Förvaltningsdata för högspänning. Tydliggör för entreprenör (ifall projektet innehåller arbete på kontaktledning mm) vikten av att detta sker.</w:t>
      </w:r>
    </w:p>
    <w:p w14:paraId="51E83D69" w14:textId="19021764" w:rsidR="002E753A" w:rsidRPr="002E753A" w:rsidRDefault="002E753A" w:rsidP="002E753A">
      <w:pPr>
        <w:pStyle w:val="Brdtext"/>
      </w:pPr>
      <w:r w:rsidRPr="002E753A">
        <w:t>Anläggningsdelar, nya och befintliga, som påverkas av bygghandlingen ska vara dokumenterad enligt ”TMALL 0344 Förvaltningsdata järnväg – Leveransplan”.</w:t>
      </w:r>
    </w:p>
    <w:p w14:paraId="1D3E05DE" w14:textId="77777777" w:rsidR="00CE6503" w:rsidRPr="00CE6503" w:rsidRDefault="00CE6503" w:rsidP="00B23CA2">
      <w:pPr>
        <w:pStyle w:val="Rubrik3"/>
      </w:pPr>
      <w:bookmarkStart w:id="753" w:name="_Toc220943683"/>
      <w:r w:rsidRPr="00CE6503">
        <w:t>XD2. Relationshandling/ Berg</w:t>
      </w:r>
      <w:bookmarkEnd w:id="753"/>
    </w:p>
    <w:p w14:paraId="6F73CD18" w14:textId="77777777" w:rsidR="00CE6503" w:rsidRPr="00CE6503" w:rsidRDefault="00CE6503" w:rsidP="00B23CA2">
      <w:pPr>
        <w:pStyle w:val="Brdtext"/>
      </w:pPr>
      <w:r w:rsidRPr="00CE6503">
        <w:t xml:space="preserve">För bergslänter brantare än 1:1 ska släntkrön och släntfot mätas in. Skärningens start och slut ska även koordinatbestämmas i den nationella kartprojektionen SWEREF 99 TM. </w:t>
      </w:r>
    </w:p>
    <w:p w14:paraId="488FFB71" w14:textId="77777777" w:rsidR="00CE6503" w:rsidRPr="00CE6503" w:rsidRDefault="00CE6503" w:rsidP="00B23CA2">
      <w:pPr>
        <w:pStyle w:val="Brdtext"/>
      </w:pPr>
      <w:r w:rsidRPr="00CE6503">
        <w:t xml:space="preserve">Slänterna ska fotodokumenteras. Entreprenören ska på fotografierna tydligt märka ut utförda förstärkningsåtgärder. För bergbult och förspända stag gäller symboler enligt tabell (XD2).1. </w:t>
      </w:r>
    </w:p>
    <w:p w14:paraId="56AE0347" w14:textId="77777777" w:rsidR="00CE6503" w:rsidRPr="00CE6503" w:rsidRDefault="00CE6503" w:rsidP="00B23CA2">
      <w:pPr>
        <w:pStyle w:val="Brdtext"/>
      </w:pPr>
      <w:r w:rsidRPr="00CE6503">
        <w:t>Dimensioneringsberäkningar för bergförstärkning ska redovisas.</w:t>
      </w:r>
    </w:p>
    <w:p w14:paraId="6CC0A3D7" w14:textId="77777777" w:rsidR="00CE6503" w:rsidRPr="00CE6503" w:rsidRDefault="00CE6503" w:rsidP="00B23CA2">
      <w:pPr>
        <w:pStyle w:val="Brdtext"/>
      </w:pPr>
      <w:r w:rsidRPr="00CE6503">
        <w:t xml:space="preserve">Bergskärningarna med tillhörande dokument ska registreras i BaTman. </w:t>
      </w:r>
    </w:p>
    <w:p w14:paraId="355A6245" w14:textId="77777777" w:rsidR="00CE6503" w:rsidRPr="00CE6503" w:rsidRDefault="00CE6503" w:rsidP="00B23CA2">
      <w:pPr>
        <w:pStyle w:val="Brdtext"/>
      </w:pPr>
      <w:r w:rsidRPr="00CE6503">
        <w:t>Relationshandlingen ska skickas till Nationellt Underhåll Byggnadsverk UHnby.</w:t>
      </w:r>
    </w:p>
    <w:p w14:paraId="65992058" w14:textId="2F5643A3" w:rsidR="00B23CA2" w:rsidRDefault="00B23CA2" w:rsidP="00B23CA2">
      <w:pPr>
        <w:pStyle w:val="Beskrivning"/>
        <w:keepNext/>
      </w:pPr>
      <w:r>
        <w:t>Tabell (XD2).1.</w:t>
      </w:r>
      <w:r w:rsidRPr="00784FE5">
        <w:t xml:space="preserve"> Symboler för respektive bultlängd. Om brickbult används markeras en ● inuti symbolen.</w:t>
      </w:r>
    </w:p>
    <w:tbl>
      <w:tblPr>
        <w:tblStyle w:val="Tabellrutnt"/>
        <w:tblW w:w="0" w:type="auto"/>
        <w:tblLook w:val="04A0" w:firstRow="1" w:lastRow="0" w:firstColumn="1" w:lastColumn="0" w:noHBand="0" w:noVBand="1"/>
      </w:tblPr>
      <w:tblGrid>
        <w:gridCol w:w="3868"/>
        <w:gridCol w:w="3718"/>
      </w:tblGrid>
      <w:tr w:rsidR="004C448B" w14:paraId="1955ACCA" w14:textId="77777777" w:rsidTr="00266F5F">
        <w:trPr>
          <w:trHeight w:val="455"/>
        </w:trPr>
        <w:tc>
          <w:tcPr>
            <w:tcW w:w="4531" w:type="dxa"/>
            <w:vAlign w:val="center"/>
          </w:tcPr>
          <w:p w14:paraId="562A5E35" w14:textId="77777777" w:rsidR="004C448B" w:rsidRDefault="004C448B" w:rsidP="00266F5F">
            <w:pPr>
              <w:jc w:val="center"/>
            </w:pPr>
            <w:r>
              <w:t>Bultlängd (m)</w:t>
            </w:r>
          </w:p>
        </w:tc>
        <w:tc>
          <w:tcPr>
            <w:tcW w:w="4531" w:type="dxa"/>
            <w:vAlign w:val="center"/>
          </w:tcPr>
          <w:p w14:paraId="326CF73D" w14:textId="77777777" w:rsidR="004C448B" w:rsidRDefault="004C448B" w:rsidP="00266F5F">
            <w:pPr>
              <w:jc w:val="center"/>
            </w:pPr>
            <w:r>
              <w:t>Symbol</w:t>
            </w:r>
          </w:p>
        </w:tc>
      </w:tr>
      <w:tr w:rsidR="004C448B" w:rsidRPr="006E441A" w14:paraId="2ECAC78D" w14:textId="77777777" w:rsidTr="00266F5F">
        <w:trPr>
          <w:trHeight w:hRule="exact" w:val="567"/>
        </w:trPr>
        <w:tc>
          <w:tcPr>
            <w:tcW w:w="4531" w:type="dxa"/>
            <w:vAlign w:val="center"/>
          </w:tcPr>
          <w:p w14:paraId="06D27BC1" w14:textId="77777777" w:rsidR="004C448B" w:rsidRDefault="004C448B" w:rsidP="00266F5F">
            <w:pPr>
              <w:jc w:val="center"/>
            </w:pPr>
            <w:r>
              <w:t>2</w:t>
            </w:r>
          </w:p>
        </w:tc>
        <w:tc>
          <w:tcPr>
            <w:tcW w:w="4531" w:type="dxa"/>
            <w:vAlign w:val="center"/>
          </w:tcPr>
          <w:p w14:paraId="53E261B2" w14:textId="77777777" w:rsidR="004C448B" w:rsidRPr="006E441A" w:rsidRDefault="004C448B" w:rsidP="00266F5F">
            <w:pPr>
              <w:jc w:val="center"/>
              <w:rPr>
                <w:sz w:val="56"/>
                <w:szCs w:val="56"/>
              </w:rPr>
            </w:pPr>
            <w:r w:rsidRPr="006E441A">
              <w:rPr>
                <w:sz w:val="56"/>
                <w:szCs w:val="56"/>
              </w:rPr>
              <w:t>○</w:t>
            </w:r>
          </w:p>
        </w:tc>
      </w:tr>
      <w:tr w:rsidR="004C448B" w:rsidRPr="005C4D04" w14:paraId="0A4BC013" w14:textId="77777777" w:rsidTr="00266F5F">
        <w:trPr>
          <w:trHeight w:hRule="exact" w:val="567"/>
        </w:trPr>
        <w:tc>
          <w:tcPr>
            <w:tcW w:w="4531" w:type="dxa"/>
            <w:vAlign w:val="center"/>
          </w:tcPr>
          <w:p w14:paraId="3456368D" w14:textId="77777777" w:rsidR="004C448B" w:rsidRDefault="004C448B" w:rsidP="00266F5F">
            <w:pPr>
              <w:jc w:val="center"/>
            </w:pPr>
            <w:r>
              <w:t>3</w:t>
            </w:r>
          </w:p>
        </w:tc>
        <w:tc>
          <w:tcPr>
            <w:tcW w:w="4531" w:type="dxa"/>
            <w:vAlign w:val="center"/>
          </w:tcPr>
          <w:p w14:paraId="6A77A041" w14:textId="77777777" w:rsidR="004C448B" w:rsidRPr="005C4D04" w:rsidRDefault="004C448B" w:rsidP="00266F5F">
            <w:pPr>
              <w:jc w:val="center"/>
              <w:rPr>
                <w:sz w:val="44"/>
                <w:szCs w:val="44"/>
              </w:rPr>
            </w:pPr>
            <w:r w:rsidRPr="005C4D04">
              <w:rPr>
                <w:rFonts w:ascii="Cambria Math" w:hAnsi="Cambria Math" w:cs="Cambria Math"/>
                <w:sz w:val="44"/>
                <w:szCs w:val="44"/>
              </w:rPr>
              <w:t>△</w:t>
            </w:r>
          </w:p>
        </w:tc>
      </w:tr>
      <w:tr w:rsidR="004C448B" w:rsidRPr="006E441A" w14:paraId="50DE782F" w14:textId="77777777" w:rsidTr="00266F5F">
        <w:trPr>
          <w:trHeight w:hRule="exact" w:val="567"/>
        </w:trPr>
        <w:tc>
          <w:tcPr>
            <w:tcW w:w="4531" w:type="dxa"/>
            <w:vAlign w:val="center"/>
          </w:tcPr>
          <w:p w14:paraId="17143FF1" w14:textId="77777777" w:rsidR="004C448B" w:rsidRDefault="004C448B" w:rsidP="00266F5F">
            <w:pPr>
              <w:jc w:val="center"/>
            </w:pPr>
            <w:r>
              <w:t>4</w:t>
            </w:r>
          </w:p>
        </w:tc>
        <w:tc>
          <w:tcPr>
            <w:tcW w:w="4531" w:type="dxa"/>
          </w:tcPr>
          <w:p w14:paraId="7EE5CC60" w14:textId="77777777" w:rsidR="004C448B" w:rsidRPr="006E441A" w:rsidRDefault="004C448B" w:rsidP="00266F5F">
            <w:pPr>
              <w:jc w:val="center"/>
              <w:rPr>
                <w:sz w:val="56"/>
                <w:szCs w:val="56"/>
              </w:rPr>
            </w:pPr>
            <w:r w:rsidRPr="006E441A">
              <w:rPr>
                <w:sz w:val="56"/>
                <w:szCs w:val="56"/>
              </w:rPr>
              <w:t>□</w:t>
            </w:r>
          </w:p>
        </w:tc>
      </w:tr>
      <w:tr w:rsidR="004C448B" w:rsidRPr="006E441A" w14:paraId="2A22EE3B" w14:textId="77777777" w:rsidTr="00266F5F">
        <w:trPr>
          <w:trHeight w:hRule="exact" w:val="567"/>
        </w:trPr>
        <w:tc>
          <w:tcPr>
            <w:tcW w:w="4531" w:type="dxa"/>
            <w:vAlign w:val="center"/>
          </w:tcPr>
          <w:p w14:paraId="01B57FEA" w14:textId="77777777" w:rsidR="004C448B" w:rsidRDefault="004C448B" w:rsidP="00266F5F">
            <w:pPr>
              <w:jc w:val="center"/>
            </w:pPr>
            <w:r>
              <w:t>5</w:t>
            </w:r>
          </w:p>
        </w:tc>
        <w:tc>
          <w:tcPr>
            <w:tcW w:w="4531" w:type="dxa"/>
            <w:vAlign w:val="center"/>
          </w:tcPr>
          <w:p w14:paraId="2AF8E982" w14:textId="77777777" w:rsidR="004C448B" w:rsidRPr="006E441A" w:rsidRDefault="004C448B" w:rsidP="00266F5F">
            <w:pPr>
              <w:jc w:val="center"/>
              <w:rPr>
                <w:sz w:val="56"/>
                <w:szCs w:val="56"/>
              </w:rPr>
            </w:pPr>
            <w:r w:rsidRPr="006E441A">
              <w:rPr>
                <w:sz w:val="56"/>
                <w:szCs w:val="56"/>
              </w:rPr>
              <w:t>×</w:t>
            </w:r>
          </w:p>
        </w:tc>
      </w:tr>
      <w:tr w:rsidR="004C448B" w:rsidRPr="006E441A" w14:paraId="1993E255" w14:textId="77777777" w:rsidTr="00266F5F">
        <w:trPr>
          <w:trHeight w:hRule="exact" w:val="567"/>
        </w:trPr>
        <w:tc>
          <w:tcPr>
            <w:tcW w:w="4531" w:type="dxa"/>
            <w:vAlign w:val="center"/>
          </w:tcPr>
          <w:p w14:paraId="191A1B49" w14:textId="77777777" w:rsidR="004C448B" w:rsidRDefault="004C448B" w:rsidP="00266F5F">
            <w:pPr>
              <w:jc w:val="center"/>
            </w:pPr>
            <w:r>
              <w:t>6</w:t>
            </w:r>
          </w:p>
        </w:tc>
        <w:tc>
          <w:tcPr>
            <w:tcW w:w="4531" w:type="dxa"/>
            <w:vAlign w:val="center"/>
          </w:tcPr>
          <w:p w14:paraId="19958ECC" w14:textId="77777777" w:rsidR="004C448B" w:rsidRPr="006E441A" w:rsidRDefault="004C448B" w:rsidP="00266F5F">
            <w:pPr>
              <w:jc w:val="center"/>
              <w:rPr>
                <w:sz w:val="44"/>
                <w:szCs w:val="44"/>
              </w:rPr>
            </w:pPr>
            <w:r w:rsidRPr="006E441A">
              <w:rPr>
                <w:rFonts w:ascii="Segoe UI Symbol" w:hAnsi="Segoe UI Symbol" w:cs="Segoe UI Symbol"/>
                <w:sz w:val="44"/>
                <w:szCs w:val="44"/>
              </w:rPr>
              <w:t>✱</w:t>
            </w:r>
          </w:p>
        </w:tc>
      </w:tr>
      <w:tr w:rsidR="004C448B" w14:paraId="0713E7C8" w14:textId="77777777" w:rsidTr="00266F5F">
        <w:tc>
          <w:tcPr>
            <w:tcW w:w="4531" w:type="dxa"/>
            <w:vAlign w:val="center"/>
          </w:tcPr>
          <w:p w14:paraId="595E8F86" w14:textId="77777777" w:rsidR="004C448B" w:rsidRDefault="004C448B" w:rsidP="00266F5F">
            <w:pPr>
              <w:jc w:val="center"/>
            </w:pPr>
            <w:r>
              <w:t>Stag (XX=staglängd)</w:t>
            </w:r>
          </w:p>
        </w:tc>
        <w:tc>
          <w:tcPr>
            <w:tcW w:w="4531" w:type="dxa"/>
            <w:vAlign w:val="center"/>
          </w:tcPr>
          <w:p w14:paraId="1BB4EDCF" w14:textId="77777777" w:rsidR="004C448B" w:rsidRDefault="004C448B" w:rsidP="00266F5F">
            <w:pPr>
              <w:jc w:val="center"/>
            </w:pPr>
            <w:r w:rsidRPr="00B238D2">
              <w:rPr>
                <w:rFonts w:ascii="Cambria Math" w:hAnsi="Cambria Math" w:cs="Cambria Math"/>
                <w:sz w:val="36"/>
                <w:szCs w:val="36"/>
              </w:rPr>
              <w:t>⊠</w:t>
            </w:r>
            <w:r>
              <w:rPr>
                <w:rFonts w:ascii="Cambria Math" w:hAnsi="Cambria Math" w:cs="Cambria Math"/>
              </w:rPr>
              <w:t>xx</w:t>
            </w:r>
          </w:p>
        </w:tc>
      </w:tr>
    </w:tbl>
    <w:p w14:paraId="211B2BCC" w14:textId="2FE6E7CC" w:rsidR="00CE6503" w:rsidRPr="00CE6503" w:rsidRDefault="00CE6503" w:rsidP="00BF5B88">
      <w:pPr>
        <w:pStyle w:val="Brdtext"/>
      </w:pPr>
    </w:p>
    <w:p w14:paraId="2A6C06C1" w14:textId="77777777" w:rsidR="00CE6503" w:rsidRPr="00CE6503" w:rsidRDefault="00CE6503" w:rsidP="00B23CA2">
      <w:pPr>
        <w:pStyle w:val="Rubrik3"/>
      </w:pPr>
      <w:bookmarkStart w:id="754" w:name="_Toc220943684"/>
      <w:r w:rsidRPr="00CE6503">
        <w:t>XD2. Relationshandling/ Bro</w:t>
      </w:r>
      <w:bookmarkEnd w:id="754"/>
    </w:p>
    <w:p w14:paraId="0D4BE532" w14:textId="77777777" w:rsidR="00CE6503" w:rsidRPr="00CE6503" w:rsidRDefault="00CE6503" w:rsidP="00B23CA2">
      <w:pPr>
        <w:pStyle w:val="Brdtext"/>
      </w:pPr>
      <w:r w:rsidRPr="00CE6503">
        <w:t>Relationshandlingar enligt ”Krav Bro och broliknande konstruktion” ska registreras och kopplas i BaTMan.</w:t>
      </w:r>
    </w:p>
    <w:p w14:paraId="33A462CA" w14:textId="77777777" w:rsidR="00CE6503" w:rsidRPr="00CE6503" w:rsidRDefault="00CE6503" w:rsidP="00B23CA2">
      <w:pPr>
        <w:pStyle w:val="Rubrik3"/>
      </w:pPr>
      <w:bookmarkStart w:id="755" w:name="_Toc220943685"/>
      <w:r w:rsidRPr="00CE6503">
        <w:t>XD2. Relationshandling/ Geodetisk mätningsteknik</w:t>
      </w:r>
      <w:bookmarkEnd w:id="755"/>
    </w:p>
    <w:p w14:paraId="446EBEFE" w14:textId="77777777" w:rsidR="00CE6503" w:rsidRPr="00B23CA2" w:rsidRDefault="00CE6503" w:rsidP="00B23CA2">
      <w:pPr>
        <w:pStyle w:val="Brdtext"/>
        <w:rPr>
          <w:i/>
          <w:iCs/>
        </w:rPr>
      </w:pPr>
      <w:r w:rsidRPr="00B23CA2">
        <w:rPr>
          <w:i/>
          <w:iCs/>
          <w:highlight w:val="yellow"/>
        </w:rPr>
        <w:t>Notera att gällande ämnesområdesmodeller som beskriver den projekterade anläggningen ska redovisas även i Mät R, och att flera kategorier specialister kan behöva utföra mottagningskontroll av anläggningsmodell före slutbesiktning.</w:t>
      </w:r>
    </w:p>
    <w:p w14:paraId="67A1E76B" w14:textId="77777777" w:rsidR="00CE6503" w:rsidRPr="00CE6503" w:rsidRDefault="00CE6503" w:rsidP="00B23CA2">
      <w:pPr>
        <w:pStyle w:val="Brdtext"/>
      </w:pPr>
      <w:r w:rsidRPr="00CE6503">
        <w:t>Uppdragets utförande och resultat ska sammanställas i en mätningsteknisk redovisning, Mät R enligt TDOK 2014:0571 kap 4.5.3 Mät R ska undertecknas av ansvarig för mätningstekniska arbeten.</w:t>
      </w:r>
    </w:p>
    <w:p w14:paraId="4937E935" w14:textId="77777777" w:rsidR="00CE6503" w:rsidRPr="00CE6503" w:rsidRDefault="00CE6503" w:rsidP="00B23CA2">
      <w:pPr>
        <w:pStyle w:val="Rubrik3"/>
      </w:pPr>
      <w:bookmarkStart w:id="756" w:name="_Toc220943686"/>
      <w:r w:rsidRPr="00CE6503">
        <w:t>XD2. Relationshandling/ Geoteknik</w:t>
      </w:r>
      <w:bookmarkEnd w:id="756"/>
    </w:p>
    <w:p w14:paraId="00FA8155" w14:textId="77777777" w:rsidR="00CE6503" w:rsidRPr="00CE6503" w:rsidRDefault="00CE6503" w:rsidP="00B23CA2">
      <w:pPr>
        <w:pStyle w:val="Brdtext"/>
      </w:pPr>
      <w:r w:rsidRPr="00CE6503">
        <w:t>Relationshandling ska omfatta:</w:t>
      </w:r>
    </w:p>
    <w:p w14:paraId="25403CA6" w14:textId="77777777" w:rsidR="00CE6503" w:rsidRPr="00CE6503" w:rsidRDefault="00CE6503" w:rsidP="003D36B1">
      <w:pPr>
        <w:pStyle w:val="Punktlista"/>
      </w:pPr>
      <w:r w:rsidRPr="00CE6503">
        <w:t>redovisning av utförda fält- och laboratorieundersökningar i enlighet med Trafikverkets mall ”Markteknisk undersökningsrapport, Geoteknik”.</w:t>
      </w:r>
    </w:p>
    <w:p w14:paraId="2C636A93" w14:textId="77777777" w:rsidR="00CE6503" w:rsidRPr="00CE6503" w:rsidRDefault="00CE6503" w:rsidP="003D36B1">
      <w:pPr>
        <w:pStyle w:val="Punktlista"/>
      </w:pPr>
      <w:r w:rsidRPr="00CE6503">
        <w:t>samtliga fält- och laboratorieundersökningar ska överföras i digital form till beställaren i SGF:s standardformat för fältdata, alternativt i AutoGraf-format. Detta överförs digitalt till Trafikverkets geotekniska databas via Geosuite Toolbox med koordinatsystemet Sweref TM.</w:t>
      </w:r>
    </w:p>
    <w:p w14:paraId="7CFC4634" w14:textId="77777777" w:rsidR="00CE6503" w:rsidRPr="00CE6503" w:rsidRDefault="00CE6503" w:rsidP="003D36B1">
      <w:pPr>
        <w:pStyle w:val="Punktlista"/>
      </w:pPr>
      <w:r w:rsidRPr="00CE6503">
        <w:t>tekniska beskrivningar, beräkningsbilagor och geokonstruktionsritningar. De ska uppdateras och beskriva verkligt utförande.</w:t>
      </w:r>
    </w:p>
    <w:p w14:paraId="751E354E" w14:textId="77777777" w:rsidR="00CE6503" w:rsidRPr="00CE6503" w:rsidRDefault="00CE6503" w:rsidP="003D36B1">
      <w:pPr>
        <w:pStyle w:val="Punktlista"/>
      </w:pPr>
      <w:r w:rsidRPr="00CE6503">
        <w:t>en lista med sammanställning av utförda geotekniska åtgärder bundna till längdmätningen och med hänvisning till aktuella relationsritningar och dokument.</w:t>
      </w:r>
    </w:p>
    <w:p w14:paraId="30CDEB11" w14:textId="77777777" w:rsidR="00900928" w:rsidRDefault="00CE6503" w:rsidP="00B23CA2">
      <w:pPr>
        <w:pStyle w:val="Rubrik3"/>
      </w:pPr>
      <w:bookmarkStart w:id="757" w:name="_Toc220943687"/>
      <w:r w:rsidRPr="00CE6503">
        <w:t xml:space="preserve">XD2. Relationshandling/ </w:t>
      </w:r>
      <w:r w:rsidR="00900928" w:rsidRPr="00900928">
        <w:t>Kraf</w:t>
      </w:r>
      <w:r w:rsidR="00900928">
        <w:t>tförsörjningsanläggning Järnväg</w:t>
      </w:r>
      <w:bookmarkEnd w:id="757"/>
    </w:p>
    <w:p w14:paraId="22EFF609" w14:textId="3FFB8FF1" w:rsidR="00CE6503" w:rsidRPr="00900928" w:rsidRDefault="00900928" w:rsidP="00900928">
      <w:pPr>
        <w:pStyle w:val="Brdtext"/>
        <w:rPr>
          <w:rStyle w:val="BrdtextChar"/>
          <w:i/>
        </w:rPr>
      </w:pPr>
      <w:r w:rsidRPr="00900928">
        <w:rPr>
          <w:rStyle w:val="BrdtextChar"/>
          <w:i/>
          <w:highlight w:val="yellow"/>
        </w:rPr>
        <w:t>Tidigare i</w:t>
      </w:r>
      <w:r w:rsidR="00CE6503" w:rsidRPr="00900928">
        <w:rPr>
          <w:rStyle w:val="BrdtextChar"/>
          <w:i/>
          <w:highlight w:val="yellow"/>
        </w:rPr>
        <w:t>cke linjebunden elkraftanläggning</w:t>
      </w:r>
    </w:p>
    <w:p w14:paraId="6ABE851E" w14:textId="06BF5A73" w:rsidR="00CE6503" w:rsidRPr="00CE6503" w:rsidRDefault="00CE6503" w:rsidP="00B23CA2">
      <w:pPr>
        <w:pStyle w:val="Brdtext"/>
      </w:pPr>
      <w:r w:rsidRPr="00CE6503">
        <w:t xml:space="preserve">Relationshandling </w:t>
      </w:r>
      <w:r w:rsidR="00900928" w:rsidRPr="00CE6503">
        <w:t>levereras</w:t>
      </w:r>
      <w:r w:rsidRPr="00CE6503">
        <w:t xml:space="preserve"> enligt TDOK 2013:0640 ”Elkraftanläggningar. Dokumentationskrav för </w:t>
      </w:r>
      <w:r w:rsidR="00BB13A9" w:rsidRPr="00BB13A9">
        <w:t>Kraftförsörjningsanläggningar</w:t>
      </w:r>
      <w:r w:rsidRPr="00CE6503">
        <w:t>”.</w:t>
      </w:r>
    </w:p>
    <w:p w14:paraId="2A05C58A" w14:textId="77777777" w:rsidR="00CE6503" w:rsidRPr="00CE6503" w:rsidRDefault="00CE6503" w:rsidP="00B23CA2">
      <w:pPr>
        <w:pStyle w:val="Brdtext"/>
      </w:pPr>
      <w:r w:rsidRPr="00CE6503">
        <w:t>Relationshandlingen upprättas efter att ”underlag för relationshandling” granskats, samt att ändringar är införda och märks ”RELATIONSHANDLING”. Textdokuments försättsblad ska märkas med “RELATIONSHANDLING” tillsammans med datum och det upprättande företagets namn.</w:t>
      </w:r>
    </w:p>
    <w:p w14:paraId="3A77F95A" w14:textId="77777777" w:rsidR="00CE6503" w:rsidRPr="00CE6503" w:rsidRDefault="00CE6503" w:rsidP="00B23CA2">
      <w:pPr>
        <w:pStyle w:val="Brdtext"/>
      </w:pPr>
      <w:r w:rsidRPr="00CE6503">
        <w:t>Förvaltningshandlingar för befintlig anläggning som påverkas av förändring/ombyggnad ska uppdateras och förses med hänvisningar till nya relationshandlingar.</w:t>
      </w:r>
    </w:p>
    <w:p w14:paraId="27A5D0B5" w14:textId="49E00C81" w:rsidR="00CE6503" w:rsidRPr="00CE6503" w:rsidRDefault="00CE6503" w:rsidP="00B23CA2">
      <w:pPr>
        <w:pStyle w:val="Brdtext"/>
      </w:pPr>
      <w:r w:rsidRPr="00CE6503">
        <w:t xml:space="preserve">Därefter ska samtliga förvaltningshandlingar integreras med de nya relationshandlingarna till en enhetlig dokumentationsstruktur enligt TDOK 2013:0640 ”Elkraftanläggningar. Dokumentationskrav för </w:t>
      </w:r>
      <w:r w:rsidR="004A09AC" w:rsidRPr="004A09AC">
        <w:t>Kraftförsörjningsanläggningar</w:t>
      </w:r>
      <w:r w:rsidRPr="00CE6503">
        <w:t>”. Befintliga drift- och underhållsinstruktioner samordnas med nyframtagna instruktioner till enhetliga instruktioner. Integrationen omfattar samtliga dokument som påverkas av förändring/ombyggnad.</w:t>
      </w:r>
    </w:p>
    <w:p w14:paraId="1F446F85" w14:textId="77777777" w:rsidR="00CE6503" w:rsidRPr="00B23CA2" w:rsidRDefault="00CE6503" w:rsidP="00B23CA2">
      <w:pPr>
        <w:pStyle w:val="Brdtext"/>
        <w:rPr>
          <w:i/>
          <w:iCs/>
        </w:rPr>
      </w:pPr>
      <w:r w:rsidRPr="00B23CA2">
        <w:rPr>
          <w:i/>
          <w:iCs/>
          <w:highlight w:val="yellow"/>
        </w:rPr>
        <w:t>Om behov finns för digitalisering av annan befintlig dokumentation i Trafikverkets förvaltande system (inklusive pappersritningar) för en anläggning som finns inom projektets arbetsområde, men som inte direkt påverkas av entreprenaden så ska detta kravställas och redovisas. Redovisning av vilka dokument eller anläggning som ska digitaliseras kan framgå i text eller redovisas separat, som en bifogad bilaga.</w:t>
      </w:r>
    </w:p>
    <w:p w14:paraId="1F770AE6" w14:textId="77777777" w:rsidR="00CE6503" w:rsidRPr="00CE6503" w:rsidRDefault="00CE6503" w:rsidP="00B23CA2">
      <w:pPr>
        <w:pStyle w:val="Rubrik3"/>
      </w:pPr>
      <w:bookmarkStart w:id="758" w:name="_Toc220943688"/>
      <w:r w:rsidRPr="00CE6503">
        <w:t>XD2. Relationshandling/ Landskap och gestaltning</w:t>
      </w:r>
      <w:bookmarkEnd w:id="758"/>
    </w:p>
    <w:p w14:paraId="34E9DB45" w14:textId="77777777" w:rsidR="00CE6503" w:rsidRPr="00B23CA2" w:rsidRDefault="00CE6503" w:rsidP="00B23CA2">
      <w:pPr>
        <w:pStyle w:val="Brdtext"/>
        <w:rPr>
          <w:i/>
          <w:iCs/>
        </w:rPr>
      </w:pPr>
      <w:r w:rsidRPr="00B23CA2">
        <w:rPr>
          <w:i/>
          <w:iCs/>
          <w:highlight w:val="yellow"/>
        </w:rPr>
        <w:t>Ange här om några landskaps- eller gestaltningsfrågor kräver relationshandling alternativt ange om landskaps- eller gestaltningsfrågor täcks in av relationshandlingar för övriga anläggningsdelar.</w:t>
      </w:r>
    </w:p>
    <w:p w14:paraId="0A8DA502" w14:textId="77777777" w:rsidR="00CE6503" w:rsidRPr="00CE6503" w:rsidRDefault="00CE6503" w:rsidP="00B23CA2">
      <w:pPr>
        <w:pStyle w:val="Rubrik3"/>
      </w:pPr>
      <w:bookmarkStart w:id="759" w:name="_Toc220943689"/>
      <w:r w:rsidRPr="00CE6503">
        <w:t>XD2. Relationshandling/ Miljö</w:t>
      </w:r>
      <w:bookmarkEnd w:id="759"/>
    </w:p>
    <w:p w14:paraId="77000761" w14:textId="77777777" w:rsidR="00CE6503" w:rsidRPr="00B23CA2" w:rsidRDefault="00CE6503" w:rsidP="00B23CA2">
      <w:pPr>
        <w:pStyle w:val="Brdtext"/>
        <w:rPr>
          <w:i/>
          <w:iCs/>
          <w:highlight w:val="yellow"/>
        </w:rPr>
      </w:pPr>
      <w:r w:rsidRPr="00B23CA2">
        <w:rPr>
          <w:i/>
          <w:iCs/>
          <w:highlight w:val="yellow"/>
        </w:rPr>
        <w:t>Miljödokumentation ska samredovisas med relationshandling för respektive anläggningsdel.</w:t>
      </w:r>
    </w:p>
    <w:p w14:paraId="57280348" w14:textId="77777777" w:rsidR="00CE6503" w:rsidRPr="00B23CA2" w:rsidRDefault="00CE6503" w:rsidP="00B23CA2">
      <w:pPr>
        <w:pStyle w:val="Brdtext"/>
        <w:rPr>
          <w:i/>
          <w:iCs/>
        </w:rPr>
      </w:pPr>
      <w:r w:rsidRPr="00B23CA2">
        <w:rPr>
          <w:i/>
          <w:iCs/>
          <w:highlight w:val="yellow"/>
        </w:rPr>
        <w:t>Ange vad relationshandling minst ska omfatta ur miljösynpunkt, här följer exempel, listan måste projektanpassas. Detta måste samordnas med kraven under XC. Bygghandling/miljö. Syftet är att säkra kunskap om miljöåtgärd och ge förutsättningar för att dessa bibehålls och underhålls rätt.</w:t>
      </w:r>
    </w:p>
    <w:p w14:paraId="3512C27D" w14:textId="77777777" w:rsidR="00CE6503" w:rsidRPr="00CE6503" w:rsidRDefault="00CE6503" w:rsidP="00B23CA2">
      <w:pPr>
        <w:pStyle w:val="Brdtext"/>
      </w:pPr>
      <w:r w:rsidRPr="00CE6503">
        <w:t>//Relationshandling ska omfatta://</w:t>
      </w:r>
    </w:p>
    <w:p w14:paraId="2BBC0D61" w14:textId="77777777" w:rsidR="00CE6503" w:rsidRPr="00CE6503" w:rsidRDefault="00CE6503" w:rsidP="003D36B1">
      <w:pPr>
        <w:pStyle w:val="Punktlista"/>
      </w:pPr>
      <w:r w:rsidRPr="00CE6503">
        <w:t>//bullerskydd (plan-, sektion- och profilritningar som visar hur höjd, längd, avstånd till projekteringsplan/RÖK, anpassning till terräng, verifikat som visar att vald konstruktion uppfyller krav på ljudreduktion, absorption etc.),//</w:t>
      </w:r>
    </w:p>
    <w:p w14:paraId="6859FF27" w14:textId="77777777" w:rsidR="00CE6503" w:rsidRPr="00CE6503" w:rsidRDefault="00CE6503" w:rsidP="003D36B1">
      <w:pPr>
        <w:pStyle w:val="Punktlista"/>
      </w:pPr>
      <w:r w:rsidRPr="00CE6503">
        <w:t>//faunapassager i vatten (plan och elevation i förhållande till vattennivåer (LLW, MW och HHW), vattendragens bredd och bottennivå, bottenstruktur, terränganpassning, erosionsskydd, ledstrukturer etc.)//</w:t>
      </w:r>
    </w:p>
    <w:p w14:paraId="5F9E6EDB" w14:textId="77777777" w:rsidR="00CE6503" w:rsidRPr="00CE6503" w:rsidRDefault="00CE6503" w:rsidP="003D36B1">
      <w:pPr>
        <w:pStyle w:val="Punktlista"/>
      </w:pPr>
      <w:r w:rsidRPr="00CE6503">
        <w:t>//faunapassager på land (plan-, sektion- och profilritningar som visar: bredd/höjd på passage, ytskikt och marklagrens mäktighet, terränganpassning, ledstrukturer, planteringar etc.)//</w:t>
      </w:r>
    </w:p>
    <w:p w14:paraId="5C0FB2C8" w14:textId="77777777" w:rsidR="00CE6503" w:rsidRPr="00CE6503" w:rsidRDefault="00CE6503" w:rsidP="003D36B1">
      <w:pPr>
        <w:pStyle w:val="Punktlista"/>
      </w:pPr>
      <w:r w:rsidRPr="00CE6503">
        <w:t>//uthoppritning som visar tekniskt utförande samt planritning som visar placering//</w:t>
      </w:r>
    </w:p>
    <w:p w14:paraId="614A79B9" w14:textId="77777777" w:rsidR="00CE6503" w:rsidRPr="00CE6503" w:rsidRDefault="00CE6503" w:rsidP="003D36B1">
      <w:pPr>
        <w:pStyle w:val="Punktlista"/>
      </w:pPr>
      <w:r w:rsidRPr="00CE6503">
        <w:t>//anläggningar för omhändertagande av vatten (dimensionering beräkningar och plan- och detaljritningar som visar tekniskt utförande)//</w:t>
      </w:r>
    </w:p>
    <w:p w14:paraId="012C8A99" w14:textId="77777777" w:rsidR="00CE6503" w:rsidRPr="00CE6503" w:rsidRDefault="00CE6503" w:rsidP="003D36B1">
      <w:pPr>
        <w:pStyle w:val="Punktlista"/>
      </w:pPr>
      <w:r w:rsidRPr="00CE6503">
        <w:t>//yt- och grundvattenskydd (dimensionering beräkningar och plan- och detaljritningar som visar tekniskt utförande)//</w:t>
      </w:r>
    </w:p>
    <w:p w14:paraId="24CDC1A3" w14:textId="77777777" w:rsidR="00CE6503" w:rsidRPr="00CE6503" w:rsidRDefault="00CE6503" w:rsidP="003D36B1">
      <w:pPr>
        <w:pStyle w:val="Punktlista"/>
      </w:pPr>
      <w:r w:rsidRPr="00CE6503">
        <w:t>//återanvändning av förorenade massor (ritningar som visar dokumentation som visar ursprung/innehåll samt placering och utbredning). //</w:t>
      </w:r>
    </w:p>
    <w:p w14:paraId="174647B8" w14:textId="3FEF1C05" w:rsidR="00E827C5" w:rsidRDefault="00E827C5" w:rsidP="00B23CA2">
      <w:pPr>
        <w:pStyle w:val="Rubrik3"/>
      </w:pPr>
      <w:bookmarkStart w:id="760" w:name="_Toc220943690"/>
      <w:r w:rsidRPr="00E827C5">
        <w:t xml:space="preserve">XD2. Relationshandling/ </w:t>
      </w:r>
      <w:r>
        <w:t>Tunnelkonstruktion</w:t>
      </w:r>
      <w:bookmarkEnd w:id="760"/>
    </w:p>
    <w:p w14:paraId="1718AD0C" w14:textId="1A1D9539" w:rsidR="00E827C5" w:rsidRDefault="00E827C5" w:rsidP="004C1740">
      <w:pPr>
        <w:pStyle w:val="Brdtext"/>
      </w:pPr>
      <w:r w:rsidRPr="00E827C5">
        <w:t>Relationshandlingar enligt ” Krav Berg och tunnel, Tunnelbyggande” ska registreras och kopplas i BaTMan.</w:t>
      </w:r>
    </w:p>
    <w:p w14:paraId="048A4A95" w14:textId="7E3A2133" w:rsidR="00CE6503" w:rsidRPr="00CE6503" w:rsidRDefault="00CE6503" w:rsidP="00B23CA2">
      <w:pPr>
        <w:pStyle w:val="Rubrik3"/>
      </w:pPr>
      <w:bookmarkStart w:id="761" w:name="_Toc220943691"/>
      <w:r w:rsidRPr="00CE6503">
        <w:t>XD2. Relationshandling/ Vägutformning</w:t>
      </w:r>
      <w:bookmarkEnd w:id="761"/>
    </w:p>
    <w:p w14:paraId="485BF63B" w14:textId="77777777" w:rsidR="00CE6503" w:rsidRPr="00CE6503" w:rsidRDefault="00CE6503" w:rsidP="00B23CA2">
      <w:pPr>
        <w:pStyle w:val="Brdtext"/>
      </w:pPr>
      <w:r w:rsidRPr="00CE6503">
        <w:t>//Relationshandlingarna ska omfatta: //</w:t>
      </w:r>
    </w:p>
    <w:p w14:paraId="0B020B31" w14:textId="77777777" w:rsidR="00CE6503" w:rsidRPr="00CE6503" w:rsidRDefault="00CE6503" w:rsidP="003D36B1">
      <w:pPr>
        <w:pStyle w:val="Punktlista"/>
      </w:pPr>
      <w:r w:rsidRPr="00CE6503">
        <w:t>//Väg- och profilgeometrier, vägbanekanter, skydds- och väganordningar samt övriga avgränsningar (ytor) inom trafikeringsområdet ska mätas in geodetiskt och redovisas som objekt och sammanhängande kontinuerliga linjer med koordinater (x, y, z) i intervallet 5-20 m, beroende på geometrin.//</w:t>
      </w:r>
    </w:p>
    <w:p w14:paraId="6874192F" w14:textId="77777777" w:rsidR="00CE6503" w:rsidRPr="00CE6503" w:rsidRDefault="00CE6503" w:rsidP="003D36B1">
      <w:pPr>
        <w:pStyle w:val="Punktlista"/>
      </w:pPr>
      <w:r w:rsidRPr="00CE6503">
        <w:t>//det slutgiltigt ianspråktagna vägområdet som ska samredovisas med fastställt vägområde. Slutgiltigt ianspråktaget vägområde redovisas med en 3d-polyline.//</w:t>
      </w:r>
    </w:p>
    <w:p w14:paraId="48F71DBB" w14:textId="77777777" w:rsidR="00CE6503" w:rsidRPr="00CE6503" w:rsidRDefault="00CE6503" w:rsidP="003D36B1">
      <w:pPr>
        <w:pStyle w:val="Punktlista"/>
      </w:pPr>
      <w:r w:rsidRPr="00CE6503">
        <w:t>//Slutligt läge på eventuella stängsel, grindar, uthoppsanordningar etc ska redovisas.//</w:t>
      </w:r>
    </w:p>
    <w:p w14:paraId="4B3C59DD" w14:textId="77777777" w:rsidR="00CE6503" w:rsidRPr="00CE6503" w:rsidRDefault="00CE6503" w:rsidP="00B23CA2">
      <w:pPr>
        <w:pStyle w:val="Brdtext"/>
      </w:pPr>
      <w:r w:rsidRPr="00CE6503">
        <w:br w:type="page"/>
      </w:r>
    </w:p>
    <w:p w14:paraId="65503F56" w14:textId="77777777" w:rsidR="00CE6503" w:rsidRPr="00CE6503" w:rsidRDefault="00CE6503" w:rsidP="00B23CA2">
      <w:pPr>
        <w:pStyle w:val="Rubrik3"/>
      </w:pPr>
      <w:bookmarkStart w:id="762" w:name="_Toc220943692"/>
      <w:r w:rsidRPr="00CE6503">
        <w:t>XD3. Förvaltningsdata</w:t>
      </w:r>
      <w:bookmarkEnd w:id="762"/>
    </w:p>
    <w:p w14:paraId="529AAE18" w14:textId="77777777" w:rsidR="00CE6503" w:rsidRPr="00B23CA2" w:rsidRDefault="00CE6503" w:rsidP="00B23CA2">
      <w:pPr>
        <w:pStyle w:val="Brdtext"/>
        <w:rPr>
          <w:i/>
          <w:iCs/>
          <w:highlight w:val="yellow"/>
        </w:rPr>
      </w:pPr>
      <w:r w:rsidRPr="00B23CA2">
        <w:rPr>
          <w:i/>
          <w:iCs/>
          <w:highlight w:val="yellow"/>
        </w:rPr>
        <w:t>För projektet är det viktigt att förvaltningsdata hanteras aktivt under projekteringen, entreprenören bör vara den som tar fram och levererar förvaltningsdata i sin helhet.</w:t>
      </w:r>
    </w:p>
    <w:p w14:paraId="13159F1F" w14:textId="77777777" w:rsidR="00CE6503" w:rsidRPr="00B23CA2" w:rsidRDefault="00CE6503" w:rsidP="00B23CA2">
      <w:pPr>
        <w:pStyle w:val="Brdtext"/>
        <w:rPr>
          <w:i/>
          <w:iCs/>
        </w:rPr>
      </w:pPr>
      <w:r w:rsidRPr="00B23CA2">
        <w:rPr>
          <w:i/>
          <w:iCs/>
          <w:highlight w:val="yellow"/>
        </w:rPr>
        <w:t>Ange om underlag till beredskapsplan ska levereras. (Finns yt- eller grundvattenskydd upprättas normalt sett en beredskapsplan i samråd med tillsynsmyndighet, räddningstjänst, VA-huvudman. Se bilaga C, Mall - underlag till beredskapsplan, i ”Publikation yt- och grundvattenskydd”.)</w:t>
      </w:r>
    </w:p>
    <w:p w14:paraId="3F8617EB" w14:textId="77777777" w:rsidR="00CE6503" w:rsidRPr="00CE6503" w:rsidRDefault="00CE6503" w:rsidP="00B23CA2">
      <w:pPr>
        <w:pStyle w:val="Rubrik3"/>
      </w:pPr>
      <w:bookmarkStart w:id="763" w:name="_Toc220943693"/>
      <w:r w:rsidRPr="00CE6503">
        <w:t>XD3. Förvaltningsdata/ Järnväg</w:t>
      </w:r>
      <w:bookmarkEnd w:id="763"/>
    </w:p>
    <w:p w14:paraId="165059EE" w14:textId="1DC693BB" w:rsidR="00CE6503" w:rsidRPr="00CE6503" w:rsidRDefault="00CE6503" w:rsidP="00B23CA2">
      <w:pPr>
        <w:pStyle w:val="Brdtext"/>
      </w:pPr>
      <w:r w:rsidRPr="00CE6503">
        <w:t>Entreprenören ska upprätta och kontinuerligt under projektets gång, enligt leveranstidskrav, leverera förvaltningsdata enligt TDOK 2016:0407 ”Data och dokumentation till förvaltande system</w:t>
      </w:r>
      <w:r w:rsidR="00593D9E">
        <w:t xml:space="preserve"> – Järnväg”</w:t>
      </w:r>
      <w:r w:rsidRPr="00CE6503">
        <w:t xml:space="preserve">. </w:t>
      </w:r>
    </w:p>
    <w:p w14:paraId="6A0A73F3" w14:textId="3888342B" w:rsidR="00CE6503" w:rsidRPr="00B23CA2" w:rsidRDefault="00CE6503" w:rsidP="00B23CA2">
      <w:pPr>
        <w:pStyle w:val="Brdtext"/>
        <w:rPr>
          <w:i/>
          <w:iCs/>
        </w:rPr>
      </w:pPr>
      <w:r w:rsidRPr="00B23CA2">
        <w:rPr>
          <w:i/>
          <w:iCs/>
          <w:highlight w:val="yellow"/>
        </w:rPr>
        <w:t xml:space="preserve">Omfattningen av förvaltningsdata i </w:t>
      </w:r>
      <w:r w:rsidR="00593D9E">
        <w:rPr>
          <w:i/>
          <w:iCs/>
          <w:highlight w:val="yellow"/>
        </w:rPr>
        <w:t>”</w:t>
      </w:r>
      <w:r w:rsidRPr="00B23CA2">
        <w:rPr>
          <w:i/>
          <w:iCs/>
          <w:highlight w:val="yellow"/>
        </w:rPr>
        <w:t>TDOK 2016:0407</w:t>
      </w:r>
      <w:r w:rsidR="00593D9E">
        <w:rPr>
          <w:i/>
          <w:iCs/>
          <w:highlight w:val="yellow"/>
        </w:rPr>
        <w:t>”</w:t>
      </w:r>
      <w:r w:rsidRPr="00B23CA2">
        <w:rPr>
          <w:i/>
          <w:iCs/>
          <w:highlight w:val="yellow"/>
        </w:rPr>
        <w:t xml:space="preserve"> ska projektanpassas av projektet.</w:t>
      </w:r>
      <w:r w:rsidR="00593D9E">
        <w:rPr>
          <w:i/>
          <w:iCs/>
          <w:highlight w:val="yellow"/>
        </w:rPr>
        <w:t xml:space="preserve"> </w:t>
      </w:r>
      <w:r w:rsidRPr="00B23CA2">
        <w:rPr>
          <w:i/>
          <w:iCs/>
          <w:highlight w:val="yellow"/>
        </w:rPr>
        <w:t xml:space="preserve">I FU ska det bifogas en projektanpassad </w:t>
      </w:r>
      <w:r w:rsidR="00593D9E">
        <w:rPr>
          <w:i/>
          <w:iCs/>
          <w:highlight w:val="yellow"/>
        </w:rPr>
        <w:t>”</w:t>
      </w:r>
      <w:r w:rsidRPr="00B23CA2">
        <w:rPr>
          <w:i/>
          <w:iCs/>
          <w:highlight w:val="yellow"/>
        </w:rPr>
        <w:t>TMALL 0344</w:t>
      </w:r>
      <w:r w:rsidR="00593D9E">
        <w:rPr>
          <w:i/>
          <w:iCs/>
          <w:highlight w:val="yellow"/>
        </w:rPr>
        <w:t>”</w:t>
      </w:r>
      <w:r w:rsidRPr="00B23CA2">
        <w:rPr>
          <w:i/>
          <w:iCs/>
          <w:highlight w:val="yellow"/>
        </w:rPr>
        <w:t>.</w:t>
      </w:r>
    </w:p>
    <w:p w14:paraId="2E0F172E" w14:textId="77777777" w:rsidR="00CE6503" w:rsidRPr="00CE6503" w:rsidRDefault="00CE6503" w:rsidP="00B23CA2">
      <w:pPr>
        <w:pStyle w:val="Brdtext"/>
      </w:pPr>
      <w:r w:rsidRPr="00CE6503">
        <w:t>Entreprenören ska förteckna och leverera enligt ”TMALL 0344 Förvaltningsdata järnväg – Leveransplan”.</w:t>
      </w:r>
    </w:p>
    <w:p w14:paraId="13F91AC0" w14:textId="77777777" w:rsidR="00CE6503" w:rsidRPr="00CE6503" w:rsidRDefault="00CE6503" w:rsidP="00B23CA2">
      <w:pPr>
        <w:pStyle w:val="Brdtext"/>
      </w:pPr>
      <w:r w:rsidRPr="00CE6503">
        <w:t>Positionen för lägesbestämd anläggningsdata ska baseras på godkänt stomnät upprättat enligt TDOK 2014:0571 ”Geodetiska mätningsarbeten och geografisk lägesbestämning - Väg och järnväg”.</w:t>
      </w:r>
    </w:p>
    <w:p w14:paraId="568405D3" w14:textId="4EE47725" w:rsidR="00CE6503" w:rsidRPr="00CE6503" w:rsidRDefault="00CE6503" w:rsidP="00B23CA2">
      <w:pPr>
        <w:pStyle w:val="Brdtext"/>
      </w:pPr>
      <w:r w:rsidRPr="00CE6503">
        <w:t xml:space="preserve">Kodning av Geografiska objekt ska följa </w:t>
      </w:r>
      <w:r w:rsidR="00593D9E">
        <w:t>”</w:t>
      </w:r>
      <w:r w:rsidRPr="00CE6503">
        <w:t>TDOK 2019:0215  Kodning av geografiska objekt – Järnväg</w:t>
      </w:r>
      <w:r w:rsidR="00593D9E">
        <w:t>”</w:t>
      </w:r>
      <w:r w:rsidRPr="00CE6503">
        <w:t>.</w:t>
      </w:r>
    </w:p>
    <w:p w14:paraId="45F5C020" w14:textId="5BFAE161" w:rsidR="00593D9E" w:rsidRPr="00CE6503" w:rsidRDefault="00593D9E" w:rsidP="00B23CA2">
      <w:pPr>
        <w:pStyle w:val="Brdtext"/>
      </w:pPr>
      <w:r w:rsidRPr="00593D9E">
        <w:t xml:space="preserve">Förvaltningsdata till systemen Ebba och ProjectWise ska attributsättas enligt </w:t>
      </w:r>
      <w:r>
        <w:t>”</w:t>
      </w:r>
      <w:r w:rsidRPr="00593D9E">
        <w:t>TDOK 2016:0407</w:t>
      </w:r>
      <w:r>
        <w:t>”</w:t>
      </w:r>
      <w:r w:rsidRPr="00593D9E">
        <w:t>.</w:t>
      </w:r>
    </w:p>
    <w:p w14:paraId="35FCE699" w14:textId="77777777" w:rsidR="00CE6503" w:rsidRPr="00CE6503" w:rsidRDefault="00CE6503" w:rsidP="00B23CA2">
      <w:pPr>
        <w:pStyle w:val="Brdtext"/>
      </w:pPr>
      <w:r w:rsidRPr="00CE6503">
        <w:t>Namnrutor på ritningar ska följa TDOK 2019:0213 Namnrutor för ritningar – Järnväg.</w:t>
      </w:r>
    </w:p>
    <w:p w14:paraId="42275BB7" w14:textId="77777777" w:rsidR="00CE6503" w:rsidRPr="00B23CA2" w:rsidRDefault="00CE6503" w:rsidP="00B23CA2">
      <w:pPr>
        <w:pStyle w:val="Brdtext"/>
        <w:rPr>
          <w:i/>
          <w:iCs/>
        </w:rPr>
      </w:pPr>
      <w:r w:rsidRPr="00B23CA2">
        <w:rPr>
          <w:i/>
          <w:iCs/>
          <w:highlight w:val="yellow"/>
        </w:rPr>
        <w:t>Kopplingsscheman och gruppscheman utgör några av de viktigaste handlingarna ur elsäkerhetssynpunkt, eftersom de i regel ska börja gälla innan kontakt- och hjälpkraftledningsanläggningen överlämnas.</w:t>
      </w:r>
    </w:p>
    <w:p w14:paraId="4B6BCB0C" w14:textId="1A5A5998" w:rsidR="0048224A" w:rsidRDefault="0048224A" w:rsidP="00B23CA2">
      <w:pPr>
        <w:pStyle w:val="Brdtext"/>
        <w:rPr>
          <w:i/>
          <w:iCs/>
          <w:highlight w:val="yellow"/>
        </w:rPr>
      </w:pPr>
      <w:r w:rsidRPr="0048224A">
        <w:rPr>
          <w:i/>
          <w:iCs/>
          <w:highlight w:val="yellow"/>
        </w:rPr>
        <w:t>Uppdatering av scheman ska utföras enligt TRVINFRA-00162 Uppdatering av kopplingsscheman och gruppscheman för Trafikverkets kontakt- och hjälpkraftledningsanläggning. Entreprenör/entreprenörens konsult tar över arbetsuppgifter och ansvar för att samtliga arbetsmoment i kapitel 6 ”Arbetsgång” utförs.</w:t>
      </w:r>
    </w:p>
    <w:p w14:paraId="73B174D5" w14:textId="4993B6D7" w:rsidR="0048224A" w:rsidRDefault="00CE6503" w:rsidP="00B23CA2">
      <w:pPr>
        <w:pStyle w:val="Rubrik3"/>
      </w:pPr>
      <w:bookmarkStart w:id="764" w:name="_Toc220943694"/>
      <w:r w:rsidRPr="00CE6503">
        <w:t xml:space="preserve">XD3. Förvaltningsdata/ Järnväg/ </w:t>
      </w:r>
      <w:r w:rsidR="00CE0AF1">
        <w:t>Kraftförsörjningsanläggning</w:t>
      </w:r>
      <w:r w:rsidR="0048224A" w:rsidRPr="0048224A">
        <w:t xml:space="preserve"> Järnväg</w:t>
      </w:r>
      <w:bookmarkEnd w:id="764"/>
    </w:p>
    <w:p w14:paraId="5776197C" w14:textId="3B6B054F" w:rsidR="00CE6503" w:rsidRPr="0048224A" w:rsidRDefault="0048224A" w:rsidP="0048224A">
      <w:pPr>
        <w:pStyle w:val="Brdtext"/>
        <w:rPr>
          <w:i/>
        </w:rPr>
      </w:pPr>
      <w:r>
        <w:rPr>
          <w:i/>
          <w:highlight w:val="yellow"/>
        </w:rPr>
        <w:t xml:space="preserve">Tidigare </w:t>
      </w:r>
      <w:r w:rsidR="00CE6503" w:rsidRPr="0048224A">
        <w:rPr>
          <w:i/>
          <w:highlight w:val="yellow"/>
        </w:rPr>
        <w:t>Icke linjebunden elkraftanläggning</w:t>
      </w:r>
    </w:p>
    <w:p w14:paraId="68BC97D1" w14:textId="6239B277" w:rsidR="00CE6503" w:rsidRPr="00CE6503" w:rsidRDefault="00CE6503" w:rsidP="008360EB">
      <w:pPr>
        <w:pStyle w:val="Brdtext"/>
      </w:pPr>
      <w:r w:rsidRPr="00CE6503">
        <w:t xml:space="preserve">Entreprenören ska upprätta och kontinuerligt under projektets gång leverera förvaltningsdata enligt TDOK 2013:0640 ”Elkraftanläggningar. Dokumentationskrav för </w:t>
      </w:r>
      <w:r w:rsidR="002463DE" w:rsidRPr="002463DE">
        <w:t>Kraftförsörjningsanläggingar</w:t>
      </w:r>
      <w:r w:rsidRPr="00CE6503">
        <w:t>”.</w:t>
      </w:r>
    </w:p>
    <w:p w14:paraId="26190ABD" w14:textId="4334148B" w:rsidR="00CE6503" w:rsidRPr="00CE6503" w:rsidRDefault="00CE6503" w:rsidP="008360EB">
      <w:pPr>
        <w:pStyle w:val="Brdtext"/>
      </w:pPr>
      <w:r w:rsidRPr="00CE6503">
        <w:t xml:space="preserve">Omfattningen av förvaltningsdata i TDOK 2013:0640 ”Elkraftanläggningar. Dokumentationskrav för </w:t>
      </w:r>
      <w:r w:rsidR="002463DE" w:rsidRPr="002463DE">
        <w:t>Kraftförsörjningsanläggingar</w:t>
      </w:r>
      <w:r w:rsidR="002463DE">
        <w:t xml:space="preserve">” </w:t>
      </w:r>
      <w:r w:rsidRPr="00CE6503">
        <w:t>ska projekt</w:t>
      </w:r>
      <w:r w:rsidR="002463DE">
        <w:t xml:space="preserve"> </w:t>
      </w:r>
      <w:r w:rsidRPr="00CE6503">
        <w:t xml:space="preserve">anpassas i samarbete med beställare. </w:t>
      </w:r>
    </w:p>
    <w:p w14:paraId="29BDB806" w14:textId="77777777" w:rsidR="00CE6503" w:rsidRPr="00CE6503" w:rsidRDefault="00CE6503" w:rsidP="008360EB">
      <w:pPr>
        <w:pStyle w:val="Brdtext"/>
      </w:pPr>
      <w:r w:rsidRPr="00CE6503">
        <w:t>Förvaltningsdata för befintlig anläggning som påverkas av förändring/ombyggnad ska uppdateras och arbetas in i enhetlig dokumentationsstruktur för respektive anläggning.</w:t>
      </w:r>
    </w:p>
    <w:p w14:paraId="348AC010" w14:textId="77777777" w:rsidR="00153C59" w:rsidRPr="00153C59" w:rsidRDefault="00E523E7" w:rsidP="008360EB">
      <w:pPr>
        <w:pStyle w:val="Brdtext"/>
      </w:pPr>
      <w:r w:rsidRPr="00153C59">
        <w:t xml:space="preserve">I FU ska det bifogas en projektanpassad TMALL 0344. </w:t>
      </w:r>
    </w:p>
    <w:p w14:paraId="6E497CF8" w14:textId="5BF3D6F8" w:rsidR="00CE6503" w:rsidRPr="00CE6503" w:rsidRDefault="00CE6503" w:rsidP="008360EB">
      <w:pPr>
        <w:pStyle w:val="Brdtext"/>
      </w:pPr>
      <w:r w:rsidRPr="00153C59">
        <w:t>Entreprenören ska förteckna och leverera enligt ”TMALL 0344 Förvaltningsdata järnväg – Leveransplan”.</w:t>
      </w:r>
    </w:p>
    <w:p w14:paraId="46484758" w14:textId="77777777" w:rsidR="00CE6503" w:rsidRPr="00CE6503" w:rsidRDefault="00CE6503" w:rsidP="008360EB">
      <w:pPr>
        <w:pStyle w:val="Brdtext"/>
      </w:pPr>
      <w:r w:rsidRPr="00CE6503">
        <w:t>Positionen för lägesbestämd anläggningsdata ska baseras på godkänt stomnät upprättat för Trafikverkets järnväg.</w:t>
      </w:r>
    </w:p>
    <w:p w14:paraId="5DE5E25E" w14:textId="77777777" w:rsidR="00CE6503" w:rsidRPr="00CE6503" w:rsidRDefault="00CE6503" w:rsidP="008360EB">
      <w:pPr>
        <w:pStyle w:val="Brdtext"/>
      </w:pPr>
      <w:r w:rsidRPr="00CE6503">
        <w:t>Förvaltningsdata samt leveransplaner ska kontrolleras och godkännas av Trafikverket.</w:t>
      </w:r>
    </w:p>
    <w:p w14:paraId="572A2376" w14:textId="77777777" w:rsidR="00CE6503" w:rsidRPr="008360EB" w:rsidRDefault="00CE6503" w:rsidP="008360EB">
      <w:pPr>
        <w:pStyle w:val="Brdtext"/>
        <w:rPr>
          <w:i/>
          <w:iCs/>
          <w:highlight w:val="yellow"/>
        </w:rPr>
      </w:pPr>
      <w:r w:rsidRPr="008360EB">
        <w:rPr>
          <w:i/>
          <w:iCs/>
          <w:highlight w:val="yellow"/>
        </w:rPr>
        <w:t>Information i befintliga ritningar (inklusive pappersritningar) som berör järnvägsanläggning inom projektets arbetsområde, men som inte direkt påverkas av entreprenaden, ska digitaliseras in i modellfilen (eller på annat sätt dokumenteras). Denna information ska redovisas som befintlig ”ej verifierad information” i levererad modellfil /ritning/dokument.</w:t>
      </w:r>
    </w:p>
    <w:p w14:paraId="069F549D" w14:textId="77777777" w:rsidR="00CE6503" w:rsidRPr="008360EB" w:rsidRDefault="00CE6503" w:rsidP="008360EB">
      <w:pPr>
        <w:pStyle w:val="Brdtext"/>
        <w:rPr>
          <w:i/>
          <w:iCs/>
        </w:rPr>
      </w:pPr>
      <w:r w:rsidRPr="008360EB">
        <w:rPr>
          <w:i/>
          <w:iCs/>
          <w:highlight w:val="yellow"/>
        </w:rPr>
        <w:t>Kopplingsscheman och gruppscheman utgör några av de viktigaste handlingarna ur elsäkerhetssynpunkt, eftersom de i regel ska börja gälla innan kontakt- och hjälpkraftledningsanläggningen överlämnas</w:t>
      </w:r>
    </w:p>
    <w:p w14:paraId="297DD058" w14:textId="5462AE48" w:rsidR="00CE6503" w:rsidRPr="00CE6503" w:rsidRDefault="00CE6503" w:rsidP="008360EB">
      <w:pPr>
        <w:pStyle w:val="Brdtext"/>
      </w:pPr>
      <w:r w:rsidRPr="00CE6503">
        <w:t xml:space="preserve">Uppdatering av scheman ska utföras enligt </w:t>
      </w:r>
      <w:r w:rsidR="002463DE" w:rsidRPr="002463DE">
        <w:t>TRVINFRA-00162 ”Uppdatering av kopplingsscheman och gruppscheman för Trafikverkets kontakt- och hjälpkraftledningsanläggning”</w:t>
      </w:r>
      <w:r w:rsidRPr="00CE6503">
        <w:t>. Uppdatering av kopplingsscheman och gruppscheman för Trafikverkets kontakt- och hjälpkraftledningsanläggning. Entreprenör/entreprenörens konsult tar över arbetsuppgifter och ansvar för att samtliga arbetsmoment i kapitel 6 ”Arbetsgång” utförs.</w:t>
      </w:r>
    </w:p>
    <w:p w14:paraId="5AAE9A7B" w14:textId="77777777" w:rsidR="00CE6503" w:rsidRPr="00CE6503" w:rsidRDefault="00CE6503" w:rsidP="008360EB">
      <w:pPr>
        <w:pStyle w:val="Rubrik3"/>
      </w:pPr>
      <w:bookmarkStart w:id="765" w:name="_Toc220943695"/>
      <w:r w:rsidRPr="00CE6503">
        <w:t>XD3. Förvaltningsdata/ Väg</w:t>
      </w:r>
      <w:bookmarkEnd w:id="765"/>
    </w:p>
    <w:p w14:paraId="77694AB4" w14:textId="77777777" w:rsidR="00CE6503" w:rsidRPr="00CE6503" w:rsidRDefault="00CE6503" w:rsidP="008360EB">
      <w:pPr>
        <w:pStyle w:val="Brdtext"/>
      </w:pPr>
      <w:r w:rsidRPr="00CE6503">
        <w:t>Entreprenören ska upprätta och kontinuerligt under projektets gång, enligt leveranstidskrav, leverera förvaltningsdata enligt TDOK 2019:0210 ”Data om anläggningen – Data och dokumentation till förvaltande system – Väg”.</w:t>
      </w:r>
    </w:p>
    <w:p w14:paraId="1D63DC6B" w14:textId="77777777" w:rsidR="00CE6503" w:rsidRPr="00CE6503" w:rsidRDefault="00CE6503" w:rsidP="008360EB">
      <w:pPr>
        <w:pStyle w:val="Brdtext"/>
      </w:pPr>
      <w:r w:rsidRPr="00CE6503">
        <w:t>Entreprenören ska förteckna och leverera enligt ”TMALL 0343 Data om anläggningen – Leveransplan – Väg”</w:t>
      </w:r>
    </w:p>
    <w:p w14:paraId="1B0BC69F" w14:textId="77777777" w:rsidR="00CE6503" w:rsidRPr="008360EB" w:rsidRDefault="00CE6503" w:rsidP="008360EB">
      <w:pPr>
        <w:pStyle w:val="Brdtext"/>
        <w:rPr>
          <w:i/>
          <w:iCs/>
        </w:rPr>
      </w:pPr>
      <w:r w:rsidRPr="008360EB">
        <w:rPr>
          <w:i/>
          <w:iCs/>
          <w:highlight w:val="yellow"/>
        </w:rPr>
        <w:t>I FU ska det bifogas en projektanpassad TMALL 0343.</w:t>
      </w:r>
    </w:p>
    <w:p w14:paraId="2DCF7BC2" w14:textId="77777777" w:rsidR="00CE6503" w:rsidRPr="00CE6503" w:rsidRDefault="00CE6503" w:rsidP="008360EB">
      <w:pPr>
        <w:pStyle w:val="Brdtext"/>
      </w:pPr>
      <w:r w:rsidRPr="00CE6503">
        <w:t>Förvaltningsdata samt leveransplaner ska kontrolleras och godkännas av Trafikverket.</w:t>
      </w:r>
    </w:p>
    <w:p w14:paraId="0BCB8B96" w14:textId="77777777" w:rsidR="00CE6503" w:rsidRPr="00CE6503" w:rsidRDefault="00CE6503" w:rsidP="008360EB">
      <w:pPr>
        <w:pStyle w:val="Rubrik3"/>
      </w:pPr>
      <w:bookmarkStart w:id="766" w:name="_Toc220943696"/>
      <w:r w:rsidRPr="00CE6503">
        <w:t>XD3. Förvaltningsdata/ Belysningssystem, väg</w:t>
      </w:r>
      <w:bookmarkEnd w:id="766"/>
    </w:p>
    <w:p w14:paraId="1AB69F42" w14:textId="77777777" w:rsidR="00CE6503" w:rsidRPr="00CE6503" w:rsidRDefault="00CE6503" w:rsidP="008360EB">
      <w:pPr>
        <w:pStyle w:val="Brdtext"/>
      </w:pPr>
      <w:r w:rsidRPr="00CE6503">
        <w:t>Levereras enligt kap. 5.3 i TDOK 2019:0210 med följande tillägg och förtydliganden:</w:t>
      </w:r>
    </w:p>
    <w:p w14:paraId="6677954D" w14:textId="614B37AB" w:rsidR="00D55B7F" w:rsidRDefault="00D55B7F" w:rsidP="003D36B1">
      <w:pPr>
        <w:pStyle w:val="Punktlista"/>
      </w:pPr>
      <w:r w:rsidRPr="00D55B7F">
        <w:t>//Översiktsritningar i skala //1:1000 // 1:2000//.  Schematisk planritning med hela anläggningen redovisad. Kompletterar planritningar (relationshandling). //</w:t>
      </w:r>
    </w:p>
    <w:p w14:paraId="3DA7C19A" w14:textId="77777777" w:rsidR="00CE6503" w:rsidRPr="00CE6503" w:rsidRDefault="00CE6503" w:rsidP="003D36B1">
      <w:pPr>
        <w:pStyle w:val="Punktlista"/>
      </w:pPr>
      <w:r w:rsidRPr="00CE6503">
        <w:t>//information till drift- och underhållspersonal om tillsyn, skötsel och underhåll av installationer baserad på slutdokumentation. //</w:t>
      </w:r>
    </w:p>
    <w:p w14:paraId="67BB077C" w14:textId="77777777" w:rsidR="00CE6503" w:rsidRPr="00CE6503" w:rsidRDefault="00CE6503" w:rsidP="003D36B1">
      <w:pPr>
        <w:pStyle w:val="Punktlista"/>
      </w:pPr>
      <w:r w:rsidRPr="00CE6503">
        <w:t>// Belysning som i bygghandling och relationshandling är samredovisad med annat teknikslag eller ägare (t.ex. kommunal belysning) ska brytas ut och redovisas och levereras separat (TDOK 2019:0210 avsnitt 5.3).</w:t>
      </w:r>
    </w:p>
    <w:p w14:paraId="0D1B1863" w14:textId="67C417DE" w:rsidR="00CE6503" w:rsidRPr="00CE6503" w:rsidRDefault="00CE6503" w:rsidP="008360EB">
      <w:pPr>
        <w:pStyle w:val="Rubrik3"/>
      </w:pPr>
      <w:bookmarkStart w:id="767" w:name="_Toc220943697"/>
      <w:r w:rsidRPr="00CE6503">
        <w:t>XD3. Förvaltningsdata/ Komponent-ID, väg</w:t>
      </w:r>
      <w:bookmarkEnd w:id="767"/>
    </w:p>
    <w:p w14:paraId="63833680" w14:textId="77777777" w:rsidR="00CE6503" w:rsidRPr="00CE6503" w:rsidRDefault="00CE6503" w:rsidP="008360EB">
      <w:pPr>
        <w:pStyle w:val="Brdtext"/>
      </w:pPr>
      <w:r w:rsidRPr="00CE6503">
        <w:t>Levereras enligt kap. 5 i TDOK 2019:0210 med följande tillägg och förtydliganden:</w:t>
      </w:r>
    </w:p>
    <w:p w14:paraId="3BCEB09B" w14:textId="77777777" w:rsidR="00CE6503" w:rsidRPr="00CE6503" w:rsidRDefault="00CE6503" w:rsidP="003D36B1">
      <w:pPr>
        <w:pStyle w:val="Punktlista"/>
      </w:pPr>
      <w:r w:rsidRPr="00CE6503">
        <w:t>//Ifylld laddmall TMALL 0742 (en per anläggning och teknikslag) //</w:t>
      </w:r>
    </w:p>
    <w:p w14:paraId="0359F790" w14:textId="77777777" w:rsidR="00CE6503" w:rsidRPr="00CE6503" w:rsidRDefault="00CE6503" w:rsidP="003D36B1">
      <w:pPr>
        <w:pStyle w:val="Punktlista"/>
      </w:pPr>
      <w:r w:rsidRPr="00CE6503">
        <w:t>//Ifylld skrotmall TMALL 0742 (en per anläggning och teknikslag). //</w:t>
      </w:r>
    </w:p>
    <w:p w14:paraId="2D7B0D34" w14:textId="77777777" w:rsidR="00CE6503" w:rsidRPr="00CE6503" w:rsidRDefault="00CE6503" w:rsidP="008360EB">
      <w:pPr>
        <w:pStyle w:val="Brdtext"/>
        <w:rPr>
          <w:rFonts w:ascii="Arial" w:eastAsiaTheme="majorEastAsia" w:hAnsi="Arial" w:cstheme="majorBidi"/>
          <w:sz w:val="28"/>
        </w:rPr>
      </w:pPr>
      <w:r w:rsidRPr="00CE6503">
        <w:br w:type="page"/>
      </w:r>
    </w:p>
    <w:p w14:paraId="64B65F14" w14:textId="77777777" w:rsidR="00CE6503" w:rsidRPr="00CE6503" w:rsidRDefault="00CE6503" w:rsidP="008360EB">
      <w:pPr>
        <w:pStyle w:val="Rubrik3"/>
      </w:pPr>
      <w:bookmarkStart w:id="768" w:name="_Toc220943698"/>
      <w:r w:rsidRPr="00CE6503">
        <w:t>XD4. Drift- och underhållsplan</w:t>
      </w:r>
      <w:bookmarkEnd w:id="768"/>
    </w:p>
    <w:p w14:paraId="436A5E47" w14:textId="77777777" w:rsidR="00CE6503" w:rsidRPr="00CE6503" w:rsidRDefault="00CE6503" w:rsidP="008360EB">
      <w:pPr>
        <w:pStyle w:val="Brdtext"/>
      </w:pPr>
      <w:r w:rsidRPr="00CE6503">
        <w:t>Drift- och underhållsplaner ska upprättas för förebyggande respektive avhjälpande underhåll av alla konstruktioner, anordningar och system i anläggningen.</w:t>
      </w:r>
    </w:p>
    <w:p w14:paraId="62AFA5BA" w14:textId="77777777" w:rsidR="00CE6503" w:rsidRPr="00CE6503" w:rsidRDefault="00CE6503" w:rsidP="008360EB">
      <w:pPr>
        <w:pStyle w:val="Brdtext"/>
      </w:pPr>
      <w:r w:rsidRPr="00CE6503">
        <w:t>Drift- och underhållsplan ska upprättas för anläggningen som beskriver kvalitetskritiska drift- och underhållsarbeten som behövs för att anläggningen ska fungera enligt ställda krav under den tekniska livslängden samt beskriva eventuella restriktioner i genomförandet.</w:t>
      </w:r>
    </w:p>
    <w:p w14:paraId="0775CBE8" w14:textId="77777777" w:rsidR="00CE6503" w:rsidRPr="008360EB" w:rsidRDefault="00CE6503" w:rsidP="008360EB">
      <w:pPr>
        <w:pStyle w:val="Brdtext"/>
        <w:rPr>
          <w:i/>
          <w:iCs/>
        </w:rPr>
      </w:pPr>
      <w:r w:rsidRPr="008360EB">
        <w:rPr>
          <w:i/>
          <w:iCs/>
          <w:highlight w:val="yellow"/>
        </w:rPr>
        <w:t>Ställ krav på de drift- och underhållsplaner som entreprenören ska upprätta inklusive drift- och underhållsinstruktioner. Trafikverket handlar upp drift- och underhållsentreprenör enligt en standardbeskrivning, SBD. Det ska beaktas i varje projekt hur kraven i standardbeskrivningen påverkar kravställandet på drift- och underhållsplan.</w:t>
      </w:r>
    </w:p>
    <w:p w14:paraId="4D1C3602" w14:textId="77777777" w:rsidR="00CE6503" w:rsidRPr="00CE6503" w:rsidRDefault="00CE6503" w:rsidP="008360EB">
      <w:pPr>
        <w:pStyle w:val="Brdtext"/>
      </w:pPr>
      <w:r w:rsidRPr="00CE6503">
        <w:t>I drift- och underhållsplaner som upprättas ska det framgå vilka miljöfunktioner som ska bibehållas och hur.</w:t>
      </w:r>
    </w:p>
    <w:p w14:paraId="4E50C371" w14:textId="77777777" w:rsidR="00CE6503" w:rsidRPr="008360EB" w:rsidRDefault="00CE6503" w:rsidP="008360EB">
      <w:pPr>
        <w:pStyle w:val="Brdtext"/>
        <w:rPr>
          <w:i/>
          <w:iCs/>
        </w:rPr>
      </w:pPr>
      <w:r w:rsidRPr="008360EB">
        <w:rPr>
          <w:i/>
          <w:iCs/>
          <w:highlight w:val="yellow"/>
        </w:rPr>
        <w:t>Vid behov specificera t.ex. gällande yt- och grundvattenskydd, faunapassager, dammar, artrika vägkanter, bullerskydd.</w:t>
      </w:r>
    </w:p>
    <w:p w14:paraId="0B66A24B" w14:textId="77777777" w:rsidR="00CE6503" w:rsidRPr="00CE6503" w:rsidRDefault="00CE6503" w:rsidP="008360EB">
      <w:pPr>
        <w:pStyle w:val="Brdtext"/>
      </w:pPr>
      <w:r w:rsidRPr="00CE6503">
        <w:t>Mappstruktur som redovisar Drift- och underhållsplan ska godkännas av Trafikverket.</w:t>
      </w:r>
    </w:p>
    <w:p w14:paraId="7B6CBB5C" w14:textId="77777777" w:rsidR="00CE6503" w:rsidRPr="00CE6503" w:rsidRDefault="00CE6503" w:rsidP="008360EB">
      <w:pPr>
        <w:pStyle w:val="Rubrik3"/>
      </w:pPr>
      <w:bookmarkStart w:id="769" w:name="_Toc220943699"/>
      <w:r w:rsidRPr="00CE6503">
        <w:t>XD4. Drift- och underhållsplan/ Avvattning</w:t>
      </w:r>
      <w:bookmarkEnd w:id="769"/>
    </w:p>
    <w:p w14:paraId="155CA765" w14:textId="77777777" w:rsidR="00CE6503" w:rsidRPr="008360EB" w:rsidRDefault="00CE6503" w:rsidP="008360EB">
      <w:pPr>
        <w:pStyle w:val="Brdtext"/>
        <w:rPr>
          <w:i/>
          <w:iCs/>
          <w:highlight w:val="yellow"/>
        </w:rPr>
      </w:pPr>
      <w:r w:rsidRPr="008360EB">
        <w:rPr>
          <w:i/>
          <w:iCs/>
          <w:highlight w:val="yellow"/>
        </w:rPr>
        <w:t>Drift- och underhållsplan ska redovisas för anordning för yt och grundvattenskydd, (utgörs av en skötselinstruktion som omfattar skötselbehov och funktionsbeskrivning), dagvattendamm, dagvattenmagasin, öppen dagvattenanläggning, markfilter, översilningsyta, reningsanläggning för dagvatten och tunneltvättvatten, anordning med galler och annan anordning med särskilda behov av drift och underhåll.</w:t>
      </w:r>
    </w:p>
    <w:p w14:paraId="1E8E819E" w14:textId="77777777" w:rsidR="00CE6503" w:rsidRPr="008360EB" w:rsidRDefault="00CE6503" w:rsidP="008360EB">
      <w:pPr>
        <w:pStyle w:val="Brdtext"/>
        <w:rPr>
          <w:i/>
          <w:iCs/>
          <w:highlight w:val="yellow"/>
        </w:rPr>
      </w:pPr>
      <w:r w:rsidRPr="008360EB">
        <w:rPr>
          <w:i/>
          <w:iCs/>
          <w:highlight w:val="yellow"/>
        </w:rPr>
        <w:t>För väg skall det beaktas ifall det för vägen finns en skötselbeskrivning väg eller liknande sedan tidigare.</w:t>
      </w:r>
    </w:p>
    <w:p w14:paraId="5C0F5F84" w14:textId="77777777" w:rsidR="00CE6503" w:rsidRPr="008360EB" w:rsidRDefault="00CE6503" w:rsidP="008360EB">
      <w:pPr>
        <w:pStyle w:val="Brdtext"/>
        <w:rPr>
          <w:i/>
          <w:iCs/>
          <w:highlight w:val="yellow"/>
        </w:rPr>
      </w:pPr>
      <w:r w:rsidRPr="008360EB">
        <w:rPr>
          <w:i/>
          <w:iCs/>
          <w:highlight w:val="yellow"/>
        </w:rPr>
        <w:t>Drift- och underhållsplan för avvattningsanläggning ska omfatta:</w:t>
      </w:r>
    </w:p>
    <w:p w14:paraId="54D031FB" w14:textId="77777777" w:rsidR="00CE6503" w:rsidRPr="00CE6503" w:rsidRDefault="00CE6503" w:rsidP="003D36B1">
      <w:pPr>
        <w:pStyle w:val="Punktlista"/>
        <w:rPr>
          <w:highlight w:val="yellow"/>
        </w:rPr>
      </w:pPr>
      <w:r w:rsidRPr="00CE6503">
        <w:rPr>
          <w:highlight w:val="yellow"/>
        </w:rPr>
        <w:t>instruktion för drift</w:t>
      </w:r>
    </w:p>
    <w:p w14:paraId="521A3AA8" w14:textId="77777777" w:rsidR="00CE6503" w:rsidRPr="00CE6503" w:rsidRDefault="00CE6503" w:rsidP="003D36B1">
      <w:pPr>
        <w:pStyle w:val="Punktlista"/>
        <w:rPr>
          <w:highlight w:val="yellow"/>
        </w:rPr>
      </w:pPr>
      <w:r w:rsidRPr="00CE6503">
        <w:rPr>
          <w:highlight w:val="yellow"/>
        </w:rPr>
        <w:t>instruktion för underhåll</w:t>
      </w:r>
    </w:p>
    <w:p w14:paraId="53491C04" w14:textId="77777777" w:rsidR="00CE6503" w:rsidRPr="00CE6503" w:rsidRDefault="00CE6503" w:rsidP="003D36B1">
      <w:pPr>
        <w:pStyle w:val="Punktlista"/>
        <w:rPr>
          <w:highlight w:val="yellow"/>
        </w:rPr>
      </w:pPr>
      <w:r w:rsidRPr="00CE6503">
        <w:rPr>
          <w:highlight w:val="yellow"/>
        </w:rPr>
        <w:t>avrinningsområde, förorenad yta, hårdgjorda yta och annan yta</w:t>
      </w:r>
    </w:p>
    <w:p w14:paraId="36C4AF41" w14:textId="77777777" w:rsidR="00CE6503" w:rsidRPr="00CE6503" w:rsidRDefault="00CE6503" w:rsidP="003D36B1">
      <w:pPr>
        <w:pStyle w:val="Punktlista"/>
        <w:rPr>
          <w:highlight w:val="yellow"/>
        </w:rPr>
      </w:pPr>
      <w:r w:rsidRPr="00CE6503">
        <w:rPr>
          <w:highlight w:val="yellow"/>
        </w:rPr>
        <w:t xml:space="preserve">rensning </w:t>
      </w:r>
    </w:p>
    <w:p w14:paraId="3284165F" w14:textId="77777777" w:rsidR="00CE6503" w:rsidRPr="00CE6503" w:rsidRDefault="00CE6503" w:rsidP="003D36B1">
      <w:pPr>
        <w:pStyle w:val="Punktlista"/>
        <w:rPr>
          <w:highlight w:val="yellow"/>
        </w:rPr>
      </w:pPr>
      <w:r w:rsidRPr="00CE6503">
        <w:rPr>
          <w:highlight w:val="yellow"/>
        </w:rPr>
        <w:t>fordon som behövs för skötsel</w:t>
      </w:r>
    </w:p>
    <w:p w14:paraId="105B187A" w14:textId="77777777" w:rsidR="00CE6503" w:rsidRPr="00CE6503" w:rsidRDefault="00CE6503" w:rsidP="003D36B1">
      <w:pPr>
        <w:pStyle w:val="Punktlista"/>
        <w:rPr>
          <w:highlight w:val="yellow"/>
        </w:rPr>
      </w:pPr>
      <w:r w:rsidRPr="00CE6503">
        <w:rPr>
          <w:highlight w:val="yellow"/>
        </w:rPr>
        <w:t>avstängning</w:t>
      </w:r>
    </w:p>
    <w:p w14:paraId="11C6AB42" w14:textId="77777777" w:rsidR="00CE6503" w:rsidRPr="00CE6503" w:rsidRDefault="00CE6503" w:rsidP="003D36B1">
      <w:pPr>
        <w:pStyle w:val="Punktlista"/>
        <w:rPr>
          <w:highlight w:val="yellow"/>
        </w:rPr>
      </w:pPr>
      <w:r w:rsidRPr="00CE6503">
        <w:rPr>
          <w:highlight w:val="yellow"/>
        </w:rPr>
        <w:t>hur vatten rinner före och efter avstängning av anläggning</w:t>
      </w:r>
    </w:p>
    <w:p w14:paraId="0DA4B987" w14:textId="77777777" w:rsidR="00CE6503" w:rsidRPr="00CE6503" w:rsidRDefault="00CE6503" w:rsidP="003D36B1">
      <w:pPr>
        <w:pStyle w:val="Punktlista"/>
        <w:rPr>
          <w:highlight w:val="yellow"/>
        </w:rPr>
      </w:pPr>
      <w:r w:rsidRPr="00CE6503">
        <w:rPr>
          <w:highlight w:val="yellow"/>
        </w:rPr>
        <w:t>metod för att stänga inlopp och utlopp</w:t>
      </w:r>
    </w:p>
    <w:p w14:paraId="036E2C84" w14:textId="77777777" w:rsidR="00CE6503" w:rsidRPr="00CE6503" w:rsidRDefault="00CE6503" w:rsidP="003D36B1">
      <w:pPr>
        <w:pStyle w:val="Punktlista"/>
        <w:rPr>
          <w:highlight w:val="yellow"/>
        </w:rPr>
      </w:pPr>
      <w:r w:rsidRPr="00CE6503">
        <w:rPr>
          <w:highlight w:val="yellow"/>
        </w:rPr>
        <w:t>larm, el och kommunikationsutrustning för reglering</w:t>
      </w:r>
    </w:p>
    <w:p w14:paraId="34AE6778" w14:textId="77777777" w:rsidR="00CE6503" w:rsidRPr="00CE6503" w:rsidRDefault="00CE6503" w:rsidP="003D36B1">
      <w:pPr>
        <w:pStyle w:val="Punktlista"/>
        <w:rPr>
          <w:highlight w:val="yellow"/>
        </w:rPr>
      </w:pPr>
      <w:r w:rsidRPr="00CE6503">
        <w:rPr>
          <w:highlight w:val="yellow"/>
        </w:rPr>
        <w:t>vald täthet på dagvattenmagasins täthet upp till dimensionerande nivå</w:t>
      </w:r>
    </w:p>
    <w:p w14:paraId="21C4442E" w14:textId="77777777" w:rsidR="00CE6503" w:rsidRPr="00CE6503" w:rsidRDefault="00CE6503" w:rsidP="003D36B1">
      <w:pPr>
        <w:pStyle w:val="Punktlista"/>
        <w:rPr>
          <w:highlight w:val="yellow"/>
        </w:rPr>
      </w:pPr>
      <w:r w:rsidRPr="00CE6503">
        <w:rPr>
          <w:highlight w:val="yellow"/>
        </w:rPr>
        <w:t>metod för täthetskontroll</w:t>
      </w:r>
    </w:p>
    <w:p w14:paraId="01786D89" w14:textId="77777777" w:rsidR="00CE6503" w:rsidRPr="00CE6503" w:rsidRDefault="00CE6503" w:rsidP="003D36B1">
      <w:pPr>
        <w:pStyle w:val="Punktlista"/>
        <w:rPr>
          <w:highlight w:val="yellow"/>
        </w:rPr>
      </w:pPr>
      <w:r w:rsidRPr="00CE6503">
        <w:rPr>
          <w:highlight w:val="yellow"/>
        </w:rPr>
        <w:t>Dagvattenmagasinets utbredning i tillräcklig omfattning för att magasinet kan rensas utan att skadas.</w:t>
      </w:r>
    </w:p>
    <w:p w14:paraId="040EC590" w14:textId="77777777" w:rsidR="00CE6503" w:rsidRPr="008360EB" w:rsidRDefault="00CE6503" w:rsidP="008360EB">
      <w:pPr>
        <w:pStyle w:val="Brdtext"/>
        <w:rPr>
          <w:i/>
          <w:iCs/>
        </w:rPr>
      </w:pPr>
      <w:r w:rsidRPr="008360EB">
        <w:rPr>
          <w:i/>
          <w:iCs/>
          <w:highlight w:val="yellow"/>
        </w:rPr>
        <w:t>Drift- och underhållsplan ska redovisas för pumpstation. Krav på driftinstruktion anpassas till pumpstations storlek och annat.</w:t>
      </w:r>
    </w:p>
    <w:p w14:paraId="45BDDFE8" w14:textId="77777777" w:rsidR="00CE6503" w:rsidRPr="00CE6503" w:rsidRDefault="00CE6503" w:rsidP="008360EB">
      <w:pPr>
        <w:pStyle w:val="Rubrik3"/>
      </w:pPr>
      <w:bookmarkStart w:id="770" w:name="_Toc220943700"/>
      <w:r w:rsidRPr="00CE6503">
        <w:t>XD4. Drift- och underhållsplan/ Belysningssystem, väg</w:t>
      </w:r>
      <w:bookmarkEnd w:id="770"/>
    </w:p>
    <w:p w14:paraId="2043AE45" w14:textId="77777777" w:rsidR="00CE6503" w:rsidRPr="00CE6503" w:rsidRDefault="00CE6503" w:rsidP="008360EB">
      <w:pPr>
        <w:pStyle w:val="Brdtext"/>
      </w:pPr>
      <w:r w:rsidRPr="00CE6503">
        <w:t>//Drift- och underhållsinstruktioner ska beskriva förebyggande och avhjälpande underhåll på ingående system, funktioner och utrustning. Instruktionerna ska baseras på och komplettera slutdokumentationen//.</w:t>
      </w:r>
    </w:p>
    <w:p w14:paraId="5F813F44" w14:textId="77777777" w:rsidR="00CE6503" w:rsidRPr="00CE6503" w:rsidRDefault="00CE6503" w:rsidP="008360EB">
      <w:pPr>
        <w:pStyle w:val="Brdtext"/>
      </w:pPr>
      <w:r w:rsidRPr="00CE6503">
        <w:t>//Information till drift- och underhållspersonal om tillsyn, skötsel och underhåll av installationer ska baseras på slutdokumentation.//</w:t>
      </w:r>
    </w:p>
    <w:p w14:paraId="7C65085D" w14:textId="77777777" w:rsidR="00CE6503" w:rsidRPr="00CE6503" w:rsidRDefault="00CE6503" w:rsidP="008360EB">
      <w:pPr>
        <w:pStyle w:val="Rubrik3"/>
      </w:pPr>
      <w:bookmarkStart w:id="771" w:name="_Toc220943701"/>
      <w:r w:rsidRPr="00CE6503">
        <w:t>XD4. Drift- och underhållsplan/ Landskap och gestaltning</w:t>
      </w:r>
      <w:bookmarkEnd w:id="771"/>
    </w:p>
    <w:p w14:paraId="4AFED0DE" w14:textId="77777777" w:rsidR="00CE6503" w:rsidRPr="008360EB" w:rsidRDefault="00CE6503" w:rsidP="008360EB">
      <w:pPr>
        <w:pStyle w:val="Brdtext"/>
        <w:rPr>
          <w:i/>
          <w:iCs/>
          <w:highlight w:val="yellow"/>
        </w:rPr>
      </w:pPr>
      <w:r w:rsidRPr="008360EB">
        <w:rPr>
          <w:i/>
          <w:iCs/>
          <w:highlight w:val="yellow"/>
        </w:rPr>
        <w:t>Skötselplaner för vegetationsytor ska alltid finnas vid överlämnande av skötsel till Trafikverket.</w:t>
      </w:r>
    </w:p>
    <w:p w14:paraId="2C9FC2DF" w14:textId="77777777" w:rsidR="00CE6503" w:rsidRPr="008360EB" w:rsidRDefault="00CE6503" w:rsidP="008360EB">
      <w:pPr>
        <w:pStyle w:val="Brdtext"/>
        <w:rPr>
          <w:i/>
          <w:iCs/>
          <w:highlight w:val="yellow"/>
        </w:rPr>
      </w:pPr>
      <w:r w:rsidRPr="008360EB">
        <w:rPr>
          <w:i/>
          <w:iCs/>
          <w:highlight w:val="yellow"/>
        </w:rPr>
        <w:t>Om Trafikverket ansvarar för skötseln under garantitiden och projektet kravställer teknisk lösning för vegetationsytor, träd eller buskar så ska även skötselplanen tas fram av TRV (projektet).</w:t>
      </w:r>
    </w:p>
    <w:p w14:paraId="23B98332" w14:textId="3B1A8ECD" w:rsidR="00CE6503" w:rsidRPr="008360EB" w:rsidRDefault="00CE6503" w:rsidP="008360EB">
      <w:pPr>
        <w:pStyle w:val="Brdtext"/>
        <w:rPr>
          <w:i/>
          <w:iCs/>
        </w:rPr>
      </w:pPr>
      <w:r w:rsidRPr="008360EB">
        <w:rPr>
          <w:i/>
          <w:iCs/>
          <w:highlight w:val="yellow"/>
        </w:rPr>
        <w:t>Om funktionskrav ställts på växtbäddar och vegetationsytor och entreprenören ska ansvara för skötseln under garantitiden ansvarar entreprenören för framtagande av skötselplaner. Ange då krav på skötselplanens innehåll, omfattning och kvalitet samt om den ska omfatta skötselrutiner både under och efter eller endast efter garantitiden.</w:t>
      </w:r>
    </w:p>
    <w:p w14:paraId="1EEAE21E" w14:textId="77777777" w:rsidR="00CE6503" w:rsidRPr="00CE6503" w:rsidRDefault="00CE6503" w:rsidP="008360EB">
      <w:pPr>
        <w:pStyle w:val="Rubrik1"/>
      </w:pPr>
      <w:bookmarkStart w:id="772" w:name="_Toc220943702"/>
      <w:r w:rsidRPr="00CE6503">
        <w:t>Förteckning över åberopade kravdokument.</w:t>
      </w:r>
      <w:bookmarkEnd w:id="772"/>
    </w:p>
    <w:p w14:paraId="33F16148" w14:textId="77777777" w:rsidR="00CE6503" w:rsidRPr="00CE6503" w:rsidRDefault="00CE6503" w:rsidP="008360EB">
      <w:pPr>
        <w:pStyle w:val="Brdtext"/>
      </w:pPr>
      <w:r w:rsidRPr="00CE6503">
        <w:t>Förteckningen innehåller åberopade kravdokument.</w:t>
      </w:r>
    </w:p>
    <w:p w14:paraId="4E2DCC77" w14:textId="77777777" w:rsidR="00CE6503" w:rsidRPr="008360EB" w:rsidRDefault="00CE6503" w:rsidP="008360EB">
      <w:pPr>
        <w:pStyle w:val="Brdtext"/>
        <w:rPr>
          <w:i/>
          <w:iCs/>
          <w:highlight w:val="yellow"/>
        </w:rPr>
      </w:pPr>
      <w:r w:rsidRPr="008360EB">
        <w:rPr>
          <w:i/>
          <w:iCs/>
          <w:highlight w:val="yellow"/>
        </w:rPr>
        <w:t>Förteckningen är upprättad med referenser utifrån hur kravdokumenten benämns i TB. Supplement och bilagor som tillhör referenshandling ska dokumentera i listan. Samtliga kravdokument som åberopas i TB:s kravtexter ska redovisas i denna lista. De som idag refereras till i rådstext är inte inkluderade i listan och behöver läggas till om de åberopas.</w:t>
      </w:r>
    </w:p>
    <w:p w14:paraId="4E09CBBE" w14:textId="77777777" w:rsidR="00CE6503" w:rsidRPr="008360EB" w:rsidRDefault="00CE6503" w:rsidP="008360EB">
      <w:pPr>
        <w:pStyle w:val="Brdtext"/>
        <w:rPr>
          <w:i/>
          <w:iCs/>
          <w:highlight w:val="yellow"/>
        </w:rPr>
      </w:pPr>
      <w:r w:rsidRPr="008360EB">
        <w:rPr>
          <w:i/>
          <w:iCs/>
          <w:highlight w:val="yellow"/>
        </w:rPr>
        <w:t>Mallens referenslista är inte komplett med alla de kravdokument och andra handlingar som det refereras till. Detta för att kraven måste projektanpassas och därmed kommer omfattningen av kravdokument och andra handlingar att variera i varje projekt.</w:t>
      </w:r>
    </w:p>
    <w:p w14:paraId="68DA220B" w14:textId="77777777" w:rsidR="00CE6503" w:rsidRPr="008360EB" w:rsidRDefault="00CE6503" w:rsidP="008360EB">
      <w:pPr>
        <w:pStyle w:val="Brdtext"/>
        <w:rPr>
          <w:i/>
          <w:iCs/>
          <w:highlight w:val="yellow"/>
        </w:rPr>
      </w:pPr>
      <w:r w:rsidRPr="008360EB">
        <w:rPr>
          <w:i/>
          <w:iCs/>
          <w:highlight w:val="yellow"/>
        </w:rPr>
        <w:t>Åberopade standarder ska inte förtecknas i nedanstående lista. Därmed viktigt att hela standarden skrivs ut i den löpande texten.</w:t>
      </w:r>
    </w:p>
    <w:p w14:paraId="13590107" w14:textId="77777777" w:rsidR="00CE6503" w:rsidRPr="008360EB" w:rsidRDefault="00CE6503" w:rsidP="008360EB">
      <w:pPr>
        <w:pStyle w:val="Brdtext"/>
        <w:rPr>
          <w:i/>
          <w:iCs/>
          <w:highlight w:val="yellow"/>
        </w:rPr>
      </w:pPr>
      <w:r w:rsidRPr="008360EB">
        <w:rPr>
          <w:i/>
          <w:iCs/>
          <w:highlight w:val="yellow"/>
        </w:rPr>
        <w:t>Länkar till sökning av Trafikverkets styrande och stödjande dokument.</w:t>
      </w:r>
    </w:p>
    <w:p w14:paraId="588914C7" w14:textId="77777777" w:rsidR="00CE6503" w:rsidRPr="008360EB" w:rsidRDefault="00CE6503" w:rsidP="008360EB">
      <w:pPr>
        <w:pStyle w:val="Brdtext"/>
        <w:rPr>
          <w:i/>
          <w:iCs/>
          <w:highlight w:val="yellow"/>
        </w:rPr>
      </w:pPr>
      <w:r w:rsidRPr="008360EB">
        <w:rPr>
          <w:i/>
          <w:iCs/>
          <w:highlight w:val="yellow"/>
        </w:rPr>
        <w:t>https://www.trafikverket.se/tjanster/publikationer-och-styrande-dokument/trafikverkets-styrande-dokument/</w:t>
      </w:r>
    </w:p>
    <w:p w14:paraId="1DEEE8B7" w14:textId="77777777" w:rsidR="00CE6503" w:rsidRPr="008360EB" w:rsidRDefault="00CE6503" w:rsidP="008360EB">
      <w:pPr>
        <w:pStyle w:val="Brdtext"/>
        <w:rPr>
          <w:i/>
          <w:iCs/>
          <w:highlight w:val="yellow"/>
        </w:rPr>
      </w:pPr>
      <w:r w:rsidRPr="008360EB">
        <w:rPr>
          <w:i/>
          <w:iCs/>
          <w:highlight w:val="yellow"/>
        </w:rPr>
        <w:t>https://puben.trafikverket.se/</w:t>
      </w:r>
    </w:p>
    <w:p w14:paraId="716286D3" w14:textId="77777777" w:rsidR="00CE6503" w:rsidRPr="008360EB" w:rsidRDefault="00CE6503" w:rsidP="008360EB">
      <w:pPr>
        <w:pStyle w:val="Brdtext"/>
        <w:rPr>
          <w:b/>
          <w:bCs/>
          <w:i/>
          <w:iCs/>
          <w:highlight w:val="yellow"/>
        </w:rPr>
      </w:pPr>
      <w:r w:rsidRPr="008360EB">
        <w:rPr>
          <w:b/>
          <w:bCs/>
          <w:i/>
          <w:iCs/>
          <w:highlight w:val="yellow"/>
        </w:rPr>
        <w:t>Viktigt!! Denna lista ska uppdateras i varje enskilt projekt. Viktigt!!</w:t>
      </w:r>
    </w:p>
    <w:p w14:paraId="6BDB3E64" w14:textId="77777777" w:rsidR="00CE6503" w:rsidRPr="008360EB" w:rsidRDefault="00CE6503" w:rsidP="008360EB">
      <w:pPr>
        <w:pStyle w:val="Brdtext"/>
        <w:rPr>
          <w:i/>
          <w:iCs/>
        </w:rPr>
      </w:pPr>
      <w:r w:rsidRPr="008360EB">
        <w:rPr>
          <w:i/>
          <w:iCs/>
          <w:highlight w:val="yellow"/>
        </w:rPr>
        <w:t>I TB-mallen har kravdokumenten delats upp i tre listor då det blir tydligare i mallen. Dessa kan i en TB slås ihop till en lista om så önskas. Om behov uppstår av kravdokument under andra avsnitt i TB:n, t ex. V. Extern konstruktion, så ska dessa också inarbetas.</w:t>
      </w:r>
    </w:p>
    <w:p w14:paraId="54F57857" w14:textId="77777777" w:rsidR="00CE6503" w:rsidRPr="008360EB" w:rsidRDefault="00CE6503" w:rsidP="008360EB">
      <w:pPr>
        <w:pStyle w:val="Brdtext"/>
        <w:rPr>
          <w:i/>
          <w:iCs/>
        </w:rPr>
      </w:pPr>
      <w:r w:rsidRPr="008360EB">
        <w:rPr>
          <w:i/>
          <w:iCs/>
        </w:rPr>
        <w:br w:type="page"/>
      </w:r>
    </w:p>
    <w:p w14:paraId="21D405C0" w14:textId="64C33778" w:rsidR="00094556" w:rsidRDefault="00CE6503" w:rsidP="00094556">
      <w:pPr>
        <w:pStyle w:val="Rubrik2"/>
        <w:spacing w:after="240"/>
      </w:pPr>
      <w:bookmarkStart w:id="773" w:name="_Toc220943703"/>
      <w:r w:rsidRPr="00CE6503">
        <w:t>Lista A. Gemensamma krav, X. Dokumentation och gemensamma kravdokument.</w:t>
      </w:r>
      <w:bookmarkEnd w:id="773"/>
    </w:p>
    <w:tbl>
      <w:tblPr>
        <w:tblStyle w:val="Tabellrutnt"/>
        <w:tblW w:w="0" w:type="auto"/>
        <w:tblLook w:val="04A0" w:firstRow="1" w:lastRow="0" w:firstColumn="1" w:lastColumn="0" w:noHBand="0" w:noVBand="1"/>
      </w:tblPr>
      <w:tblGrid>
        <w:gridCol w:w="2537"/>
        <w:gridCol w:w="2521"/>
        <w:gridCol w:w="2528"/>
      </w:tblGrid>
      <w:tr w:rsidR="00094556" w14:paraId="0F73D95F" w14:textId="77777777" w:rsidTr="00094556">
        <w:trPr>
          <w:tblHeader/>
        </w:trPr>
        <w:tc>
          <w:tcPr>
            <w:tcW w:w="2528" w:type="dxa"/>
            <w:shd w:val="clear" w:color="auto" w:fill="D9D9D9" w:themeFill="background1" w:themeFillShade="D9"/>
          </w:tcPr>
          <w:p w14:paraId="3393AFFD" w14:textId="70F4CD65" w:rsidR="00094556" w:rsidRPr="00094556" w:rsidRDefault="00094556" w:rsidP="00094556">
            <w:pPr>
              <w:pStyle w:val="Brdtext"/>
              <w:rPr>
                <w:b/>
                <w:bCs/>
                <w:sz w:val="22"/>
                <w:szCs w:val="22"/>
              </w:rPr>
            </w:pPr>
            <w:r w:rsidRPr="00094556">
              <w:rPr>
                <w:b/>
                <w:bCs/>
                <w:sz w:val="22"/>
                <w:szCs w:val="22"/>
              </w:rPr>
              <w:t>Benämning i TB</w:t>
            </w:r>
          </w:p>
        </w:tc>
        <w:tc>
          <w:tcPr>
            <w:tcW w:w="2529" w:type="dxa"/>
            <w:shd w:val="clear" w:color="auto" w:fill="D9D9D9" w:themeFill="background1" w:themeFillShade="D9"/>
          </w:tcPr>
          <w:p w14:paraId="43D34BF6" w14:textId="7A788902" w:rsidR="00094556" w:rsidRPr="00094556" w:rsidRDefault="00094556" w:rsidP="00094556">
            <w:pPr>
              <w:pStyle w:val="Brdtext"/>
              <w:rPr>
                <w:b/>
                <w:bCs/>
                <w:sz w:val="22"/>
                <w:szCs w:val="22"/>
              </w:rPr>
            </w:pPr>
            <w:r w:rsidRPr="00094556">
              <w:rPr>
                <w:b/>
                <w:bCs/>
                <w:sz w:val="22"/>
                <w:szCs w:val="22"/>
              </w:rPr>
              <w:t>Dokument-id</w:t>
            </w:r>
          </w:p>
        </w:tc>
        <w:tc>
          <w:tcPr>
            <w:tcW w:w="2529" w:type="dxa"/>
            <w:shd w:val="clear" w:color="auto" w:fill="D9D9D9" w:themeFill="background1" w:themeFillShade="D9"/>
          </w:tcPr>
          <w:p w14:paraId="1C15E80C" w14:textId="7D2D1286" w:rsidR="00094556" w:rsidRPr="00094556" w:rsidRDefault="00094556" w:rsidP="00094556">
            <w:pPr>
              <w:pStyle w:val="Brdtext"/>
              <w:rPr>
                <w:b/>
                <w:bCs/>
                <w:sz w:val="22"/>
                <w:szCs w:val="22"/>
              </w:rPr>
            </w:pPr>
            <w:r w:rsidRPr="00094556">
              <w:rPr>
                <w:b/>
                <w:bCs/>
                <w:sz w:val="22"/>
                <w:szCs w:val="22"/>
              </w:rPr>
              <w:t>Titel</w:t>
            </w:r>
          </w:p>
        </w:tc>
      </w:tr>
      <w:tr w:rsidR="00094556" w14:paraId="58066AC1" w14:textId="77777777" w:rsidTr="00094556">
        <w:tc>
          <w:tcPr>
            <w:tcW w:w="2528" w:type="dxa"/>
          </w:tcPr>
          <w:p w14:paraId="6A66D026" w14:textId="2B9DAAAB" w:rsidR="00094556" w:rsidRPr="00094556" w:rsidRDefault="00094556" w:rsidP="00094556">
            <w:pPr>
              <w:pStyle w:val="Brdtext"/>
              <w:rPr>
                <w:sz w:val="22"/>
                <w:szCs w:val="22"/>
              </w:rPr>
            </w:pPr>
            <w:r w:rsidRPr="00094556">
              <w:rPr>
                <w:sz w:val="22"/>
                <w:szCs w:val="22"/>
              </w:rPr>
              <w:t>AMA Anläggning</w:t>
            </w:r>
          </w:p>
        </w:tc>
        <w:tc>
          <w:tcPr>
            <w:tcW w:w="2529" w:type="dxa"/>
          </w:tcPr>
          <w:p w14:paraId="054C3C51" w14:textId="77777777" w:rsidR="00094556" w:rsidRPr="00094556" w:rsidRDefault="00094556" w:rsidP="00094556">
            <w:pPr>
              <w:pStyle w:val="Brdtext"/>
              <w:rPr>
                <w:sz w:val="22"/>
                <w:szCs w:val="22"/>
              </w:rPr>
            </w:pPr>
          </w:p>
        </w:tc>
        <w:tc>
          <w:tcPr>
            <w:tcW w:w="2529" w:type="dxa"/>
          </w:tcPr>
          <w:p w14:paraId="58B2A23A" w14:textId="5AA93C8F" w:rsidR="00094556" w:rsidRPr="00094556" w:rsidRDefault="00094556" w:rsidP="00094556">
            <w:pPr>
              <w:pStyle w:val="Brdtext"/>
              <w:rPr>
                <w:sz w:val="22"/>
                <w:szCs w:val="22"/>
              </w:rPr>
            </w:pPr>
            <w:r w:rsidRPr="00094556">
              <w:rPr>
                <w:sz w:val="22"/>
                <w:szCs w:val="22"/>
              </w:rPr>
              <w:t>AMA Anläggning 23</w:t>
            </w:r>
          </w:p>
        </w:tc>
      </w:tr>
      <w:tr w:rsidR="00094556" w14:paraId="7EC80EB3" w14:textId="77777777" w:rsidTr="00094556">
        <w:tc>
          <w:tcPr>
            <w:tcW w:w="2528" w:type="dxa"/>
          </w:tcPr>
          <w:p w14:paraId="093A463C" w14:textId="29851D02" w:rsidR="00094556" w:rsidRPr="00094556" w:rsidRDefault="00094556" w:rsidP="00094556">
            <w:pPr>
              <w:pStyle w:val="Brdtext"/>
              <w:rPr>
                <w:sz w:val="22"/>
                <w:szCs w:val="22"/>
              </w:rPr>
            </w:pPr>
            <w:r w:rsidRPr="00094556">
              <w:rPr>
                <w:sz w:val="22"/>
                <w:szCs w:val="22"/>
              </w:rPr>
              <w:t>AMA El</w:t>
            </w:r>
          </w:p>
        </w:tc>
        <w:tc>
          <w:tcPr>
            <w:tcW w:w="2529" w:type="dxa"/>
          </w:tcPr>
          <w:p w14:paraId="1BA5104A" w14:textId="77777777" w:rsidR="00094556" w:rsidRPr="00094556" w:rsidRDefault="00094556" w:rsidP="00094556">
            <w:pPr>
              <w:pStyle w:val="Brdtext"/>
              <w:rPr>
                <w:sz w:val="22"/>
                <w:szCs w:val="22"/>
              </w:rPr>
            </w:pPr>
          </w:p>
        </w:tc>
        <w:tc>
          <w:tcPr>
            <w:tcW w:w="2529" w:type="dxa"/>
          </w:tcPr>
          <w:p w14:paraId="266EABF8" w14:textId="72B68E25" w:rsidR="00094556" w:rsidRPr="00094556" w:rsidRDefault="00094556" w:rsidP="00094556">
            <w:pPr>
              <w:pStyle w:val="Brdtext"/>
              <w:rPr>
                <w:sz w:val="22"/>
                <w:szCs w:val="22"/>
              </w:rPr>
            </w:pPr>
            <w:r w:rsidRPr="00094556">
              <w:rPr>
                <w:sz w:val="22"/>
                <w:szCs w:val="22"/>
              </w:rPr>
              <w:t>AMA El 22</w:t>
            </w:r>
          </w:p>
        </w:tc>
      </w:tr>
      <w:tr w:rsidR="00094556" w14:paraId="6783D730" w14:textId="77777777" w:rsidTr="00094556">
        <w:tc>
          <w:tcPr>
            <w:tcW w:w="2528" w:type="dxa"/>
          </w:tcPr>
          <w:p w14:paraId="5BE8DF6A" w14:textId="60781906" w:rsidR="00094556" w:rsidRPr="00094556" w:rsidRDefault="00094556" w:rsidP="00094556">
            <w:pPr>
              <w:pStyle w:val="Brdtext"/>
              <w:rPr>
                <w:sz w:val="22"/>
                <w:szCs w:val="22"/>
              </w:rPr>
            </w:pPr>
            <w:r w:rsidRPr="00094556">
              <w:rPr>
                <w:sz w:val="22"/>
                <w:szCs w:val="22"/>
              </w:rPr>
              <w:t>Bygghandlingar 90 del 7</w:t>
            </w:r>
          </w:p>
        </w:tc>
        <w:tc>
          <w:tcPr>
            <w:tcW w:w="2529" w:type="dxa"/>
          </w:tcPr>
          <w:p w14:paraId="0FCFBF0D" w14:textId="77777777" w:rsidR="00094556" w:rsidRPr="00094556" w:rsidRDefault="00094556" w:rsidP="00094556">
            <w:pPr>
              <w:pStyle w:val="Brdtext"/>
              <w:rPr>
                <w:sz w:val="22"/>
                <w:szCs w:val="22"/>
              </w:rPr>
            </w:pPr>
          </w:p>
        </w:tc>
        <w:tc>
          <w:tcPr>
            <w:tcW w:w="2529" w:type="dxa"/>
          </w:tcPr>
          <w:p w14:paraId="2FE10B86" w14:textId="7A64F77C" w:rsidR="00094556" w:rsidRPr="00094556" w:rsidRDefault="00094556" w:rsidP="00094556">
            <w:pPr>
              <w:pStyle w:val="Brdtext"/>
              <w:rPr>
                <w:sz w:val="22"/>
                <w:szCs w:val="22"/>
              </w:rPr>
            </w:pPr>
            <w:r w:rsidRPr="00094556">
              <w:rPr>
                <w:sz w:val="22"/>
                <w:szCs w:val="22"/>
              </w:rPr>
              <w:t>Bygghandlingar 90 Del 7 Redovisning av Anläggning, utgåva 2</w:t>
            </w:r>
          </w:p>
        </w:tc>
      </w:tr>
      <w:tr w:rsidR="00094556" w14:paraId="6B7F0777" w14:textId="77777777" w:rsidTr="00094556">
        <w:tc>
          <w:tcPr>
            <w:tcW w:w="2528" w:type="dxa"/>
          </w:tcPr>
          <w:p w14:paraId="47E33F87" w14:textId="0E773700" w:rsidR="00094556" w:rsidRPr="00094556" w:rsidRDefault="00094556" w:rsidP="00094556">
            <w:pPr>
              <w:pStyle w:val="Brdtext"/>
              <w:rPr>
                <w:sz w:val="22"/>
                <w:szCs w:val="22"/>
              </w:rPr>
            </w:pPr>
            <w:r w:rsidRPr="00094556">
              <w:rPr>
                <w:sz w:val="22"/>
                <w:szCs w:val="22"/>
              </w:rPr>
              <w:t>”Krav Geodetiska mätningsarbeten och geografisk lägesbestämning”</w:t>
            </w:r>
          </w:p>
        </w:tc>
        <w:tc>
          <w:tcPr>
            <w:tcW w:w="2529" w:type="dxa"/>
          </w:tcPr>
          <w:p w14:paraId="7408F7E1" w14:textId="0E85C4A8" w:rsidR="00094556" w:rsidRPr="00094556" w:rsidRDefault="00094556" w:rsidP="00094556">
            <w:pPr>
              <w:pStyle w:val="Brdtext"/>
              <w:rPr>
                <w:sz w:val="22"/>
                <w:szCs w:val="22"/>
              </w:rPr>
            </w:pPr>
            <w:r w:rsidRPr="00094556">
              <w:rPr>
                <w:sz w:val="22"/>
                <w:szCs w:val="22"/>
              </w:rPr>
              <w:t>TDOK 2014:0571</w:t>
            </w:r>
          </w:p>
        </w:tc>
        <w:tc>
          <w:tcPr>
            <w:tcW w:w="2529" w:type="dxa"/>
          </w:tcPr>
          <w:p w14:paraId="171A6AC7" w14:textId="3CD629B6" w:rsidR="00094556" w:rsidRPr="00094556" w:rsidRDefault="00094556" w:rsidP="00094556">
            <w:pPr>
              <w:pStyle w:val="Brdtext"/>
              <w:rPr>
                <w:sz w:val="22"/>
                <w:szCs w:val="22"/>
              </w:rPr>
            </w:pPr>
            <w:r w:rsidRPr="00094556">
              <w:rPr>
                <w:sz w:val="22"/>
                <w:szCs w:val="22"/>
              </w:rPr>
              <w:t>Geodetiska mätningsarbeten och geografisk lägesbestämning –Väg och järnväg, version 5.0</w:t>
            </w:r>
          </w:p>
        </w:tc>
      </w:tr>
      <w:tr w:rsidR="00094556" w14:paraId="145376EB" w14:textId="77777777" w:rsidTr="00094556">
        <w:tc>
          <w:tcPr>
            <w:tcW w:w="2528" w:type="dxa"/>
          </w:tcPr>
          <w:p w14:paraId="034E62C2" w14:textId="7F0B0C4C" w:rsidR="00094556" w:rsidRPr="00094556" w:rsidRDefault="00094556" w:rsidP="00094556">
            <w:pPr>
              <w:pStyle w:val="Brdtext"/>
              <w:rPr>
                <w:sz w:val="22"/>
                <w:szCs w:val="22"/>
              </w:rPr>
            </w:pPr>
            <w:r w:rsidRPr="00094556">
              <w:rPr>
                <w:sz w:val="22"/>
                <w:szCs w:val="22"/>
              </w:rPr>
              <w:t>”Krav TK Avvattning”</w:t>
            </w:r>
          </w:p>
        </w:tc>
        <w:tc>
          <w:tcPr>
            <w:tcW w:w="2529" w:type="dxa"/>
          </w:tcPr>
          <w:p w14:paraId="712F7022" w14:textId="65E3B000" w:rsidR="00094556" w:rsidRPr="00094556" w:rsidRDefault="00094556" w:rsidP="00094556">
            <w:pPr>
              <w:pStyle w:val="Brdtext"/>
              <w:rPr>
                <w:sz w:val="22"/>
                <w:szCs w:val="22"/>
              </w:rPr>
            </w:pPr>
            <w:r w:rsidRPr="00094556">
              <w:rPr>
                <w:sz w:val="22"/>
                <w:szCs w:val="22"/>
              </w:rPr>
              <w:t>TDOK 2014:0045</w:t>
            </w:r>
          </w:p>
        </w:tc>
        <w:tc>
          <w:tcPr>
            <w:tcW w:w="2529" w:type="dxa"/>
          </w:tcPr>
          <w:p w14:paraId="43EDC961" w14:textId="6AE3DB85" w:rsidR="00094556" w:rsidRPr="00094556" w:rsidRDefault="00094556" w:rsidP="00094556">
            <w:pPr>
              <w:pStyle w:val="Brdtext"/>
              <w:rPr>
                <w:sz w:val="22"/>
                <w:szCs w:val="22"/>
              </w:rPr>
            </w:pPr>
            <w:r w:rsidRPr="00094556">
              <w:rPr>
                <w:sz w:val="22"/>
                <w:szCs w:val="22"/>
              </w:rPr>
              <w:t>Krav Trafikverkets tekniska krav för avvattning - TK Avvattning, version 2.0</w:t>
            </w:r>
          </w:p>
        </w:tc>
      </w:tr>
      <w:tr w:rsidR="00094556" w14:paraId="5432E616" w14:textId="77777777" w:rsidTr="00094556">
        <w:tc>
          <w:tcPr>
            <w:tcW w:w="2528" w:type="dxa"/>
          </w:tcPr>
          <w:p w14:paraId="6105BF54" w14:textId="42697042" w:rsidR="00094556" w:rsidRPr="00094556" w:rsidRDefault="00094556" w:rsidP="00094556">
            <w:pPr>
              <w:pStyle w:val="Brdtext"/>
              <w:rPr>
                <w:sz w:val="22"/>
                <w:szCs w:val="22"/>
              </w:rPr>
            </w:pPr>
            <w:r w:rsidRPr="00094556">
              <w:rPr>
                <w:sz w:val="22"/>
                <w:szCs w:val="22"/>
              </w:rPr>
              <w:t>”Råd TR Avvattning”</w:t>
            </w:r>
          </w:p>
        </w:tc>
        <w:tc>
          <w:tcPr>
            <w:tcW w:w="2529" w:type="dxa"/>
          </w:tcPr>
          <w:p w14:paraId="3489EEEE" w14:textId="62046007" w:rsidR="00094556" w:rsidRPr="00094556" w:rsidRDefault="00094556" w:rsidP="00094556">
            <w:pPr>
              <w:pStyle w:val="Brdtext"/>
              <w:rPr>
                <w:sz w:val="22"/>
                <w:szCs w:val="22"/>
              </w:rPr>
            </w:pPr>
            <w:r w:rsidRPr="00094556">
              <w:rPr>
                <w:sz w:val="22"/>
                <w:szCs w:val="22"/>
              </w:rPr>
              <w:t>TDOK 2014:0046</w:t>
            </w:r>
          </w:p>
        </w:tc>
        <w:tc>
          <w:tcPr>
            <w:tcW w:w="2529" w:type="dxa"/>
          </w:tcPr>
          <w:p w14:paraId="2A9FEC24" w14:textId="5CE4D464" w:rsidR="00094556" w:rsidRPr="00094556" w:rsidRDefault="00094556" w:rsidP="00094556">
            <w:pPr>
              <w:pStyle w:val="Brdtext"/>
              <w:rPr>
                <w:sz w:val="22"/>
                <w:szCs w:val="22"/>
              </w:rPr>
            </w:pPr>
            <w:r w:rsidRPr="00094556">
              <w:rPr>
                <w:sz w:val="22"/>
                <w:szCs w:val="22"/>
              </w:rPr>
              <w:t>Råd Trafikverkets tekniska krav för avvattning - TK Avvattning, version 3.0</w:t>
            </w:r>
          </w:p>
        </w:tc>
      </w:tr>
      <w:tr w:rsidR="00094556" w14:paraId="091DD4FA" w14:textId="77777777" w:rsidTr="00094556">
        <w:tc>
          <w:tcPr>
            <w:tcW w:w="2528" w:type="dxa"/>
          </w:tcPr>
          <w:p w14:paraId="3FB1BEFF" w14:textId="51B4F717" w:rsidR="00094556" w:rsidRPr="00094556" w:rsidRDefault="00094556" w:rsidP="00094556">
            <w:pPr>
              <w:pStyle w:val="Brdtext"/>
              <w:rPr>
                <w:sz w:val="22"/>
                <w:szCs w:val="22"/>
              </w:rPr>
            </w:pPr>
            <w:r w:rsidRPr="00094556">
              <w:rPr>
                <w:sz w:val="22"/>
                <w:szCs w:val="22"/>
              </w:rPr>
              <w:t>”MB 310”</w:t>
            </w:r>
          </w:p>
        </w:tc>
        <w:tc>
          <w:tcPr>
            <w:tcW w:w="2529" w:type="dxa"/>
          </w:tcPr>
          <w:p w14:paraId="20F910C9" w14:textId="26780360" w:rsidR="00094556" w:rsidRPr="00094556" w:rsidRDefault="00094556" w:rsidP="00094556">
            <w:pPr>
              <w:pStyle w:val="Brdtext"/>
              <w:rPr>
                <w:sz w:val="22"/>
                <w:szCs w:val="22"/>
              </w:rPr>
            </w:pPr>
            <w:r w:rsidRPr="00094556">
              <w:rPr>
                <w:sz w:val="22"/>
                <w:szCs w:val="22"/>
              </w:rPr>
              <w:t>TDOK 2014:0051</w:t>
            </w:r>
          </w:p>
        </w:tc>
        <w:tc>
          <w:tcPr>
            <w:tcW w:w="2529" w:type="dxa"/>
          </w:tcPr>
          <w:p w14:paraId="0E05A1D3" w14:textId="6526416E" w:rsidR="00094556" w:rsidRPr="00094556" w:rsidRDefault="00094556" w:rsidP="00094556">
            <w:pPr>
              <w:pStyle w:val="Brdtext"/>
              <w:rPr>
                <w:sz w:val="22"/>
                <w:szCs w:val="22"/>
              </w:rPr>
            </w:pPr>
            <w:r w:rsidRPr="00094556">
              <w:rPr>
                <w:sz w:val="22"/>
                <w:szCs w:val="22"/>
              </w:rPr>
              <w:t>Avvattningsteknisk dimensionering och utformning - MB 310, version 3.0</w:t>
            </w:r>
          </w:p>
        </w:tc>
      </w:tr>
      <w:tr w:rsidR="00094556" w14:paraId="0482047E" w14:textId="77777777" w:rsidTr="00094556">
        <w:tc>
          <w:tcPr>
            <w:tcW w:w="2528" w:type="dxa"/>
          </w:tcPr>
          <w:p w14:paraId="2DCDFFDF" w14:textId="32466084" w:rsidR="00094556" w:rsidRPr="00094556" w:rsidRDefault="00094556" w:rsidP="00094556">
            <w:pPr>
              <w:pStyle w:val="Brdtext"/>
              <w:rPr>
                <w:sz w:val="22"/>
                <w:szCs w:val="22"/>
              </w:rPr>
            </w:pPr>
            <w:r w:rsidRPr="00094556">
              <w:rPr>
                <w:sz w:val="22"/>
                <w:szCs w:val="22"/>
              </w:rPr>
              <w:t>”TRVINFRA-00231”</w:t>
            </w:r>
          </w:p>
        </w:tc>
        <w:tc>
          <w:tcPr>
            <w:tcW w:w="2529" w:type="dxa"/>
          </w:tcPr>
          <w:p w14:paraId="52DDC755" w14:textId="50F171D5" w:rsidR="00094556" w:rsidRPr="00094556" w:rsidRDefault="00094556" w:rsidP="00094556">
            <w:pPr>
              <w:pStyle w:val="Brdtext"/>
              <w:rPr>
                <w:sz w:val="22"/>
                <w:szCs w:val="22"/>
              </w:rPr>
            </w:pPr>
            <w:r w:rsidRPr="00094556">
              <w:rPr>
                <w:sz w:val="22"/>
                <w:szCs w:val="22"/>
              </w:rPr>
              <w:t>TRVINFRA-00231</w:t>
            </w:r>
          </w:p>
        </w:tc>
        <w:tc>
          <w:tcPr>
            <w:tcW w:w="2529" w:type="dxa"/>
          </w:tcPr>
          <w:p w14:paraId="2134DFFF" w14:textId="59A8D5F7" w:rsidR="00094556" w:rsidRPr="00094556" w:rsidRDefault="00094556" w:rsidP="00094556">
            <w:pPr>
              <w:pStyle w:val="Brdtext"/>
              <w:rPr>
                <w:sz w:val="22"/>
                <w:szCs w:val="22"/>
              </w:rPr>
            </w:pPr>
            <w:r w:rsidRPr="00094556">
              <w:rPr>
                <w:sz w:val="22"/>
                <w:szCs w:val="22"/>
              </w:rPr>
              <w:t>Krav Avvattning, Dimensionering och utformning, version 3.0</w:t>
            </w:r>
          </w:p>
        </w:tc>
      </w:tr>
      <w:tr w:rsidR="00094556" w14:paraId="600D1412" w14:textId="77777777" w:rsidTr="00094556">
        <w:tc>
          <w:tcPr>
            <w:tcW w:w="2528" w:type="dxa"/>
          </w:tcPr>
          <w:p w14:paraId="4F56D4EF" w14:textId="3D25398D" w:rsidR="00094556" w:rsidRPr="00094556" w:rsidRDefault="00094556" w:rsidP="00094556">
            <w:pPr>
              <w:pStyle w:val="Brdtext"/>
              <w:rPr>
                <w:sz w:val="22"/>
                <w:szCs w:val="22"/>
              </w:rPr>
            </w:pPr>
            <w:r w:rsidRPr="00094556">
              <w:rPr>
                <w:sz w:val="22"/>
                <w:szCs w:val="22"/>
              </w:rPr>
              <w:t>”Publikation Yt- och grundvattenskydd”</w:t>
            </w:r>
          </w:p>
        </w:tc>
        <w:tc>
          <w:tcPr>
            <w:tcW w:w="2529" w:type="dxa"/>
          </w:tcPr>
          <w:p w14:paraId="5133B5B5" w14:textId="581DA160" w:rsidR="00094556" w:rsidRPr="00094556" w:rsidRDefault="00094556" w:rsidP="00094556">
            <w:pPr>
              <w:pStyle w:val="Brdtext"/>
              <w:rPr>
                <w:sz w:val="22"/>
                <w:szCs w:val="22"/>
              </w:rPr>
            </w:pPr>
            <w:r w:rsidRPr="00094556">
              <w:rPr>
                <w:sz w:val="22"/>
                <w:szCs w:val="22"/>
              </w:rPr>
              <w:t>Publikation 2020:171</w:t>
            </w:r>
          </w:p>
        </w:tc>
        <w:tc>
          <w:tcPr>
            <w:tcW w:w="2529" w:type="dxa"/>
          </w:tcPr>
          <w:p w14:paraId="47CEB546" w14:textId="03C4C0D6" w:rsidR="00094556" w:rsidRPr="00094556" w:rsidRDefault="00094556" w:rsidP="00094556">
            <w:pPr>
              <w:pStyle w:val="Brdtext"/>
              <w:rPr>
                <w:sz w:val="22"/>
                <w:szCs w:val="22"/>
              </w:rPr>
            </w:pPr>
            <w:r w:rsidRPr="00094556">
              <w:rPr>
                <w:sz w:val="22"/>
                <w:szCs w:val="22"/>
              </w:rPr>
              <w:t>Yt- och grundvattenskydd – metodik för riskhantering och riskanalys samt principer för åtgärdsval</w:t>
            </w:r>
          </w:p>
        </w:tc>
      </w:tr>
      <w:tr w:rsidR="00094556" w14:paraId="5AB5FC3A" w14:textId="77777777" w:rsidTr="00094556">
        <w:tc>
          <w:tcPr>
            <w:tcW w:w="2528" w:type="dxa"/>
          </w:tcPr>
          <w:p w14:paraId="7E943F36" w14:textId="2E2686DE" w:rsidR="00094556" w:rsidRPr="00094556" w:rsidRDefault="00094556" w:rsidP="00094556">
            <w:pPr>
              <w:pStyle w:val="Brdtext"/>
              <w:rPr>
                <w:sz w:val="22"/>
                <w:szCs w:val="22"/>
              </w:rPr>
            </w:pPr>
            <w:r w:rsidRPr="00094556">
              <w:rPr>
                <w:sz w:val="22"/>
                <w:szCs w:val="22"/>
              </w:rPr>
              <w:t>SIS-TS 21144:2016</w:t>
            </w:r>
          </w:p>
        </w:tc>
        <w:tc>
          <w:tcPr>
            <w:tcW w:w="2529" w:type="dxa"/>
          </w:tcPr>
          <w:p w14:paraId="1849EF5C" w14:textId="77777777" w:rsidR="00094556" w:rsidRPr="00094556" w:rsidRDefault="00094556" w:rsidP="00094556">
            <w:pPr>
              <w:pStyle w:val="Brdtext"/>
              <w:rPr>
                <w:sz w:val="22"/>
                <w:szCs w:val="22"/>
              </w:rPr>
            </w:pPr>
          </w:p>
        </w:tc>
        <w:tc>
          <w:tcPr>
            <w:tcW w:w="2529" w:type="dxa"/>
          </w:tcPr>
          <w:p w14:paraId="67704FE5" w14:textId="1710C42C" w:rsidR="00094556" w:rsidRPr="00094556" w:rsidRDefault="00094556" w:rsidP="00094556">
            <w:pPr>
              <w:pStyle w:val="Brdtext"/>
              <w:rPr>
                <w:sz w:val="22"/>
                <w:szCs w:val="22"/>
              </w:rPr>
            </w:pPr>
            <w:r w:rsidRPr="00094556">
              <w:rPr>
                <w:sz w:val="22"/>
                <w:szCs w:val="22"/>
              </w:rPr>
              <w:t>Teknisk specifikation SIS-TS 21144:2013 Byggmätning - Specifikationer vid framställning och kontroll av digitala markmodeller</w:t>
            </w:r>
          </w:p>
        </w:tc>
      </w:tr>
      <w:tr w:rsidR="00094556" w14:paraId="2AF30257" w14:textId="77777777" w:rsidTr="00094556">
        <w:tc>
          <w:tcPr>
            <w:tcW w:w="2528" w:type="dxa"/>
          </w:tcPr>
          <w:p w14:paraId="001C02D7" w14:textId="7942976F" w:rsidR="00094556" w:rsidRPr="00094556" w:rsidRDefault="00094556" w:rsidP="00094556">
            <w:pPr>
              <w:pStyle w:val="Brdtext"/>
              <w:rPr>
                <w:sz w:val="22"/>
                <w:szCs w:val="22"/>
              </w:rPr>
            </w:pPr>
            <w:r w:rsidRPr="00094556">
              <w:rPr>
                <w:sz w:val="22"/>
                <w:szCs w:val="22"/>
              </w:rPr>
              <w:t>TDOK 2012:35 ”Digital projekthantering”</w:t>
            </w:r>
          </w:p>
        </w:tc>
        <w:tc>
          <w:tcPr>
            <w:tcW w:w="2529" w:type="dxa"/>
          </w:tcPr>
          <w:p w14:paraId="4DA5A009" w14:textId="0AB87A29" w:rsidR="00094556" w:rsidRPr="00094556" w:rsidRDefault="00094556" w:rsidP="00094556">
            <w:pPr>
              <w:pStyle w:val="Brdtext"/>
              <w:rPr>
                <w:sz w:val="22"/>
                <w:szCs w:val="22"/>
              </w:rPr>
            </w:pPr>
            <w:r w:rsidRPr="00094556">
              <w:rPr>
                <w:sz w:val="22"/>
                <w:szCs w:val="22"/>
              </w:rPr>
              <w:t>TDOK 2012:35</w:t>
            </w:r>
          </w:p>
        </w:tc>
        <w:tc>
          <w:tcPr>
            <w:tcW w:w="2529" w:type="dxa"/>
          </w:tcPr>
          <w:p w14:paraId="65F9605F" w14:textId="62331BAF" w:rsidR="00094556" w:rsidRPr="00094556" w:rsidRDefault="00094556" w:rsidP="00094556">
            <w:pPr>
              <w:pStyle w:val="Brdtext"/>
              <w:rPr>
                <w:sz w:val="22"/>
                <w:szCs w:val="22"/>
              </w:rPr>
            </w:pPr>
            <w:r w:rsidRPr="00094556">
              <w:rPr>
                <w:sz w:val="22"/>
                <w:szCs w:val="22"/>
              </w:rPr>
              <w:t>Digital projekthantering, version 9.0</w:t>
            </w:r>
          </w:p>
        </w:tc>
      </w:tr>
      <w:tr w:rsidR="00094556" w14:paraId="5059C5CD" w14:textId="77777777" w:rsidTr="00094556">
        <w:tc>
          <w:tcPr>
            <w:tcW w:w="2528" w:type="dxa"/>
          </w:tcPr>
          <w:p w14:paraId="3482F46C" w14:textId="5DB9E988" w:rsidR="00094556" w:rsidRPr="00094556" w:rsidRDefault="00094556" w:rsidP="00094556">
            <w:pPr>
              <w:pStyle w:val="Brdtext"/>
              <w:rPr>
                <w:sz w:val="22"/>
                <w:szCs w:val="22"/>
              </w:rPr>
            </w:pPr>
            <w:r w:rsidRPr="00094556">
              <w:rPr>
                <w:sz w:val="22"/>
                <w:szCs w:val="22"/>
              </w:rPr>
              <w:t>TRVINFRA-00145 ”LED-armaturer Krav””</w:t>
            </w:r>
          </w:p>
        </w:tc>
        <w:tc>
          <w:tcPr>
            <w:tcW w:w="2529" w:type="dxa"/>
          </w:tcPr>
          <w:p w14:paraId="1EE79F5D" w14:textId="4040E1E5" w:rsidR="00094556" w:rsidRPr="00094556" w:rsidRDefault="00094556" w:rsidP="00094556">
            <w:pPr>
              <w:pStyle w:val="Brdtext"/>
              <w:rPr>
                <w:sz w:val="22"/>
                <w:szCs w:val="22"/>
              </w:rPr>
            </w:pPr>
            <w:r w:rsidRPr="00094556">
              <w:rPr>
                <w:sz w:val="22"/>
                <w:szCs w:val="22"/>
              </w:rPr>
              <w:t>TRVINFRA-00145</w:t>
            </w:r>
          </w:p>
        </w:tc>
        <w:tc>
          <w:tcPr>
            <w:tcW w:w="2529" w:type="dxa"/>
          </w:tcPr>
          <w:p w14:paraId="36D97B3E" w14:textId="1426DFB7" w:rsidR="00094556" w:rsidRPr="00094556" w:rsidRDefault="00094556" w:rsidP="00094556">
            <w:pPr>
              <w:pStyle w:val="Brdtext"/>
              <w:rPr>
                <w:sz w:val="22"/>
                <w:szCs w:val="22"/>
              </w:rPr>
            </w:pPr>
            <w:r w:rsidRPr="00094556">
              <w:rPr>
                <w:sz w:val="22"/>
                <w:szCs w:val="22"/>
              </w:rPr>
              <w:t>Krav LED-armaturer, version 2.0</w:t>
            </w:r>
          </w:p>
        </w:tc>
      </w:tr>
      <w:tr w:rsidR="00094556" w14:paraId="7F5F53CA" w14:textId="77777777" w:rsidTr="00094556">
        <w:tc>
          <w:tcPr>
            <w:tcW w:w="2528" w:type="dxa"/>
          </w:tcPr>
          <w:p w14:paraId="12F40981" w14:textId="32613AEF" w:rsidR="00094556" w:rsidRPr="00094556" w:rsidRDefault="00094556" w:rsidP="00094556">
            <w:pPr>
              <w:pStyle w:val="Brdtext"/>
              <w:rPr>
                <w:sz w:val="22"/>
                <w:szCs w:val="22"/>
              </w:rPr>
            </w:pPr>
            <w:r w:rsidRPr="00094556">
              <w:rPr>
                <w:sz w:val="22"/>
                <w:szCs w:val="22"/>
              </w:rPr>
              <w:t>NMF01:2021</w:t>
            </w:r>
          </w:p>
        </w:tc>
        <w:tc>
          <w:tcPr>
            <w:tcW w:w="2529" w:type="dxa"/>
          </w:tcPr>
          <w:p w14:paraId="371D4FAA" w14:textId="571EB94A" w:rsidR="00094556" w:rsidRPr="00094556" w:rsidRDefault="00094556" w:rsidP="00094556">
            <w:pPr>
              <w:pStyle w:val="Brdtext"/>
              <w:rPr>
                <w:sz w:val="22"/>
                <w:szCs w:val="22"/>
              </w:rPr>
            </w:pPr>
            <w:r w:rsidRPr="00094556">
              <w:rPr>
                <w:sz w:val="22"/>
                <w:szCs w:val="22"/>
              </w:rPr>
              <w:t>NMF01:2021</w:t>
            </w:r>
          </w:p>
        </w:tc>
        <w:tc>
          <w:tcPr>
            <w:tcW w:w="2529" w:type="dxa"/>
          </w:tcPr>
          <w:p w14:paraId="7A85F044" w14:textId="50B73D40" w:rsidR="00094556" w:rsidRPr="00094556" w:rsidRDefault="00094556" w:rsidP="00094556">
            <w:pPr>
              <w:pStyle w:val="Brdtext"/>
              <w:rPr>
                <w:sz w:val="22"/>
                <w:szCs w:val="22"/>
              </w:rPr>
            </w:pPr>
            <w:r w:rsidRPr="00094556">
              <w:rPr>
                <w:sz w:val="22"/>
                <w:szCs w:val="22"/>
              </w:rPr>
              <w:t xml:space="preserve">Technical specification. </w:t>
            </w:r>
            <w:r w:rsidRPr="00094556">
              <w:rPr>
                <w:sz w:val="22"/>
                <w:szCs w:val="22"/>
              </w:rPr>
              <w:br/>
              <w:t>LED luminares – requirements.</w:t>
            </w:r>
            <w:r w:rsidRPr="00094556">
              <w:rPr>
                <w:sz w:val="22"/>
                <w:szCs w:val="22"/>
              </w:rPr>
              <w:br/>
              <w:t>(NMF=Nordiskt Möte för Förbättrad vägutrustning)</w:t>
            </w:r>
          </w:p>
        </w:tc>
      </w:tr>
      <w:tr w:rsidR="00094556" w14:paraId="5F5F36C6" w14:textId="77777777" w:rsidTr="00094556">
        <w:tc>
          <w:tcPr>
            <w:tcW w:w="2528" w:type="dxa"/>
          </w:tcPr>
          <w:p w14:paraId="21969E82" w14:textId="20B59346" w:rsidR="00094556" w:rsidRPr="00094556" w:rsidRDefault="00094556" w:rsidP="00094556">
            <w:pPr>
              <w:pStyle w:val="Brdtext"/>
              <w:rPr>
                <w:sz w:val="22"/>
                <w:szCs w:val="22"/>
              </w:rPr>
            </w:pPr>
            <w:r w:rsidRPr="00094556">
              <w:rPr>
                <w:sz w:val="22"/>
                <w:szCs w:val="22"/>
              </w:rPr>
              <w:t>”Krav Bro och broliknande konstruktion, Allmänna krav”</w:t>
            </w:r>
          </w:p>
        </w:tc>
        <w:tc>
          <w:tcPr>
            <w:tcW w:w="2529" w:type="dxa"/>
          </w:tcPr>
          <w:p w14:paraId="2A4BACFB" w14:textId="70DFA1CB" w:rsidR="00094556" w:rsidRPr="00094556" w:rsidRDefault="00094556" w:rsidP="00094556">
            <w:pPr>
              <w:pStyle w:val="Brdtext"/>
              <w:rPr>
                <w:sz w:val="22"/>
                <w:szCs w:val="22"/>
              </w:rPr>
            </w:pPr>
            <w:r w:rsidRPr="00094556">
              <w:rPr>
                <w:sz w:val="22"/>
                <w:szCs w:val="22"/>
              </w:rPr>
              <w:t>TRVINFRA-00226</w:t>
            </w:r>
          </w:p>
        </w:tc>
        <w:tc>
          <w:tcPr>
            <w:tcW w:w="2529" w:type="dxa"/>
          </w:tcPr>
          <w:p w14:paraId="3437E529" w14:textId="4E4EDFE2" w:rsidR="00094556" w:rsidRPr="00094556" w:rsidRDefault="00094556" w:rsidP="00094556">
            <w:pPr>
              <w:pStyle w:val="Brdtext"/>
              <w:rPr>
                <w:sz w:val="22"/>
                <w:szCs w:val="22"/>
              </w:rPr>
            </w:pPr>
            <w:r w:rsidRPr="00094556">
              <w:rPr>
                <w:sz w:val="22"/>
                <w:szCs w:val="22"/>
              </w:rPr>
              <w:t>Krav Bro och broliknande konstruktion, Allmänna krav, version 5.0</w:t>
            </w:r>
          </w:p>
        </w:tc>
      </w:tr>
      <w:tr w:rsidR="00094556" w14:paraId="3D4810E6" w14:textId="77777777" w:rsidTr="00094556">
        <w:tc>
          <w:tcPr>
            <w:tcW w:w="2528" w:type="dxa"/>
          </w:tcPr>
          <w:p w14:paraId="3D961446" w14:textId="2BAF8205" w:rsidR="00094556" w:rsidRPr="00094556" w:rsidRDefault="00094556" w:rsidP="00094556">
            <w:pPr>
              <w:pStyle w:val="Brdtext"/>
              <w:rPr>
                <w:sz w:val="22"/>
                <w:szCs w:val="22"/>
              </w:rPr>
            </w:pPr>
            <w:r w:rsidRPr="00094556">
              <w:rPr>
                <w:sz w:val="22"/>
                <w:szCs w:val="22"/>
              </w:rPr>
              <w:t>”Krav Bro och broliknande konstruktion, Byggande”</w:t>
            </w:r>
          </w:p>
        </w:tc>
        <w:tc>
          <w:tcPr>
            <w:tcW w:w="2529" w:type="dxa"/>
          </w:tcPr>
          <w:p w14:paraId="4194A7B5" w14:textId="071BBF34" w:rsidR="00094556" w:rsidRPr="00094556" w:rsidRDefault="00094556" w:rsidP="00094556">
            <w:pPr>
              <w:pStyle w:val="Brdtext"/>
              <w:rPr>
                <w:sz w:val="22"/>
                <w:szCs w:val="22"/>
              </w:rPr>
            </w:pPr>
            <w:r w:rsidRPr="00094556">
              <w:rPr>
                <w:sz w:val="22"/>
                <w:szCs w:val="22"/>
              </w:rPr>
              <w:t>TRVINFRA-00227</w:t>
            </w:r>
          </w:p>
        </w:tc>
        <w:tc>
          <w:tcPr>
            <w:tcW w:w="2529" w:type="dxa"/>
          </w:tcPr>
          <w:p w14:paraId="7EF2A244" w14:textId="4E82E902" w:rsidR="00094556" w:rsidRPr="00094556" w:rsidRDefault="00094556" w:rsidP="00094556">
            <w:pPr>
              <w:pStyle w:val="Brdtext"/>
              <w:rPr>
                <w:sz w:val="22"/>
                <w:szCs w:val="22"/>
              </w:rPr>
            </w:pPr>
            <w:r w:rsidRPr="00094556">
              <w:rPr>
                <w:sz w:val="22"/>
                <w:szCs w:val="22"/>
              </w:rPr>
              <w:t>Krav Bro och broliknande konstruktion, Byggande, version 5.0</w:t>
            </w:r>
          </w:p>
        </w:tc>
      </w:tr>
      <w:tr w:rsidR="00094556" w14:paraId="11051A4D" w14:textId="77777777" w:rsidTr="00094556">
        <w:tc>
          <w:tcPr>
            <w:tcW w:w="2528" w:type="dxa"/>
          </w:tcPr>
          <w:p w14:paraId="0D9E0CC0" w14:textId="0F31D7A2" w:rsidR="00094556" w:rsidRPr="00094556" w:rsidRDefault="00094556" w:rsidP="00094556">
            <w:pPr>
              <w:pStyle w:val="Brdtext"/>
              <w:rPr>
                <w:sz w:val="22"/>
                <w:szCs w:val="22"/>
              </w:rPr>
            </w:pPr>
            <w:r w:rsidRPr="00094556">
              <w:rPr>
                <w:sz w:val="22"/>
                <w:szCs w:val="22"/>
              </w:rPr>
              <w:t>”Krav Bro och broliknande konstruktion, Brounderhåll”</w:t>
            </w:r>
          </w:p>
        </w:tc>
        <w:tc>
          <w:tcPr>
            <w:tcW w:w="2529" w:type="dxa"/>
          </w:tcPr>
          <w:p w14:paraId="035BE8A3" w14:textId="062A1688" w:rsidR="00094556" w:rsidRPr="00094556" w:rsidRDefault="00094556" w:rsidP="00094556">
            <w:pPr>
              <w:pStyle w:val="Brdtext"/>
              <w:rPr>
                <w:sz w:val="22"/>
                <w:szCs w:val="22"/>
              </w:rPr>
            </w:pPr>
            <w:r w:rsidRPr="00094556">
              <w:rPr>
                <w:sz w:val="22"/>
                <w:szCs w:val="22"/>
              </w:rPr>
              <w:t>TRVINFRA-00228</w:t>
            </w:r>
          </w:p>
        </w:tc>
        <w:tc>
          <w:tcPr>
            <w:tcW w:w="2529" w:type="dxa"/>
          </w:tcPr>
          <w:p w14:paraId="77F8709C" w14:textId="17AF071F" w:rsidR="00094556" w:rsidRPr="00094556" w:rsidRDefault="00094556" w:rsidP="00094556">
            <w:pPr>
              <w:pStyle w:val="Brdtext"/>
              <w:rPr>
                <w:sz w:val="22"/>
                <w:szCs w:val="22"/>
              </w:rPr>
            </w:pPr>
            <w:r w:rsidRPr="00094556">
              <w:rPr>
                <w:sz w:val="22"/>
                <w:szCs w:val="22"/>
              </w:rPr>
              <w:t>Krav Bro och broliknande konstruktion, Brounderhåll, version 6.0</w:t>
            </w:r>
          </w:p>
        </w:tc>
      </w:tr>
      <w:tr w:rsidR="00094556" w14:paraId="35440CB5" w14:textId="77777777" w:rsidTr="00094556">
        <w:tc>
          <w:tcPr>
            <w:tcW w:w="2528" w:type="dxa"/>
          </w:tcPr>
          <w:p w14:paraId="5FDBDE8C" w14:textId="30B0EE14" w:rsidR="00094556" w:rsidRPr="00094556" w:rsidRDefault="00094556" w:rsidP="00094556">
            <w:pPr>
              <w:pStyle w:val="Brdtext"/>
              <w:rPr>
                <w:sz w:val="22"/>
                <w:szCs w:val="22"/>
              </w:rPr>
            </w:pPr>
            <w:r w:rsidRPr="00094556">
              <w:rPr>
                <w:sz w:val="22"/>
                <w:szCs w:val="22"/>
              </w:rPr>
              <w:t>”Krav Geokonstruktion, administrativa regler”</w:t>
            </w:r>
          </w:p>
        </w:tc>
        <w:tc>
          <w:tcPr>
            <w:tcW w:w="2529" w:type="dxa"/>
          </w:tcPr>
          <w:p w14:paraId="10F586D7" w14:textId="0EAA497D" w:rsidR="00094556" w:rsidRPr="00094556" w:rsidRDefault="00094556" w:rsidP="00094556">
            <w:pPr>
              <w:pStyle w:val="Brdtext"/>
              <w:rPr>
                <w:sz w:val="22"/>
                <w:szCs w:val="22"/>
              </w:rPr>
            </w:pPr>
            <w:r w:rsidRPr="00094556">
              <w:rPr>
                <w:sz w:val="22"/>
                <w:szCs w:val="22"/>
              </w:rPr>
              <w:t>TRVINFRA-00229</w:t>
            </w:r>
          </w:p>
        </w:tc>
        <w:tc>
          <w:tcPr>
            <w:tcW w:w="2529" w:type="dxa"/>
          </w:tcPr>
          <w:p w14:paraId="3642A1C0" w14:textId="35D1FA2E" w:rsidR="00094556" w:rsidRPr="00094556" w:rsidRDefault="00094556" w:rsidP="00094556">
            <w:pPr>
              <w:pStyle w:val="Brdtext"/>
              <w:rPr>
                <w:sz w:val="22"/>
                <w:szCs w:val="22"/>
              </w:rPr>
            </w:pPr>
            <w:r w:rsidRPr="00094556">
              <w:rPr>
                <w:sz w:val="22"/>
                <w:szCs w:val="22"/>
              </w:rPr>
              <w:t>Krav Geokonstruktion, administrativa regler, version 2.0</w:t>
            </w:r>
          </w:p>
        </w:tc>
      </w:tr>
      <w:tr w:rsidR="00094556" w14:paraId="2830F110" w14:textId="77777777" w:rsidTr="00094556">
        <w:tc>
          <w:tcPr>
            <w:tcW w:w="2528" w:type="dxa"/>
          </w:tcPr>
          <w:p w14:paraId="0FBFA997" w14:textId="53779246" w:rsidR="00094556" w:rsidRPr="00094556" w:rsidRDefault="00094556" w:rsidP="00094556">
            <w:pPr>
              <w:pStyle w:val="Brdtext"/>
              <w:rPr>
                <w:sz w:val="22"/>
                <w:szCs w:val="22"/>
              </w:rPr>
            </w:pPr>
            <w:r w:rsidRPr="00094556">
              <w:rPr>
                <w:sz w:val="22"/>
                <w:szCs w:val="22"/>
              </w:rPr>
              <w:t>”Krav Geokonstruktion, dimensionering och utformning”</w:t>
            </w:r>
          </w:p>
        </w:tc>
        <w:tc>
          <w:tcPr>
            <w:tcW w:w="2529" w:type="dxa"/>
          </w:tcPr>
          <w:p w14:paraId="46D9B01D" w14:textId="2D335FEC" w:rsidR="00094556" w:rsidRPr="00094556" w:rsidRDefault="00094556" w:rsidP="00094556">
            <w:pPr>
              <w:pStyle w:val="Brdtext"/>
              <w:rPr>
                <w:sz w:val="22"/>
                <w:szCs w:val="22"/>
              </w:rPr>
            </w:pPr>
            <w:r w:rsidRPr="00094556">
              <w:rPr>
                <w:sz w:val="22"/>
                <w:szCs w:val="22"/>
              </w:rPr>
              <w:t>TRVINFRA-00230</w:t>
            </w:r>
          </w:p>
        </w:tc>
        <w:tc>
          <w:tcPr>
            <w:tcW w:w="2529" w:type="dxa"/>
          </w:tcPr>
          <w:p w14:paraId="28463376" w14:textId="26F3A811" w:rsidR="00094556" w:rsidRPr="00094556" w:rsidRDefault="00094556" w:rsidP="00094556">
            <w:pPr>
              <w:pStyle w:val="Brdtext"/>
              <w:rPr>
                <w:sz w:val="22"/>
                <w:szCs w:val="22"/>
              </w:rPr>
            </w:pPr>
            <w:r w:rsidRPr="00094556">
              <w:rPr>
                <w:sz w:val="22"/>
                <w:szCs w:val="22"/>
              </w:rPr>
              <w:t>Krav Geokonstruktion, dimensionering och utformning, version 2.0</w:t>
            </w:r>
          </w:p>
        </w:tc>
      </w:tr>
      <w:tr w:rsidR="00094556" w14:paraId="06169F49" w14:textId="77777777" w:rsidTr="00094556">
        <w:tc>
          <w:tcPr>
            <w:tcW w:w="2528" w:type="dxa"/>
          </w:tcPr>
          <w:p w14:paraId="083FD223" w14:textId="6C836B04" w:rsidR="00094556" w:rsidRPr="00094556" w:rsidRDefault="00094556" w:rsidP="00094556">
            <w:pPr>
              <w:pStyle w:val="Brdtext"/>
              <w:rPr>
                <w:sz w:val="22"/>
                <w:szCs w:val="22"/>
              </w:rPr>
            </w:pPr>
            <w:r w:rsidRPr="00094556">
              <w:rPr>
                <w:sz w:val="22"/>
                <w:szCs w:val="22"/>
              </w:rPr>
              <w:t>TDOK 2015:0223 ”Elsäkerhetsföreskrifter för arbete på eller nära järnvägsanknutna högspännings- och tågvärmeanläggningar”</w:t>
            </w:r>
          </w:p>
        </w:tc>
        <w:tc>
          <w:tcPr>
            <w:tcW w:w="2529" w:type="dxa"/>
          </w:tcPr>
          <w:p w14:paraId="136D34B3" w14:textId="08AD664D" w:rsidR="00094556" w:rsidRPr="00094556" w:rsidRDefault="00094556" w:rsidP="00094556">
            <w:pPr>
              <w:pStyle w:val="Brdtext"/>
              <w:rPr>
                <w:sz w:val="22"/>
                <w:szCs w:val="22"/>
              </w:rPr>
            </w:pPr>
            <w:r w:rsidRPr="00094556">
              <w:rPr>
                <w:sz w:val="22"/>
                <w:szCs w:val="22"/>
              </w:rPr>
              <w:t>TDOK 2015:0223</w:t>
            </w:r>
          </w:p>
        </w:tc>
        <w:tc>
          <w:tcPr>
            <w:tcW w:w="2529" w:type="dxa"/>
          </w:tcPr>
          <w:p w14:paraId="5F8B8267" w14:textId="7F3A5689" w:rsidR="00094556" w:rsidRPr="00094556" w:rsidRDefault="00094556" w:rsidP="00094556">
            <w:pPr>
              <w:pStyle w:val="Brdtext"/>
              <w:rPr>
                <w:sz w:val="22"/>
                <w:szCs w:val="22"/>
              </w:rPr>
            </w:pPr>
            <w:r w:rsidRPr="00094556">
              <w:rPr>
                <w:sz w:val="22"/>
                <w:szCs w:val="22"/>
              </w:rPr>
              <w:t>Elsäkerhetsföreskrifter för arbete på eller nära järnvägsanknutna högspännings- och tågvärmeanläggningar, version 7.0</w:t>
            </w:r>
          </w:p>
        </w:tc>
      </w:tr>
      <w:tr w:rsidR="00094556" w14:paraId="68A25439" w14:textId="77777777" w:rsidTr="00094556">
        <w:tc>
          <w:tcPr>
            <w:tcW w:w="2528" w:type="dxa"/>
          </w:tcPr>
          <w:p w14:paraId="12ED16D9" w14:textId="7C16B94E" w:rsidR="00094556" w:rsidRPr="00094556" w:rsidRDefault="00094556" w:rsidP="00094556">
            <w:pPr>
              <w:pStyle w:val="Brdtext"/>
              <w:rPr>
                <w:sz w:val="22"/>
                <w:szCs w:val="22"/>
              </w:rPr>
            </w:pPr>
            <w:r w:rsidRPr="00094556">
              <w:rPr>
                <w:sz w:val="22"/>
                <w:szCs w:val="22"/>
              </w:rPr>
              <w:t>”TRV AMA Anläggning”</w:t>
            </w:r>
          </w:p>
        </w:tc>
        <w:tc>
          <w:tcPr>
            <w:tcW w:w="2529" w:type="dxa"/>
          </w:tcPr>
          <w:p w14:paraId="2C922C7E" w14:textId="0ECFE923" w:rsidR="00094556" w:rsidRPr="00094556" w:rsidRDefault="00094556" w:rsidP="00094556">
            <w:pPr>
              <w:pStyle w:val="Brdtext"/>
              <w:rPr>
                <w:sz w:val="22"/>
                <w:szCs w:val="22"/>
              </w:rPr>
            </w:pPr>
            <w:r w:rsidRPr="00094556">
              <w:rPr>
                <w:sz w:val="22"/>
                <w:szCs w:val="22"/>
              </w:rPr>
              <w:t>TDOK  2023:0125</w:t>
            </w:r>
          </w:p>
        </w:tc>
        <w:tc>
          <w:tcPr>
            <w:tcW w:w="2529" w:type="dxa"/>
          </w:tcPr>
          <w:p w14:paraId="7EC1B74F" w14:textId="592FAAAC" w:rsidR="00094556" w:rsidRPr="00094556" w:rsidRDefault="00094556" w:rsidP="00094556">
            <w:pPr>
              <w:pStyle w:val="Brdtext"/>
              <w:rPr>
                <w:sz w:val="22"/>
                <w:szCs w:val="22"/>
              </w:rPr>
            </w:pPr>
            <w:r w:rsidRPr="00094556">
              <w:rPr>
                <w:sz w:val="22"/>
                <w:szCs w:val="22"/>
              </w:rPr>
              <w:t>Trafikverkets ändringar och tillägg till AMA Anläggning 23, version 2.0</w:t>
            </w:r>
          </w:p>
        </w:tc>
      </w:tr>
      <w:tr w:rsidR="00094556" w14:paraId="1979B32F" w14:textId="77777777" w:rsidTr="00094556">
        <w:tc>
          <w:tcPr>
            <w:tcW w:w="2528" w:type="dxa"/>
          </w:tcPr>
          <w:p w14:paraId="49600211" w14:textId="14B362DA" w:rsidR="00094556" w:rsidRPr="00094556" w:rsidRDefault="00094556" w:rsidP="00094556">
            <w:pPr>
              <w:pStyle w:val="Brdtext"/>
              <w:rPr>
                <w:sz w:val="22"/>
                <w:szCs w:val="22"/>
              </w:rPr>
            </w:pPr>
            <w:r w:rsidRPr="00094556">
              <w:rPr>
                <w:sz w:val="22"/>
                <w:szCs w:val="22"/>
              </w:rPr>
              <w:t>”TRV AMA El”</w:t>
            </w:r>
          </w:p>
        </w:tc>
        <w:tc>
          <w:tcPr>
            <w:tcW w:w="2529" w:type="dxa"/>
          </w:tcPr>
          <w:p w14:paraId="033C1441" w14:textId="40E3FAEB" w:rsidR="00094556" w:rsidRPr="00094556" w:rsidRDefault="00094556" w:rsidP="00094556">
            <w:pPr>
              <w:pStyle w:val="Brdtext"/>
              <w:rPr>
                <w:sz w:val="22"/>
                <w:szCs w:val="22"/>
              </w:rPr>
            </w:pPr>
            <w:r w:rsidRPr="00094556">
              <w:rPr>
                <w:sz w:val="22"/>
                <w:szCs w:val="22"/>
              </w:rPr>
              <w:t>TDOK 2022:0324</w:t>
            </w:r>
          </w:p>
        </w:tc>
        <w:tc>
          <w:tcPr>
            <w:tcW w:w="2529" w:type="dxa"/>
          </w:tcPr>
          <w:p w14:paraId="32E1BF6E" w14:textId="051DEC48" w:rsidR="00094556" w:rsidRPr="00094556" w:rsidRDefault="00094556" w:rsidP="00094556">
            <w:pPr>
              <w:pStyle w:val="Brdtext"/>
              <w:rPr>
                <w:sz w:val="22"/>
                <w:szCs w:val="22"/>
              </w:rPr>
            </w:pPr>
            <w:r w:rsidRPr="00094556">
              <w:rPr>
                <w:sz w:val="22"/>
                <w:szCs w:val="22"/>
              </w:rPr>
              <w:t xml:space="preserve">Trafikverkets ändringar och tillägg till AMA El 22, version 5.0 </w:t>
            </w:r>
          </w:p>
        </w:tc>
      </w:tr>
      <w:tr w:rsidR="00094556" w14:paraId="06A6A0D3" w14:textId="77777777" w:rsidTr="00094556">
        <w:tc>
          <w:tcPr>
            <w:tcW w:w="2528" w:type="dxa"/>
          </w:tcPr>
          <w:p w14:paraId="4649B3F1" w14:textId="204CA19B" w:rsidR="00094556" w:rsidRPr="00094556" w:rsidRDefault="00094556" w:rsidP="00094556">
            <w:pPr>
              <w:pStyle w:val="Brdtext"/>
              <w:rPr>
                <w:sz w:val="22"/>
                <w:szCs w:val="22"/>
              </w:rPr>
            </w:pPr>
            <w:r w:rsidRPr="00094556">
              <w:rPr>
                <w:sz w:val="22"/>
                <w:szCs w:val="22"/>
              </w:rPr>
              <w:t>”SGF Rapport 2:2013”</w:t>
            </w:r>
          </w:p>
        </w:tc>
        <w:tc>
          <w:tcPr>
            <w:tcW w:w="2529" w:type="dxa"/>
          </w:tcPr>
          <w:p w14:paraId="1489109A" w14:textId="77777777" w:rsidR="00094556" w:rsidRPr="00094556" w:rsidRDefault="00094556" w:rsidP="00094556">
            <w:pPr>
              <w:pStyle w:val="Brdtext"/>
              <w:rPr>
                <w:sz w:val="22"/>
                <w:szCs w:val="22"/>
              </w:rPr>
            </w:pPr>
          </w:p>
        </w:tc>
        <w:tc>
          <w:tcPr>
            <w:tcW w:w="2529" w:type="dxa"/>
          </w:tcPr>
          <w:p w14:paraId="694E9492" w14:textId="36E06B29" w:rsidR="00094556" w:rsidRPr="00094556" w:rsidRDefault="00094556" w:rsidP="00094556">
            <w:pPr>
              <w:pStyle w:val="Brdtext"/>
              <w:rPr>
                <w:sz w:val="22"/>
                <w:szCs w:val="22"/>
              </w:rPr>
            </w:pPr>
            <w:r w:rsidRPr="00094556">
              <w:rPr>
                <w:sz w:val="22"/>
                <w:szCs w:val="22"/>
              </w:rPr>
              <w:t>Fälthandbok Undersökningar av förorenade områden (SGF Rapport 2:2013)</w:t>
            </w:r>
          </w:p>
        </w:tc>
      </w:tr>
      <w:tr w:rsidR="00094556" w14:paraId="3D93C4BD" w14:textId="77777777" w:rsidTr="00094556">
        <w:tc>
          <w:tcPr>
            <w:tcW w:w="2528" w:type="dxa"/>
          </w:tcPr>
          <w:p w14:paraId="39DF3135" w14:textId="5A7BD20B" w:rsidR="00094556" w:rsidRPr="00094556" w:rsidRDefault="00094556" w:rsidP="00094556">
            <w:pPr>
              <w:pStyle w:val="Brdtext"/>
              <w:rPr>
                <w:sz w:val="22"/>
                <w:szCs w:val="22"/>
              </w:rPr>
            </w:pPr>
            <w:r w:rsidRPr="00094556">
              <w:rPr>
                <w:sz w:val="22"/>
                <w:szCs w:val="22"/>
              </w:rPr>
              <w:t>”Objektorienterad Informationsmodell”</w:t>
            </w:r>
          </w:p>
        </w:tc>
        <w:tc>
          <w:tcPr>
            <w:tcW w:w="2529" w:type="dxa"/>
          </w:tcPr>
          <w:p w14:paraId="426F8177" w14:textId="5B35DB24" w:rsidR="00094556" w:rsidRPr="00094556" w:rsidRDefault="00094556" w:rsidP="00094556">
            <w:pPr>
              <w:pStyle w:val="Brdtext"/>
              <w:rPr>
                <w:sz w:val="22"/>
                <w:szCs w:val="22"/>
              </w:rPr>
            </w:pPr>
            <w:r w:rsidRPr="00094556">
              <w:rPr>
                <w:sz w:val="22"/>
                <w:szCs w:val="22"/>
              </w:rPr>
              <w:t>TDOK 2015:0181</w:t>
            </w:r>
          </w:p>
        </w:tc>
        <w:tc>
          <w:tcPr>
            <w:tcW w:w="2529" w:type="dxa"/>
          </w:tcPr>
          <w:p w14:paraId="4AC68972" w14:textId="3C24EA8A" w:rsidR="00094556" w:rsidRPr="00094556" w:rsidRDefault="00094556" w:rsidP="00094556">
            <w:pPr>
              <w:pStyle w:val="Brdtext"/>
              <w:rPr>
                <w:sz w:val="22"/>
                <w:szCs w:val="22"/>
              </w:rPr>
            </w:pPr>
            <w:r w:rsidRPr="00094556">
              <w:rPr>
                <w:sz w:val="22"/>
                <w:szCs w:val="22"/>
              </w:rPr>
              <w:t>Objektorienterad Informationsmodell version 4.0</w:t>
            </w:r>
          </w:p>
        </w:tc>
      </w:tr>
      <w:tr w:rsidR="00094556" w14:paraId="4FA7AD5E" w14:textId="77777777" w:rsidTr="00094556">
        <w:tc>
          <w:tcPr>
            <w:tcW w:w="2528" w:type="dxa"/>
          </w:tcPr>
          <w:p w14:paraId="56A4206D" w14:textId="6F4690A3" w:rsidR="00094556" w:rsidRPr="00094556" w:rsidRDefault="00094556" w:rsidP="00094556">
            <w:pPr>
              <w:pStyle w:val="Brdtext"/>
              <w:rPr>
                <w:sz w:val="22"/>
                <w:szCs w:val="22"/>
              </w:rPr>
            </w:pPr>
            <w:r w:rsidRPr="00094556">
              <w:rPr>
                <w:sz w:val="22"/>
                <w:szCs w:val="22"/>
              </w:rPr>
              <w:t>”Krav - Kabelsystem. Avveckling av kabel”</w:t>
            </w:r>
          </w:p>
        </w:tc>
        <w:tc>
          <w:tcPr>
            <w:tcW w:w="2529" w:type="dxa"/>
          </w:tcPr>
          <w:p w14:paraId="717CC791" w14:textId="0127BB9F" w:rsidR="00094556" w:rsidRPr="00094556" w:rsidRDefault="00094556" w:rsidP="00094556">
            <w:pPr>
              <w:pStyle w:val="Brdtext"/>
              <w:rPr>
                <w:sz w:val="22"/>
                <w:szCs w:val="22"/>
              </w:rPr>
            </w:pPr>
            <w:r w:rsidRPr="00094556">
              <w:rPr>
                <w:sz w:val="22"/>
                <w:szCs w:val="22"/>
              </w:rPr>
              <w:t>TRVINFRA-00348</w:t>
            </w:r>
          </w:p>
        </w:tc>
        <w:tc>
          <w:tcPr>
            <w:tcW w:w="2529" w:type="dxa"/>
          </w:tcPr>
          <w:p w14:paraId="5B00FAF0" w14:textId="6C5586B8" w:rsidR="00094556" w:rsidRPr="00094556" w:rsidRDefault="00094556" w:rsidP="00094556">
            <w:pPr>
              <w:pStyle w:val="Brdtext"/>
              <w:rPr>
                <w:sz w:val="22"/>
                <w:szCs w:val="22"/>
              </w:rPr>
            </w:pPr>
            <w:r w:rsidRPr="00094556">
              <w:rPr>
                <w:sz w:val="22"/>
                <w:szCs w:val="22"/>
              </w:rPr>
              <w:t>Krav - Kabelsystem. Avveckling av kabel, version 1.0</w:t>
            </w:r>
          </w:p>
        </w:tc>
      </w:tr>
      <w:tr w:rsidR="00094556" w14:paraId="27A7D4F1" w14:textId="77777777" w:rsidTr="00094556">
        <w:tc>
          <w:tcPr>
            <w:tcW w:w="2528" w:type="dxa"/>
          </w:tcPr>
          <w:p w14:paraId="1773D561" w14:textId="281E3762" w:rsidR="00094556" w:rsidRPr="00094556" w:rsidRDefault="00094556" w:rsidP="00094556">
            <w:pPr>
              <w:pStyle w:val="Brdtext"/>
              <w:rPr>
                <w:sz w:val="22"/>
                <w:szCs w:val="22"/>
              </w:rPr>
            </w:pPr>
            <w:r w:rsidRPr="00094556">
              <w:rPr>
                <w:sz w:val="22"/>
                <w:szCs w:val="22"/>
              </w:rPr>
              <w:t>”EBR-handbok KJ 41:21 Kabelförläggning max 145 kV”</w:t>
            </w:r>
          </w:p>
        </w:tc>
        <w:tc>
          <w:tcPr>
            <w:tcW w:w="2529" w:type="dxa"/>
          </w:tcPr>
          <w:p w14:paraId="51CDADE6" w14:textId="2A3F7741" w:rsidR="00094556" w:rsidRPr="00094556" w:rsidRDefault="00094556" w:rsidP="00094556">
            <w:pPr>
              <w:pStyle w:val="Brdtext"/>
              <w:rPr>
                <w:sz w:val="22"/>
                <w:szCs w:val="22"/>
              </w:rPr>
            </w:pPr>
            <w:r w:rsidRPr="00094556">
              <w:rPr>
                <w:sz w:val="22"/>
                <w:szCs w:val="22"/>
              </w:rPr>
              <w:t>EBR KJ 41:21</w:t>
            </w:r>
          </w:p>
        </w:tc>
        <w:tc>
          <w:tcPr>
            <w:tcW w:w="2529" w:type="dxa"/>
          </w:tcPr>
          <w:p w14:paraId="5A952B37" w14:textId="5FCECB7B" w:rsidR="00094556" w:rsidRPr="00094556" w:rsidRDefault="00094556" w:rsidP="00094556">
            <w:pPr>
              <w:pStyle w:val="Brdtext"/>
              <w:rPr>
                <w:sz w:val="22"/>
                <w:szCs w:val="22"/>
              </w:rPr>
            </w:pPr>
            <w:r w:rsidRPr="00094556">
              <w:rPr>
                <w:sz w:val="22"/>
                <w:szCs w:val="22"/>
              </w:rPr>
              <w:t>”EBR-handbok KJ 41:21 Kabelförläggning max 145 kV” utgiven 2021 (Svensk Energi – Swedenergy AB)</w:t>
            </w:r>
          </w:p>
        </w:tc>
      </w:tr>
      <w:tr w:rsidR="00094556" w14:paraId="6D4D2A9B" w14:textId="77777777" w:rsidTr="00094556">
        <w:tc>
          <w:tcPr>
            <w:tcW w:w="2528" w:type="dxa"/>
          </w:tcPr>
          <w:p w14:paraId="7ABBFB8B" w14:textId="1B6129D8" w:rsidR="00094556" w:rsidRPr="00094556" w:rsidRDefault="00094556" w:rsidP="00094556">
            <w:pPr>
              <w:pStyle w:val="Brdtext"/>
              <w:rPr>
                <w:sz w:val="22"/>
                <w:szCs w:val="22"/>
              </w:rPr>
            </w:pPr>
            <w:r w:rsidRPr="00094556">
              <w:rPr>
                <w:sz w:val="22"/>
                <w:szCs w:val="22"/>
              </w:rPr>
              <w:t>TDOK 2018:0198 ”Att hantera elabonnemang”</w:t>
            </w:r>
          </w:p>
        </w:tc>
        <w:tc>
          <w:tcPr>
            <w:tcW w:w="2529" w:type="dxa"/>
          </w:tcPr>
          <w:p w14:paraId="18ADEFB2" w14:textId="798EF61E" w:rsidR="00094556" w:rsidRPr="00094556" w:rsidRDefault="00094556" w:rsidP="00094556">
            <w:pPr>
              <w:pStyle w:val="Brdtext"/>
              <w:rPr>
                <w:sz w:val="22"/>
                <w:szCs w:val="22"/>
              </w:rPr>
            </w:pPr>
            <w:r w:rsidRPr="00094556">
              <w:rPr>
                <w:sz w:val="22"/>
                <w:szCs w:val="22"/>
              </w:rPr>
              <w:t xml:space="preserve">TDOK 2018:0198 </w:t>
            </w:r>
          </w:p>
        </w:tc>
        <w:tc>
          <w:tcPr>
            <w:tcW w:w="2529" w:type="dxa"/>
          </w:tcPr>
          <w:p w14:paraId="63D13E3A" w14:textId="7C84D501" w:rsidR="00094556" w:rsidRPr="00094556" w:rsidRDefault="00094556" w:rsidP="00094556">
            <w:pPr>
              <w:pStyle w:val="Brdtext"/>
              <w:rPr>
                <w:sz w:val="22"/>
                <w:szCs w:val="22"/>
              </w:rPr>
            </w:pPr>
            <w:r w:rsidRPr="00094556">
              <w:rPr>
                <w:sz w:val="22"/>
                <w:szCs w:val="22"/>
              </w:rPr>
              <w:t>Rutinbeskrivning – Att hantera elabonnemang, version 3.0</w:t>
            </w:r>
          </w:p>
        </w:tc>
      </w:tr>
      <w:tr w:rsidR="00094556" w14:paraId="39EA3688" w14:textId="77777777" w:rsidTr="00094556">
        <w:tc>
          <w:tcPr>
            <w:tcW w:w="2528" w:type="dxa"/>
          </w:tcPr>
          <w:p w14:paraId="07EB5370" w14:textId="0EEC8E2A" w:rsidR="00094556" w:rsidRPr="00094556" w:rsidRDefault="00094556" w:rsidP="00094556">
            <w:pPr>
              <w:pStyle w:val="Brdtext"/>
              <w:rPr>
                <w:sz w:val="22"/>
                <w:szCs w:val="22"/>
              </w:rPr>
            </w:pPr>
            <w:r w:rsidRPr="00094556">
              <w:rPr>
                <w:sz w:val="22"/>
                <w:szCs w:val="22"/>
              </w:rPr>
              <w:t>”TRVK Apv”</w:t>
            </w:r>
          </w:p>
        </w:tc>
        <w:tc>
          <w:tcPr>
            <w:tcW w:w="2529" w:type="dxa"/>
          </w:tcPr>
          <w:p w14:paraId="69EC95AD" w14:textId="24168C0B" w:rsidR="00094556" w:rsidRPr="00094556" w:rsidRDefault="00094556" w:rsidP="00094556">
            <w:pPr>
              <w:pStyle w:val="Brdtext"/>
              <w:rPr>
                <w:sz w:val="22"/>
                <w:szCs w:val="22"/>
              </w:rPr>
            </w:pPr>
            <w:r w:rsidRPr="00094556">
              <w:rPr>
                <w:sz w:val="22"/>
                <w:szCs w:val="22"/>
              </w:rPr>
              <w:t>TDOK 2012:86</w:t>
            </w:r>
          </w:p>
        </w:tc>
        <w:tc>
          <w:tcPr>
            <w:tcW w:w="2529" w:type="dxa"/>
          </w:tcPr>
          <w:p w14:paraId="3436EB36" w14:textId="100750F9" w:rsidR="00094556" w:rsidRPr="00094556" w:rsidRDefault="00094556" w:rsidP="00094556">
            <w:pPr>
              <w:pStyle w:val="Brdtext"/>
              <w:rPr>
                <w:sz w:val="22"/>
                <w:szCs w:val="22"/>
              </w:rPr>
            </w:pPr>
            <w:r w:rsidRPr="00094556">
              <w:rPr>
                <w:sz w:val="22"/>
                <w:szCs w:val="22"/>
              </w:rPr>
              <w:t>TRK Apv, Trafikverkets teknisk krav för arbete på väg, version 5.0</w:t>
            </w:r>
          </w:p>
        </w:tc>
      </w:tr>
      <w:tr w:rsidR="003C5192" w14:paraId="13DBFF82" w14:textId="77777777" w:rsidTr="00094556">
        <w:tc>
          <w:tcPr>
            <w:tcW w:w="2528" w:type="dxa"/>
          </w:tcPr>
          <w:p w14:paraId="5B6C3D6C" w14:textId="3E0B4D33" w:rsidR="003C5192" w:rsidRPr="00094556" w:rsidRDefault="003C5192" w:rsidP="00094556">
            <w:pPr>
              <w:pStyle w:val="Brdtext"/>
              <w:rPr>
                <w:szCs w:val="22"/>
              </w:rPr>
            </w:pPr>
            <w:r>
              <w:rPr>
                <w:szCs w:val="22"/>
              </w:rPr>
              <w:t>”</w:t>
            </w:r>
            <w:r w:rsidRPr="003C5192">
              <w:rPr>
                <w:szCs w:val="22"/>
              </w:rPr>
              <w:t>Krav Berg och tunnel, Tunnelbyggande</w:t>
            </w:r>
            <w:r>
              <w:rPr>
                <w:szCs w:val="22"/>
              </w:rPr>
              <w:t>”</w:t>
            </w:r>
          </w:p>
        </w:tc>
        <w:tc>
          <w:tcPr>
            <w:tcW w:w="2529" w:type="dxa"/>
          </w:tcPr>
          <w:p w14:paraId="627D4208" w14:textId="6762202A" w:rsidR="003C5192" w:rsidRPr="00094556" w:rsidRDefault="003C5192" w:rsidP="00094556">
            <w:pPr>
              <w:pStyle w:val="Brdtext"/>
              <w:rPr>
                <w:szCs w:val="22"/>
              </w:rPr>
            </w:pPr>
            <w:r w:rsidRPr="003C5192">
              <w:rPr>
                <w:szCs w:val="22"/>
              </w:rPr>
              <w:t>TRVINFRA-00233</w:t>
            </w:r>
          </w:p>
        </w:tc>
        <w:tc>
          <w:tcPr>
            <w:tcW w:w="2529" w:type="dxa"/>
          </w:tcPr>
          <w:p w14:paraId="7A5B1906" w14:textId="20B5F3DB" w:rsidR="003C5192" w:rsidRPr="00094556" w:rsidRDefault="003C5192" w:rsidP="00094556">
            <w:pPr>
              <w:pStyle w:val="Brdtext"/>
              <w:rPr>
                <w:szCs w:val="22"/>
              </w:rPr>
            </w:pPr>
            <w:r w:rsidRPr="003C5192">
              <w:rPr>
                <w:szCs w:val="22"/>
              </w:rPr>
              <w:t>Krav Berg och tunnel, Tunnelbyggande</w:t>
            </w:r>
            <w:r>
              <w:rPr>
                <w:szCs w:val="22"/>
              </w:rPr>
              <w:t>, version 2.0</w:t>
            </w:r>
          </w:p>
        </w:tc>
      </w:tr>
    </w:tbl>
    <w:p w14:paraId="094C9B84" w14:textId="77777777" w:rsidR="00CE6503" w:rsidRPr="00CE6503" w:rsidRDefault="00CE6503" w:rsidP="008360EB">
      <w:pPr>
        <w:pStyle w:val="Brdtext"/>
      </w:pPr>
      <w:r w:rsidRPr="00CE6503">
        <w:br w:type="page"/>
      </w:r>
    </w:p>
    <w:p w14:paraId="4B501225" w14:textId="1FBD341D" w:rsidR="00CE6503" w:rsidRDefault="00CE6503" w:rsidP="008360EB">
      <w:pPr>
        <w:pStyle w:val="Rubrik2"/>
        <w:spacing w:after="240"/>
      </w:pPr>
      <w:bookmarkStart w:id="774" w:name="_Toc220943704"/>
      <w:r w:rsidRPr="00CE6503">
        <w:t>Lista D. Väg</w:t>
      </w:r>
      <w:bookmarkEnd w:id="774"/>
    </w:p>
    <w:tbl>
      <w:tblPr>
        <w:tblStyle w:val="Tabellrutnt"/>
        <w:tblW w:w="0" w:type="auto"/>
        <w:tblLook w:val="04A0" w:firstRow="1" w:lastRow="0" w:firstColumn="1" w:lastColumn="0" w:noHBand="0" w:noVBand="1"/>
      </w:tblPr>
      <w:tblGrid>
        <w:gridCol w:w="2635"/>
        <w:gridCol w:w="2316"/>
        <w:gridCol w:w="2635"/>
      </w:tblGrid>
      <w:tr w:rsidR="00145689" w14:paraId="7CC957C4" w14:textId="77777777" w:rsidTr="00421E3A">
        <w:trPr>
          <w:tblHeader/>
        </w:trPr>
        <w:tc>
          <w:tcPr>
            <w:tcW w:w="2635" w:type="dxa"/>
            <w:shd w:val="clear" w:color="auto" w:fill="D9D9D9" w:themeFill="background1" w:themeFillShade="D9"/>
          </w:tcPr>
          <w:p w14:paraId="561B82B3" w14:textId="2E1912DC" w:rsidR="00145689" w:rsidRPr="00B13C8C" w:rsidRDefault="00145689" w:rsidP="00145689">
            <w:pPr>
              <w:pStyle w:val="Brdtext"/>
              <w:rPr>
                <w:sz w:val="22"/>
                <w:szCs w:val="22"/>
                <w:lang w:eastAsia="en-US"/>
              </w:rPr>
            </w:pPr>
            <w:r w:rsidRPr="00B13C8C">
              <w:rPr>
                <w:b/>
                <w:bCs/>
                <w:sz w:val="22"/>
                <w:szCs w:val="22"/>
              </w:rPr>
              <w:t>Benämning i TB</w:t>
            </w:r>
          </w:p>
        </w:tc>
        <w:tc>
          <w:tcPr>
            <w:tcW w:w="2316" w:type="dxa"/>
            <w:shd w:val="clear" w:color="auto" w:fill="D9D9D9" w:themeFill="background1" w:themeFillShade="D9"/>
          </w:tcPr>
          <w:p w14:paraId="7871E3B7" w14:textId="12F54536" w:rsidR="00145689" w:rsidRPr="00B13C8C" w:rsidRDefault="00145689" w:rsidP="00145689">
            <w:pPr>
              <w:pStyle w:val="Brdtext"/>
              <w:rPr>
                <w:sz w:val="22"/>
                <w:szCs w:val="22"/>
                <w:lang w:eastAsia="en-US"/>
              </w:rPr>
            </w:pPr>
            <w:r w:rsidRPr="00B13C8C">
              <w:rPr>
                <w:b/>
                <w:bCs/>
                <w:sz w:val="22"/>
                <w:szCs w:val="22"/>
              </w:rPr>
              <w:t>Dokument-id</w:t>
            </w:r>
          </w:p>
        </w:tc>
        <w:tc>
          <w:tcPr>
            <w:tcW w:w="2635" w:type="dxa"/>
            <w:shd w:val="clear" w:color="auto" w:fill="D9D9D9" w:themeFill="background1" w:themeFillShade="D9"/>
          </w:tcPr>
          <w:p w14:paraId="4439E9C1" w14:textId="666CE070" w:rsidR="00145689" w:rsidRPr="00B13C8C" w:rsidRDefault="00145689" w:rsidP="00145689">
            <w:pPr>
              <w:pStyle w:val="Brdtext"/>
              <w:rPr>
                <w:sz w:val="22"/>
                <w:szCs w:val="22"/>
                <w:lang w:eastAsia="en-US"/>
              </w:rPr>
            </w:pPr>
            <w:r w:rsidRPr="00B13C8C">
              <w:rPr>
                <w:b/>
                <w:bCs/>
                <w:sz w:val="22"/>
                <w:szCs w:val="22"/>
              </w:rPr>
              <w:t>Titel</w:t>
            </w:r>
          </w:p>
        </w:tc>
      </w:tr>
      <w:tr w:rsidR="00145689" w14:paraId="7F024137" w14:textId="77777777" w:rsidTr="00421E3A">
        <w:tc>
          <w:tcPr>
            <w:tcW w:w="2635" w:type="dxa"/>
          </w:tcPr>
          <w:p w14:paraId="5339056B" w14:textId="290F6A56" w:rsidR="00145689" w:rsidRPr="00B13C8C" w:rsidRDefault="00145689" w:rsidP="00145689">
            <w:pPr>
              <w:pStyle w:val="Brdtext"/>
              <w:rPr>
                <w:sz w:val="22"/>
                <w:szCs w:val="22"/>
                <w:lang w:eastAsia="en-US"/>
              </w:rPr>
            </w:pPr>
            <w:r w:rsidRPr="00B13C8C">
              <w:rPr>
                <w:sz w:val="22"/>
                <w:szCs w:val="22"/>
              </w:rPr>
              <w:t>”Projektering och byggande av enskilda vägar</w:t>
            </w:r>
            <w:r w:rsidR="00421E3A">
              <w:rPr>
                <w:sz w:val="22"/>
                <w:szCs w:val="22"/>
              </w:rPr>
              <w:t xml:space="preserve"> och servicevägar</w:t>
            </w:r>
            <w:r w:rsidRPr="00B13C8C">
              <w:rPr>
                <w:sz w:val="22"/>
                <w:szCs w:val="22"/>
              </w:rPr>
              <w:t>”.</w:t>
            </w:r>
          </w:p>
        </w:tc>
        <w:tc>
          <w:tcPr>
            <w:tcW w:w="2316" w:type="dxa"/>
          </w:tcPr>
          <w:p w14:paraId="4D91C697" w14:textId="788F0CF3" w:rsidR="00145689" w:rsidRPr="00B13C8C" w:rsidRDefault="00145689" w:rsidP="00145689">
            <w:pPr>
              <w:pStyle w:val="Brdtext"/>
              <w:rPr>
                <w:sz w:val="22"/>
                <w:szCs w:val="22"/>
                <w:lang w:eastAsia="en-US"/>
              </w:rPr>
            </w:pPr>
            <w:r w:rsidRPr="00B13C8C">
              <w:rPr>
                <w:sz w:val="22"/>
                <w:szCs w:val="22"/>
              </w:rPr>
              <w:t>Publikation 202</w:t>
            </w:r>
            <w:r w:rsidR="00421E3A">
              <w:rPr>
                <w:sz w:val="22"/>
                <w:szCs w:val="22"/>
              </w:rPr>
              <w:t>5:110</w:t>
            </w:r>
          </w:p>
        </w:tc>
        <w:tc>
          <w:tcPr>
            <w:tcW w:w="2635" w:type="dxa"/>
          </w:tcPr>
          <w:p w14:paraId="6C7C7E32" w14:textId="5801D37E" w:rsidR="00145689" w:rsidRPr="00B13C8C" w:rsidRDefault="00145689" w:rsidP="00145689">
            <w:pPr>
              <w:pStyle w:val="Brdtext"/>
              <w:rPr>
                <w:sz w:val="22"/>
                <w:szCs w:val="22"/>
                <w:lang w:eastAsia="en-US"/>
              </w:rPr>
            </w:pPr>
            <w:r w:rsidRPr="00B13C8C">
              <w:rPr>
                <w:sz w:val="22"/>
                <w:szCs w:val="22"/>
              </w:rPr>
              <w:t>Projektering och byggande av enskilda vägar</w:t>
            </w:r>
            <w:r w:rsidR="00421E3A">
              <w:rPr>
                <w:sz w:val="22"/>
                <w:szCs w:val="22"/>
              </w:rPr>
              <w:t xml:space="preserve"> och servicevägar</w:t>
            </w:r>
            <w:r w:rsidRPr="00B13C8C">
              <w:rPr>
                <w:sz w:val="22"/>
                <w:szCs w:val="22"/>
              </w:rPr>
              <w:t xml:space="preserve">. Version </w:t>
            </w:r>
            <w:r w:rsidR="00421E3A">
              <w:rPr>
                <w:sz w:val="22"/>
                <w:szCs w:val="22"/>
              </w:rPr>
              <w:t>1</w:t>
            </w:r>
            <w:r w:rsidRPr="00B13C8C">
              <w:rPr>
                <w:sz w:val="22"/>
                <w:szCs w:val="22"/>
              </w:rPr>
              <w:t>.0</w:t>
            </w:r>
          </w:p>
        </w:tc>
      </w:tr>
      <w:tr w:rsidR="00145689" w14:paraId="25BBCD1D" w14:textId="77777777" w:rsidTr="00421E3A">
        <w:tc>
          <w:tcPr>
            <w:tcW w:w="2635" w:type="dxa"/>
          </w:tcPr>
          <w:p w14:paraId="1BB47588" w14:textId="1F9B59B8" w:rsidR="00145689" w:rsidRPr="00B13C8C" w:rsidRDefault="00145689" w:rsidP="00145689">
            <w:pPr>
              <w:pStyle w:val="Brdtext"/>
              <w:rPr>
                <w:sz w:val="22"/>
                <w:szCs w:val="22"/>
                <w:lang w:eastAsia="en-US"/>
              </w:rPr>
            </w:pPr>
            <w:r w:rsidRPr="00B13C8C">
              <w:rPr>
                <w:sz w:val="22"/>
                <w:szCs w:val="22"/>
              </w:rPr>
              <w:t>”Ledningsarbete inom det statliga vägområdet”</w:t>
            </w:r>
          </w:p>
        </w:tc>
        <w:tc>
          <w:tcPr>
            <w:tcW w:w="2316" w:type="dxa"/>
          </w:tcPr>
          <w:p w14:paraId="750DA936" w14:textId="25CDA06B" w:rsidR="00145689" w:rsidRPr="00B13C8C" w:rsidRDefault="00145689" w:rsidP="00145689">
            <w:pPr>
              <w:pStyle w:val="Brdtext"/>
              <w:rPr>
                <w:sz w:val="22"/>
                <w:szCs w:val="22"/>
                <w:lang w:eastAsia="en-US"/>
              </w:rPr>
            </w:pPr>
            <w:r w:rsidRPr="00B13C8C">
              <w:rPr>
                <w:sz w:val="22"/>
                <w:szCs w:val="22"/>
              </w:rPr>
              <w:t>Publikation 2022:129</w:t>
            </w:r>
          </w:p>
        </w:tc>
        <w:tc>
          <w:tcPr>
            <w:tcW w:w="2635" w:type="dxa"/>
          </w:tcPr>
          <w:p w14:paraId="28216F69" w14:textId="5C8FE1AA" w:rsidR="00145689" w:rsidRPr="00B13C8C" w:rsidRDefault="00145689" w:rsidP="00145689">
            <w:pPr>
              <w:pStyle w:val="Brdtext"/>
              <w:rPr>
                <w:sz w:val="22"/>
                <w:szCs w:val="22"/>
                <w:lang w:eastAsia="en-US"/>
              </w:rPr>
            </w:pPr>
            <w:r w:rsidRPr="00B13C8C">
              <w:rPr>
                <w:sz w:val="22"/>
                <w:szCs w:val="22"/>
              </w:rPr>
              <w:t>Ledningsarbete inom det statliga vägområdet , version 1.0</w:t>
            </w:r>
          </w:p>
        </w:tc>
      </w:tr>
      <w:tr w:rsidR="00145689" w14:paraId="2541F32B" w14:textId="77777777" w:rsidTr="00421E3A">
        <w:tc>
          <w:tcPr>
            <w:tcW w:w="2635" w:type="dxa"/>
          </w:tcPr>
          <w:p w14:paraId="30B88D54" w14:textId="16D12AD3" w:rsidR="00145689" w:rsidRPr="00B13C8C" w:rsidRDefault="00145689" w:rsidP="00145689">
            <w:pPr>
              <w:pStyle w:val="Brdtext"/>
              <w:rPr>
                <w:sz w:val="22"/>
                <w:szCs w:val="22"/>
                <w:lang w:eastAsia="en-US"/>
              </w:rPr>
            </w:pPr>
            <w:r w:rsidRPr="00B13C8C">
              <w:rPr>
                <w:sz w:val="22"/>
                <w:szCs w:val="22"/>
              </w:rPr>
              <w:t>TDOK 2013:0461 ”Kontrollmätning av längsgående vägmarkeringar med bil”</w:t>
            </w:r>
          </w:p>
        </w:tc>
        <w:tc>
          <w:tcPr>
            <w:tcW w:w="2316" w:type="dxa"/>
          </w:tcPr>
          <w:p w14:paraId="3312A768" w14:textId="7164A1FD" w:rsidR="00145689" w:rsidRPr="00B13C8C" w:rsidRDefault="00145689" w:rsidP="00145689">
            <w:pPr>
              <w:pStyle w:val="Brdtext"/>
              <w:rPr>
                <w:sz w:val="22"/>
                <w:szCs w:val="22"/>
                <w:lang w:eastAsia="en-US"/>
              </w:rPr>
            </w:pPr>
            <w:r w:rsidRPr="00B13C8C">
              <w:rPr>
                <w:sz w:val="22"/>
                <w:szCs w:val="22"/>
              </w:rPr>
              <w:t>TDOK 2013:0461</w:t>
            </w:r>
          </w:p>
        </w:tc>
        <w:tc>
          <w:tcPr>
            <w:tcW w:w="2635" w:type="dxa"/>
          </w:tcPr>
          <w:p w14:paraId="6DAD1D17" w14:textId="3CA74FBC" w:rsidR="00145689" w:rsidRPr="00B13C8C" w:rsidRDefault="00145689" w:rsidP="00145689">
            <w:pPr>
              <w:pStyle w:val="Brdtext"/>
              <w:rPr>
                <w:sz w:val="22"/>
                <w:szCs w:val="22"/>
                <w:lang w:eastAsia="en-US"/>
              </w:rPr>
            </w:pPr>
            <w:r w:rsidRPr="00B13C8C">
              <w:rPr>
                <w:sz w:val="22"/>
                <w:szCs w:val="22"/>
              </w:rPr>
              <w:t>Kontrollmätning av längsgående vägmarkeringar med bil, version 2.0</w:t>
            </w:r>
          </w:p>
        </w:tc>
      </w:tr>
      <w:tr w:rsidR="00145689" w14:paraId="55BD0E0F" w14:textId="77777777" w:rsidTr="00421E3A">
        <w:tc>
          <w:tcPr>
            <w:tcW w:w="2635" w:type="dxa"/>
          </w:tcPr>
          <w:p w14:paraId="6E1A7D2E" w14:textId="79AABDA1" w:rsidR="00145689" w:rsidRPr="00B13C8C" w:rsidRDefault="00145689" w:rsidP="00145689">
            <w:pPr>
              <w:pStyle w:val="Brdtext"/>
              <w:rPr>
                <w:sz w:val="22"/>
                <w:szCs w:val="22"/>
                <w:lang w:eastAsia="en-US"/>
              </w:rPr>
            </w:pPr>
            <w:r w:rsidRPr="00B13C8C">
              <w:rPr>
                <w:sz w:val="22"/>
                <w:szCs w:val="22"/>
              </w:rPr>
              <w:t>TDOK 2013:0580 ”Elkraftanläggningar. Styrsystem för belysningsanläggningar för väg”</w:t>
            </w:r>
          </w:p>
        </w:tc>
        <w:tc>
          <w:tcPr>
            <w:tcW w:w="2316" w:type="dxa"/>
          </w:tcPr>
          <w:p w14:paraId="09412F45" w14:textId="2639BDA1" w:rsidR="00145689" w:rsidRPr="00B13C8C" w:rsidRDefault="00145689" w:rsidP="00145689">
            <w:pPr>
              <w:pStyle w:val="Brdtext"/>
              <w:rPr>
                <w:sz w:val="22"/>
                <w:szCs w:val="22"/>
                <w:lang w:eastAsia="en-US"/>
              </w:rPr>
            </w:pPr>
            <w:r w:rsidRPr="00B13C8C">
              <w:rPr>
                <w:sz w:val="22"/>
                <w:szCs w:val="22"/>
              </w:rPr>
              <w:t>TDOK 2013:0580</w:t>
            </w:r>
          </w:p>
        </w:tc>
        <w:tc>
          <w:tcPr>
            <w:tcW w:w="2635" w:type="dxa"/>
          </w:tcPr>
          <w:p w14:paraId="24BF30BA" w14:textId="102C91F2" w:rsidR="00145689" w:rsidRPr="00B13C8C" w:rsidRDefault="00145689" w:rsidP="00145689">
            <w:pPr>
              <w:pStyle w:val="Brdtext"/>
              <w:rPr>
                <w:sz w:val="22"/>
                <w:szCs w:val="22"/>
                <w:lang w:eastAsia="en-US"/>
              </w:rPr>
            </w:pPr>
            <w:r w:rsidRPr="00B13C8C">
              <w:rPr>
                <w:sz w:val="22"/>
                <w:szCs w:val="22"/>
              </w:rPr>
              <w:t>Elkraftanläggningar. Styrsystem för belysningsanläggningar för väg, version 1.0</w:t>
            </w:r>
          </w:p>
        </w:tc>
      </w:tr>
      <w:tr w:rsidR="00145689" w14:paraId="01B94ABE" w14:textId="77777777" w:rsidTr="00421E3A">
        <w:tc>
          <w:tcPr>
            <w:tcW w:w="2635" w:type="dxa"/>
          </w:tcPr>
          <w:p w14:paraId="50D14205" w14:textId="18E7BD32" w:rsidR="00145689" w:rsidRPr="00B13C8C" w:rsidRDefault="00145689" w:rsidP="00145689">
            <w:pPr>
              <w:pStyle w:val="Brdtext"/>
              <w:rPr>
                <w:sz w:val="22"/>
                <w:szCs w:val="22"/>
                <w:lang w:eastAsia="en-US"/>
              </w:rPr>
            </w:pPr>
            <w:r w:rsidRPr="00B13C8C">
              <w:rPr>
                <w:sz w:val="22"/>
                <w:szCs w:val="22"/>
              </w:rPr>
              <w:t>TDOK 2013:0462 ”Handhållen kontrollmätning av längsgående och tvärgående markeringar”</w:t>
            </w:r>
          </w:p>
        </w:tc>
        <w:tc>
          <w:tcPr>
            <w:tcW w:w="2316" w:type="dxa"/>
          </w:tcPr>
          <w:p w14:paraId="06DE9B3A" w14:textId="0D51D732" w:rsidR="00145689" w:rsidRPr="00B13C8C" w:rsidRDefault="00145689" w:rsidP="00145689">
            <w:pPr>
              <w:pStyle w:val="Brdtext"/>
              <w:rPr>
                <w:sz w:val="22"/>
                <w:szCs w:val="22"/>
                <w:lang w:eastAsia="en-US"/>
              </w:rPr>
            </w:pPr>
            <w:r w:rsidRPr="00B13C8C">
              <w:rPr>
                <w:sz w:val="22"/>
                <w:szCs w:val="22"/>
              </w:rPr>
              <w:t>TDOK 2013:0462</w:t>
            </w:r>
          </w:p>
        </w:tc>
        <w:tc>
          <w:tcPr>
            <w:tcW w:w="2635" w:type="dxa"/>
          </w:tcPr>
          <w:p w14:paraId="24F5B8A5" w14:textId="17B95D34" w:rsidR="00145689" w:rsidRPr="00B13C8C" w:rsidRDefault="00145689" w:rsidP="00145689">
            <w:pPr>
              <w:pStyle w:val="Brdtext"/>
              <w:rPr>
                <w:sz w:val="22"/>
                <w:szCs w:val="22"/>
                <w:lang w:eastAsia="en-US"/>
              </w:rPr>
            </w:pPr>
            <w:r w:rsidRPr="00B13C8C">
              <w:rPr>
                <w:sz w:val="22"/>
                <w:szCs w:val="22"/>
              </w:rPr>
              <w:t>Handhållen kontrollmätning av längsgående och tvärgående markeringar, version 1.0</w:t>
            </w:r>
          </w:p>
        </w:tc>
      </w:tr>
      <w:tr w:rsidR="00145689" w14:paraId="58723BB3" w14:textId="77777777" w:rsidTr="00421E3A">
        <w:tc>
          <w:tcPr>
            <w:tcW w:w="2635" w:type="dxa"/>
          </w:tcPr>
          <w:p w14:paraId="3C75025D" w14:textId="3D3944AB" w:rsidR="00145689" w:rsidRPr="00B13C8C" w:rsidRDefault="00145689" w:rsidP="00145689">
            <w:pPr>
              <w:pStyle w:val="Brdtext"/>
              <w:rPr>
                <w:sz w:val="22"/>
                <w:szCs w:val="22"/>
                <w:lang w:eastAsia="en-US"/>
              </w:rPr>
            </w:pPr>
            <w:r w:rsidRPr="00B13C8C">
              <w:rPr>
                <w:sz w:val="22"/>
                <w:szCs w:val="22"/>
              </w:rPr>
              <w:t>TDOK 2013:0669 ”Inventering av tjälrelaterade skador på befintlig väg”</w:t>
            </w:r>
          </w:p>
        </w:tc>
        <w:tc>
          <w:tcPr>
            <w:tcW w:w="2316" w:type="dxa"/>
          </w:tcPr>
          <w:p w14:paraId="6FE86B1F" w14:textId="590C377A" w:rsidR="00145689" w:rsidRPr="00B13C8C" w:rsidRDefault="00145689" w:rsidP="00145689">
            <w:pPr>
              <w:pStyle w:val="Brdtext"/>
              <w:rPr>
                <w:sz w:val="22"/>
                <w:szCs w:val="22"/>
                <w:lang w:eastAsia="en-US"/>
              </w:rPr>
            </w:pPr>
            <w:r w:rsidRPr="00B13C8C">
              <w:rPr>
                <w:sz w:val="22"/>
                <w:szCs w:val="22"/>
              </w:rPr>
              <w:t>TDOK 2013:0669</w:t>
            </w:r>
          </w:p>
        </w:tc>
        <w:tc>
          <w:tcPr>
            <w:tcW w:w="2635" w:type="dxa"/>
          </w:tcPr>
          <w:p w14:paraId="42628417" w14:textId="44B9179D" w:rsidR="00145689" w:rsidRPr="00B13C8C" w:rsidRDefault="00145689" w:rsidP="00145689">
            <w:pPr>
              <w:pStyle w:val="Brdtext"/>
              <w:rPr>
                <w:sz w:val="22"/>
                <w:szCs w:val="22"/>
                <w:lang w:eastAsia="en-US"/>
              </w:rPr>
            </w:pPr>
            <w:r w:rsidRPr="00B13C8C">
              <w:rPr>
                <w:sz w:val="22"/>
                <w:szCs w:val="22"/>
              </w:rPr>
              <w:t>Inventering av tjälrelaterade skador på befintlig väg, version 2.0</w:t>
            </w:r>
          </w:p>
        </w:tc>
      </w:tr>
      <w:tr w:rsidR="00145689" w14:paraId="12CA55F5" w14:textId="77777777" w:rsidTr="00421E3A">
        <w:tc>
          <w:tcPr>
            <w:tcW w:w="2635" w:type="dxa"/>
          </w:tcPr>
          <w:p w14:paraId="6856005F" w14:textId="7336CC3B" w:rsidR="00145689" w:rsidRPr="00B13C8C" w:rsidRDefault="00145689" w:rsidP="00145689">
            <w:pPr>
              <w:pStyle w:val="Brdtext"/>
              <w:rPr>
                <w:sz w:val="22"/>
                <w:szCs w:val="22"/>
              </w:rPr>
            </w:pPr>
            <w:r w:rsidRPr="00B13C8C">
              <w:rPr>
                <w:sz w:val="22"/>
                <w:szCs w:val="22"/>
              </w:rPr>
              <w:t>”TDOK 2014:0005”</w:t>
            </w:r>
          </w:p>
        </w:tc>
        <w:tc>
          <w:tcPr>
            <w:tcW w:w="2316" w:type="dxa"/>
          </w:tcPr>
          <w:p w14:paraId="465927E2" w14:textId="1845E34E" w:rsidR="00145689" w:rsidRPr="00B13C8C" w:rsidRDefault="00145689" w:rsidP="00145689">
            <w:pPr>
              <w:pStyle w:val="Brdtext"/>
              <w:rPr>
                <w:sz w:val="22"/>
                <w:szCs w:val="22"/>
              </w:rPr>
            </w:pPr>
            <w:r w:rsidRPr="00B13C8C">
              <w:rPr>
                <w:sz w:val="22"/>
                <w:szCs w:val="22"/>
              </w:rPr>
              <w:t>TDOK 2014:0005</w:t>
            </w:r>
          </w:p>
        </w:tc>
        <w:tc>
          <w:tcPr>
            <w:tcW w:w="2635" w:type="dxa"/>
          </w:tcPr>
          <w:p w14:paraId="655BEE1A" w14:textId="4C2DE227" w:rsidR="00145689" w:rsidRPr="00B13C8C" w:rsidRDefault="00145689" w:rsidP="00145689">
            <w:pPr>
              <w:pStyle w:val="Brdtext"/>
              <w:rPr>
                <w:sz w:val="22"/>
                <w:szCs w:val="22"/>
              </w:rPr>
            </w:pPr>
            <w:r w:rsidRPr="00B13C8C">
              <w:rPr>
                <w:sz w:val="22"/>
                <w:szCs w:val="22"/>
              </w:rPr>
              <w:t>Vägytemätning Objekt, version 1.0</w:t>
            </w:r>
          </w:p>
        </w:tc>
      </w:tr>
      <w:tr w:rsidR="00145689" w14:paraId="107F1768" w14:textId="77777777" w:rsidTr="00421E3A">
        <w:tc>
          <w:tcPr>
            <w:tcW w:w="2635" w:type="dxa"/>
          </w:tcPr>
          <w:p w14:paraId="36630185" w14:textId="1749E290" w:rsidR="00145689" w:rsidRPr="00B13C8C" w:rsidRDefault="00145689" w:rsidP="00145689">
            <w:pPr>
              <w:pStyle w:val="Brdtext"/>
              <w:rPr>
                <w:sz w:val="22"/>
                <w:szCs w:val="22"/>
              </w:rPr>
            </w:pPr>
            <w:r w:rsidRPr="00B13C8C">
              <w:rPr>
                <w:sz w:val="22"/>
                <w:szCs w:val="22"/>
              </w:rPr>
              <w:t>”TDOK 2014:0151”</w:t>
            </w:r>
          </w:p>
        </w:tc>
        <w:tc>
          <w:tcPr>
            <w:tcW w:w="2316" w:type="dxa"/>
          </w:tcPr>
          <w:p w14:paraId="0F3E20F6" w14:textId="0885737A" w:rsidR="00145689" w:rsidRPr="00B13C8C" w:rsidRDefault="00145689" w:rsidP="00145689">
            <w:pPr>
              <w:pStyle w:val="Brdtext"/>
              <w:rPr>
                <w:sz w:val="22"/>
                <w:szCs w:val="22"/>
              </w:rPr>
            </w:pPr>
            <w:r w:rsidRPr="00B13C8C">
              <w:rPr>
                <w:sz w:val="22"/>
                <w:szCs w:val="22"/>
              </w:rPr>
              <w:t>TDOK 2014:0151</w:t>
            </w:r>
          </w:p>
        </w:tc>
        <w:tc>
          <w:tcPr>
            <w:tcW w:w="2635" w:type="dxa"/>
          </w:tcPr>
          <w:p w14:paraId="5D834872" w14:textId="02ABB58A" w:rsidR="00145689" w:rsidRPr="00B13C8C" w:rsidRDefault="00145689" w:rsidP="00145689">
            <w:pPr>
              <w:pStyle w:val="Brdtext"/>
              <w:rPr>
                <w:sz w:val="22"/>
                <w:szCs w:val="22"/>
              </w:rPr>
            </w:pPr>
            <w:r w:rsidRPr="00B13C8C">
              <w:rPr>
                <w:sz w:val="22"/>
                <w:szCs w:val="22"/>
              </w:rPr>
              <w:t>Krav - Provtagning av obundna material, version 1.0</w:t>
            </w:r>
          </w:p>
        </w:tc>
      </w:tr>
      <w:tr w:rsidR="00145689" w14:paraId="0A1B807F" w14:textId="77777777" w:rsidTr="00421E3A">
        <w:tc>
          <w:tcPr>
            <w:tcW w:w="2635" w:type="dxa"/>
          </w:tcPr>
          <w:p w14:paraId="133536B9" w14:textId="106014AD" w:rsidR="00145689" w:rsidRPr="00B13C8C" w:rsidRDefault="00145689" w:rsidP="00145689">
            <w:pPr>
              <w:pStyle w:val="Brdtext"/>
              <w:rPr>
                <w:sz w:val="22"/>
                <w:szCs w:val="22"/>
              </w:rPr>
            </w:pPr>
            <w:r w:rsidRPr="00B13C8C">
              <w:rPr>
                <w:sz w:val="22"/>
                <w:szCs w:val="22"/>
              </w:rPr>
              <w:t>TDOK 2014:0134 ”Bestämning av friktion på belagd yta”</w:t>
            </w:r>
          </w:p>
        </w:tc>
        <w:tc>
          <w:tcPr>
            <w:tcW w:w="2316" w:type="dxa"/>
          </w:tcPr>
          <w:p w14:paraId="7B81122C" w14:textId="5105E466" w:rsidR="00145689" w:rsidRPr="00B13C8C" w:rsidRDefault="00145689" w:rsidP="00145689">
            <w:pPr>
              <w:pStyle w:val="Brdtext"/>
              <w:rPr>
                <w:sz w:val="22"/>
                <w:szCs w:val="22"/>
              </w:rPr>
            </w:pPr>
            <w:r w:rsidRPr="00B13C8C">
              <w:rPr>
                <w:sz w:val="22"/>
                <w:szCs w:val="22"/>
              </w:rPr>
              <w:t>TDOK 2014:0134</w:t>
            </w:r>
          </w:p>
        </w:tc>
        <w:tc>
          <w:tcPr>
            <w:tcW w:w="2635" w:type="dxa"/>
          </w:tcPr>
          <w:p w14:paraId="21A32051" w14:textId="6A180CB2" w:rsidR="00145689" w:rsidRPr="00B13C8C" w:rsidRDefault="00145689" w:rsidP="00145689">
            <w:pPr>
              <w:pStyle w:val="Brdtext"/>
              <w:rPr>
                <w:sz w:val="22"/>
                <w:szCs w:val="22"/>
              </w:rPr>
            </w:pPr>
            <w:r w:rsidRPr="00B13C8C">
              <w:rPr>
                <w:sz w:val="22"/>
                <w:szCs w:val="22"/>
              </w:rPr>
              <w:t>Bestämning av friktion på belagd yta, version 3.0</w:t>
            </w:r>
          </w:p>
        </w:tc>
      </w:tr>
      <w:tr w:rsidR="00145689" w14:paraId="2E9556A7" w14:textId="77777777" w:rsidTr="00421E3A">
        <w:tc>
          <w:tcPr>
            <w:tcW w:w="2635" w:type="dxa"/>
          </w:tcPr>
          <w:p w14:paraId="54E3FD92" w14:textId="37ABFB3B" w:rsidR="00145689" w:rsidRPr="00B13C8C" w:rsidRDefault="00145689" w:rsidP="00145689">
            <w:pPr>
              <w:pStyle w:val="Brdtext"/>
              <w:rPr>
                <w:sz w:val="22"/>
                <w:szCs w:val="22"/>
              </w:rPr>
            </w:pPr>
            <w:r w:rsidRPr="00B13C8C">
              <w:rPr>
                <w:sz w:val="22"/>
                <w:szCs w:val="22"/>
              </w:rPr>
              <w:t>”TDOK 2014:0136”</w:t>
            </w:r>
          </w:p>
        </w:tc>
        <w:tc>
          <w:tcPr>
            <w:tcW w:w="2316" w:type="dxa"/>
          </w:tcPr>
          <w:p w14:paraId="4983B230" w14:textId="5BD1D5DB" w:rsidR="00145689" w:rsidRPr="00B13C8C" w:rsidRDefault="00145689" w:rsidP="00145689">
            <w:pPr>
              <w:pStyle w:val="Brdtext"/>
              <w:rPr>
                <w:sz w:val="22"/>
                <w:szCs w:val="22"/>
              </w:rPr>
            </w:pPr>
            <w:r w:rsidRPr="00B13C8C">
              <w:rPr>
                <w:sz w:val="22"/>
                <w:szCs w:val="22"/>
              </w:rPr>
              <w:t>TDOK 2014:0136</w:t>
            </w:r>
          </w:p>
        </w:tc>
        <w:tc>
          <w:tcPr>
            <w:tcW w:w="2635" w:type="dxa"/>
          </w:tcPr>
          <w:p w14:paraId="5C57C7B5" w14:textId="1C062115" w:rsidR="00145689" w:rsidRPr="00B13C8C" w:rsidRDefault="00145689" w:rsidP="00145689">
            <w:pPr>
              <w:pStyle w:val="Brdtext"/>
              <w:rPr>
                <w:sz w:val="22"/>
                <w:szCs w:val="22"/>
              </w:rPr>
            </w:pPr>
            <w:r w:rsidRPr="00B13C8C">
              <w:rPr>
                <w:sz w:val="22"/>
                <w:szCs w:val="22"/>
              </w:rPr>
              <w:t>Bestämning av ojämnheter och tvärfall med rätskiva, version 1.0</w:t>
            </w:r>
          </w:p>
        </w:tc>
      </w:tr>
      <w:tr w:rsidR="00145689" w14:paraId="4E30774F" w14:textId="77777777" w:rsidTr="00421E3A">
        <w:tc>
          <w:tcPr>
            <w:tcW w:w="2635" w:type="dxa"/>
          </w:tcPr>
          <w:p w14:paraId="364D82BB" w14:textId="322FD309" w:rsidR="00145689" w:rsidRPr="00B13C8C" w:rsidRDefault="00145689" w:rsidP="00145689">
            <w:pPr>
              <w:pStyle w:val="Brdtext"/>
              <w:rPr>
                <w:sz w:val="22"/>
                <w:szCs w:val="22"/>
              </w:rPr>
            </w:pPr>
            <w:r w:rsidRPr="00B13C8C">
              <w:rPr>
                <w:sz w:val="22"/>
                <w:szCs w:val="22"/>
              </w:rPr>
              <w:t>TDOK 2019:0463</w:t>
            </w:r>
          </w:p>
        </w:tc>
        <w:tc>
          <w:tcPr>
            <w:tcW w:w="2316" w:type="dxa"/>
          </w:tcPr>
          <w:p w14:paraId="569D2204" w14:textId="6FBFC0C8" w:rsidR="00145689" w:rsidRPr="00B13C8C" w:rsidRDefault="00145689" w:rsidP="00145689">
            <w:pPr>
              <w:pStyle w:val="Brdtext"/>
              <w:rPr>
                <w:sz w:val="22"/>
                <w:szCs w:val="22"/>
              </w:rPr>
            </w:pPr>
            <w:r w:rsidRPr="00B13C8C">
              <w:rPr>
                <w:sz w:val="22"/>
                <w:szCs w:val="22"/>
              </w:rPr>
              <w:t>TDOK 2019:0463</w:t>
            </w:r>
          </w:p>
        </w:tc>
        <w:tc>
          <w:tcPr>
            <w:tcW w:w="2635" w:type="dxa"/>
          </w:tcPr>
          <w:p w14:paraId="652EC460" w14:textId="2A53A18F" w:rsidR="00145689" w:rsidRPr="00B13C8C" w:rsidRDefault="00145689" w:rsidP="00145689">
            <w:pPr>
              <w:pStyle w:val="Brdtext"/>
              <w:rPr>
                <w:sz w:val="22"/>
                <w:szCs w:val="22"/>
              </w:rPr>
            </w:pPr>
            <w:r w:rsidRPr="00B13C8C">
              <w:rPr>
                <w:sz w:val="22"/>
                <w:szCs w:val="22"/>
              </w:rPr>
              <w:t>Utvärdering av vägkonstruktioners bärighet med fallviktsapparat, version 1.0</w:t>
            </w:r>
          </w:p>
        </w:tc>
      </w:tr>
      <w:tr w:rsidR="00145689" w14:paraId="098FCBE4" w14:textId="77777777" w:rsidTr="00421E3A">
        <w:tc>
          <w:tcPr>
            <w:tcW w:w="2635" w:type="dxa"/>
          </w:tcPr>
          <w:p w14:paraId="778F962F" w14:textId="6569A9D0" w:rsidR="00145689" w:rsidRPr="00B13C8C" w:rsidRDefault="00145689" w:rsidP="00145689">
            <w:pPr>
              <w:pStyle w:val="Brdtext"/>
              <w:rPr>
                <w:sz w:val="22"/>
                <w:szCs w:val="22"/>
              </w:rPr>
            </w:pPr>
            <w:r w:rsidRPr="00B13C8C">
              <w:rPr>
                <w:sz w:val="22"/>
                <w:szCs w:val="22"/>
              </w:rPr>
              <w:t>”TRVMB 350”</w:t>
            </w:r>
          </w:p>
        </w:tc>
        <w:tc>
          <w:tcPr>
            <w:tcW w:w="2316" w:type="dxa"/>
          </w:tcPr>
          <w:p w14:paraId="5A817617" w14:textId="21A4799D" w:rsidR="00145689" w:rsidRPr="00B13C8C" w:rsidRDefault="00145689" w:rsidP="00145689">
            <w:pPr>
              <w:pStyle w:val="Brdtext"/>
              <w:rPr>
                <w:sz w:val="22"/>
                <w:szCs w:val="22"/>
              </w:rPr>
            </w:pPr>
            <w:r w:rsidRPr="00B13C8C">
              <w:rPr>
                <w:sz w:val="22"/>
                <w:szCs w:val="22"/>
              </w:rPr>
              <w:t>Publikation 2012:053</w:t>
            </w:r>
          </w:p>
        </w:tc>
        <w:tc>
          <w:tcPr>
            <w:tcW w:w="2635" w:type="dxa"/>
          </w:tcPr>
          <w:p w14:paraId="339C2DA4" w14:textId="3DDA48D6" w:rsidR="00145689" w:rsidRPr="00B13C8C" w:rsidRDefault="00145689" w:rsidP="00145689">
            <w:pPr>
              <w:pStyle w:val="Brdtext"/>
              <w:rPr>
                <w:sz w:val="22"/>
                <w:szCs w:val="22"/>
              </w:rPr>
            </w:pPr>
            <w:r w:rsidRPr="00B13C8C">
              <w:rPr>
                <w:sz w:val="22"/>
                <w:szCs w:val="22"/>
              </w:rPr>
              <w:t>TRVMB 350 Slänträcken -Klassificering, prestandakrav vid kollisionsprovning och provningsmetoder</w:t>
            </w:r>
          </w:p>
        </w:tc>
      </w:tr>
      <w:tr w:rsidR="00145689" w14:paraId="010B352F" w14:textId="77777777" w:rsidTr="00421E3A">
        <w:tc>
          <w:tcPr>
            <w:tcW w:w="2635" w:type="dxa"/>
          </w:tcPr>
          <w:p w14:paraId="3E518C13" w14:textId="7A291A8C" w:rsidR="00145689" w:rsidRPr="00B13C8C" w:rsidRDefault="00145689" w:rsidP="00145689">
            <w:pPr>
              <w:pStyle w:val="Brdtext"/>
              <w:rPr>
                <w:sz w:val="22"/>
                <w:szCs w:val="22"/>
              </w:rPr>
            </w:pPr>
            <w:r w:rsidRPr="00B13C8C">
              <w:rPr>
                <w:sz w:val="22"/>
                <w:szCs w:val="22"/>
              </w:rPr>
              <w:t>”Krav – VGU”</w:t>
            </w:r>
          </w:p>
        </w:tc>
        <w:tc>
          <w:tcPr>
            <w:tcW w:w="2316" w:type="dxa"/>
          </w:tcPr>
          <w:p w14:paraId="59778F57" w14:textId="15EC60C7" w:rsidR="00145689" w:rsidRPr="00B13C8C" w:rsidRDefault="00145689" w:rsidP="00145689">
            <w:pPr>
              <w:pStyle w:val="Brdtext"/>
              <w:rPr>
                <w:sz w:val="22"/>
                <w:szCs w:val="22"/>
              </w:rPr>
            </w:pPr>
            <w:r w:rsidRPr="00B13C8C">
              <w:rPr>
                <w:sz w:val="22"/>
                <w:szCs w:val="22"/>
              </w:rPr>
              <w:t>TRVINFRA-00396</w:t>
            </w:r>
          </w:p>
        </w:tc>
        <w:tc>
          <w:tcPr>
            <w:tcW w:w="2635" w:type="dxa"/>
          </w:tcPr>
          <w:p w14:paraId="5AC2DFA9" w14:textId="284965C5" w:rsidR="00145689" w:rsidRPr="00B13C8C" w:rsidRDefault="00145689" w:rsidP="00145689">
            <w:pPr>
              <w:pStyle w:val="Brdtext"/>
              <w:rPr>
                <w:sz w:val="22"/>
                <w:szCs w:val="22"/>
              </w:rPr>
            </w:pPr>
            <w:r w:rsidRPr="00B13C8C">
              <w:rPr>
                <w:sz w:val="22"/>
                <w:szCs w:val="22"/>
              </w:rPr>
              <w:t>Krav – VGU, Vägars och Gators Utformning, version 1.0</w:t>
            </w:r>
          </w:p>
        </w:tc>
      </w:tr>
      <w:tr w:rsidR="00145689" w14:paraId="4C5C7CC6" w14:textId="77777777" w:rsidTr="00421E3A">
        <w:tc>
          <w:tcPr>
            <w:tcW w:w="2635" w:type="dxa"/>
          </w:tcPr>
          <w:p w14:paraId="26B72762" w14:textId="39A1323F" w:rsidR="00145689" w:rsidRPr="00B13C8C" w:rsidRDefault="00145689" w:rsidP="00145689">
            <w:pPr>
              <w:pStyle w:val="Brdtext"/>
              <w:rPr>
                <w:sz w:val="22"/>
                <w:szCs w:val="22"/>
              </w:rPr>
            </w:pPr>
            <w:r w:rsidRPr="00B13C8C">
              <w:rPr>
                <w:sz w:val="22"/>
                <w:szCs w:val="22"/>
              </w:rPr>
              <w:t>”VGU – Grundvärden”</w:t>
            </w:r>
          </w:p>
        </w:tc>
        <w:tc>
          <w:tcPr>
            <w:tcW w:w="2316" w:type="dxa"/>
          </w:tcPr>
          <w:p w14:paraId="5B6E9FC2" w14:textId="781171E0" w:rsidR="00145689" w:rsidRPr="00B13C8C" w:rsidRDefault="00145689" w:rsidP="00145689">
            <w:pPr>
              <w:pStyle w:val="Brdtext"/>
              <w:rPr>
                <w:sz w:val="22"/>
                <w:szCs w:val="22"/>
              </w:rPr>
            </w:pPr>
            <w:r w:rsidRPr="00B13C8C">
              <w:rPr>
                <w:sz w:val="22"/>
                <w:szCs w:val="22"/>
              </w:rPr>
              <w:t>Publikation 2024:148</w:t>
            </w:r>
          </w:p>
        </w:tc>
        <w:tc>
          <w:tcPr>
            <w:tcW w:w="2635" w:type="dxa"/>
          </w:tcPr>
          <w:p w14:paraId="3DF3C86B" w14:textId="504AA88B" w:rsidR="00145689" w:rsidRPr="00B13C8C" w:rsidRDefault="00145689" w:rsidP="00145689">
            <w:pPr>
              <w:pStyle w:val="Brdtext"/>
              <w:rPr>
                <w:sz w:val="22"/>
                <w:szCs w:val="22"/>
              </w:rPr>
            </w:pPr>
            <w:r w:rsidRPr="00B13C8C">
              <w:rPr>
                <w:sz w:val="22"/>
                <w:szCs w:val="22"/>
              </w:rPr>
              <w:t>Krav Grundvärden: Vägars och Gators UtformningKrav, version 1.0</w:t>
            </w:r>
          </w:p>
        </w:tc>
      </w:tr>
      <w:tr w:rsidR="00145689" w14:paraId="26D9C191" w14:textId="77777777" w:rsidTr="00421E3A">
        <w:tc>
          <w:tcPr>
            <w:tcW w:w="2635" w:type="dxa"/>
          </w:tcPr>
          <w:p w14:paraId="3263CA08" w14:textId="5B30B43C" w:rsidR="00145689" w:rsidRPr="00B13C8C" w:rsidRDefault="00145689" w:rsidP="00145689">
            <w:pPr>
              <w:pStyle w:val="Brdtext"/>
              <w:rPr>
                <w:sz w:val="22"/>
                <w:szCs w:val="22"/>
              </w:rPr>
            </w:pPr>
            <w:r w:rsidRPr="00B13C8C">
              <w:rPr>
                <w:sz w:val="22"/>
                <w:szCs w:val="22"/>
              </w:rPr>
              <w:t>TRVINFRA-00224 Överbyggnad väg, Dimensionering och utformning</w:t>
            </w:r>
          </w:p>
        </w:tc>
        <w:tc>
          <w:tcPr>
            <w:tcW w:w="2316" w:type="dxa"/>
          </w:tcPr>
          <w:p w14:paraId="394A5E7D" w14:textId="767F5688" w:rsidR="00145689" w:rsidRPr="00B13C8C" w:rsidRDefault="00145689" w:rsidP="00145689">
            <w:pPr>
              <w:pStyle w:val="Brdtext"/>
              <w:rPr>
                <w:sz w:val="22"/>
                <w:szCs w:val="22"/>
              </w:rPr>
            </w:pPr>
            <w:r w:rsidRPr="00B13C8C">
              <w:rPr>
                <w:sz w:val="22"/>
                <w:szCs w:val="22"/>
              </w:rPr>
              <w:t>TRVINFRA-00224</w:t>
            </w:r>
          </w:p>
        </w:tc>
        <w:tc>
          <w:tcPr>
            <w:tcW w:w="2635" w:type="dxa"/>
          </w:tcPr>
          <w:p w14:paraId="7517A31F" w14:textId="0E279F76" w:rsidR="00145689" w:rsidRPr="00B13C8C" w:rsidRDefault="00145689" w:rsidP="00145689">
            <w:pPr>
              <w:pStyle w:val="Brdtext"/>
              <w:rPr>
                <w:sz w:val="22"/>
                <w:szCs w:val="22"/>
              </w:rPr>
            </w:pPr>
            <w:r w:rsidRPr="00B13C8C">
              <w:rPr>
                <w:sz w:val="22"/>
                <w:szCs w:val="22"/>
              </w:rPr>
              <w:t>Överbyggnad väg, Dimensionering och utformning version 4.0</w:t>
            </w:r>
          </w:p>
        </w:tc>
      </w:tr>
      <w:tr w:rsidR="00145689" w14:paraId="150619DF" w14:textId="77777777" w:rsidTr="00421E3A">
        <w:tc>
          <w:tcPr>
            <w:tcW w:w="2635" w:type="dxa"/>
          </w:tcPr>
          <w:p w14:paraId="7242A31E" w14:textId="211D35AE" w:rsidR="00145689" w:rsidRPr="00B13C8C" w:rsidRDefault="00145689" w:rsidP="00145689">
            <w:pPr>
              <w:pStyle w:val="Brdtext"/>
              <w:rPr>
                <w:sz w:val="22"/>
                <w:szCs w:val="22"/>
              </w:rPr>
            </w:pPr>
            <w:r w:rsidRPr="00B13C8C">
              <w:rPr>
                <w:sz w:val="22"/>
                <w:szCs w:val="22"/>
              </w:rPr>
              <w:t>”VVMB 908”</w:t>
            </w:r>
          </w:p>
        </w:tc>
        <w:tc>
          <w:tcPr>
            <w:tcW w:w="2316" w:type="dxa"/>
          </w:tcPr>
          <w:p w14:paraId="0178B714" w14:textId="78A11672" w:rsidR="00145689" w:rsidRPr="00B13C8C" w:rsidRDefault="00145689" w:rsidP="00145689">
            <w:pPr>
              <w:pStyle w:val="Brdtext"/>
              <w:rPr>
                <w:sz w:val="22"/>
                <w:szCs w:val="22"/>
              </w:rPr>
            </w:pPr>
            <w:r w:rsidRPr="00B13C8C">
              <w:rPr>
                <w:sz w:val="22"/>
                <w:szCs w:val="22"/>
              </w:rPr>
              <w:t>Publikation 1994:41</w:t>
            </w:r>
          </w:p>
        </w:tc>
        <w:tc>
          <w:tcPr>
            <w:tcW w:w="2635" w:type="dxa"/>
          </w:tcPr>
          <w:p w14:paraId="0F143370" w14:textId="56E70322" w:rsidR="00145689" w:rsidRPr="00B13C8C" w:rsidRDefault="00145689" w:rsidP="00145689">
            <w:pPr>
              <w:pStyle w:val="Brdtext"/>
              <w:rPr>
                <w:sz w:val="22"/>
                <w:szCs w:val="22"/>
              </w:rPr>
            </w:pPr>
            <w:r w:rsidRPr="00B13C8C">
              <w:rPr>
                <w:sz w:val="22"/>
                <w:szCs w:val="22"/>
              </w:rPr>
              <w:t>VVMB 908 Statistisk acceptanskontroll</w:t>
            </w:r>
          </w:p>
        </w:tc>
      </w:tr>
      <w:tr w:rsidR="00145689" w14:paraId="6BFC9D11" w14:textId="77777777" w:rsidTr="00421E3A">
        <w:tc>
          <w:tcPr>
            <w:tcW w:w="2635" w:type="dxa"/>
          </w:tcPr>
          <w:p w14:paraId="2F75BBF7" w14:textId="77700298" w:rsidR="00145689" w:rsidRPr="00B13C8C" w:rsidRDefault="00145689" w:rsidP="00145689">
            <w:pPr>
              <w:pStyle w:val="Brdtext"/>
              <w:rPr>
                <w:sz w:val="22"/>
                <w:szCs w:val="22"/>
              </w:rPr>
            </w:pPr>
            <w:r w:rsidRPr="00B13C8C">
              <w:rPr>
                <w:sz w:val="22"/>
                <w:szCs w:val="22"/>
              </w:rPr>
              <w:t>”Systemnummer och Komponentbeteckningar – Krav”</w:t>
            </w:r>
          </w:p>
        </w:tc>
        <w:tc>
          <w:tcPr>
            <w:tcW w:w="2316" w:type="dxa"/>
          </w:tcPr>
          <w:p w14:paraId="52B8CCDE" w14:textId="1F2079DB" w:rsidR="00145689" w:rsidRPr="00B13C8C" w:rsidRDefault="00145689" w:rsidP="00145689">
            <w:pPr>
              <w:pStyle w:val="Brdtext"/>
              <w:rPr>
                <w:sz w:val="22"/>
                <w:szCs w:val="22"/>
              </w:rPr>
            </w:pPr>
            <w:r w:rsidRPr="00B13C8C">
              <w:rPr>
                <w:sz w:val="22"/>
                <w:szCs w:val="22"/>
              </w:rPr>
              <w:t>TDOK 2012:1171</w:t>
            </w:r>
          </w:p>
        </w:tc>
        <w:tc>
          <w:tcPr>
            <w:tcW w:w="2635" w:type="dxa"/>
          </w:tcPr>
          <w:p w14:paraId="16984E32" w14:textId="3BEF8B1E" w:rsidR="00145689" w:rsidRPr="00B13C8C" w:rsidRDefault="00145689" w:rsidP="00145689">
            <w:pPr>
              <w:pStyle w:val="Brdtext"/>
              <w:rPr>
                <w:sz w:val="22"/>
                <w:szCs w:val="22"/>
              </w:rPr>
            </w:pPr>
            <w:r w:rsidRPr="00B13C8C">
              <w:rPr>
                <w:sz w:val="22"/>
                <w:szCs w:val="22"/>
              </w:rPr>
              <w:t>Systemnummer och Komponentbeteckningar – Krav, version 9.0</w:t>
            </w:r>
          </w:p>
        </w:tc>
      </w:tr>
      <w:tr w:rsidR="00145689" w14:paraId="46A3242B" w14:textId="77777777" w:rsidTr="00421E3A">
        <w:tc>
          <w:tcPr>
            <w:tcW w:w="2635" w:type="dxa"/>
          </w:tcPr>
          <w:p w14:paraId="6F4797A3" w14:textId="6FB8DF74" w:rsidR="00145689" w:rsidRPr="00B13C8C" w:rsidRDefault="00145689" w:rsidP="00145689">
            <w:pPr>
              <w:pStyle w:val="Brdtext"/>
              <w:rPr>
                <w:sz w:val="22"/>
                <w:szCs w:val="22"/>
              </w:rPr>
            </w:pPr>
            <w:r w:rsidRPr="00B13C8C">
              <w:rPr>
                <w:sz w:val="22"/>
                <w:szCs w:val="22"/>
              </w:rPr>
              <w:t>TRVINFRA-00234 Märkning vägoperativ miljö</w:t>
            </w:r>
          </w:p>
        </w:tc>
        <w:tc>
          <w:tcPr>
            <w:tcW w:w="2316" w:type="dxa"/>
          </w:tcPr>
          <w:p w14:paraId="28913E74" w14:textId="22615203" w:rsidR="00145689" w:rsidRPr="00B13C8C" w:rsidRDefault="00145689" w:rsidP="00145689">
            <w:pPr>
              <w:pStyle w:val="Brdtext"/>
              <w:rPr>
                <w:sz w:val="22"/>
                <w:szCs w:val="22"/>
              </w:rPr>
            </w:pPr>
            <w:r w:rsidRPr="00B13C8C">
              <w:rPr>
                <w:sz w:val="22"/>
                <w:szCs w:val="22"/>
              </w:rPr>
              <w:t>TRVINFRA-00234</w:t>
            </w:r>
          </w:p>
        </w:tc>
        <w:tc>
          <w:tcPr>
            <w:tcW w:w="2635" w:type="dxa"/>
          </w:tcPr>
          <w:p w14:paraId="6715B3E4" w14:textId="0A941416" w:rsidR="00145689" w:rsidRPr="00B13C8C" w:rsidRDefault="00145689" w:rsidP="00145689">
            <w:pPr>
              <w:pStyle w:val="Brdtext"/>
              <w:rPr>
                <w:sz w:val="22"/>
                <w:szCs w:val="22"/>
              </w:rPr>
            </w:pPr>
            <w:r w:rsidRPr="00B13C8C">
              <w:rPr>
                <w:sz w:val="22"/>
                <w:szCs w:val="22"/>
              </w:rPr>
              <w:t>Märkning vägoperativ miljö – Krav, version 4.0</w:t>
            </w:r>
          </w:p>
        </w:tc>
      </w:tr>
      <w:tr w:rsidR="00145689" w14:paraId="3DDD5191" w14:textId="77777777" w:rsidTr="00421E3A">
        <w:tc>
          <w:tcPr>
            <w:tcW w:w="2635" w:type="dxa"/>
          </w:tcPr>
          <w:p w14:paraId="1F52A788" w14:textId="6DD33F0B" w:rsidR="00145689" w:rsidRPr="00B13C8C" w:rsidRDefault="00145689" w:rsidP="00145689">
            <w:pPr>
              <w:pStyle w:val="Brdtext"/>
              <w:rPr>
                <w:sz w:val="22"/>
                <w:szCs w:val="22"/>
              </w:rPr>
            </w:pPr>
            <w:r w:rsidRPr="00B13C8C">
              <w:rPr>
                <w:sz w:val="22"/>
                <w:szCs w:val="22"/>
              </w:rPr>
              <w:t>Data om anläggningen – Data och dokumentation till förvaltande system – Väg</w:t>
            </w:r>
          </w:p>
        </w:tc>
        <w:tc>
          <w:tcPr>
            <w:tcW w:w="2316" w:type="dxa"/>
          </w:tcPr>
          <w:p w14:paraId="40F1D862" w14:textId="5C268BE5" w:rsidR="00145689" w:rsidRPr="00B13C8C" w:rsidRDefault="00145689" w:rsidP="00145689">
            <w:pPr>
              <w:pStyle w:val="Brdtext"/>
              <w:rPr>
                <w:sz w:val="22"/>
                <w:szCs w:val="22"/>
              </w:rPr>
            </w:pPr>
            <w:r w:rsidRPr="00B13C8C">
              <w:rPr>
                <w:sz w:val="22"/>
                <w:szCs w:val="22"/>
              </w:rPr>
              <w:t>TDOK 2019:0210</w:t>
            </w:r>
          </w:p>
        </w:tc>
        <w:tc>
          <w:tcPr>
            <w:tcW w:w="2635" w:type="dxa"/>
          </w:tcPr>
          <w:p w14:paraId="1907087D" w14:textId="4DD1B69E" w:rsidR="00145689" w:rsidRPr="00B13C8C" w:rsidRDefault="00145689" w:rsidP="00145689">
            <w:pPr>
              <w:pStyle w:val="Brdtext"/>
              <w:rPr>
                <w:sz w:val="22"/>
                <w:szCs w:val="22"/>
              </w:rPr>
            </w:pPr>
            <w:r w:rsidRPr="00B13C8C">
              <w:rPr>
                <w:sz w:val="22"/>
                <w:szCs w:val="22"/>
              </w:rPr>
              <w:t>TDOK 2019:0210 Data om anläggningen – Data och dokumentation till förvaltande system – Väg, Krav version 13.0</w:t>
            </w:r>
          </w:p>
        </w:tc>
      </w:tr>
      <w:tr w:rsidR="00145689" w14:paraId="65285C47" w14:textId="77777777" w:rsidTr="00421E3A">
        <w:tc>
          <w:tcPr>
            <w:tcW w:w="2635" w:type="dxa"/>
          </w:tcPr>
          <w:p w14:paraId="5ED01AAD" w14:textId="5FDD3184" w:rsidR="00145689" w:rsidRPr="00B13C8C" w:rsidRDefault="00145689" w:rsidP="00145689">
            <w:pPr>
              <w:pStyle w:val="Brdtext"/>
              <w:rPr>
                <w:sz w:val="22"/>
                <w:szCs w:val="22"/>
              </w:rPr>
            </w:pPr>
            <w:r w:rsidRPr="00B13C8C">
              <w:rPr>
                <w:sz w:val="22"/>
                <w:szCs w:val="22"/>
              </w:rPr>
              <w:t>Stolpar för belysning inom vägområdet</w:t>
            </w:r>
          </w:p>
        </w:tc>
        <w:tc>
          <w:tcPr>
            <w:tcW w:w="2316" w:type="dxa"/>
          </w:tcPr>
          <w:p w14:paraId="709C402D" w14:textId="43C18831" w:rsidR="00145689" w:rsidRPr="00B13C8C" w:rsidRDefault="00145689" w:rsidP="00145689">
            <w:pPr>
              <w:pStyle w:val="Brdtext"/>
              <w:rPr>
                <w:sz w:val="22"/>
                <w:szCs w:val="22"/>
              </w:rPr>
            </w:pPr>
            <w:r w:rsidRPr="00B13C8C">
              <w:rPr>
                <w:sz w:val="22"/>
                <w:szCs w:val="22"/>
              </w:rPr>
              <w:t>TRVINFRA-00159</w:t>
            </w:r>
          </w:p>
        </w:tc>
        <w:tc>
          <w:tcPr>
            <w:tcW w:w="2635" w:type="dxa"/>
          </w:tcPr>
          <w:p w14:paraId="3556FCAE" w14:textId="7292A793" w:rsidR="00145689" w:rsidRPr="00B13C8C" w:rsidRDefault="00145689" w:rsidP="00145689">
            <w:pPr>
              <w:pStyle w:val="Brdtext"/>
              <w:rPr>
                <w:sz w:val="22"/>
                <w:szCs w:val="22"/>
              </w:rPr>
            </w:pPr>
            <w:r w:rsidRPr="00B13C8C">
              <w:rPr>
                <w:sz w:val="22"/>
                <w:szCs w:val="22"/>
              </w:rPr>
              <w:t>Stolpar för belysning inom vägområdet, version 1.0</w:t>
            </w:r>
          </w:p>
        </w:tc>
      </w:tr>
      <w:tr w:rsidR="00145689" w14:paraId="4A3A7D8B" w14:textId="77777777" w:rsidTr="00421E3A">
        <w:tc>
          <w:tcPr>
            <w:tcW w:w="2635" w:type="dxa"/>
          </w:tcPr>
          <w:p w14:paraId="161076F4" w14:textId="7F33A231" w:rsidR="00145689" w:rsidRPr="00B13C8C" w:rsidRDefault="00145689" w:rsidP="00145689">
            <w:pPr>
              <w:pStyle w:val="Brdtext"/>
              <w:rPr>
                <w:sz w:val="22"/>
                <w:szCs w:val="22"/>
              </w:rPr>
            </w:pPr>
            <w:r w:rsidRPr="00B13C8C">
              <w:rPr>
                <w:sz w:val="22"/>
                <w:szCs w:val="22"/>
              </w:rPr>
              <w:t>Separering av sammatade nät för vägbelysning</w:t>
            </w:r>
          </w:p>
        </w:tc>
        <w:tc>
          <w:tcPr>
            <w:tcW w:w="2316" w:type="dxa"/>
          </w:tcPr>
          <w:p w14:paraId="10B0306E" w14:textId="7AE2324D" w:rsidR="00145689" w:rsidRPr="00B13C8C" w:rsidRDefault="00145689" w:rsidP="00145689">
            <w:pPr>
              <w:pStyle w:val="Brdtext"/>
              <w:rPr>
                <w:sz w:val="22"/>
                <w:szCs w:val="22"/>
              </w:rPr>
            </w:pPr>
            <w:r w:rsidRPr="00B13C8C">
              <w:rPr>
                <w:sz w:val="22"/>
                <w:szCs w:val="22"/>
              </w:rPr>
              <w:t>TDOK 2020:0259</w:t>
            </w:r>
          </w:p>
        </w:tc>
        <w:tc>
          <w:tcPr>
            <w:tcW w:w="2635" w:type="dxa"/>
          </w:tcPr>
          <w:p w14:paraId="523EB1DE" w14:textId="52B0A198" w:rsidR="00145689" w:rsidRPr="00B13C8C" w:rsidRDefault="00145689" w:rsidP="00145689">
            <w:pPr>
              <w:pStyle w:val="Brdtext"/>
              <w:rPr>
                <w:sz w:val="22"/>
                <w:szCs w:val="22"/>
              </w:rPr>
            </w:pPr>
            <w:r w:rsidRPr="00B13C8C">
              <w:rPr>
                <w:sz w:val="22"/>
                <w:szCs w:val="22"/>
              </w:rPr>
              <w:t>Separering av sammatade nät för vägbelysning, version 5.0</w:t>
            </w:r>
          </w:p>
        </w:tc>
      </w:tr>
      <w:tr w:rsidR="00145689" w14:paraId="295042FE" w14:textId="77777777" w:rsidTr="00421E3A">
        <w:tc>
          <w:tcPr>
            <w:tcW w:w="2635" w:type="dxa"/>
          </w:tcPr>
          <w:p w14:paraId="4A744492" w14:textId="5D34142A" w:rsidR="00145689" w:rsidRPr="00B13C8C" w:rsidRDefault="00145689" w:rsidP="00145689">
            <w:pPr>
              <w:pStyle w:val="Brdtext"/>
              <w:rPr>
                <w:sz w:val="22"/>
                <w:szCs w:val="22"/>
              </w:rPr>
            </w:pPr>
            <w:r w:rsidRPr="00B13C8C">
              <w:rPr>
                <w:sz w:val="22"/>
                <w:szCs w:val="22"/>
              </w:rPr>
              <w:t>Styrning och övervakning Trafikkontrollplats</w:t>
            </w:r>
          </w:p>
        </w:tc>
        <w:tc>
          <w:tcPr>
            <w:tcW w:w="2316" w:type="dxa"/>
          </w:tcPr>
          <w:p w14:paraId="6977740C" w14:textId="31F68831" w:rsidR="00145689" w:rsidRPr="00B13C8C" w:rsidRDefault="00145689" w:rsidP="00145689">
            <w:pPr>
              <w:pStyle w:val="Brdtext"/>
              <w:rPr>
                <w:sz w:val="22"/>
                <w:szCs w:val="22"/>
              </w:rPr>
            </w:pPr>
            <w:r w:rsidRPr="00B13C8C">
              <w:rPr>
                <w:sz w:val="22"/>
                <w:szCs w:val="22"/>
              </w:rPr>
              <w:t>TRVINFRA-00258</w:t>
            </w:r>
          </w:p>
        </w:tc>
        <w:tc>
          <w:tcPr>
            <w:tcW w:w="2635" w:type="dxa"/>
          </w:tcPr>
          <w:p w14:paraId="26ABD67D" w14:textId="59D3A015" w:rsidR="00145689" w:rsidRPr="00B13C8C" w:rsidRDefault="00145689" w:rsidP="00145689">
            <w:pPr>
              <w:pStyle w:val="Brdtext"/>
              <w:rPr>
                <w:sz w:val="22"/>
                <w:szCs w:val="22"/>
              </w:rPr>
            </w:pPr>
            <w:r w:rsidRPr="00B13C8C">
              <w:rPr>
                <w:sz w:val="22"/>
                <w:szCs w:val="22"/>
              </w:rPr>
              <w:t>Styrning och övervakning Trafikkontrollplats, version 2.0</w:t>
            </w:r>
          </w:p>
        </w:tc>
      </w:tr>
      <w:tr w:rsidR="00145689" w14:paraId="0187B84D" w14:textId="77777777" w:rsidTr="00421E3A">
        <w:tc>
          <w:tcPr>
            <w:tcW w:w="2635" w:type="dxa"/>
          </w:tcPr>
          <w:p w14:paraId="5D3C2C80" w14:textId="26B12F21" w:rsidR="00145689" w:rsidRPr="00B13C8C" w:rsidRDefault="00145689" w:rsidP="00145689">
            <w:pPr>
              <w:pStyle w:val="Brdtext"/>
              <w:rPr>
                <w:sz w:val="22"/>
                <w:szCs w:val="22"/>
              </w:rPr>
            </w:pPr>
            <w:r w:rsidRPr="00B13C8C">
              <w:rPr>
                <w:sz w:val="22"/>
                <w:szCs w:val="22"/>
              </w:rPr>
              <w:t>TRVINFRA-00264</w:t>
            </w:r>
          </w:p>
        </w:tc>
        <w:tc>
          <w:tcPr>
            <w:tcW w:w="2316" w:type="dxa"/>
          </w:tcPr>
          <w:p w14:paraId="68840DDA" w14:textId="7669D53C" w:rsidR="00145689" w:rsidRPr="00B13C8C" w:rsidRDefault="00145689" w:rsidP="00145689">
            <w:pPr>
              <w:pStyle w:val="Brdtext"/>
              <w:rPr>
                <w:sz w:val="22"/>
                <w:szCs w:val="22"/>
              </w:rPr>
            </w:pPr>
            <w:r w:rsidRPr="00B13C8C">
              <w:rPr>
                <w:sz w:val="22"/>
                <w:szCs w:val="22"/>
              </w:rPr>
              <w:t>TRVINFRA-00264</w:t>
            </w:r>
          </w:p>
        </w:tc>
        <w:tc>
          <w:tcPr>
            <w:tcW w:w="2635" w:type="dxa"/>
          </w:tcPr>
          <w:p w14:paraId="2D145EDB" w14:textId="55264D3D" w:rsidR="00145689" w:rsidRPr="00B13C8C" w:rsidRDefault="00145689" w:rsidP="00145689">
            <w:pPr>
              <w:pStyle w:val="Brdtext"/>
              <w:rPr>
                <w:sz w:val="22"/>
                <w:szCs w:val="22"/>
              </w:rPr>
            </w:pPr>
            <w:r w:rsidRPr="00B13C8C">
              <w:rPr>
                <w:sz w:val="22"/>
                <w:szCs w:val="22"/>
              </w:rPr>
              <w:t>Styrning och övervakning Krav apparatskåp för pumpstation version 1.0</w:t>
            </w:r>
          </w:p>
        </w:tc>
      </w:tr>
      <w:tr w:rsidR="00145689" w14:paraId="289456B7" w14:textId="77777777" w:rsidTr="00421E3A">
        <w:tc>
          <w:tcPr>
            <w:tcW w:w="2635" w:type="dxa"/>
          </w:tcPr>
          <w:p w14:paraId="14CF42F4" w14:textId="396E1379" w:rsidR="00145689" w:rsidRPr="00B13C8C" w:rsidRDefault="00145689" w:rsidP="00145689">
            <w:pPr>
              <w:pStyle w:val="Brdtext"/>
              <w:rPr>
                <w:sz w:val="22"/>
                <w:szCs w:val="22"/>
              </w:rPr>
            </w:pPr>
            <w:r w:rsidRPr="00B13C8C">
              <w:rPr>
                <w:sz w:val="22"/>
                <w:szCs w:val="22"/>
              </w:rPr>
              <w:t>”Bitumenbundna lager, TDOK 2013:0529”</w:t>
            </w:r>
          </w:p>
        </w:tc>
        <w:tc>
          <w:tcPr>
            <w:tcW w:w="2316" w:type="dxa"/>
          </w:tcPr>
          <w:p w14:paraId="6E484BAD" w14:textId="4EEDDB87" w:rsidR="00145689" w:rsidRPr="00B13C8C" w:rsidRDefault="00145689" w:rsidP="00145689">
            <w:pPr>
              <w:pStyle w:val="Brdtext"/>
              <w:rPr>
                <w:sz w:val="22"/>
                <w:szCs w:val="22"/>
              </w:rPr>
            </w:pPr>
            <w:r w:rsidRPr="00B13C8C">
              <w:rPr>
                <w:sz w:val="22"/>
                <w:szCs w:val="22"/>
              </w:rPr>
              <w:t>TDOK 2013:0529</w:t>
            </w:r>
          </w:p>
        </w:tc>
        <w:tc>
          <w:tcPr>
            <w:tcW w:w="2635" w:type="dxa"/>
          </w:tcPr>
          <w:p w14:paraId="668C1F29" w14:textId="160BAA54" w:rsidR="00145689" w:rsidRPr="00B13C8C" w:rsidRDefault="00145689" w:rsidP="00145689">
            <w:pPr>
              <w:pStyle w:val="Brdtext"/>
              <w:rPr>
                <w:sz w:val="22"/>
                <w:szCs w:val="22"/>
              </w:rPr>
            </w:pPr>
            <w:r w:rsidRPr="00B13C8C">
              <w:rPr>
                <w:sz w:val="22"/>
                <w:szCs w:val="22"/>
              </w:rPr>
              <w:t>Bitumenbundna lager, version 4.0</w:t>
            </w:r>
          </w:p>
        </w:tc>
      </w:tr>
      <w:tr w:rsidR="00145689" w14:paraId="6F4A5F49" w14:textId="77777777" w:rsidTr="00421E3A">
        <w:tc>
          <w:tcPr>
            <w:tcW w:w="2635" w:type="dxa"/>
          </w:tcPr>
          <w:p w14:paraId="6276B8B8" w14:textId="58921BA6" w:rsidR="00145689" w:rsidRPr="00B13C8C" w:rsidRDefault="00145689" w:rsidP="00145689">
            <w:pPr>
              <w:pStyle w:val="Brdtext"/>
              <w:rPr>
                <w:sz w:val="22"/>
                <w:szCs w:val="22"/>
              </w:rPr>
            </w:pPr>
            <w:r w:rsidRPr="00B13C8C">
              <w:rPr>
                <w:sz w:val="22"/>
                <w:szCs w:val="22"/>
              </w:rPr>
              <w:t>”TDOK 2013:0530 Obundna lager för vägkonstruktioner”</w:t>
            </w:r>
          </w:p>
        </w:tc>
        <w:tc>
          <w:tcPr>
            <w:tcW w:w="2316" w:type="dxa"/>
          </w:tcPr>
          <w:p w14:paraId="7F9962E0" w14:textId="783BA5EA" w:rsidR="00145689" w:rsidRPr="00B13C8C" w:rsidRDefault="00145689" w:rsidP="00145689">
            <w:pPr>
              <w:pStyle w:val="Brdtext"/>
              <w:rPr>
                <w:sz w:val="22"/>
                <w:szCs w:val="22"/>
              </w:rPr>
            </w:pPr>
            <w:r w:rsidRPr="00B13C8C">
              <w:rPr>
                <w:sz w:val="22"/>
                <w:szCs w:val="22"/>
              </w:rPr>
              <w:t>TDOK 2013:0530</w:t>
            </w:r>
          </w:p>
        </w:tc>
        <w:tc>
          <w:tcPr>
            <w:tcW w:w="2635" w:type="dxa"/>
          </w:tcPr>
          <w:p w14:paraId="3A732B21" w14:textId="2358F074" w:rsidR="00145689" w:rsidRPr="00B13C8C" w:rsidRDefault="00145689" w:rsidP="00145689">
            <w:pPr>
              <w:pStyle w:val="Brdtext"/>
              <w:rPr>
                <w:sz w:val="22"/>
                <w:szCs w:val="22"/>
              </w:rPr>
            </w:pPr>
            <w:r w:rsidRPr="00B13C8C">
              <w:rPr>
                <w:sz w:val="22"/>
                <w:szCs w:val="22"/>
              </w:rPr>
              <w:t>Obundna lager för vägkonstruktioner, version 3.0</w:t>
            </w:r>
          </w:p>
        </w:tc>
      </w:tr>
    </w:tbl>
    <w:p w14:paraId="03D392D1" w14:textId="77777777" w:rsidR="00CE6503" w:rsidRPr="00CE6503" w:rsidRDefault="00CE6503" w:rsidP="008360EB">
      <w:pPr>
        <w:pStyle w:val="Brdtext"/>
      </w:pPr>
      <w:r w:rsidRPr="00CE6503">
        <w:br w:type="page"/>
      </w:r>
    </w:p>
    <w:p w14:paraId="66B40E6D" w14:textId="77777777" w:rsidR="00CE6503" w:rsidRPr="00CE6503" w:rsidRDefault="00CE6503" w:rsidP="008360EB">
      <w:pPr>
        <w:pStyle w:val="Rubrik2"/>
      </w:pPr>
      <w:bookmarkStart w:id="775" w:name="_Toc220943705"/>
      <w:r w:rsidRPr="00CE6503">
        <w:t>Lista DH. System för trafikledning och anläggningsövervakning</w:t>
      </w:r>
      <w:bookmarkEnd w:id="775"/>
    </w:p>
    <w:p w14:paraId="249A55C6" w14:textId="77777777" w:rsidR="00CE6503" w:rsidRPr="00CE6503" w:rsidRDefault="00CE6503" w:rsidP="008360EB">
      <w:pPr>
        <w:pStyle w:val="Brdtext"/>
      </w:pPr>
      <w:r w:rsidRPr="00CE6503">
        <w:t>Denna lista är kopplad till de fristående dokument som ligger under mappen DH. System för trafikledning och anläggningsövervakning.</w:t>
      </w:r>
    </w:p>
    <w:p w14:paraId="4FD94F2A" w14:textId="2571E81B" w:rsidR="00CE6503" w:rsidRDefault="00CE6503" w:rsidP="008360EB">
      <w:pPr>
        <w:pStyle w:val="Brdtext"/>
      </w:pPr>
      <w:r w:rsidRPr="00CE6503">
        <w:t>Dokumenten finns hos Trafikverket i arbetsrum ”TB-mall för TE” i en mapp med namnet ”DH. System för trafikledning och anläggningsövervakning.</w:t>
      </w:r>
    </w:p>
    <w:tbl>
      <w:tblPr>
        <w:tblStyle w:val="Tabellrutnt"/>
        <w:tblW w:w="0" w:type="auto"/>
        <w:tblLook w:val="04A0" w:firstRow="1" w:lastRow="0" w:firstColumn="1" w:lastColumn="0" w:noHBand="0" w:noVBand="1"/>
      </w:tblPr>
      <w:tblGrid>
        <w:gridCol w:w="2837"/>
        <w:gridCol w:w="1912"/>
        <w:gridCol w:w="2837"/>
      </w:tblGrid>
      <w:tr w:rsidR="00145689" w14:paraId="5A3C06AD" w14:textId="77777777" w:rsidTr="00145689">
        <w:trPr>
          <w:tblHeader/>
        </w:trPr>
        <w:tc>
          <w:tcPr>
            <w:tcW w:w="2598" w:type="dxa"/>
            <w:shd w:val="clear" w:color="auto" w:fill="D9D9D9" w:themeFill="background1" w:themeFillShade="D9"/>
          </w:tcPr>
          <w:p w14:paraId="13E5FCC5" w14:textId="707C9B27" w:rsidR="00145689" w:rsidRPr="00B13C8C" w:rsidRDefault="00145689" w:rsidP="00145689">
            <w:pPr>
              <w:pStyle w:val="Brdtext"/>
              <w:rPr>
                <w:sz w:val="22"/>
                <w:szCs w:val="22"/>
              </w:rPr>
            </w:pPr>
            <w:r w:rsidRPr="00B13C8C">
              <w:rPr>
                <w:b/>
                <w:bCs/>
                <w:sz w:val="22"/>
                <w:szCs w:val="22"/>
              </w:rPr>
              <w:t>Benämning i TB</w:t>
            </w:r>
          </w:p>
        </w:tc>
        <w:tc>
          <w:tcPr>
            <w:tcW w:w="2390" w:type="dxa"/>
            <w:shd w:val="clear" w:color="auto" w:fill="D9D9D9" w:themeFill="background1" w:themeFillShade="D9"/>
          </w:tcPr>
          <w:p w14:paraId="791EDA2B" w14:textId="7759202D" w:rsidR="00145689" w:rsidRPr="00B13C8C" w:rsidRDefault="00145689" w:rsidP="00145689">
            <w:pPr>
              <w:pStyle w:val="Brdtext"/>
              <w:rPr>
                <w:sz w:val="22"/>
                <w:szCs w:val="22"/>
              </w:rPr>
            </w:pPr>
            <w:r w:rsidRPr="00B13C8C">
              <w:rPr>
                <w:b/>
                <w:bCs/>
                <w:sz w:val="22"/>
                <w:szCs w:val="22"/>
              </w:rPr>
              <w:t>Dokument-id</w:t>
            </w:r>
          </w:p>
        </w:tc>
        <w:tc>
          <w:tcPr>
            <w:tcW w:w="2598" w:type="dxa"/>
            <w:shd w:val="clear" w:color="auto" w:fill="D9D9D9" w:themeFill="background1" w:themeFillShade="D9"/>
          </w:tcPr>
          <w:p w14:paraId="2FA4A433" w14:textId="313445AD" w:rsidR="00145689" w:rsidRPr="00B13C8C" w:rsidRDefault="00145689" w:rsidP="00145689">
            <w:pPr>
              <w:pStyle w:val="Brdtext"/>
              <w:rPr>
                <w:sz w:val="22"/>
                <w:szCs w:val="22"/>
              </w:rPr>
            </w:pPr>
            <w:r w:rsidRPr="00B13C8C">
              <w:rPr>
                <w:b/>
                <w:bCs/>
                <w:sz w:val="22"/>
                <w:szCs w:val="22"/>
              </w:rPr>
              <w:t>Titel</w:t>
            </w:r>
          </w:p>
        </w:tc>
      </w:tr>
      <w:tr w:rsidR="00145689" w14:paraId="377FE1E1" w14:textId="77777777" w:rsidTr="00145689">
        <w:tc>
          <w:tcPr>
            <w:tcW w:w="2598" w:type="dxa"/>
          </w:tcPr>
          <w:p w14:paraId="4BD905FF" w14:textId="786DB94E" w:rsidR="00145689" w:rsidRPr="00B13C8C" w:rsidRDefault="00145689" w:rsidP="00145689">
            <w:pPr>
              <w:pStyle w:val="Brdtext"/>
              <w:rPr>
                <w:sz w:val="22"/>
                <w:szCs w:val="22"/>
              </w:rPr>
            </w:pPr>
            <w:r w:rsidRPr="00B13C8C">
              <w:rPr>
                <w:sz w:val="22"/>
                <w:szCs w:val="22"/>
              </w:rPr>
              <w:t>”TRVINFRA-00234 Krav Märkning vägoperativ miljö”</w:t>
            </w:r>
          </w:p>
        </w:tc>
        <w:tc>
          <w:tcPr>
            <w:tcW w:w="2390" w:type="dxa"/>
          </w:tcPr>
          <w:p w14:paraId="5FC7D7BC" w14:textId="246AE7E5" w:rsidR="00145689" w:rsidRPr="00B13C8C" w:rsidRDefault="00145689" w:rsidP="00145689">
            <w:pPr>
              <w:pStyle w:val="Brdtext"/>
              <w:rPr>
                <w:sz w:val="22"/>
                <w:szCs w:val="22"/>
              </w:rPr>
            </w:pPr>
            <w:r w:rsidRPr="00B13C8C">
              <w:rPr>
                <w:sz w:val="22"/>
                <w:szCs w:val="22"/>
              </w:rPr>
              <w:t>TRVINFRA-00234</w:t>
            </w:r>
          </w:p>
        </w:tc>
        <w:tc>
          <w:tcPr>
            <w:tcW w:w="2598" w:type="dxa"/>
          </w:tcPr>
          <w:p w14:paraId="10AC27CF" w14:textId="344F0ED7" w:rsidR="00145689" w:rsidRPr="00B13C8C" w:rsidRDefault="00145689" w:rsidP="00145689">
            <w:pPr>
              <w:pStyle w:val="Brdtext"/>
              <w:rPr>
                <w:sz w:val="22"/>
                <w:szCs w:val="22"/>
              </w:rPr>
            </w:pPr>
            <w:r w:rsidRPr="00B13C8C">
              <w:rPr>
                <w:sz w:val="22"/>
                <w:szCs w:val="22"/>
              </w:rPr>
              <w:t>Krav Märkning vägoperativ miljö, version 4.0</w:t>
            </w:r>
          </w:p>
        </w:tc>
      </w:tr>
      <w:tr w:rsidR="00145689" w14:paraId="49639914" w14:textId="77777777" w:rsidTr="00145689">
        <w:tc>
          <w:tcPr>
            <w:tcW w:w="2598" w:type="dxa"/>
          </w:tcPr>
          <w:p w14:paraId="400938A0" w14:textId="57F90EFE" w:rsidR="00145689" w:rsidRPr="00B13C8C" w:rsidRDefault="00145689" w:rsidP="00145689">
            <w:pPr>
              <w:pStyle w:val="Brdtext"/>
              <w:rPr>
                <w:sz w:val="22"/>
                <w:szCs w:val="22"/>
              </w:rPr>
            </w:pPr>
            <w:r w:rsidRPr="00B13C8C">
              <w:rPr>
                <w:sz w:val="22"/>
                <w:szCs w:val="22"/>
              </w:rPr>
              <w:t>”TRVINFRA-00250 Krav Apparatskåp vägoperativ miljö”</w:t>
            </w:r>
          </w:p>
        </w:tc>
        <w:tc>
          <w:tcPr>
            <w:tcW w:w="2390" w:type="dxa"/>
          </w:tcPr>
          <w:p w14:paraId="3CCE1B55" w14:textId="08C10BA8" w:rsidR="00145689" w:rsidRPr="00B13C8C" w:rsidRDefault="00145689" w:rsidP="00145689">
            <w:pPr>
              <w:pStyle w:val="Brdtext"/>
              <w:rPr>
                <w:sz w:val="22"/>
                <w:szCs w:val="22"/>
              </w:rPr>
            </w:pPr>
            <w:r w:rsidRPr="00B13C8C">
              <w:rPr>
                <w:sz w:val="22"/>
                <w:szCs w:val="22"/>
              </w:rPr>
              <w:t>TRVINFRA-00250</w:t>
            </w:r>
          </w:p>
        </w:tc>
        <w:tc>
          <w:tcPr>
            <w:tcW w:w="2598" w:type="dxa"/>
          </w:tcPr>
          <w:p w14:paraId="49FB511D" w14:textId="70E8D64A" w:rsidR="00145689" w:rsidRPr="00B13C8C" w:rsidRDefault="00145689" w:rsidP="00145689">
            <w:pPr>
              <w:pStyle w:val="Brdtext"/>
              <w:rPr>
                <w:sz w:val="22"/>
                <w:szCs w:val="22"/>
              </w:rPr>
            </w:pPr>
            <w:r w:rsidRPr="00B13C8C">
              <w:rPr>
                <w:sz w:val="22"/>
                <w:szCs w:val="22"/>
              </w:rPr>
              <w:t>Krav Apparatskåp vägoperativ miljö, version 3.0</w:t>
            </w:r>
          </w:p>
        </w:tc>
      </w:tr>
      <w:tr w:rsidR="00145689" w14:paraId="0F026115" w14:textId="77777777" w:rsidTr="00145689">
        <w:tc>
          <w:tcPr>
            <w:tcW w:w="2598" w:type="dxa"/>
          </w:tcPr>
          <w:p w14:paraId="0CF4826A" w14:textId="2F71BFCF" w:rsidR="00145689" w:rsidRPr="00B13C8C" w:rsidRDefault="00145689" w:rsidP="00145689">
            <w:pPr>
              <w:pStyle w:val="Brdtext"/>
              <w:rPr>
                <w:sz w:val="22"/>
                <w:szCs w:val="22"/>
              </w:rPr>
            </w:pPr>
            <w:r w:rsidRPr="00B13C8C">
              <w:rPr>
                <w:sz w:val="22"/>
                <w:szCs w:val="22"/>
              </w:rPr>
              <w:t>”TRVINFRA-00235 Krav Dokumentation och granskning vägoperativ miljö”</w:t>
            </w:r>
          </w:p>
        </w:tc>
        <w:tc>
          <w:tcPr>
            <w:tcW w:w="2390" w:type="dxa"/>
          </w:tcPr>
          <w:p w14:paraId="1B3BD070" w14:textId="39D82378" w:rsidR="00145689" w:rsidRPr="00B13C8C" w:rsidRDefault="00145689" w:rsidP="00145689">
            <w:pPr>
              <w:pStyle w:val="Brdtext"/>
              <w:rPr>
                <w:sz w:val="22"/>
                <w:szCs w:val="22"/>
              </w:rPr>
            </w:pPr>
            <w:r w:rsidRPr="00B13C8C">
              <w:rPr>
                <w:sz w:val="22"/>
                <w:szCs w:val="22"/>
              </w:rPr>
              <w:t>TRVINFRA-00235</w:t>
            </w:r>
          </w:p>
        </w:tc>
        <w:tc>
          <w:tcPr>
            <w:tcW w:w="2598" w:type="dxa"/>
          </w:tcPr>
          <w:p w14:paraId="60B80771" w14:textId="33D58012" w:rsidR="00145689" w:rsidRPr="00B13C8C" w:rsidRDefault="00145689" w:rsidP="00145689">
            <w:pPr>
              <w:pStyle w:val="Brdtext"/>
              <w:rPr>
                <w:sz w:val="22"/>
                <w:szCs w:val="22"/>
              </w:rPr>
            </w:pPr>
            <w:r w:rsidRPr="00B13C8C">
              <w:rPr>
                <w:sz w:val="22"/>
                <w:szCs w:val="22"/>
              </w:rPr>
              <w:t>Krav Dokumentation och granskning vägoperativ miljö, version 1.0</w:t>
            </w:r>
          </w:p>
        </w:tc>
      </w:tr>
      <w:tr w:rsidR="00145689" w14:paraId="2E0F98C8" w14:textId="77777777" w:rsidTr="00145689">
        <w:tc>
          <w:tcPr>
            <w:tcW w:w="2598" w:type="dxa"/>
          </w:tcPr>
          <w:p w14:paraId="69530CBD" w14:textId="209F0556" w:rsidR="00145689" w:rsidRPr="00B13C8C" w:rsidRDefault="00145689" w:rsidP="00145689">
            <w:pPr>
              <w:pStyle w:val="Brdtext"/>
              <w:rPr>
                <w:sz w:val="22"/>
                <w:szCs w:val="22"/>
              </w:rPr>
            </w:pPr>
            <w:r w:rsidRPr="00B13C8C">
              <w:rPr>
                <w:sz w:val="22"/>
                <w:szCs w:val="22"/>
              </w:rPr>
              <w:t>”TRVINFRA-00236 Krav Kontroll och provning vägoperativ miljö”</w:t>
            </w:r>
          </w:p>
        </w:tc>
        <w:tc>
          <w:tcPr>
            <w:tcW w:w="2390" w:type="dxa"/>
          </w:tcPr>
          <w:p w14:paraId="321C8BA6" w14:textId="0F9C8312" w:rsidR="00145689" w:rsidRPr="00B13C8C" w:rsidRDefault="00145689" w:rsidP="00145689">
            <w:pPr>
              <w:pStyle w:val="Brdtext"/>
              <w:rPr>
                <w:sz w:val="22"/>
                <w:szCs w:val="22"/>
              </w:rPr>
            </w:pPr>
            <w:r w:rsidRPr="00B13C8C">
              <w:rPr>
                <w:sz w:val="22"/>
                <w:szCs w:val="22"/>
              </w:rPr>
              <w:t>TRVINFRA-00236</w:t>
            </w:r>
          </w:p>
        </w:tc>
        <w:tc>
          <w:tcPr>
            <w:tcW w:w="2598" w:type="dxa"/>
          </w:tcPr>
          <w:p w14:paraId="0C2622BE" w14:textId="025D0051" w:rsidR="00145689" w:rsidRPr="00B13C8C" w:rsidRDefault="00145689" w:rsidP="00145689">
            <w:pPr>
              <w:pStyle w:val="Brdtext"/>
              <w:rPr>
                <w:sz w:val="22"/>
                <w:szCs w:val="22"/>
              </w:rPr>
            </w:pPr>
            <w:r w:rsidRPr="00B13C8C">
              <w:rPr>
                <w:sz w:val="22"/>
                <w:szCs w:val="22"/>
              </w:rPr>
              <w:t>Krav Kontroll och provning vägoperativ miljö, version 2.0</w:t>
            </w:r>
          </w:p>
        </w:tc>
      </w:tr>
      <w:tr w:rsidR="00145689" w14:paraId="5B6BE33B" w14:textId="77777777" w:rsidTr="00145689">
        <w:tc>
          <w:tcPr>
            <w:tcW w:w="2598" w:type="dxa"/>
          </w:tcPr>
          <w:p w14:paraId="27650E9E" w14:textId="44E1CE6F" w:rsidR="00145689" w:rsidRPr="00B13C8C" w:rsidRDefault="00145689" w:rsidP="00145689">
            <w:pPr>
              <w:pStyle w:val="Brdtext"/>
              <w:rPr>
                <w:sz w:val="22"/>
                <w:szCs w:val="22"/>
              </w:rPr>
            </w:pPr>
            <w:r w:rsidRPr="00B13C8C">
              <w:rPr>
                <w:sz w:val="22"/>
                <w:szCs w:val="22"/>
              </w:rPr>
              <w:t>”TRVINFRA-00237 Krav material och utförande vägoperativ miljö”</w:t>
            </w:r>
          </w:p>
        </w:tc>
        <w:tc>
          <w:tcPr>
            <w:tcW w:w="2390" w:type="dxa"/>
          </w:tcPr>
          <w:p w14:paraId="6AEE94B1" w14:textId="25B95C35" w:rsidR="00145689" w:rsidRPr="00B13C8C" w:rsidRDefault="00145689" w:rsidP="00145689">
            <w:pPr>
              <w:pStyle w:val="Brdtext"/>
              <w:rPr>
                <w:sz w:val="22"/>
                <w:szCs w:val="22"/>
              </w:rPr>
            </w:pPr>
            <w:r w:rsidRPr="00B13C8C">
              <w:rPr>
                <w:sz w:val="22"/>
                <w:szCs w:val="22"/>
              </w:rPr>
              <w:t>TRVINFRA-00237</w:t>
            </w:r>
          </w:p>
        </w:tc>
        <w:tc>
          <w:tcPr>
            <w:tcW w:w="2598" w:type="dxa"/>
          </w:tcPr>
          <w:p w14:paraId="5DCB4D93" w14:textId="53132C9A" w:rsidR="00145689" w:rsidRPr="00B13C8C" w:rsidRDefault="00145689" w:rsidP="00145689">
            <w:pPr>
              <w:pStyle w:val="Brdtext"/>
              <w:rPr>
                <w:sz w:val="22"/>
                <w:szCs w:val="22"/>
              </w:rPr>
            </w:pPr>
            <w:r w:rsidRPr="00B13C8C">
              <w:rPr>
                <w:sz w:val="22"/>
                <w:szCs w:val="22"/>
              </w:rPr>
              <w:t>Krav Material och utförande, version 3.0</w:t>
            </w:r>
          </w:p>
        </w:tc>
      </w:tr>
      <w:tr w:rsidR="00145689" w14:paraId="7A556197" w14:textId="77777777" w:rsidTr="00145689">
        <w:tc>
          <w:tcPr>
            <w:tcW w:w="2598" w:type="dxa"/>
          </w:tcPr>
          <w:p w14:paraId="54F93EAD" w14:textId="21A2F780" w:rsidR="00145689" w:rsidRPr="00B13C8C" w:rsidRDefault="00145689" w:rsidP="00145689">
            <w:pPr>
              <w:pStyle w:val="Brdtext"/>
              <w:rPr>
                <w:sz w:val="22"/>
                <w:szCs w:val="22"/>
              </w:rPr>
            </w:pPr>
            <w:r w:rsidRPr="00B13C8C">
              <w:rPr>
                <w:sz w:val="22"/>
                <w:szCs w:val="22"/>
              </w:rPr>
              <w:t>”TRVINFRA-00247 Krav Lokala styrutrustningar vägoperativ miljö”</w:t>
            </w:r>
          </w:p>
        </w:tc>
        <w:tc>
          <w:tcPr>
            <w:tcW w:w="2390" w:type="dxa"/>
          </w:tcPr>
          <w:p w14:paraId="78E6506E" w14:textId="03FD9E07" w:rsidR="00145689" w:rsidRPr="00B13C8C" w:rsidRDefault="00145689" w:rsidP="00145689">
            <w:pPr>
              <w:pStyle w:val="Brdtext"/>
              <w:rPr>
                <w:sz w:val="22"/>
                <w:szCs w:val="22"/>
              </w:rPr>
            </w:pPr>
            <w:r w:rsidRPr="00B13C8C">
              <w:rPr>
                <w:sz w:val="22"/>
                <w:szCs w:val="22"/>
              </w:rPr>
              <w:t>TRVINFRA-00247</w:t>
            </w:r>
          </w:p>
        </w:tc>
        <w:tc>
          <w:tcPr>
            <w:tcW w:w="2598" w:type="dxa"/>
          </w:tcPr>
          <w:p w14:paraId="36A88725" w14:textId="33A432AF" w:rsidR="00145689" w:rsidRPr="00B13C8C" w:rsidRDefault="00145689" w:rsidP="00145689">
            <w:pPr>
              <w:pStyle w:val="Brdtext"/>
              <w:rPr>
                <w:sz w:val="22"/>
                <w:szCs w:val="22"/>
              </w:rPr>
            </w:pPr>
            <w:r w:rsidRPr="00B13C8C">
              <w:rPr>
                <w:sz w:val="22"/>
                <w:szCs w:val="22"/>
              </w:rPr>
              <w:t>Krav Lokala styrutrustningar vägoperativ miljö, version 1.0</w:t>
            </w:r>
          </w:p>
        </w:tc>
      </w:tr>
      <w:tr w:rsidR="00145689" w14:paraId="16A9E0F1" w14:textId="77777777" w:rsidTr="00145689">
        <w:tc>
          <w:tcPr>
            <w:tcW w:w="2598" w:type="dxa"/>
          </w:tcPr>
          <w:p w14:paraId="388DE52D" w14:textId="3D3929A2" w:rsidR="00145689" w:rsidRPr="00B13C8C" w:rsidRDefault="00145689" w:rsidP="00145689">
            <w:pPr>
              <w:pStyle w:val="Brdtext"/>
              <w:rPr>
                <w:sz w:val="22"/>
                <w:szCs w:val="22"/>
              </w:rPr>
            </w:pPr>
            <w:r w:rsidRPr="00B13C8C">
              <w:rPr>
                <w:sz w:val="22"/>
                <w:szCs w:val="22"/>
              </w:rPr>
              <w:t>”TRVINFRA-00244 Krav Detektor vägoperativ miljö”</w:t>
            </w:r>
          </w:p>
        </w:tc>
        <w:tc>
          <w:tcPr>
            <w:tcW w:w="2390" w:type="dxa"/>
          </w:tcPr>
          <w:p w14:paraId="369DCAFC" w14:textId="54FEFF52" w:rsidR="00145689" w:rsidRPr="00B13C8C" w:rsidRDefault="00145689" w:rsidP="00145689">
            <w:pPr>
              <w:pStyle w:val="Brdtext"/>
              <w:rPr>
                <w:sz w:val="22"/>
                <w:szCs w:val="22"/>
              </w:rPr>
            </w:pPr>
            <w:r w:rsidRPr="00B13C8C">
              <w:rPr>
                <w:sz w:val="22"/>
                <w:szCs w:val="22"/>
              </w:rPr>
              <w:t>TRVINFRA-00244</w:t>
            </w:r>
          </w:p>
        </w:tc>
        <w:tc>
          <w:tcPr>
            <w:tcW w:w="2598" w:type="dxa"/>
          </w:tcPr>
          <w:p w14:paraId="5E810501" w14:textId="5595D3F7" w:rsidR="00145689" w:rsidRPr="00B13C8C" w:rsidRDefault="00145689" w:rsidP="00145689">
            <w:pPr>
              <w:pStyle w:val="Brdtext"/>
              <w:rPr>
                <w:sz w:val="22"/>
                <w:szCs w:val="22"/>
              </w:rPr>
            </w:pPr>
            <w:r w:rsidRPr="00B13C8C">
              <w:rPr>
                <w:sz w:val="22"/>
                <w:szCs w:val="22"/>
              </w:rPr>
              <w:t>Krav Detektor vägoperativ miljö, version 3.0</w:t>
            </w:r>
          </w:p>
        </w:tc>
      </w:tr>
      <w:tr w:rsidR="00145689" w14:paraId="56F63822" w14:textId="77777777" w:rsidTr="00145689">
        <w:tc>
          <w:tcPr>
            <w:tcW w:w="2598" w:type="dxa"/>
          </w:tcPr>
          <w:p w14:paraId="0563C86A" w14:textId="6611E819" w:rsidR="00145689" w:rsidRPr="00B13C8C" w:rsidRDefault="00145689" w:rsidP="00145689">
            <w:pPr>
              <w:pStyle w:val="Brdtext"/>
              <w:rPr>
                <w:sz w:val="22"/>
                <w:szCs w:val="22"/>
              </w:rPr>
            </w:pPr>
            <w:r w:rsidRPr="00B13C8C">
              <w:rPr>
                <w:sz w:val="22"/>
                <w:szCs w:val="22"/>
              </w:rPr>
              <w:t>”TRVINFRA-00258 Krav Trafikkontrollplats”</w:t>
            </w:r>
          </w:p>
        </w:tc>
        <w:tc>
          <w:tcPr>
            <w:tcW w:w="2390" w:type="dxa"/>
          </w:tcPr>
          <w:p w14:paraId="600C32BE" w14:textId="58020230" w:rsidR="00145689" w:rsidRPr="00B13C8C" w:rsidRDefault="00145689" w:rsidP="00145689">
            <w:pPr>
              <w:pStyle w:val="Brdtext"/>
              <w:rPr>
                <w:sz w:val="22"/>
                <w:szCs w:val="22"/>
              </w:rPr>
            </w:pPr>
            <w:r w:rsidRPr="00B13C8C">
              <w:rPr>
                <w:sz w:val="22"/>
                <w:szCs w:val="22"/>
              </w:rPr>
              <w:t>TRVINFRA-00258</w:t>
            </w:r>
          </w:p>
        </w:tc>
        <w:tc>
          <w:tcPr>
            <w:tcW w:w="2598" w:type="dxa"/>
          </w:tcPr>
          <w:p w14:paraId="4F03919E" w14:textId="601AD5FC" w:rsidR="00145689" w:rsidRPr="00B13C8C" w:rsidRDefault="00145689" w:rsidP="00145689">
            <w:pPr>
              <w:pStyle w:val="Brdtext"/>
              <w:rPr>
                <w:sz w:val="22"/>
                <w:szCs w:val="22"/>
              </w:rPr>
            </w:pPr>
            <w:r w:rsidRPr="00B13C8C">
              <w:rPr>
                <w:sz w:val="22"/>
                <w:szCs w:val="22"/>
              </w:rPr>
              <w:t>Krav Trafikkontrollplats, version 2.0</w:t>
            </w:r>
          </w:p>
        </w:tc>
      </w:tr>
      <w:tr w:rsidR="00145689" w14:paraId="362C9BE3" w14:textId="77777777" w:rsidTr="00145689">
        <w:tc>
          <w:tcPr>
            <w:tcW w:w="2598" w:type="dxa"/>
          </w:tcPr>
          <w:p w14:paraId="6C734F4A" w14:textId="009009A1" w:rsidR="00145689" w:rsidRPr="00B13C8C" w:rsidRDefault="00145689" w:rsidP="00145689">
            <w:pPr>
              <w:pStyle w:val="Brdtext"/>
              <w:rPr>
                <w:sz w:val="22"/>
                <w:szCs w:val="22"/>
              </w:rPr>
            </w:pPr>
            <w:r w:rsidRPr="00B13C8C">
              <w:rPr>
                <w:sz w:val="22"/>
                <w:szCs w:val="22"/>
              </w:rPr>
              <w:t>”TRVINFRA-00260 Krav HSWIM”</w:t>
            </w:r>
          </w:p>
        </w:tc>
        <w:tc>
          <w:tcPr>
            <w:tcW w:w="2390" w:type="dxa"/>
          </w:tcPr>
          <w:p w14:paraId="1EB5BB1A" w14:textId="30CE1A3D" w:rsidR="00145689" w:rsidRPr="00B13C8C" w:rsidRDefault="00145689" w:rsidP="00145689">
            <w:pPr>
              <w:pStyle w:val="Brdtext"/>
              <w:rPr>
                <w:sz w:val="22"/>
                <w:szCs w:val="22"/>
              </w:rPr>
            </w:pPr>
            <w:r w:rsidRPr="00B13C8C">
              <w:rPr>
                <w:sz w:val="22"/>
                <w:szCs w:val="22"/>
              </w:rPr>
              <w:t>TRVINFRA-00260</w:t>
            </w:r>
          </w:p>
        </w:tc>
        <w:tc>
          <w:tcPr>
            <w:tcW w:w="2598" w:type="dxa"/>
          </w:tcPr>
          <w:p w14:paraId="3CD7999B" w14:textId="6DD16B34" w:rsidR="00145689" w:rsidRPr="00B13C8C" w:rsidRDefault="00145689" w:rsidP="00145689">
            <w:pPr>
              <w:pStyle w:val="Brdtext"/>
              <w:rPr>
                <w:sz w:val="22"/>
                <w:szCs w:val="22"/>
              </w:rPr>
            </w:pPr>
            <w:r w:rsidRPr="00B13C8C">
              <w:rPr>
                <w:sz w:val="22"/>
                <w:szCs w:val="22"/>
              </w:rPr>
              <w:t>Krav HSWIM, version 2.0</w:t>
            </w:r>
          </w:p>
        </w:tc>
      </w:tr>
      <w:tr w:rsidR="00145689" w14:paraId="1F5F9C37" w14:textId="77777777" w:rsidTr="00145689">
        <w:tc>
          <w:tcPr>
            <w:tcW w:w="2598" w:type="dxa"/>
          </w:tcPr>
          <w:p w14:paraId="3B5AF4C6" w14:textId="160A9574" w:rsidR="00145689" w:rsidRPr="00B13C8C" w:rsidRDefault="00145689" w:rsidP="00145689">
            <w:pPr>
              <w:pStyle w:val="Brdtext"/>
              <w:rPr>
                <w:sz w:val="22"/>
                <w:szCs w:val="22"/>
              </w:rPr>
            </w:pPr>
            <w:r w:rsidRPr="00B13C8C">
              <w:rPr>
                <w:sz w:val="22"/>
                <w:szCs w:val="22"/>
              </w:rPr>
              <w:t>”TRVINFRA-00262 Krav Öppningsbar bro”</w:t>
            </w:r>
          </w:p>
        </w:tc>
        <w:tc>
          <w:tcPr>
            <w:tcW w:w="2390" w:type="dxa"/>
          </w:tcPr>
          <w:p w14:paraId="2B6D1B9C" w14:textId="2F14400F" w:rsidR="00145689" w:rsidRPr="00B13C8C" w:rsidRDefault="00145689" w:rsidP="00145689">
            <w:pPr>
              <w:pStyle w:val="Brdtext"/>
              <w:rPr>
                <w:sz w:val="22"/>
                <w:szCs w:val="22"/>
              </w:rPr>
            </w:pPr>
            <w:r w:rsidRPr="00B13C8C">
              <w:rPr>
                <w:sz w:val="22"/>
                <w:szCs w:val="22"/>
              </w:rPr>
              <w:t>TRVINFRA-00262</w:t>
            </w:r>
          </w:p>
        </w:tc>
        <w:tc>
          <w:tcPr>
            <w:tcW w:w="2598" w:type="dxa"/>
          </w:tcPr>
          <w:p w14:paraId="13C8F4AF" w14:textId="36EA4CC7" w:rsidR="00145689" w:rsidRPr="00B13C8C" w:rsidRDefault="00145689" w:rsidP="00145689">
            <w:pPr>
              <w:pStyle w:val="Brdtext"/>
              <w:rPr>
                <w:sz w:val="22"/>
                <w:szCs w:val="22"/>
              </w:rPr>
            </w:pPr>
            <w:r w:rsidRPr="00B13C8C">
              <w:rPr>
                <w:sz w:val="22"/>
                <w:szCs w:val="22"/>
              </w:rPr>
              <w:t>Krav öppningsbar bro version 2.0</w:t>
            </w:r>
          </w:p>
        </w:tc>
      </w:tr>
      <w:tr w:rsidR="00145689" w14:paraId="76DED511" w14:textId="77777777" w:rsidTr="00145689">
        <w:tc>
          <w:tcPr>
            <w:tcW w:w="2598" w:type="dxa"/>
          </w:tcPr>
          <w:p w14:paraId="776C366A" w14:textId="55903327" w:rsidR="00145689" w:rsidRPr="00B13C8C" w:rsidRDefault="00145689" w:rsidP="00145689">
            <w:pPr>
              <w:pStyle w:val="Brdtext"/>
              <w:rPr>
                <w:sz w:val="22"/>
                <w:szCs w:val="22"/>
              </w:rPr>
            </w:pPr>
            <w:r w:rsidRPr="00B13C8C">
              <w:rPr>
                <w:sz w:val="22"/>
                <w:szCs w:val="22"/>
              </w:rPr>
              <w:t>”TRVINFRA-00217 Krav Vägtrafiksignalsystem”</w:t>
            </w:r>
          </w:p>
        </w:tc>
        <w:tc>
          <w:tcPr>
            <w:tcW w:w="2390" w:type="dxa"/>
          </w:tcPr>
          <w:p w14:paraId="0D706870" w14:textId="1807363D" w:rsidR="00145689" w:rsidRPr="00B13C8C" w:rsidRDefault="00145689" w:rsidP="00145689">
            <w:pPr>
              <w:pStyle w:val="Brdtext"/>
              <w:rPr>
                <w:sz w:val="22"/>
                <w:szCs w:val="22"/>
              </w:rPr>
            </w:pPr>
            <w:r w:rsidRPr="00B13C8C">
              <w:rPr>
                <w:sz w:val="22"/>
                <w:szCs w:val="22"/>
              </w:rPr>
              <w:t>TRVINFRA-00217</w:t>
            </w:r>
          </w:p>
        </w:tc>
        <w:tc>
          <w:tcPr>
            <w:tcW w:w="2598" w:type="dxa"/>
          </w:tcPr>
          <w:p w14:paraId="2C6341C4" w14:textId="67B8782E" w:rsidR="00145689" w:rsidRPr="00B13C8C" w:rsidRDefault="00145689" w:rsidP="00145689">
            <w:pPr>
              <w:pStyle w:val="Brdtext"/>
              <w:rPr>
                <w:sz w:val="22"/>
                <w:szCs w:val="22"/>
              </w:rPr>
            </w:pPr>
            <w:r w:rsidRPr="00B13C8C">
              <w:rPr>
                <w:sz w:val="22"/>
                <w:szCs w:val="22"/>
              </w:rPr>
              <w:t>Krav Vägtrafiksignalsystem, version 3.0</w:t>
            </w:r>
          </w:p>
        </w:tc>
      </w:tr>
      <w:tr w:rsidR="00145689" w14:paraId="01E386E3" w14:textId="77777777" w:rsidTr="00145689">
        <w:tc>
          <w:tcPr>
            <w:tcW w:w="2598" w:type="dxa"/>
          </w:tcPr>
          <w:p w14:paraId="4157F25E" w14:textId="2AE77B7E" w:rsidR="00145689" w:rsidRPr="00B13C8C" w:rsidRDefault="00145689" w:rsidP="00145689">
            <w:pPr>
              <w:pStyle w:val="Brdtext"/>
              <w:rPr>
                <w:sz w:val="22"/>
                <w:szCs w:val="22"/>
              </w:rPr>
            </w:pPr>
            <w:r w:rsidRPr="00B13C8C">
              <w:rPr>
                <w:sz w:val="22"/>
                <w:szCs w:val="22"/>
              </w:rPr>
              <w:t>”TRVINFRA-00218 Krav Trafiksignallyktor vägoperativ miljö”</w:t>
            </w:r>
          </w:p>
        </w:tc>
        <w:tc>
          <w:tcPr>
            <w:tcW w:w="2390" w:type="dxa"/>
          </w:tcPr>
          <w:p w14:paraId="65F9C89A" w14:textId="0D795124" w:rsidR="00145689" w:rsidRPr="00B13C8C" w:rsidRDefault="00145689" w:rsidP="00145689">
            <w:pPr>
              <w:pStyle w:val="Brdtext"/>
              <w:rPr>
                <w:sz w:val="22"/>
                <w:szCs w:val="22"/>
              </w:rPr>
            </w:pPr>
            <w:r w:rsidRPr="00B13C8C">
              <w:rPr>
                <w:sz w:val="22"/>
                <w:szCs w:val="22"/>
              </w:rPr>
              <w:t>TRVINFRA-00218 v1.0</w:t>
            </w:r>
          </w:p>
        </w:tc>
        <w:tc>
          <w:tcPr>
            <w:tcW w:w="2598" w:type="dxa"/>
          </w:tcPr>
          <w:p w14:paraId="3A91AE96" w14:textId="022A86AF" w:rsidR="00145689" w:rsidRPr="00B13C8C" w:rsidRDefault="00145689" w:rsidP="00145689">
            <w:pPr>
              <w:pStyle w:val="Brdtext"/>
              <w:rPr>
                <w:sz w:val="22"/>
                <w:szCs w:val="22"/>
              </w:rPr>
            </w:pPr>
            <w:r w:rsidRPr="00B13C8C">
              <w:rPr>
                <w:sz w:val="22"/>
                <w:szCs w:val="22"/>
              </w:rPr>
              <w:t>Krav Trafiksignallyktor vägoperativ miljö, version 1.0</w:t>
            </w:r>
          </w:p>
        </w:tc>
      </w:tr>
      <w:tr w:rsidR="00145689" w14:paraId="6EC78D64" w14:textId="77777777" w:rsidTr="00145689">
        <w:tc>
          <w:tcPr>
            <w:tcW w:w="2598" w:type="dxa"/>
          </w:tcPr>
          <w:p w14:paraId="3FF30EEF" w14:textId="08CCB865" w:rsidR="00145689" w:rsidRPr="00B13C8C" w:rsidRDefault="00145689" w:rsidP="00145689">
            <w:pPr>
              <w:pStyle w:val="Brdtext"/>
              <w:rPr>
                <w:sz w:val="22"/>
                <w:szCs w:val="22"/>
              </w:rPr>
            </w:pPr>
            <w:r w:rsidRPr="00B13C8C">
              <w:rPr>
                <w:sz w:val="22"/>
                <w:szCs w:val="22"/>
              </w:rPr>
              <w:t>”TRVINFRA-00238 Krav Utbildning vägoperativ miljö”</w:t>
            </w:r>
          </w:p>
        </w:tc>
        <w:tc>
          <w:tcPr>
            <w:tcW w:w="2390" w:type="dxa"/>
          </w:tcPr>
          <w:p w14:paraId="6A90B918" w14:textId="30CAC326" w:rsidR="00145689" w:rsidRPr="00B13C8C" w:rsidRDefault="00145689" w:rsidP="00145689">
            <w:pPr>
              <w:pStyle w:val="Brdtext"/>
              <w:rPr>
                <w:sz w:val="22"/>
                <w:szCs w:val="22"/>
              </w:rPr>
            </w:pPr>
            <w:r w:rsidRPr="00B13C8C">
              <w:rPr>
                <w:sz w:val="22"/>
                <w:szCs w:val="22"/>
              </w:rPr>
              <w:t>TRVINFRA-00238</w:t>
            </w:r>
          </w:p>
        </w:tc>
        <w:tc>
          <w:tcPr>
            <w:tcW w:w="2598" w:type="dxa"/>
          </w:tcPr>
          <w:p w14:paraId="4D19B87E" w14:textId="6DAD5514" w:rsidR="00145689" w:rsidRPr="00B13C8C" w:rsidRDefault="00145689" w:rsidP="00145689">
            <w:pPr>
              <w:pStyle w:val="Brdtext"/>
              <w:rPr>
                <w:sz w:val="22"/>
                <w:szCs w:val="22"/>
              </w:rPr>
            </w:pPr>
            <w:r w:rsidRPr="00B13C8C">
              <w:rPr>
                <w:sz w:val="22"/>
                <w:szCs w:val="22"/>
              </w:rPr>
              <w:t>Krav Utbildning vägoperativ miljö, version 1.0</w:t>
            </w:r>
          </w:p>
        </w:tc>
      </w:tr>
      <w:tr w:rsidR="00145689" w14:paraId="5F1452CD" w14:textId="77777777" w:rsidTr="00145689">
        <w:tc>
          <w:tcPr>
            <w:tcW w:w="2598" w:type="dxa"/>
          </w:tcPr>
          <w:p w14:paraId="561C1C31" w14:textId="2DA5DD06" w:rsidR="00145689" w:rsidRPr="00B13C8C" w:rsidRDefault="00145689" w:rsidP="00145689">
            <w:pPr>
              <w:pStyle w:val="Brdtext"/>
              <w:rPr>
                <w:sz w:val="22"/>
                <w:szCs w:val="22"/>
              </w:rPr>
            </w:pPr>
            <w:r w:rsidRPr="00B13C8C">
              <w:rPr>
                <w:sz w:val="22"/>
                <w:szCs w:val="22"/>
              </w:rPr>
              <w:t>”TRVINFRA-00252 Krav Variabel meddelandeskylt vägoperativ miljö”</w:t>
            </w:r>
          </w:p>
        </w:tc>
        <w:tc>
          <w:tcPr>
            <w:tcW w:w="2390" w:type="dxa"/>
          </w:tcPr>
          <w:p w14:paraId="0F726DFA" w14:textId="4F1CF34A" w:rsidR="00145689" w:rsidRPr="00B13C8C" w:rsidRDefault="00145689" w:rsidP="00145689">
            <w:pPr>
              <w:pStyle w:val="Brdtext"/>
              <w:rPr>
                <w:sz w:val="22"/>
                <w:szCs w:val="22"/>
              </w:rPr>
            </w:pPr>
            <w:r w:rsidRPr="00B13C8C">
              <w:rPr>
                <w:sz w:val="22"/>
                <w:szCs w:val="22"/>
              </w:rPr>
              <w:t>TRVINFRA-00252</w:t>
            </w:r>
          </w:p>
        </w:tc>
        <w:tc>
          <w:tcPr>
            <w:tcW w:w="2598" w:type="dxa"/>
          </w:tcPr>
          <w:p w14:paraId="33F1D20F" w14:textId="24AE3BFF" w:rsidR="00145689" w:rsidRPr="00B13C8C" w:rsidRDefault="00145689" w:rsidP="00145689">
            <w:pPr>
              <w:pStyle w:val="Brdtext"/>
              <w:rPr>
                <w:sz w:val="22"/>
                <w:szCs w:val="22"/>
              </w:rPr>
            </w:pPr>
            <w:r w:rsidRPr="00B13C8C">
              <w:rPr>
                <w:sz w:val="22"/>
                <w:szCs w:val="22"/>
              </w:rPr>
              <w:t>Krav Variabel meddelandeskylt vägoperativ miljö, version 2.0</w:t>
            </w:r>
          </w:p>
        </w:tc>
      </w:tr>
      <w:tr w:rsidR="00145689" w14:paraId="4D9AACFB" w14:textId="77777777" w:rsidTr="00145689">
        <w:tc>
          <w:tcPr>
            <w:tcW w:w="2598" w:type="dxa"/>
          </w:tcPr>
          <w:p w14:paraId="7FD00453" w14:textId="4B405E82" w:rsidR="00145689" w:rsidRPr="00B13C8C" w:rsidRDefault="00145689" w:rsidP="00145689">
            <w:pPr>
              <w:pStyle w:val="Brdtext"/>
              <w:rPr>
                <w:sz w:val="22"/>
                <w:szCs w:val="22"/>
              </w:rPr>
            </w:pPr>
            <w:r w:rsidRPr="00B13C8C">
              <w:rPr>
                <w:sz w:val="22"/>
                <w:szCs w:val="22"/>
              </w:rPr>
              <w:t>”TRVINFRA-00239  Krav Integration TUS”</w:t>
            </w:r>
          </w:p>
        </w:tc>
        <w:tc>
          <w:tcPr>
            <w:tcW w:w="2390" w:type="dxa"/>
          </w:tcPr>
          <w:p w14:paraId="6A42EE18" w14:textId="7F7675E4" w:rsidR="00145689" w:rsidRPr="00B13C8C" w:rsidRDefault="00145689" w:rsidP="00145689">
            <w:pPr>
              <w:pStyle w:val="Brdtext"/>
              <w:rPr>
                <w:sz w:val="22"/>
                <w:szCs w:val="22"/>
              </w:rPr>
            </w:pPr>
            <w:r w:rsidRPr="00B13C8C">
              <w:rPr>
                <w:sz w:val="22"/>
                <w:szCs w:val="22"/>
              </w:rPr>
              <w:t>TRVINFRA-00239</w:t>
            </w:r>
          </w:p>
        </w:tc>
        <w:tc>
          <w:tcPr>
            <w:tcW w:w="2598" w:type="dxa"/>
          </w:tcPr>
          <w:p w14:paraId="24B4F7FF" w14:textId="7E95B5C5" w:rsidR="00145689" w:rsidRPr="00B13C8C" w:rsidRDefault="00145689" w:rsidP="00145689">
            <w:pPr>
              <w:pStyle w:val="Brdtext"/>
              <w:rPr>
                <w:sz w:val="22"/>
                <w:szCs w:val="22"/>
              </w:rPr>
            </w:pPr>
            <w:r w:rsidRPr="00B13C8C">
              <w:rPr>
                <w:sz w:val="22"/>
                <w:szCs w:val="22"/>
              </w:rPr>
              <w:t>Krav Integration TUS, version 2.0</w:t>
            </w:r>
          </w:p>
        </w:tc>
      </w:tr>
      <w:tr w:rsidR="00145689" w14:paraId="7C53DBBD" w14:textId="77777777" w:rsidTr="00145689">
        <w:tc>
          <w:tcPr>
            <w:tcW w:w="2598" w:type="dxa"/>
          </w:tcPr>
          <w:p w14:paraId="76429EBF" w14:textId="506B2FD7" w:rsidR="00145689" w:rsidRPr="00B13C8C" w:rsidRDefault="00145689" w:rsidP="00145689">
            <w:pPr>
              <w:pStyle w:val="Brdtext"/>
              <w:rPr>
                <w:sz w:val="22"/>
                <w:szCs w:val="22"/>
              </w:rPr>
            </w:pPr>
            <w:r w:rsidRPr="00B13C8C">
              <w:rPr>
                <w:sz w:val="22"/>
                <w:szCs w:val="22"/>
              </w:rPr>
              <w:t>”TRVINFRA-00240 Krav Integration UMS”</w:t>
            </w:r>
          </w:p>
        </w:tc>
        <w:tc>
          <w:tcPr>
            <w:tcW w:w="2390" w:type="dxa"/>
          </w:tcPr>
          <w:p w14:paraId="74D0EF68" w14:textId="3B172CE3" w:rsidR="00145689" w:rsidRPr="00B13C8C" w:rsidRDefault="00145689" w:rsidP="00145689">
            <w:pPr>
              <w:pStyle w:val="Brdtext"/>
              <w:rPr>
                <w:sz w:val="22"/>
                <w:szCs w:val="22"/>
              </w:rPr>
            </w:pPr>
            <w:r w:rsidRPr="00B13C8C">
              <w:rPr>
                <w:sz w:val="22"/>
                <w:szCs w:val="22"/>
              </w:rPr>
              <w:t>TRVINFRA-00240</w:t>
            </w:r>
          </w:p>
        </w:tc>
        <w:tc>
          <w:tcPr>
            <w:tcW w:w="2598" w:type="dxa"/>
          </w:tcPr>
          <w:p w14:paraId="0E7D69E3" w14:textId="0321DBE2" w:rsidR="00145689" w:rsidRPr="00B13C8C" w:rsidRDefault="00145689" w:rsidP="00145689">
            <w:pPr>
              <w:pStyle w:val="Brdtext"/>
              <w:rPr>
                <w:sz w:val="22"/>
                <w:szCs w:val="22"/>
              </w:rPr>
            </w:pPr>
            <w:r w:rsidRPr="00B13C8C">
              <w:rPr>
                <w:sz w:val="22"/>
                <w:szCs w:val="22"/>
              </w:rPr>
              <w:t>Krav Integration UMS, version 2.0</w:t>
            </w:r>
          </w:p>
        </w:tc>
      </w:tr>
      <w:tr w:rsidR="00145689" w14:paraId="5EDFB5BA" w14:textId="77777777" w:rsidTr="00145689">
        <w:tc>
          <w:tcPr>
            <w:tcW w:w="2598" w:type="dxa"/>
          </w:tcPr>
          <w:p w14:paraId="2033D5EB" w14:textId="44FD114B" w:rsidR="00145689" w:rsidRPr="00B13C8C" w:rsidRDefault="00145689" w:rsidP="00145689">
            <w:pPr>
              <w:pStyle w:val="Brdtext"/>
              <w:rPr>
                <w:sz w:val="22"/>
                <w:szCs w:val="22"/>
              </w:rPr>
            </w:pPr>
            <w:r w:rsidRPr="00B13C8C">
              <w:rPr>
                <w:sz w:val="22"/>
                <w:szCs w:val="22"/>
              </w:rPr>
              <w:t>”TRVINFRA-00241 Krav Integration ÖTS”</w:t>
            </w:r>
          </w:p>
        </w:tc>
        <w:tc>
          <w:tcPr>
            <w:tcW w:w="2390" w:type="dxa"/>
          </w:tcPr>
          <w:p w14:paraId="7FA262EC" w14:textId="3B8D39D3" w:rsidR="00145689" w:rsidRPr="00B13C8C" w:rsidRDefault="00145689" w:rsidP="00145689">
            <w:pPr>
              <w:pStyle w:val="Brdtext"/>
              <w:rPr>
                <w:sz w:val="22"/>
                <w:szCs w:val="22"/>
              </w:rPr>
            </w:pPr>
            <w:r w:rsidRPr="00B13C8C">
              <w:rPr>
                <w:sz w:val="22"/>
                <w:szCs w:val="22"/>
              </w:rPr>
              <w:t>TRVINFRA-00241</w:t>
            </w:r>
          </w:p>
        </w:tc>
        <w:tc>
          <w:tcPr>
            <w:tcW w:w="2598" w:type="dxa"/>
          </w:tcPr>
          <w:p w14:paraId="13B9EDAD" w14:textId="33F01A63" w:rsidR="00145689" w:rsidRPr="00B13C8C" w:rsidRDefault="00145689" w:rsidP="00145689">
            <w:pPr>
              <w:pStyle w:val="Brdtext"/>
              <w:rPr>
                <w:sz w:val="22"/>
                <w:szCs w:val="22"/>
              </w:rPr>
            </w:pPr>
            <w:r w:rsidRPr="00B13C8C">
              <w:rPr>
                <w:sz w:val="22"/>
                <w:szCs w:val="22"/>
              </w:rPr>
              <w:t>Krav Integration ÖTS, version 1.0</w:t>
            </w:r>
          </w:p>
        </w:tc>
      </w:tr>
      <w:tr w:rsidR="00145689" w14:paraId="072F788D" w14:textId="77777777" w:rsidTr="00145689">
        <w:tc>
          <w:tcPr>
            <w:tcW w:w="2598" w:type="dxa"/>
          </w:tcPr>
          <w:p w14:paraId="684FE290" w14:textId="1D310D6D" w:rsidR="00145689" w:rsidRPr="00B13C8C" w:rsidRDefault="00145689" w:rsidP="00145689">
            <w:pPr>
              <w:pStyle w:val="Brdtext"/>
              <w:rPr>
                <w:sz w:val="22"/>
                <w:szCs w:val="22"/>
              </w:rPr>
            </w:pPr>
            <w:r w:rsidRPr="00B13C8C">
              <w:rPr>
                <w:sz w:val="22"/>
                <w:szCs w:val="22"/>
              </w:rPr>
              <w:t>”TRVINFRA-00255 Krav Bussemafor vägoperativ miljö”</w:t>
            </w:r>
          </w:p>
        </w:tc>
        <w:tc>
          <w:tcPr>
            <w:tcW w:w="2390" w:type="dxa"/>
          </w:tcPr>
          <w:p w14:paraId="5BB3AFDD" w14:textId="7DDCD0AE" w:rsidR="00145689" w:rsidRPr="00B13C8C" w:rsidRDefault="00145689" w:rsidP="00145689">
            <w:pPr>
              <w:pStyle w:val="Brdtext"/>
              <w:rPr>
                <w:sz w:val="22"/>
                <w:szCs w:val="22"/>
              </w:rPr>
            </w:pPr>
            <w:r w:rsidRPr="00B13C8C">
              <w:rPr>
                <w:sz w:val="22"/>
                <w:szCs w:val="22"/>
              </w:rPr>
              <w:t>TRVINFRA-00255</w:t>
            </w:r>
          </w:p>
        </w:tc>
        <w:tc>
          <w:tcPr>
            <w:tcW w:w="2598" w:type="dxa"/>
          </w:tcPr>
          <w:p w14:paraId="176E8D4D" w14:textId="1B3EAB5C" w:rsidR="00145689" w:rsidRPr="00B13C8C" w:rsidRDefault="00145689" w:rsidP="00145689">
            <w:pPr>
              <w:pStyle w:val="Brdtext"/>
              <w:rPr>
                <w:sz w:val="22"/>
                <w:szCs w:val="22"/>
              </w:rPr>
            </w:pPr>
            <w:r w:rsidRPr="00B13C8C">
              <w:rPr>
                <w:sz w:val="22"/>
                <w:szCs w:val="22"/>
              </w:rPr>
              <w:t>Krav Bussemafor vägoperativ miljö, version 1.0</w:t>
            </w:r>
          </w:p>
        </w:tc>
      </w:tr>
      <w:tr w:rsidR="00145689" w14:paraId="04715C30" w14:textId="77777777" w:rsidTr="00145689">
        <w:tc>
          <w:tcPr>
            <w:tcW w:w="2598" w:type="dxa"/>
          </w:tcPr>
          <w:p w14:paraId="30669076" w14:textId="4E409D8C" w:rsidR="00145689" w:rsidRPr="00B13C8C" w:rsidRDefault="00145689" w:rsidP="00145689">
            <w:pPr>
              <w:pStyle w:val="Brdtext"/>
              <w:rPr>
                <w:sz w:val="22"/>
                <w:szCs w:val="22"/>
              </w:rPr>
            </w:pPr>
            <w:r w:rsidRPr="00B13C8C">
              <w:rPr>
                <w:sz w:val="22"/>
                <w:szCs w:val="22"/>
              </w:rPr>
              <w:t>”TRVINFRA-00253 Krav Trafikinformationstavla vägoperativ miljö”</w:t>
            </w:r>
          </w:p>
        </w:tc>
        <w:tc>
          <w:tcPr>
            <w:tcW w:w="2390" w:type="dxa"/>
          </w:tcPr>
          <w:p w14:paraId="69C0C97E" w14:textId="1FE8D562" w:rsidR="00145689" w:rsidRPr="00B13C8C" w:rsidRDefault="00145689" w:rsidP="00145689">
            <w:pPr>
              <w:pStyle w:val="Brdtext"/>
              <w:rPr>
                <w:sz w:val="22"/>
                <w:szCs w:val="22"/>
              </w:rPr>
            </w:pPr>
            <w:r w:rsidRPr="00B13C8C">
              <w:rPr>
                <w:sz w:val="22"/>
                <w:szCs w:val="22"/>
              </w:rPr>
              <w:t>TRVINFRA-00253</w:t>
            </w:r>
          </w:p>
        </w:tc>
        <w:tc>
          <w:tcPr>
            <w:tcW w:w="2598" w:type="dxa"/>
          </w:tcPr>
          <w:p w14:paraId="23FEE3AE" w14:textId="424EDC0E" w:rsidR="00145689" w:rsidRPr="00B13C8C" w:rsidRDefault="00145689" w:rsidP="00145689">
            <w:pPr>
              <w:pStyle w:val="Brdtext"/>
              <w:rPr>
                <w:sz w:val="22"/>
                <w:szCs w:val="22"/>
              </w:rPr>
            </w:pPr>
            <w:r w:rsidRPr="00B13C8C">
              <w:rPr>
                <w:sz w:val="22"/>
                <w:szCs w:val="22"/>
              </w:rPr>
              <w:t>Krav Trafikinformationstavla vägoperativ miljö, version 2.0</w:t>
            </w:r>
          </w:p>
        </w:tc>
      </w:tr>
      <w:tr w:rsidR="00145689" w14:paraId="2DE3A56A" w14:textId="77777777" w:rsidTr="00145689">
        <w:tc>
          <w:tcPr>
            <w:tcW w:w="2598" w:type="dxa"/>
          </w:tcPr>
          <w:p w14:paraId="6ABB7D01" w14:textId="08EFEA83" w:rsidR="00145689" w:rsidRPr="00B13C8C" w:rsidRDefault="00145689" w:rsidP="00145689">
            <w:pPr>
              <w:pStyle w:val="Brdtext"/>
              <w:rPr>
                <w:sz w:val="22"/>
                <w:szCs w:val="22"/>
              </w:rPr>
            </w:pPr>
            <w:r w:rsidRPr="00B13C8C">
              <w:rPr>
                <w:sz w:val="22"/>
                <w:szCs w:val="22"/>
              </w:rPr>
              <w:t>”TRVINFRA-00251 Krav Automatisk vägavstängningsanordning vägoperativ miljö”</w:t>
            </w:r>
          </w:p>
        </w:tc>
        <w:tc>
          <w:tcPr>
            <w:tcW w:w="2390" w:type="dxa"/>
          </w:tcPr>
          <w:p w14:paraId="35B7792A" w14:textId="77046A78" w:rsidR="00145689" w:rsidRPr="00B13C8C" w:rsidRDefault="00145689" w:rsidP="00145689">
            <w:pPr>
              <w:pStyle w:val="Brdtext"/>
              <w:rPr>
                <w:sz w:val="22"/>
                <w:szCs w:val="22"/>
              </w:rPr>
            </w:pPr>
            <w:r w:rsidRPr="00B13C8C">
              <w:rPr>
                <w:sz w:val="22"/>
                <w:szCs w:val="22"/>
              </w:rPr>
              <w:t>TRVINFRA-00251</w:t>
            </w:r>
          </w:p>
        </w:tc>
        <w:tc>
          <w:tcPr>
            <w:tcW w:w="2598" w:type="dxa"/>
          </w:tcPr>
          <w:p w14:paraId="5AB00604" w14:textId="7F757759" w:rsidR="00145689" w:rsidRPr="00B13C8C" w:rsidRDefault="00145689" w:rsidP="00145689">
            <w:pPr>
              <w:pStyle w:val="Brdtext"/>
              <w:rPr>
                <w:sz w:val="22"/>
                <w:szCs w:val="22"/>
              </w:rPr>
            </w:pPr>
            <w:r w:rsidRPr="00B13C8C">
              <w:rPr>
                <w:sz w:val="22"/>
                <w:szCs w:val="22"/>
              </w:rPr>
              <w:t>Krav Automatisk vägavstängningsanordning vägoperativ miljö, version 3.0</w:t>
            </w:r>
          </w:p>
        </w:tc>
      </w:tr>
      <w:tr w:rsidR="00145689" w14:paraId="6788AF89" w14:textId="77777777" w:rsidTr="00145689">
        <w:tc>
          <w:tcPr>
            <w:tcW w:w="2598" w:type="dxa"/>
          </w:tcPr>
          <w:p w14:paraId="7D05081F" w14:textId="587097FA" w:rsidR="00145689" w:rsidRPr="00B13C8C" w:rsidRDefault="00145689" w:rsidP="00145689">
            <w:pPr>
              <w:pStyle w:val="Brdtext"/>
              <w:rPr>
                <w:sz w:val="22"/>
                <w:szCs w:val="22"/>
              </w:rPr>
            </w:pPr>
            <w:r w:rsidRPr="00B13C8C">
              <w:rPr>
                <w:sz w:val="22"/>
                <w:szCs w:val="22"/>
              </w:rPr>
              <w:t>”TRVINFRA-00249 Krav Larm och händelsehantering vägoperativ miljö”</w:t>
            </w:r>
          </w:p>
        </w:tc>
        <w:tc>
          <w:tcPr>
            <w:tcW w:w="2390" w:type="dxa"/>
          </w:tcPr>
          <w:p w14:paraId="451598C7" w14:textId="72833B64" w:rsidR="00145689" w:rsidRPr="00B13C8C" w:rsidRDefault="00145689" w:rsidP="00145689">
            <w:pPr>
              <w:pStyle w:val="Brdtext"/>
              <w:rPr>
                <w:sz w:val="22"/>
                <w:szCs w:val="22"/>
              </w:rPr>
            </w:pPr>
            <w:r w:rsidRPr="00B13C8C">
              <w:rPr>
                <w:sz w:val="22"/>
                <w:szCs w:val="22"/>
              </w:rPr>
              <w:t>TRVINFRA-00249</w:t>
            </w:r>
          </w:p>
        </w:tc>
        <w:tc>
          <w:tcPr>
            <w:tcW w:w="2598" w:type="dxa"/>
          </w:tcPr>
          <w:p w14:paraId="6892EC86" w14:textId="2F8A68E9" w:rsidR="00145689" w:rsidRPr="00B13C8C" w:rsidRDefault="00145689" w:rsidP="00145689">
            <w:pPr>
              <w:pStyle w:val="Brdtext"/>
              <w:rPr>
                <w:sz w:val="22"/>
                <w:szCs w:val="22"/>
              </w:rPr>
            </w:pPr>
            <w:r w:rsidRPr="00B13C8C">
              <w:rPr>
                <w:sz w:val="22"/>
                <w:szCs w:val="22"/>
              </w:rPr>
              <w:t>Krav Larm och händelsehantering vägoperativ miljö, version 1.0</w:t>
            </w:r>
          </w:p>
        </w:tc>
      </w:tr>
      <w:tr w:rsidR="00145689" w14:paraId="2C820743" w14:textId="77777777" w:rsidTr="00145689">
        <w:tc>
          <w:tcPr>
            <w:tcW w:w="2598" w:type="dxa"/>
          </w:tcPr>
          <w:p w14:paraId="5A622225" w14:textId="6BE7769A" w:rsidR="00145689" w:rsidRPr="00B13C8C" w:rsidRDefault="00145689" w:rsidP="00145689">
            <w:pPr>
              <w:pStyle w:val="Brdtext"/>
              <w:rPr>
                <w:sz w:val="22"/>
                <w:szCs w:val="22"/>
              </w:rPr>
            </w:pPr>
            <w:r w:rsidRPr="00B13C8C">
              <w:rPr>
                <w:sz w:val="22"/>
                <w:szCs w:val="22"/>
              </w:rPr>
              <w:t>”TRVINFRA-00248 Krav HMI ICS vägoperativ miljö”</w:t>
            </w:r>
          </w:p>
        </w:tc>
        <w:tc>
          <w:tcPr>
            <w:tcW w:w="2390" w:type="dxa"/>
          </w:tcPr>
          <w:p w14:paraId="01C4D085" w14:textId="29BDE87C" w:rsidR="00145689" w:rsidRPr="00B13C8C" w:rsidRDefault="00145689" w:rsidP="00145689">
            <w:pPr>
              <w:pStyle w:val="Brdtext"/>
              <w:rPr>
                <w:sz w:val="22"/>
                <w:szCs w:val="22"/>
              </w:rPr>
            </w:pPr>
            <w:r w:rsidRPr="00B13C8C">
              <w:rPr>
                <w:sz w:val="22"/>
                <w:szCs w:val="22"/>
              </w:rPr>
              <w:t>TRVINFRA-00248</w:t>
            </w:r>
          </w:p>
        </w:tc>
        <w:tc>
          <w:tcPr>
            <w:tcW w:w="2598" w:type="dxa"/>
          </w:tcPr>
          <w:p w14:paraId="76802115" w14:textId="758C9E4E" w:rsidR="00145689" w:rsidRPr="00B13C8C" w:rsidRDefault="00145689" w:rsidP="00145689">
            <w:pPr>
              <w:pStyle w:val="Brdtext"/>
              <w:rPr>
                <w:sz w:val="22"/>
                <w:szCs w:val="22"/>
              </w:rPr>
            </w:pPr>
            <w:r w:rsidRPr="00B13C8C">
              <w:rPr>
                <w:sz w:val="22"/>
                <w:szCs w:val="22"/>
              </w:rPr>
              <w:t>Krav HMI ICS vägoperativ miljö, version 1.0</w:t>
            </w:r>
          </w:p>
        </w:tc>
      </w:tr>
      <w:tr w:rsidR="00145689" w14:paraId="4D34BB21" w14:textId="77777777" w:rsidTr="00145689">
        <w:tc>
          <w:tcPr>
            <w:tcW w:w="2598" w:type="dxa"/>
          </w:tcPr>
          <w:p w14:paraId="6AA7E322" w14:textId="2EA21E8F" w:rsidR="00145689" w:rsidRPr="00B13C8C" w:rsidRDefault="00145689" w:rsidP="00145689">
            <w:pPr>
              <w:pStyle w:val="Brdtext"/>
              <w:rPr>
                <w:sz w:val="22"/>
                <w:szCs w:val="22"/>
              </w:rPr>
            </w:pPr>
            <w:r w:rsidRPr="00B13C8C">
              <w:rPr>
                <w:sz w:val="22"/>
                <w:szCs w:val="22"/>
              </w:rPr>
              <w:t>”TDOK 2019:316 Krav Integration NTS”</w:t>
            </w:r>
          </w:p>
        </w:tc>
        <w:tc>
          <w:tcPr>
            <w:tcW w:w="2390" w:type="dxa"/>
          </w:tcPr>
          <w:p w14:paraId="45C18A3C" w14:textId="1C7B101E" w:rsidR="00145689" w:rsidRPr="00B13C8C" w:rsidRDefault="00145689" w:rsidP="00145689">
            <w:pPr>
              <w:pStyle w:val="Brdtext"/>
              <w:rPr>
                <w:sz w:val="22"/>
                <w:szCs w:val="22"/>
              </w:rPr>
            </w:pPr>
            <w:r w:rsidRPr="00B13C8C">
              <w:rPr>
                <w:sz w:val="22"/>
                <w:szCs w:val="22"/>
              </w:rPr>
              <w:t>TDOK 2019:0316</w:t>
            </w:r>
          </w:p>
        </w:tc>
        <w:tc>
          <w:tcPr>
            <w:tcW w:w="2598" w:type="dxa"/>
          </w:tcPr>
          <w:p w14:paraId="2CE0F571" w14:textId="38262345" w:rsidR="00145689" w:rsidRPr="00B13C8C" w:rsidRDefault="00145689" w:rsidP="00145689">
            <w:pPr>
              <w:pStyle w:val="Brdtext"/>
              <w:rPr>
                <w:sz w:val="22"/>
                <w:szCs w:val="22"/>
              </w:rPr>
            </w:pPr>
            <w:r w:rsidRPr="00B13C8C">
              <w:rPr>
                <w:sz w:val="22"/>
                <w:szCs w:val="22"/>
              </w:rPr>
              <w:t>Krav Integration NTS, version 1.0</w:t>
            </w:r>
          </w:p>
        </w:tc>
      </w:tr>
      <w:tr w:rsidR="00145689" w14:paraId="2A809684" w14:textId="77777777" w:rsidTr="00145689">
        <w:tc>
          <w:tcPr>
            <w:tcW w:w="2598" w:type="dxa"/>
          </w:tcPr>
          <w:p w14:paraId="2913A51B" w14:textId="2A23D5C6" w:rsidR="00145689" w:rsidRPr="00B13C8C" w:rsidRDefault="00145689" w:rsidP="00145689">
            <w:pPr>
              <w:pStyle w:val="Brdtext"/>
              <w:rPr>
                <w:sz w:val="22"/>
                <w:szCs w:val="22"/>
              </w:rPr>
            </w:pPr>
            <w:r w:rsidRPr="00B13C8C">
              <w:rPr>
                <w:sz w:val="22"/>
                <w:szCs w:val="22"/>
              </w:rPr>
              <w:t>”TRVINFRA-00257 Krav Invinkningssystem vid trafikkontrollplats vägoperativ miljö”</w:t>
            </w:r>
          </w:p>
        </w:tc>
        <w:tc>
          <w:tcPr>
            <w:tcW w:w="2390" w:type="dxa"/>
          </w:tcPr>
          <w:p w14:paraId="71B1CD94" w14:textId="3BCCE040" w:rsidR="00145689" w:rsidRPr="00B13C8C" w:rsidRDefault="00145689" w:rsidP="00145689">
            <w:pPr>
              <w:pStyle w:val="Brdtext"/>
              <w:rPr>
                <w:sz w:val="22"/>
                <w:szCs w:val="22"/>
              </w:rPr>
            </w:pPr>
            <w:r w:rsidRPr="00B13C8C">
              <w:rPr>
                <w:sz w:val="22"/>
                <w:szCs w:val="22"/>
              </w:rPr>
              <w:t>TRVINFRA-00257</w:t>
            </w:r>
          </w:p>
        </w:tc>
        <w:tc>
          <w:tcPr>
            <w:tcW w:w="2598" w:type="dxa"/>
          </w:tcPr>
          <w:p w14:paraId="4D289FA0" w14:textId="3DC3D07D" w:rsidR="00145689" w:rsidRPr="00B13C8C" w:rsidRDefault="00145689" w:rsidP="00145689">
            <w:pPr>
              <w:pStyle w:val="Brdtext"/>
              <w:rPr>
                <w:sz w:val="22"/>
                <w:szCs w:val="22"/>
              </w:rPr>
            </w:pPr>
            <w:r w:rsidRPr="00B13C8C">
              <w:rPr>
                <w:sz w:val="22"/>
                <w:szCs w:val="22"/>
              </w:rPr>
              <w:t>Krav Invinkningssystem vid trafikkontrollplats vägoperativ miljö, version 2.0</w:t>
            </w:r>
          </w:p>
        </w:tc>
      </w:tr>
      <w:tr w:rsidR="00145689" w14:paraId="708D0668" w14:textId="77777777" w:rsidTr="00145689">
        <w:tc>
          <w:tcPr>
            <w:tcW w:w="2598" w:type="dxa"/>
          </w:tcPr>
          <w:p w14:paraId="01B48582" w14:textId="43ADE09C" w:rsidR="00145689" w:rsidRPr="00B13C8C" w:rsidRDefault="00145689" w:rsidP="00145689">
            <w:pPr>
              <w:pStyle w:val="Brdtext"/>
              <w:rPr>
                <w:sz w:val="22"/>
                <w:szCs w:val="22"/>
              </w:rPr>
            </w:pPr>
            <w:r w:rsidRPr="00B13C8C">
              <w:rPr>
                <w:sz w:val="22"/>
                <w:szCs w:val="22"/>
              </w:rPr>
              <w:t>”TRVINFRA-00245 Krav Platser för kameraövervakning (ITV) vägoperativ miljö”</w:t>
            </w:r>
          </w:p>
        </w:tc>
        <w:tc>
          <w:tcPr>
            <w:tcW w:w="2390" w:type="dxa"/>
          </w:tcPr>
          <w:p w14:paraId="057275F7" w14:textId="008E90B3" w:rsidR="00145689" w:rsidRPr="00B13C8C" w:rsidRDefault="00145689" w:rsidP="00145689">
            <w:pPr>
              <w:pStyle w:val="Brdtext"/>
              <w:rPr>
                <w:sz w:val="22"/>
                <w:szCs w:val="22"/>
              </w:rPr>
            </w:pPr>
            <w:r w:rsidRPr="00B13C8C">
              <w:rPr>
                <w:sz w:val="22"/>
                <w:szCs w:val="22"/>
              </w:rPr>
              <w:t>TRVINFRA-00245</w:t>
            </w:r>
          </w:p>
        </w:tc>
        <w:tc>
          <w:tcPr>
            <w:tcW w:w="2598" w:type="dxa"/>
          </w:tcPr>
          <w:p w14:paraId="13243EE1" w14:textId="7851D633" w:rsidR="00145689" w:rsidRPr="00B13C8C" w:rsidRDefault="00145689" w:rsidP="00145689">
            <w:pPr>
              <w:pStyle w:val="Brdtext"/>
              <w:rPr>
                <w:sz w:val="22"/>
                <w:szCs w:val="22"/>
              </w:rPr>
            </w:pPr>
            <w:r w:rsidRPr="00B13C8C">
              <w:rPr>
                <w:sz w:val="22"/>
                <w:szCs w:val="22"/>
              </w:rPr>
              <w:t>Krav Platser för kameraövervakning (ITV) vägoperativ miljö, version 2.0</w:t>
            </w:r>
          </w:p>
        </w:tc>
      </w:tr>
      <w:tr w:rsidR="00145689" w14:paraId="65B5957D" w14:textId="77777777" w:rsidTr="00145689">
        <w:tc>
          <w:tcPr>
            <w:tcW w:w="2598" w:type="dxa"/>
          </w:tcPr>
          <w:p w14:paraId="6E194C06" w14:textId="7693650D" w:rsidR="00145689" w:rsidRPr="00B13C8C" w:rsidRDefault="00145689" w:rsidP="00145689">
            <w:pPr>
              <w:pStyle w:val="Brdtext"/>
              <w:rPr>
                <w:sz w:val="22"/>
                <w:szCs w:val="22"/>
              </w:rPr>
            </w:pPr>
            <w:r w:rsidRPr="00B13C8C">
              <w:rPr>
                <w:sz w:val="22"/>
                <w:szCs w:val="22"/>
              </w:rPr>
              <w:t>”TRVINFRA-00254 Krav Variabel hastighetssystem i korsning vägoperativ miljö”</w:t>
            </w:r>
          </w:p>
        </w:tc>
        <w:tc>
          <w:tcPr>
            <w:tcW w:w="2390" w:type="dxa"/>
          </w:tcPr>
          <w:p w14:paraId="5B86671B" w14:textId="0F989923" w:rsidR="00145689" w:rsidRPr="00B13C8C" w:rsidRDefault="00145689" w:rsidP="00145689">
            <w:pPr>
              <w:pStyle w:val="Brdtext"/>
              <w:rPr>
                <w:sz w:val="22"/>
                <w:szCs w:val="22"/>
              </w:rPr>
            </w:pPr>
            <w:r w:rsidRPr="00B13C8C">
              <w:rPr>
                <w:sz w:val="22"/>
                <w:szCs w:val="22"/>
              </w:rPr>
              <w:t>TRVINFRA-00254</w:t>
            </w:r>
          </w:p>
        </w:tc>
        <w:tc>
          <w:tcPr>
            <w:tcW w:w="2598" w:type="dxa"/>
          </w:tcPr>
          <w:p w14:paraId="4E2E6A6C" w14:textId="6C379F77" w:rsidR="00145689" w:rsidRPr="00B13C8C" w:rsidRDefault="00145689" w:rsidP="00145689">
            <w:pPr>
              <w:pStyle w:val="Brdtext"/>
              <w:rPr>
                <w:sz w:val="22"/>
                <w:szCs w:val="22"/>
              </w:rPr>
            </w:pPr>
            <w:r w:rsidRPr="00B13C8C">
              <w:rPr>
                <w:sz w:val="22"/>
                <w:szCs w:val="22"/>
              </w:rPr>
              <w:t>Krav Variabel hastighetssystem i korsning vägoperativ miljö, version 2.0</w:t>
            </w:r>
          </w:p>
        </w:tc>
      </w:tr>
      <w:tr w:rsidR="00145689" w14:paraId="3A8EC5A6" w14:textId="77777777" w:rsidTr="00145689">
        <w:tc>
          <w:tcPr>
            <w:tcW w:w="2598" w:type="dxa"/>
          </w:tcPr>
          <w:p w14:paraId="77AB8885" w14:textId="2CED8A93" w:rsidR="00145689" w:rsidRPr="00B13C8C" w:rsidRDefault="00145689" w:rsidP="00145689">
            <w:pPr>
              <w:pStyle w:val="Brdtext"/>
              <w:rPr>
                <w:sz w:val="22"/>
                <w:szCs w:val="22"/>
              </w:rPr>
            </w:pPr>
            <w:r w:rsidRPr="00B13C8C">
              <w:rPr>
                <w:sz w:val="22"/>
                <w:szCs w:val="22"/>
              </w:rPr>
              <w:t>”TRVINFRA-00256 Krav RSMP”</w:t>
            </w:r>
          </w:p>
        </w:tc>
        <w:tc>
          <w:tcPr>
            <w:tcW w:w="2390" w:type="dxa"/>
          </w:tcPr>
          <w:p w14:paraId="0AA1540D" w14:textId="2FE9E413" w:rsidR="00145689" w:rsidRPr="00B13C8C" w:rsidRDefault="00145689" w:rsidP="00145689">
            <w:pPr>
              <w:pStyle w:val="Brdtext"/>
              <w:rPr>
                <w:sz w:val="22"/>
                <w:szCs w:val="22"/>
              </w:rPr>
            </w:pPr>
            <w:r w:rsidRPr="00B13C8C">
              <w:rPr>
                <w:sz w:val="22"/>
                <w:szCs w:val="22"/>
              </w:rPr>
              <w:t>TRVINFRA-00256</w:t>
            </w:r>
          </w:p>
        </w:tc>
        <w:tc>
          <w:tcPr>
            <w:tcW w:w="2598" w:type="dxa"/>
          </w:tcPr>
          <w:p w14:paraId="6A222267" w14:textId="3ADF68FF" w:rsidR="00145689" w:rsidRPr="00B13C8C" w:rsidRDefault="00145689" w:rsidP="00145689">
            <w:pPr>
              <w:pStyle w:val="Brdtext"/>
              <w:rPr>
                <w:sz w:val="22"/>
                <w:szCs w:val="22"/>
              </w:rPr>
            </w:pPr>
            <w:r w:rsidRPr="00B13C8C">
              <w:rPr>
                <w:sz w:val="22"/>
                <w:szCs w:val="22"/>
              </w:rPr>
              <w:t>Krav RSMP, version 4.0</w:t>
            </w:r>
          </w:p>
        </w:tc>
      </w:tr>
    </w:tbl>
    <w:p w14:paraId="45CE845C" w14:textId="77777777" w:rsidR="00CE6503" w:rsidRPr="00CE6503" w:rsidRDefault="00CE6503" w:rsidP="008360EB">
      <w:pPr>
        <w:pStyle w:val="Brdtext"/>
      </w:pPr>
      <w:r w:rsidRPr="00CE6503">
        <w:br w:type="page"/>
      </w:r>
    </w:p>
    <w:p w14:paraId="0F7E0208" w14:textId="50B870A9" w:rsidR="00CE6503" w:rsidRDefault="00CE6503" w:rsidP="008360EB">
      <w:pPr>
        <w:pStyle w:val="Rubrik2"/>
        <w:spacing w:after="240"/>
      </w:pPr>
      <w:bookmarkStart w:id="776" w:name="_Toc220943706"/>
      <w:r w:rsidRPr="00CE6503">
        <w:t>Lista F. Järnväg</w:t>
      </w:r>
      <w:bookmarkEnd w:id="776"/>
    </w:p>
    <w:tbl>
      <w:tblPr>
        <w:tblStyle w:val="Tabellrutnt"/>
        <w:tblW w:w="7650" w:type="dxa"/>
        <w:tblLayout w:type="fixed"/>
        <w:tblLook w:val="04A0" w:firstRow="1" w:lastRow="0" w:firstColumn="1" w:lastColumn="0" w:noHBand="0" w:noVBand="1"/>
      </w:tblPr>
      <w:tblGrid>
        <w:gridCol w:w="2830"/>
        <w:gridCol w:w="1843"/>
        <w:gridCol w:w="2977"/>
      </w:tblGrid>
      <w:tr w:rsidR="00F81EED" w14:paraId="3B114330" w14:textId="77777777" w:rsidTr="00B13C8C">
        <w:trPr>
          <w:tblHeader/>
        </w:trPr>
        <w:tc>
          <w:tcPr>
            <w:tcW w:w="2830" w:type="dxa"/>
            <w:shd w:val="clear" w:color="auto" w:fill="D9D9D9" w:themeFill="background1" w:themeFillShade="D9"/>
          </w:tcPr>
          <w:p w14:paraId="1F28061F" w14:textId="043DFEC6" w:rsidR="00F81EED" w:rsidRPr="00B13C8C" w:rsidRDefault="00F81EED" w:rsidP="00B13C8C">
            <w:pPr>
              <w:pStyle w:val="Brdtext"/>
              <w:rPr>
                <w:b/>
                <w:bCs/>
                <w:sz w:val="22"/>
                <w:szCs w:val="22"/>
              </w:rPr>
            </w:pPr>
            <w:r w:rsidRPr="00B13C8C">
              <w:rPr>
                <w:b/>
                <w:bCs/>
                <w:sz w:val="22"/>
                <w:szCs w:val="22"/>
              </w:rPr>
              <w:t>Benämning i TB</w:t>
            </w:r>
          </w:p>
        </w:tc>
        <w:tc>
          <w:tcPr>
            <w:tcW w:w="1843" w:type="dxa"/>
            <w:shd w:val="clear" w:color="auto" w:fill="D9D9D9" w:themeFill="background1" w:themeFillShade="D9"/>
          </w:tcPr>
          <w:p w14:paraId="5D7F835D" w14:textId="5963B61D" w:rsidR="00F81EED" w:rsidRPr="00B13C8C" w:rsidRDefault="00F81EED" w:rsidP="00B13C8C">
            <w:pPr>
              <w:pStyle w:val="Brdtext"/>
              <w:rPr>
                <w:b/>
                <w:bCs/>
                <w:sz w:val="22"/>
                <w:szCs w:val="22"/>
              </w:rPr>
            </w:pPr>
            <w:r w:rsidRPr="00B13C8C">
              <w:rPr>
                <w:b/>
                <w:bCs/>
                <w:sz w:val="22"/>
                <w:szCs w:val="22"/>
              </w:rPr>
              <w:t>Dokument-id</w:t>
            </w:r>
          </w:p>
        </w:tc>
        <w:tc>
          <w:tcPr>
            <w:tcW w:w="2977" w:type="dxa"/>
            <w:shd w:val="clear" w:color="auto" w:fill="D9D9D9" w:themeFill="background1" w:themeFillShade="D9"/>
          </w:tcPr>
          <w:p w14:paraId="7FDF7826" w14:textId="614E5B9D" w:rsidR="00F81EED" w:rsidRPr="00B13C8C" w:rsidRDefault="00F81EED" w:rsidP="00B13C8C">
            <w:pPr>
              <w:pStyle w:val="Brdtext"/>
              <w:rPr>
                <w:b/>
                <w:bCs/>
                <w:sz w:val="22"/>
                <w:szCs w:val="22"/>
              </w:rPr>
            </w:pPr>
            <w:r w:rsidRPr="00B13C8C">
              <w:rPr>
                <w:b/>
                <w:bCs/>
                <w:sz w:val="22"/>
                <w:szCs w:val="22"/>
              </w:rPr>
              <w:t>Titel</w:t>
            </w:r>
          </w:p>
        </w:tc>
      </w:tr>
      <w:tr w:rsidR="00F81EED" w14:paraId="644BF9C0" w14:textId="77777777" w:rsidTr="00B13C8C">
        <w:tc>
          <w:tcPr>
            <w:tcW w:w="2830" w:type="dxa"/>
          </w:tcPr>
          <w:p w14:paraId="204B6C2B" w14:textId="4B10A569" w:rsidR="00F81EED" w:rsidRPr="00B13C8C" w:rsidRDefault="00F81EED" w:rsidP="00B13C8C">
            <w:pPr>
              <w:pStyle w:val="Brdtext"/>
              <w:rPr>
                <w:sz w:val="22"/>
                <w:szCs w:val="22"/>
              </w:rPr>
            </w:pPr>
            <w:r w:rsidRPr="00B13C8C">
              <w:rPr>
                <w:sz w:val="22"/>
                <w:szCs w:val="22"/>
              </w:rPr>
              <w:t>TRVINFRA-00398 ”Krav Banutformning Ban- och stationsutformning”</w:t>
            </w:r>
          </w:p>
        </w:tc>
        <w:tc>
          <w:tcPr>
            <w:tcW w:w="1843" w:type="dxa"/>
          </w:tcPr>
          <w:p w14:paraId="08817E66" w14:textId="58A677EC" w:rsidR="00F81EED" w:rsidRPr="00B13C8C" w:rsidRDefault="00F81EED" w:rsidP="00B13C8C">
            <w:pPr>
              <w:pStyle w:val="Brdtext"/>
              <w:rPr>
                <w:sz w:val="22"/>
                <w:szCs w:val="22"/>
              </w:rPr>
            </w:pPr>
            <w:r w:rsidRPr="00B13C8C">
              <w:rPr>
                <w:sz w:val="22"/>
                <w:szCs w:val="22"/>
              </w:rPr>
              <w:t>TRVINFRA-00398</w:t>
            </w:r>
          </w:p>
        </w:tc>
        <w:tc>
          <w:tcPr>
            <w:tcW w:w="2977" w:type="dxa"/>
          </w:tcPr>
          <w:p w14:paraId="6ADABB2F" w14:textId="05537D38" w:rsidR="00F81EED" w:rsidRPr="00B13C8C" w:rsidRDefault="00F81EED" w:rsidP="00B13C8C">
            <w:pPr>
              <w:pStyle w:val="Brdtext"/>
              <w:rPr>
                <w:sz w:val="22"/>
                <w:szCs w:val="22"/>
              </w:rPr>
            </w:pPr>
            <w:r w:rsidRPr="00B13C8C">
              <w:rPr>
                <w:sz w:val="22"/>
                <w:szCs w:val="22"/>
              </w:rPr>
              <w:t>Banutformning Ban- och stationsutformning, version 2.0</w:t>
            </w:r>
          </w:p>
        </w:tc>
      </w:tr>
      <w:tr w:rsidR="00F81EED" w14:paraId="7A085014" w14:textId="77777777" w:rsidTr="00B13C8C">
        <w:tc>
          <w:tcPr>
            <w:tcW w:w="2830" w:type="dxa"/>
          </w:tcPr>
          <w:p w14:paraId="51B9285F" w14:textId="6EF770B5" w:rsidR="00F81EED" w:rsidRPr="00B13C8C" w:rsidRDefault="00F81EED" w:rsidP="00B13C8C">
            <w:pPr>
              <w:pStyle w:val="Brdtext"/>
              <w:rPr>
                <w:sz w:val="22"/>
                <w:szCs w:val="22"/>
              </w:rPr>
            </w:pPr>
            <w:r w:rsidRPr="00B13C8C">
              <w:rPr>
                <w:sz w:val="22"/>
                <w:szCs w:val="22"/>
              </w:rPr>
              <w:t>TDOK 2016:0407 ”Data om järnvägsanläggningen”</w:t>
            </w:r>
          </w:p>
        </w:tc>
        <w:tc>
          <w:tcPr>
            <w:tcW w:w="1843" w:type="dxa"/>
          </w:tcPr>
          <w:p w14:paraId="474E9463" w14:textId="25ABC5C5" w:rsidR="00F81EED" w:rsidRPr="00B13C8C" w:rsidRDefault="00F81EED" w:rsidP="00B13C8C">
            <w:pPr>
              <w:pStyle w:val="Brdtext"/>
              <w:rPr>
                <w:sz w:val="22"/>
                <w:szCs w:val="22"/>
              </w:rPr>
            </w:pPr>
            <w:r w:rsidRPr="00B13C8C">
              <w:rPr>
                <w:sz w:val="22"/>
                <w:szCs w:val="22"/>
              </w:rPr>
              <w:t>TDOK 2016:0407</w:t>
            </w:r>
          </w:p>
        </w:tc>
        <w:tc>
          <w:tcPr>
            <w:tcW w:w="2977" w:type="dxa"/>
          </w:tcPr>
          <w:p w14:paraId="2C9F6592" w14:textId="49CECD57" w:rsidR="00F81EED" w:rsidRPr="00B13C8C" w:rsidRDefault="00F81EED" w:rsidP="00B13C8C">
            <w:pPr>
              <w:pStyle w:val="Brdtext"/>
              <w:rPr>
                <w:sz w:val="22"/>
                <w:szCs w:val="22"/>
              </w:rPr>
            </w:pPr>
            <w:r w:rsidRPr="00B13C8C">
              <w:rPr>
                <w:sz w:val="22"/>
                <w:szCs w:val="22"/>
              </w:rPr>
              <w:t>Data om järnvägsanläggningen, version 23.0</w:t>
            </w:r>
          </w:p>
        </w:tc>
      </w:tr>
      <w:tr w:rsidR="00F81EED" w14:paraId="7C6A3487" w14:textId="77777777" w:rsidTr="00B13C8C">
        <w:tc>
          <w:tcPr>
            <w:tcW w:w="2830" w:type="dxa"/>
          </w:tcPr>
          <w:p w14:paraId="2BF4F864" w14:textId="1DA853FB" w:rsidR="00F81EED" w:rsidRPr="00B13C8C" w:rsidRDefault="00F81EED" w:rsidP="00B13C8C">
            <w:pPr>
              <w:pStyle w:val="Brdtext"/>
              <w:rPr>
                <w:sz w:val="22"/>
                <w:szCs w:val="22"/>
              </w:rPr>
            </w:pPr>
            <w:r w:rsidRPr="00B13C8C">
              <w:rPr>
                <w:sz w:val="22"/>
                <w:szCs w:val="22"/>
              </w:rPr>
              <w:t>TDOK 2014:0348 ”BVF 521.6 - Krav på och hantering av tavlor och skyltar”</w:t>
            </w:r>
          </w:p>
        </w:tc>
        <w:tc>
          <w:tcPr>
            <w:tcW w:w="1843" w:type="dxa"/>
          </w:tcPr>
          <w:p w14:paraId="6FE9E82C" w14:textId="5DAA81B3" w:rsidR="00F81EED" w:rsidRPr="00B13C8C" w:rsidRDefault="00F81EED" w:rsidP="00B13C8C">
            <w:pPr>
              <w:pStyle w:val="Brdtext"/>
              <w:rPr>
                <w:sz w:val="22"/>
                <w:szCs w:val="22"/>
              </w:rPr>
            </w:pPr>
            <w:r w:rsidRPr="00B13C8C">
              <w:rPr>
                <w:sz w:val="22"/>
                <w:szCs w:val="22"/>
              </w:rPr>
              <w:t>TDOK 2014:0348</w:t>
            </w:r>
          </w:p>
        </w:tc>
        <w:tc>
          <w:tcPr>
            <w:tcW w:w="2977" w:type="dxa"/>
          </w:tcPr>
          <w:p w14:paraId="7B7CC3A3" w14:textId="713E8EBC" w:rsidR="00F81EED" w:rsidRPr="00B13C8C" w:rsidRDefault="00F81EED" w:rsidP="00B13C8C">
            <w:pPr>
              <w:pStyle w:val="Brdtext"/>
              <w:rPr>
                <w:sz w:val="22"/>
                <w:szCs w:val="22"/>
              </w:rPr>
            </w:pPr>
            <w:r w:rsidRPr="00B13C8C">
              <w:rPr>
                <w:sz w:val="22"/>
                <w:szCs w:val="22"/>
              </w:rPr>
              <w:t>BVF 521.6 - Krav på och hantering av tavlor och skyltar, version 1.0</w:t>
            </w:r>
          </w:p>
        </w:tc>
      </w:tr>
      <w:tr w:rsidR="00F81EED" w14:paraId="33DD96EC" w14:textId="77777777" w:rsidTr="00B13C8C">
        <w:tc>
          <w:tcPr>
            <w:tcW w:w="2830" w:type="dxa"/>
          </w:tcPr>
          <w:p w14:paraId="116E2A0A" w14:textId="07F6B2EB" w:rsidR="00F81EED" w:rsidRPr="00B13C8C" w:rsidRDefault="00F81EED" w:rsidP="00B13C8C">
            <w:pPr>
              <w:pStyle w:val="Brdtext"/>
              <w:rPr>
                <w:sz w:val="22"/>
                <w:szCs w:val="22"/>
              </w:rPr>
            </w:pPr>
            <w:r w:rsidRPr="00B13C8C">
              <w:rPr>
                <w:sz w:val="22"/>
                <w:szCs w:val="22"/>
              </w:rPr>
              <w:t>TRVINFRA-00014 ”Banöverbyggnad Stabilitetspåverkande arbete”</w:t>
            </w:r>
          </w:p>
        </w:tc>
        <w:tc>
          <w:tcPr>
            <w:tcW w:w="1843" w:type="dxa"/>
          </w:tcPr>
          <w:p w14:paraId="4A4F7303" w14:textId="1E3A9526" w:rsidR="00F81EED" w:rsidRPr="00B13C8C" w:rsidRDefault="00F81EED" w:rsidP="00B13C8C">
            <w:pPr>
              <w:pStyle w:val="Brdtext"/>
              <w:rPr>
                <w:sz w:val="22"/>
                <w:szCs w:val="22"/>
              </w:rPr>
            </w:pPr>
            <w:r w:rsidRPr="00B13C8C">
              <w:rPr>
                <w:sz w:val="22"/>
                <w:szCs w:val="22"/>
              </w:rPr>
              <w:t>TRVINFRA-00014</w:t>
            </w:r>
          </w:p>
        </w:tc>
        <w:tc>
          <w:tcPr>
            <w:tcW w:w="2977" w:type="dxa"/>
          </w:tcPr>
          <w:p w14:paraId="64FC0877" w14:textId="487899FD" w:rsidR="00F81EED" w:rsidRPr="00B13C8C" w:rsidRDefault="00F81EED" w:rsidP="00B13C8C">
            <w:pPr>
              <w:pStyle w:val="Brdtext"/>
              <w:rPr>
                <w:sz w:val="22"/>
                <w:szCs w:val="22"/>
              </w:rPr>
            </w:pPr>
            <w:r w:rsidRPr="00B13C8C">
              <w:rPr>
                <w:sz w:val="22"/>
                <w:szCs w:val="22"/>
              </w:rPr>
              <w:t>Banöverbyggnad Stabilitetspåverkande arbete, version 5.0</w:t>
            </w:r>
          </w:p>
        </w:tc>
      </w:tr>
      <w:tr w:rsidR="00F81EED" w14:paraId="2E0333A8" w14:textId="77777777" w:rsidTr="00B13C8C">
        <w:tc>
          <w:tcPr>
            <w:tcW w:w="2830" w:type="dxa"/>
          </w:tcPr>
          <w:p w14:paraId="56F39F78" w14:textId="55B847D0" w:rsidR="00F81EED" w:rsidRPr="00B13C8C" w:rsidRDefault="00F81EED" w:rsidP="00B13C8C">
            <w:pPr>
              <w:pStyle w:val="Brdtext"/>
              <w:rPr>
                <w:sz w:val="22"/>
                <w:szCs w:val="22"/>
              </w:rPr>
            </w:pPr>
            <w:r w:rsidRPr="00B13C8C">
              <w:rPr>
                <w:sz w:val="22"/>
                <w:szCs w:val="22"/>
              </w:rPr>
              <w:t xml:space="preserve">TDOK 2014:0371 ”BVF 544.36001 - Krav på ATC-simulering vid projektering, Simulation of ATC Plans” </w:t>
            </w:r>
          </w:p>
        </w:tc>
        <w:tc>
          <w:tcPr>
            <w:tcW w:w="1843" w:type="dxa"/>
          </w:tcPr>
          <w:p w14:paraId="5B39A039" w14:textId="19A7ECA7" w:rsidR="00F81EED" w:rsidRPr="00B13C8C" w:rsidRDefault="00F81EED" w:rsidP="00B13C8C">
            <w:pPr>
              <w:pStyle w:val="Brdtext"/>
              <w:rPr>
                <w:sz w:val="22"/>
                <w:szCs w:val="22"/>
              </w:rPr>
            </w:pPr>
            <w:r w:rsidRPr="00B13C8C">
              <w:rPr>
                <w:sz w:val="22"/>
                <w:szCs w:val="22"/>
              </w:rPr>
              <w:t>TDOK 2014:0371</w:t>
            </w:r>
          </w:p>
        </w:tc>
        <w:tc>
          <w:tcPr>
            <w:tcW w:w="2977" w:type="dxa"/>
          </w:tcPr>
          <w:p w14:paraId="4CC49E8C" w14:textId="5A2E8055" w:rsidR="00F81EED" w:rsidRPr="00B13C8C" w:rsidRDefault="00F81EED" w:rsidP="00B13C8C">
            <w:pPr>
              <w:pStyle w:val="Brdtext"/>
              <w:rPr>
                <w:sz w:val="22"/>
                <w:szCs w:val="22"/>
              </w:rPr>
            </w:pPr>
            <w:r w:rsidRPr="00B13C8C">
              <w:rPr>
                <w:sz w:val="22"/>
                <w:szCs w:val="22"/>
              </w:rPr>
              <w:t xml:space="preserve">BVF 544.36001 - Krav på ATC-simulering vid projektering, Simulation of ATC Plans Requirements, version 2.0 </w:t>
            </w:r>
          </w:p>
        </w:tc>
      </w:tr>
      <w:tr w:rsidR="00F81EED" w14:paraId="06662B27" w14:textId="77777777" w:rsidTr="00B13C8C">
        <w:tc>
          <w:tcPr>
            <w:tcW w:w="2830" w:type="dxa"/>
          </w:tcPr>
          <w:p w14:paraId="4BE182DB" w14:textId="44FE2986" w:rsidR="00F81EED" w:rsidRPr="00B13C8C" w:rsidRDefault="00F81EED" w:rsidP="00B13C8C">
            <w:pPr>
              <w:pStyle w:val="Brdtext"/>
              <w:rPr>
                <w:sz w:val="22"/>
                <w:szCs w:val="22"/>
              </w:rPr>
            </w:pPr>
            <w:r w:rsidRPr="00B13C8C">
              <w:rPr>
                <w:sz w:val="22"/>
                <w:szCs w:val="22"/>
              </w:rPr>
              <w:t xml:space="preserve">TDOK 2014:0488 ”BVF 544.94001 - Teknisk säkerhetsstyrning signal, Arbete med signalanläggningar”. </w:t>
            </w:r>
          </w:p>
        </w:tc>
        <w:tc>
          <w:tcPr>
            <w:tcW w:w="1843" w:type="dxa"/>
          </w:tcPr>
          <w:p w14:paraId="2565E8B2" w14:textId="658BE20E" w:rsidR="00F81EED" w:rsidRPr="00B13C8C" w:rsidRDefault="00F81EED" w:rsidP="00B13C8C">
            <w:pPr>
              <w:pStyle w:val="Brdtext"/>
              <w:rPr>
                <w:sz w:val="22"/>
                <w:szCs w:val="22"/>
              </w:rPr>
            </w:pPr>
            <w:r w:rsidRPr="00B13C8C">
              <w:rPr>
                <w:sz w:val="22"/>
                <w:szCs w:val="22"/>
              </w:rPr>
              <w:t>TDOK 2014:0488</w:t>
            </w:r>
          </w:p>
        </w:tc>
        <w:tc>
          <w:tcPr>
            <w:tcW w:w="2977" w:type="dxa"/>
          </w:tcPr>
          <w:p w14:paraId="519CC609" w14:textId="426C0DE6" w:rsidR="00F81EED" w:rsidRPr="00B13C8C" w:rsidRDefault="00F81EED" w:rsidP="00B13C8C">
            <w:pPr>
              <w:pStyle w:val="Brdtext"/>
              <w:rPr>
                <w:sz w:val="22"/>
                <w:szCs w:val="22"/>
              </w:rPr>
            </w:pPr>
            <w:r w:rsidRPr="00B13C8C">
              <w:rPr>
                <w:sz w:val="22"/>
                <w:szCs w:val="22"/>
              </w:rPr>
              <w:t>BVF 544.94001 - Teknisk säkerhetsstyrning signal, Arbete med signalanläggningar, version 4.0</w:t>
            </w:r>
          </w:p>
        </w:tc>
      </w:tr>
      <w:tr w:rsidR="00F81EED" w14:paraId="3AB85601" w14:textId="77777777" w:rsidTr="00B13C8C">
        <w:tc>
          <w:tcPr>
            <w:tcW w:w="2830" w:type="dxa"/>
          </w:tcPr>
          <w:p w14:paraId="18922F84" w14:textId="465E1017" w:rsidR="00F81EED" w:rsidRPr="00B13C8C" w:rsidRDefault="00F81EED" w:rsidP="00B13C8C">
            <w:pPr>
              <w:pStyle w:val="Brdtext"/>
              <w:rPr>
                <w:sz w:val="22"/>
                <w:szCs w:val="22"/>
              </w:rPr>
            </w:pPr>
            <w:r w:rsidRPr="00B13C8C">
              <w:rPr>
                <w:sz w:val="22"/>
                <w:szCs w:val="22"/>
              </w:rPr>
              <w:t>TDOK 2014:0342 ”BVF 1544.11000 - Signalsystem. Provning av säkerhetsreläer (PSR)”</w:t>
            </w:r>
          </w:p>
        </w:tc>
        <w:tc>
          <w:tcPr>
            <w:tcW w:w="1843" w:type="dxa"/>
          </w:tcPr>
          <w:p w14:paraId="3B35A535" w14:textId="219C0C89" w:rsidR="00F81EED" w:rsidRPr="00B13C8C" w:rsidRDefault="00F81EED" w:rsidP="00B13C8C">
            <w:pPr>
              <w:pStyle w:val="Brdtext"/>
              <w:rPr>
                <w:sz w:val="22"/>
                <w:szCs w:val="22"/>
              </w:rPr>
            </w:pPr>
            <w:r w:rsidRPr="00B13C8C">
              <w:rPr>
                <w:sz w:val="22"/>
                <w:szCs w:val="22"/>
              </w:rPr>
              <w:t>TDOK 2014:0342</w:t>
            </w:r>
          </w:p>
        </w:tc>
        <w:tc>
          <w:tcPr>
            <w:tcW w:w="2977" w:type="dxa"/>
          </w:tcPr>
          <w:p w14:paraId="140FBC52" w14:textId="7A99B6DD" w:rsidR="00F81EED" w:rsidRPr="00B13C8C" w:rsidRDefault="00F81EED" w:rsidP="00B13C8C">
            <w:pPr>
              <w:pStyle w:val="Brdtext"/>
              <w:rPr>
                <w:sz w:val="22"/>
                <w:szCs w:val="22"/>
              </w:rPr>
            </w:pPr>
            <w:r w:rsidRPr="00B13C8C">
              <w:rPr>
                <w:sz w:val="22"/>
                <w:szCs w:val="22"/>
              </w:rPr>
              <w:t>BVF 1544.11000 - Signalsystem Provning av säkerhetsreläer (PSR), version 1.0</w:t>
            </w:r>
          </w:p>
        </w:tc>
      </w:tr>
      <w:tr w:rsidR="00F81EED" w14:paraId="374AE60F" w14:textId="77777777" w:rsidTr="00B13C8C">
        <w:tc>
          <w:tcPr>
            <w:tcW w:w="2830" w:type="dxa"/>
          </w:tcPr>
          <w:p w14:paraId="75015E3E" w14:textId="6C8195F6" w:rsidR="00F81EED" w:rsidRPr="00B13C8C" w:rsidRDefault="00F81EED" w:rsidP="00B13C8C">
            <w:pPr>
              <w:pStyle w:val="Brdtext"/>
              <w:rPr>
                <w:sz w:val="22"/>
                <w:szCs w:val="22"/>
              </w:rPr>
            </w:pPr>
            <w:r w:rsidRPr="00B13C8C">
              <w:rPr>
                <w:sz w:val="22"/>
                <w:szCs w:val="22"/>
              </w:rPr>
              <w:t>TDOK 2022:0210 ”Spårkomponenter omläggningsanordning”</w:t>
            </w:r>
          </w:p>
        </w:tc>
        <w:tc>
          <w:tcPr>
            <w:tcW w:w="1843" w:type="dxa"/>
          </w:tcPr>
          <w:p w14:paraId="508964E3" w14:textId="4262FA86" w:rsidR="00F81EED" w:rsidRPr="00B13C8C" w:rsidRDefault="00F81EED" w:rsidP="00B13C8C">
            <w:pPr>
              <w:pStyle w:val="Brdtext"/>
              <w:rPr>
                <w:sz w:val="22"/>
                <w:szCs w:val="22"/>
              </w:rPr>
            </w:pPr>
            <w:r w:rsidRPr="00B13C8C">
              <w:rPr>
                <w:sz w:val="22"/>
                <w:szCs w:val="22"/>
              </w:rPr>
              <w:t>TDOK 2022:0210</w:t>
            </w:r>
          </w:p>
        </w:tc>
        <w:tc>
          <w:tcPr>
            <w:tcW w:w="2977" w:type="dxa"/>
          </w:tcPr>
          <w:p w14:paraId="41F035C0" w14:textId="6A31CB4E" w:rsidR="00F81EED" w:rsidRPr="00B13C8C" w:rsidRDefault="00F81EED" w:rsidP="00B13C8C">
            <w:pPr>
              <w:pStyle w:val="Brdtext"/>
              <w:rPr>
                <w:sz w:val="22"/>
                <w:szCs w:val="22"/>
              </w:rPr>
            </w:pPr>
            <w:r w:rsidRPr="00B13C8C">
              <w:rPr>
                <w:sz w:val="22"/>
                <w:szCs w:val="22"/>
              </w:rPr>
              <w:t>Spårkomponenter omläggningsanordning, version 1.0</w:t>
            </w:r>
          </w:p>
        </w:tc>
      </w:tr>
      <w:tr w:rsidR="00F81EED" w14:paraId="233CF294" w14:textId="77777777" w:rsidTr="00B13C8C">
        <w:tc>
          <w:tcPr>
            <w:tcW w:w="2830" w:type="dxa"/>
          </w:tcPr>
          <w:p w14:paraId="6B78A927" w14:textId="13516D5E" w:rsidR="00F81EED" w:rsidRPr="00B13C8C" w:rsidRDefault="00F81EED" w:rsidP="00B13C8C">
            <w:pPr>
              <w:pStyle w:val="Brdtext"/>
              <w:rPr>
                <w:sz w:val="22"/>
                <w:szCs w:val="22"/>
              </w:rPr>
            </w:pPr>
            <w:r w:rsidRPr="00B13C8C">
              <w:rPr>
                <w:sz w:val="22"/>
                <w:szCs w:val="22"/>
              </w:rPr>
              <w:t>TDOK 2014:0423 ”BVH 521.141 ”Handbok rörande Trafikverkets spårspärrar, Manual för montering, skötsel och underhåll”</w:t>
            </w:r>
          </w:p>
        </w:tc>
        <w:tc>
          <w:tcPr>
            <w:tcW w:w="1843" w:type="dxa"/>
          </w:tcPr>
          <w:p w14:paraId="0EFE3030" w14:textId="35DD768E" w:rsidR="00F81EED" w:rsidRPr="00B13C8C" w:rsidRDefault="00F81EED" w:rsidP="00B13C8C">
            <w:pPr>
              <w:pStyle w:val="Brdtext"/>
              <w:rPr>
                <w:sz w:val="22"/>
                <w:szCs w:val="22"/>
              </w:rPr>
            </w:pPr>
            <w:r w:rsidRPr="00B13C8C">
              <w:rPr>
                <w:sz w:val="22"/>
                <w:szCs w:val="22"/>
              </w:rPr>
              <w:t>TDOK 2014:0423</w:t>
            </w:r>
          </w:p>
        </w:tc>
        <w:tc>
          <w:tcPr>
            <w:tcW w:w="2977" w:type="dxa"/>
          </w:tcPr>
          <w:p w14:paraId="488B4E05" w14:textId="0C1A0366" w:rsidR="00F81EED" w:rsidRPr="00B13C8C" w:rsidRDefault="00F81EED" w:rsidP="00B13C8C">
            <w:pPr>
              <w:pStyle w:val="Brdtext"/>
              <w:rPr>
                <w:sz w:val="22"/>
                <w:szCs w:val="22"/>
              </w:rPr>
            </w:pPr>
            <w:r w:rsidRPr="00B13C8C">
              <w:rPr>
                <w:sz w:val="22"/>
                <w:szCs w:val="22"/>
              </w:rPr>
              <w:t>BVH 521.141 Handbok rörande Trafikverkets spårspärrar, Manual för montering, skötsel och underhåll, version 1.0</w:t>
            </w:r>
          </w:p>
        </w:tc>
      </w:tr>
      <w:tr w:rsidR="00F81EED" w14:paraId="3777E452" w14:textId="77777777" w:rsidTr="00B13C8C">
        <w:tc>
          <w:tcPr>
            <w:tcW w:w="2830" w:type="dxa"/>
          </w:tcPr>
          <w:p w14:paraId="3D05D559" w14:textId="5D01236A" w:rsidR="00F81EED" w:rsidRPr="00B13C8C" w:rsidRDefault="00F81EED" w:rsidP="00B13C8C">
            <w:pPr>
              <w:pStyle w:val="Brdtext"/>
              <w:rPr>
                <w:sz w:val="22"/>
                <w:szCs w:val="22"/>
              </w:rPr>
            </w:pPr>
            <w:r w:rsidRPr="00B13C8C">
              <w:rPr>
                <w:sz w:val="22"/>
                <w:szCs w:val="22"/>
              </w:rPr>
              <w:t>TDOK 2014:0599 ”BVH 524.12 Måttuppgifter för räler och tungämnen”</w:t>
            </w:r>
          </w:p>
        </w:tc>
        <w:tc>
          <w:tcPr>
            <w:tcW w:w="1843" w:type="dxa"/>
          </w:tcPr>
          <w:p w14:paraId="23D6851D" w14:textId="0FB87EAA" w:rsidR="00F81EED" w:rsidRPr="00B13C8C" w:rsidRDefault="00F81EED" w:rsidP="00B13C8C">
            <w:pPr>
              <w:pStyle w:val="Brdtext"/>
              <w:rPr>
                <w:sz w:val="22"/>
                <w:szCs w:val="22"/>
              </w:rPr>
            </w:pPr>
            <w:r w:rsidRPr="00B13C8C">
              <w:rPr>
                <w:sz w:val="22"/>
                <w:szCs w:val="22"/>
              </w:rPr>
              <w:t>TDOK 2014:0599</w:t>
            </w:r>
          </w:p>
        </w:tc>
        <w:tc>
          <w:tcPr>
            <w:tcW w:w="2977" w:type="dxa"/>
          </w:tcPr>
          <w:p w14:paraId="77BD627A" w14:textId="33DFFB7A" w:rsidR="00F81EED" w:rsidRPr="00B13C8C" w:rsidRDefault="00F81EED" w:rsidP="00B13C8C">
            <w:pPr>
              <w:pStyle w:val="Brdtext"/>
              <w:rPr>
                <w:sz w:val="22"/>
                <w:szCs w:val="22"/>
              </w:rPr>
            </w:pPr>
            <w:r w:rsidRPr="00B13C8C">
              <w:rPr>
                <w:sz w:val="22"/>
                <w:szCs w:val="22"/>
              </w:rPr>
              <w:t>BVH 524.12 - Måttuppgifter för räler och tungämnen. Standardprofiler samt äldre och utgångna profiler, version 1.0</w:t>
            </w:r>
          </w:p>
        </w:tc>
      </w:tr>
      <w:tr w:rsidR="00F81EED" w14:paraId="11A552B2" w14:textId="77777777" w:rsidTr="00B13C8C">
        <w:tc>
          <w:tcPr>
            <w:tcW w:w="2830" w:type="dxa"/>
          </w:tcPr>
          <w:p w14:paraId="5A321453" w14:textId="32BF483E" w:rsidR="00F81EED" w:rsidRPr="00B13C8C" w:rsidRDefault="00F81EED" w:rsidP="00B13C8C">
            <w:pPr>
              <w:pStyle w:val="Brdtext"/>
              <w:rPr>
                <w:sz w:val="22"/>
                <w:szCs w:val="22"/>
              </w:rPr>
            </w:pPr>
            <w:r w:rsidRPr="00B13C8C">
              <w:rPr>
                <w:sz w:val="22"/>
                <w:szCs w:val="22"/>
              </w:rPr>
              <w:t>TDOK 2014:0449 ”BVH 540.4 - Tavlor, skyltar och märken”</w:t>
            </w:r>
          </w:p>
        </w:tc>
        <w:tc>
          <w:tcPr>
            <w:tcW w:w="1843" w:type="dxa"/>
          </w:tcPr>
          <w:p w14:paraId="4E42AC90" w14:textId="6F4352F4" w:rsidR="00F81EED" w:rsidRPr="00B13C8C" w:rsidRDefault="00F81EED" w:rsidP="00B13C8C">
            <w:pPr>
              <w:pStyle w:val="Brdtext"/>
              <w:rPr>
                <w:sz w:val="22"/>
                <w:szCs w:val="22"/>
              </w:rPr>
            </w:pPr>
            <w:r w:rsidRPr="00B13C8C">
              <w:rPr>
                <w:sz w:val="22"/>
                <w:szCs w:val="22"/>
              </w:rPr>
              <w:t xml:space="preserve">TDOK 2014:0449 </w:t>
            </w:r>
          </w:p>
        </w:tc>
        <w:tc>
          <w:tcPr>
            <w:tcW w:w="2977" w:type="dxa"/>
          </w:tcPr>
          <w:p w14:paraId="6EE2E62E" w14:textId="04D25215" w:rsidR="00F81EED" w:rsidRPr="00B13C8C" w:rsidRDefault="00F81EED" w:rsidP="00B13C8C">
            <w:pPr>
              <w:pStyle w:val="Brdtext"/>
              <w:rPr>
                <w:sz w:val="22"/>
                <w:szCs w:val="22"/>
              </w:rPr>
            </w:pPr>
            <w:r w:rsidRPr="00B13C8C">
              <w:rPr>
                <w:sz w:val="22"/>
                <w:szCs w:val="22"/>
              </w:rPr>
              <w:t>BVH 540.4 - Tavlor, skyltar och märken, version 1.0</w:t>
            </w:r>
          </w:p>
        </w:tc>
      </w:tr>
      <w:tr w:rsidR="00F81EED" w14:paraId="0586CB2A" w14:textId="77777777" w:rsidTr="00B13C8C">
        <w:tc>
          <w:tcPr>
            <w:tcW w:w="2830" w:type="dxa"/>
          </w:tcPr>
          <w:p w14:paraId="256B2977" w14:textId="13A3916D" w:rsidR="00F81EED" w:rsidRPr="00B13C8C" w:rsidRDefault="00F81EED" w:rsidP="00B13C8C">
            <w:pPr>
              <w:pStyle w:val="Brdtext"/>
              <w:rPr>
                <w:sz w:val="22"/>
                <w:szCs w:val="22"/>
              </w:rPr>
            </w:pPr>
            <w:r w:rsidRPr="00B13C8C">
              <w:rPr>
                <w:sz w:val="22"/>
                <w:szCs w:val="22"/>
              </w:rPr>
              <w:t>TDOK 2014:0638 ”BVH 543.351 Systembeskrivning, Hängverksberäkningar”.</w:t>
            </w:r>
          </w:p>
        </w:tc>
        <w:tc>
          <w:tcPr>
            <w:tcW w:w="1843" w:type="dxa"/>
          </w:tcPr>
          <w:p w14:paraId="1B227055" w14:textId="050EB301" w:rsidR="00F81EED" w:rsidRPr="00B13C8C" w:rsidRDefault="00F81EED" w:rsidP="00B13C8C">
            <w:pPr>
              <w:pStyle w:val="Brdtext"/>
              <w:rPr>
                <w:sz w:val="22"/>
                <w:szCs w:val="22"/>
              </w:rPr>
            </w:pPr>
            <w:r w:rsidRPr="00B13C8C">
              <w:rPr>
                <w:sz w:val="22"/>
                <w:szCs w:val="22"/>
              </w:rPr>
              <w:t>TDOK 2014:0638</w:t>
            </w:r>
          </w:p>
        </w:tc>
        <w:tc>
          <w:tcPr>
            <w:tcW w:w="2977" w:type="dxa"/>
          </w:tcPr>
          <w:p w14:paraId="133C25E7" w14:textId="1FF5EDE1" w:rsidR="00F81EED" w:rsidRPr="00B13C8C" w:rsidRDefault="00F81EED" w:rsidP="00B13C8C">
            <w:pPr>
              <w:pStyle w:val="Brdtext"/>
              <w:rPr>
                <w:sz w:val="22"/>
                <w:szCs w:val="22"/>
              </w:rPr>
            </w:pPr>
            <w:r w:rsidRPr="00B13C8C">
              <w:rPr>
                <w:sz w:val="22"/>
                <w:szCs w:val="22"/>
              </w:rPr>
              <w:t>BVH 543.351 Systembeskrivning, Hängverksberäkningar, version 1.0</w:t>
            </w:r>
          </w:p>
        </w:tc>
      </w:tr>
      <w:tr w:rsidR="00F81EED" w14:paraId="464FFF36" w14:textId="77777777" w:rsidTr="00B13C8C">
        <w:tc>
          <w:tcPr>
            <w:tcW w:w="2830" w:type="dxa"/>
          </w:tcPr>
          <w:p w14:paraId="46BDD28D" w14:textId="38B39346" w:rsidR="00F81EED" w:rsidRPr="00B13C8C" w:rsidRDefault="00F81EED" w:rsidP="00B13C8C">
            <w:pPr>
              <w:pStyle w:val="Brdtext"/>
              <w:rPr>
                <w:sz w:val="22"/>
                <w:szCs w:val="22"/>
              </w:rPr>
            </w:pPr>
            <w:r w:rsidRPr="00B13C8C">
              <w:rPr>
                <w:sz w:val="22"/>
                <w:szCs w:val="22"/>
              </w:rPr>
              <w:t>TDOK 2014:0637 ”BVH 543.3501 - Elkraftanläggningar. Projektering av Trafikverkets högspänningsledningar för järnväg”</w:t>
            </w:r>
          </w:p>
        </w:tc>
        <w:tc>
          <w:tcPr>
            <w:tcW w:w="1843" w:type="dxa"/>
          </w:tcPr>
          <w:p w14:paraId="7B4336D2" w14:textId="5C25C9A8" w:rsidR="00F81EED" w:rsidRPr="00B13C8C" w:rsidRDefault="00F81EED" w:rsidP="00B13C8C">
            <w:pPr>
              <w:pStyle w:val="Brdtext"/>
              <w:rPr>
                <w:sz w:val="22"/>
                <w:szCs w:val="22"/>
              </w:rPr>
            </w:pPr>
            <w:r w:rsidRPr="00B13C8C">
              <w:rPr>
                <w:sz w:val="22"/>
                <w:szCs w:val="22"/>
              </w:rPr>
              <w:t>TDOK 2014:0637</w:t>
            </w:r>
          </w:p>
        </w:tc>
        <w:tc>
          <w:tcPr>
            <w:tcW w:w="2977" w:type="dxa"/>
          </w:tcPr>
          <w:p w14:paraId="5C9B210E" w14:textId="30B61B15" w:rsidR="00F81EED" w:rsidRPr="00B13C8C" w:rsidRDefault="00F81EED" w:rsidP="00B13C8C">
            <w:pPr>
              <w:pStyle w:val="Brdtext"/>
              <w:rPr>
                <w:sz w:val="22"/>
                <w:szCs w:val="22"/>
              </w:rPr>
            </w:pPr>
            <w:r w:rsidRPr="00B13C8C">
              <w:rPr>
                <w:sz w:val="22"/>
                <w:szCs w:val="22"/>
              </w:rPr>
              <w:t>BVH 543.3501 - Elkraftanläggningar. Projektering av Trafikverkets högspänningsledningar för järnväg, version 1.0</w:t>
            </w:r>
          </w:p>
        </w:tc>
      </w:tr>
      <w:tr w:rsidR="00F81EED" w14:paraId="744B3BD7" w14:textId="77777777" w:rsidTr="00B13C8C">
        <w:tc>
          <w:tcPr>
            <w:tcW w:w="2830" w:type="dxa"/>
          </w:tcPr>
          <w:p w14:paraId="00B1E993" w14:textId="5539C16E" w:rsidR="00F81EED" w:rsidRPr="00B13C8C" w:rsidRDefault="00F81EED" w:rsidP="00B13C8C">
            <w:pPr>
              <w:pStyle w:val="Brdtext"/>
              <w:rPr>
                <w:sz w:val="22"/>
                <w:szCs w:val="22"/>
              </w:rPr>
            </w:pPr>
            <w:r w:rsidRPr="00B13C8C">
              <w:rPr>
                <w:sz w:val="22"/>
                <w:szCs w:val="22"/>
              </w:rPr>
              <w:t>TDOK 2014:0397 ”BVH 1523.016 - Spårväxel Tungkontrollkontakt eTKK2 mTKK, Projektering, montering, justering och underhåll”.</w:t>
            </w:r>
          </w:p>
        </w:tc>
        <w:tc>
          <w:tcPr>
            <w:tcW w:w="1843" w:type="dxa"/>
          </w:tcPr>
          <w:p w14:paraId="445A5DEE" w14:textId="23BE79C5" w:rsidR="00F81EED" w:rsidRPr="00B13C8C" w:rsidRDefault="00F81EED" w:rsidP="00B13C8C">
            <w:pPr>
              <w:pStyle w:val="Brdtext"/>
              <w:rPr>
                <w:sz w:val="22"/>
                <w:szCs w:val="22"/>
              </w:rPr>
            </w:pPr>
            <w:r w:rsidRPr="00B13C8C">
              <w:rPr>
                <w:sz w:val="22"/>
                <w:szCs w:val="22"/>
              </w:rPr>
              <w:t>TDOK 2014:0397</w:t>
            </w:r>
          </w:p>
        </w:tc>
        <w:tc>
          <w:tcPr>
            <w:tcW w:w="2977" w:type="dxa"/>
          </w:tcPr>
          <w:p w14:paraId="59D24FC6" w14:textId="5D52481E" w:rsidR="00F81EED" w:rsidRPr="00B13C8C" w:rsidRDefault="00F81EED" w:rsidP="00B13C8C">
            <w:pPr>
              <w:pStyle w:val="Brdtext"/>
              <w:rPr>
                <w:sz w:val="22"/>
                <w:szCs w:val="22"/>
              </w:rPr>
            </w:pPr>
            <w:r w:rsidRPr="00B13C8C">
              <w:rPr>
                <w:sz w:val="22"/>
                <w:szCs w:val="22"/>
              </w:rPr>
              <w:t>BVH 1523.016 - Spårväxel Tungkontrollkontakt eTKK2 mTKK, Projektering, montering, justering och underhåll, version 1.0</w:t>
            </w:r>
          </w:p>
        </w:tc>
      </w:tr>
      <w:tr w:rsidR="00F81EED" w14:paraId="44DF4BF3" w14:textId="77777777" w:rsidTr="00B13C8C">
        <w:tc>
          <w:tcPr>
            <w:tcW w:w="2830" w:type="dxa"/>
          </w:tcPr>
          <w:p w14:paraId="3EE40C3C" w14:textId="3A5E5741" w:rsidR="00F81EED" w:rsidRPr="00B13C8C" w:rsidRDefault="00F81EED" w:rsidP="00B13C8C">
            <w:pPr>
              <w:pStyle w:val="Brdtext"/>
              <w:rPr>
                <w:sz w:val="22"/>
                <w:szCs w:val="22"/>
              </w:rPr>
            </w:pPr>
            <w:r w:rsidRPr="00B13C8C">
              <w:rPr>
                <w:sz w:val="22"/>
                <w:szCs w:val="22"/>
              </w:rPr>
              <w:t>TDOK 2014:0416 ”BVS 510 Jordning och skärmning i Trafikverkets anläggningar”.</w:t>
            </w:r>
          </w:p>
        </w:tc>
        <w:tc>
          <w:tcPr>
            <w:tcW w:w="1843" w:type="dxa"/>
          </w:tcPr>
          <w:p w14:paraId="4DB632E3" w14:textId="504639A5" w:rsidR="00F81EED" w:rsidRPr="00B13C8C" w:rsidRDefault="00F81EED" w:rsidP="00B13C8C">
            <w:pPr>
              <w:pStyle w:val="Brdtext"/>
              <w:rPr>
                <w:sz w:val="22"/>
                <w:szCs w:val="22"/>
              </w:rPr>
            </w:pPr>
            <w:r w:rsidRPr="00B13C8C">
              <w:rPr>
                <w:sz w:val="22"/>
                <w:szCs w:val="22"/>
              </w:rPr>
              <w:t>TDOK 2014:0416</w:t>
            </w:r>
          </w:p>
        </w:tc>
        <w:tc>
          <w:tcPr>
            <w:tcW w:w="2977" w:type="dxa"/>
          </w:tcPr>
          <w:p w14:paraId="61CB072E" w14:textId="311E5166" w:rsidR="00F81EED" w:rsidRPr="00B13C8C" w:rsidRDefault="00F81EED" w:rsidP="00B13C8C">
            <w:pPr>
              <w:pStyle w:val="Brdtext"/>
              <w:rPr>
                <w:sz w:val="22"/>
                <w:szCs w:val="22"/>
              </w:rPr>
            </w:pPr>
            <w:r w:rsidRPr="00B13C8C">
              <w:rPr>
                <w:sz w:val="22"/>
                <w:szCs w:val="22"/>
              </w:rPr>
              <w:t>BVS 510 - Jordning och skärmning i Trafikverkets anläggningar, version 2.0</w:t>
            </w:r>
          </w:p>
        </w:tc>
      </w:tr>
      <w:tr w:rsidR="00F81EED" w14:paraId="41EF4279" w14:textId="77777777" w:rsidTr="00B13C8C">
        <w:tc>
          <w:tcPr>
            <w:tcW w:w="2830" w:type="dxa"/>
          </w:tcPr>
          <w:p w14:paraId="6CB5C1D2" w14:textId="73258374" w:rsidR="00F81EED" w:rsidRPr="00B13C8C" w:rsidRDefault="00F81EED" w:rsidP="00B13C8C">
            <w:pPr>
              <w:pStyle w:val="Brdtext"/>
              <w:rPr>
                <w:sz w:val="22"/>
                <w:szCs w:val="22"/>
              </w:rPr>
            </w:pPr>
            <w:r w:rsidRPr="00B13C8C">
              <w:rPr>
                <w:sz w:val="22"/>
                <w:szCs w:val="22"/>
              </w:rPr>
              <w:t>TDOK 2014:0586 ”BVS 524.20 ”Svetsning av räler och rälskomponenter”</w:t>
            </w:r>
          </w:p>
        </w:tc>
        <w:tc>
          <w:tcPr>
            <w:tcW w:w="1843" w:type="dxa"/>
          </w:tcPr>
          <w:p w14:paraId="13D97A38" w14:textId="0130EB56" w:rsidR="00F81EED" w:rsidRPr="00B13C8C" w:rsidRDefault="00F81EED" w:rsidP="00B13C8C">
            <w:pPr>
              <w:pStyle w:val="Brdtext"/>
              <w:rPr>
                <w:sz w:val="22"/>
                <w:szCs w:val="22"/>
              </w:rPr>
            </w:pPr>
            <w:r w:rsidRPr="00B13C8C">
              <w:rPr>
                <w:sz w:val="22"/>
                <w:szCs w:val="22"/>
              </w:rPr>
              <w:t>TDOK 2014:0586</w:t>
            </w:r>
          </w:p>
        </w:tc>
        <w:tc>
          <w:tcPr>
            <w:tcW w:w="2977" w:type="dxa"/>
          </w:tcPr>
          <w:p w14:paraId="19328399" w14:textId="4CC0EED3" w:rsidR="00F81EED" w:rsidRPr="00B13C8C" w:rsidRDefault="00F81EED" w:rsidP="00B13C8C">
            <w:pPr>
              <w:pStyle w:val="Brdtext"/>
              <w:rPr>
                <w:sz w:val="22"/>
                <w:szCs w:val="22"/>
              </w:rPr>
            </w:pPr>
            <w:r w:rsidRPr="00B13C8C">
              <w:rPr>
                <w:sz w:val="22"/>
                <w:szCs w:val="22"/>
              </w:rPr>
              <w:t>BVS 524.20 - Svetsning av räler och rälskomponenter. Godkännande av svetsprocedurer, version 2.0</w:t>
            </w:r>
          </w:p>
        </w:tc>
      </w:tr>
      <w:tr w:rsidR="00F81EED" w14:paraId="0F99803E" w14:textId="77777777" w:rsidTr="00B13C8C">
        <w:tc>
          <w:tcPr>
            <w:tcW w:w="2830" w:type="dxa"/>
          </w:tcPr>
          <w:p w14:paraId="74BD0BE7" w14:textId="2096F16B" w:rsidR="00F81EED" w:rsidRPr="00B13C8C" w:rsidRDefault="00F81EED" w:rsidP="00B13C8C">
            <w:pPr>
              <w:pStyle w:val="Brdtext"/>
              <w:rPr>
                <w:sz w:val="22"/>
                <w:szCs w:val="22"/>
              </w:rPr>
            </w:pPr>
            <w:r w:rsidRPr="00B13C8C">
              <w:rPr>
                <w:sz w:val="22"/>
                <w:szCs w:val="22"/>
              </w:rPr>
              <w:t>TRVINFRA-00397 ”Understationer till Geldsystemet. Styrenhet”</w:t>
            </w:r>
          </w:p>
        </w:tc>
        <w:tc>
          <w:tcPr>
            <w:tcW w:w="1843" w:type="dxa"/>
          </w:tcPr>
          <w:p w14:paraId="137E8393" w14:textId="59B84FDD" w:rsidR="00F81EED" w:rsidRPr="00B13C8C" w:rsidRDefault="00F81EED" w:rsidP="00B13C8C">
            <w:pPr>
              <w:pStyle w:val="Brdtext"/>
              <w:rPr>
                <w:sz w:val="22"/>
                <w:szCs w:val="22"/>
              </w:rPr>
            </w:pPr>
            <w:r w:rsidRPr="00B13C8C">
              <w:rPr>
                <w:sz w:val="22"/>
                <w:szCs w:val="22"/>
              </w:rPr>
              <w:t>TRVINFRA-00397</w:t>
            </w:r>
          </w:p>
        </w:tc>
        <w:tc>
          <w:tcPr>
            <w:tcW w:w="2977" w:type="dxa"/>
          </w:tcPr>
          <w:p w14:paraId="778A4C2E" w14:textId="0EDCC1C1" w:rsidR="00F81EED" w:rsidRPr="00B13C8C" w:rsidRDefault="00F81EED" w:rsidP="00B13C8C">
            <w:pPr>
              <w:pStyle w:val="Brdtext"/>
              <w:rPr>
                <w:sz w:val="22"/>
                <w:szCs w:val="22"/>
              </w:rPr>
            </w:pPr>
            <w:r w:rsidRPr="00B13C8C">
              <w:rPr>
                <w:sz w:val="22"/>
                <w:szCs w:val="22"/>
              </w:rPr>
              <w:t>Understationer till Geldsystemet. Styrenhet, version 1.0</w:t>
            </w:r>
          </w:p>
        </w:tc>
      </w:tr>
      <w:tr w:rsidR="00F81EED" w14:paraId="77100878" w14:textId="77777777" w:rsidTr="00B13C8C">
        <w:tc>
          <w:tcPr>
            <w:tcW w:w="2830" w:type="dxa"/>
          </w:tcPr>
          <w:p w14:paraId="7B220911" w14:textId="4601D53E" w:rsidR="00F81EED" w:rsidRPr="00B13C8C" w:rsidRDefault="00F81EED" w:rsidP="00B13C8C">
            <w:pPr>
              <w:pStyle w:val="Brdtext"/>
              <w:rPr>
                <w:sz w:val="22"/>
                <w:szCs w:val="22"/>
              </w:rPr>
            </w:pPr>
            <w:r w:rsidRPr="00B13C8C">
              <w:rPr>
                <w:sz w:val="22"/>
                <w:szCs w:val="22"/>
              </w:rPr>
              <w:t>TRVINFRA-00071 ”Lågspänning Likströmssystem för elkraft, tele- och signalanläggningar”</w:t>
            </w:r>
          </w:p>
        </w:tc>
        <w:tc>
          <w:tcPr>
            <w:tcW w:w="1843" w:type="dxa"/>
          </w:tcPr>
          <w:p w14:paraId="63C2DB44" w14:textId="4F5E73FA" w:rsidR="00F81EED" w:rsidRPr="00B13C8C" w:rsidRDefault="00F81EED" w:rsidP="00B13C8C">
            <w:pPr>
              <w:pStyle w:val="Brdtext"/>
              <w:rPr>
                <w:sz w:val="22"/>
                <w:szCs w:val="22"/>
              </w:rPr>
            </w:pPr>
            <w:r w:rsidRPr="00B13C8C">
              <w:rPr>
                <w:sz w:val="22"/>
                <w:szCs w:val="22"/>
              </w:rPr>
              <w:t>TRVINFRA-00071</w:t>
            </w:r>
          </w:p>
        </w:tc>
        <w:tc>
          <w:tcPr>
            <w:tcW w:w="2977" w:type="dxa"/>
          </w:tcPr>
          <w:p w14:paraId="4562B6EA" w14:textId="75943075" w:rsidR="00F81EED" w:rsidRPr="00B13C8C" w:rsidRDefault="00F81EED" w:rsidP="00B13C8C">
            <w:pPr>
              <w:pStyle w:val="Brdtext"/>
              <w:rPr>
                <w:sz w:val="22"/>
                <w:szCs w:val="22"/>
              </w:rPr>
            </w:pPr>
            <w:r w:rsidRPr="00B13C8C">
              <w:rPr>
                <w:sz w:val="22"/>
                <w:szCs w:val="22"/>
              </w:rPr>
              <w:t>Lågspänning Likströmssystem för elkraft, tele- och signalanläggningar, version 4.0</w:t>
            </w:r>
          </w:p>
        </w:tc>
      </w:tr>
      <w:tr w:rsidR="00F81EED" w14:paraId="629648F3" w14:textId="77777777" w:rsidTr="00B13C8C">
        <w:tc>
          <w:tcPr>
            <w:tcW w:w="2830" w:type="dxa"/>
          </w:tcPr>
          <w:p w14:paraId="269DD3C4" w14:textId="5113F542" w:rsidR="00F81EED" w:rsidRPr="00B13C8C" w:rsidRDefault="00F81EED" w:rsidP="00B13C8C">
            <w:pPr>
              <w:pStyle w:val="Brdtext"/>
              <w:rPr>
                <w:sz w:val="22"/>
                <w:szCs w:val="22"/>
              </w:rPr>
            </w:pPr>
            <w:r w:rsidRPr="00B13C8C">
              <w:rPr>
                <w:sz w:val="22"/>
                <w:szCs w:val="22"/>
              </w:rPr>
              <w:t>TRVINFRA-00073 ”Stationer Stationära reservkraftstationer”</w:t>
            </w:r>
          </w:p>
        </w:tc>
        <w:tc>
          <w:tcPr>
            <w:tcW w:w="1843" w:type="dxa"/>
          </w:tcPr>
          <w:p w14:paraId="0FD1C871" w14:textId="05B4CF74" w:rsidR="00F81EED" w:rsidRPr="00B13C8C" w:rsidRDefault="00F81EED" w:rsidP="00B13C8C">
            <w:pPr>
              <w:pStyle w:val="Brdtext"/>
              <w:rPr>
                <w:sz w:val="22"/>
                <w:szCs w:val="22"/>
              </w:rPr>
            </w:pPr>
            <w:r w:rsidRPr="00B13C8C">
              <w:rPr>
                <w:sz w:val="22"/>
                <w:szCs w:val="22"/>
              </w:rPr>
              <w:t xml:space="preserve">TRVINFRA-00073 </w:t>
            </w:r>
          </w:p>
        </w:tc>
        <w:tc>
          <w:tcPr>
            <w:tcW w:w="2977" w:type="dxa"/>
          </w:tcPr>
          <w:p w14:paraId="7E036067" w14:textId="04874CE4" w:rsidR="00F81EED" w:rsidRPr="00B13C8C" w:rsidRDefault="00F81EED" w:rsidP="00B13C8C">
            <w:pPr>
              <w:pStyle w:val="Brdtext"/>
              <w:rPr>
                <w:sz w:val="22"/>
                <w:szCs w:val="22"/>
              </w:rPr>
            </w:pPr>
            <w:r w:rsidRPr="00B13C8C">
              <w:rPr>
                <w:sz w:val="22"/>
                <w:szCs w:val="22"/>
              </w:rPr>
              <w:t>Stationer Stationära reservkraftstationer, version 1.0</w:t>
            </w:r>
          </w:p>
        </w:tc>
      </w:tr>
      <w:tr w:rsidR="00F81EED" w14:paraId="4595090F" w14:textId="77777777" w:rsidTr="00B13C8C">
        <w:tc>
          <w:tcPr>
            <w:tcW w:w="2830" w:type="dxa"/>
          </w:tcPr>
          <w:p w14:paraId="15BD265A" w14:textId="559D7FB3" w:rsidR="00F81EED" w:rsidRPr="00B13C8C" w:rsidRDefault="00F81EED" w:rsidP="00B13C8C">
            <w:pPr>
              <w:pStyle w:val="Brdtext"/>
              <w:rPr>
                <w:sz w:val="22"/>
                <w:szCs w:val="22"/>
              </w:rPr>
            </w:pPr>
            <w:r w:rsidRPr="00B13C8C">
              <w:rPr>
                <w:sz w:val="22"/>
                <w:szCs w:val="22"/>
              </w:rPr>
              <w:t>TRVINFRA-00075 ”Högspänning Märkning av ledningar och ledningsgrupper”</w:t>
            </w:r>
          </w:p>
        </w:tc>
        <w:tc>
          <w:tcPr>
            <w:tcW w:w="1843" w:type="dxa"/>
          </w:tcPr>
          <w:p w14:paraId="1475145A" w14:textId="1638CAB3" w:rsidR="00F81EED" w:rsidRPr="00B13C8C" w:rsidRDefault="00F81EED" w:rsidP="00B13C8C">
            <w:pPr>
              <w:pStyle w:val="Brdtext"/>
              <w:rPr>
                <w:sz w:val="22"/>
                <w:szCs w:val="22"/>
              </w:rPr>
            </w:pPr>
            <w:r w:rsidRPr="00B13C8C">
              <w:rPr>
                <w:sz w:val="22"/>
                <w:szCs w:val="22"/>
              </w:rPr>
              <w:t>TRVINFRA-00075</w:t>
            </w:r>
          </w:p>
        </w:tc>
        <w:tc>
          <w:tcPr>
            <w:tcW w:w="2977" w:type="dxa"/>
          </w:tcPr>
          <w:p w14:paraId="6A9A8960" w14:textId="1BC4F23F" w:rsidR="00F81EED" w:rsidRPr="00B13C8C" w:rsidRDefault="00F81EED" w:rsidP="00B13C8C">
            <w:pPr>
              <w:pStyle w:val="Brdtext"/>
              <w:rPr>
                <w:sz w:val="22"/>
                <w:szCs w:val="22"/>
              </w:rPr>
            </w:pPr>
            <w:r w:rsidRPr="00B13C8C">
              <w:rPr>
                <w:sz w:val="22"/>
                <w:szCs w:val="22"/>
              </w:rPr>
              <w:t>Högspänning Märkning av ledningar och ledningsgrupper, version 1.0</w:t>
            </w:r>
          </w:p>
        </w:tc>
      </w:tr>
      <w:tr w:rsidR="00F81EED" w14:paraId="2FB26A8D" w14:textId="77777777" w:rsidTr="00B13C8C">
        <w:tc>
          <w:tcPr>
            <w:tcW w:w="2830" w:type="dxa"/>
          </w:tcPr>
          <w:p w14:paraId="32771717" w14:textId="6D8E1DB8" w:rsidR="00F81EED" w:rsidRPr="00B13C8C" w:rsidRDefault="00F81EED" w:rsidP="00B13C8C">
            <w:pPr>
              <w:pStyle w:val="Brdtext"/>
              <w:rPr>
                <w:sz w:val="22"/>
                <w:szCs w:val="22"/>
              </w:rPr>
            </w:pPr>
            <w:r w:rsidRPr="00B13C8C">
              <w:rPr>
                <w:sz w:val="22"/>
                <w:szCs w:val="22"/>
              </w:rPr>
              <w:t>TRVINFRA-00076 ”Kontaktledning Kontaktledningssystem Systembeskrivning”</w:t>
            </w:r>
          </w:p>
        </w:tc>
        <w:tc>
          <w:tcPr>
            <w:tcW w:w="1843" w:type="dxa"/>
          </w:tcPr>
          <w:p w14:paraId="1DBD9CA2" w14:textId="00171CF3" w:rsidR="00F81EED" w:rsidRPr="00B13C8C" w:rsidRDefault="00F81EED" w:rsidP="00B13C8C">
            <w:pPr>
              <w:pStyle w:val="Brdtext"/>
              <w:rPr>
                <w:sz w:val="22"/>
                <w:szCs w:val="22"/>
              </w:rPr>
            </w:pPr>
            <w:r w:rsidRPr="00B13C8C">
              <w:rPr>
                <w:sz w:val="22"/>
                <w:szCs w:val="22"/>
              </w:rPr>
              <w:t>TRVINFRA-00076</w:t>
            </w:r>
          </w:p>
        </w:tc>
        <w:tc>
          <w:tcPr>
            <w:tcW w:w="2977" w:type="dxa"/>
          </w:tcPr>
          <w:p w14:paraId="0E2EAD13" w14:textId="11BE488F" w:rsidR="00F81EED" w:rsidRPr="00B13C8C" w:rsidRDefault="00F81EED" w:rsidP="00B13C8C">
            <w:pPr>
              <w:pStyle w:val="Brdtext"/>
              <w:rPr>
                <w:sz w:val="22"/>
                <w:szCs w:val="22"/>
              </w:rPr>
            </w:pPr>
            <w:r w:rsidRPr="00B13C8C">
              <w:rPr>
                <w:sz w:val="22"/>
                <w:szCs w:val="22"/>
              </w:rPr>
              <w:t>Kontaktledning Kontaktledningssystem Systembeskrivning, version 2.0</w:t>
            </w:r>
          </w:p>
        </w:tc>
      </w:tr>
      <w:tr w:rsidR="00F81EED" w14:paraId="7A1B7D09" w14:textId="77777777" w:rsidTr="00B13C8C">
        <w:tc>
          <w:tcPr>
            <w:tcW w:w="2830" w:type="dxa"/>
          </w:tcPr>
          <w:p w14:paraId="7A652582" w14:textId="7B6BBBF9" w:rsidR="00F81EED" w:rsidRPr="00B13C8C" w:rsidRDefault="00F81EED" w:rsidP="00B13C8C">
            <w:pPr>
              <w:pStyle w:val="Brdtext"/>
              <w:rPr>
                <w:sz w:val="22"/>
                <w:szCs w:val="22"/>
              </w:rPr>
            </w:pPr>
            <w:r w:rsidRPr="00B13C8C">
              <w:rPr>
                <w:sz w:val="22"/>
                <w:szCs w:val="22"/>
              </w:rPr>
              <w:t>TRVINFRA-00139 ”Högspänning Märkning av kabel”</w:t>
            </w:r>
          </w:p>
        </w:tc>
        <w:tc>
          <w:tcPr>
            <w:tcW w:w="1843" w:type="dxa"/>
          </w:tcPr>
          <w:p w14:paraId="155CD68E" w14:textId="6F172D26" w:rsidR="00F81EED" w:rsidRPr="00B13C8C" w:rsidRDefault="00F81EED" w:rsidP="00B13C8C">
            <w:pPr>
              <w:pStyle w:val="Brdtext"/>
              <w:rPr>
                <w:sz w:val="22"/>
                <w:szCs w:val="22"/>
              </w:rPr>
            </w:pPr>
            <w:r w:rsidRPr="00B13C8C">
              <w:rPr>
                <w:sz w:val="22"/>
                <w:szCs w:val="22"/>
              </w:rPr>
              <w:t>TRVINFRA-00139</w:t>
            </w:r>
          </w:p>
        </w:tc>
        <w:tc>
          <w:tcPr>
            <w:tcW w:w="2977" w:type="dxa"/>
          </w:tcPr>
          <w:p w14:paraId="259FAF79" w14:textId="672C0802" w:rsidR="00F81EED" w:rsidRPr="00B13C8C" w:rsidRDefault="00F81EED" w:rsidP="00B13C8C">
            <w:pPr>
              <w:pStyle w:val="Brdtext"/>
              <w:rPr>
                <w:sz w:val="22"/>
                <w:szCs w:val="22"/>
              </w:rPr>
            </w:pPr>
            <w:r w:rsidRPr="00B13C8C">
              <w:rPr>
                <w:sz w:val="22"/>
                <w:szCs w:val="22"/>
              </w:rPr>
              <w:t>Högspänning Märkning av kabel, version 1.0</w:t>
            </w:r>
          </w:p>
        </w:tc>
      </w:tr>
      <w:tr w:rsidR="00F81EED" w14:paraId="1F6A3AB0" w14:textId="77777777" w:rsidTr="00B13C8C">
        <w:tc>
          <w:tcPr>
            <w:tcW w:w="2830" w:type="dxa"/>
          </w:tcPr>
          <w:p w14:paraId="2DD59CE9" w14:textId="1F3C22A6" w:rsidR="00F81EED" w:rsidRPr="00B13C8C" w:rsidRDefault="00F81EED" w:rsidP="00B13C8C">
            <w:pPr>
              <w:pStyle w:val="Brdtext"/>
              <w:rPr>
                <w:sz w:val="22"/>
                <w:szCs w:val="22"/>
              </w:rPr>
            </w:pPr>
            <w:r w:rsidRPr="00B13C8C">
              <w:rPr>
                <w:sz w:val="22"/>
                <w:szCs w:val="22"/>
              </w:rPr>
              <w:t>TRVINFRA-00144 ”Kontaktledning Trådföring”</w:t>
            </w:r>
          </w:p>
        </w:tc>
        <w:tc>
          <w:tcPr>
            <w:tcW w:w="1843" w:type="dxa"/>
          </w:tcPr>
          <w:p w14:paraId="76F1562E" w14:textId="6109FFB0" w:rsidR="00F81EED" w:rsidRPr="00B13C8C" w:rsidRDefault="00F81EED" w:rsidP="00B13C8C">
            <w:pPr>
              <w:pStyle w:val="Brdtext"/>
              <w:rPr>
                <w:sz w:val="22"/>
                <w:szCs w:val="22"/>
              </w:rPr>
            </w:pPr>
            <w:r w:rsidRPr="00B13C8C">
              <w:rPr>
                <w:sz w:val="22"/>
                <w:szCs w:val="22"/>
              </w:rPr>
              <w:t xml:space="preserve">TRVINFRA-00144 </w:t>
            </w:r>
          </w:p>
        </w:tc>
        <w:tc>
          <w:tcPr>
            <w:tcW w:w="2977" w:type="dxa"/>
          </w:tcPr>
          <w:p w14:paraId="2384241D" w14:textId="57A2E46B" w:rsidR="00F81EED" w:rsidRPr="00B13C8C" w:rsidRDefault="00F81EED" w:rsidP="00B13C8C">
            <w:pPr>
              <w:pStyle w:val="Brdtext"/>
              <w:rPr>
                <w:sz w:val="22"/>
                <w:szCs w:val="22"/>
              </w:rPr>
            </w:pPr>
            <w:r w:rsidRPr="00B13C8C">
              <w:rPr>
                <w:sz w:val="22"/>
                <w:szCs w:val="22"/>
              </w:rPr>
              <w:t>Kontaktledning Trådföring, version 1.0</w:t>
            </w:r>
          </w:p>
        </w:tc>
      </w:tr>
      <w:tr w:rsidR="00F81EED" w14:paraId="7E791924" w14:textId="77777777" w:rsidTr="00B13C8C">
        <w:tc>
          <w:tcPr>
            <w:tcW w:w="2830" w:type="dxa"/>
          </w:tcPr>
          <w:p w14:paraId="01499A57" w14:textId="1F21C2C7" w:rsidR="00F81EED" w:rsidRPr="00B13C8C" w:rsidRDefault="00F81EED" w:rsidP="00B13C8C">
            <w:pPr>
              <w:pStyle w:val="Brdtext"/>
              <w:rPr>
                <w:sz w:val="22"/>
                <w:szCs w:val="22"/>
              </w:rPr>
            </w:pPr>
            <w:r w:rsidRPr="00B13C8C">
              <w:rPr>
                <w:sz w:val="22"/>
                <w:szCs w:val="22"/>
              </w:rPr>
              <w:t>TRVINFRA-00085 ”Kontaktledning Förstärkningsledning 15 kV Systembeskrivning”</w:t>
            </w:r>
          </w:p>
        </w:tc>
        <w:tc>
          <w:tcPr>
            <w:tcW w:w="1843" w:type="dxa"/>
          </w:tcPr>
          <w:p w14:paraId="7FB2A81C" w14:textId="6D3A00F7" w:rsidR="00F81EED" w:rsidRPr="00B13C8C" w:rsidRDefault="00F81EED" w:rsidP="00B13C8C">
            <w:pPr>
              <w:pStyle w:val="Brdtext"/>
              <w:rPr>
                <w:sz w:val="22"/>
                <w:szCs w:val="22"/>
              </w:rPr>
            </w:pPr>
            <w:r w:rsidRPr="00B13C8C">
              <w:rPr>
                <w:sz w:val="22"/>
                <w:szCs w:val="22"/>
              </w:rPr>
              <w:t>TRVINFRA-00085</w:t>
            </w:r>
          </w:p>
        </w:tc>
        <w:tc>
          <w:tcPr>
            <w:tcW w:w="2977" w:type="dxa"/>
          </w:tcPr>
          <w:p w14:paraId="03E83655" w14:textId="6543F82B" w:rsidR="00F81EED" w:rsidRPr="00B13C8C" w:rsidRDefault="00F81EED" w:rsidP="00B13C8C">
            <w:pPr>
              <w:pStyle w:val="Brdtext"/>
              <w:rPr>
                <w:sz w:val="22"/>
                <w:szCs w:val="22"/>
              </w:rPr>
            </w:pPr>
            <w:r w:rsidRPr="00B13C8C">
              <w:rPr>
                <w:sz w:val="22"/>
                <w:szCs w:val="22"/>
              </w:rPr>
              <w:t>Kontaktledning Förstärkningsledning 15 kV Systembeskrivning, version 2.0</w:t>
            </w:r>
          </w:p>
        </w:tc>
      </w:tr>
      <w:tr w:rsidR="00F81EED" w14:paraId="2FF9A5CA" w14:textId="77777777" w:rsidTr="00B13C8C">
        <w:tc>
          <w:tcPr>
            <w:tcW w:w="2830" w:type="dxa"/>
          </w:tcPr>
          <w:p w14:paraId="4BA515DD" w14:textId="7B946DF2" w:rsidR="00F81EED" w:rsidRPr="00B13C8C" w:rsidRDefault="00F81EED" w:rsidP="00B13C8C">
            <w:pPr>
              <w:pStyle w:val="Brdtext"/>
              <w:rPr>
                <w:sz w:val="22"/>
                <w:szCs w:val="22"/>
              </w:rPr>
            </w:pPr>
            <w:r w:rsidRPr="00B13C8C">
              <w:rPr>
                <w:sz w:val="22"/>
                <w:szCs w:val="22"/>
              </w:rPr>
              <w:t>TRVINFRA-00153 ”Kontaktledning Kontaktledningssystem Projektering</w:t>
            </w:r>
          </w:p>
        </w:tc>
        <w:tc>
          <w:tcPr>
            <w:tcW w:w="1843" w:type="dxa"/>
          </w:tcPr>
          <w:p w14:paraId="1744A7AA" w14:textId="084AE570" w:rsidR="00F81EED" w:rsidRPr="00B13C8C" w:rsidRDefault="00F81EED" w:rsidP="00B13C8C">
            <w:pPr>
              <w:pStyle w:val="Brdtext"/>
              <w:rPr>
                <w:sz w:val="22"/>
                <w:szCs w:val="22"/>
              </w:rPr>
            </w:pPr>
            <w:r w:rsidRPr="00B13C8C">
              <w:rPr>
                <w:sz w:val="22"/>
                <w:szCs w:val="22"/>
              </w:rPr>
              <w:t>TRVINFRA-00153</w:t>
            </w:r>
          </w:p>
        </w:tc>
        <w:tc>
          <w:tcPr>
            <w:tcW w:w="2977" w:type="dxa"/>
          </w:tcPr>
          <w:p w14:paraId="3FE0D935" w14:textId="3C50AB5E" w:rsidR="00F81EED" w:rsidRPr="00B13C8C" w:rsidRDefault="00F81EED" w:rsidP="00B13C8C">
            <w:pPr>
              <w:pStyle w:val="Brdtext"/>
              <w:rPr>
                <w:sz w:val="22"/>
                <w:szCs w:val="22"/>
              </w:rPr>
            </w:pPr>
            <w:r w:rsidRPr="00B13C8C">
              <w:rPr>
                <w:sz w:val="22"/>
                <w:szCs w:val="22"/>
              </w:rPr>
              <w:t>Kontaktledning Kontaktledningssystem Projektering, version 4.0</w:t>
            </w:r>
          </w:p>
        </w:tc>
      </w:tr>
      <w:tr w:rsidR="00F81EED" w14:paraId="4A7142B7" w14:textId="77777777" w:rsidTr="00B13C8C">
        <w:tc>
          <w:tcPr>
            <w:tcW w:w="2830" w:type="dxa"/>
          </w:tcPr>
          <w:p w14:paraId="0A16B367" w14:textId="7DCAF908" w:rsidR="00F81EED" w:rsidRPr="00B13C8C" w:rsidRDefault="00F81EED" w:rsidP="00B13C8C">
            <w:pPr>
              <w:pStyle w:val="Brdtext"/>
              <w:rPr>
                <w:sz w:val="22"/>
                <w:szCs w:val="22"/>
              </w:rPr>
            </w:pPr>
            <w:r w:rsidRPr="00B13C8C">
              <w:rPr>
                <w:sz w:val="22"/>
                <w:szCs w:val="22"/>
              </w:rPr>
              <w:t>TRVINFRA-00160 ”Behörighet för granskare och besiktningsmän elkraftanläggning järnväg”</w:t>
            </w:r>
          </w:p>
        </w:tc>
        <w:tc>
          <w:tcPr>
            <w:tcW w:w="1843" w:type="dxa"/>
          </w:tcPr>
          <w:p w14:paraId="23ED1D88" w14:textId="6EC09779" w:rsidR="00F81EED" w:rsidRPr="00B13C8C" w:rsidRDefault="00F81EED" w:rsidP="00B13C8C">
            <w:pPr>
              <w:pStyle w:val="Brdtext"/>
              <w:rPr>
                <w:sz w:val="22"/>
                <w:szCs w:val="22"/>
              </w:rPr>
            </w:pPr>
            <w:r w:rsidRPr="00B13C8C">
              <w:rPr>
                <w:sz w:val="22"/>
                <w:szCs w:val="22"/>
              </w:rPr>
              <w:t>TRVINFRA-00160</w:t>
            </w:r>
          </w:p>
        </w:tc>
        <w:tc>
          <w:tcPr>
            <w:tcW w:w="2977" w:type="dxa"/>
          </w:tcPr>
          <w:p w14:paraId="5A92BD33" w14:textId="6D7FE8A0" w:rsidR="00F81EED" w:rsidRPr="00B13C8C" w:rsidRDefault="00F81EED" w:rsidP="00B13C8C">
            <w:pPr>
              <w:pStyle w:val="Brdtext"/>
              <w:rPr>
                <w:sz w:val="22"/>
                <w:szCs w:val="22"/>
              </w:rPr>
            </w:pPr>
            <w:r w:rsidRPr="00B13C8C">
              <w:rPr>
                <w:sz w:val="22"/>
                <w:szCs w:val="22"/>
              </w:rPr>
              <w:t>Behörighet för granskare och besiktningsmän elkraftanläggning järnväg, version 2.0</w:t>
            </w:r>
          </w:p>
        </w:tc>
      </w:tr>
      <w:tr w:rsidR="00F81EED" w14:paraId="1B350A6F" w14:textId="77777777" w:rsidTr="00B13C8C">
        <w:tc>
          <w:tcPr>
            <w:tcW w:w="2830" w:type="dxa"/>
          </w:tcPr>
          <w:p w14:paraId="093F3386" w14:textId="5F0C4313" w:rsidR="00F81EED" w:rsidRPr="00B13C8C" w:rsidRDefault="00F81EED" w:rsidP="00B13C8C">
            <w:pPr>
              <w:pStyle w:val="Brdtext"/>
              <w:rPr>
                <w:sz w:val="22"/>
                <w:szCs w:val="22"/>
              </w:rPr>
            </w:pPr>
            <w:r w:rsidRPr="00B13C8C">
              <w:rPr>
                <w:sz w:val="22"/>
                <w:szCs w:val="22"/>
              </w:rPr>
              <w:t>TRVINFRA-00086 ”Kontaktledning Matarledning 15 kV Systembeskrivning”</w:t>
            </w:r>
          </w:p>
        </w:tc>
        <w:tc>
          <w:tcPr>
            <w:tcW w:w="1843" w:type="dxa"/>
          </w:tcPr>
          <w:p w14:paraId="58A84783" w14:textId="747620F7" w:rsidR="00F81EED" w:rsidRPr="00B13C8C" w:rsidRDefault="00F81EED" w:rsidP="00B13C8C">
            <w:pPr>
              <w:pStyle w:val="Brdtext"/>
              <w:rPr>
                <w:sz w:val="22"/>
                <w:szCs w:val="22"/>
              </w:rPr>
            </w:pPr>
            <w:r w:rsidRPr="00B13C8C">
              <w:rPr>
                <w:sz w:val="22"/>
                <w:szCs w:val="22"/>
              </w:rPr>
              <w:t>TRVINFRA-00086</w:t>
            </w:r>
          </w:p>
        </w:tc>
        <w:tc>
          <w:tcPr>
            <w:tcW w:w="2977" w:type="dxa"/>
          </w:tcPr>
          <w:p w14:paraId="4ACC5065" w14:textId="72DBA79A" w:rsidR="00F81EED" w:rsidRPr="00B13C8C" w:rsidRDefault="00F81EED" w:rsidP="00B13C8C">
            <w:pPr>
              <w:pStyle w:val="Brdtext"/>
              <w:rPr>
                <w:sz w:val="22"/>
                <w:szCs w:val="22"/>
              </w:rPr>
            </w:pPr>
            <w:r w:rsidRPr="00B13C8C">
              <w:rPr>
                <w:sz w:val="22"/>
                <w:szCs w:val="22"/>
              </w:rPr>
              <w:t>Kontaktledning Matarledning 15 kV Systembeskrivning, version 1.0</w:t>
            </w:r>
          </w:p>
        </w:tc>
      </w:tr>
      <w:tr w:rsidR="00F81EED" w14:paraId="28FBC633" w14:textId="77777777" w:rsidTr="00B13C8C">
        <w:tc>
          <w:tcPr>
            <w:tcW w:w="2830" w:type="dxa"/>
          </w:tcPr>
          <w:p w14:paraId="748DE0F7" w14:textId="6FB9B328" w:rsidR="00F81EED" w:rsidRPr="00B13C8C" w:rsidRDefault="00F81EED" w:rsidP="00B13C8C">
            <w:pPr>
              <w:pStyle w:val="Brdtext"/>
              <w:rPr>
                <w:sz w:val="22"/>
                <w:szCs w:val="22"/>
              </w:rPr>
            </w:pPr>
            <w:r w:rsidRPr="00B13C8C">
              <w:rPr>
                <w:sz w:val="22"/>
                <w:szCs w:val="22"/>
              </w:rPr>
              <w:t>TRVINFRA-00087 ” Kontaktledning Återledning 15 kV Systembeskrivning”</w:t>
            </w:r>
          </w:p>
        </w:tc>
        <w:tc>
          <w:tcPr>
            <w:tcW w:w="1843" w:type="dxa"/>
          </w:tcPr>
          <w:p w14:paraId="01FC48AA" w14:textId="421AFB3E" w:rsidR="00F81EED" w:rsidRPr="00B13C8C" w:rsidRDefault="00F81EED" w:rsidP="00B13C8C">
            <w:pPr>
              <w:pStyle w:val="Brdtext"/>
              <w:rPr>
                <w:sz w:val="22"/>
                <w:szCs w:val="22"/>
              </w:rPr>
            </w:pPr>
            <w:r w:rsidRPr="00B13C8C">
              <w:rPr>
                <w:sz w:val="22"/>
                <w:szCs w:val="22"/>
              </w:rPr>
              <w:t>TRVINFRA-00087</w:t>
            </w:r>
          </w:p>
        </w:tc>
        <w:tc>
          <w:tcPr>
            <w:tcW w:w="2977" w:type="dxa"/>
          </w:tcPr>
          <w:p w14:paraId="467C48A5" w14:textId="20256127" w:rsidR="00F81EED" w:rsidRPr="00B13C8C" w:rsidRDefault="00F81EED" w:rsidP="00B13C8C">
            <w:pPr>
              <w:pStyle w:val="Brdtext"/>
              <w:rPr>
                <w:sz w:val="22"/>
                <w:szCs w:val="22"/>
              </w:rPr>
            </w:pPr>
            <w:r w:rsidRPr="00B13C8C">
              <w:rPr>
                <w:sz w:val="22"/>
                <w:szCs w:val="22"/>
              </w:rPr>
              <w:t>Kontaktledning Återledning 15 kV Systembeskrivning, version 1.0</w:t>
            </w:r>
          </w:p>
        </w:tc>
      </w:tr>
      <w:tr w:rsidR="00F81EED" w14:paraId="66D8AEFE" w14:textId="77777777" w:rsidTr="00B13C8C">
        <w:tc>
          <w:tcPr>
            <w:tcW w:w="2830" w:type="dxa"/>
          </w:tcPr>
          <w:p w14:paraId="065AA70E" w14:textId="0F379A9F" w:rsidR="00F81EED" w:rsidRPr="00B13C8C" w:rsidRDefault="00F81EED" w:rsidP="00B13C8C">
            <w:pPr>
              <w:pStyle w:val="Brdtext"/>
              <w:rPr>
                <w:sz w:val="22"/>
                <w:szCs w:val="22"/>
              </w:rPr>
            </w:pPr>
            <w:r w:rsidRPr="00B13C8C">
              <w:rPr>
                <w:sz w:val="22"/>
                <w:szCs w:val="22"/>
              </w:rPr>
              <w:t>TRVINFRA-00089 ”Kontaktledning Stolpars placering i förhållande till spår Anläggningsbeskrivning”</w:t>
            </w:r>
          </w:p>
        </w:tc>
        <w:tc>
          <w:tcPr>
            <w:tcW w:w="1843" w:type="dxa"/>
          </w:tcPr>
          <w:p w14:paraId="5EC770AB" w14:textId="63337989" w:rsidR="00F81EED" w:rsidRPr="00B13C8C" w:rsidRDefault="00F81EED" w:rsidP="00B13C8C">
            <w:pPr>
              <w:pStyle w:val="Brdtext"/>
              <w:rPr>
                <w:sz w:val="22"/>
                <w:szCs w:val="22"/>
              </w:rPr>
            </w:pPr>
            <w:r w:rsidRPr="00B13C8C">
              <w:rPr>
                <w:sz w:val="22"/>
                <w:szCs w:val="22"/>
              </w:rPr>
              <w:t>TRVINFRA-00089</w:t>
            </w:r>
          </w:p>
        </w:tc>
        <w:tc>
          <w:tcPr>
            <w:tcW w:w="2977" w:type="dxa"/>
          </w:tcPr>
          <w:p w14:paraId="243A2CE2" w14:textId="48CA6A51" w:rsidR="00F81EED" w:rsidRPr="00B13C8C" w:rsidRDefault="00F81EED" w:rsidP="00B13C8C">
            <w:pPr>
              <w:pStyle w:val="Brdtext"/>
              <w:rPr>
                <w:sz w:val="22"/>
                <w:szCs w:val="22"/>
              </w:rPr>
            </w:pPr>
            <w:r w:rsidRPr="00B13C8C">
              <w:rPr>
                <w:sz w:val="22"/>
                <w:szCs w:val="22"/>
              </w:rPr>
              <w:t>Kontaktledning Stolpars placering i förhållande till spår Anläggningsbeskrivning, version 1.0</w:t>
            </w:r>
          </w:p>
        </w:tc>
      </w:tr>
      <w:tr w:rsidR="00F81EED" w14:paraId="56E87D79" w14:textId="77777777" w:rsidTr="00B13C8C">
        <w:tc>
          <w:tcPr>
            <w:tcW w:w="2830" w:type="dxa"/>
          </w:tcPr>
          <w:p w14:paraId="062DF6BD" w14:textId="185D6E55" w:rsidR="00F81EED" w:rsidRPr="00B13C8C" w:rsidRDefault="00F81EED" w:rsidP="00B13C8C">
            <w:pPr>
              <w:pStyle w:val="Brdtext"/>
              <w:rPr>
                <w:sz w:val="22"/>
                <w:szCs w:val="22"/>
              </w:rPr>
            </w:pPr>
            <w:r w:rsidRPr="00B13C8C">
              <w:rPr>
                <w:sz w:val="22"/>
                <w:szCs w:val="22"/>
              </w:rPr>
              <w:t>TRVINFRA-00090 ”Kontaktledning Kontaktledningsstolpe, tillåtna moment Anläggningsbeskrivning”</w:t>
            </w:r>
          </w:p>
        </w:tc>
        <w:tc>
          <w:tcPr>
            <w:tcW w:w="1843" w:type="dxa"/>
          </w:tcPr>
          <w:p w14:paraId="2C5F773E" w14:textId="535E829A" w:rsidR="00F81EED" w:rsidRPr="00B13C8C" w:rsidRDefault="00F81EED" w:rsidP="00B13C8C">
            <w:pPr>
              <w:pStyle w:val="Brdtext"/>
              <w:rPr>
                <w:sz w:val="22"/>
                <w:szCs w:val="22"/>
              </w:rPr>
            </w:pPr>
            <w:r w:rsidRPr="00B13C8C">
              <w:rPr>
                <w:sz w:val="22"/>
                <w:szCs w:val="22"/>
              </w:rPr>
              <w:t xml:space="preserve">TRVINFRA-00090 </w:t>
            </w:r>
          </w:p>
        </w:tc>
        <w:tc>
          <w:tcPr>
            <w:tcW w:w="2977" w:type="dxa"/>
          </w:tcPr>
          <w:p w14:paraId="656E6368" w14:textId="6BC531F9" w:rsidR="00F81EED" w:rsidRPr="00B13C8C" w:rsidRDefault="00F81EED" w:rsidP="00B13C8C">
            <w:pPr>
              <w:pStyle w:val="Brdtext"/>
              <w:rPr>
                <w:sz w:val="22"/>
                <w:szCs w:val="22"/>
              </w:rPr>
            </w:pPr>
            <w:r w:rsidRPr="00B13C8C">
              <w:rPr>
                <w:sz w:val="22"/>
                <w:szCs w:val="22"/>
              </w:rPr>
              <w:t>Kontaktledning Kontaktledningsstolpe, tillåtna moment Anläggningsbeskrivning”, version 1.0</w:t>
            </w:r>
          </w:p>
        </w:tc>
      </w:tr>
      <w:tr w:rsidR="00F81EED" w14:paraId="5ACDDC7F" w14:textId="77777777" w:rsidTr="00B13C8C">
        <w:tc>
          <w:tcPr>
            <w:tcW w:w="2830" w:type="dxa"/>
          </w:tcPr>
          <w:p w14:paraId="2624F54F" w14:textId="071B0A1B" w:rsidR="00F81EED" w:rsidRPr="00B13C8C" w:rsidRDefault="00F81EED" w:rsidP="00B13C8C">
            <w:pPr>
              <w:pStyle w:val="Brdtext"/>
              <w:rPr>
                <w:sz w:val="22"/>
                <w:szCs w:val="22"/>
              </w:rPr>
            </w:pPr>
            <w:r w:rsidRPr="00B13C8C">
              <w:rPr>
                <w:sz w:val="22"/>
                <w:szCs w:val="22"/>
              </w:rPr>
              <w:t>TRVINFRA-00091 ”Kontaktledning Beteckningar Stolpar Anläggningsbeskrivning”</w:t>
            </w:r>
          </w:p>
        </w:tc>
        <w:tc>
          <w:tcPr>
            <w:tcW w:w="1843" w:type="dxa"/>
          </w:tcPr>
          <w:p w14:paraId="72E3A253" w14:textId="335F6FF9" w:rsidR="00F81EED" w:rsidRPr="00B13C8C" w:rsidRDefault="00F81EED" w:rsidP="00B13C8C">
            <w:pPr>
              <w:pStyle w:val="Brdtext"/>
              <w:rPr>
                <w:sz w:val="22"/>
                <w:szCs w:val="22"/>
              </w:rPr>
            </w:pPr>
            <w:r w:rsidRPr="00B13C8C">
              <w:rPr>
                <w:sz w:val="22"/>
                <w:szCs w:val="22"/>
              </w:rPr>
              <w:t>TRVINFRA-00091</w:t>
            </w:r>
          </w:p>
        </w:tc>
        <w:tc>
          <w:tcPr>
            <w:tcW w:w="2977" w:type="dxa"/>
          </w:tcPr>
          <w:p w14:paraId="6F5765D7" w14:textId="77777777" w:rsidR="00F81EED" w:rsidRPr="00B13C8C" w:rsidRDefault="00F81EED" w:rsidP="00B13C8C">
            <w:pPr>
              <w:pStyle w:val="Brdtext"/>
              <w:rPr>
                <w:sz w:val="22"/>
                <w:szCs w:val="22"/>
              </w:rPr>
            </w:pPr>
            <w:r w:rsidRPr="00B13C8C">
              <w:rPr>
                <w:sz w:val="22"/>
                <w:szCs w:val="22"/>
              </w:rPr>
              <w:t>Kontaktledning Beteckningar Stolpar Anläggningsbeskrivning, version 2.0</w:t>
            </w:r>
          </w:p>
          <w:p w14:paraId="21D7470F" w14:textId="77777777" w:rsidR="00F81EED" w:rsidRPr="00B13C8C" w:rsidRDefault="00F81EED" w:rsidP="00B13C8C">
            <w:pPr>
              <w:pStyle w:val="Brdtext"/>
              <w:rPr>
                <w:sz w:val="22"/>
                <w:szCs w:val="22"/>
              </w:rPr>
            </w:pPr>
          </w:p>
        </w:tc>
      </w:tr>
      <w:tr w:rsidR="00F81EED" w14:paraId="10722202" w14:textId="77777777" w:rsidTr="00B13C8C">
        <w:tc>
          <w:tcPr>
            <w:tcW w:w="2830" w:type="dxa"/>
          </w:tcPr>
          <w:p w14:paraId="244CBFEE" w14:textId="06EAE6C4" w:rsidR="00F81EED" w:rsidRPr="00B13C8C" w:rsidRDefault="00F81EED" w:rsidP="00B13C8C">
            <w:pPr>
              <w:pStyle w:val="Brdtext"/>
              <w:rPr>
                <w:sz w:val="22"/>
                <w:szCs w:val="22"/>
              </w:rPr>
            </w:pPr>
            <w:r w:rsidRPr="00B13C8C">
              <w:rPr>
                <w:sz w:val="22"/>
                <w:szCs w:val="22"/>
              </w:rPr>
              <w:t>TDOK 2014:0896 ”BVS 543.36336 Tekniska bestämmelser, bärtråd för kontaktledning”.</w:t>
            </w:r>
          </w:p>
        </w:tc>
        <w:tc>
          <w:tcPr>
            <w:tcW w:w="1843" w:type="dxa"/>
          </w:tcPr>
          <w:p w14:paraId="2F6BCB6E" w14:textId="7CA391D7" w:rsidR="00F81EED" w:rsidRPr="00B13C8C" w:rsidRDefault="00F81EED" w:rsidP="00B13C8C">
            <w:pPr>
              <w:pStyle w:val="Brdtext"/>
              <w:rPr>
                <w:sz w:val="22"/>
                <w:szCs w:val="22"/>
              </w:rPr>
            </w:pPr>
            <w:r w:rsidRPr="00B13C8C">
              <w:rPr>
                <w:sz w:val="22"/>
                <w:szCs w:val="22"/>
              </w:rPr>
              <w:t>TDOK 2014:0896</w:t>
            </w:r>
          </w:p>
        </w:tc>
        <w:tc>
          <w:tcPr>
            <w:tcW w:w="2977" w:type="dxa"/>
          </w:tcPr>
          <w:p w14:paraId="5567F6C1" w14:textId="2A1EDE7E" w:rsidR="00F81EED" w:rsidRPr="00B13C8C" w:rsidRDefault="00F81EED" w:rsidP="00B13C8C">
            <w:pPr>
              <w:pStyle w:val="Brdtext"/>
              <w:rPr>
                <w:sz w:val="22"/>
                <w:szCs w:val="22"/>
              </w:rPr>
            </w:pPr>
            <w:r w:rsidRPr="00B13C8C">
              <w:rPr>
                <w:sz w:val="22"/>
                <w:szCs w:val="22"/>
              </w:rPr>
              <w:t>BVS 543.36336 Tekniska bestämmelser, bärtråd för kontaktledning, version 1.0</w:t>
            </w:r>
          </w:p>
        </w:tc>
      </w:tr>
      <w:tr w:rsidR="00F81EED" w14:paraId="42D6DDB6" w14:textId="77777777" w:rsidTr="00B13C8C">
        <w:tc>
          <w:tcPr>
            <w:tcW w:w="2830" w:type="dxa"/>
          </w:tcPr>
          <w:p w14:paraId="1E260408" w14:textId="7D4A4523" w:rsidR="00F81EED" w:rsidRPr="00B13C8C" w:rsidRDefault="00F81EED" w:rsidP="00B13C8C">
            <w:pPr>
              <w:pStyle w:val="Brdtext"/>
              <w:rPr>
                <w:sz w:val="22"/>
                <w:szCs w:val="22"/>
              </w:rPr>
            </w:pPr>
            <w:r w:rsidRPr="00B13C8C">
              <w:rPr>
                <w:sz w:val="22"/>
                <w:szCs w:val="22"/>
              </w:rPr>
              <w:t>TRVINFRA-00137 ”Kontaktledning Kontaktledningsbrygga”</w:t>
            </w:r>
          </w:p>
        </w:tc>
        <w:tc>
          <w:tcPr>
            <w:tcW w:w="1843" w:type="dxa"/>
          </w:tcPr>
          <w:p w14:paraId="33757B5A" w14:textId="254B46DA" w:rsidR="00F81EED" w:rsidRPr="00B13C8C" w:rsidRDefault="00F81EED" w:rsidP="00B13C8C">
            <w:pPr>
              <w:pStyle w:val="Brdtext"/>
              <w:rPr>
                <w:sz w:val="22"/>
                <w:szCs w:val="22"/>
              </w:rPr>
            </w:pPr>
            <w:r w:rsidRPr="00B13C8C">
              <w:rPr>
                <w:sz w:val="22"/>
                <w:szCs w:val="22"/>
              </w:rPr>
              <w:t>TRVINFRA-00137</w:t>
            </w:r>
          </w:p>
        </w:tc>
        <w:tc>
          <w:tcPr>
            <w:tcW w:w="2977" w:type="dxa"/>
          </w:tcPr>
          <w:p w14:paraId="3D09FA5F" w14:textId="53E9EBD7" w:rsidR="00F81EED" w:rsidRPr="00B13C8C" w:rsidRDefault="00F81EED" w:rsidP="00B13C8C">
            <w:pPr>
              <w:pStyle w:val="Brdtext"/>
              <w:rPr>
                <w:sz w:val="22"/>
                <w:szCs w:val="22"/>
              </w:rPr>
            </w:pPr>
            <w:r w:rsidRPr="00B13C8C">
              <w:rPr>
                <w:sz w:val="22"/>
                <w:szCs w:val="22"/>
              </w:rPr>
              <w:t>Kontaktledning Kontaktledningsbrygga, version 1.0</w:t>
            </w:r>
          </w:p>
        </w:tc>
      </w:tr>
      <w:tr w:rsidR="00F81EED" w14:paraId="493BD5B0" w14:textId="77777777" w:rsidTr="00B13C8C">
        <w:tc>
          <w:tcPr>
            <w:tcW w:w="2830" w:type="dxa"/>
          </w:tcPr>
          <w:p w14:paraId="6990EEFB" w14:textId="50097E5B" w:rsidR="00F81EED" w:rsidRPr="00B13C8C" w:rsidRDefault="00F81EED" w:rsidP="00B13C8C">
            <w:pPr>
              <w:pStyle w:val="Brdtext"/>
              <w:rPr>
                <w:sz w:val="22"/>
                <w:szCs w:val="22"/>
              </w:rPr>
            </w:pPr>
            <w:r w:rsidRPr="00B13C8C">
              <w:rPr>
                <w:sz w:val="22"/>
                <w:szCs w:val="22"/>
              </w:rPr>
              <w:t>TRVINFRA-00121 ”Kontaktledning Utliggare och rörsatser”</w:t>
            </w:r>
          </w:p>
        </w:tc>
        <w:tc>
          <w:tcPr>
            <w:tcW w:w="1843" w:type="dxa"/>
          </w:tcPr>
          <w:p w14:paraId="782CFF74" w14:textId="17414E70" w:rsidR="00F81EED" w:rsidRPr="00B13C8C" w:rsidRDefault="00F81EED" w:rsidP="00B13C8C">
            <w:pPr>
              <w:pStyle w:val="Brdtext"/>
              <w:rPr>
                <w:sz w:val="22"/>
                <w:szCs w:val="22"/>
              </w:rPr>
            </w:pPr>
            <w:r w:rsidRPr="00B13C8C">
              <w:rPr>
                <w:sz w:val="22"/>
                <w:szCs w:val="22"/>
              </w:rPr>
              <w:t>TRVINFRA-00121</w:t>
            </w:r>
          </w:p>
        </w:tc>
        <w:tc>
          <w:tcPr>
            <w:tcW w:w="2977" w:type="dxa"/>
          </w:tcPr>
          <w:p w14:paraId="7150F109" w14:textId="3F6AEF50" w:rsidR="00F81EED" w:rsidRPr="00B13C8C" w:rsidRDefault="00F81EED" w:rsidP="00B13C8C">
            <w:pPr>
              <w:pStyle w:val="Brdtext"/>
              <w:rPr>
                <w:sz w:val="22"/>
                <w:szCs w:val="22"/>
              </w:rPr>
            </w:pPr>
            <w:r w:rsidRPr="00B13C8C">
              <w:rPr>
                <w:sz w:val="22"/>
                <w:szCs w:val="22"/>
              </w:rPr>
              <w:t>Kontaktledning Utliggare och rörsatser, version 1.0</w:t>
            </w:r>
          </w:p>
        </w:tc>
      </w:tr>
      <w:tr w:rsidR="00F81EED" w14:paraId="0883C0A1" w14:textId="77777777" w:rsidTr="00B13C8C">
        <w:tc>
          <w:tcPr>
            <w:tcW w:w="2830" w:type="dxa"/>
          </w:tcPr>
          <w:p w14:paraId="79129484" w14:textId="046B94A0" w:rsidR="00F81EED" w:rsidRPr="00B13C8C" w:rsidRDefault="00F81EED" w:rsidP="00B13C8C">
            <w:pPr>
              <w:pStyle w:val="Brdtext"/>
              <w:rPr>
                <w:sz w:val="22"/>
                <w:szCs w:val="22"/>
              </w:rPr>
            </w:pPr>
            <w:r w:rsidRPr="00B13C8C">
              <w:rPr>
                <w:sz w:val="22"/>
                <w:szCs w:val="22"/>
              </w:rPr>
              <w:t xml:space="preserve">TRVINFRA-00122 ”Kontaktledning Avspänning Systembeskrivning” </w:t>
            </w:r>
          </w:p>
        </w:tc>
        <w:tc>
          <w:tcPr>
            <w:tcW w:w="1843" w:type="dxa"/>
          </w:tcPr>
          <w:p w14:paraId="58D884E3" w14:textId="2E317952" w:rsidR="00F81EED" w:rsidRPr="00B13C8C" w:rsidRDefault="00F81EED" w:rsidP="00B13C8C">
            <w:pPr>
              <w:pStyle w:val="Brdtext"/>
              <w:rPr>
                <w:sz w:val="22"/>
                <w:szCs w:val="22"/>
              </w:rPr>
            </w:pPr>
            <w:r w:rsidRPr="00B13C8C">
              <w:rPr>
                <w:sz w:val="22"/>
                <w:szCs w:val="22"/>
              </w:rPr>
              <w:t>TRVINFRA-00122</w:t>
            </w:r>
          </w:p>
        </w:tc>
        <w:tc>
          <w:tcPr>
            <w:tcW w:w="2977" w:type="dxa"/>
          </w:tcPr>
          <w:p w14:paraId="056ED8E7" w14:textId="3B08054C" w:rsidR="00F81EED" w:rsidRPr="00B13C8C" w:rsidRDefault="00F81EED" w:rsidP="00B13C8C">
            <w:pPr>
              <w:pStyle w:val="Brdtext"/>
              <w:rPr>
                <w:sz w:val="22"/>
                <w:szCs w:val="22"/>
              </w:rPr>
            </w:pPr>
            <w:r w:rsidRPr="00B13C8C">
              <w:rPr>
                <w:sz w:val="22"/>
                <w:szCs w:val="22"/>
              </w:rPr>
              <w:t>Kontaktledning Avspänning Systembeskrivning, version 2.0</w:t>
            </w:r>
          </w:p>
        </w:tc>
      </w:tr>
      <w:tr w:rsidR="00F81EED" w14:paraId="00C01246" w14:textId="77777777" w:rsidTr="00B13C8C">
        <w:tc>
          <w:tcPr>
            <w:tcW w:w="2830" w:type="dxa"/>
          </w:tcPr>
          <w:p w14:paraId="3F8113CD" w14:textId="532194AE" w:rsidR="00F81EED" w:rsidRPr="00B13C8C" w:rsidRDefault="00F81EED" w:rsidP="00B13C8C">
            <w:pPr>
              <w:pStyle w:val="Brdtext"/>
              <w:rPr>
                <w:sz w:val="22"/>
                <w:szCs w:val="22"/>
              </w:rPr>
            </w:pPr>
            <w:r w:rsidRPr="00B13C8C">
              <w:rPr>
                <w:sz w:val="22"/>
                <w:szCs w:val="22"/>
              </w:rPr>
              <w:t>TRVINFRA-00124 ”Kontaktledning Förläggning i stolpar och bryggor”</w:t>
            </w:r>
          </w:p>
        </w:tc>
        <w:tc>
          <w:tcPr>
            <w:tcW w:w="1843" w:type="dxa"/>
          </w:tcPr>
          <w:p w14:paraId="55E167C7" w14:textId="4A51C535" w:rsidR="00F81EED" w:rsidRPr="00B13C8C" w:rsidRDefault="00F81EED" w:rsidP="00B13C8C">
            <w:pPr>
              <w:pStyle w:val="Brdtext"/>
              <w:rPr>
                <w:sz w:val="22"/>
                <w:szCs w:val="22"/>
              </w:rPr>
            </w:pPr>
            <w:r w:rsidRPr="00B13C8C">
              <w:rPr>
                <w:sz w:val="22"/>
                <w:szCs w:val="22"/>
              </w:rPr>
              <w:t>TRVINFRA-00124</w:t>
            </w:r>
          </w:p>
        </w:tc>
        <w:tc>
          <w:tcPr>
            <w:tcW w:w="2977" w:type="dxa"/>
          </w:tcPr>
          <w:p w14:paraId="435721FF" w14:textId="3E074E9B" w:rsidR="00F81EED" w:rsidRPr="00B13C8C" w:rsidRDefault="00F81EED" w:rsidP="00B13C8C">
            <w:pPr>
              <w:pStyle w:val="Brdtext"/>
              <w:rPr>
                <w:sz w:val="22"/>
                <w:szCs w:val="22"/>
              </w:rPr>
            </w:pPr>
            <w:r w:rsidRPr="00B13C8C">
              <w:rPr>
                <w:sz w:val="22"/>
                <w:szCs w:val="22"/>
              </w:rPr>
              <w:t>Kontaktledning Förläggning i stolpar och bryggor, version 2.0</w:t>
            </w:r>
          </w:p>
        </w:tc>
      </w:tr>
      <w:tr w:rsidR="00F81EED" w14:paraId="46A422B5" w14:textId="77777777" w:rsidTr="00B13C8C">
        <w:tc>
          <w:tcPr>
            <w:tcW w:w="2830" w:type="dxa"/>
          </w:tcPr>
          <w:p w14:paraId="1F446CB4" w14:textId="395F6DAC" w:rsidR="00F81EED" w:rsidRPr="00B13C8C" w:rsidRDefault="00F81EED" w:rsidP="00B13C8C">
            <w:pPr>
              <w:pStyle w:val="Brdtext"/>
              <w:rPr>
                <w:sz w:val="22"/>
                <w:szCs w:val="22"/>
              </w:rPr>
            </w:pPr>
            <w:r w:rsidRPr="00B13C8C">
              <w:rPr>
                <w:sz w:val="22"/>
                <w:szCs w:val="22"/>
              </w:rPr>
              <w:t>TDOK 2014:0912 ”BVS 543.37621 - Skyddssektioner”.</w:t>
            </w:r>
          </w:p>
        </w:tc>
        <w:tc>
          <w:tcPr>
            <w:tcW w:w="1843" w:type="dxa"/>
          </w:tcPr>
          <w:p w14:paraId="1F0AFF1F" w14:textId="1CFF1F67" w:rsidR="00F81EED" w:rsidRPr="00B13C8C" w:rsidRDefault="00F81EED" w:rsidP="00B13C8C">
            <w:pPr>
              <w:pStyle w:val="Brdtext"/>
              <w:rPr>
                <w:sz w:val="22"/>
                <w:szCs w:val="22"/>
              </w:rPr>
            </w:pPr>
            <w:r w:rsidRPr="00B13C8C">
              <w:rPr>
                <w:sz w:val="22"/>
                <w:szCs w:val="22"/>
              </w:rPr>
              <w:t>TDOK 2014:0912</w:t>
            </w:r>
          </w:p>
        </w:tc>
        <w:tc>
          <w:tcPr>
            <w:tcW w:w="2977" w:type="dxa"/>
          </w:tcPr>
          <w:p w14:paraId="03EA17EA" w14:textId="02646393" w:rsidR="00F81EED" w:rsidRPr="00B13C8C" w:rsidRDefault="00F81EED" w:rsidP="00B13C8C">
            <w:pPr>
              <w:pStyle w:val="Brdtext"/>
              <w:rPr>
                <w:sz w:val="22"/>
                <w:szCs w:val="22"/>
              </w:rPr>
            </w:pPr>
            <w:r w:rsidRPr="00B13C8C">
              <w:rPr>
                <w:sz w:val="22"/>
                <w:szCs w:val="22"/>
              </w:rPr>
              <w:t>BVS 543.37621 – Skyddssektioner, version 1.0</w:t>
            </w:r>
          </w:p>
        </w:tc>
      </w:tr>
      <w:tr w:rsidR="00F81EED" w14:paraId="6967DD6E" w14:textId="77777777" w:rsidTr="00B13C8C">
        <w:tc>
          <w:tcPr>
            <w:tcW w:w="2830" w:type="dxa"/>
          </w:tcPr>
          <w:p w14:paraId="40D04BCD" w14:textId="604CB7DF" w:rsidR="00F81EED" w:rsidRPr="00B13C8C" w:rsidRDefault="00F81EED" w:rsidP="00B13C8C">
            <w:pPr>
              <w:pStyle w:val="Brdtext"/>
              <w:rPr>
                <w:sz w:val="22"/>
                <w:szCs w:val="22"/>
              </w:rPr>
            </w:pPr>
            <w:r w:rsidRPr="00B13C8C">
              <w:rPr>
                <w:sz w:val="22"/>
                <w:szCs w:val="22"/>
              </w:rPr>
              <w:t>TRVINFRA-00125 ”Kontaktledning Manöveranordning för frånskiljare</w:t>
            </w:r>
          </w:p>
        </w:tc>
        <w:tc>
          <w:tcPr>
            <w:tcW w:w="1843" w:type="dxa"/>
          </w:tcPr>
          <w:p w14:paraId="11F8CB52" w14:textId="7A36CC10" w:rsidR="00F81EED" w:rsidRPr="00B13C8C" w:rsidRDefault="00F81EED" w:rsidP="00B13C8C">
            <w:pPr>
              <w:pStyle w:val="Brdtext"/>
              <w:rPr>
                <w:sz w:val="22"/>
                <w:szCs w:val="22"/>
              </w:rPr>
            </w:pPr>
            <w:r w:rsidRPr="00B13C8C">
              <w:rPr>
                <w:sz w:val="22"/>
                <w:szCs w:val="22"/>
              </w:rPr>
              <w:t>TRVINFRA-00125</w:t>
            </w:r>
          </w:p>
        </w:tc>
        <w:tc>
          <w:tcPr>
            <w:tcW w:w="2977" w:type="dxa"/>
          </w:tcPr>
          <w:p w14:paraId="109CC615" w14:textId="233F81CB" w:rsidR="00F81EED" w:rsidRPr="00B13C8C" w:rsidRDefault="00F81EED" w:rsidP="00B13C8C">
            <w:pPr>
              <w:pStyle w:val="Brdtext"/>
              <w:rPr>
                <w:sz w:val="22"/>
                <w:szCs w:val="22"/>
              </w:rPr>
            </w:pPr>
            <w:r w:rsidRPr="00B13C8C">
              <w:rPr>
                <w:sz w:val="22"/>
                <w:szCs w:val="22"/>
              </w:rPr>
              <w:t>Kontaktledning Manöveranordning för frånskiljare, version 1.0</w:t>
            </w:r>
          </w:p>
        </w:tc>
      </w:tr>
      <w:tr w:rsidR="00F81EED" w14:paraId="2BD2D6D0" w14:textId="77777777" w:rsidTr="00B13C8C">
        <w:tc>
          <w:tcPr>
            <w:tcW w:w="2830" w:type="dxa"/>
          </w:tcPr>
          <w:p w14:paraId="369C8526" w14:textId="56630583" w:rsidR="00F81EED" w:rsidRPr="00B13C8C" w:rsidRDefault="00F81EED" w:rsidP="00B13C8C">
            <w:pPr>
              <w:pStyle w:val="Brdtext"/>
              <w:rPr>
                <w:sz w:val="22"/>
                <w:szCs w:val="22"/>
              </w:rPr>
            </w:pPr>
            <w:r w:rsidRPr="00B13C8C">
              <w:rPr>
                <w:sz w:val="22"/>
                <w:szCs w:val="22"/>
              </w:rPr>
              <w:t>TRVINFRA-00126  ”Högspänning Skyltar och skyddsportaler vid plankorsning med elektrifierad järnväg”</w:t>
            </w:r>
          </w:p>
        </w:tc>
        <w:tc>
          <w:tcPr>
            <w:tcW w:w="1843" w:type="dxa"/>
          </w:tcPr>
          <w:p w14:paraId="2DACD0BB" w14:textId="2FD75858" w:rsidR="00F81EED" w:rsidRPr="00B13C8C" w:rsidRDefault="00F81EED" w:rsidP="00B13C8C">
            <w:pPr>
              <w:pStyle w:val="Brdtext"/>
              <w:rPr>
                <w:sz w:val="22"/>
                <w:szCs w:val="22"/>
              </w:rPr>
            </w:pPr>
            <w:r w:rsidRPr="00B13C8C">
              <w:rPr>
                <w:sz w:val="22"/>
                <w:szCs w:val="22"/>
              </w:rPr>
              <w:t>TRVINFRA-00126</w:t>
            </w:r>
          </w:p>
        </w:tc>
        <w:tc>
          <w:tcPr>
            <w:tcW w:w="2977" w:type="dxa"/>
          </w:tcPr>
          <w:p w14:paraId="59D06C2D" w14:textId="7364F511" w:rsidR="00F81EED" w:rsidRPr="00B13C8C" w:rsidRDefault="00F81EED" w:rsidP="00B13C8C">
            <w:pPr>
              <w:pStyle w:val="Brdtext"/>
              <w:rPr>
                <w:sz w:val="22"/>
                <w:szCs w:val="22"/>
              </w:rPr>
            </w:pPr>
            <w:r w:rsidRPr="00B13C8C">
              <w:rPr>
                <w:sz w:val="22"/>
                <w:szCs w:val="22"/>
              </w:rPr>
              <w:t>Högspänning Skyltar och skyddsportaler vid plankorsning med elektrifierad järnväg, version 1.0</w:t>
            </w:r>
          </w:p>
        </w:tc>
      </w:tr>
      <w:tr w:rsidR="00F81EED" w14:paraId="721F1844" w14:textId="77777777" w:rsidTr="00B13C8C">
        <w:tc>
          <w:tcPr>
            <w:tcW w:w="2830" w:type="dxa"/>
          </w:tcPr>
          <w:p w14:paraId="5648F28C" w14:textId="031A89DC" w:rsidR="00F81EED" w:rsidRPr="00B13C8C" w:rsidRDefault="00F81EED" w:rsidP="00B13C8C">
            <w:pPr>
              <w:pStyle w:val="Brdtext"/>
              <w:rPr>
                <w:sz w:val="22"/>
                <w:szCs w:val="22"/>
              </w:rPr>
            </w:pPr>
            <w:r w:rsidRPr="00B13C8C">
              <w:rPr>
                <w:sz w:val="22"/>
                <w:szCs w:val="22"/>
              </w:rPr>
              <w:t>TDOK 2014:0590 ”BVS 544.22201 – Datorbaserade signalställverk - hantering av system och anläggningar”</w:t>
            </w:r>
          </w:p>
        </w:tc>
        <w:tc>
          <w:tcPr>
            <w:tcW w:w="1843" w:type="dxa"/>
          </w:tcPr>
          <w:p w14:paraId="478DCB23" w14:textId="2C2779FD" w:rsidR="00F81EED" w:rsidRPr="00B13C8C" w:rsidRDefault="00F81EED" w:rsidP="00B13C8C">
            <w:pPr>
              <w:pStyle w:val="Brdtext"/>
              <w:rPr>
                <w:sz w:val="22"/>
                <w:szCs w:val="22"/>
              </w:rPr>
            </w:pPr>
            <w:r w:rsidRPr="00B13C8C">
              <w:rPr>
                <w:sz w:val="22"/>
                <w:szCs w:val="22"/>
              </w:rPr>
              <w:t>TDOK 2014:0590</w:t>
            </w:r>
          </w:p>
        </w:tc>
        <w:tc>
          <w:tcPr>
            <w:tcW w:w="2977" w:type="dxa"/>
          </w:tcPr>
          <w:p w14:paraId="25B6D53C" w14:textId="017FBA2E" w:rsidR="00F81EED" w:rsidRPr="00B13C8C" w:rsidRDefault="00F81EED" w:rsidP="00B13C8C">
            <w:pPr>
              <w:pStyle w:val="Brdtext"/>
              <w:rPr>
                <w:sz w:val="22"/>
                <w:szCs w:val="22"/>
              </w:rPr>
            </w:pPr>
            <w:r w:rsidRPr="00B13C8C">
              <w:rPr>
                <w:sz w:val="22"/>
                <w:szCs w:val="22"/>
              </w:rPr>
              <w:t>BVS 544.22201 – Datorbaserade signalställverk - hantering av system och anläggningar, version 6.0</w:t>
            </w:r>
          </w:p>
        </w:tc>
      </w:tr>
      <w:tr w:rsidR="00F81EED" w14:paraId="4467CBB2" w14:textId="77777777" w:rsidTr="00B13C8C">
        <w:tc>
          <w:tcPr>
            <w:tcW w:w="2830" w:type="dxa"/>
          </w:tcPr>
          <w:p w14:paraId="4E95D1C4" w14:textId="1C1623F8" w:rsidR="00F81EED" w:rsidRPr="00B13C8C" w:rsidRDefault="00F81EED" w:rsidP="00B13C8C">
            <w:pPr>
              <w:pStyle w:val="Brdtext"/>
              <w:rPr>
                <w:sz w:val="22"/>
                <w:szCs w:val="22"/>
              </w:rPr>
            </w:pPr>
            <w:r w:rsidRPr="00B13C8C">
              <w:rPr>
                <w:sz w:val="22"/>
                <w:szCs w:val="22"/>
              </w:rPr>
              <w:t>TDOK 2014:0487 ”BVS 544.93301 – Signaltekniska funktionskrav, Signaltekniska funktionskrav vid upphandling av signalställverk modell 85 och 95”.</w:t>
            </w:r>
          </w:p>
        </w:tc>
        <w:tc>
          <w:tcPr>
            <w:tcW w:w="1843" w:type="dxa"/>
          </w:tcPr>
          <w:p w14:paraId="649D1FBF" w14:textId="186EAFD9" w:rsidR="00F81EED" w:rsidRPr="00B13C8C" w:rsidRDefault="00F81EED" w:rsidP="00B13C8C">
            <w:pPr>
              <w:pStyle w:val="Brdtext"/>
              <w:rPr>
                <w:sz w:val="22"/>
                <w:szCs w:val="22"/>
              </w:rPr>
            </w:pPr>
            <w:r w:rsidRPr="00B13C8C">
              <w:rPr>
                <w:sz w:val="22"/>
                <w:szCs w:val="22"/>
              </w:rPr>
              <w:t>TDOK 2014:0487</w:t>
            </w:r>
          </w:p>
        </w:tc>
        <w:tc>
          <w:tcPr>
            <w:tcW w:w="2977" w:type="dxa"/>
          </w:tcPr>
          <w:p w14:paraId="7AD7D087" w14:textId="695CD323" w:rsidR="00F81EED" w:rsidRPr="00B13C8C" w:rsidRDefault="00F81EED" w:rsidP="00B13C8C">
            <w:pPr>
              <w:pStyle w:val="Brdtext"/>
              <w:rPr>
                <w:sz w:val="22"/>
                <w:szCs w:val="22"/>
              </w:rPr>
            </w:pPr>
            <w:r w:rsidRPr="00B13C8C">
              <w:rPr>
                <w:sz w:val="22"/>
                <w:szCs w:val="22"/>
              </w:rPr>
              <w:t>BVS 544.93301 – Signaltekniska funktionskrav, Signaltekniska funktionskrav vid upphandling av signalställverk modell 85 och 95, version 3.0</w:t>
            </w:r>
          </w:p>
        </w:tc>
      </w:tr>
      <w:tr w:rsidR="00F81EED" w14:paraId="24E79B74" w14:textId="77777777" w:rsidTr="00B13C8C">
        <w:tc>
          <w:tcPr>
            <w:tcW w:w="2830" w:type="dxa"/>
          </w:tcPr>
          <w:p w14:paraId="626023F0" w14:textId="291CC9DC" w:rsidR="00F81EED" w:rsidRPr="00B13C8C" w:rsidRDefault="00F81EED" w:rsidP="00B13C8C">
            <w:pPr>
              <w:pStyle w:val="Brdtext"/>
              <w:rPr>
                <w:sz w:val="22"/>
                <w:szCs w:val="22"/>
              </w:rPr>
            </w:pPr>
            <w:r w:rsidRPr="00B13C8C">
              <w:rPr>
                <w:sz w:val="22"/>
                <w:szCs w:val="22"/>
              </w:rPr>
              <w:t>TRVINFRA-00301 ”Projektering allmänt”</w:t>
            </w:r>
          </w:p>
        </w:tc>
        <w:tc>
          <w:tcPr>
            <w:tcW w:w="1843" w:type="dxa"/>
          </w:tcPr>
          <w:p w14:paraId="1D4F9032" w14:textId="5078BA83" w:rsidR="00F81EED" w:rsidRPr="00B13C8C" w:rsidRDefault="00F81EED" w:rsidP="00B13C8C">
            <w:pPr>
              <w:pStyle w:val="Brdtext"/>
              <w:rPr>
                <w:sz w:val="22"/>
                <w:szCs w:val="22"/>
              </w:rPr>
            </w:pPr>
            <w:r w:rsidRPr="00B13C8C">
              <w:rPr>
                <w:sz w:val="22"/>
                <w:szCs w:val="22"/>
              </w:rPr>
              <w:t>TRVINFRA-00301</w:t>
            </w:r>
          </w:p>
        </w:tc>
        <w:tc>
          <w:tcPr>
            <w:tcW w:w="2977" w:type="dxa"/>
          </w:tcPr>
          <w:p w14:paraId="105B981F" w14:textId="42981945" w:rsidR="00F81EED" w:rsidRPr="00B13C8C" w:rsidRDefault="00F81EED" w:rsidP="00B13C8C">
            <w:pPr>
              <w:pStyle w:val="Brdtext"/>
              <w:rPr>
                <w:sz w:val="22"/>
                <w:szCs w:val="22"/>
              </w:rPr>
            </w:pPr>
            <w:r w:rsidRPr="00B13C8C">
              <w:rPr>
                <w:sz w:val="22"/>
                <w:szCs w:val="22"/>
              </w:rPr>
              <w:t>Projektering allmänt, version 14.0</w:t>
            </w:r>
          </w:p>
        </w:tc>
      </w:tr>
      <w:tr w:rsidR="008866A7" w14:paraId="6E14025C" w14:textId="77777777" w:rsidTr="00B13C8C">
        <w:tc>
          <w:tcPr>
            <w:tcW w:w="2830" w:type="dxa"/>
          </w:tcPr>
          <w:p w14:paraId="232326A2" w14:textId="7D3A40C8" w:rsidR="008866A7" w:rsidRPr="00B13C8C" w:rsidRDefault="008866A7" w:rsidP="00B13C8C">
            <w:pPr>
              <w:pStyle w:val="Brdtext"/>
              <w:rPr>
                <w:sz w:val="22"/>
                <w:szCs w:val="22"/>
              </w:rPr>
            </w:pPr>
            <w:r w:rsidRPr="00B13C8C">
              <w:rPr>
                <w:sz w:val="22"/>
                <w:szCs w:val="22"/>
              </w:rPr>
              <w:t>TRVINFRA-00302 "Signalering"</w:t>
            </w:r>
          </w:p>
        </w:tc>
        <w:tc>
          <w:tcPr>
            <w:tcW w:w="1843" w:type="dxa"/>
          </w:tcPr>
          <w:p w14:paraId="168DD0DF" w14:textId="3ED4272D" w:rsidR="008866A7" w:rsidRPr="00B13C8C" w:rsidRDefault="008866A7" w:rsidP="00B13C8C">
            <w:pPr>
              <w:pStyle w:val="Brdtext"/>
              <w:rPr>
                <w:sz w:val="22"/>
                <w:szCs w:val="22"/>
              </w:rPr>
            </w:pPr>
            <w:r w:rsidRPr="00B13C8C">
              <w:rPr>
                <w:sz w:val="22"/>
                <w:szCs w:val="22"/>
              </w:rPr>
              <w:t>TRVINFRA-00302</w:t>
            </w:r>
          </w:p>
        </w:tc>
        <w:tc>
          <w:tcPr>
            <w:tcW w:w="2977" w:type="dxa"/>
          </w:tcPr>
          <w:p w14:paraId="5992C171" w14:textId="6BEFC030" w:rsidR="008866A7" w:rsidRPr="00B13C8C" w:rsidRDefault="008866A7" w:rsidP="00B13C8C">
            <w:pPr>
              <w:pStyle w:val="Brdtext"/>
              <w:rPr>
                <w:sz w:val="22"/>
                <w:szCs w:val="22"/>
              </w:rPr>
            </w:pPr>
            <w:r w:rsidRPr="00B13C8C">
              <w:rPr>
                <w:sz w:val="22"/>
                <w:szCs w:val="22"/>
              </w:rPr>
              <w:t>Signalering, version 12.0</w:t>
            </w:r>
          </w:p>
        </w:tc>
      </w:tr>
      <w:tr w:rsidR="008866A7" w14:paraId="779499B3" w14:textId="77777777" w:rsidTr="00B13C8C">
        <w:tc>
          <w:tcPr>
            <w:tcW w:w="2830" w:type="dxa"/>
          </w:tcPr>
          <w:p w14:paraId="41DE3DD7" w14:textId="67ACDF48" w:rsidR="008866A7" w:rsidRPr="00B13C8C" w:rsidRDefault="008866A7" w:rsidP="00B13C8C">
            <w:pPr>
              <w:pStyle w:val="Brdtext"/>
              <w:rPr>
                <w:sz w:val="22"/>
                <w:szCs w:val="22"/>
              </w:rPr>
            </w:pPr>
            <w:r w:rsidRPr="00B13C8C">
              <w:rPr>
                <w:sz w:val="22"/>
                <w:szCs w:val="22"/>
              </w:rPr>
              <w:t>TRVINFRA-00303 "Reservation av spåravsnitt"</w:t>
            </w:r>
          </w:p>
        </w:tc>
        <w:tc>
          <w:tcPr>
            <w:tcW w:w="1843" w:type="dxa"/>
          </w:tcPr>
          <w:p w14:paraId="05F729F1" w14:textId="6DFEB215" w:rsidR="008866A7" w:rsidRPr="00B13C8C" w:rsidRDefault="008866A7" w:rsidP="00B13C8C">
            <w:pPr>
              <w:pStyle w:val="Brdtext"/>
              <w:rPr>
                <w:sz w:val="22"/>
                <w:szCs w:val="22"/>
              </w:rPr>
            </w:pPr>
            <w:r w:rsidRPr="00B13C8C">
              <w:rPr>
                <w:sz w:val="22"/>
                <w:szCs w:val="22"/>
              </w:rPr>
              <w:t>TRVINFRA-00303</w:t>
            </w:r>
          </w:p>
        </w:tc>
        <w:tc>
          <w:tcPr>
            <w:tcW w:w="2977" w:type="dxa"/>
          </w:tcPr>
          <w:p w14:paraId="7610A4F1" w14:textId="5F02C32B" w:rsidR="008866A7" w:rsidRPr="00B13C8C" w:rsidRDefault="008866A7" w:rsidP="00B13C8C">
            <w:pPr>
              <w:pStyle w:val="Brdtext"/>
              <w:rPr>
                <w:sz w:val="22"/>
                <w:szCs w:val="22"/>
              </w:rPr>
            </w:pPr>
            <w:r w:rsidRPr="00B13C8C">
              <w:rPr>
                <w:sz w:val="22"/>
                <w:szCs w:val="22"/>
              </w:rPr>
              <w:t>Reservation av spåravsnitt, version 5.0</w:t>
            </w:r>
          </w:p>
        </w:tc>
      </w:tr>
      <w:tr w:rsidR="008866A7" w14:paraId="75654022" w14:textId="77777777" w:rsidTr="00B13C8C">
        <w:tc>
          <w:tcPr>
            <w:tcW w:w="2830" w:type="dxa"/>
          </w:tcPr>
          <w:p w14:paraId="6A0F111C" w14:textId="0806260F" w:rsidR="008866A7" w:rsidRPr="00B13C8C" w:rsidRDefault="008866A7" w:rsidP="00B13C8C">
            <w:pPr>
              <w:pStyle w:val="Brdtext"/>
              <w:rPr>
                <w:sz w:val="22"/>
                <w:szCs w:val="22"/>
              </w:rPr>
            </w:pPr>
            <w:r w:rsidRPr="00B13C8C">
              <w:rPr>
                <w:sz w:val="22"/>
                <w:szCs w:val="22"/>
              </w:rPr>
              <w:t>TRVINFRA-00307 "Byggnation"</w:t>
            </w:r>
          </w:p>
        </w:tc>
        <w:tc>
          <w:tcPr>
            <w:tcW w:w="1843" w:type="dxa"/>
          </w:tcPr>
          <w:p w14:paraId="5F105AA7" w14:textId="6EEED454" w:rsidR="008866A7" w:rsidRPr="00B13C8C" w:rsidRDefault="008866A7" w:rsidP="00B13C8C">
            <w:pPr>
              <w:pStyle w:val="Brdtext"/>
              <w:rPr>
                <w:sz w:val="22"/>
                <w:szCs w:val="22"/>
              </w:rPr>
            </w:pPr>
            <w:r w:rsidRPr="00B13C8C">
              <w:rPr>
                <w:sz w:val="22"/>
                <w:szCs w:val="22"/>
              </w:rPr>
              <w:t>TRVINFRA-00307</w:t>
            </w:r>
          </w:p>
        </w:tc>
        <w:tc>
          <w:tcPr>
            <w:tcW w:w="2977" w:type="dxa"/>
          </w:tcPr>
          <w:p w14:paraId="11729FB3" w14:textId="5B549446" w:rsidR="008866A7" w:rsidRPr="00B13C8C" w:rsidRDefault="008866A7" w:rsidP="00B13C8C">
            <w:pPr>
              <w:pStyle w:val="Brdtext"/>
              <w:rPr>
                <w:sz w:val="22"/>
                <w:szCs w:val="22"/>
              </w:rPr>
            </w:pPr>
            <w:r w:rsidRPr="00B13C8C">
              <w:rPr>
                <w:sz w:val="22"/>
                <w:szCs w:val="22"/>
              </w:rPr>
              <w:t>Byggnation, version 9.0</w:t>
            </w:r>
          </w:p>
        </w:tc>
      </w:tr>
      <w:tr w:rsidR="008866A7" w14:paraId="4832973F" w14:textId="77777777" w:rsidTr="00B13C8C">
        <w:tc>
          <w:tcPr>
            <w:tcW w:w="2830" w:type="dxa"/>
          </w:tcPr>
          <w:p w14:paraId="72F578C7" w14:textId="56C921B6" w:rsidR="008866A7" w:rsidRPr="00B13C8C" w:rsidRDefault="008866A7" w:rsidP="00B13C8C">
            <w:pPr>
              <w:pStyle w:val="Brdtext"/>
              <w:rPr>
                <w:sz w:val="22"/>
                <w:szCs w:val="22"/>
              </w:rPr>
            </w:pPr>
            <w:r w:rsidRPr="00B13C8C">
              <w:rPr>
                <w:sz w:val="22"/>
                <w:szCs w:val="22"/>
              </w:rPr>
              <w:t>TRVINFRA-00308 "Ibruktagande- och kontrollbesiktning"</w:t>
            </w:r>
          </w:p>
        </w:tc>
        <w:tc>
          <w:tcPr>
            <w:tcW w:w="1843" w:type="dxa"/>
          </w:tcPr>
          <w:p w14:paraId="4E276254" w14:textId="7D1F2C9D" w:rsidR="008866A7" w:rsidRPr="00B13C8C" w:rsidRDefault="008866A7" w:rsidP="00B13C8C">
            <w:pPr>
              <w:pStyle w:val="Brdtext"/>
              <w:rPr>
                <w:sz w:val="22"/>
                <w:szCs w:val="22"/>
              </w:rPr>
            </w:pPr>
            <w:r w:rsidRPr="00B13C8C">
              <w:rPr>
                <w:sz w:val="22"/>
                <w:szCs w:val="22"/>
              </w:rPr>
              <w:t>TRVINFRA-00308</w:t>
            </w:r>
          </w:p>
        </w:tc>
        <w:tc>
          <w:tcPr>
            <w:tcW w:w="2977" w:type="dxa"/>
          </w:tcPr>
          <w:p w14:paraId="57F40A0E" w14:textId="2FFF79A6" w:rsidR="008866A7" w:rsidRPr="00B13C8C" w:rsidRDefault="008866A7" w:rsidP="00B13C8C">
            <w:pPr>
              <w:pStyle w:val="Brdtext"/>
              <w:rPr>
                <w:sz w:val="22"/>
                <w:szCs w:val="22"/>
              </w:rPr>
            </w:pPr>
            <w:r w:rsidRPr="00B13C8C">
              <w:rPr>
                <w:sz w:val="22"/>
                <w:szCs w:val="22"/>
              </w:rPr>
              <w:t>Ibruktagande- och kontrollbesiktning, version 6.0</w:t>
            </w:r>
          </w:p>
        </w:tc>
      </w:tr>
      <w:tr w:rsidR="008866A7" w14:paraId="052553B4" w14:textId="77777777" w:rsidTr="00B13C8C">
        <w:tc>
          <w:tcPr>
            <w:tcW w:w="2830" w:type="dxa"/>
          </w:tcPr>
          <w:p w14:paraId="57E135C2" w14:textId="76EA9D75" w:rsidR="008866A7" w:rsidRPr="00B13C8C" w:rsidRDefault="008866A7" w:rsidP="00B13C8C">
            <w:pPr>
              <w:pStyle w:val="Brdtext"/>
              <w:rPr>
                <w:sz w:val="22"/>
                <w:szCs w:val="22"/>
              </w:rPr>
            </w:pPr>
            <w:r w:rsidRPr="00B13C8C">
              <w:rPr>
                <w:sz w:val="22"/>
                <w:szCs w:val="22"/>
              </w:rPr>
              <w:t>TDOK 2014:0528 ”BVS 544.94008 - Behörighet, Signalsäkerhetskontrollant och fortbildare för signalsäkerhetskontrollant”</w:t>
            </w:r>
          </w:p>
        </w:tc>
        <w:tc>
          <w:tcPr>
            <w:tcW w:w="1843" w:type="dxa"/>
          </w:tcPr>
          <w:p w14:paraId="75D84690" w14:textId="21A78EA3" w:rsidR="008866A7" w:rsidRPr="00B13C8C" w:rsidRDefault="008866A7" w:rsidP="00B13C8C">
            <w:pPr>
              <w:pStyle w:val="Brdtext"/>
              <w:rPr>
                <w:sz w:val="22"/>
                <w:szCs w:val="22"/>
              </w:rPr>
            </w:pPr>
            <w:r w:rsidRPr="00B13C8C">
              <w:rPr>
                <w:sz w:val="22"/>
                <w:szCs w:val="22"/>
              </w:rPr>
              <w:t>TDOK 2014:0528</w:t>
            </w:r>
          </w:p>
        </w:tc>
        <w:tc>
          <w:tcPr>
            <w:tcW w:w="2977" w:type="dxa"/>
          </w:tcPr>
          <w:p w14:paraId="05180285" w14:textId="3417C3E1" w:rsidR="008866A7" w:rsidRPr="00B13C8C" w:rsidRDefault="008866A7" w:rsidP="00B13C8C">
            <w:pPr>
              <w:pStyle w:val="Brdtext"/>
              <w:rPr>
                <w:sz w:val="22"/>
                <w:szCs w:val="22"/>
              </w:rPr>
            </w:pPr>
            <w:r w:rsidRPr="00B13C8C">
              <w:rPr>
                <w:sz w:val="22"/>
                <w:szCs w:val="22"/>
              </w:rPr>
              <w:t>BVS 544.94008 - Behörighet, Signalsäkerhetskontrollant och fortbildare för signalsäkerhetskontrollant, version 3.0</w:t>
            </w:r>
          </w:p>
        </w:tc>
      </w:tr>
      <w:tr w:rsidR="008866A7" w14:paraId="76C81093" w14:textId="77777777" w:rsidTr="00B13C8C">
        <w:tc>
          <w:tcPr>
            <w:tcW w:w="2830" w:type="dxa"/>
          </w:tcPr>
          <w:p w14:paraId="0408DA64" w14:textId="0EC25F37" w:rsidR="008866A7" w:rsidRPr="00B13C8C" w:rsidRDefault="008866A7" w:rsidP="00B13C8C">
            <w:pPr>
              <w:pStyle w:val="Brdtext"/>
              <w:rPr>
                <w:sz w:val="22"/>
                <w:szCs w:val="22"/>
              </w:rPr>
            </w:pPr>
            <w:r w:rsidRPr="00B13C8C">
              <w:rPr>
                <w:sz w:val="22"/>
                <w:szCs w:val="22"/>
              </w:rPr>
              <w:t>TDOK 2014:0498 ”BVS 544.94009 - Behörighet, Ibruktagandebesiktningsman signalteknik”</w:t>
            </w:r>
          </w:p>
        </w:tc>
        <w:tc>
          <w:tcPr>
            <w:tcW w:w="1843" w:type="dxa"/>
          </w:tcPr>
          <w:p w14:paraId="62AED211" w14:textId="51CB779A" w:rsidR="008866A7" w:rsidRPr="00B13C8C" w:rsidRDefault="008866A7" w:rsidP="00B13C8C">
            <w:pPr>
              <w:pStyle w:val="Brdtext"/>
              <w:rPr>
                <w:sz w:val="22"/>
                <w:szCs w:val="22"/>
              </w:rPr>
            </w:pPr>
            <w:r w:rsidRPr="00B13C8C">
              <w:rPr>
                <w:sz w:val="22"/>
                <w:szCs w:val="22"/>
              </w:rPr>
              <w:t>TDOK 2014:0498</w:t>
            </w:r>
          </w:p>
        </w:tc>
        <w:tc>
          <w:tcPr>
            <w:tcW w:w="2977" w:type="dxa"/>
          </w:tcPr>
          <w:p w14:paraId="67BDC8AA" w14:textId="05B838BF" w:rsidR="008866A7" w:rsidRPr="00B13C8C" w:rsidRDefault="008866A7" w:rsidP="00B13C8C">
            <w:pPr>
              <w:pStyle w:val="Brdtext"/>
              <w:rPr>
                <w:sz w:val="22"/>
                <w:szCs w:val="22"/>
              </w:rPr>
            </w:pPr>
            <w:r w:rsidRPr="00B13C8C">
              <w:rPr>
                <w:sz w:val="22"/>
                <w:szCs w:val="22"/>
              </w:rPr>
              <w:t>BVS 544.94009 - Behörighet, Ibruktagandebesiktningsman signalteknik, version 4.0</w:t>
            </w:r>
          </w:p>
        </w:tc>
      </w:tr>
      <w:tr w:rsidR="008866A7" w14:paraId="4D0E879B" w14:textId="77777777" w:rsidTr="00B13C8C">
        <w:tc>
          <w:tcPr>
            <w:tcW w:w="2830" w:type="dxa"/>
          </w:tcPr>
          <w:p w14:paraId="43EE8894" w14:textId="0765BD26" w:rsidR="008866A7" w:rsidRPr="00B13C8C" w:rsidRDefault="008866A7" w:rsidP="00B13C8C">
            <w:pPr>
              <w:pStyle w:val="Brdtext"/>
              <w:rPr>
                <w:sz w:val="22"/>
                <w:szCs w:val="22"/>
              </w:rPr>
            </w:pPr>
            <w:r w:rsidRPr="00B13C8C">
              <w:rPr>
                <w:sz w:val="22"/>
                <w:szCs w:val="22"/>
              </w:rPr>
              <w:t>BVS 728 ”Trafikinformation till resenär på och vid driftplatsen – standard för trafikinformationsutrustning”</w:t>
            </w:r>
          </w:p>
        </w:tc>
        <w:tc>
          <w:tcPr>
            <w:tcW w:w="1843" w:type="dxa"/>
          </w:tcPr>
          <w:p w14:paraId="30FA75C0" w14:textId="77777777" w:rsidR="008866A7" w:rsidRPr="00B13C8C" w:rsidRDefault="008866A7" w:rsidP="00B13C8C">
            <w:pPr>
              <w:pStyle w:val="Brdtext"/>
              <w:rPr>
                <w:sz w:val="22"/>
                <w:szCs w:val="22"/>
              </w:rPr>
            </w:pPr>
          </w:p>
        </w:tc>
        <w:tc>
          <w:tcPr>
            <w:tcW w:w="2977" w:type="dxa"/>
          </w:tcPr>
          <w:p w14:paraId="13841461" w14:textId="65161266" w:rsidR="008866A7" w:rsidRPr="00B13C8C" w:rsidRDefault="008866A7" w:rsidP="00B13C8C">
            <w:pPr>
              <w:pStyle w:val="Brdtext"/>
              <w:rPr>
                <w:sz w:val="22"/>
                <w:szCs w:val="22"/>
              </w:rPr>
            </w:pPr>
            <w:r w:rsidRPr="00B13C8C">
              <w:rPr>
                <w:sz w:val="22"/>
                <w:szCs w:val="22"/>
              </w:rPr>
              <w:t>BVS 728 ”Trafikinformation till resenär på och vid driftplatsen – standard för trafikinformationsutrustning”</w:t>
            </w:r>
          </w:p>
        </w:tc>
      </w:tr>
      <w:tr w:rsidR="008866A7" w14:paraId="5B226B0C" w14:textId="77777777" w:rsidTr="00B13C8C">
        <w:tc>
          <w:tcPr>
            <w:tcW w:w="2830" w:type="dxa"/>
          </w:tcPr>
          <w:p w14:paraId="41753241" w14:textId="1ACCCAB8" w:rsidR="008866A7" w:rsidRPr="00B13C8C" w:rsidRDefault="008866A7" w:rsidP="00B13C8C">
            <w:pPr>
              <w:pStyle w:val="Brdtext"/>
              <w:rPr>
                <w:sz w:val="22"/>
                <w:szCs w:val="22"/>
              </w:rPr>
            </w:pPr>
            <w:r w:rsidRPr="00B13C8C">
              <w:rPr>
                <w:sz w:val="22"/>
                <w:szCs w:val="22"/>
              </w:rPr>
              <w:t>TRVINFRA-00063 ”Lågspänning Teknikhus Systembeskrivning”</w:t>
            </w:r>
          </w:p>
        </w:tc>
        <w:tc>
          <w:tcPr>
            <w:tcW w:w="1843" w:type="dxa"/>
          </w:tcPr>
          <w:p w14:paraId="4815C580" w14:textId="3D89AB64" w:rsidR="008866A7" w:rsidRPr="00B13C8C" w:rsidRDefault="008866A7" w:rsidP="00B13C8C">
            <w:pPr>
              <w:pStyle w:val="Brdtext"/>
              <w:rPr>
                <w:sz w:val="22"/>
                <w:szCs w:val="22"/>
              </w:rPr>
            </w:pPr>
            <w:r w:rsidRPr="00B13C8C">
              <w:rPr>
                <w:sz w:val="22"/>
                <w:szCs w:val="22"/>
              </w:rPr>
              <w:t>TRVINFRA-00063</w:t>
            </w:r>
          </w:p>
        </w:tc>
        <w:tc>
          <w:tcPr>
            <w:tcW w:w="2977" w:type="dxa"/>
          </w:tcPr>
          <w:p w14:paraId="064689D5" w14:textId="6580FE28" w:rsidR="008866A7" w:rsidRPr="00B13C8C" w:rsidRDefault="008866A7" w:rsidP="00B13C8C">
            <w:pPr>
              <w:pStyle w:val="Brdtext"/>
              <w:rPr>
                <w:sz w:val="22"/>
                <w:szCs w:val="22"/>
              </w:rPr>
            </w:pPr>
            <w:r w:rsidRPr="00B13C8C">
              <w:rPr>
                <w:sz w:val="22"/>
                <w:szCs w:val="22"/>
              </w:rPr>
              <w:t>Lågspänning Teknikhus Systembeskrivning, version 10.0</w:t>
            </w:r>
          </w:p>
        </w:tc>
      </w:tr>
      <w:tr w:rsidR="008866A7" w14:paraId="4AC5B4EA" w14:textId="77777777" w:rsidTr="00B13C8C">
        <w:tc>
          <w:tcPr>
            <w:tcW w:w="2830" w:type="dxa"/>
          </w:tcPr>
          <w:p w14:paraId="52718DD0" w14:textId="20A334C7" w:rsidR="008866A7" w:rsidRPr="00B13C8C" w:rsidRDefault="008866A7" w:rsidP="00B13C8C">
            <w:pPr>
              <w:pStyle w:val="Brdtext"/>
              <w:rPr>
                <w:sz w:val="22"/>
                <w:szCs w:val="22"/>
              </w:rPr>
            </w:pPr>
            <w:r w:rsidRPr="00B13C8C">
              <w:rPr>
                <w:sz w:val="22"/>
                <w:szCs w:val="22"/>
              </w:rPr>
              <w:t>TRVINFRA-00051 ”Allmänt Tåg- och lokvärmeanläggning Systembeskrivning”</w:t>
            </w:r>
          </w:p>
        </w:tc>
        <w:tc>
          <w:tcPr>
            <w:tcW w:w="1843" w:type="dxa"/>
          </w:tcPr>
          <w:p w14:paraId="695A5853" w14:textId="302C6D84" w:rsidR="008866A7" w:rsidRPr="00B13C8C" w:rsidRDefault="008866A7" w:rsidP="00B13C8C">
            <w:pPr>
              <w:pStyle w:val="Brdtext"/>
              <w:rPr>
                <w:sz w:val="22"/>
                <w:szCs w:val="22"/>
              </w:rPr>
            </w:pPr>
            <w:r w:rsidRPr="00B13C8C">
              <w:rPr>
                <w:sz w:val="22"/>
                <w:szCs w:val="22"/>
              </w:rPr>
              <w:t>TRVINFRA-00051</w:t>
            </w:r>
          </w:p>
        </w:tc>
        <w:tc>
          <w:tcPr>
            <w:tcW w:w="2977" w:type="dxa"/>
          </w:tcPr>
          <w:p w14:paraId="49FB5A58" w14:textId="337235C6" w:rsidR="008866A7" w:rsidRPr="00B13C8C" w:rsidRDefault="008866A7" w:rsidP="00B13C8C">
            <w:pPr>
              <w:pStyle w:val="Brdtext"/>
              <w:rPr>
                <w:sz w:val="22"/>
                <w:szCs w:val="22"/>
              </w:rPr>
            </w:pPr>
            <w:r w:rsidRPr="00B13C8C">
              <w:rPr>
                <w:sz w:val="22"/>
                <w:szCs w:val="22"/>
              </w:rPr>
              <w:t>Allmänt Tåg- och lokvärmeanläggning Systembeskrivning, version 2.0</w:t>
            </w:r>
          </w:p>
        </w:tc>
      </w:tr>
      <w:tr w:rsidR="008866A7" w14:paraId="15D9635D" w14:textId="77777777" w:rsidTr="00B13C8C">
        <w:tc>
          <w:tcPr>
            <w:tcW w:w="2830" w:type="dxa"/>
          </w:tcPr>
          <w:p w14:paraId="21059DB5" w14:textId="7431CE86" w:rsidR="008866A7" w:rsidRPr="00B13C8C" w:rsidRDefault="008866A7" w:rsidP="00B13C8C">
            <w:pPr>
              <w:pStyle w:val="Brdtext"/>
              <w:rPr>
                <w:sz w:val="22"/>
                <w:szCs w:val="22"/>
              </w:rPr>
            </w:pPr>
            <w:r w:rsidRPr="00B13C8C">
              <w:rPr>
                <w:sz w:val="22"/>
                <w:szCs w:val="22"/>
              </w:rPr>
              <w:t>”BVS 1585.005 Typsektioner för banan”</w:t>
            </w:r>
          </w:p>
        </w:tc>
        <w:tc>
          <w:tcPr>
            <w:tcW w:w="1843" w:type="dxa"/>
          </w:tcPr>
          <w:p w14:paraId="6F7FF434" w14:textId="35CCED95" w:rsidR="008866A7" w:rsidRPr="00B13C8C" w:rsidRDefault="008866A7" w:rsidP="00B13C8C">
            <w:pPr>
              <w:pStyle w:val="Brdtext"/>
              <w:rPr>
                <w:sz w:val="22"/>
                <w:szCs w:val="22"/>
              </w:rPr>
            </w:pPr>
            <w:r w:rsidRPr="00B13C8C">
              <w:rPr>
                <w:sz w:val="22"/>
                <w:szCs w:val="22"/>
              </w:rPr>
              <w:t>TDOK 2015:0198</w:t>
            </w:r>
          </w:p>
        </w:tc>
        <w:tc>
          <w:tcPr>
            <w:tcW w:w="2977" w:type="dxa"/>
          </w:tcPr>
          <w:p w14:paraId="1AC86BB9" w14:textId="11C32D32" w:rsidR="008866A7" w:rsidRPr="00B13C8C" w:rsidRDefault="008866A7" w:rsidP="00B13C8C">
            <w:pPr>
              <w:pStyle w:val="Brdtext"/>
              <w:rPr>
                <w:sz w:val="22"/>
                <w:szCs w:val="22"/>
              </w:rPr>
            </w:pPr>
            <w:r w:rsidRPr="00B13C8C">
              <w:rPr>
                <w:sz w:val="22"/>
                <w:szCs w:val="22"/>
              </w:rPr>
              <w:t>BVS 1585.005 - Typsektioner för banan, version 2.0</w:t>
            </w:r>
          </w:p>
        </w:tc>
      </w:tr>
      <w:tr w:rsidR="008866A7" w14:paraId="48185A2C" w14:textId="77777777" w:rsidTr="00B13C8C">
        <w:tc>
          <w:tcPr>
            <w:tcW w:w="2830" w:type="dxa"/>
          </w:tcPr>
          <w:p w14:paraId="4FC5A161" w14:textId="07A99642" w:rsidR="008866A7" w:rsidRPr="00B13C8C" w:rsidRDefault="008866A7" w:rsidP="00B13C8C">
            <w:pPr>
              <w:pStyle w:val="Brdtext"/>
              <w:rPr>
                <w:sz w:val="22"/>
                <w:szCs w:val="22"/>
              </w:rPr>
            </w:pPr>
            <w:r w:rsidRPr="00B13C8C">
              <w:rPr>
                <w:sz w:val="22"/>
                <w:szCs w:val="22"/>
              </w:rPr>
              <w:t>”Spårväxel Projekteringshandbok”</w:t>
            </w:r>
          </w:p>
        </w:tc>
        <w:tc>
          <w:tcPr>
            <w:tcW w:w="1843" w:type="dxa"/>
          </w:tcPr>
          <w:p w14:paraId="6BCCE1B9" w14:textId="0FF61335" w:rsidR="008866A7" w:rsidRPr="00B13C8C" w:rsidRDefault="008866A7" w:rsidP="00B13C8C">
            <w:pPr>
              <w:pStyle w:val="Brdtext"/>
              <w:rPr>
                <w:sz w:val="22"/>
                <w:szCs w:val="22"/>
              </w:rPr>
            </w:pPr>
            <w:r w:rsidRPr="00B13C8C">
              <w:rPr>
                <w:sz w:val="22"/>
                <w:szCs w:val="22"/>
              </w:rPr>
              <w:t>TDOK 2013:0478</w:t>
            </w:r>
          </w:p>
        </w:tc>
        <w:tc>
          <w:tcPr>
            <w:tcW w:w="2977" w:type="dxa"/>
          </w:tcPr>
          <w:p w14:paraId="2DFC6E18" w14:textId="6E4B98B1" w:rsidR="008866A7" w:rsidRPr="00B13C8C" w:rsidRDefault="008866A7" w:rsidP="00B13C8C">
            <w:pPr>
              <w:pStyle w:val="Brdtext"/>
              <w:rPr>
                <w:sz w:val="22"/>
                <w:szCs w:val="22"/>
              </w:rPr>
            </w:pPr>
            <w:r w:rsidRPr="00B13C8C">
              <w:rPr>
                <w:sz w:val="22"/>
                <w:szCs w:val="22"/>
              </w:rPr>
              <w:t>Spårväxel Projekteringshandbok, version 4.0</w:t>
            </w:r>
          </w:p>
        </w:tc>
      </w:tr>
      <w:tr w:rsidR="008866A7" w14:paraId="1711AD99" w14:textId="77777777" w:rsidTr="00B13C8C">
        <w:tc>
          <w:tcPr>
            <w:tcW w:w="2830" w:type="dxa"/>
          </w:tcPr>
          <w:p w14:paraId="69482073" w14:textId="652DA03B" w:rsidR="008866A7" w:rsidRPr="00B13C8C" w:rsidRDefault="008866A7" w:rsidP="00B13C8C">
            <w:pPr>
              <w:pStyle w:val="Brdtext"/>
              <w:rPr>
                <w:sz w:val="22"/>
                <w:szCs w:val="22"/>
              </w:rPr>
            </w:pPr>
            <w:r w:rsidRPr="00B13C8C">
              <w:rPr>
                <w:sz w:val="22"/>
                <w:szCs w:val="22"/>
              </w:rPr>
              <w:t>TRVINFRA-00146 ”Högspänning Beteckningar frånskiljare och övriga objekt”</w:t>
            </w:r>
          </w:p>
        </w:tc>
        <w:tc>
          <w:tcPr>
            <w:tcW w:w="1843" w:type="dxa"/>
          </w:tcPr>
          <w:p w14:paraId="0F11CD26" w14:textId="2268E0DC" w:rsidR="008866A7" w:rsidRPr="00B13C8C" w:rsidRDefault="008866A7" w:rsidP="00B13C8C">
            <w:pPr>
              <w:pStyle w:val="Brdtext"/>
              <w:rPr>
                <w:sz w:val="22"/>
                <w:szCs w:val="22"/>
              </w:rPr>
            </w:pPr>
            <w:r w:rsidRPr="00B13C8C">
              <w:rPr>
                <w:sz w:val="22"/>
                <w:szCs w:val="22"/>
              </w:rPr>
              <w:t>TRVINFRA-00146</w:t>
            </w:r>
          </w:p>
        </w:tc>
        <w:tc>
          <w:tcPr>
            <w:tcW w:w="2977" w:type="dxa"/>
          </w:tcPr>
          <w:p w14:paraId="38F7D776" w14:textId="2C872134" w:rsidR="008866A7" w:rsidRPr="00B13C8C" w:rsidRDefault="008866A7" w:rsidP="00B13C8C">
            <w:pPr>
              <w:pStyle w:val="Brdtext"/>
              <w:rPr>
                <w:sz w:val="22"/>
                <w:szCs w:val="22"/>
              </w:rPr>
            </w:pPr>
            <w:r w:rsidRPr="00B13C8C">
              <w:rPr>
                <w:sz w:val="22"/>
                <w:szCs w:val="22"/>
              </w:rPr>
              <w:t>Högspänning Beteckningar frånskiljare och övriga objekt, version 2.0</w:t>
            </w:r>
          </w:p>
        </w:tc>
      </w:tr>
      <w:tr w:rsidR="008866A7" w14:paraId="79ED9C89" w14:textId="77777777" w:rsidTr="00B13C8C">
        <w:tc>
          <w:tcPr>
            <w:tcW w:w="2830" w:type="dxa"/>
          </w:tcPr>
          <w:p w14:paraId="42A7D52D" w14:textId="57119417" w:rsidR="008866A7" w:rsidRPr="00B13C8C" w:rsidRDefault="008866A7" w:rsidP="00B13C8C">
            <w:pPr>
              <w:pStyle w:val="Brdtext"/>
              <w:rPr>
                <w:sz w:val="22"/>
                <w:szCs w:val="22"/>
              </w:rPr>
            </w:pPr>
            <w:r w:rsidRPr="00B13C8C">
              <w:rPr>
                <w:sz w:val="22"/>
                <w:szCs w:val="22"/>
              </w:rPr>
              <w:t>TRVINFRA-00141 ”Lågspänning Spårväxelvärmestyrning med IMSE WebMasterPro Anläggningsbeskrivning”</w:t>
            </w:r>
          </w:p>
        </w:tc>
        <w:tc>
          <w:tcPr>
            <w:tcW w:w="1843" w:type="dxa"/>
          </w:tcPr>
          <w:p w14:paraId="3BAA063A" w14:textId="586B2C24" w:rsidR="008866A7" w:rsidRPr="00B13C8C" w:rsidRDefault="008866A7" w:rsidP="00B13C8C">
            <w:pPr>
              <w:pStyle w:val="Brdtext"/>
              <w:rPr>
                <w:sz w:val="22"/>
                <w:szCs w:val="22"/>
              </w:rPr>
            </w:pPr>
            <w:r w:rsidRPr="00B13C8C">
              <w:rPr>
                <w:sz w:val="22"/>
                <w:szCs w:val="22"/>
              </w:rPr>
              <w:t xml:space="preserve">TRVINFRA-00141 </w:t>
            </w:r>
          </w:p>
        </w:tc>
        <w:tc>
          <w:tcPr>
            <w:tcW w:w="2977" w:type="dxa"/>
          </w:tcPr>
          <w:p w14:paraId="04BDA19C" w14:textId="22894F99" w:rsidR="008866A7" w:rsidRPr="00B13C8C" w:rsidRDefault="008866A7" w:rsidP="00B13C8C">
            <w:pPr>
              <w:pStyle w:val="Brdtext"/>
              <w:rPr>
                <w:sz w:val="22"/>
                <w:szCs w:val="22"/>
              </w:rPr>
            </w:pPr>
            <w:r w:rsidRPr="00B13C8C">
              <w:rPr>
                <w:sz w:val="22"/>
                <w:szCs w:val="22"/>
              </w:rPr>
              <w:t>Lågspänning Spårväxelvärmestyrning med IMSE WebMasterPro Anläggningsbeskrivning, version 3.0</w:t>
            </w:r>
          </w:p>
        </w:tc>
      </w:tr>
      <w:tr w:rsidR="008866A7" w14:paraId="547ACCBD" w14:textId="77777777" w:rsidTr="00B13C8C">
        <w:tc>
          <w:tcPr>
            <w:tcW w:w="2830" w:type="dxa"/>
          </w:tcPr>
          <w:p w14:paraId="2B9B1CD2" w14:textId="08BF775A" w:rsidR="008866A7" w:rsidRPr="00B13C8C" w:rsidRDefault="008866A7" w:rsidP="00B13C8C">
            <w:pPr>
              <w:pStyle w:val="Brdtext"/>
              <w:rPr>
                <w:sz w:val="22"/>
                <w:szCs w:val="22"/>
              </w:rPr>
            </w:pPr>
            <w:r w:rsidRPr="00B13C8C">
              <w:rPr>
                <w:sz w:val="22"/>
                <w:szCs w:val="22"/>
              </w:rPr>
              <w:t>TRVINFRA-00144 ”Kontaktledning Trådföring</w:t>
            </w:r>
          </w:p>
        </w:tc>
        <w:tc>
          <w:tcPr>
            <w:tcW w:w="1843" w:type="dxa"/>
          </w:tcPr>
          <w:p w14:paraId="78AD713D" w14:textId="34527836" w:rsidR="008866A7" w:rsidRPr="00B13C8C" w:rsidRDefault="008866A7" w:rsidP="00B13C8C">
            <w:pPr>
              <w:pStyle w:val="Brdtext"/>
              <w:rPr>
                <w:sz w:val="22"/>
                <w:szCs w:val="22"/>
              </w:rPr>
            </w:pPr>
            <w:r w:rsidRPr="00B13C8C">
              <w:rPr>
                <w:sz w:val="22"/>
                <w:szCs w:val="22"/>
              </w:rPr>
              <w:t xml:space="preserve">TRVINFRA-00144 </w:t>
            </w:r>
          </w:p>
        </w:tc>
        <w:tc>
          <w:tcPr>
            <w:tcW w:w="2977" w:type="dxa"/>
          </w:tcPr>
          <w:p w14:paraId="30DE1FE8" w14:textId="5ADA7227" w:rsidR="008866A7" w:rsidRPr="00B13C8C" w:rsidRDefault="008866A7" w:rsidP="00B13C8C">
            <w:pPr>
              <w:pStyle w:val="Brdtext"/>
              <w:rPr>
                <w:sz w:val="22"/>
                <w:szCs w:val="22"/>
              </w:rPr>
            </w:pPr>
            <w:r w:rsidRPr="00B13C8C">
              <w:rPr>
                <w:sz w:val="22"/>
                <w:szCs w:val="22"/>
              </w:rPr>
              <w:t>Kontaktledning Trådföring, version 1.0</w:t>
            </w:r>
          </w:p>
        </w:tc>
      </w:tr>
      <w:tr w:rsidR="008866A7" w14:paraId="19B4BDA4" w14:textId="77777777" w:rsidTr="00B13C8C">
        <w:tc>
          <w:tcPr>
            <w:tcW w:w="2830" w:type="dxa"/>
          </w:tcPr>
          <w:p w14:paraId="060D571D" w14:textId="095A2766" w:rsidR="008866A7" w:rsidRPr="00B13C8C" w:rsidRDefault="008866A7" w:rsidP="00B13C8C">
            <w:pPr>
              <w:pStyle w:val="Brdtext"/>
              <w:rPr>
                <w:sz w:val="22"/>
                <w:szCs w:val="22"/>
              </w:rPr>
            </w:pPr>
            <w:r w:rsidRPr="00B13C8C">
              <w:rPr>
                <w:sz w:val="22"/>
                <w:szCs w:val="22"/>
              </w:rPr>
              <w:t xml:space="preserve">Data om anläggningen - Kodning av geografiska objekt - Järnväg </w:t>
            </w:r>
          </w:p>
        </w:tc>
        <w:tc>
          <w:tcPr>
            <w:tcW w:w="1843" w:type="dxa"/>
          </w:tcPr>
          <w:p w14:paraId="48D3AEF4" w14:textId="62A636BD" w:rsidR="008866A7" w:rsidRPr="00B13C8C" w:rsidRDefault="008866A7" w:rsidP="00B13C8C">
            <w:pPr>
              <w:pStyle w:val="Brdtext"/>
              <w:rPr>
                <w:sz w:val="22"/>
                <w:szCs w:val="22"/>
              </w:rPr>
            </w:pPr>
            <w:r w:rsidRPr="00B13C8C">
              <w:rPr>
                <w:sz w:val="22"/>
                <w:szCs w:val="22"/>
              </w:rPr>
              <w:t>TDOK 2019:0215</w:t>
            </w:r>
          </w:p>
        </w:tc>
        <w:tc>
          <w:tcPr>
            <w:tcW w:w="2977" w:type="dxa"/>
          </w:tcPr>
          <w:p w14:paraId="7BEBA20D" w14:textId="1D8EE3D4" w:rsidR="008866A7" w:rsidRPr="00B13C8C" w:rsidRDefault="008866A7" w:rsidP="00B13C8C">
            <w:pPr>
              <w:pStyle w:val="Brdtext"/>
              <w:rPr>
                <w:sz w:val="22"/>
                <w:szCs w:val="22"/>
              </w:rPr>
            </w:pPr>
            <w:r w:rsidRPr="00B13C8C">
              <w:rPr>
                <w:sz w:val="22"/>
                <w:szCs w:val="22"/>
              </w:rPr>
              <w:t>TDOK 2019:0215 Data om anläggningen - Kodning av geografiska objekt – Järnväg, version 9.0</w:t>
            </w:r>
          </w:p>
        </w:tc>
      </w:tr>
      <w:tr w:rsidR="008866A7" w14:paraId="571913B0" w14:textId="77777777" w:rsidTr="00B13C8C">
        <w:tc>
          <w:tcPr>
            <w:tcW w:w="2830" w:type="dxa"/>
          </w:tcPr>
          <w:p w14:paraId="62A3A81D" w14:textId="0DC6F677" w:rsidR="008866A7" w:rsidRPr="00B13C8C" w:rsidRDefault="008866A7" w:rsidP="00B13C8C">
            <w:pPr>
              <w:pStyle w:val="Brdtext"/>
              <w:rPr>
                <w:sz w:val="22"/>
                <w:szCs w:val="22"/>
              </w:rPr>
            </w:pPr>
            <w:r w:rsidRPr="00B13C8C">
              <w:rPr>
                <w:sz w:val="22"/>
                <w:szCs w:val="22"/>
              </w:rPr>
              <w:t>TDOK 2013:0689 ”DETEKTORER - Krav vid val av detektorplats”.</w:t>
            </w:r>
          </w:p>
        </w:tc>
        <w:tc>
          <w:tcPr>
            <w:tcW w:w="1843" w:type="dxa"/>
          </w:tcPr>
          <w:p w14:paraId="3B753EDF" w14:textId="24E9DA6C" w:rsidR="008866A7" w:rsidRPr="00B13C8C" w:rsidRDefault="008866A7" w:rsidP="00B13C8C">
            <w:pPr>
              <w:pStyle w:val="Brdtext"/>
              <w:rPr>
                <w:sz w:val="22"/>
                <w:szCs w:val="22"/>
              </w:rPr>
            </w:pPr>
            <w:r w:rsidRPr="00B13C8C">
              <w:rPr>
                <w:sz w:val="22"/>
                <w:szCs w:val="22"/>
              </w:rPr>
              <w:t>TDOK 2013:0689</w:t>
            </w:r>
          </w:p>
        </w:tc>
        <w:tc>
          <w:tcPr>
            <w:tcW w:w="2977" w:type="dxa"/>
          </w:tcPr>
          <w:p w14:paraId="1BF9BECA" w14:textId="3A6D14A3" w:rsidR="008866A7" w:rsidRPr="00B13C8C" w:rsidRDefault="008866A7" w:rsidP="00B13C8C">
            <w:pPr>
              <w:pStyle w:val="Brdtext"/>
              <w:rPr>
                <w:sz w:val="22"/>
                <w:szCs w:val="22"/>
              </w:rPr>
            </w:pPr>
            <w:r w:rsidRPr="00B13C8C">
              <w:rPr>
                <w:sz w:val="22"/>
                <w:szCs w:val="22"/>
              </w:rPr>
              <w:t>DETEKTORER - Krav vid val av detektorplats, version 3.0</w:t>
            </w:r>
          </w:p>
        </w:tc>
      </w:tr>
      <w:tr w:rsidR="008866A7" w14:paraId="6673A4C2" w14:textId="77777777" w:rsidTr="00B13C8C">
        <w:tc>
          <w:tcPr>
            <w:tcW w:w="2830" w:type="dxa"/>
          </w:tcPr>
          <w:p w14:paraId="78152BA3" w14:textId="05BD7BEC" w:rsidR="008866A7" w:rsidRPr="00B13C8C" w:rsidRDefault="008866A7" w:rsidP="00B13C8C">
            <w:pPr>
              <w:pStyle w:val="Brdtext"/>
              <w:rPr>
                <w:sz w:val="22"/>
                <w:szCs w:val="22"/>
              </w:rPr>
            </w:pPr>
            <w:r w:rsidRPr="00B13C8C">
              <w:rPr>
                <w:sz w:val="22"/>
                <w:szCs w:val="22"/>
              </w:rPr>
              <w:t>TDOK 2014:0065 ”Fysisk säkerhet i Trafikverket”.</w:t>
            </w:r>
          </w:p>
        </w:tc>
        <w:tc>
          <w:tcPr>
            <w:tcW w:w="1843" w:type="dxa"/>
          </w:tcPr>
          <w:p w14:paraId="5F381136" w14:textId="5147C3E2" w:rsidR="008866A7" w:rsidRPr="00B13C8C" w:rsidRDefault="008866A7" w:rsidP="00B13C8C">
            <w:pPr>
              <w:pStyle w:val="Brdtext"/>
              <w:rPr>
                <w:sz w:val="22"/>
                <w:szCs w:val="22"/>
              </w:rPr>
            </w:pPr>
            <w:r w:rsidRPr="00B13C8C">
              <w:rPr>
                <w:sz w:val="22"/>
                <w:szCs w:val="22"/>
              </w:rPr>
              <w:t>TDOK 2014:0065</w:t>
            </w:r>
          </w:p>
        </w:tc>
        <w:tc>
          <w:tcPr>
            <w:tcW w:w="2977" w:type="dxa"/>
          </w:tcPr>
          <w:p w14:paraId="04F92E58" w14:textId="493282F4" w:rsidR="008866A7" w:rsidRPr="00B13C8C" w:rsidRDefault="008866A7" w:rsidP="00B13C8C">
            <w:pPr>
              <w:pStyle w:val="Brdtext"/>
              <w:rPr>
                <w:sz w:val="22"/>
                <w:szCs w:val="22"/>
              </w:rPr>
            </w:pPr>
            <w:r w:rsidRPr="00B13C8C">
              <w:rPr>
                <w:sz w:val="22"/>
                <w:szCs w:val="22"/>
              </w:rPr>
              <w:t>Fysisk säkerhet i Trafikverket, version 4.0</w:t>
            </w:r>
          </w:p>
        </w:tc>
      </w:tr>
      <w:tr w:rsidR="008866A7" w14:paraId="47907B7D" w14:textId="77777777" w:rsidTr="00B13C8C">
        <w:tc>
          <w:tcPr>
            <w:tcW w:w="2830" w:type="dxa"/>
          </w:tcPr>
          <w:p w14:paraId="7D84888E" w14:textId="31D699EA" w:rsidR="008866A7" w:rsidRPr="00B13C8C" w:rsidRDefault="008866A7" w:rsidP="00B13C8C">
            <w:pPr>
              <w:pStyle w:val="Brdtext"/>
              <w:rPr>
                <w:sz w:val="22"/>
                <w:szCs w:val="22"/>
              </w:rPr>
            </w:pPr>
            <w:r w:rsidRPr="00B13C8C">
              <w:rPr>
                <w:sz w:val="22"/>
                <w:szCs w:val="22"/>
              </w:rPr>
              <w:t>TDOK 2018:0640 ”Kabelkanalisation”.</w:t>
            </w:r>
          </w:p>
        </w:tc>
        <w:tc>
          <w:tcPr>
            <w:tcW w:w="1843" w:type="dxa"/>
          </w:tcPr>
          <w:p w14:paraId="6077A6DF" w14:textId="10DB8698" w:rsidR="008866A7" w:rsidRPr="00B13C8C" w:rsidRDefault="008866A7" w:rsidP="00B13C8C">
            <w:pPr>
              <w:pStyle w:val="Brdtext"/>
              <w:rPr>
                <w:sz w:val="22"/>
                <w:szCs w:val="22"/>
              </w:rPr>
            </w:pPr>
            <w:r w:rsidRPr="00B13C8C">
              <w:rPr>
                <w:sz w:val="22"/>
                <w:szCs w:val="22"/>
              </w:rPr>
              <w:t>TDOK 2018:0640</w:t>
            </w:r>
          </w:p>
        </w:tc>
        <w:tc>
          <w:tcPr>
            <w:tcW w:w="2977" w:type="dxa"/>
          </w:tcPr>
          <w:p w14:paraId="69499971" w14:textId="50C72DDD" w:rsidR="008866A7" w:rsidRPr="00B13C8C" w:rsidRDefault="008866A7" w:rsidP="00B13C8C">
            <w:pPr>
              <w:pStyle w:val="Brdtext"/>
              <w:rPr>
                <w:sz w:val="22"/>
                <w:szCs w:val="22"/>
              </w:rPr>
            </w:pPr>
            <w:r w:rsidRPr="00B13C8C">
              <w:rPr>
                <w:sz w:val="22"/>
                <w:szCs w:val="22"/>
              </w:rPr>
              <w:t>Kabelkanalisation, version 1.0</w:t>
            </w:r>
          </w:p>
        </w:tc>
      </w:tr>
      <w:tr w:rsidR="008866A7" w14:paraId="060F0DB5" w14:textId="77777777" w:rsidTr="00B13C8C">
        <w:tc>
          <w:tcPr>
            <w:tcW w:w="2830" w:type="dxa"/>
          </w:tcPr>
          <w:p w14:paraId="1CE6327B" w14:textId="12DA0504" w:rsidR="008866A7" w:rsidRPr="00B13C8C" w:rsidRDefault="008866A7" w:rsidP="00B13C8C">
            <w:pPr>
              <w:pStyle w:val="Brdtext"/>
              <w:rPr>
                <w:sz w:val="22"/>
                <w:szCs w:val="22"/>
              </w:rPr>
            </w:pPr>
            <w:r w:rsidRPr="00B13C8C">
              <w:rPr>
                <w:sz w:val="22"/>
                <w:szCs w:val="22"/>
              </w:rPr>
              <w:t>TRVINFRA-00044 ”Eldriftledningssystem Anslutning av fjärrstyrningsenheter mot Geld-ICS miljö via IEC870-5-104”, version 1.0</w:t>
            </w:r>
          </w:p>
        </w:tc>
        <w:tc>
          <w:tcPr>
            <w:tcW w:w="1843" w:type="dxa"/>
          </w:tcPr>
          <w:p w14:paraId="462B6257" w14:textId="50FF166F" w:rsidR="008866A7" w:rsidRPr="00B13C8C" w:rsidRDefault="008866A7" w:rsidP="00B13C8C">
            <w:pPr>
              <w:pStyle w:val="Brdtext"/>
              <w:rPr>
                <w:sz w:val="22"/>
                <w:szCs w:val="22"/>
              </w:rPr>
            </w:pPr>
            <w:r w:rsidRPr="00B13C8C">
              <w:rPr>
                <w:sz w:val="22"/>
                <w:szCs w:val="22"/>
              </w:rPr>
              <w:t>TRVINFRA-00044</w:t>
            </w:r>
          </w:p>
        </w:tc>
        <w:tc>
          <w:tcPr>
            <w:tcW w:w="2977" w:type="dxa"/>
          </w:tcPr>
          <w:p w14:paraId="09686C4A" w14:textId="650C9210" w:rsidR="008866A7" w:rsidRPr="00B13C8C" w:rsidRDefault="008866A7" w:rsidP="00B13C8C">
            <w:pPr>
              <w:pStyle w:val="Brdtext"/>
              <w:rPr>
                <w:sz w:val="22"/>
                <w:szCs w:val="22"/>
              </w:rPr>
            </w:pPr>
            <w:r w:rsidRPr="00B13C8C">
              <w:rPr>
                <w:sz w:val="22"/>
                <w:szCs w:val="22"/>
              </w:rPr>
              <w:t>”Eldriftledningssystem Anslutning av fjärrstyrningsenheter mot Geld-ICS miljö via IEC870-5-104”, version 1.0</w:t>
            </w:r>
          </w:p>
        </w:tc>
      </w:tr>
      <w:tr w:rsidR="008866A7" w14:paraId="4139F61E" w14:textId="77777777" w:rsidTr="00B13C8C">
        <w:tc>
          <w:tcPr>
            <w:tcW w:w="2830" w:type="dxa"/>
          </w:tcPr>
          <w:p w14:paraId="0A8D7C6C" w14:textId="2E4C65AD" w:rsidR="008866A7" w:rsidRPr="00B13C8C" w:rsidRDefault="008866A7" w:rsidP="00B13C8C">
            <w:pPr>
              <w:pStyle w:val="Brdtext"/>
              <w:rPr>
                <w:sz w:val="22"/>
                <w:szCs w:val="22"/>
              </w:rPr>
            </w:pPr>
            <w:r w:rsidRPr="00B13C8C">
              <w:rPr>
                <w:sz w:val="22"/>
                <w:szCs w:val="22"/>
              </w:rPr>
              <w:t>TRVINFRA-00127 ”Allmänt Åskskyddsåtgärder för kraftmatning till järnvägsanläggningar</w:t>
            </w:r>
            <w:r w:rsidRPr="00B13C8C" w:rsidDel="005F251C">
              <w:rPr>
                <w:sz w:val="22"/>
                <w:szCs w:val="22"/>
              </w:rPr>
              <w:t xml:space="preserve"> </w:t>
            </w:r>
            <w:r w:rsidRPr="00B13C8C">
              <w:rPr>
                <w:sz w:val="22"/>
                <w:szCs w:val="22"/>
              </w:rPr>
              <w:t>”</w:t>
            </w:r>
          </w:p>
        </w:tc>
        <w:tc>
          <w:tcPr>
            <w:tcW w:w="1843" w:type="dxa"/>
          </w:tcPr>
          <w:p w14:paraId="70EB0064" w14:textId="43E56CF9" w:rsidR="008866A7" w:rsidRPr="00B13C8C" w:rsidRDefault="008866A7" w:rsidP="00B13C8C">
            <w:pPr>
              <w:pStyle w:val="Brdtext"/>
              <w:rPr>
                <w:sz w:val="22"/>
                <w:szCs w:val="22"/>
              </w:rPr>
            </w:pPr>
            <w:r w:rsidRPr="00B13C8C">
              <w:rPr>
                <w:sz w:val="22"/>
                <w:szCs w:val="22"/>
              </w:rPr>
              <w:t>TRVINFRA-00127</w:t>
            </w:r>
          </w:p>
        </w:tc>
        <w:tc>
          <w:tcPr>
            <w:tcW w:w="2977" w:type="dxa"/>
          </w:tcPr>
          <w:p w14:paraId="027AEF46" w14:textId="53925F1A" w:rsidR="008866A7" w:rsidRPr="00B13C8C" w:rsidRDefault="008866A7" w:rsidP="00B13C8C">
            <w:pPr>
              <w:pStyle w:val="Brdtext"/>
              <w:rPr>
                <w:sz w:val="22"/>
                <w:szCs w:val="22"/>
              </w:rPr>
            </w:pPr>
            <w:r w:rsidRPr="00B13C8C">
              <w:rPr>
                <w:sz w:val="22"/>
                <w:szCs w:val="22"/>
              </w:rPr>
              <w:t>Allmänt Åskskyddsåtgärder för kraftmatning till järnvägsanläggningar, version 2.0</w:t>
            </w:r>
          </w:p>
        </w:tc>
      </w:tr>
      <w:tr w:rsidR="008866A7" w14:paraId="641A07A4" w14:textId="77777777" w:rsidTr="00B13C8C">
        <w:tc>
          <w:tcPr>
            <w:tcW w:w="2830" w:type="dxa"/>
          </w:tcPr>
          <w:p w14:paraId="67A3C4C0" w14:textId="31574FB3" w:rsidR="008866A7" w:rsidRPr="00B13C8C" w:rsidRDefault="008866A7" w:rsidP="00B13C8C">
            <w:pPr>
              <w:pStyle w:val="Brdtext"/>
              <w:rPr>
                <w:sz w:val="22"/>
                <w:szCs w:val="22"/>
              </w:rPr>
            </w:pPr>
            <w:r w:rsidRPr="00B13C8C">
              <w:rPr>
                <w:sz w:val="22"/>
                <w:szCs w:val="22"/>
              </w:rPr>
              <w:t>TRVINFRA-00052 ”Eldriftledningssystem Signalutbyte mellan kraftförsörjningsanläggningar och eldriftledningssystemet Systembeskrivning”</w:t>
            </w:r>
          </w:p>
        </w:tc>
        <w:tc>
          <w:tcPr>
            <w:tcW w:w="1843" w:type="dxa"/>
          </w:tcPr>
          <w:p w14:paraId="10BFE127" w14:textId="7D99450A" w:rsidR="008866A7" w:rsidRPr="00B13C8C" w:rsidRDefault="008866A7" w:rsidP="00B13C8C">
            <w:pPr>
              <w:pStyle w:val="Brdtext"/>
              <w:rPr>
                <w:sz w:val="22"/>
                <w:szCs w:val="22"/>
              </w:rPr>
            </w:pPr>
            <w:r w:rsidRPr="00B13C8C">
              <w:rPr>
                <w:sz w:val="22"/>
                <w:szCs w:val="22"/>
              </w:rPr>
              <w:t>TRVINFRA-00052</w:t>
            </w:r>
          </w:p>
        </w:tc>
        <w:tc>
          <w:tcPr>
            <w:tcW w:w="2977" w:type="dxa"/>
          </w:tcPr>
          <w:p w14:paraId="2C2D621F" w14:textId="7BFA879E" w:rsidR="008866A7" w:rsidRPr="00B13C8C" w:rsidRDefault="008866A7" w:rsidP="00B13C8C">
            <w:pPr>
              <w:pStyle w:val="Brdtext"/>
              <w:rPr>
                <w:sz w:val="22"/>
                <w:szCs w:val="22"/>
              </w:rPr>
            </w:pPr>
            <w:r w:rsidRPr="00B13C8C">
              <w:rPr>
                <w:sz w:val="22"/>
                <w:szCs w:val="22"/>
              </w:rPr>
              <w:t>Eldriftledningssystem Signalutbyte mellan kraftförsörjningsanläggningar och eldriftledningssystemet Systembeskrivning, version 1.0</w:t>
            </w:r>
          </w:p>
        </w:tc>
      </w:tr>
      <w:tr w:rsidR="008866A7" w14:paraId="0391BF68" w14:textId="77777777" w:rsidTr="00B13C8C">
        <w:tc>
          <w:tcPr>
            <w:tcW w:w="2830" w:type="dxa"/>
          </w:tcPr>
          <w:p w14:paraId="71983DF2" w14:textId="5531A352" w:rsidR="008866A7" w:rsidRPr="00B13C8C" w:rsidRDefault="008866A7" w:rsidP="00B13C8C">
            <w:pPr>
              <w:pStyle w:val="Brdtext"/>
              <w:rPr>
                <w:sz w:val="22"/>
                <w:szCs w:val="22"/>
              </w:rPr>
            </w:pPr>
            <w:r w:rsidRPr="00B13C8C">
              <w:rPr>
                <w:sz w:val="22"/>
                <w:szCs w:val="22"/>
              </w:rPr>
              <w:t>TRVINFRA-00151 ”Belysning i järnvägsmiljö”</w:t>
            </w:r>
          </w:p>
        </w:tc>
        <w:tc>
          <w:tcPr>
            <w:tcW w:w="1843" w:type="dxa"/>
          </w:tcPr>
          <w:p w14:paraId="788D64DF" w14:textId="6C53626B" w:rsidR="008866A7" w:rsidRPr="00B13C8C" w:rsidRDefault="008866A7" w:rsidP="00B13C8C">
            <w:pPr>
              <w:pStyle w:val="Brdtext"/>
              <w:rPr>
                <w:sz w:val="22"/>
                <w:szCs w:val="22"/>
              </w:rPr>
            </w:pPr>
            <w:r w:rsidRPr="00B13C8C">
              <w:rPr>
                <w:sz w:val="22"/>
                <w:szCs w:val="22"/>
              </w:rPr>
              <w:t>TRVINFRA-00151</w:t>
            </w:r>
          </w:p>
        </w:tc>
        <w:tc>
          <w:tcPr>
            <w:tcW w:w="2977" w:type="dxa"/>
          </w:tcPr>
          <w:p w14:paraId="6363B7DF" w14:textId="55F396B6" w:rsidR="008866A7" w:rsidRPr="00B13C8C" w:rsidRDefault="008866A7" w:rsidP="00B13C8C">
            <w:pPr>
              <w:pStyle w:val="Brdtext"/>
              <w:rPr>
                <w:sz w:val="22"/>
                <w:szCs w:val="22"/>
              </w:rPr>
            </w:pPr>
            <w:r w:rsidRPr="00B13C8C">
              <w:rPr>
                <w:sz w:val="22"/>
                <w:szCs w:val="22"/>
              </w:rPr>
              <w:t>Belysning i järnvägsmiljö, version 1.0</w:t>
            </w:r>
          </w:p>
        </w:tc>
      </w:tr>
      <w:tr w:rsidR="008866A7" w14:paraId="5EFD9975" w14:textId="77777777" w:rsidTr="00B13C8C">
        <w:tc>
          <w:tcPr>
            <w:tcW w:w="2830" w:type="dxa"/>
          </w:tcPr>
          <w:p w14:paraId="0968A0A6" w14:textId="7CE9970F" w:rsidR="008866A7" w:rsidRPr="00B13C8C" w:rsidRDefault="008866A7" w:rsidP="00B13C8C">
            <w:pPr>
              <w:pStyle w:val="Brdtext"/>
              <w:rPr>
                <w:sz w:val="22"/>
                <w:szCs w:val="22"/>
              </w:rPr>
            </w:pPr>
            <w:r w:rsidRPr="00B13C8C">
              <w:rPr>
                <w:sz w:val="22"/>
                <w:szCs w:val="22"/>
              </w:rPr>
              <w:t>”BVS 1524.210 ”Skarvsvetsning. Termit- och formsvetsning”</w:t>
            </w:r>
          </w:p>
        </w:tc>
        <w:tc>
          <w:tcPr>
            <w:tcW w:w="1843" w:type="dxa"/>
          </w:tcPr>
          <w:p w14:paraId="0DE7A5B3" w14:textId="28551D93" w:rsidR="008866A7" w:rsidRPr="00B13C8C" w:rsidRDefault="008866A7" w:rsidP="00B13C8C">
            <w:pPr>
              <w:pStyle w:val="Brdtext"/>
              <w:rPr>
                <w:sz w:val="22"/>
                <w:szCs w:val="22"/>
              </w:rPr>
            </w:pPr>
            <w:r w:rsidRPr="00B13C8C">
              <w:rPr>
                <w:sz w:val="22"/>
                <w:szCs w:val="22"/>
              </w:rPr>
              <w:t>TDOK 2014:0548</w:t>
            </w:r>
          </w:p>
        </w:tc>
        <w:tc>
          <w:tcPr>
            <w:tcW w:w="2977" w:type="dxa"/>
          </w:tcPr>
          <w:p w14:paraId="0ACC69A5" w14:textId="645C6572" w:rsidR="008866A7" w:rsidRPr="00B13C8C" w:rsidRDefault="008866A7" w:rsidP="00B13C8C">
            <w:pPr>
              <w:pStyle w:val="Brdtext"/>
              <w:rPr>
                <w:sz w:val="22"/>
                <w:szCs w:val="22"/>
              </w:rPr>
            </w:pPr>
            <w:r w:rsidRPr="00B13C8C">
              <w:rPr>
                <w:sz w:val="22"/>
                <w:szCs w:val="22"/>
              </w:rPr>
              <w:t>BVS 1524.210 – Skarvsvetsning, Termit - och formsvetsning, version 1.0</w:t>
            </w:r>
          </w:p>
        </w:tc>
      </w:tr>
      <w:tr w:rsidR="008866A7" w14:paraId="2D30F9E4" w14:textId="77777777" w:rsidTr="00B13C8C">
        <w:tc>
          <w:tcPr>
            <w:tcW w:w="2830" w:type="dxa"/>
          </w:tcPr>
          <w:p w14:paraId="41F51863" w14:textId="47ACA679" w:rsidR="008866A7" w:rsidRPr="00B13C8C" w:rsidRDefault="008866A7" w:rsidP="00B13C8C">
            <w:pPr>
              <w:pStyle w:val="Brdtext"/>
              <w:rPr>
                <w:sz w:val="22"/>
                <w:szCs w:val="22"/>
              </w:rPr>
            </w:pPr>
            <w:r w:rsidRPr="00B13C8C">
              <w:rPr>
                <w:sz w:val="22"/>
                <w:szCs w:val="22"/>
              </w:rPr>
              <w:t>TRVINFRA-00088 ” Kontaktledning Förbiledning 15 kV Systembeskrivning”</w:t>
            </w:r>
          </w:p>
        </w:tc>
        <w:tc>
          <w:tcPr>
            <w:tcW w:w="1843" w:type="dxa"/>
          </w:tcPr>
          <w:p w14:paraId="72B5639B" w14:textId="457B448D" w:rsidR="008866A7" w:rsidRPr="00B13C8C" w:rsidRDefault="008866A7" w:rsidP="00B13C8C">
            <w:pPr>
              <w:pStyle w:val="Brdtext"/>
              <w:rPr>
                <w:sz w:val="22"/>
                <w:szCs w:val="22"/>
              </w:rPr>
            </w:pPr>
            <w:r w:rsidRPr="00B13C8C">
              <w:rPr>
                <w:sz w:val="22"/>
                <w:szCs w:val="22"/>
              </w:rPr>
              <w:t xml:space="preserve">TRVINFRA-00088 </w:t>
            </w:r>
          </w:p>
        </w:tc>
        <w:tc>
          <w:tcPr>
            <w:tcW w:w="2977" w:type="dxa"/>
          </w:tcPr>
          <w:p w14:paraId="33BB22C0" w14:textId="2501B1D6" w:rsidR="008866A7" w:rsidRPr="00B13C8C" w:rsidRDefault="008866A7" w:rsidP="00B13C8C">
            <w:pPr>
              <w:pStyle w:val="Brdtext"/>
              <w:rPr>
                <w:sz w:val="22"/>
                <w:szCs w:val="22"/>
              </w:rPr>
            </w:pPr>
            <w:r w:rsidRPr="00B13C8C">
              <w:rPr>
                <w:sz w:val="22"/>
                <w:szCs w:val="22"/>
              </w:rPr>
              <w:t>Kontaktledning Förbiledning 15 kV Systembeskrivning , version 1.0</w:t>
            </w:r>
          </w:p>
        </w:tc>
      </w:tr>
      <w:tr w:rsidR="008866A7" w14:paraId="52BEB33A" w14:textId="77777777" w:rsidTr="00B13C8C">
        <w:tc>
          <w:tcPr>
            <w:tcW w:w="2830" w:type="dxa"/>
          </w:tcPr>
          <w:p w14:paraId="7A9F3173" w14:textId="4D1025B3" w:rsidR="008866A7" w:rsidRPr="00B13C8C" w:rsidRDefault="008866A7" w:rsidP="00B13C8C">
            <w:pPr>
              <w:pStyle w:val="Brdtext"/>
              <w:rPr>
                <w:sz w:val="22"/>
                <w:szCs w:val="22"/>
              </w:rPr>
            </w:pPr>
            <w:r w:rsidRPr="00B13C8C">
              <w:rPr>
                <w:sz w:val="22"/>
                <w:szCs w:val="22"/>
              </w:rPr>
              <w:t>”Förläggning av ledningar och ledningskorsningar inom eller intill järnväg”</w:t>
            </w:r>
          </w:p>
        </w:tc>
        <w:tc>
          <w:tcPr>
            <w:tcW w:w="1843" w:type="dxa"/>
          </w:tcPr>
          <w:p w14:paraId="4838F56C" w14:textId="7F831E63" w:rsidR="008866A7" w:rsidRPr="00B13C8C" w:rsidRDefault="008866A7" w:rsidP="00B13C8C">
            <w:pPr>
              <w:pStyle w:val="Brdtext"/>
              <w:rPr>
                <w:sz w:val="22"/>
                <w:szCs w:val="22"/>
              </w:rPr>
            </w:pPr>
            <w:r w:rsidRPr="00B13C8C">
              <w:rPr>
                <w:sz w:val="22"/>
                <w:szCs w:val="22"/>
              </w:rPr>
              <w:t>TDOK 2014:0945</w:t>
            </w:r>
          </w:p>
        </w:tc>
        <w:tc>
          <w:tcPr>
            <w:tcW w:w="2977" w:type="dxa"/>
          </w:tcPr>
          <w:p w14:paraId="4C2C18C2" w14:textId="6431BE6A" w:rsidR="008866A7" w:rsidRPr="00B13C8C" w:rsidRDefault="008866A7" w:rsidP="00B13C8C">
            <w:pPr>
              <w:pStyle w:val="Brdtext"/>
              <w:rPr>
                <w:sz w:val="22"/>
                <w:szCs w:val="22"/>
              </w:rPr>
            </w:pPr>
            <w:r w:rsidRPr="00B13C8C">
              <w:rPr>
                <w:sz w:val="22"/>
                <w:szCs w:val="22"/>
              </w:rPr>
              <w:t>Förläggning av ledningar och ledningskorsningar inom eller intill järnväg, version 1.0</w:t>
            </w:r>
          </w:p>
        </w:tc>
      </w:tr>
      <w:tr w:rsidR="008866A7" w14:paraId="53BC7655" w14:textId="77777777" w:rsidTr="00B13C8C">
        <w:tc>
          <w:tcPr>
            <w:tcW w:w="2830" w:type="dxa"/>
          </w:tcPr>
          <w:p w14:paraId="78EE8F5C" w14:textId="6362CB7C" w:rsidR="008866A7" w:rsidRPr="00B13C8C" w:rsidRDefault="008866A7" w:rsidP="00B13C8C">
            <w:pPr>
              <w:pStyle w:val="Brdtext"/>
              <w:rPr>
                <w:sz w:val="22"/>
                <w:szCs w:val="22"/>
              </w:rPr>
            </w:pPr>
            <w:r w:rsidRPr="00B13C8C">
              <w:rPr>
                <w:sz w:val="22"/>
                <w:szCs w:val="22"/>
              </w:rPr>
              <w:t>”Säkerhetsbesiktning – behörighetshantering”</w:t>
            </w:r>
          </w:p>
        </w:tc>
        <w:tc>
          <w:tcPr>
            <w:tcW w:w="1843" w:type="dxa"/>
          </w:tcPr>
          <w:p w14:paraId="72FEADB6" w14:textId="60255239" w:rsidR="008866A7" w:rsidRPr="00B13C8C" w:rsidRDefault="008866A7" w:rsidP="00B13C8C">
            <w:pPr>
              <w:pStyle w:val="Brdtext"/>
              <w:rPr>
                <w:sz w:val="22"/>
                <w:szCs w:val="22"/>
              </w:rPr>
            </w:pPr>
            <w:r w:rsidRPr="00B13C8C">
              <w:rPr>
                <w:sz w:val="22"/>
                <w:szCs w:val="22"/>
              </w:rPr>
              <w:t xml:space="preserve">TDOK 2013:0195 </w:t>
            </w:r>
          </w:p>
        </w:tc>
        <w:tc>
          <w:tcPr>
            <w:tcW w:w="2977" w:type="dxa"/>
          </w:tcPr>
          <w:p w14:paraId="2F5B1189" w14:textId="12D0506B" w:rsidR="008866A7" w:rsidRPr="00B13C8C" w:rsidRDefault="008866A7" w:rsidP="00B13C8C">
            <w:pPr>
              <w:pStyle w:val="Brdtext"/>
              <w:rPr>
                <w:sz w:val="22"/>
                <w:szCs w:val="22"/>
              </w:rPr>
            </w:pPr>
            <w:r w:rsidRPr="00B13C8C">
              <w:rPr>
                <w:sz w:val="22"/>
                <w:szCs w:val="22"/>
              </w:rPr>
              <w:t>”Säkerhetsbesiktning – behörighetshantering”, version 5.0</w:t>
            </w:r>
          </w:p>
        </w:tc>
      </w:tr>
      <w:tr w:rsidR="008866A7" w14:paraId="3894FA24" w14:textId="77777777" w:rsidTr="00B13C8C">
        <w:tc>
          <w:tcPr>
            <w:tcW w:w="2830" w:type="dxa"/>
          </w:tcPr>
          <w:p w14:paraId="00147240" w14:textId="5CA9C813" w:rsidR="008866A7" w:rsidRPr="00B13C8C" w:rsidRDefault="008866A7" w:rsidP="00B13C8C">
            <w:pPr>
              <w:pStyle w:val="Brdtext"/>
              <w:rPr>
                <w:sz w:val="22"/>
                <w:szCs w:val="22"/>
              </w:rPr>
            </w:pPr>
            <w:r w:rsidRPr="00B13C8C">
              <w:rPr>
                <w:sz w:val="22"/>
                <w:szCs w:val="22"/>
              </w:rPr>
              <w:t>TRVINFRA-00140 ”Allmänt Tillämpning av starkströmsföreskrifterna vid utformning av Trafikverkets järnvägsanläggningar”</w:t>
            </w:r>
          </w:p>
        </w:tc>
        <w:tc>
          <w:tcPr>
            <w:tcW w:w="1843" w:type="dxa"/>
          </w:tcPr>
          <w:p w14:paraId="2B6FACC9" w14:textId="786D6B5F" w:rsidR="008866A7" w:rsidRPr="00B13C8C" w:rsidRDefault="008866A7" w:rsidP="00B13C8C">
            <w:pPr>
              <w:pStyle w:val="Brdtext"/>
              <w:rPr>
                <w:sz w:val="22"/>
                <w:szCs w:val="22"/>
              </w:rPr>
            </w:pPr>
            <w:r w:rsidRPr="00B13C8C">
              <w:rPr>
                <w:sz w:val="22"/>
                <w:szCs w:val="22"/>
              </w:rPr>
              <w:t xml:space="preserve">TRVINFRA-00140 </w:t>
            </w:r>
          </w:p>
        </w:tc>
        <w:tc>
          <w:tcPr>
            <w:tcW w:w="2977" w:type="dxa"/>
          </w:tcPr>
          <w:p w14:paraId="764462F3" w14:textId="18BD1FFD" w:rsidR="008866A7" w:rsidRPr="00B13C8C" w:rsidRDefault="008866A7" w:rsidP="00B13C8C">
            <w:pPr>
              <w:pStyle w:val="Brdtext"/>
              <w:rPr>
                <w:sz w:val="22"/>
                <w:szCs w:val="22"/>
              </w:rPr>
            </w:pPr>
            <w:r w:rsidRPr="00B13C8C">
              <w:rPr>
                <w:sz w:val="22"/>
                <w:szCs w:val="22"/>
              </w:rPr>
              <w:t>Allmänt Tillämpning av starkströmsföreskrifterna vid utformning av Trafikverkets järnvägsanläggningar, version 1.0</w:t>
            </w:r>
          </w:p>
        </w:tc>
      </w:tr>
      <w:tr w:rsidR="008866A7" w14:paraId="1DFE6D09" w14:textId="77777777" w:rsidTr="00B13C8C">
        <w:tc>
          <w:tcPr>
            <w:tcW w:w="2830" w:type="dxa"/>
          </w:tcPr>
          <w:p w14:paraId="5D0E8422" w14:textId="5854CF4E" w:rsidR="008866A7" w:rsidRPr="00B13C8C" w:rsidRDefault="008866A7" w:rsidP="00B13C8C">
            <w:pPr>
              <w:pStyle w:val="Brdtext"/>
              <w:rPr>
                <w:sz w:val="22"/>
                <w:szCs w:val="22"/>
              </w:rPr>
            </w:pPr>
            <w:r w:rsidRPr="00B13C8C">
              <w:rPr>
                <w:sz w:val="22"/>
                <w:szCs w:val="22"/>
              </w:rPr>
              <w:t>BVS 543.36323 TEKNIKSKA BESTÄMMELSER, Elkrafttekniska anläggningar, Distributionstransformatorer för hjälpkraftledningar</w:t>
            </w:r>
          </w:p>
        </w:tc>
        <w:tc>
          <w:tcPr>
            <w:tcW w:w="1843" w:type="dxa"/>
          </w:tcPr>
          <w:p w14:paraId="10EFE718" w14:textId="48A1B9CE" w:rsidR="008866A7" w:rsidRPr="00B13C8C" w:rsidRDefault="008866A7" w:rsidP="00B13C8C">
            <w:pPr>
              <w:pStyle w:val="Brdtext"/>
              <w:rPr>
                <w:sz w:val="22"/>
                <w:szCs w:val="22"/>
              </w:rPr>
            </w:pPr>
            <w:r w:rsidRPr="00B13C8C">
              <w:rPr>
                <w:sz w:val="22"/>
                <w:szCs w:val="22"/>
              </w:rPr>
              <w:t>TDOK 2014:0880</w:t>
            </w:r>
          </w:p>
        </w:tc>
        <w:tc>
          <w:tcPr>
            <w:tcW w:w="2977" w:type="dxa"/>
          </w:tcPr>
          <w:p w14:paraId="5E8135EB" w14:textId="7F61DED6" w:rsidR="008866A7" w:rsidRPr="00B13C8C" w:rsidRDefault="008866A7" w:rsidP="00B13C8C">
            <w:pPr>
              <w:pStyle w:val="Brdtext"/>
              <w:rPr>
                <w:sz w:val="22"/>
                <w:szCs w:val="22"/>
              </w:rPr>
            </w:pPr>
            <w:r w:rsidRPr="00B13C8C">
              <w:rPr>
                <w:sz w:val="22"/>
                <w:szCs w:val="22"/>
              </w:rPr>
              <w:t>TDOK 2914:0880 ”BVS 543.36323”, TEKNISKA BESTÄMMELSER, Elkrafttekniska anläggningar, Distributionstransformatorer för hjälpkraftledningar, version 1.0</w:t>
            </w:r>
          </w:p>
        </w:tc>
      </w:tr>
      <w:tr w:rsidR="008866A7" w14:paraId="26B654E3" w14:textId="77777777" w:rsidTr="00B13C8C">
        <w:tc>
          <w:tcPr>
            <w:tcW w:w="2830" w:type="dxa"/>
          </w:tcPr>
          <w:p w14:paraId="44A9C4FE" w14:textId="68AEB120" w:rsidR="008866A7" w:rsidRPr="00B13C8C" w:rsidRDefault="008866A7" w:rsidP="00B13C8C">
            <w:pPr>
              <w:pStyle w:val="Brdtext"/>
              <w:rPr>
                <w:sz w:val="22"/>
                <w:szCs w:val="22"/>
              </w:rPr>
            </w:pPr>
            <w:r w:rsidRPr="00B13C8C">
              <w:rPr>
                <w:sz w:val="22"/>
                <w:szCs w:val="22"/>
              </w:rPr>
              <w:t>TRVINFRA-00077 ”Kontaktledning S 4,9/5,9 Systembeskrivning”</w:t>
            </w:r>
          </w:p>
        </w:tc>
        <w:tc>
          <w:tcPr>
            <w:tcW w:w="1843" w:type="dxa"/>
          </w:tcPr>
          <w:p w14:paraId="3FF70C21" w14:textId="10CDFC5C" w:rsidR="008866A7" w:rsidRPr="00B13C8C" w:rsidRDefault="008866A7" w:rsidP="00B13C8C">
            <w:pPr>
              <w:pStyle w:val="Brdtext"/>
              <w:rPr>
                <w:sz w:val="22"/>
                <w:szCs w:val="22"/>
              </w:rPr>
            </w:pPr>
            <w:r w:rsidRPr="00B13C8C">
              <w:rPr>
                <w:sz w:val="22"/>
                <w:szCs w:val="22"/>
              </w:rPr>
              <w:t>TRVINFRA-00077</w:t>
            </w:r>
          </w:p>
        </w:tc>
        <w:tc>
          <w:tcPr>
            <w:tcW w:w="2977" w:type="dxa"/>
          </w:tcPr>
          <w:p w14:paraId="03992F40" w14:textId="4956FFD5" w:rsidR="008866A7" w:rsidRPr="00B13C8C" w:rsidRDefault="008866A7" w:rsidP="00B13C8C">
            <w:pPr>
              <w:pStyle w:val="Brdtext"/>
              <w:rPr>
                <w:sz w:val="22"/>
                <w:szCs w:val="22"/>
              </w:rPr>
            </w:pPr>
            <w:r w:rsidRPr="00B13C8C">
              <w:rPr>
                <w:sz w:val="22"/>
                <w:szCs w:val="22"/>
              </w:rPr>
              <w:t>Kontaktledning S 4,9/5,9 Systembeskrivning”, version 3.0</w:t>
            </w:r>
          </w:p>
        </w:tc>
      </w:tr>
      <w:tr w:rsidR="008866A7" w14:paraId="11096403" w14:textId="77777777" w:rsidTr="00B13C8C">
        <w:tc>
          <w:tcPr>
            <w:tcW w:w="2830" w:type="dxa"/>
          </w:tcPr>
          <w:p w14:paraId="3BE34981" w14:textId="29A160E0" w:rsidR="008866A7" w:rsidRPr="00B13C8C" w:rsidRDefault="008866A7" w:rsidP="00B13C8C">
            <w:pPr>
              <w:pStyle w:val="Brdtext"/>
              <w:rPr>
                <w:sz w:val="22"/>
                <w:szCs w:val="22"/>
              </w:rPr>
            </w:pPr>
            <w:r w:rsidRPr="00B13C8C">
              <w:rPr>
                <w:sz w:val="22"/>
                <w:szCs w:val="22"/>
              </w:rPr>
              <w:t>TRVINFRA-00078 ”Kontaktledning ST 7,1/7,1 Systembeskrivning”</w:t>
            </w:r>
          </w:p>
        </w:tc>
        <w:tc>
          <w:tcPr>
            <w:tcW w:w="1843" w:type="dxa"/>
          </w:tcPr>
          <w:p w14:paraId="1987A6D1" w14:textId="2F0E4AB1" w:rsidR="008866A7" w:rsidRPr="00B13C8C" w:rsidRDefault="008866A7" w:rsidP="00B13C8C">
            <w:pPr>
              <w:pStyle w:val="Brdtext"/>
              <w:rPr>
                <w:sz w:val="22"/>
                <w:szCs w:val="22"/>
              </w:rPr>
            </w:pPr>
            <w:r w:rsidRPr="00B13C8C">
              <w:rPr>
                <w:sz w:val="22"/>
                <w:szCs w:val="22"/>
              </w:rPr>
              <w:t>TRVINFRA-00078</w:t>
            </w:r>
          </w:p>
        </w:tc>
        <w:tc>
          <w:tcPr>
            <w:tcW w:w="2977" w:type="dxa"/>
          </w:tcPr>
          <w:p w14:paraId="0417684F" w14:textId="52542F8F" w:rsidR="008866A7" w:rsidRPr="00B13C8C" w:rsidRDefault="008866A7" w:rsidP="00B13C8C">
            <w:pPr>
              <w:pStyle w:val="Brdtext"/>
              <w:rPr>
                <w:sz w:val="22"/>
                <w:szCs w:val="22"/>
              </w:rPr>
            </w:pPr>
            <w:r w:rsidRPr="00B13C8C">
              <w:rPr>
                <w:sz w:val="22"/>
                <w:szCs w:val="22"/>
              </w:rPr>
              <w:t>Kontaktledning ST 7,1/7,1 Systembeskrivning, version 3.0</w:t>
            </w:r>
          </w:p>
        </w:tc>
      </w:tr>
      <w:tr w:rsidR="008866A7" w14:paraId="06A8BA43" w14:textId="77777777" w:rsidTr="00B13C8C">
        <w:tc>
          <w:tcPr>
            <w:tcW w:w="2830" w:type="dxa"/>
          </w:tcPr>
          <w:p w14:paraId="304E7B3E" w14:textId="02B150D4" w:rsidR="008866A7" w:rsidRPr="00B13C8C" w:rsidRDefault="008866A7" w:rsidP="00B13C8C">
            <w:pPr>
              <w:pStyle w:val="Brdtext"/>
              <w:rPr>
                <w:sz w:val="22"/>
                <w:szCs w:val="22"/>
              </w:rPr>
            </w:pPr>
            <w:r w:rsidRPr="00B13C8C">
              <w:rPr>
                <w:sz w:val="22"/>
                <w:szCs w:val="22"/>
              </w:rPr>
              <w:t>TRVINFRA-00079 ”Kontaktledning ST 9,8/9,8 Systembeskrivning”</w:t>
            </w:r>
          </w:p>
        </w:tc>
        <w:tc>
          <w:tcPr>
            <w:tcW w:w="1843" w:type="dxa"/>
          </w:tcPr>
          <w:p w14:paraId="4DDABD2F" w14:textId="67767A41" w:rsidR="008866A7" w:rsidRPr="00B13C8C" w:rsidRDefault="008866A7" w:rsidP="00B13C8C">
            <w:pPr>
              <w:pStyle w:val="Brdtext"/>
              <w:rPr>
                <w:sz w:val="22"/>
                <w:szCs w:val="22"/>
              </w:rPr>
            </w:pPr>
            <w:r w:rsidRPr="00B13C8C">
              <w:rPr>
                <w:sz w:val="22"/>
                <w:szCs w:val="22"/>
              </w:rPr>
              <w:t>TRVINFRA-00079</w:t>
            </w:r>
          </w:p>
        </w:tc>
        <w:tc>
          <w:tcPr>
            <w:tcW w:w="2977" w:type="dxa"/>
          </w:tcPr>
          <w:p w14:paraId="5B988EBC" w14:textId="473CF405" w:rsidR="008866A7" w:rsidRPr="00B13C8C" w:rsidRDefault="008866A7" w:rsidP="00B13C8C">
            <w:pPr>
              <w:pStyle w:val="Brdtext"/>
              <w:rPr>
                <w:sz w:val="22"/>
                <w:szCs w:val="22"/>
              </w:rPr>
            </w:pPr>
            <w:r w:rsidRPr="00B13C8C">
              <w:rPr>
                <w:sz w:val="22"/>
                <w:szCs w:val="22"/>
              </w:rPr>
              <w:t>Kontaktledning ST 9,8/9,8 Systembeskrivning, version 3.0</w:t>
            </w:r>
          </w:p>
        </w:tc>
      </w:tr>
      <w:tr w:rsidR="008866A7" w14:paraId="2D400E9C" w14:textId="77777777" w:rsidTr="00B13C8C">
        <w:tc>
          <w:tcPr>
            <w:tcW w:w="2830" w:type="dxa"/>
          </w:tcPr>
          <w:p w14:paraId="11FE4867" w14:textId="086A3D96" w:rsidR="008866A7" w:rsidRPr="00B13C8C" w:rsidRDefault="008866A7" w:rsidP="00B13C8C">
            <w:pPr>
              <w:pStyle w:val="Brdtext"/>
              <w:rPr>
                <w:sz w:val="22"/>
                <w:szCs w:val="22"/>
              </w:rPr>
            </w:pPr>
            <w:r w:rsidRPr="00B13C8C">
              <w:rPr>
                <w:sz w:val="22"/>
                <w:szCs w:val="22"/>
              </w:rPr>
              <w:t>TRVINFRA-00080 ”Kontaktledning ST 9,8/11,8 Systembeskrivning”</w:t>
            </w:r>
          </w:p>
        </w:tc>
        <w:tc>
          <w:tcPr>
            <w:tcW w:w="1843" w:type="dxa"/>
          </w:tcPr>
          <w:p w14:paraId="632C4366" w14:textId="6EC947D4" w:rsidR="008866A7" w:rsidRPr="00B13C8C" w:rsidRDefault="008866A7" w:rsidP="00B13C8C">
            <w:pPr>
              <w:pStyle w:val="Brdtext"/>
              <w:rPr>
                <w:sz w:val="22"/>
                <w:szCs w:val="22"/>
              </w:rPr>
            </w:pPr>
            <w:r w:rsidRPr="00B13C8C">
              <w:rPr>
                <w:sz w:val="22"/>
                <w:szCs w:val="22"/>
              </w:rPr>
              <w:t xml:space="preserve">TRVINFRA-00080 </w:t>
            </w:r>
          </w:p>
        </w:tc>
        <w:tc>
          <w:tcPr>
            <w:tcW w:w="2977" w:type="dxa"/>
          </w:tcPr>
          <w:p w14:paraId="342291CC" w14:textId="3AD593E4" w:rsidR="008866A7" w:rsidRPr="00B13C8C" w:rsidRDefault="008866A7" w:rsidP="00B13C8C">
            <w:pPr>
              <w:pStyle w:val="Brdtext"/>
              <w:rPr>
                <w:sz w:val="22"/>
                <w:szCs w:val="22"/>
              </w:rPr>
            </w:pPr>
            <w:r w:rsidRPr="00B13C8C">
              <w:rPr>
                <w:sz w:val="22"/>
                <w:szCs w:val="22"/>
              </w:rPr>
              <w:t>Kontaktledning ST 9,8/11,8 Systembeskrivning, version 3.0</w:t>
            </w:r>
          </w:p>
        </w:tc>
      </w:tr>
      <w:tr w:rsidR="008866A7" w14:paraId="28DE592A" w14:textId="77777777" w:rsidTr="00B13C8C">
        <w:tc>
          <w:tcPr>
            <w:tcW w:w="2830" w:type="dxa"/>
          </w:tcPr>
          <w:p w14:paraId="0D7D45CD" w14:textId="2E975FAE" w:rsidR="008866A7" w:rsidRPr="00B13C8C" w:rsidRDefault="008866A7" w:rsidP="00B13C8C">
            <w:pPr>
              <w:pStyle w:val="Brdtext"/>
              <w:rPr>
                <w:sz w:val="22"/>
                <w:szCs w:val="22"/>
              </w:rPr>
            </w:pPr>
            <w:r w:rsidRPr="00B13C8C">
              <w:rPr>
                <w:sz w:val="22"/>
                <w:szCs w:val="22"/>
              </w:rPr>
              <w:t>TRVINFRA-00081 ”Kontaktledning SYT 7,0/9,8 Systembeskrivning”</w:t>
            </w:r>
          </w:p>
        </w:tc>
        <w:tc>
          <w:tcPr>
            <w:tcW w:w="1843" w:type="dxa"/>
          </w:tcPr>
          <w:p w14:paraId="19EB75C2" w14:textId="003E657D" w:rsidR="008866A7" w:rsidRPr="00B13C8C" w:rsidRDefault="008866A7" w:rsidP="00B13C8C">
            <w:pPr>
              <w:pStyle w:val="Brdtext"/>
              <w:rPr>
                <w:sz w:val="22"/>
                <w:szCs w:val="22"/>
              </w:rPr>
            </w:pPr>
            <w:r w:rsidRPr="00B13C8C">
              <w:rPr>
                <w:sz w:val="22"/>
                <w:szCs w:val="22"/>
              </w:rPr>
              <w:t>TRVINFRA-00081</w:t>
            </w:r>
          </w:p>
        </w:tc>
        <w:tc>
          <w:tcPr>
            <w:tcW w:w="2977" w:type="dxa"/>
          </w:tcPr>
          <w:p w14:paraId="7911545C" w14:textId="74C826A0" w:rsidR="008866A7" w:rsidRPr="00B13C8C" w:rsidRDefault="008866A7" w:rsidP="00B13C8C">
            <w:pPr>
              <w:pStyle w:val="Brdtext"/>
              <w:rPr>
                <w:sz w:val="22"/>
                <w:szCs w:val="22"/>
              </w:rPr>
            </w:pPr>
            <w:r w:rsidRPr="00B13C8C">
              <w:rPr>
                <w:sz w:val="22"/>
                <w:szCs w:val="22"/>
              </w:rPr>
              <w:t>Kontaktledning SYT 7,0/9,8 Systembeskrivning, version 3.0</w:t>
            </w:r>
          </w:p>
        </w:tc>
      </w:tr>
      <w:tr w:rsidR="008866A7" w14:paraId="731AED6C" w14:textId="77777777" w:rsidTr="00B13C8C">
        <w:tc>
          <w:tcPr>
            <w:tcW w:w="2830" w:type="dxa"/>
          </w:tcPr>
          <w:p w14:paraId="750F70F4" w14:textId="3D7ECD80" w:rsidR="008866A7" w:rsidRPr="00B13C8C" w:rsidRDefault="008866A7" w:rsidP="00B13C8C">
            <w:pPr>
              <w:pStyle w:val="Brdtext"/>
              <w:rPr>
                <w:sz w:val="22"/>
                <w:szCs w:val="22"/>
              </w:rPr>
            </w:pPr>
            <w:r w:rsidRPr="00B13C8C">
              <w:rPr>
                <w:sz w:val="22"/>
                <w:szCs w:val="22"/>
              </w:rPr>
              <w:t>TRVINFRA-00082 ”Kontaktledning SYT 9,8/9,8 Systembeskrivning”</w:t>
            </w:r>
          </w:p>
        </w:tc>
        <w:tc>
          <w:tcPr>
            <w:tcW w:w="1843" w:type="dxa"/>
          </w:tcPr>
          <w:p w14:paraId="6C6D3287" w14:textId="449E75A6" w:rsidR="008866A7" w:rsidRPr="00B13C8C" w:rsidRDefault="008866A7" w:rsidP="00B13C8C">
            <w:pPr>
              <w:pStyle w:val="Brdtext"/>
              <w:rPr>
                <w:sz w:val="22"/>
                <w:szCs w:val="22"/>
              </w:rPr>
            </w:pPr>
            <w:r w:rsidRPr="00B13C8C">
              <w:rPr>
                <w:sz w:val="22"/>
                <w:szCs w:val="22"/>
              </w:rPr>
              <w:t>TRVINFRA-00082</w:t>
            </w:r>
          </w:p>
        </w:tc>
        <w:tc>
          <w:tcPr>
            <w:tcW w:w="2977" w:type="dxa"/>
          </w:tcPr>
          <w:p w14:paraId="343868D8" w14:textId="0E144C75" w:rsidR="008866A7" w:rsidRPr="00B13C8C" w:rsidRDefault="008866A7" w:rsidP="00B13C8C">
            <w:pPr>
              <w:pStyle w:val="Brdtext"/>
              <w:rPr>
                <w:sz w:val="22"/>
                <w:szCs w:val="22"/>
              </w:rPr>
            </w:pPr>
            <w:r w:rsidRPr="00B13C8C">
              <w:rPr>
                <w:sz w:val="22"/>
                <w:szCs w:val="22"/>
              </w:rPr>
              <w:t>Kontaktledning SYT 9,8/9,8 Systembeskrivning, version 3.0</w:t>
            </w:r>
          </w:p>
        </w:tc>
      </w:tr>
      <w:tr w:rsidR="008866A7" w14:paraId="661B0ADB" w14:textId="77777777" w:rsidTr="00B13C8C">
        <w:tc>
          <w:tcPr>
            <w:tcW w:w="2830" w:type="dxa"/>
          </w:tcPr>
          <w:p w14:paraId="6B1348F5" w14:textId="3BC5CE3D" w:rsidR="008866A7" w:rsidRPr="00B13C8C" w:rsidRDefault="008866A7" w:rsidP="00B13C8C">
            <w:pPr>
              <w:pStyle w:val="Brdtext"/>
              <w:rPr>
                <w:sz w:val="22"/>
                <w:szCs w:val="22"/>
              </w:rPr>
            </w:pPr>
            <w:r w:rsidRPr="00B13C8C">
              <w:rPr>
                <w:sz w:val="22"/>
                <w:szCs w:val="22"/>
              </w:rPr>
              <w:t>TRVINFRA-00083 ”Kontaktledning ST 15/15 Systembeskrivning”</w:t>
            </w:r>
          </w:p>
        </w:tc>
        <w:tc>
          <w:tcPr>
            <w:tcW w:w="1843" w:type="dxa"/>
          </w:tcPr>
          <w:p w14:paraId="5DE2E19A" w14:textId="2E85DAAB" w:rsidR="008866A7" w:rsidRPr="00B13C8C" w:rsidRDefault="008866A7" w:rsidP="00B13C8C">
            <w:pPr>
              <w:pStyle w:val="Brdtext"/>
              <w:rPr>
                <w:sz w:val="22"/>
                <w:szCs w:val="22"/>
              </w:rPr>
            </w:pPr>
            <w:r w:rsidRPr="00B13C8C">
              <w:rPr>
                <w:sz w:val="22"/>
                <w:szCs w:val="22"/>
              </w:rPr>
              <w:t>TRVINFRA-00083</w:t>
            </w:r>
          </w:p>
        </w:tc>
        <w:tc>
          <w:tcPr>
            <w:tcW w:w="2977" w:type="dxa"/>
          </w:tcPr>
          <w:p w14:paraId="63F5C1DC" w14:textId="6022AA29" w:rsidR="008866A7" w:rsidRPr="00B13C8C" w:rsidRDefault="008866A7" w:rsidP="00B13C8C">
            <w:pPr>
              <w:pStyle w:val="Brdtext"/>
              <w:rPr>
                <w:sz w:val="22"/>
                <w:szCs w:val="22"/>
              </w:rPr>
            </w:pPr>
            <w:r w:rsidRPr="00B13C8C">
              <w:rPr>
                <w:sz w:val="22"/>
                <w:szCs w:val="22"/>
              </w:rPr>
              <w:t>Kontaktledning ST 15/15 Systembeskrivning, version 3.0</w:t>
            </w:r>
          </w:p>
        </w:tc>
      </w:tr>
      <w:tr w:rsidR="008866A7" w14:paraId="09DD2C46" w14:textId="77777777" w:rsidTr="00B13C8C">
        <w:tc>
          <w:tcPr>
            <w:tcW w:w="2830" w:type="dxa"/>
          </w:tcPr>
          <w:p w14:paraId="367C7004" w14:textId="2CE6D125" w:rsidR="008866A7" w:rsidRPr="00B13C8C" w:rsidRDefault="008866A7" w:rsidP="00B13C8C">
            <w:pPr>
              <w:pStyle w:val="Brdtext"/>
              <w:rPr>
                <w:sz w:val="22"/>
                <w:szCs w:val="22"/>
              </w:rPr>
            </w:pPr>
            <w:r w:rsidRPr="00B13C8C">
              <w:rPr>
                <w:sz w:val="22"/>
                <w:szCs w:val="22"/>
              </w:rPr>
              <w:t>TRVINFRA-00084 ”Kontaktledning SYT 15/15 Systembeskrivning”</w:t>
            </w:r>
          </w:p>
        </w:tc>
        <w:tc>
          <w:tcPr>
            <w:tcW w:w="1843" w:type="dxa"/>
          </w:tcPr>
          <w:p w14:paraId="5EE217FA" w14:textId="2DF241A6" w:rsidR="008866A7" w:rsidRPr="00B13C8C" w:rsidRDefault="008866A7" w:rsidP="00B13C8C">
            <w:pPr>
              <w:pStyle w:val="Brdtext"/>
              <w:rPr>
                <w:sz w:val="22"/>
                <w:szCs w:val="22"/>
              </w:rPr>
            </w:pPr>
            <w:r w:rsidRPr="00B13C8C">
              <w:rPr>
                <w:sz w:val="22"/>
                <w:szCs w:val="22"/>
              </w:rPr>
              <w:t>TRVINFRA-00084</w:t>
            </w:r>
          </w:p>
        </w:tc>
        <w:tc>
          <w:tcPr>
            <w:tcW w:w="2977" w:type="dxa"/>
          </w:tcPr>
          <w:p w14:paraId="22BEB973" w14:textId="41CD428A" w:rsidR="008866A7" w:rsidRPr="00B13C8C" w:rsidRDefault="008866A7" w:rsidP="00B13C8C">
            <w:pPr>
              <w:pStyle w:val="Brdtext"/>
              <w:rPr>
                <w:sz w:val="22"/>
                <w:szCs w:val="22"/>
              </w:rPr>
            </w:pPr>
            <w:r w:rsidRPr="00B13C8C">
              <w:rPr>
                <w:sz w:val="22"/>
                <w:szCs w:val="22"/>
              </w:rPr>
              <w:t>Kontaktledning SYT 15/15 Systembeskrivning, version 5.0</w:t>
            </w:r>
          </w:p>
        </w:tc>
      </w:tr>
      <w:tr w:rsidR="008866A7" w14:paraId="0897AB54" w14:textId="77777777" w:rsidTr="00B13C8C">
        <w:tc>
          <w:tcPr>
            <w:tcW w:w="2830" w:type="dxa"/>
          </w:tcPr>
          <w:p w14:paraId="4766BC2C" w14:textId="6D8BEAEB" w:rsidR="008866A7" w:rsidRPr="00B13C8C" w:rsidRDefault="008866A7" w:rsidP="00B13C8C">
            <w:pPr>
              <w:pStyle w:val="Brdtext"/>
              <w:rPr>
                <w:sz w:val="22"/>
                <w:szCs w:val="22"/>
              </w:rPr>
            </w:pPr>
            <w:r w:rsidRPr="00B13C8C">
              <w:rPr>
                <w:sz w:val="22"/>
                <w:szCs w:val="22"/>
              </w:rPr>
              <w:t>TRVINFRA-00092 ”Kontaktledning SYT 21/27 Systembeskrivning</w:t>
            </w:r>
          </w:p>
        </w:tc>
        <w:tc>
          <w:tcPr>
            <w:tcW w:w="1843" w:type="dxa"/>
          </w:tcPr>
          <w:p w14:paraId="4B4DC2C5" w14:textId="2BC01F33" w:rsidR="008866A7" w:rsidRPr="00B13C8C" w:rsidRDefault="008866A7" w:rsidP="00B13C8C">
            <w:pPr>
              <w:pStyle w:val="Brdtext"/>
              <w:rPr>
                <w:sz w:val="22"/>
                <w:szCs w:val="22"/>
              </w:rPr>
            </w:pPr>
            <w:r w:rsidRPr="00B13C8C">
              <w:rPr>
                <w:sz w:val="22"/>
                <w:szCs w:val="22"/>
              </w:rPr>
              <w:t>TRVINFRA-00092</w:t>
            </w:r>
          </w:p>
        </w:tc>
        <w:tc>
          <w:tcPr>
            <w:tcW w:w="2977" w:type="dxa"/>
          </w:tcPr>
          <w:p w14:paraId="0135D0CB" w14:textId="0479BBAD" w:rsidR="008866A7" w:rsidRPr="00B13C8C" w:rsidRDefault="008866A7" w:rsidP="00B13C8C">
            <w:pPr>
              <w:pStyle w:val="Brdtext"/>
              <w:rPr>
                <w:sz w:val="22"/>
                <w:szCs w:val="22"/>
              </w:rPr>
            </w:pPr>
            <w:r w:rsidRPr="00B13C8C">
              <w:rPr>
                <w:sz w:val="22"/>
                <w:szCs w:val="22"/>
              </w:rPr>
              <w:t>Kontaktledning SYT 21/27 Systembeskrivning, version 1.0</w:t>
            </w:r>
          </w:p>
        </w:tc>
      </w:tr>
      <w:tr w:rsidR="008866A7" w14:paraId="4DD87A32" w14:textId="77777777" w:rsidTr="00B13C8C">
        <w:tc>
          <w:tcPr>
            <w:tcW w:w="2830" w:type="dxa"/>
          </w:tcPr>
          <w:p w14:paraId="3D94761B" w14:textId="4D218EA6" w:rsidR="008866A7" w:rsidRPr="00B13C8C" w:rsidRDefault="008866A7" w:rsidP="00B13C8C">
            <w:pPr>
              <w:pStyle w:val="Brdtext"/>
              <w:rPr>
                <w:sz w:val="22"/>
                <w:szCs w:val="22"/>
              </w:rPr>
            </w:pPr>
            <w:r w:rsidRPr="00B13C8C">
              <w:rPr>
                <w:sz w:val="22"/>
                <w:szCs w:val="22"/>
              </w:rPr>
              <w:t>TRVINFRA-00136 ” Kontaktledning Fundament och stagförankring”</w:t>
            </w:r>
          </w:p>
        </w:tc>
        <w:tc>
          <w:tcPr>
            <w:tcW w:w="1843" w:type="dxa"/>
          </w:tcPr>
          <w:p w14:paraId="0383BED2" w14:textId="1B6A55FE" w:rsidR="008866A7" w:rsidRPr="00B13C8C" w:rsidRDefault="008866A7" w:rsidP="00B13C8C">
            <w:pPr>
              <w:pStyle w:val="Brdtext"/>
              <w:rPr>
                <w:sz w:val="22"/>
                <w:szCs w:val="22"/>
              </w:rPr>
            </w:pPr>
            <w:r w:rsidRPr="00B13C8C">
              <w:rPr>
                <w:sz w:val="22"/>
                <w:szCs w:val="22"/>
              </w:rPr>
              <w:t>TRVINFRA-00136</w:t>
            </w:r>
          </w:p>
        </w:tc>
        <w:tc>
          <w:tcPr>
            <w:tcW w:w="2977" w:type="dxa"/>
          </w:tcPr>
          <w:p w14:paraId="703C215A" w14:textId="5971A306" w:rsidR="008866A7" w:rsidRPr="00B13C8C" w:rsidRDefault="008866A7" w:rsidP="00B13C8C">
            <w:pPr>
              <w:pStyle w:val="Brdtext"/>
              <w:rPr>
                <w:sz w:val="22"/>
                <w:szCs w:val="22"/>
              </w:rPr>
            </w:pPr>
            <w:r w:rsidRPr="00B13C8C">
              <w:rPr>
                <w:sz w:val="22"/>
                <w:szCs w:val="22"/>
              </w:rPr>
              <w:t>Kontaktledning Fundament och stagförankring, version 1.0</w:t>
            </w:r>
          </w:p>
        </w:tc>
      </w:tr>
      <w:tr w:rsidR="008866A7" w14:paraId="24AB0B3A" w14:textId="77777777" w:rsidTr="00B13C8C">
        <w:tc>
          <w:tcPr>
            <w:tcW w:w="2830" w:type="dxa"/>
          </w:tcPr>
          <w:p w14:paraId="04D4BDCA" w14:textId="77880E65" w:rsidR="008866A7" w:rsidRPr="00B13C8C" w:rsidRDefault="008866A7" w:rsidP="00B13C8C">
            <w:pPr>
              <w:pStyle w:val="Brdtext"/>
              <w:rPr>
                <w:sz w:val="22"/>
                <w:szCs w:val="22"/>
              </w:rPr>
            </w:pPr>
            <w:r w:rsidRPr="00B13C8C">
              <w:rPr>
                <w:sz w:val="22"/>
                <w:szCs w:val="22"/>
              </w:rPr>
              <w:t>TDOK 2014:0716”BVS 1518.4004” Elkraftanläggningar. Aluminiumkabel för skydds- och driftjordning”</w:t>
            </w:r>
          </w:p>
        </w:tc>
        <w:tc>
          <w:tcPr>
            <w:tcW w:w="1843" w:type="dxa"/>
          </w:tcPr>
          <w:p w14:paraId="708197E4" w14:textId="399D2424" w:rsidR="008866A7" w:rsidRPr="00B13C8C" w:rsidRDefault="008866A7" w:rsidP="00B13C8C">
            <w:pPr>
              <w:pStyle w:val="Brdtext"/>
              <w:rPr>
                <w:sz w:val="22"/>
                <w:szCs w:val="22"/>
              </w:rPr>
            </w:pPr>
            <w:r w:rsidRPr="00B13C8C">
              <w:rPr>
                <w:sz w:val="22"/>
                <w:szCs w:val="22"/>
              </w:rPr>
              <w:t>TDOK 2014:0716</w:t>
            </w:r>
          </w:p>
        </w:tc>
        <w:tc>
          <w:tcPr>
            <w:tcW w:w="2977" w:type="dxa"/>
          </w:tcPr>
          <w:p w14:paraId="36ACF7CC" w14:textId="5C803ED6" w:rsidR="008866A7" w:rsidRPr="00B13C8C" w:rsidRDefault="008866A7" w:rsidP="00B13C8C">
            <w:pPr>
              <w:pStyle w:val="Brdtext"/>
              <w:rPr>
                <w:sz w:val="22"/>
                <w:szCs w:val="22"/>
              </w:rPr>
            </w:pPr>
            <w:r w:rsidRPr="00B13C8C">
              <w:rPr>
                <w:sz w:val="22"/>
                <w:szCs w:val="22"/>
              </w:rPr>
              <w:t>TDOK 2014:0716”BVS 1518.4004” Elkraftanläggningar. Aluminiumkabel för skydds- och driftjordning, version 1.0</w:t>
            </w:r>
          </w:p>
        </w:tc>
      </w:tr>
      <w:tr w:rsidR="008866A7" w14:paraId="7823998E" w14:textId="77777777" w:rsidTr="00B13C8C">
        <w:tc>
          <w:tcPr>
            <w:tcW w:w="2830" w:type="dxa"/>
          </w:tcPr>
          <w:p w14:paraId="50DA79CD" w14:textId="3EF775B4" w:rsidR="008866A7" w:rsidRPr="00B13C8C" w:rsidRDefault="008866A7" w:rsidP="00B13C8C">
            <w:pPr>
              <w:pStyle w:val="Brdtext"/>
              <w:rPr>
                <w:sz w:val="22"/>
                <w:szCs w:val="22"/>
              </w:rPr>
            </w:pPr>
            <w:r w:rsidRPr="00B13C8C">
              <w:rPr>
                <w:sz w:val="22"/>
                <w:szCs w:val="22"/>
              </w:rPr>
              <w:t>TRVINFRA-00049 ”Lågspänning 1 kV-distributionsnät Systembeskrivning”.</w:t>
            </w:r>
          </w:p>
        </w:tc>
        <w:tc>
          <w:tcPr>
            <w:tcW w:w="1843" w:type="dxa"/>
          </w:tcPr>
          <w:p w14:paraId="687F7D1F" w14:textId="366B4BB0" w:rsidR="008866A7" w:rsidRPr="00B13C8C" w:rsidRDefault="008866A7" w:rsidP="00B13C8C">
            <w:pPr>
              <w:pStyle w:val="Brdtext"/>
              <w:rPr>
                <w:sz w:val="22"/>
                <w:szCs w:val="22"/>
              </w:rPr>
            </w:pPr>
            <w:r w:rsidRPr="00B13C8C">
              <w:rPr>
                <w:sz w:val="22"/>
                <w:szCs w:val="22"/>
              </w:rPr>
              <w:t>TRVINFRA-00049</w:t>
            </w:r>
          </w:p>
        </w:tc>
        <w:tc>
          <w:tcPr>
            <w:tcW w:w="2977" w:type="dxa"/>
          </w:tcPr>
          <w:p w14:paraId="7DEFEB52" w14:textId="4D437BD9" w:rsidR="008866A7" w:rsidRPr="00B13C8C" w:rsidRDefault="008866A7" w:rsidP="00B13C8C">
            <w:pPr>
              <w:pStyle w:val="Brdtext"/>
              <w:rPr>
                <w:sz w:val="22"/>
                <w:szCs w:val="22"/>
              </w:rPr>
            </w:pPr>
            <w:r w:rsidRPr="00B13C8C">
              <w:rPr>
                <w:sz w:val="22"/>
                <w:szCs w:val="22"/>
              </w:rPr>
              <w:t>Lågspänning 1 kV-distributionsnät Systembeskrivning” ver 2.0.</w:t>
            </w:r>
          </w:p>
        </w:tc>
      </w:tr>
      <w:tr w:rsidR="008866A7" w14:paraId="1954E426" w14:textId="77777777" w:rsidTr="00B13C8C">
        <w:tc>
          <w:tcPr>
            <w:tcW w:w="2830" w:type="dxa"/>
          </w:tcPr>
          <w:p w14:paraId="08C6C4AA" w14:textId="30F316AA" w:rsidR="008866A7" w:rsidRPr="00B13C8C" w:rsidRDefault="008866A7" w:rsidP="00B13C8C">
            <w:pPr>
              <w:pStyle w:val="Brdtext"/>
              <w:rPr>
                <w:sz w:val="22"/>
                <w:szCs w:val="22"/>
              </w:rPr>
            </w:pPr>
            <w:r w:rsidRPr="00B13C8C">
              <w:rPr>
                <w:sz w:val="22"/>
                <w:szCs w:val="22"/>
              </w:rPr>
              <w:t>TRVINFRA-00059 ” Lågspänning Avbrottsfri kraftförsörjning - UPS Systembeskrivning”.</w:t>
            </w:r>
          </w:p>
        </w:tc>
        <w:tc>
          <w:tcPr>
            <w:tcW w:w="1843" w:type="dxa"/>
          </w:tcPr>
          <w:p w14:paraId="4C736CC6" w14:textId="78B941A2" w:rsidR="008866A7" w:rsidRPr="00B13C8C" w:rsidRDefault="008866A7" w:rsidP="00B13C8C">
            <w:pPr>
              <w:pStyle w:val="Brdtext"/>
              <w:rPr>
                <w:sz w:val="22"/>
                <w:szCs w:val="22"/>
              </w:rPr>
            </w:pPr>
            <w:r w:rsidRPr="00B13C8C">
              <w:rPr>
                <w:sz w:val="22"/>
                <w:szCs w:val="22"/>
              </w:rPr>
              <w:t>TRVINFRA-00059</w:t>
            </w:r>
          </w:p>
        </w:tc>
        <w:tc>
          <w:tcPr>
            <w:tcW w:w="2977" w:type="dxa"/>
          </w:tcPr>
          <w:p w14:paraId="0320B88E" w14:textId="7617E7CC" w:rsidR="008866A7" w:rsidRPr="00B13C8C" w:rsidRDefault="008866A7" w:rsidP="00B13C8C">
            <w:pPr>
              <w:pStyle w:val="Brdtext"/>
              <w:rPr>
                <w:sz w:val="22"/>
                <w:szCs w:val="22"/>
              </w:rPr>
            </w:pPr>
            <w:r w:rsidRPr="00B13C8C">
              <w:rPr>
                <w:sz w:val="22"/>
                <w:szCs w:val="22"/>
              </w:rPr>
              <w:t>Lågspänning Avbrottsfri kraftförsörjning - UPS Systembeskrivning, version 1.0</w:t>
            </w:r>
          </w:p>
        </w:tc>
      </w:tr>
      <w:tr w:rsidR="008866A7" w14:paraId="7F30DB52" w14:textId="77777777" w:rsidTr="00B13C8C">
        <w:tc>
          <w:tcPr>
            <w:tcW w:w="2830" w:type="dxa"/>
          </w:tcPr>
          <w:p w14:paraId="68C14100" w14:textId="0E24785F" w:rsidR="008866A7" w:rsidRPr="00B13C8C" w:rsidRDefault="008866A7" w:rsidP="00B13C8C">
            <w:pPr>
              <w:pStyle w:val="Brdtext"/>
              <w:rPr>
                <w:sz w:val="22"/>
                <w:szCs w:val="22"/>
              </w:rPr>
            </w:pPr>
            <w:r w:rsidRPr="00B13C8C">
              <w:rPr>
                <w:sz w:val="22"/>
                <w:szCs w:val="22"/>
              </w:rPr>
              <w:t>TRVINFRA-00053 ”Stationer Konstruktion och utförande Projektering”.</w:t>
            </w:r>
          </w:p>
        </w:tc>
        <w:tc>
          <w:tcPr>
            <w:tcW w:w="1843" w:type="dxa"/>
          </w:tcPr>
          <w:p w14:paraId="58E77A82" w14:textId="282A8059" w:rsidR="008866A7" w:rsidRPr="00B13C8C" w:rsidRDefault="008866A7" w:rsidP="00B13C8C">
            <w:pPr>
              <w:pStyle w:val="Brdtext"/>
              <w:rPr>
                <w:sz w:val="22"/>
                <w:szCs w:val="22"/>
              </w:rPr>
            </w:pPr>
            <w:r w:rsidRPr="00B13C8C">
              <w:rPr>
                <w:sz w:val="22"/>
                <w:szCs w:val="22"/>
              </w:rPr>
              <w:t>TRVINFRA-00053</w:t>
            </w:r>
          </w:p>
        </w:tc>
        <w:tc>
          <w:tcPr>
            <w:tcW w:w="2977" w:type="dxa"/>
          </w:tcPr>
          <w:p w14:paraId="4353C171" w14:textId="018A93C7" w:rsidR="008866A7" w:rsidRPr="00B13C8C" w:rsidRDefault="008866A7" w:rsidP="00B13C8C">
            <w:pPr>
              <w:pStyle w:val="Brdtext"/>
              <w:rPr>
                <w:sz w:val="22"/>
                <w:szCs w:val="22"/>
              </w:rPr>
            </w:pPr>
            <w:r w:rsidRPr="00B13C8C">
              <w:rPr>
                <w:sz w:val="22"/>
                <w:szCs w:val="22"/>
              </w:rPr>
              <w:t xml:space="preserve">Stationer Konstruktion och utförande Projektering, version 1.0 </w:t>
            </w:r>
          </w:p>
        </w:tc>
      </w:tr>
      <w:tr w:rsidR="008866A7" w14:paraId="79EE84B3" w14:textId="77777777" w:rsidTr="00B13C8C">
        <w:tc>
          <w:tcPr>
            <w:tcW w:w="2830" w:type="dxa"/>
          </w:tcPr>
          <w:p w14:paraId="105ADFBD" w14:textId="3C53EAAC" w:rsidR="008866A7" w:rsidRPr="00B13C8C" w:rsidRDefault="008866A7" w:rsidP="00B13C8C">
            <w:pPr>
              <w:pStyle w:val="Brdtext"/>
              <w:rPr>
                <w:sz w:val="22"/>
                <w:szCs w:val="22"/>
              </w:rPr>
            </w:pPr>
            <w:r w:rsidRPr="00B13C8C">
              <w:rPr>
                <w:sz w:val="22"/>
                <w:szCs w:val="22"/>
              </w:rPr>
              <w:t>TRVINFRA-00133 ”Eldriftledningssystem Förregling och manövervillkor”.</w:t>
            </w:r>
          </w:p>
        </w:tc>
        <w:tc>
          <w:tcPr>
            <w:tcW w:w="1843" w:type="dxa"/>
          </w:tcPr>
          <w:p w14:paraId="09460E62" w14:textId="7A5E96DB" w:rsidR="008866A7" w:rsidRPr="00B13C8C" w:rsidRDefault="008866A7" w:rsidP="00B13C8C">
            <w:pPr>
              <w:pStyle w:val="Brdtext"/>
              <w:rPr>
                <w:sz w:val="22"/>
                <w:szCs w:val="22"/>
              </w:rPr>
            </w:pPr>
            <w:r w:rsidRPr="00B13C8C">
              <w:rPr>
                <w:sz w:val="22"/>
                <w:szCs w:val="22"/>
              </w:rPr>
              <w:t>TRVINFRA-00133</w:t>
            </w:r>
          </w:p>
        </w:tc>
        <w:tc>
          <w:tcPr>
            <w:tcW w:w="2977" w:type="dxa"/>
          </w:tcPr>
          <w:p w14:paraId="5FA28C55" w14:textId="19CE5B14" w:rsidR="008866A7" w:rsidRPr="00B13C8C" w:rsidRDefault="008866A7" w:rsidP="00B13C8C">
            <w:pPr>
              <w:pStyle w:val="Brdtext"/>
              <w:rPr>
                <w:sz w:val="22"/>
                <w:szCs w:val="22"/>
              </w:rPr>
            </w:pPr>
            <w:r w:rsidRPr="00B13C8C">
              <w:rPr>
                <w:sz w:val="22"/>
                <w:szCs w:val="22"/>
              </w:rPr>
              <w:t>Eldriftledningssystem Förregling och manövervillkor, version 1.0</w:t>
            </w:r>
          </w:p>
        </w:tc>
      </w:tr>
      <w:tr w:rsidR="008866A7" w14:paraId="227EBB42" w14:textId="77777777" w:rsidTr="00B13C8C">
        <w:tc>
          <w:tcPr>
            <w:tcW w:w="2830" w:type="dxa"/>
          </w:tcPr>
          <w:p w14:paraId="4E65AF7A" w14:textId="1C88CA23" w:rsidR="008866A7" w:rsidRPr="00B13C8C" w:rsidRDefault="008866A7" w:rsidP="00B13C8C">
            <w:pPr>
              <w:pStyle w:val="Brdtext"/>
              <w:rPr>
                <w:sz w:val="22"/>
                <w:szCs w:val="22"/>
              </w:rPr>
            </w:pPr>
            <w:r w:rsidRPr="00B13C8C">
              <w:rPr>
                <w:sz w:val="22"/>
                <w:szCs w:val="22"/>
              </w:rPr>
              <w:t>TRVINFRA-00134 ”Stationer Metallkapslade ställverk”.</w:t>
            </w:r>
          </w:p>
        </w:tc>
        <w:tc>
          <w:tcPr>
            <w:tcW w:w="1843" w:type="dxa"/>
          </w:tcPr>
          <w:p w14:paraId="2E09BD41" w14:textId="46BF5936" w:rsidR="008866A7" w:rsidRPr="00B13C8C" w:rsidRDefault="008866A7" w:rsidP="00B13C8C">
            <w:pPr>
              <w:pStyle w:val="Brdtext"/>
              <w:rPr>
                <w:sz w:val="22"/>
                <w:szCs w:val="22"/>
              </w:rPr>
            </w:pPr>
            <w:r w:rsidRPr="00B13C8C">
              <w:rPr>
                <w:sz w:val="22"/>
                <w:szCs w:val="22"/>
              </w:rPr>
              <w:t>TRVINFRA-00134</w:t>
            </w:r>
          </w:p>
        </w:tc>
        <w:tc>
          <w:tcPr>
            <w:tcW w:w="2977" w:type="dxa"/>
          </w:tcPr>
          <w:p w14:paraId="46AE2999" w14:textId="35CE44CF" w:rsidR="008866A7" w:rsidRPr="00B13C8C" w:rsidRDefault="008866A7" w:rsidP="00B13C8C">
            <w:pPr>
              <w:pStyle w:val="Brdtext"/>
              <w:rPr>
                <w:sz w:val="22"/>
                <w:szCs w:val="22"/>
              </w:rPr>
            </w:pPr>
            <w:r w:rsidRPr="00B13C8C">
              <w:rPr>
                <w:sz w:val="22"/>
                <w:szCs w:val="22"/>
              </w:rPr>
              <w:t>Stationer Metallkapslade ställverk, version 1.0</w:t>
            </w:r>
          </w:p>
        </w:tc>
      </w:tr>
      <w:tr w:rsidR="008866A7" w14:paraId="4507F9E0" w14:textId="77777777" w:rsidTr="00B13C8C">
        <w:tc>
          <w:tcPr>
            <w:tcW w:w="2830" w:type="dxa"/>
          </w:tcPr>
          <w:p w14:paraId="72E2A34C" w14:textId="45328B05" w:rsidR="008866A7" w:rsidRPr="00B13C8C" w:rsidRDefault="008866A7" w:rsidP="00B13C8C">
            <w:pPr>
              <w:pStyle w:val="Brdtext"/>
              <w:rPr>
                <w:sz w:val="22"/>
                <w:szCs w:val="22"/>
              </w:rPr>
            </w:pPr>
            <w:r w:rsidRPr="00B13C8C">
              <w:rPr>
                <w:sz w:val="22"/>
                <w:szCs w:val="22"/>
              </w:rPr>
              <w:t>TRVINFRA-00057 ”Stationer Reläskydd”.</w:t>
            </w:r>
          </w:p>
        </w:tc>
        <w:tc>
          <w:tcPr>
            <w:tcW w:w="1843" w:type="dxa"/>
          </w:tcPr>
          <w:p w14:paraId="7B9F9005" w14:textId="3F0C2625" w:rsidR="008866A7" w:rsidRPr="00B13C8C" w:rsidRDefault="008866A7" w:rsidP="00B13C8C">
            <w:pPr>
              <w:pStyle w:val="Brdtext"/>
              <w:rPr>
                <w:sz w:val="22"/>
                <w:szCs w:val="22"/>
              </w:rPr>
            </w:pPr>
            <w:r w:rsidRPr="00B13C8C">
              <w:rPr>
                <w:sz w:val="22"/>
                <w:szCs w:val="22"/>
              </w:rPr>
              <w:t>TRVINFRA-00057</w:t>
            </w:r>
          </w:p>
        </w:tc>
        <w:tc>
          <w:tcPr>
            <w:tcW w:w="2977" w:type="dxa"/>
          </w:tcPr>
          <w:p w14:paraId="336501EF" w14:textId="50201F6C" w:rsidR="008866A7" w:rsidRPr="00B13C8C" w:rsidRDefault="008866A7" w:rsidP="00B13C8C">
            <w:pPr>
              <w:pStyle w:val="Brdtext"/>
              <w:rPr>
                <w:sz w:val="22"/>
                <w:szCs w:val="22"/>
              </w:rPr>
            </w:pPr>
            <w:r w:rsidRPr="00B13C8C">
              <w:rPr>
                <w:sz w:val="22"/>
                <w:szCs w:val="22"/>
              </w:rPr>
              <w:t>Stationer Reläskydd, version 2.0</w:t>
            </w:r>
          </w:p>
        </w:tc>
      </w:tr>
      <w:tr w:rsidR="008866A7" w14:paraId="5530798F" w14:textId="77777777" w:rsidTr="00B13C8C">
        <w:tc>
          <w:tcPr>
            <w:tcW w:w="2830" w:type="dxa"/>
          </w:tcPr>
          <w:p w14:paraId="6FC133B1" w14:textId="6BFDDF3D" w:rsidR="008866A7" w:rsidRPr="00B13C8C" w:rsidRDefault="008866A7" w:rsidP="00B13C8C">
            <w:pPr>
              <w:pStyle w:val="Brdtext"/>
              <w:rPr>
                <w:sz w:val="22"/>
                <w:szCs w:val="22"/>
              </w:rPr>
            </w:pPr>
            <w:r w:rsidRPr="00B13C8C">
              <w:rPr>
                <w:sz w:val="22"/>
                <w:szCs w:val="22"/>
              </w:rPr>
              <w:t>TRVINFRA-00174 ”Installation av GSM-R-utrustning för fast telefoni i kraftförsörjningsanläggning”.</w:t>
            </w:r>
          </w:p>
        </w:tc>
        <w:tc>
          <w:tcPr>
            <w:tcW w:w="1843" w:type="dxa"/>
          </w:tcPr>
          <w:p w14:paraId="61E90C74" w14:textId="056A0786" w:rsidR="008866A7" w:rsidRPr="00B13C8C" w:rsidRDefault="008866A7" w:rsidP="00B13C8C">
            <w:pPr>
              <w:pStyle w:val="Brdtext"/>
              <w:rPr>
                <w:sz w:val="22"/>
                <w:szCs w:val="22"/>
              </w:rPr>
            </w:pPr>
            <w:r w:rsidRPr="00B13C8C">
              <w:rPr>
                <w:sz w:val="22"/>
                <w:szCs w:val="22"/>
              </w:rPr>
              <w:t>TRVINFRA-00174</w:t>
            </w:r>
          </w:p>
        </w:tc>
        <w:tc>
          <w:tcPr>
            <w:tcW w:w="2977" w:type="dxa"/>
          </w:tcPr>
          <w:p w14:paraId="448FA16C" w14:textId="4FAF4392" w:rsidR="008866A7" w:rsidRPr="00B13C8C" w:rsidRDefault="008866A7" w:rsidP="00B13C8C">
            <w:pPr>
              <w:pStyle w:val="Brdtext"/>
              <w:rPr>
                <w:sz w:val="22"/>
                <w:szCs w:val="22"/>
              </w:rPr>
            </w:pPr>
            <w:r w:rsidRPr="00B13C8C">
              <w:rPr>
                <w:sz w:val="22"/>
                <w:szCs w:val="22"/>
              </w:rPr>
              <w:t>Installation av GSM-R-utrustning för fast telefoni i kraftförsörjningsanläggning, version 1.0</w:t>
            </w:r>
          </w:p>
        </w:tc>
      </w:tr>
      <w:tr w:rsidR="008866A7" w14:paraId="73D6EA96" w14:textId="77777777" w:rsidTr="00B13C8C">
        <w:tc>
          <w:tcPr>
            <w:tcW w:w="2830" w:type="dxa"/>
          </w:tcPr>
          <w:p w14:paraId="3FB44E2C" w14:textId="11C0121B" w:rsidR="008866A7" w:rsidRPr="00B13C8C" w:rsidRDefault="008866A7" w:rsidP="00B13C8C">
            <w:pPr>
              <w:pStyle w:val="Brdtext"/>
              <w:rPr>
                <w:sz w:val="22"/>
                <w:szCs w:val="22"/>
              </w:rPr>
            </w:pPr>
            <w:r w:rsidRPr="00B13C8C">
              <w:rPr>
                <w:sz w:val="22"/>
                <w:szCs w:val="22"/>
              </w:rPr>
              <w:t>TRVINFRA-00070 ”Stationer Beteckningar”.</w:t>
            </w:r>
          </w:p>
        </w:tc>
        <w:tc>
          <w:tcPr>
            <w:tcW w:w="1843" w:type="dxa"/>
          </w:tcPr>
          <w:p w14:paraId="0327C50E" w14:textId="10835606" w:rsidR="008866A7" w:rsidRPr="00B13C8C" w:rsidRDefault="008866A7" w:rsidP="00B13C8C">
            <w:pPr>
              <w:pStyle w:val="Brdtext"/>
              <w:rPr>
                <w:sz w:val="22"/>
                <w:szCs w:val="22"/>
              </w:rPr>
            </w:pPr>
            <w:r w:rsidRPr="00B13C8C">
              <w:rPr>
                <w:sz w:val="22"/>
                <w:szCs w:val="22"/>
              </w:rPr>
              <w:t>TRVINFRA-00070</w:t>
            </w:r>
          </w:p>
        </w:tc>
        <w:tc>
          <w:tcPr>
            <w:tcW w:w="2977" w:type="dxa"/>
          </w:tcPr>
          <w:p w14:paraId="27BF601C" w14:textId="1987F135" w:rsidR="008866A7" w:rsidRPr="00B13C8C" w:rsidRDefault="008866A7" w:rsidP="00B13C8C">
            <w:pPr>
              <w:pStyle w:val="Brdtext"/>
              <w:rPr>
                <w:sz w:val="22"/>
                <w:szCs w:val="22"/>
              </w:rPr>
            </w:pPr>
            <w:r w:rsidRPr="00B13C8C">
              <w:rPr>
                <w:sz w:val="22"/>
                <w:szCs w:val="22"/>
              </w:rPr>
              <w:t>Stationer Beteckningar, version 2.0</w:t>
            </w:r>
          </w:p>
        </w:tc>
      </w:tr>
      <w:tr w:rsidR="008866A7" w14:paraId="48C13851" w14:textId="77777777" w:rsidTr="00B13C8C">
        <w:tc>
          <w:tcPr>
            <w:tcW w:w="2830" w:type="dxa"/>
          </w:tcPr>
          <w:p w14:paraId="16F27A3A" w14:textId="0F3D4D9B" w:rsidR="008866A7" w:rsidRPr="00B13C8C" w:rsidRDefault="008866A7" w:rsidP="00B13C8C">
            <w:pPr>
              <w:pStyle w:val="Brdtext"/>
              <w:rPr>
                <w:sz w:val="22"/>
                <w:szCs w:val="22"/>
              </w:rPr>
            </w:pPr>
            <w:r w:rsidRPr="00B13C8C">
              <w:rPr>
                <w:sz w:val="22"/>
                <w:szCs w:val="22"/>
              </w:rPr>
              <w:t>TRVINFRA-00138 ”Allmänt EMC-krav på elektroteknisk utrustning i Trafikverkets anläggningar”.</w:t>
            </w:r>
          </w:p>
        </w:tc>
        <w:tc>
          <w:tcPr>
            <w:tcW w:w="1843" w:type="dxa"/>
          </w:tcPr>
          <w:p w14:paraId="6F47AEC0" w14:textId="3DD6F47F" w:rsidR="008866A7" w:rsidRPr="00B13C8C" w:rsidRDefault="008866A7" w:rsidP="00B13C8C">
            <w:pPr>
              <w:pStyle w:val="Brdtext"/>
              <w:rPr>
                <w:sz w:val="22"/>
                <w:szCs w:val="22"/>
              </w:rPr>
            </w:pPr>
            <w:r w:rsidRPr="00B13C8C">
              <w:rPr>
                <w:sz w:val="22"/>
                <w:szCs w:val="22"/>
              </w:rPr>
              <w:t>TRVINFRA-00138</w:t>
            </w:r>
          </w:p>
        </w:tc>
        <w:tc>
          <w:tcPr>
            <w:tcW w:w="2977" w:type="dxa"/>
          </w:tcPr>
          <w:p w14:paraId="2C07F7FC" w14:textId="7A6E8706" w:rsidR="008866A7" w:rsidRPr="00B13C8C" w:rsidRDefault="008866A7" w:rsidP="00B13C8C">
            <w:pPr>
              <w:pStyle w:val="Brdtext"/>
              <w:rPr>
                <w:sz w:val="22"/>
                <w:szCs w:val="22"/>
              </w:rPr>
            </w:pPr>
            <w:r w:rsidRPr="00B13C8C">
              <w:rPr>
                <w:sz w:val="22"/>
                <w:szCs w:val="22"/>
              </w:rPr>
              <w:t>Allmänt EMC-krav på elektroteknisk utrustning i Trafikverkets anläggningar, version 2.0</w:t>
            </w:r>
          </w:p>
        </w:tc>
      </w:tr>
      <w:tr w:rsidR="008866A7" w14:paraId="0A5DDF71" w14:textId="77777777" w:rsidTr="00B13C8C">
        <w:tc>
          <w:tcPr>
            <w:tcW w:w="2830" w:type="dxa"/>
          </w:tcPr>
          <w:p w14:paraId="41B53A98" w14:textId="7D3ED7AE" w:rsidR="008866A7" w:rsidRPr="00B13C8C" w:rsidRDefault="008866A7" w:rsidP="00B13C8C">
            <w:pPr>
              <w:pStyle w:val="Brdtext"/>
              <w:rPr>
                <w:sz w:val="22"/>
                <w:szCs w:val="22"/>
              </w:rPr>
            </w:pPr>
            <w:r w:rsidRPr="00B13C8C">
              <w:rPr>
                <w:sz w:val="22"/>
                <w:szCs w:val="22"/>
              </w:rPr>
              <w:t>TDOK 2014:0675 ”BVS 1543.14242 - Elkraftanläggningar. Energimätning i elkraftanläggningar”.</w:t>
            </w:r>
          </w:p>
        </w:tc>
        <w:tc>
          <w:tcPr>
            <w:tcW w:w="1843" w:type="dxa"/>
          </w:tcPr>
          <w:p w14:paraId="6095A0B3" w14:textId="6EE51AA1" w:rsidR="008866A7" w:rsidRPr="00B13C8C" w:rsidRDefault="008866A7" w:rsidP="00B13C8C">
            <w:pPr>
              <w:pStyle w:val="Brdtext"/>
              <w:rPr>
                <w:sz w:val="22"/>
                <w:szCs w:val="22"/>
              </w:rPr>
            </w:pPr>
            <w:r w:rsidRPr="00B13C8C">
              <w:rPr>
                <w:sz w:val="22"/>
                <w:szCs w:val="22"/>
              </w:rPr>
              <w:t>TDOK 2014:0675</w:t>
            </w:r>
          </w:p>
        </w:tc>
        <w:tc>
          <w:tcPr>
            <w:tcW w:w="2977" w:type="dxa"/>
          </w:tcPr>
          <w:p w14:paraId="6742D7CE" w14:textId="663B8C65" w:rsidR="008866A7" w:rsidRPr="00B13C8C" w:rsidRDefault="008866A7" w:rsidP="00B13C8C">
            <w:pPr>
              <w:pStyle w:val="Brdtext"/>
              <w:rPr>
                <w:sz w:val="22"/>
                <w:szCs w:val="22"/>
              </w:rPr>
            </w:pPr>
            <w:r w:rsidRPr="00B13C8C">
              <w:rPr>
                <w:sz w:val="22"/>
                <w:szCs w:val="22"/>
              </w:rPr>
              <w:t>BVS 1543.14242 - Elkraftanläggningar. Energimätning i elkraftanläggningar, version 1.0</w:t>
            </w:r>
          </w:p>
        </w:tc>
      </w:tr>
      <w:tr w:rsidR="008866A7" w14:paraId="6BDCCEDE" w14:textId="77777777" w:rsidTr="00B13C8C">
        <w:tc>
          <w:tcPr>
            <w:tcW w:w="2830" w:type="dxa"/>
          </w:tcPr>
          <w:p w14:paraId="4E51B137" w14:textId="1585ECEA" w:rsidR="008866A7" w:rsidRPr="00B13C8C" w:rsidRDefault="008866A7" w:rsidP="00B13C8C">
            <w:pPr>
              <w:pStyle w:val="Brdtext"/>
              <w:rPr>
                <w:sz w:val="22"/>
                <w:szCs w:val="22"/>
              </w:rPr>
            </w:pPr>
            <w:r w:rsidRPr="00B13C8C">
              <w:rPr>
                <w:sz w:val="22"/>
                <w:szCs w:val="22"/>
              </w:rPr>
              <w:t>TRVINFRA-00061 ”Stationer Analoga gränssnitt mellan roterande omformare och fasta stationer Systembeskrivning”.</w:t>
            </w:r>
          </w:p>
        </w:tc>
        <w:tc>
          <w:tcPr>
            <w:tcW w:w="1843" w:type="dxa"/>
          </w:tcPr>
          <w:p w14:paraId="2F08698B" w14:textId="4DDE87E7" w:rsidR="008866A7" w:rsidRPr="00B13C8C" w:rsidRDefault="008866A7" w:rsidP="00B13C8C">
            <w:pPr>
              <w:pStyle w:val="Brdtext"/>
              <w:rPr>
                <w:sz w:val="22"/>
                <w:szCs w:val="22"/>
              </w:rPr>
            </w:pPr>
            <w:r w:rsidRPr="00B13C8C">
              <w:rPr>
                <w:sz w:val="22"/>
                <w:szCs w:val="22"/>
              </w:rPr>
              <w:t>TRVINFRA-00061</w:t>
            </w:r>
          </w:p>
        </w:tc>
        <w:tc>
          <w:tcPr>
            <w:tcW w:w="2977" w:type="dxa"/>
          </w:tcPr>
          <w:p w14:paraId="70C5B5D0" w14:textId="6D1079EA" w:rsidR="008866A7" w:rsidRPr="00B13C8C" w:rsidRDefault="008866A7" w:rsidP="00B13C8C">
            <w:pPr>
              <w:pStyle w:val="Brdtext"/>
              <w:rPr>
                <w:sz w:val="22"/>
                <w:szCs w:val="22"/>
              </w:rPr>
            </w:pPr>
            <w:r w:rsidRPr="00B13C8C">
              <w:rPr>
                <w:sz w:val="22"/>
                <w:szCs w:val="22"/>
              </w:rPr>
              <w:t>Stationer Analoga gränssnitt mellan roterande omformare och fasta stationer Systembeskrivning, version 1.0</w:t>
            </w:r>
          </w:p>
        </w:tc>
      </w:tr>
      <w:tr w:rsidR="008866A7" w14:paraId="070B3461" w14:textId="77777777" w:rsidTr="00B13C8C">
        <w:tc>
          <w:tcPr>
            <w:tcW w:w="2830" w:type="dxa"/>
          </w:tcPr>
          <w:p w14:paraId="10F9007B" w14:textId="2C21ED69" w:rsidR="008866A7" w:rsidRPr="00B13C8C" w:rsidRDefault="008866A7" w:rsidP="00B13C8C">
            <w:pPr>
              <w:pStyle w:val="Brdtext"/>
              <w:rPr>
                <w:sz w:val="22"/>
                <w:szCs w:val="22"/>
              </w:rPr>
            </w:pPr>
            <w:r w:rsidRPr="00B13C8C">
              <w:rPr>
                <w:sz w:val="22"/>
                <w:szCs w:val="22"/>
              </w:rPr>
              <w:t>TDOK 2013:0433 ”Rutiner före och efter transport av mobila omformare”.</w:t>
            </w:r>
          </w:p>
        </w:tc>
        <w:tc>
          <w:tcPr>
            <w:tcW w:w="1843" w:type="dxa"/>
          </w:tcPr>
          <w:p w14:paraId="3B941C77" w14:textId="2C9DA219" w:rsidR="008866A7" w:rsidRPr="00B13C8C" w:rsidRDefault="008866A7" w:rsidP="00B13C8C">
            <w:pPr>
              <w:pStyle w:val="Brdtext"/>
              <w:rPr>
                <w:sz w:val="22"/>
                <w:szCs w:val="22"/>
              </w:rPr>
            </w:pPr>
            <w:r w:rsidRPr="00B13C8C">
              <w:rPr>
                <w:sz w:val="22"/>
                <w:szCs w:val="22"/>
              </w:rPr>
              <w:t>TDOK 2013:0433</w:t>
            </w:r>
          </w:p>
        </w:tc>
        <w:tc>
          <w:tcPr>
            <w:tcW w:w="2977" w:type="dxa"/>
          </w:tcPr>
          <w:p w14:paraId="3C14DA65" w14:textId="36606177" w:rsidR="008866A7" w:rsidRPr="00B13C8C" w:rsidRDefault="008866A7" w:rsidP="00B13C8C">
            <w:pPr>
              <w:pStyle w:val="Brdtext"/>
              <w:rPr>
                <w:sz w:val="22"/>
                <w:szCs w:val="22"/>
              </w:rPr>
            </w:pPr>
            <w:r w:rsidRPr="00B13C8C">
              <w:rPr>
                <w:sz w:val="22"/>
                <w:szCs w:val="22"/>
              </w:rPr>
              <w:t>Rutiner före och efter transport av mobila omformare, version 3.0</w:t>
            </w:r>
          </w:p>
        </w:tc>
      </w:tr>
      <w:tr w:rsidR="008866A7" w14:paraId="3A441075" w14:textId="77777777" w:rsidTr="00B13C8C">
        <w:tc>
          <w:tcPr>
            <w:tcW w:w="2830" w:type="dxa"/>
          </w:tcPr>
          <w:p w14:paraId="3A2FA283" w14:textId="2A87D78A" w:rsidR="008866A7" w:rsidRPr="00B13C8C" w:rsidRDefault="008866A7" w:rsidP="00B13C8C">
            <w:pPr>
              <w:pStyle w:val="Brdtext"/>
              <w:rPr>
                <w:sz w:val="22"/>
                <w:szCs w:val="22"/>
              </w:rPr>
            </w:pPr>
            <w:r w:rsidRPr="00B13C8C">
              <w:rPr>
                <w:sz w:val="22"/>
                <w:szCs w:val="22"/>
              </w:rPr>
              <w:t>TDOK 2013:0407 ”Transport av mobila omformare”.</w:t>
            </w:r>
          </w:p>
        </w:tc>
        <w:tc>
          <w:tcPr>
            <w:tcW w:w="1843" w:type="dxa"/>
          </w:tcPr>
          <w:p w14:paraId="507A4BB0" w14:textId="3864A3A6" w:rsidR="008866A7" w:rsidRPr="00B13C8C" w:rsidRDefault="008866A7" w:rsidP="00B13C8C">
            <w:pPr>
              <w:pStyle w:val="Brdtext"/>
              <w:rPr>
                <w:sz w:val="22"/>
                <w:szCs w:val="22"/>
              </w:rPr>
            </w:pPr>
            <w:r w:rsidRPr="00B13C8C">
              <w:rPr>
                <w:sz w:val="22"/>
                <w:szCs w:val="22"/>
              </w:rPr>
              <w:t>TDOK 2013:0407</w:t>
            </w:r>
          </w:p>
        </w:tc>
        <w:tc>
          <w:tcPr>
            <w:tcW w:w="2977" w:type="dxa"/>
          </w:tcPr>
          <w:p w14:paraId="7EB67F71" w14:textId="07E6DAF8" w:rsidR="008866A7" w:rsidRPr="00B13C8C" w:rsidRDefault="008866A7" w:rsidP="00B13C8C">
            <w:pPr>
              <w:pStyle w:val="Brdtext"/>
              <w:rPr>
                <w:sz w:val="22"/>
                <w:szCs w:val="22"/>
              </w:rPr>
            </w:pPr>
            <w:r w:rsidRPr="00B13C8C">
              <w:rPr>
                <w:sz w:val="22"/>
                <w:szCs w:val="22"/>
              </w:rPr>
              <w:t>Transport av mobila omformare, version 3.0</w:t>
            </w:r>
          </w:p>
        </w:tc>
      </w:tr>
      <w:tr w:rsidR="008866A7" w14:paraId="7A177C1C" w14:textId="77777777" w:rsidTr="00B13C8C">
        <w:tc>
          <w:tcPr>
            <w:tcW w:w="2830" w:type="dxa"/>
          </w:tcPr>
          <w:p w14:paraId="60381C76" w14:textId="3E6B1065" w:rsidR="008866A7" w:rsidRPr="00B13C8C" w:rsidRDefault="008866A7" w:rsidP="00B13C8C">
            <w:pPr>
              <w:pStyle w:val="Brdtext"/>
              <w:rPr>
                <w:sz w:val="22"/>
                <w:szCs w:val="22"/>
              </w:rPr>
            </w:pPr>
            <w:r w:rsidRPr="00B13C8C">
              <w:rPr>
                <w:sz w:val="22"/>
                <w:szCs w:val="22"/>
              </w:rPr>
              <w:t>TDOK 2013:0670 ”BVS 1543.17000 – Elkraftanläggningar, Omriktare för banmatning”.</w:t>
            </w:r>
          </w:p>
        </w:tc>
        <w:tc>
          <w:tcPr>
            <w:tcW w:w="1843" w:type="dxa"/>
          </w:tcPr>
          <w:p w14:paraId="63A8D167" w14:textId="2C60C44A" w:rsidR="008866A7" w:rsidRPr="00B13C8C" w:rsidRDefault="008866A7" w:rsidP="00B13C8C">
            <w:pPr>
              <w:pStyle w:val="Brdtext"/>
              <w:rPr>
                <w:sz w:val="22"/>
                <w:szCs w:val="22"/>
              </w:rPr>
            </w:pPr>
            <w:r w:rsidRPr="00B13C8C">
              <w:rPr>
                <w:sz w:val="22"/>
                <w:szCs w:val="22"/>
              </w:rPr>
              <w:t>TDOK 2013:0670</w:t>
            </w:r>
          </w:p>
        </w:tc>
        <w:tc>
          <w:tcPr>
            <w:tcW w:w="2977" w:type="dxa"/>
          </w:tcPr>
          <w:p w14:paraId="5E7643E4" w14:textId="17571D4F" w:rsidR="008866A7" w:rsidRPr="00B13C8C" w:rsidRDefault="008866A7" w:rsidP="00B13C8C">
            <w:pPr>
              <w:pStyle w:val="Brdtext"/>
              <w:rPr>
                <w:sz w:val="22"/>
                <w:szCs w:val="22"/>
              </w:rPr>
            </w:pPr>
            <w:r w:rsidRPr="00B13C8C">
              <w:rPr>
                <w:sz w:val="22"/>
                <w:szCs w:val="22"/>
              </w:rPr>
              <w:t>BVS 1543.17000 – Elkraftanläggningar, Omriktare för banmatning, version 1.0</w:t>
            </w:r>
          </w:p>
        </w:tc>
      </w:tr>
      <w:tr w:rsidR="008866A7" w14:paraId="2A7D82D7" w14:textId="77777777" w:rsidTr="00B13C8C">
        <w:tc>
          <w:tcPr>
            <w:tcW w:w="2830" w:type="dxa"/>
          </w:tcPr>
          <w:p w14:paraId="720128CB" w14:textId="040C0BB0" w:rsidR="008866A7" w:rsidRPr="00B13C8C" w:rsidRDefault="008866A7" w:rsidP="00B13C8C">
            <w:pPr>
              <w:pStyle w:val="Brdtext"/>
              <w:rPr>
                <w:sz w:val="22"/>
                <w:szCs w:val="22"/>
              </w:rPr>
            </w:pPr>
            <w:r w:rsidRPr="00B13C8C">
              <w:rPr>
                <w:sz w:val="22"/>
                <w:szCs w:val="22"/>
              </w:rPr>
              <w:t>TRVINFRA-00055 ”Nödfrånkoppling och totalstopp”.</w:t>
            </w:r>
          </w:p>
        </w:tc>
        <w:tc>
          <w:tcPr>
            <w:tcW w:w="1843" w:type="dxa"/>
          </w:tcPr>
          <w:p w14:paraId="3186DFDE" w14:textId="5D2903F3" w:rsidR="008866A7" w:rsidRPr="00B13C8C" w:rsidRDefault="008866A7" w:rsidP="00B13C8C">
            <w:pPr>
              <w:pStyle w:val="Brdtext"/>
              <w:rPr>
                <w:sz w:val="22"/>
                <w:szCs w:val="22"/>
              </w:rPr>
            </w:pPr>
            <w:r w:rsidRPr="00B13C8C">
              <w:rPr>
                <w:sz w:val="22"/>
                <w:szCs w:val="22"/>
              </w:rPr>
              <w:t>TRVINFRA-00055</w:t>
            </w:r>
          </w:p>
        </w:tc>
        <w:tc>
          <w:tcPr>
            <w:tcW w:w="2977" w:type="dxa"/>
          </w:tcPr>
          <w:p w14:paraId="1E4725B0" w14:textId="09897725" w:rsidR="008866A7" w:rsidRPr="00B13C8C" w:rsidRDefault="008866A7" w:rsidP="00B13C8C">
            <w:pPr>
              <w:pStyle w:val="Brdtext"/>
              <w:rPr>
                <w:sz w:val="22"/>
                <w:szCs w:val="22"/>
              </w:rPr>
            </w:pPr>
            <w:r w:rsidRPr="00B13C8C">
              <w:rPr>
                <w:sz w:val="22"/>
                <w:szCs w:val="22"/>
              </w:rPr>
              <w:t>Nödfrånkoppling och totalstopp, version 2.0</w:t>
            </w:r>
          </w:p>
        </w:tc>
      </w:tr>
      <w:tr w:rsidR="008866A7" w14:paraId="11DA617B" w14:textId="77777777" w:rsidTr="00B13C8C">
        <w:tc>
          <w:tcPr>
            <w:tcW w:w="2830" w:type="dxa"/>
          </w:tcPr>
          <w:p w14:paraId="1EDE4811" w14:textId="7FCFE18A" w:rsidR="008866A7" w:rsidRPr="00B13C8C" w:rsidRDefault="008866A7" w:rsidP="00B13C8C">
            <w:pPr>
              <w:pStyle w:val="Brdtext"/>
              <w:rPr>
                <w:sz w:val="22"/>
                <w:szCs w:val="22"/>
              </w:rPr>
            </w:pPr>
            <w:r w:rsidRPr="00B13C8C">
              <w:rPr>
                <w:sz w:val="22"/>
                <w:szCs w:val="22"/>
              </w:rPr>
              <w:t>TDOK 2013:0640 ”Elkraftanläggningar. Dokumentationskrav för Kraftförsörjningsanläggningar”.</w:t>
            </w:r>
          </w:p>
        </w:tc>
        <w:tc>
          <w:tcPr>
            <w:tcW w:w="1843" w:type="dxa"/>
          </w:tcPr>
          <w:p w14:paraId="507F80AD" w14:textId="650C724D" w:rsidR="008866A7" w:rsidRPr="00B13C8C" w:rsidRDefault="008866A7" w:rsidP="00B13C8C">
            <w:pPr>
              <w:pStyle w:val="Brdtext"/>
              <w:rPr>
                <w:sz w:val="22"/>
                <w:szCs w:val="22"/>
              </w:rPr>
            </w:pPr>
            <w:r w:rsidRPr="00B13C8C">
              <w:rPr>
                <w:sz w:val="22"/>
                <w:szCs w:val="22"/>
              </w:rPr>
              <w:t xml:space="preserve">TDOK 2013:0640 </w:t>
            </w:r>
          </w:p>
        </w:tc>
        <w:tc>
          <w:tcPr>
            <w:tcW w:w="2977" w:type="dxa"/>
          </w:tcPr>
          <w:p w14:paraId="46785825" w14:textId="2989E7E3" w:rsidR="008866A7" w:rsidRPr="00B13C8C" w:rsidRDefault="008866A7" w:rsidP="00B13C8C">
            <w:pPr>
              <w:pStyle w:val="Brdtext"/>
              <w:rPr>
                <w:sz w:val="22"/>
                <w:szCs w:val="22"/>
              </w:rPr>
            </w:pPr>
            <w:r w:rsidRPr="00B13C8C">
              <w:rPr>
                <w:sz w:val="22"/>
                <w:szCs w:val="22"/>
              </w:rPr>
              <w:t>”Elkraftanläggningar. Dokumentationskrav för Kraftförsörjningsanläggningar”, version 6.0.</w:t>
            </w:r>
          </w:p>
        </w:tc>
      </w:tr>
      <w:tr w:rsidR="008866A7" w14:paraId="0F51A226" w14:textId="77777777" w:rsidTr="00B13C8C">
        <w:tc>
          <w:tcPr>
            <w:tcW w:w="2830" w:type="dxa"/>
          </w:tcPr>
          <w:p w14:paraId="01DA5D97" w14:textId="2A91C93B" w:rsidR="008866A7" w:rsidRPr="00B13C8C" w:rsidRDefault="008866A7" w:rsidP="00B13C8C">
            <w:pPr>
              <w:pStyle w:val="Brdtext"/>
              <w:rPr>
                <w:sz w:val="22"/>
                <w:szCs w:val="22"/>
              </w:rPr>
            </w:pPr>
            <w:r w:rsidRPr="00B13C8C">
              <w:rPr>
                <w:sz w:val="22"/>
                <w:szCs w:val="22"/>
              </w:rPr>
              <w:t>TRVINFRA-00135  ”Stationer Stationskontrollsystem Större anläggningar”.</w:t>
            </w:r>
          </w:p>
        </w:tc>
        <w:tc>
          <w:tcPr>
            <w:tcW w:w="1843" w:type="dxa"/>
          </w:tcPr>
          <w:p w14:paraId="31451C49" w14:textId="35E1A723" w:rsidR="008866A7" w:rsidRPr="00B13C8C" w:rsidRDefault="008866A7" w:rsidP="00B13C8C">
            <w:pPr>
              <w:pStyle w:val="Brdtext"/>
              <w:rPr>
                <w:sz w:val="22"/>
                <w:szCs w:val="22"/>
              </w:rPr>
            </w:pPr>
            <w:r w:rsidRPr="00B13C8C">
              <w:rPr>
                <w:sz w:val="22"/>
                <w:szCs w:val="22"/>
              </w:rPr>
              <w:t>TRVINFRA-00135</w:t>
            </w:r>
          </w:p>
        </w:tc>
        <w:tc>
          <w:tcPr>
            <w:tcW w:w="2977" w:type="dxa"/>
          </w:tcPr>
          <w:p w14:paraId="435AD95D" w14:textId="2CD5C73A" w:rsidR="008866A7" w:rsidRPr="00B13C8C" w:rsidRDefault="008866A7" w:rsidP="00B13C8C">
            <w:pPr>
              <w:pStyle w:val="Brdtext"/>
              <w:rPr>
                <w:sz w:val="22"/>
                <w:szCs w:val="22"/>
              </w:rPr>
            </w:pPr>
            <w:r w:rsidRPr="00B13C8C">
              <w:rPr>
                <w:sz w:val="22"/>
                <w:szCs w:val="22"/>
              </w:rPr>
              <w:t>Stationer Stationskontrollsystem Större anläggningar, version 4.0</w:t>
            </w:r>
          </w:p>
        </w:tc>
      </w:tr>
      <w:tr w:rsidR="008866A7" w14:paraId="5450B9AA" w14:textId="77777777" w:rsidTr="00B13C8C">
        <w:tc>
          <w:tcPr>
            <w:tcW w:w="2830" w:type="dxa"/>
          </w:tcPr>
          <w:p w14:paraId="49C64BB8" w14:textId="2048C9EC" w:rsidR="008866A7" w:rsidRPr="00B13C8C" w:rsidRDefault="008866A7" w:rsidP="00B13C8C">
            <w:pPr>
              <w:pStyle w:val="Brdtext"/>
              <w:rPr>
                <w:sz w:val="22"/>
                <w:szCs w:val="22"/>
              </w:rPr>
            </w:pPr>
            <w:r w:rsidRPr="00B13C8C">
              <w:rPr>
                <w:sz w:val="22"/>
                <w:szCs w:val="22"/>
              </w:rPr>
              <w:t>TRVINFRA-00389 ” Elkraftanläggning. Datoriserat HMI i elkraftanläggningar”</w:t>
            </w:r>
          </w:p>
        </w:tc>
        <w:tc>
          <w:tcPr>
            <w:tcW w:w="1843" w:type="dxa"/>
          </w:tcPr>
          <w:p w14:paraId="5753A95C" w14:textId="23773203" w:rsidR="008866A7" w:rsidRPr="00B13C8C" w:rsidRDefault="008866A7" w:rsidP="00B13C8C">
            <w:pPr>
              <w:pStyle w:val="Brdtext"/>
              <w:rPr>
                <w:sz w:val="22"/>
                <w:szCs w:val="22"/>
              </w:rPr>
            </w:pPr>
            <w:r w:rsidRPr="00B13C8C">
              <w:rPr>
                <w:sz w:val="22"/>
                <w:szCs w:val="22"/>
              </w:rPr>
              <w:t>TRVINFRA-00389</w:t>
            </w:r>
          </w:p>
        </w:tc>
        <w:tc>
          <w:tcPr>
            <w:tcW w:w="2977" w:type="dxa"/>
          </w:tcPr>
          <w:p w14:paraId="3F950E41" w14:textId="2EC6574F" w:rsidR="008866A7" w:rsidRPr="00B13C8C" w:rsidRDefault="008866A7" w:rsidP="00B13C8C">
            <w:pPr>
              <w:pStyle w:val="Brdtext"/>
              <w:rPr>
                <w:sz w:val="22"/>
                <w:szCs w:val="22"/>
              </w:rPr>
            </w:pPr>
            <w:r w:rsidRPr="00B13C8C">
              <w:rPr>
                <w:sz w:val="22"/>
                <w:szCs w:val="22"/>
              </w:rPr>
              <w:t>Elkraftanläggning. Datoriserat HMI i elkraftanläggningar. Version 1.0</w:t>
            </w:r>
          </w:p>
        </w:tc>
      </w:tr>
      <w:tr w:rsidR="008866A7" w14:paraId="6CE4B79F" w14:textId="77777777" w:rsidTr="00B13C8C">
        <w:tc>
          <w:tcPr>
            <w:tcW w:w="2830" w:type="dxa"/>
          </w:tcPr>
          <w:p w14:paraId="37EF97BC" w14:textId="0A1050B6" w:rsidR="008866A7" w:rsidRPr="00B13C8C" w:rsidRDefault="008866A7" w:rsidP="00B13C8C">
            <w:pPr>
              <w:pStyle w:val="Brdtext"/>
              <w:rPr>
                <w:sz w:val="22"/>
                <w:szCs w:val="22"/>
              </w:rPr>
            </w:pPr>
            <w:r w:rsidRPr="00B13C8C">
              <w:rPr>
                <w:sz w:val="22"/>
                <w:szCs w:val="22"/>
              </w:rPr>
              <w:t>TRVINFRA-00370 ”Elkraftanläggning, Tillämpning av SS EN 61850”</w:t>
            </w:r>
          </w:p>
        </w:tc>
        <w:tc>
          <w:tcPr>
            <w:tcW w:w="1843" w:type="dxa"/>
          </w:tcPr>
          <w:p w14:paraId="7D9CCD20" w14:textId="2EF515E2" w:rsidR="008866A7" w:rsidRPr="00B13C8C" w:rsidRDefault="008866A7" w:rsidP="00B13C8C">
            <w:pPr>
              <w:pStyle w:val="Brdtext"/>
              <w:rPr>
                <w:sz w:val="22"/>
                <w:szCs w:val="22"/>
              </w:rPr>
            </w:pPr>
            <w:r w:rsidRPr="00B13C8C">
              <w:rPr>
                <w:sz w:val="22"/>
                <w:szCs w:val="22"/>
              </w:rPr>
              <w:t>TRVINFRA-00370</w:t>
            </w:r>
          </w:p>
        </w:tc>
        <w:tc>
          <w:tcPr>
            <w:tcW w:w="2977" w:type="dxa"/>
          </w:tcPr>
          <w:p w14:paraId="03764FEC" w14:textId="0B5548AF" w:rsidR="008866A7" w:rsidRPr="00B13C8C" w:rsidRDefault="008866A7" w:rsidP="00B13C8C">
            <w:pPr>
              <w:pStyle w:val="Brdtext"/>
              <w:rPr>
                <w:sz w:val="22"/>
                <w:szCs w:val="22"/>
              </w:rPr>
            </w:pPr>
            <w:r w:rsidRPr="00B13C8C">
              <w:rPr>
                <w:sz w:val="22"/>
                <w:szCs w:val="22"/>
              </w:rPr>
              <w:t>Elkraftanläggning, Tillämpning av SS EN 61850, version 1.0</w:t>
            </w:r>
          </w:p>
        </w:tc>
      </w:tr>
      <w:tr w:rsidR="008866A7" w14:paraId="46C9B693" w14:textId="77777777" w:rsidTr="00B13C8C">
        <w:tc>
          <w:tcPr>
            <w:tcW w:w="2830" w:type="dxa"/>
          </w:tcPr>
          <w:p w14:paraId="1D653305" w14:textId="61D22349" w:rsidR="008866A7" w:rsidRPr="00B13C8C" w:rsidRDefault="008866A7" w:rsidP="00B13C8C">
            <w:pPr>
              <w:pStyle w:val="Brdtext"/>
              <w:rPr>
                <w:sz w:val="22"/>
                <w:szCs w:val="22"/>
              </w:rPr>
            </w:pPr>
            <w:r w:rsidRPr="00B13C8C">
              <w:rPr>
                <w:sz w:val="22"/>
                <w:szCs w:val="22"/>
              </w:rPr>
              <w:t>TRVINFRA-00168 ”Stationer Stationskontrollsystem för enklare kraftförsörjningsanläggningar”</w:t>
            </w:r>
          </w:p>
        </w:tc>
        <w:tc>
          <w:tcPr>
            <w:tcW w:w="1843" w:type="dxa"/>
          </w:tcPr>
          <w:p w14:paraId="4E62FBCA" w14:textId="55A08CD2" w:rsidR="008866A7" w:rsidRPr="00B13C8C" w:rsidRDefault="008866A7" w:rsidP="00B13C8C">
            <w:pPr>
              <w:pStyle w:val="Brdtext"/>
              <w:rPr>
                <w:sz w:val="22"/>
                <w:szCs w:val="22"/>
              </w:rPr>
            </w:pPr>
            <w:r w:rsidRPr="00B13C8C">
              <w:rPr>
                <w:sz w:val="22"/>
                <w:szCs w:val="22"/>
              </w:rPr>
              <w:t>TRVINFRA-00168</w:t>
            </w:r>
          </w:p>
        </w:tc>
        <w:tc>
          <w:tcPr>
            <w:tcW w:w="2977" w:type="dxa"/>
          </w:tcPr>
          <w:p w14:paraId="46625E55" w14:textId="0B47444F" w:rsidR="008866A7" w:rsidRPr="00B13C8C" w:rsidRDefault="008866A7" w:rsidP="00B13C8C">
            <w:pPr>
              <w:pStyle w:val="Brdtext"/>
              <w:rPr>
                <w:sz w:val="22"/>
                <w:szCs w:val="22"/>
              </w:rPr>
            </w:pPr>
            <w:r w:rsidRPr="00B13C8C">
              <w:rPr>
                <w:sz w:val="22"/>
                <w:szCs w:val="22"/>
              </w:rPr>
              <w:t>Stationer Stationskontrollsystem för enklare kraftförsörjningsanläggningar, version 5.0</w:t>
            </w:r>
          </w:p>
        </w:tc>
      </w:tr>
      <w:tr w:rsidR="008866A7" w14:paraId="29706CCF" w14:textId="77777777" w:rsidTr="00B13C8C">
        <w:tc>
          <w:tcPr>
            <w:tcW w:w="2830" w:type="dxa"/>
          </w:tcPr>
          <w:p w14:paraId="436DFB1F" w14:textId="48145361" w:rsidR="008866A7" w:rsidRPr="00B13C8C" w:rsidRDefault="008866A7" w:rsidP="00B13C8C">
            <w:pPr>
              <w:pStyle w:val="Brdtext"/>
              <w:rPr>
                <w:sz w:val="22"/>
                <w:szCs w:val="22"/>
              </w:rPr>
            </w:pPr>
            <w:r w:rsidRPr="00B13C8C">
              <w:rPr>
                <w:sz w:val="22"/>
                <w:szCs w:val="22"/>
              </w:rPr>
              <w:t>TRVINFRA-00143  ”Omformarstation Mark- och byggnadskrav statiska omriktare Anläggningsbeskrivning”.</w:t>
            </w:r>
          </w:p>
        </w:tc>
        <w:tc>
          <w:tcPr>
            <w:tcW w:w="1843" w:type="dxa"/>
          </w:tcPr>
          <w:p w14:paraId="6D47A64E" w14:textId="4ECF916B" w:rsidR="008866A7" w:rsidRPr="00B13C8C" w:rsidRDefault="008866A7" w:rsidP="00B13C8C">
            <w:pPr>
              <w:pStyle w:val="Brdtext"/>
              <w:rPr>
                <w:sz w:val="22"/>
                <w:szCs w:val="22"/>
              </w:rPr>
            </w:pPr>
            <w:r w:rsidRPr="00B13C8C">
              <w:rPr>
                <w:sz w:val="22"/>
                <w:szCs w:val="22"/>
              </w:rPr>
              <w:t>TRVINFRA-00143</w:t>
            </w:r>
          </w:p>
        </w:tc>
        <w:tc>
          <w:tcPr>
            <w:tcW w:w="2977" w:type="dxa"/>
          </w:tcPr>
          <w:p w14:paraId="70C3FA90" w14:textId="0C0AA644" w:rsidR="008866A7" w:rsidRPr="00B13C8C" w:rsidRDefault="008866A7" w:rsidP="00B13C8C">
            <w:pPr>
              <w:pStyle w:val="Brdtext"/>
              <w:rPr>
                <w:sz w:val="22"/>
                <w:szCs w:val="22"/>
              </w:rPr>
            </w:pPr>
            <w:r w:rsidRPr="00B13C8C">
              <w:rPr>
                <w:sz w:val="22"/>
                <w:szCs w:val="22"/>
              </w:rPr>
              <w:t>Omformarstation Mark- och byggnadskrav statiska omriktare Anläggningsbeskrivning, version 2.0</w:t>
            </w:r>
          </w:p>
        </w:tc>
      </w:tr>
      <w:tr w:rsidR="008866A7" w14:paraId="50EA17A9" w14:textId="77777777" w:rsidTr="00B13C8C">
        <w:tc>
          <w:tcPr>
            <w:tcW w:w="2830" w:type="dxa"/>
          </w:tcPr>
          <w:p w14:paraId="590B1CD6" w14:textId="0F9943DD" w:rsidR="008866A7" w:rsidRPr="00B13C8C" w:rsidRDefault="008866A7" w:rsidP="00B13C8C">
            <w:pPr>
              <w:pStyle w:val="Brdtext"/>
              <w:rPr>
                <w:sz w:val="22"/>
                <w:szCs w:val="22"/>
              </w:rPr>
            </w:pPr>
            <w:r w:rsidRPr="00B13C8C">
              <w:rPr>
                <w:sz w:val="22"/>
                <w:szCs w:val="22"/>
              </w:rPr>
              <w:t>TRVINFRA-00056 ”Stationer Lokalkraftsystem Systembeskrivning”.</w:t>
            </w:r>
          </w:p>
        </w:tc>
        <w:tc>
          <w:tcPr>
            <w:tcW w:w="1843" w:type="dxa"/>
          </w:tcPr>
          <w:p w14:paraId="1A5E1D34" w14:textId="05CD41DE" w:rsidR="008866A7" w:rsidRPr="00B13C8C" w:rsidRDefault="008866A7" w:rsidP="00B13C8C">
            <w:pPr>
              <w:pStyle w:val="Brdtext"/>
              <w:rPr>
                <w:sz w:val="22"/>
                <w:szCs w:val="22"/>
              </w:rPr>
            </w:pPr>
            <w:r w:rsidRPr="00B13C8C">
              <w:rPr>
                <w:sz w:val="22"/>
                <w:szCs w:val="22"/>
              </w:rPr>
              <w:t>TRVINFRA-00056</w:t>
            </w:r>
          </w:p>
        </w:tc>
        <w:tc>
          <w:tcPr>
            <w:tcW w:w="2977" w:type="dxa"/>
          </w:tcPr>
          <w:p w14:paraId="2793171A" w14:textId="2E648730" w:rsidR="008866A7" w:rsidRPr="00B13C8C" w:rsidRDefault="008866A7" w:rsidP="00B13C8C">
            <w:pPr>
              <w:pStyle w:val="Brdtext"/>
              <w:rPr>
                <w:sz w:val="22"/>
                <w:szCs w:val="22"/>
              </w:rPr>
            </w:pPr>
            <w:r w:rsidRPr="00B13C8C">
              <w:rPr>
                <w:sz w:val="22"/>
                <w:szCs w:val="22"/>
              </w:rPr>
              <w:t>Stationer Lokalkraftsystem Systembeskrivning, version 1.0</w:t>
            </w:r>
          </w:p>
        </w:tc>
      </w:tr>
      <w:tr w:rsidR="008866A7" w14:paraId="3DA9B162" w14:textId="77777777" w:rsidTr="00B13C8C">
        <w:tc>
          <w:tcPr>
            <w:tcW w:w="2830" w:type="dxa"/>
          </w:tcPr>
          <w:p w14:paraId="3F9A98B8" w14:textId="61A3165A" w:rsidR="008866A7" w:rsidRPr="00B13C8C" w:rsidRDefault="008866A7" w:rsidP="00B13C8C">
            <w:pPr>
              <w:pStyle w:val="Brdtext"/>
              <w:rPr>
                <w:sz w:val="22"/>
                <w:szCs w:val="22"/>
              </w:rPr>
            </w:pPr>
            <w:r w:rsidRPr="00B13C8C">
              <w:rPr>
                <w:sz w:val="22"/>
                <w:szCs w:val="22"/>
              </w:rPr>
              <w:t>TRVINFRA-00128 ”Omformarstation och transformatorstation 3-fas 50 Hz och 1-fas 16 2/3 Hz utomhusställverk med konstruktionsspänning mellan 52 kV och 145 kV”.</w:t>
            </w:r>
          </w:p>
        </w:tc>
        <w:tc>
          <w:tcPr>
            <w:tcW w:w="1843" w:type="dxa"/>
          </w:tcPr>
          <w:p w14:paraId="28E19B05" w14:textId="489D5356" w:rsidR="008866A7" w:rsidRPr="00B13C8C" w:rsidRDefault="008866A7" w:rsidP="00B13C8C">
            <w:pPr>
              <w:pStyle w:val="Brdtext"/>
              <w:rPr>
                <w:sz w:val="22"/>
                <w:szCs w:val="22"/>
              </w:rPr>
            </w:pPr>
            <w:r w:rsidRPr="00B13C8C">
              <w:rPr>
                <w:sz w:val="22"/>
                <w:szCs w:val="22"/>
              </w:rPr>
              <w:t>TRVINFRA-00128</w:t>
            </w:r>
          </w:p>
        </w:tc>
        <w:tc>
          <w:tcPr>
            <w:tcW w:w="2977" w:type="dxa"/>
          </w:tcPr>
          <w:p w14:paraId="7204CFED" w14:textId="5692DF82" w:rsidR="008866A7" w:rsidRPr="00B13C8C" w:rsidRDefault="008866A7" w:rsidP="00B13C8C">
            <w:pPr>
              <w:pStyle w:val="Brdtext"/>
              <w:rPr>
                <w:sz w:val="22"/>
                <w:szCs w:val="22"/>
              </w:rPr>
            </w:pPr>
            <w:r w:rsidRPr="00B13C8C">
              <w:rPr>
                <w:sz w:val="22"/>
                <w:szCs w:val="22"/>
              </w:rPr>
              <w:t xml:space="preserve">Omformarstation och transformatorstation 3-fas 50 Hz och 1-fas 16 2/3 Hz utomhusställverk med konstruktionsspänning mellan 52 kV och 145 kV, version 1.0 </w:t>
            </w:r>
          </w:p>
        </w:tc>
      </w:tr>
      <w:tr w:rsidR="008866A7" w14:paraId="7D207968" w14:textId="77777777" w:rsidTr="00B13C8C">
        <w:tc>
          <w:tcPr>
            <w:tcW w:w="2830" w:type="dxa"/>
          </w:tcPr>
          <w:p w14:paraId="3206C0DD" w14:textId="5B957330" w:rsidR="008866A7" w:rsidRPr="00B13C8C" w:rsidRDefault="008866A7" w:rsidP="00B13C8C">
            <w:pPr>
              <w:pStyle w:val="Brdtext"/>
              <w:rPr>
                <w:sz w:val="22"/>
                <w:szCs w:val="22"/>
              </w:rPr>
            </w:pPr>
            <w:r w:rsidRPr="00B13C8C">
              <w:rPr>
                <w:sz w:val="22"/>
                <w:szCs w:val="22"/>
              </w:rPr>
              <w:t>TRVINFRA-00134 ”Metallkapslade ställverk”.</w:t>
            </w:r>
          </w:p>
        </w:tc>
        <w:tc>
          <w:tcPr>
            <w:tcW w:w="1843" w:type="dxa"/>
          </w:tcPr>
          <w:p w14:paraId="4821A3F8" w14:textId="0F70E709" w:rsidR="008866A7" w:rsidRPr="00B13C8C" w:rsidRDefault="008866A7" w:rsidP="00B13C8C">
            <w:pPr>
              <w:pStyle w:val="Brdtext"/>
              <w:rPr>
                <w:sz w:val="22"/>
                <w:szCs w:val="22"/>
              </w:rPr>
            </w:pPr>
            <w:r w:rsidRPr="00B13C8C">
              <w:rPr>
                <w:sz w:val="22"/>
                <w:szCs w:val="22"/>
              </w:rPr>
              <w:t>TRVINFRA-00134</w:t>
            </w:r>
          </w:p>
        </w:tc>
        <w:tc>
          <w:tcPr>
            <w:tcW w:w="2977" w:type="dxa"/>
          </w:tcPr>
          <w:p w14:paraId="4D9C3816" w14:textId="795BFBA3" w:rsidR="008866A7" w:rsidRPr="00B13C8C" w:rsidRDefault="008866A7" w:rsidP="00B13C8C">
            <w:pPr>
              <w:pStyle w:val="Brdtext"/>
              <w:rPr>
                <w:sz w:val="22"/>
                <w:szCs w:val="22"/>
              </w:rPr>
            </w:pPr>
            <w:r w:rsidRPr="00B13C8C">
              <w:rPr>
                <w:sz w:val="22"/>
                <w:szCs w:val="22"/>
              </w:rPr>
              <w:t>Metallkapslade ställverk, version 1.0</w:t>
            </w:r>
          </w:p>
        </w:tc>
      </w:tr>
      <w:tr w:rsidR="008866A7" w14:paraId="7D03B74A" w14:textId="77777777" w:rsidTr="00B13C8C">
        <w:tc>
          <w:tcPr>
            <w:tcW w:w="2830" w:type="dxa"/>
          </w:tcPr>
          <w:p w14:paraId="29AFFDC1" w14:textId="1CE2262F" w:rsidR="008866A7" w:rsidRPr="00B13C8C" w:rsidRDefault="008866A7" w:rsidP="00B13C8C">
            <w:pPr>
              <w:pStyle w:val="Brdtext"/>
              <w:rPr>
                <w:sz w:val="22"/>
                <w:szCs w:val="22"/>
              </w:rPr>
            </w:pPr>
            <w:r w:rsidRPr="00B13C8C">
              <w:rPr>
                <w:sz w:val="22"/>
                <w:szCs w:val="22"/>
              </w:rPr>
              <w:t>TDOK 2013:0680 ”BVS 543.14512 - Matartransformator för hjälpkraftledning i Trafikverkets kraftförsörjningsanläggningar, Tekniska bestämmelser”.</w:t>
            </w:r>
          </w:p>
        </w:tc>
        <w:tc>
          <w:tcPr>
            <w:tcW w:w="1843" w:type="dxa"/>
          </w:tcPr>
          <w:p w14:paraId="5FA68C1C" w14:textId="2ADF9684" w:rsidR="008866A7" w:rsidRPr="00B13C8C" w:rsidRDefault="008866A7" w:rsidP="00B13C8C">
            <w:pPr>
              <w:pStyle w:val="Brdtext"/>
              <w:rPr>
                <w:sz w:val="22"/>
                <w:szCs w:val="22"/>
              </w:rPr>
            </w:pPr>
            <w:r w:rsidRPr="00B13C8C">
              <w:rPr>
                <w:sz w:val="22"/>
                <w:szCs w:val="22"/>
              </w:rPr>
              <w:t>TDOK 2013:0680</w:t>
            </w:r>
          </w:p>
        </w:tc>
        <w:tc>
          <w:tcPr>
            <w:tcW w:w="2977" w:type="dxa"/>
          </w:tcPr>
          <w:p w14:paraId="1359F474" w14:textId="5E9E1DB1" w:rsidR="008866A7" w:rsidRPr="00B13C8C" w:rsidRDefault="008866A7" w:rsidP="00B13C8C">
            <w:pPr>
              <w:pStyle w:val="Brdtext"/>
              <w:rPr>
                <w:sz w:val="22"/>
                <w:szCs w:val="22"/>
              </w:rPr>
            </w:pPr>
            <w:r w:rsidRPr="00B13C8C">
              <w:rPr>
                <w:sz w:val="22"/>
                <w:szCs w:val="22"/>
              </w:rPr>
              <w:t>BVS 543.14512 - Matartransformator för hjälpkraftledning i Trafikverkets kraftförsörjningsanläggningar, Tekniska bestämmelser, version 1.0</w:t>
            </w:r>
          </w:p>
        </w:tc>
      </w:tr>
      <w:tr w:rsidR="008866A7" w14:paraId="2399C04B" w14:textId="77777777" w:rsidTr="00B13C8C">
        <w:tc>
          <w:tcPr>
            <w:tcW w:w="2830" w:type="dxa"/>
          </w:tcPr>
          <w:p w14:paraId="129B9815" w14:textId="72E60409" w:rsidR="008866A7" w:rsidRPr="00B13C8C" w:rsidRDefault="008866A7" w:rsidP="00B13C8C">
            <w:pPr>
              <w:pStyle w:val="Brdtext"/>
              <w:rPr>
                <w:sz w:val="22"/>
                <w:szCs w:val="22"/>
              </w:rPr>
            </w:pPr>
            <w:r w:rsidRPr="00B13C8C">
              <w:rPr>
                <w:sz w:val="22"/>
                <w:szCs w:val="22"/>
              </w:rPr>
              <w:t>TDOK 2021:0437 Projekteringshandbok lågspänningsanläggningar och teknikbyggnader för järnväg.</w:t>
            </w:r>
          </w:p>
        </w:tc>
        <w:tc>
          <w:tcPr>
            <w:tcW w:w="1843" w:type="dxa"/>
          </w:tcPr>
          <w:p w14:paraId="76261D64" w14:textId="7D35CD52" w:rsidR="008866A7" w:rsidRPr="00B13C8C" w:rsidRDefault="008866A7" w:rsidP="00B13C8C">
            <w:pPr>
              <w:pStyle w:val="Brdtext"/>
              <w:rPr>
                <w:sz w:val="22"/>
                <w:szCs w:val="22"/>
              </w:rPr>
            </w:pPr>
            <w:r w:rsidRPr="00B13C8C">
              <w:rPr>
                <w:sz w:val="22"/>
                <w:szCs w:val="22"/>
              </w:rPr>
              <w:t>TDOK 2021:0437</w:t>
            </w:r>
          </w:p>
        </w:tc>
        <w:tc>
          <w:tcPr>
            <w:tcW w:w="2977" w:type="dxa"/>
          </w:tcPr>
          <w:p w14:paraId="2F427546" w14:textId="1412ACF7" w:rsidR="008866A7" w:rsidRPr="00B13C8C" w:rsidRDefault="008866A7" w:rsidP="00B13C8C">
            <w:pPr>
              <w:pStyle w:val="Brdtext"/>
              <w:rPr>
                <w:sz w:val="22"/>
                <w:szCs w:val="22"/>
              </w:rPr>
            </w:pPr>
            <w:r w:rsidRPr="00B13C8C">
              <w:rPr>
                <w:sz w:val="22"/>
                <w:szCs w:val="22"/>
              </w:rPr>
              <w:t>TDOK 2021:0437 Projekteringshandbok lågspänningsanläggningar och teknikbyggnader för järnväg. version 2.0</w:t>
            </w:r>
          </w:p>
        </w:tc>
      </w:tr>
      <w:tr w:rsidR="008866A7" w14:paraId="71046BF3" w14:textId="77777777" w:rsidTr="00B13C8C">
        <w:tc>
          <w:tcPr>
            <w:tcW w:w="2830" w:type="dxa"/>
          </w:tcPr>
          <w:p w14:paraId="5C72CA1F" w14:textId="2B82420B" w:rsidR="008866A7" w:rsidRPr="00B13C8C" w:rsidRDefault="008866A7" w:rsidP="00B13C8C">
            <w:pPr>
              <w:pStyle w:val="Brdtext"/>
              <w:rPr>
                <w:sz w:val="22"/>
                <w:szCs w:val="22"/>
              </w:rPr>
            </w:pPr>
            <w:r w:rsidRPr="00B13C8C">
              <w:rPr>
                <w:sz w:val="22"/>
                <w:szCs w:val="22"/>
              </w:rPr>
              <w:t xml:space="preserve">UHte 16-083 ”Sammanställning signalutbyte inom elkraftanläggning och mot eldriftledningssystem”. </w:t>
            </w:r>
          </w:p>
        </w:tc>
        <w:tc>
          <w:tcPr>
            <w:tcW w:w="1843" w:type="dxa"/>
          </w:tcPr>
          <w:p w14:paraId="3AC0EF0A" w14:textId="3F2C7052" w:rsidR="008866A7" w:rsidRPr="00B13C8C" w:rsidRDefault="008866A7" w:rsidP="00B13C8C">
            <w:pPr>
              <w:pStyle w:val="Brdtext"/>
              <w:rPr>
                <w:sz w:val="22"/>
                <w:szCs w:val="22"/>
              </w:rPr>
            </w:pPr>
            <w:r w:rsidRPr="00B13C8C">
              <w:rPr>
                <w:sz w:val="22"/>
                <w:szCs w:val="22"/>
              </w:rPr>
              <w:t>UHte 16-083</w:t>
            </w:r>
          </w:p>
        </w:tc>
        <w:tc>
          <w:tcPr>
            <w:tcW w:w="2977" w:type="dxa"/>
          </w:tcPr>
          <w:p w14:paraId="26DDC8D7" w14:textId="77777777" w:rsidR="008866A7" w:rsidRPr="00B13C8C" w:rsidRDefault="008866A7" w:rsidP="00B13C8C">
            <w:pPr>
              <w:pStyle w:val="Brdtext"/>
              <w:rPr>
                <w:sz w:val="22"/>
                <w:szCs w:val="22"/>
              </w:rPr>
            </w:pPr>
            <w:r w:rsidRPr="00B13C8C">
              <w:rPr>
                <w:sz w:val="22"/>
                <w:szCs w:val="22"/>
              </w:rPr>
              <w:t>UHte 16-083 ”Sammanställning signalutbyte inom elkraftanläggning och mot eldriftledningssystem”, version 1.5.</w:t>
            </w:r>
          </w:p>
          <w:p w14:paraId="169F1C11" w14:textId="256EABC9" w:rsidR="008866A7" w:rsidRPr="00B13C8C" w:rsidRDefault="008866A7" w:rsidP="00B13C8C">
            <w:pPr>
              <w:pStyle w:val="Brdtext"/>
              <w:rPr>
                <w:sz w:val="22"/>
                <w:szCs w:val="22"/>
              </w:rPr>
            </w:pPr>
            <w:r w:rsidRPr="00B13C8C">
              <w:rPr>
                <w:sz w:val="22"/>
                <w:szCs w:val="22"/>
              </w:rPr>
              <w:t>UHte dokumentet begärs ut från beställaren.</w:t>
            </w:r>
          </w:p>
        </w:tc>
      </w:tr>
      <w:tr w:rsidR="008866A7" w14:paraId="13B0944C" w14:textId="77777777" w:rsidTr="00B13C8C">
        <w:tc>
          <w:tcPr>
            <w:tcW w:w="2830" w:type="dxa"/>
          </w:tcPr>
          <w:p w14:paraId="51AE36D2" w14:textId="21C10308" w:rsidR="008866A7" w:rsidRPr="00B13C8C" w:rsidRDefault="008866A7" w:rsidP="00B13C8C">
            <w:pPr>
              <w:pStyle w:val="Brdtext"/>
              <w:rPr>
                <w:sz w:val="22"/>
                <w:szCs w:val="22"/>
              </w:rPr>
            </w:pPr>
            <w:r w:rsidRPr="00B13C8C">
              <w:rPr>
                <w:sz w:val="22"/>
                <w:szCs w:val="22"/>
              </w:rPr>
              <w:t>TRV 2021/99388 ”Blockeringsfunktion till motormanöverdon för frånskiljare järnväg”.</w:t>
            </w:r>
          </w:p>
        </w:tc>
        <w:tc>
          <w:tcPr>
            <w:tcW w:w="1843" w:type="dxa"/>
          </w:tcPr>
          <w:p w14:paraId="237A05B6" w14:textId="049E088D" w:rsidR="008866A7" w:rsidRPr="00B13C8C" w:rsidRDefault="008866A7" w:rsidP="00B13C8C">
            <w:pPr>
              <w:pStyle w:val="Brdtext"/>
              <w:rPr>
                <w:sz w:val="22"/>
                <w:szCs w:val="22"/>
              </w:rPr>
            </w:pPr>
            <w:r w:rsidRPr="00B13C8C">
              <w:rPr>
                <w:sz w:val="22"/>
                <w:szCs w:val="22"/>
              </w:rPr>
              <w:t>TRV 2021/99388</w:t>
            </w:r>
          </w:p>
        </w:tc>
        <w:tc>
          <w:tcPr>
            <w:tcW w:w="2977" w:type="dxa"/>
          </w:tcPr>
          <w:p w14:paraId="1B39CE6B" w14:textId="3DBAB701" w:rsidR="008866A7" w:rsidRPr="00B13C8C" w:rsidRDefault="008866A7" w:rsidP="00B13C8C">
            <w:pPr>
              <w:pStyle w:val="Brdtext"/>
              <w:rPr>
                <w:sz w:val="22"/>
                <w:szCs w:val="22"/>
              </w:rPr>
            </w:pPr>
            <w:r w:rsidRPr="00B13C8C">
              <w:rPr>
                <w:sz w:val="22"/>
                <w:szCs w:val="22"/>
              </w:rPr>
              <w:t>TRV 2021/99388 ”Blockeringsfunktion till motormanöverdon för frånskiljare järnväg”.</w:t>
            </w:r>
          </w:p>
        </w:tc>
      </w:tr>
      <w:tr w:rsidR="008866A7" w14:paraId="3A5657D3" w14:textId="77777777" w:rsidTr="00B13C8C">
        <w:tc>
          <w:tcPr>
            <w:tcW w:w="2830" w:type="dxa"/>
          </w:tcPr>
          <w:p w14:paraId="7835EEA3" w14:textId="3F0B7A87" w:rsidR="008866A7" w:rsidRPr="00B13C8C" w:rsidRDefault="008866A7" w:rsidP="00B13C8C">
            <w:pPr>
              <w:pStyle w:val="Brdtext"/>
              <w:rPr>
                <w:sz w:val="22"/>
                <w:szCs w:val="22"/>
              </w:rPr>
            </w:pPr>
            <w:r w:rsidRPr="00B13C8C">
              <w:rPr>
                <w:sz w:val="22"/>
                <w:szCs w:val="22"/>
              </w:rPr>
              <w:t>TDOK 2014:0507 ”BVS1543.11601 Kraftförsörjningsanläggningar Autotransformatorsystem- systembeskrivning”.</w:t>
            </w:r>
          </w:p>
        </w:tc>
        <w:tc>
          <w:tcPr>
            <w:tcW w:w="1843" w:type="dxa"/>
          </w:tcPr>
          <w:p w14:paraId="4810EAE9" w14:textId="36686CBA" w:rsidR="008866A7" w:rsidRPr="00B13C8C" w:rsidRDefault="008866A7" w:rsidP="00B13C8C">
            <w:pPr>
              <w:pStyle w:val="Brdtext"/>
              <w:rPr>
                <w:sz w:val="22"/>
                <w:szCs w:val="22"/>
              </w:rPr>
            </w:pPr>
            <w:r w:rsidRPr="00B13C8C">
              <w:rPr>
                <w:sz w:val="22"/>
                <w:szCs w:val="22"/>
              </w:rPr>
              <w:t>TDOK 2014:0507</w:t>
            </w:r>
          </w:p>
        </w:tc>
        <w:tc>
          <w:tcPr>
            <w:tcW w:w="2977" w:type="dxa"/>
          </w:tcPr>
          <w:p w14:paraId="4C10C4AF" w14:textId="5F1FF3AF" w:rsidR="008866A7" w:rsidRPr="00B13C8C" w:rsidRDefault="008866A7" w:rsidP="00B13C8C">
            <w:pPr>
              <w:pStyle w:val="Brdtext"/>
              <w:rPr>
                <w:sz w:val="22"/>
                <w:szCs w:val="22"/>
              </w:rPr>
            </w:pPr>
            <w:r w:rsidRPr="00B13C8C">
              <w:rPr>
                <w:sz w:val="22"/>
                <w:szCs w:val="22"/>
              </w:rPr>
              <w:t>BVS1543.11601 Kraftförsörjningsanläggningar Autotransformatorsystem- systembeskrivning, ver 2.0</w:t>
            </w:r>
          </w:p>
        </w:tc>
      </w:tr>
      <w:tr w:rsidR="008866A7" w14:paraId="3558800C" w14:textId="77777777" w:rsidTr="00B13C8C">
        <w:tc>
          <w:tcPr>
            <w:tcW w:w="2830" w:type="dxa"/>
          </w:tcPr>
          <w:p w14:paraId="1D7402DC" w14:textId="67D471CA" w:rsidR="008866A7" w:rsidRPr="00B13C8C" w:rsidRDefault="008866A7" w:rsidP="00B13C8C">
            <w:pPr>
              <w:pStyle w:val="Brdtext"/>
              <w:rPr>
                <w:sz w:val="22"/>
                <w:szCs w:val="22"/>
              </w:rPr>
            </w:pPr>
            <w:r w:rsidRPr="00B13C8C">
              <w:rPr>
                <w:sz w:val="22"/>
                <w:szCs w:val="22"/>
              </w:rPr>
              <w:t>TRVINFRA-00304 ”Plankorsningar”.</w:t>
            </w:r>
          </w:p>
        </w:tc>
        <w:tc>
          <w:tcPr>
            <w:tcW w:w="1843" w:type="dxa"/>
          </w:tcPr>
          <w:p w14:paraId="069E7729" w14:textId="5C1E3DD4" w:rsidR="008866A7" w:rsidRPr="00B13C8C" w:rsidRDefault="008866A7" w:rsidP="00B13C8C">
            <w:pPr>
              <w:pStyle w:val="Brdtext"/>
              <w:rPr>
                <w:sz w:val="22"/>
                <w:szCs w:val="22"/>
              </w:rPr>
            </w:pPr>
            <w:r w:rsidRPr="00B13C8C">
              <w:rPr>
                <w:sz w:val="22"/>
                <w:szCs w:val="22"/>
              </w:rPr>
              <w:t>TRVINFRA-00304</w:t>
            </w:r>
          </w:p>
        </w:tc>
        <w:tc>
          <w:tcPr>
            <w:tcW w:w="2977" w:type="dxa"/>
          </w:tcPr>
          <w:p w14:paraId="084E0D14" w14:textId="0F36D9FE" w:rsidR="008866A7" w:rsidRPr="00B13C8C" w:rsidRDefault="008866A7" w:rsidP="00B13C8C">
            <w:pPr>
              <w:pStyle w:val="Brdtext"/>
              <w:rPr>
                <w:sz w:val="22"/>
                <w:szCs w:val="22"/>
              </w:rPr>
            </w:pPr>
            <w:r w:rsidRPr="00B13C8C">
              <w:rPr>
                <w:sz w:val="22"/>
                <w:szCs w:val="22"/>
              </w:rPr>
              <w:t>Plankorsningar, version 15.0</w:t>
            </w:r>
          </w:p>
        </w:tc>
      </w:tr>
      <w:tr w:rsidR="008866A7" w14:paraId="6BE1B3CF" w14:textId="77777777" w:rsidTr="00B13C8C">
        <w:tc>
          <w:tcPr>
            <w:tcW w:w="2830" w:type="dxa"/>
          </w:tcPr>
          <w:p w14:paraId="1F3526A6" w14:textId="46558EEF" w:rsidR="008866A7" w:rsidRPr="00B13C8C" w:rsidRDefault="008866A7" w:rsidP="00B13C8C">
            <w:pPr>
              <w:pStyle w:val="Brdtext"/>
              <w:rPr>
                <w:sz w:val="22"/>
                <w:szCs w:val="22"/>
              </w:rPr>
            </w:pPr>
            <w:r w:rsidRPr="00B13C8C">
              <w:rPr>
                <w:sz w:val="22"/>
                <w:szCs w:val="22"/>
              </w:rPr>
              <w:t>TRVINFRA-00399 ”Krav Fysisk barriär järnväg”</w:t>
            </w:r>
          </w:p>
        </w:tc>
        <w:tc>
          <w:tcPr>
            <w:tcW w:w="1843" w:type="dxa"/>
          </w:tcPr>
          <w:p w14:paraId="5518836C" w14:textId="5B59405D" w:rsidR="008866A7" w:rsidRPr="00B13C8C" w:rsidRDefault="008866A7" w:rsidP="00B13C8C">
            <w:pPr>
              <w:pStyle w:val="Brdtext"/>
              <w:rPr>
                <w:sz w:val="22"/>
                <w:szCs w:val="22"/>
              </w:rPr>
            </w:pPr>
            <w:r w:rsidRPr="00B13C8C">
              <w:rPr>
                <w:sz w:val="22"/>
                <w:szCs w:val="22"/>
              </w:rPr>
              <w:t>TRVINFRA-00399</w:t>
            </w:r>
          </w:p>
        </w:tc>
        <w:tc>
          <w:tcPr>
            <w:tcW w:w="2977" w:type="dxa"/>
          </w:tcPr>
          <w:p w14:paraId="2876AD43" w14:textId="0A070BF3" w:rsidR="008866A7" w:rsidRPr="00B13C8C" w:rsidRDefault="008866A7" w:rsidP="00B13C8C">
            <w:pPr>
              <w:pStyle w:val="Brdtext"/>
              <w:rPr>
                <w:sz w:val="22"/>
                <w:szCs w:val="22"/>
              </w:rPr>
            </w:pPr>
            <w:r w:rsidRPr="00B13C8C">
              <w:rPr>
                <w:sz w:val="22"/>
                <w:szCs w:val="22"/>
              </w:rPr>
              <w:t>Krav Fysisk barriär järnväg, version 1.0</w:t>
            </w:r>
          </w:p>
        </w:tc>
      </w:tr>
      <w:tr w:rsidR="008866A7" w14:paraId="453A8405" w14:textId="77777777" w:rsidTr="00B13C8C">
        <w:tc>
          <w:tcPr>
            <w:tcW w:w="2830" w:type="dxa"/>
          </w:tcPr>
          <w:p w14:paraId="4CBC0F8C" w14:textId="4B622CCA" w:rsidR="008866A7" w:rsidRPr="00B13C8C" w:rsidRDefault="008866A7" w:rsidP="00B13C8C">
            <w:pPr>
              <w:pStyle w:val="Brdtext"/>
              <w:rPr>
                <w:sz w:val="22"/>
                <w:szCs w:val="22"/>
              </w:rPr>
            </w:pPr>
            <w:r w:rsidRPr="00B13C8C">
              <w:rPr>
                <w:sz w:val="22"/>
                <w:szCs w:val="22"/>
              </w:rPr>
              <w:t>TRVINFRA-00367 ”Projektering av kamerabevakning i järnvägsanläggning”</w:t>
            </w:r>
          </w:p>
        </w:tc>
        <w:tc>
          <w:tcPr>
            <w:tcW w:w="1843" w:type="dxa"/>
          </w:tcPr>
          <w:p w14:paraId="65AD57BB" w14:textId="105D0E1D" w:rsidR="008866A7" w:rsidRPr="00B13C8C" w:rsidRDefault="008866A7" w:rsidP="00B13C8C">
            <w:pPr>
              <w:pStyle w:val="Brdtext"/>
              <w:rPr>
                <w:sz w:val="22"/>
                <w:szCs w:val="22"/>
              </w:rPr>
            </w:pPr>
            <w:r w:rsidRPr="00B13C8C">
              <w:rPr>
                <w:sz w:val="22"/>
                <w:szCs w:val="22"/>
              </w:rPr>
              <w:t>TRVINFRA-00367</w:t>
            </w:r>
          </w:p>
        </w:tc>
        <w:tc>
          <w:tcPr>
            <w:tcW w:w="2977" w:type="dxa"/>
          </w:tcPr>
          <w:p w14:paraId="460B9406" w14:textId="5CF32202" w:rsidR="008866A7" w:rsidRPr="00B13C8C" w:rsidRDefault="008866A7" w:rsidP="00B13C8C">
            <w:pPr>
              <w:pStyle w:val="Brdtext"/>
              <w:rPr>
                <w:sz w:val="22"/>
                <w:szCs w:val="22"/>
              </w:rPr>
            </w:pPr>
            <w:r w:rsidRPr="00B13C8C">
              <w:rPr>
                <w:sz w:val="22"/>
                <w:szCs w:val="22"/>
              </w:rPr>
              <w:t>Projektering av kamerabevakning i järnvägsanläggning, version 3.0</w:t>
            </w:r>
          </w:p>
        </w:tc>
      </w:tr>
      <w:tr w:rsidR="008866A7" w14:paraId="2B5AF9BA" w14:textId="77777777" w:rsidTr="00B13C8C">
        <w:tc>
          <w:tcPr>
            <w:tcW w:w="2830" w:type="dxa"/>
          </w:tcPr>
          <w:p w14:paraId="70E7857C" w14:textId="766C9EC2" w:rsidR="008866A7" w:rsidRPr="00B13C8C" w:rsidRDefault="008866A7" w:rsidP="00B13C8C">
            <w:pPr>
              <w:pStyle w:val="Brdtext"/>
              <w:rPr>
                <w:sz w:val="22"/>
                <w:szCs w:val="22"/>
              </w:rPr>
            </w:pPr>
            <w:r w:rsidRPr="00B13C8C">
              <w:rPr>
                <w:sz w:val="22"/>
                <w:szCs w:val="22"/>
              </w:rPr>
              <w:t>TRVINFRA-00358 ”Krav utformning och egenskaper”</w:t>
            </w:r>
          </w:p>
        </w:tc>
        <w:tc>
          <w:tcPr>
            <w:tcW w:w="1843" w:type="dxa"/>
          </w:tcPr>
          <w:p w14:paraId="7CF8E5CC" w14:textId="4013783B" w:rsidR="008866A7" w:rsidRPr="00B13C8C" w:rsidRDefault="008866A7" w:rsidP="00B13C8C">
            <w:pPr>
              <w:pStyle w:val="Brdtext"/>
              <w:rPr>
                <w:sz w:val="22"/>
                <w:szCs w:val="22"/>
              </w:rPr>
            </w:pPr>
            <w:r w:rsidRPr="00B13C8C">
              <w:rPr>
                <w:sz w:val="22"/>
                <w:szCs w:val="22"/>
              </w:rPr>
              <w:t>TRVINFRA-00358</w:t>
            </w:r>
          </w:p>
        </w:tc>
        <w:tc>
          <w:tcPr>
            <w:tcW w:w="2977" w:type="dxa"/>
          </w:tcPr>
          <w:p w14:paraId="7394B7C5" w14:textId="45F83DBC" w:rsidR="008866A7" w:rsidRPr="00B13C8C" w:rsidRDefault="008866A7" w:rsidP="00B13C8C">
            <w:pPr>
              <w:pStyle w:val="Brdtext"/>
              <w:rPr>
                <w:sz w:val="22"/>
                <w:szCs w:val="22"/>
              </w:rPr>
            </w:pPr>
            <w:r w:rsidRPr="00B13C8C">
              <w:rPr>
                <w:sz w:val="22"/>
                <w:szCs w:val="22"/>
              </w:rPr>
              <w:t>Krav utformning och egenskaper, version 1.0</w:t>
            </w:r>
          </w:p>
        </w:tc>
      </w:tr>
      <w:tr w:rsidR="008866A7" w14:paraId="33BC13A4" w14:textId="77777777" w:rsidTr="00B13C8C">
        <w:tc>
          <w:tcPr>
            <w:tcW w:w="2830" w:type="dxa"/>
          </w:tcPr>
          <w:p w14:paraId="5A7F997F" w14:textId="25AB6627" w:rsidR="008866A7" w:rsidRPr="00B13C8C" w:rsidRDefault="008866A7" w:rsidP="00B13C8C">
            <w:pPr>
              <w:pStyle w:val="Brdtext"/>
              <w:rPr>
                <w:sz w:val="22"/>
                <w:szCs w:val="22"/>
              </w:rPr>
            </w:pPr>
            <w:r w:rsidRPr="00B13C8C">
              <w:rPr>
                <w:sz w:val="22"/>
                <w:szCs w:val="22"/>
              </w:rPr>
              <w:t>TRVINFRA-00332 ”Tekniska krav för bevakningskameror i järnvägsanläggningen”</w:t>
            </w:r>
          </w:p>
        </w:tc>
        <w:tc>
          <w:tcPr>
            <w:tcW w:w="1843" w:type="dxa"/>
          </w:tcPr>
          <w:p w14:paraId="6C308CA1" w14:textId="3B7AB358" w:rsidR="008866A7" w:rsidRPr="00B13C8C" w:rsidRDefault="008866A7" w:rsidP="00B13C8C">
            <w:pPr>
              <w:pStyle w:val="Brdtext"/>
              <w:rPr>
                <w:sz w:val="22"/>
                <w:szCs w:val="22"/>
              </w:rPr>
            </w:pPr>
            <w:r w:rsidRPr="00B13C8C">
              <w:rPr>
                <w:sz w:val="22"/>
                <w:szCs w:val="22"/>
              </w:rPr>
              <w:t>TRVINFRA-00332</w:t>
            </w:r>
          </w:p>
        </w:tc>
        <w:tc>
          <w:tcPr>
            <w:tcW w:w="2977" w:type="dxa"/>
          </w:tcPr>
          <w:p w14:paraId="1D8FE11F" w14:textId="6D3F1441" w:rsidR="008866A7" w:rsidRPr="00B13C8C" w:rsidRDefault="008866A7" w:rsidP="00B13C8C">
            <w:pPr>
              <w:pStyle w:val="Brdtext"/>
              <w:rPr>
                <w:sz w:val="22"/>
                <w:szCs w:val="22"/>
              </w:rPr>
            </w:pPr>
            <w:r w:rsidRPr="00B13C8C">
              <w:rPr>
                <w:sz w:val="22"/>
                <w:szCs w:val="22"/>
              </w:rPr>
              <w:t>Tekniska krav för bevakningskameror i järnvägsanläggningen, version 2.0</w:t>
            </w:r>
          </w:p>
        </w:tc>
      </w:tr>
      <w:tr w:rsidR="008866A7" w14:paraId="1E298AAB" w14:textId="77777777" w:rsidTr="00B13C8C">
        <w:tc>
          <w:tcPr>
            <w:tcW w:w="2830" w:type="dxa"/>
          </w:tcPr>
          <w:p w14:paraId="514A48F4" w14:textId="27F8E0ED" w:rsidR="008866A7" w:rsidRPr="00B13C8C" w:rsidRDefault="008866A7" w:rsidP="00B13C8C">
            <w:pPr>
              <w:pStyle w:val="Brdtext"/>
              <w:rPr>
                <w:sz w:val="22"/>
                <w:szCs w:val="22"/>
              </w:rPr>
            </w:pPr>
            <w:r w:rsidRPr="00B13C8C">
              <w:rPr>
                <w:sz w:val="22"/>
                <w:szCs w:val="22"/>
              </w:rPr>
              <w:t>TRVINFRA-00179 ”Lågspänning Kraftkabelanläggning och märksystem för järnväg”</w:t>
            </w:r>
          </w:p>
        </w:tc>
        <w:tc>
          <w:tcPr>
            <w:tcW w:w="1843" w:type="dxa"/>
          </w:tcPr>
          <w:p w14:paraId="29DD9255" w14:textId="11D99960" w:rsidR="008866A7" w:rsidRPr="00B13C8C" w:rsidRDefault="008866A7" w:rsidP="00B13C8C">
            <w:pPr>
              <w:pStyle w:val="Brdtext"/>
              <w:rPr>
                <w:sz w:val="22"/>
                <w:szCs w:val="22"/>
              </w:rPr>
            </w:pPr>
            <w:r w:rsidRPr="00B13C8C">
              <w:rPr>
                <w:sz w:val="22"/>
                <w:szCs w:val="22"/>
              </w:rPr>
              <w:t>TRVINFRA-00179</w:t>
            </w:r>
          </w:p>
        </w:tc>
        <w:tc>
          <w:tcPr>
            <w:tcW w:w="2977" w:type="dxa"/>
          </w:tcPr>
          <w:p w14:paraId="34438A9D" w14:textId="63DDB0F8" w:rsidR="008866A7" w:rsidRPr="00B13C8C" w:rsidRDefault="008866A7" w:rsidP="00B13C8C">
            <w:pPr>
              <w:pStyle w:val="Brdtext"/>
              <w:rPr>
                <w:sz w:val="22"/>
                <w:szCs w:val="22"/>
              </w:rPr>
            </w:pPr>
            <w:r w:rsidRPr="00B13C8C">
              <w:rPr>
                <w:sz w:val="22"/>
                <w:szCs w:val="22"/>
              </w:rPr>
              <w:t>Lågspänning Kraftkabelanläggning och märksystem för järnväg, version 1.0</w:t>
            </w:r>
          </w:p>
        </w:tc>
      </w:tr>
      <w:tr w:rsidR="008866A7" w14:paraId="7137C5F2" w14:textId="77777777" w:rsidTr="00B13C8C">
        <w:tc>
          <w:tcPr>
            <w:tcW w:w="2830" w:type="dxa"/>
          </w:tcPr>
          <w:p w14:paraId="3AB98F99" w14:textId="4ADB03AB" w:rsidR="008866A7" w:rsidRPr="00B13C8C" w:rsidRDefault="008866A7" w:rsidP="00B13C8C">
            <w:pPr>
              <w:pStyle w:val="Brdtext"/>
              <w:rPr>
                <w:sz w:val="22"/>
                <w:szCs w:val="22"/>
              </w:rPr>
            </w:pPr>
            <w:r w:rsidRPr="00B13C8C">
              <w:rPr>
                <w:sz w:val="22"/>
                <w:szCs w:val="22"/>
              </w:rPr>
              <w:t>TRVINFRA-00178 ”Högspänning Kabelsystem”</w:t>
            </w:r>
          </w:p>
        </w:tc>
        <w:tc>
          <w:tcPr>
            <w:tcW w:w="1843" w:type="dxa"/>
          </w:tcPr>
          <w:p w14:paraId="7BC6B360" w14:textId="4F288E56" w:rsidR="008866A7" w:rsidRPr="00B13C8C" w:rsidRDefault="008866A7" w:rsidP="00B13C8C">
            <w:pPr>
              <w:pStyle w:val="Brdtext"/>
              <w:rPr>
                <w:sz w:val="22"/>
                <w:szCs w:val="22"/>
              </w:rPr>
            </w:pPr>
            <w:r w:rsidRPr="00B13C8C">
              <w:rPr>
                <w:sz w:val="22"/>
                <w:szCs w:val="22"/>
              </w:rPr>
              <w:t>TRVINFRA-00178</w:t>
            </w:r>
          </w:p>
        </w:tc>
        <w:tc>
          <w:tcPr>
            <w:tcW w:w="2977" w:type="dxa"/>
          </w:tcPr>
          <w:p w14:paraId="10DC5F11" w14:textId="61E96390" w:rsidR="008866A7" w:rsidRPr="00B13C8C" w:rsidRDefault="008866A7" w:rsidP="00B13C8C">
            <w:pPr>
              <w:pStyle w:val="Brdtext"/>
              <w:rPr>
                <w:sz w:val="22"/>
                <w:szCs w:val="22"/>
              </w:rPr>
            </w:pPr>
            <w:r w:rsidRPr="00B13C8C">
              <w:rPr>
                <w:sz w:val="22"/>
                <w:szCs w:val="22"/>
              </w:rPr>
              <w:t>Högspänning Kabelsystem, version 1.0</w:t>
            </w:r>
          </w:p>
        </w:tc>
      </w:tr>
      <w:tr w:rsidR="008866A7" w14:paraId="4EBD420E" w14:textId="77777777" w:rsidTr="00B13C8C">
        <w:tc>
          <w:tcPr>
            <w:tcW w:w="2830" w:type="dxa"/>
          </w:tcPr>
          <w:p w14:paraId="03B1CCA7" w14:textId="519D81D9" w:rsidR="008866A7" w:rsidRPr="00B13C8C" w:rsidRDefault="008866A7" w:rsidP="00B13C8C">
            <w:pPr>
              <w:pStyle w:val="Brdtext"/>
              <w:rPr>
                <w:sz w:val="22"/>
                <w:szCs w:val="22"/>
              </w:rPr>
            </w:pPr>
            <w:r w:rsidRPr="00B13C8C">
              <w:rPr>
                <w:sz w:val="22"/>
                <w:szCs w:val="22"/>
              </w:rPr>
              <w:t>TRVINFRA-00173 ”Elkraftanläggning Elsäkerhet Jordning av kontaktledning vid räddningsinsats i tunnel”</w:t>
            </w:r>
          </w:p>
        </w:tc>
        <w:tc>
          <w:tcPr>
            <w:tcW w:w="1843" w:type="dxa"/>
          </w:tcPr>
          <w:p w14:paraId="5704E055" w14:textId="228B494F" w:rsidR="008866A7" w:rsidRPr="00B13C8C" w:rsidRDefault="008866A7" w:rsidP="00B13C8C">
            <w:pPr>
              <w:pStyle w:val="Brdtext"/>
              <w:rPr>
                <w:sz w:val="22"/>
                <w:szCs w:val="22"/>
              </w:rPr>
            </w:pPr>
            <w:r w:rsidRPr="00B13C8C">
              <w:rPr>
                <w:sz w:val="22"/>
                <w:szCs w:val="22"/>
              </w:rPr>
              <w:t>TRVINFRA-00173</w:t>
            </w:r>
          </w:p>
        </w:tc>
        <w:tc>
          <w:tcPr>
            <w:tcW w:w="2977" w:type="dxa"/>
          </w:tcPr>
          <w:p w14:paraId="711F0986" w14:textId="54882F9E" w:rsidR="008866A7" w:rsidRPr="00B13C8C" w:rsidRDefault="008866A7" w:rsidP="00B13C8C">
            <w:pPr>
              <w:pStyle w:val="Brdtext"/>
              <w:rPr>
                <w:sz w:val="22"/>
                <w:szCs w:val="22"/>
              </w:rPr>
            </w:pPr>
            <w:r w:rsidRPr="00B13C8C">
              <w:rPr>
                <w:sz w:val="22"/>
                <w:szCs w:val="22"/>
              </w:rPr>
              <w:t>Elkraftanläggning Elsäkerhet Jordning av kontaktledning vid räddningsinsats i tunnel; version 1.0</w:t>
            </w:r>
          </w:p>
        </w:tc>
      </w:tr>
      <w:tr w:rsidR="008866A7" w14:paraId="3CD56725" w14:textId="77777777" w:rsidTr="00B13C8C">
        <w:tc>
          <w:tcPr>
            <w:tcW w:w="2830" w:type="dxa"/>
          </w:tcPr>
          <w:p w14:paraId="4D9BEDF9" w14:textId="0797AB06" w:rsidR="008866A7" w:rsidRPr="00B13C8C" w:rsidRDefault="008866A7" w:rsidP="00B13C8C">
            <w:pPr>
              <w:pStyle w:val="Brdtext"/>
              <w:rPr>
                <w:sz w:val="22"/>
                <w:szCs w:val="22"/>
              </w:rPr>
            </w:pPr>
            <w:r w:rsidRPr="00B13C8C">
              <w:rPr>
                <w:sz w:val="22"/>
                <w:szCs w:val="22"/>
              </w:rPr>
              <w:t>TRVINFRA-00169 ”Högspänning Hjälpkraftsystem 50Hz”</w:t>
            </w:r>
          </w:p>
        </w:tc>
        <w:tc>
          <w:tcPr>
            <w:tcW w:w="1843" w:type="dxa"/>
          </w:tcPr>
          <w:p w14:paraId="72054FF5" w14:textId="6088CADD" w:rsidR="008866A7" w:rsidRPr="00B13C8C" w:rsidRDefault="008866A7" w:rsidP="00B13C8C">
            <w:pPr>
              <w:pStyle w:val="Brdtext"/>
              <w:rPr>
                <w:sz w:val="22"/>
                <w:szCs w:val="22"/>
              </w:rPr>
            </w:pPr>
            <w:r w:rsidRPr="00B13C8C">
              <w:rPr>
                <w:sz w:val="22"/>
                <w:szCs w:val="22"/>
              </w:rPr>
              <w:t>TRVINFRA-00169</w:t>
            </w:r>
          </w:p>
        </w:tc>
        <w:tc>
          <w:tcPr>
            <w:tcW w:w="2977" w:type="dxa"/>
          </w:tcPr>
          <w:p w14:paraId="50D9566D" w14:textId="7ADB5746" w:rsidR="008866A7" w:rsidRPr="00B13C8C" w:rsidRDefault="008866A7" w:rsidP="00B13C8C">
            <w:pPr>
              <w:pStyle w:val="Brdtext"/>
              <w:rPr>
                <w:sz w:val="22"/>
                <w:szCs w:val="22"/>
              </w:rPr>
            </w:pPr>
            <w:r w:rsidRPr="00B13C8C">
              <w:rPr>
                <w:sz w:val="22"/>
                <w:szCs w:val="22"/>
              </w:rPr>
              <w:t>Högspänning Hjälpkraftsystem 50Hz, version 1.0</w:t>
            </w:r>
          </w:p>
        </w:tc>
      </w:tr>
      <w:tr w:rsidR="008866A7" w14:paraId="62D40C23" w14:textId="77777777" w:rsidTr="00B13C8C">
        <w:tc>
          <w:tcPr>
            <w:tcW w:w="2830" w:type="dxa"/>
          </w:tcPr>
          <w:p w14:paraId="61E2BE39" w14:textId="4BB01436" w:rsidR="008866A7" w:rsidRPr="00B13C8C" w:rsidRDefault="008866A7" w:rsidP="00B13C8C">
            <w:pPr>
              <w:pStyle w:val="Brdtext"/>
              <w:rPr>
                <w:sz w:val="22"/>
                <w:szCs w:val="22"/>
              </w:rPr>
            </w:pPr>
            <w:r w:rsidRPr="00B13C8C">
              <w:rPr>
                <w:sz w:val="22"/>
                <w:szCs w:val="22"/>
              </w:rPr>
              <w:t>TRVINFRA-00166 ”Lågspänning Utformning av lokala kontrollrum på bemanningsbara stationer/driftplatser”</w:t>
            </w:r>
          </w:p>
        </w:tc>
        <w:tc>
          <w:tcPr>
            <w:tcW w:w="1843" w:type="dxa"/>
          </w:tcPr>
          <w:p w14:paraId="52A86AFF" w14:textId="3D043827" w:rsidR="008866A7" w:rsidRPr="00B13C8C" w:rsidRDefault="008866A7" w:rsidP="00B13C8C">
            <w:pPr>
              <w:pStyle w:val="Brdtext"/>
              <w:rPr>
                <w:sz w:val="22"/>
                <w:szCs w:val="22"/>
              </w:rPr>
            </w:pPr>
            <w:r w:rsidRPr="00B13C8C">
              <w:rPr>
                <w:sz w:val="22"/>
                <w:szCs w:val="22"/>
              </w:rPr>
              <w:t>TRVINFRA-00166</w:t>
            </w:r>
          </w:p>
        </w:tc>
        <w:tc>
          <w:tcPr>
            <w:tcW w:w="2977" w:type="dxa"/>
          </w:tcPr>
          <w:p w14:paraId="221D8DC2" w14:textId="65EB1685" w:rsidR="008866A7" w:rsidRPr="00B13C8C" w:rsidRDefault="008866A7" w:rsidP="00B13C8C">
            <w:pPr>
              <w:pStyle w:val="Brdtext"/>
              <w:rPr>
                <w:sz w:val="22"/>
                <w:szCs w:val="22"/>
              </w:rPr>
            </w:pPr>
            <w:r w:rsidRPr="00B13C8C">
              <w:rPr>
                <w:sz w:val="22"/>
                <w:szCs w:val="22"/>
              </w:rPr>
              <w:t>Lågspänning Utformning av lokala kontrollrum på bemanningsbara stationer/driftplatser, version 1.0”</w:t>
            </w:r>
          </w:p>
        </w:tc>
      </w:tr>
      <w:tr w:rsidR="008866A7" w14:paraId="621290B7" w14:textId="77777777" w:rsidTr="00B13C8C">
        <w:tc>
          <w:tcPr>
            <w:tcW w:w="2830" w:type="dxa"/>
          </w:tcPr>
          <w:p w14:paraId="7BE2918C" w14:textId="06CBCACE" w:rsidR="008866A7" w:rsidRPr="00B13C8C" w:rsidRDefault="008866A7" w:rsidP="00B13C8C">
            <w:pPr>
              <w:pStyle w:val="Brdtext"/>
              <w:rPr>
                <w:sz w:val="22"/>
                <w:szCs w:val="22"/>
              </w:rPr>
            </w:pPr>
            <w:r w:rsidRPr="00B13C8C">
              <w:rPr>
                <w:sz w:val="22"/>
                <w:szCs w:val="22"/>
              </w:rPr>
              <w:t>TRVINFRA-00162 ”Kontaktledning Uppdatering av kopplingsscheman och grupp-scheman för Trafikverkets kontakt- och hjälpkraftledningsanläggning”</w:t>
            </w:r>
          </w:p>
        </w:tc>
        <w:tc>
          <w:tcPr>
            <w:tcW w:w="1843" w:type="dxa"/>
          </w:tcPr>
          <w:p w14:paraId="3DF6AB36" w14:textId="532FF62F" w:rsidR="008866A7" w:rsidRPr="00B13C8C" w:rsidRDefault="008866A7" w:rsidP="00B13C8C">
            <w:pPr>
              <w:pStyle w:val="Brdtext"/>
              <w:rPr>
                <w:sz w:val="22"/>
                <w:szCs w:val="22"/>
              </w:rPr>
            </w:pPr>
            <w:r w:rsidRPr="00B13C8C">
              <w:rPr>
                <w:sz w:val="22"/>
                <w:szCs w:val="22"/>
              </w:rPr>
              <w:t>TRVINFRA-00162</w:t>
            </w:r>
          </w:p>
        </w:tc>
        <w:tc>
          <w:tcPr>
            <w:tcW w:w="2977" w:type="dxa"/>
          </w:tcPr>
          <w:p w14:paraId="3B12FA21" w14:textId="72044F80" w:rsidR="008866A7" w:rsidRPr="00B13C8C" w:rsidRDefault="008866A7" w:rsidP="00B13C8C">
            <w:pPr>
              <w:pStyle w:val="Brdtext"/>
              <w:rPr>
                <w:sz w:val="22"/>
                <w:szCs w:val="22"/>
              </w:rPr>
            </w:pPr>
            <w:r w:rsidRPr="00B13C8C">
              <w:rPr>
                <w:sz w:val="22"/>
                <w:szCs w:val="22"/>
              </w:rPr>
              <w:t>Kontaktledning Uppdatering av kopplingsscheman och grupp-scheman för Trafikverkets kontakt- och hjälpkraftledningsanläggning, version 2.0</w:t>
            </w:r>
          </w:p>
        </w:tc>
      </w:tr>
      <w:tr w:rsidR="008866A7" w14:paraId="2B99FAF2" w14:textId="77777777" w:rsidTr="00B13C8C">
        <w:tc>
          <w:tcPr>
            <w:tcW w:w="2830" w:type="dxa"/>
          </w:tcPr>
          <w:p w14:paraId="7D469651" w14:textId="2A6AC6F4" w:rsidR="008866A7" w:rsidRPr="00B13C8C" w:rsidRDefault="008866A7" w:rsidP="00B13C8C">
            <w:pPr>
              <w:pStyle w:val="Brdtext"/>
              <w:rPr>
                <w:sz w:val="22"/>
                <w:szCs w:val="22"/>
              </w:rPr>
            </w:pPr>
            <w:r w:rsidRPr="00B13C8C">
              <w:rPr>
                <w:sz w:val="22"/>
                <w:szCs w:val="22"/>
              </w:rPr>
              <w:t>TRVINFRA-00132 ”Lågspänning Elutrustning i järnvägstunnlar Systembeskrivningar”</w:t>
            </w:r>
          </w:p>
        </w:tc>
        <w:tc>
          <w:tcPr>
            <w:tcW w:w="1843" w:type="dxa"/>
          </w:tcPr>
          <w:p w14:paraId="18019977" w14:textId="5D5F5661" w:rsidR="008866A7" w:rsidRPr="00B13C8C" w:rsidRDefault="008866A7" w:rsidP="00B13C8C">
            <w:pPr>
              <w:pStyle w:val="Brdtext"/>
              <w:rPr>
                <w:sz w:val="22"/>
                <w:szCs w:val="22"/>
              </w:rPr>
            </w:pPr>
            <w:r w:rsidRPr="00B13C8C">
              <w:rPr>
                <w:sz w:val="22"/>
                <w:szCs w:val="22"/>
              </w:rPr>
              <w:t>TRVINFRA-00132</w:t>
            </w:r>
          </w:p>
        </w:tc>
        <w:tc>
          <w:tcPr>
            <w:tcW w:w="2977" w:type="dxa"/>
          </w:tcPr>
          <w:p w14:paraId="10691D69" w14:textId="2D81BBFA" w:rsidR="008866A7" w:rsidRPr="00B13C8C" w:rsidRDefault="008866A7" w:rsidP="00B13C8C">
            <w:pPr>
              <w:pStyle w:val="Brdtext"/>
              <w:rPr>
                <w:sz w:val="22"/>
                <w:szCs w:val="22"/>
              </w:rPr>
            </w:pPr>
            <w:r w:rsidRPr="00B13C8C">
              <w:rPr>
                <w:sz w:val="22"/>
                <w:szCs w:val="22"/>
              </w:rPr>
              <w:t>Lågspänning Elutrustning i järnvägstunnlar Systembeskrivningar, version 2.0</w:t>
            </w:r>
          </w:p>
        </w:tc>
      </w:tr>
      <w:tr w:rsidR="008866A7" w14:paraId="44EA55F2" w14:textId="77777777" w:rsidTr="00B13C8C">
        <w:tc>
          <w:tcPr>
            <w:tcW w:w="2830" w:type="dxa"/>
          </w:tcPr>
          <w:p w14:paraId="4D3CD96D" w14:textId="65153F82" w:rsidR="008866A7" w:rsidRPr="00B13C8C" w:rsidRDefault="008866A7" w:rsidP="00B13C8C">
            <w:pPr>
              <w:pStyle w:val="Brdtext"/>
              <w:rPr>
                <w:sz w:val="22"/>
                <w:szCs w:val="22"/>
              </w:rPr>
            </w:pPr>
            <w:r w:rsidRPr="00B13C8C">
              <w:rPr>
                <w:sz w:val="22"/>
                <w:szCs w:val="22"/>
              </w:rPr>
              <w:t>TRVINFRA-00123 ”Kontaktledning Inspännings- och reglertabeller för fast inspända linor samt utliggare. Al212, Cu130, Cu 35, FeAl 99, FeAl 66 lina. Utliggarinställning”</w:t>
            </w:r>
          </w:p>
        </w:tc>
        <w:tc>
          <w:tcPr>
            <w:tcW w:w="1843" w:type="dxa"/>
          </w:tcPr>
          <w:p w14:paraId="326DF753" w14:textId="7B324852" w:rsidR="008866A7" w:rsidRPr="00B13C8C" w:rsidRDefault="008866A7" w:rsidP="00B13C8C">
            <w:pPr>
              <w:pStyle w:val="Brdtext"/>
              <w:rPr>
                <w:sz w:val="22"/>
                <w:szCs w:val="22"/>
              </w:rPr>
            </w:pPr>
            <w:r w:rsidRPr="00B13C8C">
              <w:rPr>
                <w:sz w:val="22"/>
                <w:szCs w:val="22"/>
              </w:rPr>
              <w:t>TRVINFRA-00123</w:t>
            </w:r>
          </w:p>
        </w:tc>
        <w:tc>
          <w:tcPr>
            <w:tcW w:w="2977" w:type="dxa"/>
          </w:tcPr>
          <w:p w14:paraId="3FB604FE" w14:textId="530D79C8" w:rsidR="008866A7" w:rsidRPr="00B13C8C" w:rsidRDefault="008866A7" w:rsidP="00B13C8C">
            <w:pPr>
              <w:pStyle w:val="Brdtext"/>
              <w:rPr>
                <w:sz w:val="22"/>
                <w:szCs w:val="22"/>
              </w:rPr>
            </w:pPr>
            <w:r w:rsidRPr="00B13C8C">
              <w:rPr>
                <w:sz w:val="22"/>
                <w:szCs w:val="22"/>
              </w:rPr>
              <w:t>Kontaktledning Inspännings- och reglertabeller för fast inspända linor samt utliggare. Al212, Cu130, Cu 35, FeAl 99, FeAl 66 lina. Utliggarinställning. version 2.0</w:t>
            </w:r>
          </w:p>
        </w:tc>
      </w:tr>
      <w:tr w:rsidR="008866A7" w14:paraId="0094A911" w14:textId="77777777" w:rsidTr="00B13C8C">
        <w:tc>
          <w:tcPr>
            <w:tcW w:w="2830" w:type="dxa"/>
          </w:tcPr>
          <w:p w14:paraId="15C8CD11" w14:textId="6382F1D2" w:rsidR="008866A7" w:rsidRPr="00B13C8C" w:rsidRDefault="008866A7" w:rsidP="00B13C8C">
            <w:pPr>
              <w:pStyle w:val="Brdtext"/>
              <w:rPr>
                <w:sz w:val="22"/>
                <w:szCs w:val="22"/>
              </w:rPr>
            </w:pPr>
            <w:r w:rsidRPr="00B13C8C">
              <w:rPr>
                <w:sz w:val="22"/>
                <w:szCs w:val="22"/>
              </w:rPr>
              <w:t>TRVINFRA-00114 ”Kontaktledning- och hjälpkraftledning Kopplingspunkter”</w:t>
            </w:r>
          </w:p>
        </w:tc>
        <w:tc>
          <w:tcPr>
            <w:tcW w:w="1843" w:type="dxa"/>
          </w:tcPr>
          <w:p w14:paraId="536FC4F0" w14:textId="3183DF21" w:rsidR="008866A7" w:rsidRPr="00B13C8C" w:rsidRDefault="008866A7" w:rsidP="00B13C8C">
            <w:pPr>
              <w:pStyle w:val="Brdtext"/>
              <w:rPr>
                <w:sz w:val="22"/>
                <w:szCs w:val="22"/>
              </w:rPr>
            </w:pPr>
            <w:r w:rsidRPr="00B13C8C">
              <w:rPr>
                <w:sz w:val="22"/>
                <w:szCs w:val="22"/>
              </w:rPr>
              <w:t>TRVINFRA-00114</w:t>
            </w:r>
          </w:p>
        </w:tc>
        <w:tc>
          <w:tcPr>
            <w:tcW w:w="2977" w:type="dxa"/>
          </w:tcPr>
          <w:p w14:paraId="01E31B22" w14:textId="2B13C6A9" w:rsidR="008866A7" w:rsidRPr="00B13C8C" w:rsidRDefault="008866A7" w:rsidP="00B13C8C">
            <w:pPr>
              <w:pStyle w:val="Brdtext"/>
              <w:rPr>
                <w:sz w:val="22"/>
                <w:szCs w:val="22"/>
              </w:rPr>
            </w:pPr>
            <w:r w:rsidRPr="00B13C8C">
              <w:rPr>
                <w:sz w:val="22"/>
                <w:szCs w:val="22"/>
              </w:rPr>
              <w:t>Kontaktledning- och hjälpkraftledning Kopplingspunkter, version 1.0</w:t>
            </w:r>
          </w:p>
        </w:tc>
      </w:tr>
      <w:tr w:rsidR="008866A7" w14:paraId="29A61984" w14:textId="77777777" w:rsidTr="00B13C8C">
        <w:tc>
          <w:tcPr>
            <w:tcW w:w="2830" w:type="dxa"/>
          </w:tcPr>
          <w:p w14:paraId="6226B01E" w14:textId="30B91AC9" w:rsidR="008866A7" w:rsidRPr="00B13C8C" w:rsidRDefault="008866A7" w:rsidP="00B13C8C">
            <w:pPr>
              <w:pStyle w:val="Brdtext"/>
              <w:rPr>
                <w:sz w:val="22"/>
                <w:szCs w:val="22"/>
              </w:rPr>
            </w:pPr>
            <w:r w:rsidRPr="00B13C8C">
              <w:rPr>
                <w:sz w:val="22"/>
                <w:szCs w:val="22"/>
              </w:rPr>
              <w:t>TRVINFRA-00074 ”Allmänt Dimensionering av stålkonstruktioner och friledningar”</w:t>
            </w:r>
          </w:p>
        </w:tc>
        <w:tc>
          <w:tcPr>
            <w:tcW w:w="1843" w:type="dxa"/>
          </w:tcPr>
          <w:p w14:paraId="013F4F8E" w14:textId="48455F3F" w:rsidR="008866A7" w:rsidRPr="00B13C8C" w:rsidRDefault="008866A7" w:rsidP="00B13C8C">
            <w:pPr>
              <w:pStyle w:val="Brdtext"/>
              <w:rPr>
                <w:sz w:val="22"/>
                <w:szCs w:val="22"/>
              </w:rPr>
            </w:pPr>
            <w:r w:rsidRPr="00B13C8C">
              <w:rPr>
                <w:sz w:val="22"/>
                <w:szCs w:val="22"/>
              </w:rPr>
              <w:t>TRVINFRA-00074</w:t>
            </w:r>
          </w:p>
        </w:tc>
        <w:tc>
          <w:tcPr>
            <w:tcW w:w="2977" w:type="dxa"/>
          </w:tcPr>
          <w:p w14:paraId="74DBA717" w14:textId="2863BFA4" w:rsidR="008866A7" w:rsidRPr="00B13C8C" w:rsidRDefault="008866A7" w:rsidP="00B13C8C">
            <w:pPr>
              <w:pStyle w:val="Brdtext"/>
              <w:rPr>
                <w:sz w:val="22"/>
                <w:szCs w:val="22"/>
              </w:rPr>
            </w:pPr>
            <w:r w:rsidRPr="00B13C8C">
              <w:rPr>
                <w:sz w:val="22"/>
                <w:szCs w:val="22"/>
              </w:rPr>
              <w:t>Allmänt Dimensionering av stålkonstruktioner och friledningar, version 1.0</w:t>
            </w:r>
          </w:p>
        </w:tc>
      </w:tr>
      <w:tr w:rsidR="008866A7" w14:paraId="717E1AF2" w14:textId="77777777" w:rsidTr="00B13C8C">
        <w:tc>
          <w:tcPr>
            <w:tcW w:w="2830" w:type="dxa"/>
          </w:tcPr>
          <w:p w14:paraId="642D9B37" w14:textId="15BBC28F" w:rsidR="008866A7" w:rsidRPr="00B13C8C" w:rsidRDefault="008866A7" w:rsidP="00B13C8C">
            <w:pPr>
              <w:pStyle w:val="Brdtext"/>
              <w:rPr>
                <w:sz w:val="22"/>
                <w:szCs w:val="22"/>
              </w:rPr>
            </w:pPr>
            <w:r w:rsidRPr="00B13C8C">
              <w:rPr>
                <w:sz w:val="22"/>
                <w:szCs w:val="22"/>
              </w:rPr>
              <w:t>TRVINFRA-00060 ”Omformarstation Reläskydd och övervakningsfunktion i roterande omformare Systembeskrivning”</w:t>
            </w:r>
          </w:p>
        </w:tc>
        <w:tc>
          <w:tcPr>
            <w:tcW w:w="1843" w:type="dxa"/>
          </w:tcPr>
          <w:p w14:paraId="44A88B03" w14:textId="5F23A277" w:rsidR="008866A7" w:rsidRPr="00B13C8C" w:rsidRDefault="008866A7" w:rsidP="00B13C8C">
            <w:pPr>
              <w:pStyle w:val="Brdtext"/>
              <w:rPr>
                <w:sz w:val="22"/>
                <w:szCs w:val="22"/>
              </w:rPr>
            </w:pPr>
            <w:r w:rsidRPr="00B13C8C">
              <w:rPr>
                <w:sz w:val="22"/>
                <w:szCs w:val="22"/>
              </w:rPr>
              <w:t>TRVINFRA-00060</w:t>
            </w:r>
          </w:p>
        </w:tc>
        <w:tc>
          <w:tcPr>
            <w:tcW w:w="2977" w:type="dxa"/>
          </w:tcPr>
          <w:p w14:paraId="10E9B980" w14:textId="751CAA1C" w:rsidR="008866A7" w:rsidRPr="00B13C8C" w:rsidRDefault="008866A7" w:rsidP="00B13C8C">
            <w:pPr>
              <w:pStyle w:val="Brdtext"/>
              <w:rPr>
                <w:sz w:val="22"/>
                <w:szCs w:val="22"/>
              </w:rPr>
            </w:pPr>
            <w:r w:rsidRPr="00B13C8C">
              <w:rPr>
                <w:sz w:val="22"/>
                <w:szCs w:val="22"/>
              </w:rPr>
              <w:t>Omformarstation Reläskydd och övervakningsfunktion i roterande omformare Systembeskrivning, version 1.0</w:t>
            </w:r>
          </w:p>
        </w:tc>
      </w:tr>
      <w:tr w:rsidR="008866A7" w14:paraId="1D56A740" w14:textId="77777777" w:rsidTr="00B13C8C">
        <w:tc>
          <w:tcPr>
            <w:tcW w:w="2830" w:type="dxa"/>
          </w:tcPr>
          <w:p w14:paraId="0DDC9FA4" w14:textId="67B6F02D" w:rsidR="008866A7" w:rsidRPr="00B13C8C" w:rsidRDefault="008866A7" w:rsidP="00B13C8C">
            <w:pPr>
              <w:pStyle w:val="Brdtext"/>
              <w:rPr>
                <w:sz w:val="22"/>
                <w:szCs w:val="22"/>
              </w:rPr>
            </w:pPr>
            <w:r w:rsidRPr="00B13C8C">
              <w:rPr>
                <w:sz w:val="22"/>
                <w:szCs w:val="22"/>
              </w:rPr>
              <w:t>TRVINFRA-00047 ”Kontaktledning Skyddsanordningar – Skyddsnät”</w:t>
            </w:r>
          </w:p>
        </w:tc>
        <w:tc>
          <w:tcPr>
            <w:tcW w:w="1843" w:type="dxa"/>
          </w:tcPr>
          <w:p w14:paraId="63E51571" w14:textId="7028DFDD" w:rsidR="008866A7" w:rsidRPr="00B13C8C" w:rsidRDefault="008866A7" w:rsidP="00B13C8C">
            <w:pPr>
              <w:pStyle w:val="Brdtext"/>
              <w:rPr>
                <w:sz w:val="22"/>
                <w:szCs w:val="22"/>
              </w:rPr>
            </w:pPr>
            <w:r w:rsidRPr="00B13C8C">
              <w:rPr>
                <w:sz w:val="22"/>
                <w:szCs w:val="22"/>
              </w:rPr>
              <w:t>TRVINFRA-00047</w:t>
            </w:r>
          </w:p>
        </w:tc>
        <w:tc>
          <w:tcPr>
            <w:tcW w:w="2977" w:type="dxa"/>
          </w:tcPr>
          <w:p w14:paraId="66747919" w14:textId="6B21023D" w:rsidR="008866A7" w:rsidRPr="00B13C8C" w:rsidRDefault="008866A7" w:rsidP="00B13C8C">
            <w:pPr>
              <w:pStyle w:val="Brdtext"/>
              <w:rPr>
                <w:sz w:val="22"/>
                <w:szCs w:val="22"/>
              </w:rPr>
            </w:pPr>
            <w:r w:rsidRPr="00B13C8C">
              <w:rPr>
                <w:sz w:val="22"/>
                <w:szCs w:val="22"/>
              </w:rPr>
              <w:t>Kontaktledning Skyddsanordningar – Skyddsnät, version 1.0</w:t>
            </w:r>
          </w:p>
        </w:tc>
      </w:tr>
      <w:tr w:rsidR="008866A7" w14:paraId="7AF47B16" w14:textId="77777777" w:rsidTr="00B13C8C">
        <w:tc>
          <w:tcPr>
            <w:tcW w:w="2830" w:type="dxa"/>
          </w:tcPr>
          <w:p w14:paraId="205AFCB2" w14:textId="6C5FE029" w:rsidR="008866A7" w:rsidRPr="00B13C8C" w:rsidRDefault="008866A7" w:rsidP="00B13C8C">
            <w:pPr>
              <w:pStyle w:val="Brdtext"/>
              <w:rPr>
                <w:sz w:val="22"/>
                <w:szCs w:val="22"/>
              </w:rPr>
            </w:pPr>
            <w:r w:rsidRPr="00B13C8C">
              <w:rPr>
                <w:sz w:val="22"/>
                <w:szCs w:val="22"/>
              </w:rPr>
              <w:t>TRVINFRA-00046 ”Kontaktledning Förankring, stag, avhåll, sträva”</w:t>
            </w:r>
          </w:p>
        </w:tc>
        <w:tc>
          <w:tcPr>
            <w:tcW w:w="1843" w:type="dxa"/>
          </w:tcPr>
          <w:p w14:paraId="5D9D0637" w14:textId="3527646E" w:rsidR="008866A7" w:rsidRPr="00B13C8C" w:rsidRDefault="008866A7" w:rsidP="00B13C8C">
            <w:pPr>
              <w:pStyle w:val="Brdtext"/>
              <w:rPr>
                <w:sz w:val="22"/>
                <w:szCs w:val="22"/>
              </w:rPr>
            </w:pPr>
            <w:r w:rsidRPr="00B13C8C">
              <w:rPr>
                <w:sz w:val="22"/>
                <w:szCs w:val="22"/>
              </w:rPr>
              <w:t>TRVINFRA-00046</w:t>
            </w:r>
          </w:p>
        </w:tc>
        <w:tc>
          <w:tcPr>
            <w:tcW w:w="2977" w:type="dxa"/>
          </w:tcPr>
          <w:p w14:paraId="6C0445BE" w14:textId="43449A37" w:rsidR="008866A7" w:rsidRPr="00B13C8C" w:rsidRDefault="008866A7" w:rsidP="00B13C8C">
            <w:pPr>
              <w:pStyle w:val="Brdtext"/>
              <w:rPr>
                <w:sz w:val="22"/>
                <w:szCs w:val="22"/>
              </w:rPr>
            </w:pPr>
            <w:r w:rsidRPr="00B13C8C">
              <w:rPr>
                <w:sz w:val="22"/>
                <w:szCs w:val="22"/>
              </w:rPr>
              <w:t>Kontaktledning Förankring, stag, avhåll, sträva, version 1.0</w:t>
            </w:r>
          </w:p>
        </w:tc>
      </w:tr>
      <w:tr w:rsidR="008866A7" w14:paraId="707F479A" w14:textId="77777777" w:rsidTr="00B13C8C">
        <w:tc>
          <w:tcPr>
            <w:tcW w:w="2830" w:type="dxa"/>
          </w:tcPr>
          <w:p w14:paraId="1022FEF2" w14:textId="39DD0A0C" w:rsidR="008866A7" w:rsidRPr="00B13C8C" w:rsidRDefault="008866A7" w:rsidP="00B13C8C">
            <w:pPr>
              <w:pStyle w:val="Brdtext"/>
              <w:rPr>
                <w:sz w:val="22"/>
                <w:szCs w:val="22"/>
              </w:rPr>
            </w:pPr>
            <w:r w:rsidRPr="00B13C8C">
              <w:rPr>
                <w:sz w:val="22"/>
                <w:szCs w:val="22"/>
              </w:rPr>
              <w:t>TRVINFRA-00045 ”Allmänt Isolervätskor för transformatorer och övriga högspänningsprodukter”</w:t>
            </w:r>
          </w:p>
        </w:tc>
        <w:tc>
          <w:tcPr>
            <w:tcW w:w="1843" w:type="dxa"/>
          </w:tcPr>
          <w:p w14:paraId="299B3872" w14:textId="6FD72E92" w:rsidR="008866A7" w:rsidRPr="00B13C8C" w:rsidRDefault="008866A7" w:rsidP="00B13C8C">
            <w:pPr>
              <w:pStyle w:val="Brdtext"/>
              <w:rPr>
                <w:sz w:val="22"/>
                <w:szCs w:val="22"/>
              </w:rPr>
            </w:pPr>
            <w:r w:rsidRPr="00B13C8C">
              <w:rPr>
                <w:sz w:val="22"/>
                <w:szCs w:val="22"/>
              </w:rPr>
              <w:t>TRVINFRA-00045</w:t>
            </w:r>
          </w:p>
        </w:tc>
        <w:tc>
          <w:tcPr>
            <w:tcW w:w="2977" w:type="dxa"/>
          </w:tcPr>
          <w:p w14:paraId="42D13F89" w14:textId="2D228A6E" w:rsidR="008866A7" w:rsidRPr="00B13C8C" w:rsidRDefault="008866A7" w:rsidP="00B13C8C">
            <w:pPr>
              <w:pStyle w:val="Brdtext"/>
              <w:rPr>
                <w:sz w:val="22"/>
                <w:szCs w:val="22"/>
              </w:rPr>
            </w:pPr>
            <w:r w:rsidRPr="00B13C8C">
              <w:rPr>
                <w:sz w:val="22"/>
                <w:szCs w:val="22"/>
              </w:rPr>
              <w:t>Allmänt Isolervätskor för transformatorer och övriga högspänningsprodukter, version 1.0</w:t>
            </w:r>
          </w:p>
        </w:tc>
      </w:tr>
      <w:tr w:rsidR="008866A7" w14:paraId="1404909A" w14:textId="77777777" w:rsidTr="00B13C8C">
        <w:tc>
          <w:tcPr>
            <w:tcW w:w="2830" w:type="dxa"/>
          </w:tcPr>
          <w:p w14:paraId="5DEAE12B" w14:textId="21256D50" w:rsidR="008866A7" w:rsidRPr="00B13C8C" w:rsidRDefault="008866A7" w:rsidP="00B13C8C">
            <w:pPr>
              <w:pStyle w:val="Brdtext"/>
              <w:rPr>
                <w:sz w:val="22"/>
                <w:szCs w:val="22"/>
              </w:rPr>
            </w:pPr>
            <w:r w:rsidRPr="00B13C8C">
              <w:rPr>
                <w:sz w:val="22"/>
                <w:szCs w:val="22"/>
              </w:rPr>
              <w:t>TRVINFRA-00043 ”Kontaktledning kopplingsschema”</w:t>
            </w:r>
          </w:p>
        </w:tc>
        <w:tc>
          <w:tcPr>
            <w:tcW w:w="1843" w:type="dxa"/>
          </w:tcPr>
          <w:p w14:paraId="16CD2323" w14:textId="33DF5740" w:rsidR="008866A7" w:rsidRPr="00B13C8C" w:rsidRDefault="008866A7" w:rsidP="00B13C8C">
            <w:pPr>
              <w:pStyle w:val="Brdtext"/>
              <w:rPr>
                <w:sz w:val="22"/>
                <w:szCs w:val="22"/>
              </w:rPr>
            </w:pPr>
            <w:r w:rsidRPr="00B13C8C">
              <w:rPr>
                <w:sz w:val="22"/>
                <w:szCs w:val="22"/>
              </w:rPr>
              <w:t>TRVINFRA-00043</w:t>
            </w:r>
          </w:p>
        </w:tc>
        <w:tc>
          <w:tcPr>
            <w:tcW w:w="2977" w:type="dxa"/>
          </w:tcPr>
          <w:p w14:paraId="56C9BA7F" w14:textId="1A230D24" w:rsidR="008866A7" w:rsidRPr="00B13C8C" w:rsidRDefault="008866A7" w:rsidP="00B13C8C">
            <w:pPr>
              <w:pStyle w:val="Brdtext"/>
              <w:rPr>
                <w:sz w:val="22"/>
                <w:szCs w:val="22"/>
              </w:rPr>
            </w:pPr>
            <w:r w:rsidRPr="00B13C8C">
              <w:rPr>
                <w:sz w:val="22"/>
                <w:szCs w:val="22"/>
              </w:rPr>
              <w:t>Kontaktledning kopplingsschema, version 2.0</w:t>
            </w:r>
          </w:p>
        </w:tc>
      </w:tr>
      <w:tr w:rsidR="008866A7" w14:paraId="12E1F2C2" w14:textId="77777777" w:rsidTr="00B13C8C">
        <w:tc>
          <w:tcPr>
            <w:tcW w:w="2830" w:type="dxa"/>
          </w:tcPr>
          <w:p w14:paraId="0E2C1E18" w14:textId="4DBBDE37" w:rsidR="008866A7" w:rsidRPr="00B13C8C" w:rsidRDefault="008866A7" w:rsidP="00B13C8C">
            <w:pPr>
              <w:pStyle w:val="Brdtext"/>
              <w:rPr>
                <w:sz w:val="22"/>
                <w:szCs w:val="22"/>
              </w:rPr>
            </w:pPr>
            <w:r w:rsidRPr="00B13C8C">
              <w:rPr>
                <w:sz w:val="22"/>
                <w:szCs w:val="22"/>
              </w:rPr>
              <w:t>TRVINFRA-00040 ”Kontaktledning Korsning med starkströmsledningar över och under järnväg eller elväg”</w:t>
            </w:r>
          </w:p>
        </w:tc>
        <w:tc>
          <w:tcPr>
            <w:tcW w:w="1843" w:type="dxa"/>
          </w:tcPr>
          <w:p w14:paraId="4D8B3065" w14:textId="3B48D067" w:rsidR="008866A7" w:rsidRPr="00B13C8C" w:rsidRDefault="008866A7" w:rsidP="00B13C8C">
            <w:pPr>
              <w:pStyle w:val="Brdtext"/>
              <w:rPr>
                <w:sz w:val="22"/>
                <w:szCs w:val="22"/>
              </w:rPr>
            </w:pPr>
            <w:r w:rsidRPr="00B13C8C">
              <w:rPr>
                <w:sz w:val="22"/>
                <w:szCs w:val="22"/>
              </w:rPr>
              <w:t>TRVINFRA-00040</w:t>
            </w:r>
          </w:p>
        </w:tc>
        <w:tc>
          <w:tcPr>
            <w:tcW w:w="2977" w:type="dxa"/>
          </w:tcPr>
          <w:p w14:paraId="6FCC7CF0" w14:textId="736FD2E3" w:rsidR="008866A7" w:rsidRPr="00B13C8C" w:rsidRDefault="008866A7" w:rsidP="00B13C8C">
            <w:pPr>
              <w:pStyle w:val="Brdtext"/>
              <w:rPr>
                <w:sz w:val="22"/>
                <w:szCs w:val="22"/>
              </w:rPr>
            </w:pPr>
            <w:r w:rsidRPr="00B13C8C">
              <w:rPr>
                <w:sz w:val="22"/>
                <w:szCs w:val="22"/>
              </w:rPr>
              <w:t>Kontaktledning Korsning med starkströmsledningar över och under järnväg eller elväg, version 1.0</w:t>
            </w:r>
          </w:p>
        </w:tc>
      </w:tr>
      <w:tr w:rsidR="008866A7" w14:paraId="3C87E717" w14:textId="77777777" w:rsidTr="00B13C8C">
        <w:tc>
          <w:tcPr>
            <w:tcW w:w="2830" w:type="dxa"/>
          </w:tcPr>
          <w:p w14:paraId="012AC1CA" w14:textId="23FA35A5" w:rsidR="008866A7" w:rsidRPr="00B13C8C" w:rsidRDefault="008866A7" w:rsidP="00B13C8C">
            <w:pPr>
              <w:pStyle w:val="Brdtext"/>
              <w:rPr>
                <w:sz w:val="22"/>
                <w:szCs w:val="22"/>
              </w:rPr>
            </w:pPr>
            <w:r w:rsidRPr="00B13C8C">
              <w:rPr>
                <w:sz w:val="22"/>
                <w:szCs w:val="22"/>
              </w:rPr>
              <w:t>TRVINFRA-00402 ”Projektering av trafikinformationsutrustning på järnvägsstationer”</w:t>
            </w:r>
          </w:p>
        </w:tc>
        <w:tc>
          <w:tcPr>
            <w:tcW w:w="1843" w:type="dxa"/>
          </w:tcPr>
          <w:p w14:paraId="60591688" w14:textId="50E8B310" w:rsidR="008866A7" w:rsidRPr="00B13C8C" w:rsidRDefault="008866A7" w:rsidP="00B13C8C">
            <w:pPr>
              <w:pStyle w:val="Brdtext"/>
              <w:rPr>
                <w:sz w:val="22"/>
                <w:szCs w:val="22"/>
              </w:rPr>
            </w:pPr>
            <w:r w:rsidRPr="00B13C8C">
              <w:rPr>
                <w:sz w:val="22"/>
                <w:szCs w:val="22"/>
              </w:rPr>
              <w:t>TRVINFRA-00402</w:t>
            </w:r>
          </w:p>
        </w:tc>
        <w:tc>
          <w:tcPr>
            <w:tcW w:w="2977" w:type="dxa"/>
          </w:tcPr>
          <w:p w14:paraId="54C2496E" w14:textId="0A2A4887" w:rsidR="008866A7" w:rsidRPr="00B13C8C" w:rsidRDefault="008866A7" w:rsidP="00B13C8C">
            <w:pPr>
              <w:pStyle w:val="Brdtext"/>
              <w:rPr>
                <w:sz w:val="22"/>
                <w:szCs w:val="22"/>
              </w:rPr>
            </w:pPr>
            <w:r w:rsidRPr="00B13C8C">
              <w:rPr>
                <w:sz w:val="22"/>
                <w:szCs w:val="22"/>
              </w:rPr>
              <w:t>TRVINFRA-00402 Projektering av trafikinformationsutrustning på järnvägsstationer, version 2.0</w:t>
            </w:r>
          </w:p>
        </w:tc>
      </w:tr>
      <w:tr w:rsidR="00B13C8C" w14:paraId="223D652F" w14:textId="77777777" w:rsidTr="00B13C8C">
        <w:tc>
          <w:tcPr>
            <w:tcW w:w="2830" w:type="dxa"/>
          </w:tcPr>
          <w:p w14:paraId="655A3643" w14:textId="713CA9D4" w:rsidR="00B13C8C" w:rsidRPr="00B13C8C" w:rsidRDefault="00B13C8C" w:rsidP="00B13C8C">
            <w:pPr>
              <w:pStyle w:val="Brdtext"/>
              <w:rPr>
                <w:sz w:val="22"/>
                <w:szCs w:val="22"/>
              </w:rPr>
            </w:pPr>
            <w:r w:rsidRPr="00B13C8C">
              <w:rPr>
                <w:sz w:val="22"/>
                <w:szCs w:val="22"/>
              </w:rPr>
              <w:t>TRVINFRA-00395 ”Järnväg Komplex anläggning -Tunnel”</w:t>
            </w:r>
          </w:p>
        </w:tc>
        <w:tc>
          <w:tcPr>
            <w:tcW w:w="1843" w:type="dxa"/>
          </w:tcPr>
          <w:p w14:paraId="50E08A45" w14:textId="3F4C26C6" w:rsidR="00B13C8C" w:rsidRPr="00B13C8C" w:rsidRDefault="00B13C8C" w:rsidP="00B13C8C">
            <w:pPr>
              <w:pStyle w:val="Brdtext"/>
              <w:rPr>
                <w:sz w:val="22"/>
                <w:szCs w:val="22"/>
              </w:rPr>
            </w:pPr>
            <w:r w:rsidRPr="00B13C8C">
              <w:rPr>
                <w:sz w:val="22"/>
                <w:szCs w:val="22"/>
              </w:rPr>
              <w:t>TRVINFRA-00395</w:t>
            </w:r>
          </w:p>
        </w:tc>
        <w:tc>
          <w:tcPr>
            <w:tcW w:w="2977" w:type="dxa"/>
          </w:tcPr>
          <w:p w14:paraId="5125626A" w14:textId="67783E0A" w:rsidR="00B13C8C" w:rsidRPr="00B13C8C" w:rsidRDefault="00B13C8C" w:rsidP="00B13C8C">
            <w:pPr>
              <w:pStyle w:val="Brdtext"/>
              <w:rPr>
                <w:sz w:val="22"/>
                <w:szCs w:val="22"/>
              </w:rPr>
            </w:pPr>
            <w:r w:rsidRPr="00B13C8C">
              <w:rPr>
                <w:sz w:val="22"/>
                <w:szCs w:val="22"/>
              </w:rPr>
              <w:t>TRVINFRA-00395 Järnväg Komplex anläggning -Tunnel, version 1.0</w:t>
            </w:r>
          </w:p>
        </w:tc>
      </w:tr>
      <w:tr w:rsidR="00B13C8C" w14:paraId="322C2F92" w14:textId="77777777" w:rsidTr="00B13C8C">
        <w:tc>
          <w:tcPr>
            <w:tcW w:w="2830" w:type="dxa"/>
          </w:tcPr>
          <w:p w14:paraId="285F8C66" w14:textId="0AF0E3BF" w:rsidR="00B13C8C" w:rsidRPr="00B13C8C" w:rsidRDefault="00B13C8C" w:rsidP="00B13C8C">
            <w:pPr>
              <w:pStyle w:val="Brdtext"/>
              <w:rPr>
                <w:sz w:val="22"/>
                <w:szCs w:val="22"/>
              </w:rPr>
            </w:pPr>
            <w:r w:rsidRPr="00B13C8C">
              <w:rPr>
                <w:sz w:val="22"/>
                <w:szCs w:val="22"/>
              </w:rPr>
              <w:t>TRVINFRA-00397 ”Understation till Geldsystemet Styrenhet”.</w:t>
            </w:r>
          </w:p>
        </w:tc>
        <w:tc>
          <w:tcPr>
            <w:tcW w:w="1843" w:type="dxa"/>
          </w:tcPr>
          <w:p w14:paraId="7499F41A" w14:textId="565DCF42" w:rsidR="00B13C8C" w:rsidRPr="00B13C8C" w:rsidRDefault="00B13C8C" w:rsidP="00B13C8C">
            <w:pPr>
              <w:pStyle w:val="Brdtext"/>
              <w:rPr>
                <w:sz w:val="22"/>
                <w:szCs w:val="22"/>
              </w:rPr>
            </w:pPr>
            <w:r w:rsidRPr="00B13C8C">
              <w:rPr>
                <w:sz w:val="22"/>
                <w:szCs w:val="22"/>
              </w:rPr>
              <w:t>TRVINFRA-00397</w:t>
            </w:r>
          </w:p>
        </w:tc>
        <w:tc>
          <w:tcPr>
            <w:tcW w:w="2977" w:type="dxa"/>
          </w:tcPr>
          <w:p w14:paraId="51367B7C" w14:textId="67E4EBA5" w:rsidR="00B13C8C" w:rsidRPr="00B13C8C" w:rsidRDefault="00B13C8C" w:rsidP="00B13C8C">
            <w:pPr>
              <w:pStyle w:val="Brdtext"/>
              <w:rPr>
                <w:sz w:val="22"/>
                <w:szCs w:val="22"/>
              </w:rPr>
            </w:pPr>
            <w:r w:rsidRPr="00B13C8C">
              <w:rPr>
                <w:sz w:val="22"/>
                <w:szCs w:val="22"/>
              </w:rPr>
              <w:t>TRVINFRA-00397 Understation till Geldsystemet Styrenhet, Version 1.0</w:t>
            </w:r>
          </w:p>
        </w:tc>
      </w:tr>
      <w:tr w:rsidR="00B13C8C" w14:paraId="6885951A" w14:textId="77777777" w:rsidTr="00B13C8C">
        <w:tc>
          <w:tcPr>
            <w:tcW w:w="2830" w:type="dxa"/>
          </w:tcPr>
          <w:p w14:paraId="6429C09D" w14:textId="5430FC85" w:rsidR="00B13C8C" w:rsidRPr="00B13C8C" w:rsidRDefault="00B13C8C" w:rsidP="00B13C8C">
            <w:pPr>
              <w:pStyle w:val="Brdtext"/>
              <w:rPr>
                <w:sz w:val="22"/>
                <w:szCs w:val="22"/>
              </w:rPr>
            </w:pPr>
            <w:r w:rsidRPr="00B13C8C">
              <w:rPr>
                <w:sz w:val="22"/>
                <w:szCs w:val="22"/>
              </w:rPr>
              <w:t>TRVINFRA-00394 ”Järnväg Projekteringsanvisning Fastighetsautomation”</w:t>
            </w:r>
          </w:p>
        </w:tc>
        <w:tc>
          <w:tcPr>
            <w:tcW w:w="1843" w:type="dxa"/>
          </w:tcPr>
          <w:p w14:paraId="30CF394D" w14:textId="76546383" w:rsidR="00B13C8C" w:rsidRPr="00B13C8C" w:rsidRDefault="00B13C8C" w:rsidP="00B13C8C">
            <w:pPr>
              <w:pStyle w:val="Brdtext"/>
              <w:rPr>
                <w:sz w:val="22"/>
                <w:szCs w:val="22"/>
              </w:rPr>
            </w:pPr>
            <w:r w:rsidRPr="00B13C8C">
              <w:rPr>
                <w:sz w:val="22"/>
                <w:szCs w:val="22"/>
              </w:rPr>
              <w:t>TRVINFRA-00394</w:t>
            </w:r>
          </w:p>
        </w:tc>
        <w:tc>
          <w:tcPr>
            <w:tcW w:w="2977" w:type="dxa"/>
          </w:tcPr>
          <w:p w14:paraId="18D618E4" w14:textId="1E7A99B2" w:rsidR="00B13C8C" w:rsidRPr="00B13C8C" w:rsidRDefault="00B13C8C" w:rsidP="00B13C8C">
            <w:pPr>
              <w:pStyle w:val="Brdtext"/>
              <w:rPr>
                <w:sz w:val="22"/>
                <w:szCs w:val="22"/>
              </w:rPr>
            </w:pPr>
            <w:r w:rsidRPr="00B13C8C">
              <w:rPr>
                <w:sz w:val="22"/>
                <w:szCs w:val="22"/>
              </w:rPr>
              <w:t>TRVINFRA-00394 Järnväg Projekteringsanvisning Fastighetsautomation, version 1.0</w:t>
            </w:r>
          </w:p>
        </w:tc>
      </w:tr>
      <w:tr w:rsidR="00B13C8C" w14:paraId="0B8FF07A" w14:textId="77777777" w:rsidTr="00B13C8C">
        <w:tc>
          <w:tcPr>
            <w:tcW w:w="2830" w:type="dxa"/>
          </w:tcPr>
          <w:p w14:paraId="67B60213" w14:textId="6066F3F0" w:rsidR="00B13C8C" w:rsidRPr="00B13C8C" w:rsidRDefault="00B13C8C" w:rsidP="00B13C8C">
            <w:pPr>
              <w:pStyle w:val="Brdtext"/>
              <w:rPr>
                <w:sz w:val="22"/>
                <w:szCs w:val="22"/>
              </w:rPr>
            </w:pPr>
            <w:r w:rsidRPr="00B13C8C">
              <w:rPr>
                <w:sz w:val="22"/>
                <w:szCs w:val="22"/>
              </w:rPr>
              <w:t>TRVINFRA-00393 ”Järnväg Övergripande krav”</w:t>
            </w:r>
          </w:p>
        </w:tc>
        <w:tc>
          <w:tcPr>
            <w:tcW w:w="1843" w:type="dxa"/>
          </w:tcPr>
          <w:p w14:paraId="4C7A87DD" w14:textId="68A939D1" w:rsidR="00B13C8C" w:rsidRPr="00B13C8C" w:rsidRDefault="00B13C8C" w:rsidP="00B13C8C">
            <w:pPr>
              <w:pStyle w:val="Brdtext"/>
              <w:rPr>
                <w:sz w:val="22"/>
                <w:szCs w:val="22"/>
              </w:rPr>
            </w:pPr>
            <w:r w:rsidRPr="00B13C8C">
              <w:rPr>
                <w:sz w:val="22"/>
                <w:szCs w:val="22"/>
              </w:rPr>
              <w:t>TRVINFRA-00393</w:t>
            </w:r>
          </w:p>
        </w:tc>
        <w:tc>
          <w:tcPr>
            <w:tcW w:w="2977" w:type="dxa"/>
          </w:tcPr>
          <w:p w14:paraId="13BB17E2" w14:textId="3F1BFBE4" w:rsidR="00B13C8C" w:rsidRPr="00B13C8C" w:rsidRDefault="00B13C8C" w:rsidP="00B13C8C">
            <w:pPr>
              <w:pStyle w:val="Brdtext"/>
              <w:rPr>
                <w:sz w:val="22"/>
                <w:szCs w:val="22"/>
              </w:rPr>
            </w:pPr>
            <w:r w:rsidRPr="00B13C8C">
              <w:rPr>
                <w:sz w:val="22"/>
                <w:szCs w:val="22"/>
              </w:rPr>
              <w:t>TRVINFRA-00393 Järnväg Övergripande krav, version 1.0</w:t>
            </w:r>
          </w:p>
        </w:tc>
      </w:tr>
      <w:tr w:rsidR="00B13C8C" w14:paraId="0E2FBEB8" w14:textId="77777777" w:rsidTr="00B13C8C">
        <w:tc>
          <w:tcPr>
            <w:tcW w:w="2830" w:type="dxa"/>
          </w:tcPr>
          <w:p w14:paraId="2C0934B7" w14:textId="2F9B220F" w:rsidR="00B13C8C" w:rsidRPr="00B13C8C" w:rsidRDefault="00B13C8C" w:rsidP="00B13C8C">
            <w:pPr>
              <w:pStyle w:val="Brdtext"/>
              <w:rPr>
                <w:sz w:val="22"/>
                <w:szCs w:val="22"/>
              </w:rPr>
            </w:pPr>
            <w:r w:rsidRPr="00B13C8C">
              <w:rPr>
                <w:sz w:val="22"/>
                <w:szCs w:val="22"/>
              </w:rPr>
              <w:t>TRVINFRA-00018 ”Spårkomponenter”</w:t>
            </w:r>
          </w:p>
        </w:tc>
        <w:tc>
          <w:tcPr>
            <w:tcW w:w="1843" w:type="dxa"/>
          </w:tcPr>
          <w:p w14:paraId="78381363" w14:textId="6D76772F" w:rsidR="00B13C8C" w:rsidRPr="00B13C8C" w:rsidRDefault="00B13C8C" w:rsidP="00B13C8C">
            <w:pPr>
              <w:pStyle w:val="Brdtext"/>
              <w:rPr>
                <w:sz w:val="22"/>
                <w:szCs w:val="22"/>
              </w:rPr>
            </w:pPr>
            <w:r w:rsidRPr="00B13C8C">
              <w:rPr>
                <w:sz w:val="22"/>
                <w:szCs w:val="22"/>
              </w:rPr>
              <w:t>TRVINFRA-00018</w:t>
            </w:r>
          </w:p>
        </w:tc>
        <w:tc>
          <w:tcPr>
            <w:tcW w:w="2977" w:type="dxa"/>
          </w:tcPr>
          <w:p w14:paraId="1A4CC50A" w14:textId="74C728D4" w:rsidR="00B13C8C" w:rsidRPr="00B13C8C" w:rsidRDefault="00B13C8C" w:rsidP="00B13C8C">
            <w:pPr>
              <w:pStyle w:val="Brdtext"/>
              <w:rPr>
                <w:sz w:val="22"/>
                <w:szCs w:val="22"/>
              </w:rPr>
            </w:pPr>
            <w:r w:rsidRPr="00B13C8C">
              <w:rPr>
                <w:sz w:val="22"/>
                <w:szCs w:val="22"/>
              </w:rPr>
              <w:t>TRVINFRA-00018 Spårkomponenter, version 5.0</w:t>
            </w:r>
          </w:p>
        </w:tc>
      </w:tr>
      <w:tr w:rsidR="00B13C8C" w14:paraId="417E1AFD" w14:textId="77777777" w:rsidTr="00B13C8C">
        <w:tc>
          <w:tcPr>
            <w:tcW w:w="2830" w:type="dxa"/>
          </w:tcPr>
          <w:p w14:paraId="58B44127" w14:textId="17763671" w:rsidR="00B13C8C" w:rsidRPr="00B13C8C" w:rsidRDefault="00B13C8C" w:rsidP="00B13C8C">
            <w:pPr>
              <w:pStyle w:val="Brdtext"/>
              <w:rPr>
                <w:sz w:val="22"/>
                <w:szCs w:val="22"/>
              </w:rPr>
            </w:pPr>
            <w:r w:rsidRPr="00B13C8C">
              <w:rPr>
                <w:sz w:val="22"/>
                <w:szCs w:val="22"/>
              </w:rPr>
              <w:t>TRVINFRA-00017 ”Spårväxel”</w:t>
            </w:r>
          </w:p>
        </w:tc>
        <w:tc>
          <w:tcPr>
            <w:tcW w:w="1843" w:type="dxa"/>
          </w:tcPr>
          <w:p w14:paraId="16346ABC" w14:textId="2D135668" w:rsidR="00B13C8C" w:rsidRPr="00B13C8C" w:rsidRDefault="00B13C8C" w:rsidP="00B13C8C">
            <w:pPr>
              <w:pStyle w:val="Brdtext"/>
              <w:rPr>
                <w:sz w:val="22"/>
                <w:szCs w:val="22"/>
              </w:rPr>
            </w:pPr>
            <w:r w:rsidRPr="00B13C8C">
              <w:rPr>
                <w:sz w:val="22"/>
                <w:szCs w:val="22"/>
              </w:rPr>
              <w:t>TRVINFRA-00017</w:t>
            </w:r>
          </w:p>
        </w:tc>
        <w:tc>
          <w:tcPr>
            <w:tcW w:w="2977" w:type="dxa"/>
          </w:tcPr>
          <w:p w14:paraId="73EF618C" w14:textId="59E6A6F3" w:rsidR="00B13C8C" w:rsidRPr="00B13C8C" w:rsidRDefault="00B13C8C" w:rsidP="00B13C8C">
            <w:pPr>
              <w:pStyle w:val="Brdtext"/>
              <w:rPr>
                <w:sz w:val="22"/>
                <w:szCs w:val="22"/>
              </w:rPr>
            </w:pPr>
            <w:r w:rsidRPr="00B13C8C">
              <w:rPr>
                <w:sz w:val="22"/>
                <w:szCs w:val="22"/>
              </w:rPr>
              <w:t>TRVINFRA-00017 Spårväxel, version 5.0</w:t>
            </w:r>
          </w:p>
        </w:tc>
      </w:tr>
      <w:tr w:rsidR="00B13C8C" w14:paraId="627468DE" w14:textId="77777777" w:rsidTr="00B13C8C">
        <w:tc>
          <w:tcPr>
            <w:tcW w:w="2830" w:type="dxa"/>
          </w:tcPr>
          <w:p w14:paraId="1DDE41BD" w14:textId="009FA9F3" w:rsidR="00B13C8C" w:rsidRPr="00B13C8C" w:rsidRDefault="00B13C8C" w:rsidP="00B13C8C">
            <w:pPr>
              <w:pStyle w:val="Brdtext"/>
              <w:rPr>
                <w:sz w:val="22"/>
                <w:szCs w:val="22"/>
              </w:rPr>
            </w:pPr>
            <w:r w:rsidRPr="00B13C8C">
              <w:rPr>
                <w:sz w:val="22"/>
                <w:szCs w:val="22"/>
              </w:rPr>
              <w:t>TRVINFRA-00012 ”Krav Banöverbyggnad spårsystem”</w:t>
            </w:r>
          </w:p>
        </w:tc>
        <w:tc>
          <w:tcPr>
            <w:tcW w:w="1843" w:type="dxa"/>
          </w:tcPr>
          <w:p w14:paraId="728CC3BA" w14:textId="08477173" w:rsidR="00B13C8C" w:rsidRPr="00B13C8C" w:rsidRDefault="00B13C8C" w:rsidP="00B13C8C">
            <w:pPr>
              <w:pStyle w:val="Brdtext"/>
              <w:rPr>
                <w:sz w:val="22"/>
                <w:szCs w:val="22"/>
              </w:rPr>
            </w:pPr>
            <w:r w:rsidRPr="00B13C8C">
              <w:rPr>
                <w:sz w:val="22"/>
                <w:szCs w:val="22"/>
              </w:rPr>
              <w:t>TRVINFRA-00012</w:t>
            </w:r>
          </w:p>
        </w:tc>
        <w:tc>
          <w:tcPr>
            <w:tcW w:w="2977" w:type="dxa"/>
          </w:tcPr>
          <w:p w14:paraId="1D3DAF22" w14:textId="37D7F5A9" w:rsidR="00B13C8C" w:rsidRPr="00B13C8C" w:rsidRDefault="00B13C8C" w:rsidP="00B13C8C">
            <w:pPr>
              <w:pStyle w:val="Brdtext"/>
              <w:rPr>
                <w:sz w:val="22"/>
                <w:szCs w:val="22"/>
              </w:rPr>
            </w:pPr>
            <w:r w:rsidRPr="00B13C8C">
              <w:rPr>
                <w:sz w:val="22"/>
                <w:szCs w:val="22"/>
              </w:rPr>
              <w:t>Krav Banöverbyggnad spårsystem”, version 4.0,</w:t>
            </w:r>
          </w:p>
        </w:tc>
      </w:tr>
      <w:tr w:rsidR="00B13C8C" w14:paraId="702DC138" w14:textId="77777777" w:rsidTr="00B13C8C">
        <w:tc>
          <w:tcPr>
            <w:tcW w:w="2830" w:type="dxa"/>
          </w:tcPr>
          <w:p w14:paraId="26E7EB5C" w14:textId="72F8322A" w:rsidR="00B13C8C" w:rsidRPr="00B13C8C" w:rsidRDefault="00B13C8C" w:rsidP="00B13C8C">
            <w:pPr>
              <w:pStyle w:val="Brdtext"/>
              <w:rPr>
                <w:sz w:val="22"/>
                <w:szCs w:val="22"/>
              </w:rPr>
            </w:pPr>
            <w:r w:rsidRPr="00B13C8C">
              <w:rPr>
                <w:sz w:val="22"/>
                <w:szCs w:val="22"/>
              </w:rPr>
              <w:t>TRVINFRA-00018 ”Krav Banöverbyggnad spårkomponenter”</w:t>
            </w:r>
          </w:p>
        </w:tc>
        <w:tc>
          <w:tcPr>
            <w:tcW w:w="1843" w:type="dxa"/>
          </w:tcPr>
          <w:p w14:paraId="2A3CF2AD" w14:textId="36A96EA4" w:rsidR="00B13C8C" w:rsidRPr="00B13C8C" w:rsidRDefault="00B13C8C" w:rsidP="00B13C8C">
            <w:pPr>
              <w:pStyle w:val="Brdtext"/>
              <w:rPr>
                <w:sz w:val="22"/>
                <w:szCs w:val="22"/>
              </w:rPr>
            </w:pPr>
            <w:r w:rsidRPr="00B13C8C">
              <w:rPr>
                <w:sz w:val="22"/>
                <w:szCs w:val="22"/>
              </w:rPr>
              <w:t>TRVINFRA-00018</w:t>
            </w:r>
          </w:p>
        </w:tc>
        <w:tc>
          <w:tcPr>
            <w:tcW w:w="2977" w:type="dxa"/>
          </w:tcPr>
          <w:p w14:paraId="7F36B0E8" w14:textId="1D066D4F" w:rsidR="00B13C8C" w:rsidRPr="00B13C8C" w:rsidRDefault="00B13C8C" w:rsidP="00B13C8C">
            <w:pPr>
              <w:pStyle w:val="Brdtext"/>
              <w:rPr>
                <w:sz w:val="22"/>
                <w:szCs w:val="22"/>
              </w:rPr>
            </w:pPr>
            <w:r w:rsidRPr="00B13C8C">
              <w:rPr>
                <w:sz w:val="22"/>
                <w:szCs w:val="22"/>
              </w:rPr>
              <w:t>Krav Banöverbyggnad spårkomponenter, version 5.0</w:t>
            </w:r>
          </w:p>
        </w:tc>
      </w:tr>
      <w:tr w:rsidR="00B13C8C" w14:paraId="5F244AC1" w14:textId="77777777" w:rsidTr="00B13C8C">
        <w:tc>
          <w:tcPr>
            <w:tcW w:w="2830" w:type="dxa"/>
          </w:tcPr>
          <w:p w14:paraId="265A74CF" w14:textId="1A9C4079" w:rsidR="00B13C8C" w:rsidRPr="00B13C8C" w:rsidRDefault="00B13C8C" w:rsidP="00B13C8C">
            <w:pPr>
              <w:pStyle w:val="Brdtext"/>
              <w:rPr>
                <w:sz w:val="22"/>
                <w:szCs w:val="22"/>
              </w:rPr>
            </w:pPr>
            <w:r w:rsidRPr="00B13C8C">
              <w:rPr>
                <w:sz w:val="22"/>
                <w:szCs w:val="22"/>
              </w:rPr>
              <w:t>TRVINFRA-00013 ”Krav Banöverbyggnad spårläge”</w:t>
            </w:r>
          </w:p>
        </w:tc>
        <w:tc>
          <w:tcPr>
            <w:tcW w:w="1843" w:type="dxa"/>
          </w:tcPr>
          <w:p w14:paraId="773FFF97" w14:textId="77623473" w:rsidR="00B13C8C" w:rsidRPr="00B13C8C" w:rsidRDefault="00B13C8C" w:rsidP="00B13C8C">
            <w:pPr>
              <w:pStyle w:val="Brdtext"/>
              <w:rPr>
                <w:sz w:val="22"/>
                <w:szCs w:val="22"/>
              </w:rPr>
            </w:pPr>
            <w:r w:rsidRPr="00B13C8C">
              <w:rPr>
                <w:sz w:val="22"/>
                <w:szCs w:val="22"/>
              </w:rPr>
              <w:t>TRVINFRA-00013</w:t>
            </w:r>
          </w:p>
        </w:tc>
        <w:tc>
          <w:tcPr>
            <w:tcW w:w="2977" w:type="dxa"/>
          </w:tcPr>
          <w:p w14:paraId="6D3D2E40" w14:textId="0D831F75" w:rsidR="00B13C8C" w:rsidRPr="00B13C8C" w:rsidRDefault="00B13C8C" w:rsidP="00B13C8C">
            <w:pPr>
              <w:pStyle w:val="Brdtext"/>
              <w:rPr>
                <w:sz w:val="22"/>
                <w:szCs w:val="22"/>
              </w:rPr>
            </w:pPr>
            <w:r w:rsidRPr="00B13C8C">
              <w:rPr>
                <w:sz w:val="22"/>
                <w:szCs w:val="22"/>
              </w:rPr>
              <w:t>Krav Banöverbyggnad spårläge, version 2.0</w:t>
            </w:r>
          </w:p>
        </w:tc>
      </w:tr>
      <w:tr w:rsidR="00B13C8C" w14:paraId="2030867A" w14:textId="77777777" w:rsidTr="00B13C8C">
        <w:tc>
          <w:tcPr>
            <w:tcW w:w="2830" w:type="dxa"/>
          </w:tcPr>
          <w:p w14:paraId="40BF43D9" w14:textId="0D0BA107" w:rsidR="00B13C8C" w:rsidRPr="00B13C8C" w:rsidRDefault="00B13C8C" w:rsidP="00B13C8C">
            <w:pPr>
              <w:pStyle w:val="Brdtext"/>
              <w:rPr>
                <w:sz w:val="22"/>
                <w:szCs w:val="22"/>
              </w:rPr>
            </w:pPr>
            <w:r w:rsidRPr="00B13C8C">
              <w:rPr>
                <w:sz w:val="22"/>
                <w:szCs w:val="22"/>
              </w:rPr>
              <w:t>TRVINFRA-00016 ”Krav Banöverbyggnad svetsning, bearbetning och smörjning</w:t>
            </w:r>
          </w:p>
        </w:tc>
        <w:tc>
          <w:tcPr>
            <w:tcW w:w="1843" w:type="dxa"/>
          </w:tcPr>
          <w:p w14:paraId="049AC3B0" w14:textId="122D44D0" w:rsidR="00B13C8C" w:rsidRPr="00B13C8C" w:rsidRDefault="00B13C8C" w:rsidP="00B13C8C">
            <w:pPr>
              <w:pStyle w:val="Brdtext"/>
              <w:rPr>
                <w:sz w:val="22"/>
                <w:szCs w:val="22"/>
              </w:rPr>
            </w:pPr>
            <w:r w:rsidRPr="00B13C8C">
              <w:rPr>
                <w:sz w:val="22"/>
                <w:szCs w:val="22"/>
              </w:rPr>
              <w:t>TRVINFRA-00016</w:t>
            </w:r>
          </w:p>
        </w:tc>
        <w:tc>
          <w:tcPr>
            <w:tcW w:w="2977" w:type="dxa"/>
          </w:tcPr>
          <w:p w14:paraId="4051E0F9" w14:textId="6DB5AD09" w:rsidR="00B13C8C" w:rsidRPr="00B13C8C" w:rsidRDefault="00B13C8C" w:rsidP="00B13C8C">
            <w:pPr>
              <w:pStyle w:val="Brdtext"/>
              <w:rPr>
                <w:sz w:val="22"/>
                <w:szCs w:val="22"/>
              </w:rPr>
            </w:pPr>
            <w:r w:rsidRPr="00B13C8C">
              <w:rPr>
                <w:sz w:val="22"/>
                <w:szCs w:val="22"/>
              </w:rPr>
              <w:t>Krav Banöverbyggnad svetsning, bearbetning och smörjning., version 2.0</w:t>
            </w:r>
          </w:p>
        </w:tc>
      </w:tr>
      <w:tr w:rsidR="00B13C8C" w14:paraId="2D0EEE6E" w14:textId="77777777" w:rsidTr="00B13C8C">
        <w:tc>
          <w:tcPr>
            <w:tcW w:w="2830" w:type="dxa"/>
          </w:tcPr>
          <w:p w14:paraId="00A3BDE2" w14:textId="6DBC2B6D" w:rsidR="00B13C8C" w:rsidRPr="00B13C8C" w:rsidRDefault="00B13C8C" w:rsidP="00B13C8C">
            <w:pPr>
              <w:pStyle w:val="Brdtext"/>
              <w:rPr>
                <w:sz w:val="22"/>
                <w:szCs w:val="22"/>
              </w:rPr>
            </w:pPr>
            <w:r w:rsidRPr="00B13C8C">
              <w:rPr>
                <w:sz w:val="22"/>
                <w:szCs w:val="22"/>
              </w:rPr>
              <w:t>TRVINFRA-00271 ”Krav Banöverbyggnad teknisk Säkerhetsstyrning”</w:t>
            </w:r>
          </w:p>
        </w:tc>
        <w:tc>
          <w:tcPr>
            <w:tcW w:w="1843" w:type="dxa"/>
          </w:tcPr>
          <w:p w14:paraId="24B82620" w14:textId="66DAE9DC" w:rsidR="00B13C8C" w:rsidRPr="00B13C8C" w:rsidRDefault="00B13C8C" w:rsidP="00B13C8C">
            <w:pPr>
              <w:pStyle w:val="Brdtext"/>
              <w:rPr>
                <w:sz w:val="22"/>
                <w:szCs w:val="22"/>
              </w:rPr>
            </w:pPr>
            <w:r w:rsidRPr="00B13C8C">
              <w:rPr>
                <w:sz w:val="22"/>
                <w:szCs w:val="22"/>
              </w:rPr>
              <w:t>TRVINFRA-00271</w:t>
            </w:r>
          </w:p>
        </w:tc>
        <w:tc>
          <w:tcPr>
            <w:tcW w:w="2977" w:type="dxa"/>
          </w:tcPr>
          <w:p w14:paraId="479B54BF" w14:textId="774A8119" w:rsidR="00B13C8C" w:rsidRPr="00B13C8C" w:rsidRDefault="00B13C8C" w:rsidP="00B13C8C">
            <w:pPr>
              <w:pStyle w:val="Brdtext"/>
              <w:rPr>
                <w:sz w:val="22"/>
                <w:szCs w:val="22"/>
              </w:rPr>
            </w:pPr>
            <w:r w:rsidRPr="00B13C8C">
              <w:rPr>
                <w:sz w:val="22"/>
                <w:szCs w:val="22"/>
              </w:rPr>
              <w:t>Krav Banöverbyggnad teknisk Säkerhetsstyrning, version 2.0</w:t>
            </w:r>
          </w:p>
        </w:tc>
      </w:tr>
    </w:tbl>
    <w:p w14:paraId="714344FC" w14:textId="3327CE7F" w:rsidR="00CE6503" w:rsidRDefault="00CE6503" w:rsidP="00BE520D">
      <w:pPr>
        <w:pStyle w:val="Brdtext"/>
        <w:spacing w:after="1440"/>
      </w:pPr>
    </w:p>
    <w:p w14:paraId="18E0639F" w14:textId="77777777" w:rsidR="00AF17FC" w:rsidRDefault="00AF17FC" w:rsidP="005A2911">
      <w:pPr>
        <w:pStyle w:val="Brdtext"/>
        <w:ind w:right="-2469"/>
      </w:pPr>
      <w:r>
        <w:rPr>
          <w:noProof/>
        </w:rPr>
        <mc:AlternateContent>
          <mc:Choice Requires="wps">
            <w:drawing>
              <wp:inline distT="0" distB="0" distL="0" distR="0" wp14:anchorId="69A92A5F" wp14:editId="19CB8037">
                <wp:extent cx="6462000" cy="295275"/>
                <wp:effectExtent l="0" t="0" r="15240" b="28575"/>
                <wp:docPr id="15" name="Textruta 2" descr="Aktuella dokumentegenskaper räknas upp här" title="Dokumentegenskaper"/>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462000" cy="295275"/>
                        </a:xfrm>
                        <a:prstGeom prst="rect">
                          <a:avLst/>
                        </a:prstGeom>
                        <a:solidFill>
                          <a:srgbClr val="FFFFFF"/>
                        </a:solidFill>
                        <a:ln w="9525">
                          <a:solidFill>
                            <a:srgbClr val="000000"/>
                          </a:solidFill>
                          <a:miter lim="800000"/>
                          <a:headEnd/>
                          <a:tailEnd/>
                        </a:ln>
                      </wps:spPr>
                      <wps:txbx>
                        <w:txbxContent>
                          <w:p w14:paraId="3AF1438D" w14:textId="77777777" w:rsidR="00D724EA" w:rsidRPr="001E28A0" w:rsidRDefault="00D724EA" w:rsidP="00836096">
                            <w:pPr>
                              <w:spacing w:after="0" w:line="240" w:lineRule="auto"/>
                              <w:rPr>
                                <w:sz w:val="12"/>
                                <w:szCs w:val="12"/>
                              </w:rPr>
                            </w:pPr>
                            <w:r w:rsidRPr="001E28A0">
                              <w:rPr>
                                <w:sz w:val="12"/>
                                <w:szCs w:val="12"/>
                              </w:rPr>
                              <w:t xml:space="preserve">Dokumentegenskaper, Ärendenummer </w:t>
                            </w:r>
                            <w:sdt>
                              <w:sdtPr>
                                <w:rPr>
                                  <w:i/>
                                  <w:sz w:val="12"/>
                                  <w:szCs w:val="12"/>
                                </w:rPr>
                                <w:alias w:val="Ärendenummer"/>
                                <w:tag w:val="TrvCaseId"/>
                                <w:id w:val="1949117938"/>
                                <w:placeholder>
                                  <w:docPart w:val="4A10A7374B0441A3AF3E8E1B0806CA31"/>
                                </w:placeholder>
                                <w:showingPlcHdr/>
                                <w:text/>
                              </w:sdtPr>
                              <w:sdtEndPr/>
                              <w:sdtContent>
                                <w:r w:rsidRPr="001E28A0">
                                  <w:rPr>
                                    <w:rStyle w:val="Platshllartext"/>
                                    <w:i/>
                                    <w:sz w:val="12"/>
                                    <w:szCs w:val="12"/>
                                  </w:rPr>
                                  <w:t>[Ärendenummer]</w:t>
                                </w:r>
                              </w:sdtContent>
                            </w:sdt>
                            <w:r w:rsidRPr="001E28A0">
                              <w:rPr>
                                <w:sz w:val="12"/>
                                <w:szCs w:val="12"/>
                              </w:rPr>
                              <w:t xml:space="preserve">, </w:t>
                            </w:r>
                            <w:r>
                              <w:rPr>
                                <w:sz w:val="12"/>
                                <w:szCs w:val="12"/>
                              </w:rPr>
                              <w:t xml:space="preserve">Skapat av </w:t>
                            </w:r>
                            <w:sdt>
                              <w:sdtPr>
                                <w:rPr>
                                  <w:sz w:val="12"/>
                                  <w:szCs w:val="12"/>
                                </w:rPr>
                                <w:alias w:val="Skapat av"/>
                                <w:tag w:val="TrvCreatedBy"/>
                                <w:id w:val="-441764207"/>
                                <w:placeholder>
                                  <w:docPart w:val="2C577B5303884B449C94B879FBEAA27B"/>
                                </w:placeholder>
                                <w:showingPlcHdr/>
                                <w:text/>
                              </w:sdtPr>
                              <w:sdtEndPr/>
                              <w:sdtContent>
                                <w:r w:rsidRPr="00B234BB">
                                  <w:rPr>
                                    <w:rStyle w:val="Platshllartext"/>
                                    <w:i/>
                                    <w:sz w:val="12"/>
                                    <w:szCs w:val="12"/>
                                  </w:rPr>
                                  <w:t>[Skapat av]</w:t>
                                </w:r>
                              </w:sdtContent>
                            </w:sdt>
                            <w:r w:rsidRPr="001E28A0">
                              <w:rPr>
                                <w:sz w:val="12"/>
                                <w:szCs w:val="12"/>
                              </w:rPr>
                              <w:t xml:space="preserve">, Dokumentdatum </w:t>
                            </w:r>
                            <w:sdt>
                              <w:sdtPr>
                                <w:rPr>
                                  <w:i/>
                                  <w:sz w:val="12"/>
                                  <w:szCs w:val="12"/>
                                </w:rPr>
                                <w:alias w:val="Dokumentdatum"/>
                                <w:tag w:val="TrvDocumentDate"/>
                                <w:id w:val="-1437511130"/>
                                <w:placeholder>
                                  <w:docPart w:val="6F0F7F3D53CC4AD0AAD834397FA79A8F"/>
                                </w:placeholder>
                                <w:showingPlcHdr/>
                                <w:date>
                                  <w:dateFormat w:val="yyyy-MM-dd"/>
                                  <w:lid w:val="sv-SE"/>
                                  <w:storeMappedDataAs w:val="dateTime"/>
                                  <w:calendar w:val="gregorian"/>
                                </w:date>
                              </w:sdtPr>
                              <w:sdtEndPr/>
                              <w:sdtContent>
                                <w:r w:rsidRPr="001E28A0">
                                  <w:rPr>
                                    <w:rStyle w:val="Platshllartext"/>
                                    <w:i/>
                                    <w:sz w:val="12"/>
                                    <w:szCs w:val="12"/>
                                  </w:rPr>
                                  <w:t>[Dokumentdatum]</w:t>
                                </w:r>
                              </w:sdtContent>
                            </w:sdt>
                            <w:r w:rsidRPr="00D47844">
                              <w:rPr>
                                <w:sz w:val="12"/>
                                <w:szCs w:val="12"/>
                              </w:rPr>
                              <w:t xml:space="preserve">, </w:t>
                            </w:r>
                            <w:r w:rsidRPr="001E28A0">
                              <w:rPr>
                                <w:sz w:val="12"/>
                                <w:szCs w:val="12"/>
                              </w:rPr>
                              <w:t>Dokument</w:t>
                            </w:r>
                            <w:r>
                              <w:rPr>
                                <w:sz w:val="12"/>
                                <w:szCs w:val="12"/>
                              </w:rPr>
                              <w:t xml:space="preserve">typ </w:t>
                            </w:r>
                            <w:sdt>
                              <w:sdtPr>
                                <w:rPr>
                                  <w:sz w:val="12"/>
                                  <w:szCs w:val="12"/>
                                </w:rPr>
                                <w:alias w:val="Dokumenttyp"/>
                                <w:tag w:val="TrvDocumentTypeTaxHTField0"/>
                                <w:id w:val="-665861044"/>
                                <w:lock w:val="contentLocked"/>
                                <w:placeholder>
                                  <w:docPart w:val="406F705610A34FC89A93048D64EE269D"/>
                                </w:placeholder>
                                <w:text w:multiLine="1"/>
                              </w:sdtPr>
                              <w:sdtEndPr/>
                              <w:sdtContent>
                                <w:r>
                                  <w:rPr>
                                    <w:sz w:val="12"/>
                                    <w:szCs w:val="12"/>
                                  </w:rPr>
                                  <w:t>BLANKETT</w:t>
                                </w:r>
                              </w:sdtContent>
                            </w:sdt>
                            <w:r>
                              <w:rPr>
                                <w:sz w:val="12"/>
                                <w:szCs w:val="12"/>
                              </w:rPr>
                              <w:t xml:space="preserve">, Konfidentialitetsnivå </w:t>
                            </w:r>
                            <w:sdt>
                              <w:sdtPr>
                                <w:rPr>
                                  <w:sz w:val="12"/>
                                  <w:szCs w:val="12"/>
                                </w:rPr>
                                <w:alias w:val="Konfidentialitetsnivå"/>
                                <w:tag w:val="TrvConfidentialityLevelTaxHTField0"/>
                                <w:id w:val="-1802754041"/>
                                <w:placeholder>
                                  <w:docPart w:val="288C535B738548ACA85AAD86F91815C7"/>
                                </w:placeholder>
                                <w:showingPlcHdr/>
                                <w:text/>
                              </w:sdtPr>
                              <w:sdtEndPr/>
                              <w:sdtContent>
                                <w:r w:rsidRPr="00DF0E5F">
                                  <w:rPr>
                                    <w:rStyle w:val="Platshllartext"/>
                                    <w:sz w:val="12"/>
                                    <w:szCs w:val="12"/>
                                  </w:rPr>
                                  <w:t>[Konfidentialitetsnivå]</w:t>
                                </w:r>
                              </w:sdtContent>
                            </w:sdt>
                            <w:r>
                              <w:rPr>
                                <w:sz w:val="12"/>
                                <w:szCs w:val="12"/>
                              </w:rPr>
                              <w:t>.</w:t>
                            </w:r>
                          </w:p>
                        </w:txbxContent>
                      </wps:txbx>
                      <wps:bodyPr rot="0" vert="horz" wrap="square" lIns="91440" tIns="45720" rIns="91440" bIns="45720" anchor="t" anchorCtr="0">
                        <a:noAutofit/>
                      </wps:bodyPr>
                    </wps:wsp>
                  </a:graphicData>
                </a:graphic>
              </wp:inline>
            </w:drawing>
          </mc:Choice>
          <mc:Fallback>
            <w:pict>
              <v:shapetype w14:anchorId="69A92A5F" id="_x0000_t202" coordsize="21600,21600" o:spt="202" path="m,l,21600r21600,l21600,xe">
                <v:stroke joinstyle="miter"/>
                <v:path gradientshapeok="t" o:connecttype="rect"/>
              </v:shapetype>
              <v:shape id="Textruta 2" o:spid="_x0000_s1026" type="#_x0000_t202" alt="Titel: Dokumentegenskaper - Beskrivning: Aktuella dokumentegenskaper räknas upp här" style="width:508.8pt;height:23.2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">
                <v:textbox>
                  <w:txbxContent>
                    <w:p w14:paraId="3AF1438D" w14:textId="77777777" w:rsidR="00D724EA" w:rsidRPr="001E28A0" w:rsidRDefault="00D724EA" w:rsidP="00836096">
                      <w:pPr>
                        <w:spacing w:after="0" w:line="240" w:lineRule="auto"/>
                        <w:rPr>
                          <w:sz w:val="12"/>
                          <w:szCs w:val="12"/>
                        </w:rPr>
                      </w:pPr>
                      <w:r w:rsidRPr="001E28A0">
                        <w:rPr>
                          <w:sz w:val="12"/>
                          <w:szCs w:val="12"/>
                        </w:rPr>
                        <w:t xml:space="preserve">Dokumentegenskaper, Ärendenummer </w:t>
                      </w:r>
                      <w:sdt>
                        <w:sdtPr>
                          <w:rPr>
                            <w:i/>
                            <w:sz w:val="12"/>
                            <w:szCs w:val="12"/>
                          </w:rPr>
                          <w:alias w:val="Ärendenummer"/>
                          <w:tag w:val="TrvCaseId"/>
                          <w:id w:val="1949117938"/>
                          <w:placeholder>
                            <w:docPart w:val="4A10A7374B0441A3AF3E8E1B0806CA31"/>
                          </w:placeholder>
                          <w:showingPlcHdr/>
                          <w:text/>
                        </w:sdtPr>
                        <w:sdtEndPr/>
                        <w:sdtContent>
                          <w:r w:rsidRPr="001E28A0">
                            <w:rPr>
                              <w:rStyle w:val="Platshllartext"/>
                              <w:i/>
                              <w:sz w:val="12"/>
                              <w:szCs w:val="12"/>
                            </w:rPr>
                            <w:t>[Ärendenummer]</w:t>
                          </w:r>
                        </w:sdtContent>
                      </w:sdt>
                      <w:r w:rsidRPr="001E28A0">
                        <w:rPr>
                          <w:sz w:val="12"/>
                          <w:szCs w:val="12"/>
                        </w:rPr>
                        <w:t xml:space="preserve">, </w:t>
                      </w:r>
                      <w:r>
                        <w:rPr>
                          <w:sz w:val="12"/>
                          <w:szCs w:val="12"/>
                        </w:rPr>
                        <w:t xml:space="preserve">Skapat av </w:t>
                      </w:r>
                      <w:sdt>
                        <w:sdtPr>
                          <w:rPr>
                            <w:sz w:val="12"/>
                            <w:szCs w:val="12"/>
                          </w:rPr>
                          <w:alias w:val="Skapat av"/>
                          <w:tag w:val="TrvCreatedBy"/>
                          <w:id w:val="-441764207"/>
                          <w:placeholder>
                            <w:docPart w:val="2C577B5303884B449C94B879FBEAA27B"/>
                          </w:placeholder>
                          <w:showingPlcHdr/>
                          <w:text/>
                        </w:sdtPr>
                        <w:sdtEndPr/>
                        <w:sdtContent>
                          <w:r w:rsidRPr="00B234BB">
                            <w:rPr>
                              <w:rStyle w:val="Platshllartext"/>
                              <w:i/>
                              <w:sz w:val="12"/>
                              <w:szCs w:val="12"/>
                            </w:rPr>
                            <w:t>[Skapat av]</w:t>
                          </w:r>
                        </w:sdtContent>
                      </w:sdt>
                      <w:r w:rsidRPr="001E28A0">
                        <w:rPr>
                          <w:sz w:val="12"/>
                          <w:szCs w:val="12"/>
                        </w:rPr>
                        <w:t xml:space="preserve">, Dokumentdatum </w:t>
                      </w:r>
                      <w:sdt>
                        <w:sdtPr>
                          <w:rPr>
                            <w:i/>
                            <w:sz w:val="12"/>
                            <w:szCs w:val="12"/>
                          </w:rPr>
                          <w:alias w:val="Dokumentdatum"/>
                          <w:tag w:val="TrvDocumentDate"/>
                          <w:id w:val="-1437511130"/>
                          <w:placeholder>
                            <w:docPart w:val="6F0F7F3D53CC4AD0AAD834397FA79A8F"/>
                          </w:placeholder>
                          <w:showingPlcHdr/>
                          <w:date>
                            <w:dateFormat w:val="yyyy-MM-dd"/>
                            <w:lid w:val="sv-SE"/>
                            <w:storeMappedDataAs w:val="dateTime"/>
                            <w:calendar w:val="gregorian"/>
                          </w:date>
                        </w:sdtPr>
                        <w:sdtEndPr/>
                        <w:sdtContent>
                          <w:r w:rsidRPr="001E28A0">
                            <w:rPr>
                              <w:rStyle w:val="Platshllartext"/>
                              <w:i/>
                              <w:sz w:val="12"/>
                              <w:szCs w:val="12"/>
                            </w:rPr>
                            <w:t>[Dokumentdatum]</w:t>
                          </w:r>
                        </w:sdtContent>
                      </w:sdt>
                      <w:r w:rsidRPr="00D47844">
                        <w:rPr>
                          <w:sz w:val="12"/>
                          <w:szCs w:val="12"/>
                        </w:rPr>
                        <w:t xml:space="preserve">, </w:t>
                      </w:r>
                      <w:r w:rsidRPr="001E28A0">
                        <w:rPr>
                          <w:sz w:val="12"/>
                          <w:szCs w:val="12"/>
                        </w:rPr>
                        <w:t>Dokument</w:t>
                      </w:r>
                      <w:r>
                        <w:rPr>
                          <w:sz w:val="12"/>
                          <w:szCs w:val="12"/>
                        </w:rPr>
                        <w:t xml:space="preserve">typ </w:t>
                      </w:r>
                      <w:sdt>
                        <w:sdtPr>
                          <w:rPr>
                            <w:sz w:val="12"/>
                            <w:szCs w:val="12"/>
                          </w:rPr>
                          <w:alias w:val="Dokumenttyp"/>
                          <w:tag w:val="TrvDocumentTypeTaxHTField0"/>
                          <w:id w:val="-665861044"/>
                          <w:lock w:val="contentLocked"/>
                          <w:placeholder>
                            <w:docPart w:val="406F705610A34FC89A93048D64EE269D"/>
                          </w:placeholder>
                          <w:text w:multiLine="1"/>
                        </w:sdtPr>
                        <w:sdtEndPr/>
                        <w:sdtContent>
                          <w:r>
                            <w:rPr>
                              <w:sz w:val="12"/>
                              <w:szCs w:val="12"/>
                            </w:rPr>
                            <w:t>BLANKETT</w:t>
                          </w:r>
                        </w:sdtContent>
                      </w:sdt>
                      <w:r>
                        <w:rPr>
                          <w:sz w:val="12"/>
                          <w:szCs w:val="12"/>
                        </w:rPr>
                        <w:t xml:space="preserve">, Konfidentialitetsnivå </w:t>
                      </w:r>
                      <w:sdt>
                        <w:sdtPr>
                          <w:rPr>
                            <w:sz w:val="12"/>
                            <w:szCs w:val="12"/>
                          </w:rPr>
                          <w:alias w:val="Konfidentialitetsnivå"/>
                          <w:tag w:val="TrvConfidentialityLevelTaxHTField0"/>
                          <w:id w:val="-1802754041"/>
                          <w:placeholder>
                            <w:docPart w:val="288C535B738548ACA85AAD86F91815C7"/>
                          </w:placeholder>
                          <w:showingPlcHdr/>
                          <w:text/>
                        </w:sdtPr>
                        <w:sdtEndPr/>
                        <w:sdtContent>
                          <w:r w:rsidRPr="00DF0E5F">
                            <w:rPr>
                              <w:rStyle w:val="Platshllartext"/>
                              <w:sz w:val="12"/>
                              <w:szCs w:val="12"/>
                            </w:rPr>
                            <w:t>[Konfidentialitetsnivå]</w:t>
                          </w:r>
                        </w:sdtContent>
                      </w:sdt>
                      <w:r>
                        <w:rPr>
                          <w:sz w:val="12"/>
                          <w:szCs w:val="12"/>
                        </w:rPr>
                        <w:t>.</w:t>
                      </w:r>
                    </w:p>
                  </w:txbxContent>
                </v:textbox>
                <w10:anchorlock/>
              </v:shape>
            </w:pict>
          </mc:Fallback>
        </mc:AlternateContent>
      </w:r>
    </w:p>
    <w:p w14:paraId="735A97DC" w14:textId="77777777" w:rsidR="00BB5967" w:rsidRDefault="00B234BB" w:rsidP="00BB5967">
      <w:pPr>
        <w:pStyle w:val="Brdtext"/>
        <w:ind w:right="-2610"/>
      </w:pPr>
      <w:r w:rsidRPr="00524B9A">
        <w:t>Ovanstående textfält är endast avsett att läsas digitalt och får ej tas bort. Det innehåller uppgifter från sidhuvudet och gör att dokumentets egenskaper blir tillgängliga enligt Lag (2018:1937) om tillgänglighet till digital offentlig service.</w:t>
      </w:r>
    </w:p>
    <w:sectPr w:rsidR="00BB5967" w:rsidSect="00072848">
      <w:headerReference w:type="default" r:id="rId19"/>
      <w:footerReference w:type="default" r:id="rId20"/>
      <w:headerReference w:type="first" r:id="rId21"/>
      <w:pgSz w:w="11906" w:h="16838" w:code="9"/>
      <w:pgMar w:top="1418" w:right="3119" w:bottom="1418" w:left="1191" w:header="720" w:footer="720" w:gutter="0"/>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3A675A42" w14:textId="77777777" w:rsidR="00D724EA" w:rsidRDefault="00D724EA" w:rsidP="00BD77DF">
      <w:pPr>
        <w:spacing w:after="0" w:line="240" w:lineRule="auto"/>
      </w:pPr>
      <w:r>
        <w:separator/>
      </w:r>
    </w:p>
  </w:endnote>
  <w:endnote w:type="continuationSeparator" w:id="0">
    <w:p w14:paraId="223F6926" w14:textId="77777777" w:rsidR="00D724EA" w:rsidRDefault="00D724EA" w:rsidP="00BD77DF">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Georgia">
    <w:panose1 w:val="02040502050405020303"/>
    <w:charset w:val="00"/>
    <w:family w:val="roman"/>
    <w:pitch w:val="variable"/>
    <w:sig w:usb0="00000287" w:usb1="00000000" w:usb2="00000000" w:usb3="00000000" w:csb0="0000009F"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Cambria Math">
    <w:panose1 w:val="02040503050406030204"/>
    <w:charset w:val="00"/>
    <w:family w:val="roman"/>
    <w:pitch w:val="variable"/>
    <w:sig w:usb0="E00006FF" w:usb1="420024FF" w:usb2="02000000" w:usb3="00000000" w:csb0="0000019F" w:csb1="00000000"/>
  </w:font>
  <w:font w:name="Segoe UI Symbol">
    <w:panose1 w:val="020B0502040204020203"/>
    <w:charset w:val="00"/>
    <w:family w:val="swiss"/>
    <w:pitch w:val="variable"/>
    <w:sig w:usb0="800001E3" w:usb1="1200FFEF" w:usb2="0004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8343E5D" w14:textId="2D9CE514" w:rsidR="00D724EA" w:rsidRPr="00E02566" w:rsidRDefault="00D724EA">
    <w:pPr>
      <w:pStyle w:val="Sidfot"/>
      <w:rPr>
        <w:rStyle w:val="Dokumentegenskap"/>
      </w:rPr>
    </w:pPr>
    <w:r>
      <w:rPr>
        <w:rStyle w:val="Dokumentegenskap"/>
      </w:rPr>
      <w:t>Förfrågningsunderlag daterad //? ////? //</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30CD4B3" w14:textId="77777777" w:rsidR="00D724EA" w:rsidRDefault="00D724EA" w:rsidP="00BD77DF">
      <w:pPr>
        <w:spacing w:after="0" w:line="240" w:lineRule="auto"/>
      </w:pPr>
      <w:r>
        <w:separator/>
      </w:r>
    </w:p>
  </w:footnote>
  <w:footnote w:type="continuationSeparator" w:id="0">
    <w:p w14:paraId="156589F2" w14:textId="77777777" w:rsidR="00D724EA" w:rsidRDefault="00D724EA" w:rsidP="00BD77DF">
      <w:pPr>
        <w:spacing w:after="0" w:line="240" w:lineRule="auto"/>
      </w:pPr>
      <w:r>
        <w:continuationSeparator/>
      </w:r>
    </w:p>
  </w:footnote>
  <w:footnote w:id="1">
    <w:p w14:paraId="65599B8A" w14:textId="19E0FEE2" w:rsidR="007232C7" w:rsidRDefault="007232C7">
      <w:pPr>
        <w:pStyle w:val="Fotnotstext"/>
      </w:pPr>
      <w:r>
        <w:rPr>
          <w:rStyle w:val="Fotnotsreferens"/>
        </w:rPr>
        <w:footnoteRef/>
      </w:r>
      <w:r>
        <w:t xml:space="preserve"> Krav på redovisning av utställ kg CO</w:t>
      </w:r>
      <w:r w:rsidRPr="007232C7">
        <w:rPr>
          <w:vertAlign w:val="subscript"/>
        </w:rPr>
        <w:t>2</w:t>
      </w:r>
      <w:r>
        <w:t>e per ton asfaltmassa från och med 2025. Utgör underlag för framtida kravnivåer.</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Style w:val="Tabellrutnt4"/>
      <w:tblW w:w="10177" w:type="dxa"/>
      <w:tblLayout w:type="fixed"/>
      <w:tblCellMar>
        <w:left w:w="0" w:type="dxa"/>
        <w:right w:w="0" w:type="dxa"/>
      </w:tblCellMar>
      <w:tblLook w:val="04A0" w:firstRow="1" w:lastRow="0" w:firstColumn="1" w:lastColumn="0" w:noHBand="0" w:noVBand="1"/>
      <w:tblCaption w:val="Sidhuvud"/>
      <w:tblDescription w:val="Tabell för sidhuvud"/>
    </w:tblPr>
    <w:tblGrid>
      <w:gridCol w:w="3912"/>
      <w:gridCol w:w="3912"/>
      <w:gridCol w:w="2353"/>
    </w:tblGrid>
    <w:tr w:rsidR="00D724EA" w:rsidRPr="0057087E" w14:paraId="2488D3DF" w14:textId="77777777" w:rsidTr="00072848">
      <w:trPr>
        <w:trHeight w:val="426"/>
        <w:tblHeader/>
      </w:trPr>
      <w:tc>
        <w:tcPr>
          <w:tcW w:w="3912" w:type="dxa"/>
          <w:tcBorders>
            <w:top w:val="nil"/>
            <w:left w:val="nil"/>
            <w:bottom w:val="nil"/>
            <w:right w:val="nil"/>
          </w:tcBorders>
        </w:tcPr>
        <w:p w14:paraId="3BC447C5" w14:textId="77777777" w:rsidR="00D724EA" w:rsidRPr="0057087E" w:rsidRDefault="00D724EA" w:rsidP="00E659D1">
          <w:pPr>
            <w:spacing w:line="240" w:lineRule="atLeast"/>
            <w:ind w:left="-108"/>
            <w:rPr>
              <w:rFonts w:ascii="Arial" w:hAnsi="Arial" w:cs="Arial"/>
              <w:sz w:val="22"/>
              <w:szCs w:val="22"/>
            </w:rPr>
          </w:pPr>
        </w:p>
      </w:tc>
      <w:tc>
        <w:tcPr>
          <w:tcW w:w="3912" w:type="dxa"/>
          <w:tcBorders>
            <w:top w:val="nil"/>
            <w:left w:val="nil"/>
            <w:bottom w:val="nil"/>
            <w:right w:val="nil"/>
          </w:tcBorders>
        </w:tcPr>
        <w:p w14:paraId="74022DB3" w14:textId="77777777" w:rsidR="00D724EA" w:rsidRPr="0057087E" w:rsidRDefault="00D724EA" w:rsidP="00E659D1">
          <w:pPr>
            <w:spacing w:line="240" w:lineRule="atLeast"/>
            <w:rPr>
              <w:rFonts w:ascii="Arial" w:hAnsi="Arial" w:cs="Arial"/>
              <w:noProof/>
              <w:sz w:val="22"/>
              <w:szCs w:val="22"/>
            </w:rPr>
          </w:pPr>
        </w:p>
      </w:tc>
      <w:tc>
        <w:tcPr>
          <w:tcW w:w="2353" w:type="dxa"/>
          <w:tcBorders>
            <w:top w:val="nil"/>
            <w:left w:val="nil"/>
            <w:bottom w:val="nil"/>
            <w:right w:val="nil"/>
          </w:tcBorders>
        </w:tcPr>
        <w:p w14:paraId="12A023C4" w14:textId="77777777" w:rsidR="00D724EA" w:rsidRPr="0057087E" w:rsidRDefault="00D724EA" w:rsidP="00E659D1">
          <w:pPr>
            <w:spacing w:line="240" w:lineRule="atLeast"/>
            <w:ind w:right="-222"/>
            <w:rPr>
              <w:rFonts w:ascii="Arial" w:hAnsi="Arial" w:cs="Arial"/>
              <w:sz w:val="22"/>
              <w:szCs w:val="22"/>
            </w:rPr>
          </w:pPr>
        </w:p>
      </w:tc>
    </w:tr>
    <w:tr w:rsidR="00D724EA" w:rsidRPr="0057087E" w14:paraId="5F5861EF" w14:textId="77777777" w:rsidTr="00836096">
      <w:trPr>
        <w:trHeight w:val="717"/>
      </w:trPr>
      <w:tc>
        <w:tcPr>
          <w:tcW w:w="3912" w:type="dxa"/>
          <w:tcBorders>
            <w:top w:val="nil"/>
            <w:left w:val="nil"/>
            <w:bottom w:val="nil"/>
            <w:right w:val="nil"/>
          </w:tcBorders>
        </w:tcPr>
        <w:p w14:paraId="3034D84C" w14:textId="77777777" w:rsidR="00D724EA" w:rsidRPr="0057087E" w:rsidRDefault="00D724EA" w:rsidP="00E659D1">
          <w:pPr>
            <w:spacing w:before="20" w:line="240" w:lineRule="atLeast"/>
            <w:rPr>
              <w:rFonts w:ascii="Arial" w:hAnsi="Arial" w:cs="Arial"/>
              <w:sz w:val="22"/>
              <w:szCs w:val="22"/>
            </w:rPr>
          </w:pPr>
          <w:r w:rsidRPr="0057087E">
            <w:rPr>
              <w:rFonts w:ascii="Arial" w:hAnsi="Arial" w:cs="Arial"/>
              <w:noProof/>
            </w:rPr>
            <w:drawing>
              <wp:inline distT="0" distB="0" distL="0" distR="0" wp14:anchorId="60F6D992" wp14:editId="7905B138">
                <wp:extent cx="1594800" cy="334800"/>
                <wp:effectExtent l="0" t="0" r="5715" b="8255"/>
                <wp:docPr id="27" name="Bildobjekt 27" descr="Trafikverkets logotyp" title="Trafikverkets logoty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Trafikverket_logo_officemallar.png"/>
                        <pic:cNvPicPr/>
                      </pic:nvPicPr>
                      <pic:blipFill>
                        <a:blip r:embed="rId1" cstate="print">
                          <a:extLst>
                            <a:ext uri="{28A0092B-C50C-407E-A947-70E740481C1C}">
                              <a14:useLocalDpi xmlns:a14="http://schemas.microsoft.com/office/drawing/2010/main" val="0"/>
                            </a:ext>
                          </a:extLst>
                        </a:blip>
                        <a:stretch>
                          <a:fillRect/>
                        </a:stretch>
                      </pic:blipFill>
                      <pic:spPr>
                        <a:xfrm>
                          <a:off x="0" y="0"/>
                          <a:ext cx="1594800" cy="334800"/>
                        </a:xfrm>
                        <a:prstGeom prst="rect">
                          <a:avLst/>
                        </a:prstGeom>
                      </pic:spPr>
                    </pic:pic>
                  </a:graphicData>
                </a:graphic>
              </wp:inline>
            </w:drawing>
          </w:r>
        </w:p>
      </w:tc>
      <w:sdt>
        <w:sdtPr>
          <w:rPr>
            <w:rFonts w:ascii="Arial" w:hAnsi="Arial" w:cs="Arial"/>
            <w:noProof/>
          </w:rPr>
          <w:alias w:val="Dokumenttyp"/>
          <w:tag w:val="TrvDocumentTypeTaxHTField0"/>
          <w:id w:val="1317529103"/>
          <w:lock w:val="contentLocked"/>
          <w:text w:multiLine="1"/>
        </w:sdtPr>
        <w:sdtEndPr/>
        <w:sdtContent>
          <w:tc>
            <w:tcPr>
              <w:tcW w:w="3912" w:type="dxa"/>
              <w:tcBorders>
                <w:top w:val="nil"/>
                <w:left w:val="nil"/>
                <w:bottom w:val="nil"/>
                <w:right w:val="nil"/>
              </w:tcBorders>
            </w:tcPr>
            <w:p w14:paraId="765A9D9E" w14:textId="77777777" w:rsidR="00D724EA" w:rsidRPr="0057087E" w:rsidRDefault="00D724EA" w:rsidP="00E659D1">
              <w:pPr>
                <w:spacing w:before="220" w:line="240" w:lineRule="atLeast"/>
                <w:rPr>
                  <w:rFonts w:ascii="Arial" w:hAnsi="Arial" w:cs="Arial"/>
                  <w:noProof/>
                  <w:sz w:val="22"/>
                  <w:szCs w:val="22"/>
                </w:rPr>
              </w:pPr>
              <w:r>
                <w:rPr>
                  <w:rFonts w:ascii="Arial" w:hAnsi="Arial" w:cs="Arial"/>
                  <w:noProof/>
                  <w:sz w:val="22"/>
                  <w:szCs w:val="22"/>
                </w:rPr>
                <w:t>BLANKETT</w:t>
              </w:r>
            </w:p>
          </w:tc>
        </w:sdtContent>
      </w:sdt>
      <w:tc>
        <w:tcPr>
          <w:tcW w:w="2353" w:type="dxa"/>
          <w:tcBorders>
            <w:top w:val="nil"/>
            <w:left w:val="nil"/>
            <w:bottom w:val="nil"/>
            <w:right w:val="nil"/>
          </w:tcBorders>
        </w:tcPr>
        <w:p w14:paraId="0D5DB794" w14:textId="63C6D6A9" w:rsidR="00D724EA" w:rsidRPr="0057087E" w:rsidRDefault="00D724EA" w:rsidP="00E659D1">
          <w:pPr>
            <w:spacing w:before="220" w:line="240" w:lineRule="atLeast"/>
            <w:jc w:val="right"/>
            <w:rPr>
              <w:rFonts w:ascii="Arial" w:hAnsi="Arial" w:cs="Arial"/>
              <w:color w:val="808080"/>
              <w:sz w:val="22"/>
              <w:szCs w:val="22"/>
            </w:rPr>
          </w:pPr>
          <w:r w:rsidRPr="0057087E">
            <w:rPr>
              <w:rFonts w:ascii="Arial" w:hAnsi="Arial" w:cs="Arial"/>
            </w:rPr>
            <w:fldChar w:fldCharType="begin"/>
          </w:r>
          <w:r w:rsidRPr="0057087E">
            <w:rPr>
              <w:rFonts w:ascii="Arial" w:hAnsi="Arial" w:cs="Arial"/>
              <w:sz w:val="22"/>
              <w:szCs w:val="22"/>
            </w:rPr>
            <w:instrText xml:space="preserve"> PAGE   \* MERGEFORMAT </w:instrText>
          </w:r>
          <w:r w:rsidRPr="0057087E">
            <w:rPr>
              <w:rFonts w:ascii="Arial" w:hAnsi="Arial" w:cs="Arial"/>
            </w:rPr>
            <w:fldChar w:fldCharType="separate"/>
          </w:r>
          <w:r w:rsidR="006F4399" w:rsidRPr="006F4399">
            <w:rPr>
              <w:rFonts w:ascii="Arial" w:hAnsi="Arial" w:cs="Arial"/>
              <w:noProof/>
            </w:rPr>
            <w:t>495</w:t>
          </w:r>
          <w:r w:rsidRPr="0057087E">
            <w:rPr>
              <w:rFonts w:ascii="Arial" w:hAnsi="Arial" w:cs="Arial"/>
            </w:rPr>
            <w:fldChar w:fldCharType="end"/>
          </w:r>
          <w:r w:rsidRPr="0057087E">
            <w:rPr>
              <w:rFonts w:ascii="Arial" w:hAnsi="Arial" w:cs="Arial"/>
              <w:sz w:val="22"/>
              <w:szCs w:val="22"/>
            </w:rPr>
            <w:t xml:space="preserve"> (</w:t>
          </w:r>
          <w:r w:rsidRPr="0057087E">
            <w:rPr>
              <w:rFonts w:ascii="Arial" w:hAnsi="Arial" w:cs="Arial"/>
            </w:rPr>
            <w:fldChar w:fldCharType="begin"/>
          </w:r>
          <w:r w:rsidRPr="0057087E">
            <w:rPr>
              <w:rFonts w:ascii="Arial" w:hAnsi="Arial" w:cs="Arial"/>
              <w:sz w:val="22"/>
              <w:szCs w:val="22"/>
            </w:rPr>
            <w:instrText xml:space="preserve"> NUMPAGES  \# "0" \* Arabic  \* MERGEFORMAT </w:instrText>
          </w:r>
          <w:r w:rsidRPr="0057087E">
            <w:rPr>
              <w:rFonts w:ascii="Arial" w:hAnsi="Arial" w:cs="Arial"/>
            </w:rPr>
            <w:fldChar w:fldCharType="separate"/>
          </w:r>
          <w:r w:rsidR="006F4399" w:rsidRPr="006F4399">
            <w:rPr>
              <w:rFonts w:ascii="Arial" w:hAnsi="Arial" w:cs="Arial"/>
              <w:noProof/>
            </w:rPr>
            <w:t>511</w:t>
          </w:r>
          <w:r w:rsidRPr="0057087E">
            <w:rPr>
              <w:rFonts w:ascii="Arial" w:hAnsi="Arial" w:cs="Arial"/>
            </w:rPr>
            <w:fldChar w:fldCharType="end"/>
          </w:r>
          <w:r w:rsidRPr="0057087E">
            <w:rPr>
              <w:rFonts w:ascii="Arial" w:hAnsi="Arial" w:cs="Arial"/>
              <w:sz w:val="22"/>
              <w:szCs w:val="22"/>
            </w:rPr>
            <w:t>)</w:t>
          </w:r>
        </w:p>
      </w:tc>
    </w:tr>
    <w:tr w:rsidR="00D724EA" w:rsidRPr="0057087E" w14:paraId="73147F5B" w14:textId="77777777" w:rsidTr="00836096">
      <w:tc>
        <w:tcPr>
          <w:tcW w:w="3912" w:type="dxa"/>
          <w:tcBorders>
            <w:top w:val="nil"/>
            <w:left w:val="nil"/>
            <w:bottom w:val="nil"/>
            <w:right w:val="nil"/>
          </w:tcBorders>
          <w:vAlign w:val="center"/>
        </w:tcPr>
        <w:p w14:paraId="5CB1FE5D" w14:textId="77777777" w:rsidR="00D724EA" w:rsidRPr="0057087E" w:rsidRDefault="00D724EA" w:rsidP="00E659D1">
          <w:pPr>
            <w:rPr>
              <w:rFonts w:ascii="Arial" w:hAnsi="Arial" w:cs="Arial"/>
              <w:b/>
              <w:sz w:val="16"/>
              <w:szCs w:val="16"/>
            </w:rPr>
          </w:pPr>
          <w:r>
            <w:rPr>
              <w:rFonts w:ascii="Arial" w:hAnsi="Arial" w:cs="Arial"/>
              <w:b/>
              <w:sz w:val="16"/>
              <w:szCs w:val="16"/>
            </w:rPr>
            <w:t>Skapat av</w:t>
          </w:r>
        </w:p>
      </w:tc>
      <w:tc>
        <w:tcPr>
          <w:tcW w:w="3912" w:type="dxa"/>
          <w:tcBorders>
            <w:top w:val="nil"/>
            <w:left w:val="nil"/>
            <w:bottom w:val="nil"/>
            <w:right w:val="nil"/>
          </w:tcBorders>
          <w:vAlign w:val="center"/>
        </w:tcPr>
        <w:p w14:paraId="33782F3F" w14:textId="77777777" w:rsidR="00D724EA" w:rsidRPr="0057087E" w:rsidRDefault="00D724EA" w:rsidP="00E659D1">
          <w:pPr>
            <w:rPr>
              <w:rFonts w:ascii="Arial" w:hAnsi="Arial" w:cs="Arial"/>
              <w:b/>
              <w:sz w:val="16"/>
              <w:szCs w:val="16"/>
            </w:rPr>
          </w:pPr>
          <w:r w:rsidRPr="0057087E">
            <w:rPr>
              <w:rFonts w:ascii="Arial" w:hAnsi="Arial" w:cs="Arial"/>
              <w:b/>
              <w:sz w:val="16"/>
              <w:szCs w:val="16"/>
            </w:rPr>
            <w:t xml:space="preserve">Dokumentdatum </w:t>
          </w:r>
        </w:p>
      </w:tc>
      <w:tc>
        <w:tcPr>
          <w:tcW w:w="2353" w:type="dxa"/>
          <w:tcBorders>
            <w:top w:val="nil"/>
            <w:left w:val="nil"/>
            <w:bottom w:val="nil"/>
            <w:right w:val="nil"/>
          </w:tcBorders>
          <w:vAlign w:val="center"/>
        </w:tcPr>
        <w:p w14:paraId="24B94839" w14:textId="77777777" w:rsidR="00D724EA" w:rsidRPr="0057087E" w:rsidRDefault="00D724EA" w:rsidP="00E659D1">
          <w:pPr>
            <w:ind w:right="-222"/>
            <w:rPr>
              <w:rFonts w:ascii="Arial" w:hAnsi="Arial" w:cs="Arial"/>
              <w:b/>
              <w:sz w:val="16"/>
              <w:szCs w:val="16"/>
            </w:rPr>
          </w:pPr>
        </w:p>
      </w:tc>
    </w:tr>
    <w:tr w:rsidR="00D724EA" w:rsidRPr="0057087E" w14:paraId="1E2303B5" w14:textId="77777777" w:rsidTr="00836096">
      <w:sdt>
        <w:sdtPr>
          <w:rPr>
            <w:rStyle w:val="Dokumentegenskap"/>
          </w:rPr>
          <w:alias w:val="Skapat av"/>
          <w:tag w:val="TrvCreatedBy"/>
          <w:id w:val="39170644"/>
          <w:showingPlcHdr/>
          <w:text/>
        </w:sdtPr>
        <w:sdtEndPr>
          <w:rPr>
            <w:rStyle w:val="Dokumentegenskap"/>
          </w:rPr>
        </w:sdtEndPr>
        <w:sdtContent>
          <w:tc>
            <w:tcPr>
              <w:tcW w:w="3912" w:type="dxa"/>
              <w:tcBorders>
                <w:top w:val="nil"/>
                <w:left w:val="nil"/>
                <w:bottom w:val="nil"/>
                <w:right w:val="nil"/>
              </w:tcBorders>
            </w:tcPr>
            <w:p w14:paraId="7466BF4A" w14:textId="77777777" w:rsidR="00D724EA" w:rsidRPr="00197D44" w:rsidRDefault="00D724EA" w:rsidP="00E659D1">
              <w:pPr>
                <w:spacing w:line="240" w:lineRule="atLeast"/>
                <w:rPr>
                  <w:rStyle w:val="Dokumentegenskap"/>
                </w:rPr>
              </w:pPr>
              <w:r w:rsidRPr="006777C6">
                <w:rPr>
                  <w:rStyle w:val="Dokumentegenskap"/>
                </w:rPr>
                <w:t>[Skapat av]</w:t>
              </w:r>
            </w:p>
          </w:tc>
        </w:sdtContent>
      </w:sdt>
      <w:sdt>
        <w:sdtPr>
          <w:rPr>
            <w:rStyle w:val="Dokumentegenskap"/>
          </w:rPr>
          <w:alias w:val="Dokumentdatum"/>
          <w:tag w:val="TrvDocumentDate"/>
          <w:id w:val="-1826041645"/>
          <w:showingPlcHdr/>
          <w:date w:fullDate="2023-04-27T00:00:00Z">
            <w:dateFormat w:val="yyyy-MM-dd"/>
            <w:lid w:val="sv-SE"/>
            <w:storeMappedDataAs w:val="dateTime"/>
            <w:calendar w:val="gregorian"/>
          </w:date>
        </w:sdtPr>
        <w:sdtEndPr>
          <w:rPr>
            <w:rStyle w:val="Dokumentegenskap"/>
          </w:rPr>
        </w:sdtEndPr>
        <w:sdtContent>
          <w:tc>
            <w:tcPr>
              <w:tcW w:w="3912" w:type="dxa"/>
              <w:tcBorders>
                <w:top w:val="nil"/>
                <w:left w:val="nil"/>
                <w:bottom w:val="nil"/>
                <w:right w:val="nil"/>
              </w:tcBorders>
            </w:tcPr>
            <w:p w14:paraId="24C57631" w14:textId="77777777" w:rsidR="00D724EA" w:rsidRPr="003910CF" w:rsidRDefault="00D724EA" w:rsidP="00E659D1">
              <w:pPr>
                <w:spacing w:line="240" w:lineRule="atLeast"/>
                <w:rPr>
                  <w:rStyle w:val="Dokumentegenskap"/>
                </w:rPr>
              </w:pPr>
              <w:r w:rsidRPr="006777C6">
                <w:rPr>
                  <w:rStyle w:val="Dokumentegenskap"/>
                </w:rPr>
                <w:t>[Dokumentdatum]</w:t>
              </w:r>
            </w:p>
          </w:tc>
        </w:sdtContent>
      </w:sdt>
      <w:tc>
        <w:tcPr>
          <w:tcW w:w="2353" w:type="dxa"/>
          <w:tcBorders>
            <w:top w:val="nil"/>
            <w:left w:val="nil"/>
            <w:bottom w:val="nil"/>
            <w:right w:val="nil"/>
          </w:tcBorders>
        </w:tcPr>
        <w:p w14:paraId="4653F677" w14:textId="77777777" w:rsidR="00D724EA" w:rsidRPr="003910CF" w:rsidRDefault="00D724EA" w:rsidP="00E659D1">
          <w:pPr>
            <w:spacing w:line="240" w:lineRule="atLeast"/>
            <w:ind w:right="-222"/>
            <w:rPr>
              <w:rStyle w:val="Dokumentegenskap"/>
            </w:rPr>
          </w:pPr>
        </w:p>
      </w:tc>
    </w:tr>
    <w:tr w:rsidR="00D724EA" w:rsidRPr="0057087E" w14:paraId="73EB0F44" w14:textId="77777777" w:rsidTr="00836096">
      <w:tc>
        <w:tcPr>
          <w:tcW w:w="3912" w:type="dxa"/>
          <w:tcBorders>
            <w:top w:val="nil"/>
            <w:left w:val="nil"/>
            <w:bottom w:val="nil"/>
            <w:right w:val="nil"/>
          </w:tcBorders>
        </w:tcPr>
        <w:p w14:paraId="4051ED60" w14:textId="77777777" w:rsidR="00D724EA" w:rsidRPr="0057087E" w:rsidRDefault="00D724EA" w:rsidP="00E659D1">
          <w:pPr>
            <w:spacing w:line="240" w:lineRule="atLeast"/>
            <w:rPr>
              <w:rFonts w:ascii="Georgia" w:hAnsi="Georgia" w:cs="Arial"/>
              <w:sz w:val="22"/>
              <w:szCs w:val="22"/>
            </w:rPr>
          </w:pPr>
        </w:p>
      </w:tc>
      <w:tc>
        <w:tcPr>
          <w:tcW w:w="3912" w:type="dxa"/>
          <w:tcBorders>
            <w:top w:val="nil"/>
            <w:left w:val="nil"/>
            <w:bottom w:val="nil"/>
            <w:right w:val="nil"/>
          </w:tcBorders>
        </w:tcPr>
        <w:p w14:paraId="220C65AD" w14:textId="77777777" w:rsidR="00D724EA" w:rsidRPr="0057087E" w:rsidRDefault="00D724EA" w:rsidP="00E659D1">
          <w:pPr>
            <w:spacing w:line="240" w:lineRule="atLeast"/>
            <w:rPr>
              <w:rFonts w:ascii="Georgia" w:hAnsi="Georgia" w:cs="Arial"/>
              <w:sz w:val="22"/>
              <w:szCs w:val="22"/>
            </w:rPr>
          </w:pPr>
        </w:p>
      </w:tc>
      <w:tc>
        <w:tcPr>
          <w:tcW w:w="2353" w:type="dxa"/>
          <w:tcBorders>
            <w:top w:val="nil"/>
            <w:left w:val="nil"/>
            <w:bottom w:val="nil"/>
            <w:right w:val="nil"/>
          </w:tcBorders>
        </w:tcPr>
        <w:p w14:paraId="50A5639B" w14:textId="77777777" w:rsidR="00D724EA" w:rsidRPr="0057087E" w:rsidRDefault="00D724EA" w:rsidP="00E659D1">
          <w:pPr>
            <w:spacing w:line="240" w:lineRule="atLeast"/>
            <w:ind w:right="-222"/>
            <w:rPr>
              <w:rFonts w:ascii="Georgia" w:hAnsi="Georgia" w:cs="Arial"/>
              <w:sz w:val="22"/>
              <w:szCs w:val="22"/>
            </w:rPr>
          </w:pPr>
        </w:p>
      </w:tc>
    </w:tr>
  </w:tbl>
  <w:p w14:paraId="1BB59B5E" w14:textId="77777777" w:rsidR="00D724EA" w:rsidRPr="00BC776A" w:rsidRDefault="00D724EA" w:rsidP="00BC776A">
    <w:pPr>
      <w:pStyle w:val="Sidhuvud"/>
    </w:pPr>
    <w:r>
      <w:rPr>
        <w:noProof/>
        <w:lang w:eastAsia="sv-SE"/>
      </w:rPr>
      <mc:AlternateContent>
        <mc:Choice Requires="wps">
          <w:drawing>
            <wp:anchor distT="0" distB="0" distL="114300" distR="114300" simplePos="0" relativeHeight="251676672" behindDoc="0" locked="0" layoutInCell="1" allowOverlap="1" wp14:anchorId="6A6CA2DC" wp14:editId="64B0B2F4">
              <wp:simplePos x="0" y="0"/>
              <wp:positionH relativeFrom="column">
                <wp:posOffset>-555955</wp:posOffset>
              </wp:positionH>
              <wp:positionV relativeFrom="paragraph">
                <wp:posOffset>3280791</wp:posOffset>
              </wp:positionV>
              <wp:extent cx="297180" cy="4621378"/>
              <wp:effectExtent l="0" t="0" r="7620" b="8255"/>
              <wp:wrapNone/>
              <wp:docPr id="3" name="Textruta 3" descr="TMALL-nummer, mallnamn &amp; mallversion" title="TMALL-nummer, mallnamn &amp; mallversion"/>
              <wp:cNvGraphicFramePr/>
              <a:graphic xmlns:a="http://schemas.openxmlformats.org/drawingml/2006/main">
                <a:graphicData uri="http://schemas.microsoft.com/office/word/2010/wordprocessingShape">
                  <wps:wsp>
                    <wps:cNvSpPr txBox="1"/>
                    <wps:spPr>
                      <a:xfrm>
                        <a:off x="0" y="0"/>
                        <a:ext cx="297180" cy="4621378"/>
                      </a:xfrm>
                      <a:prstGeom prst="rect">
                        <a:avLst/>
                      </a:prstGeom>
                      <a:solidFill>
                        <a:schemeClr val="lt1"/>
                      </a:solidFill>
                      <a:ln w="6350">
                        <a:noFill/>
                      </a:ln>
                      <a:effectLst/>
                    </wps:spPr>
                    <wps:style>
                      <a:lnRef idx="0">
                        <a:schemeClr val="accent1"/>
                      </a:lnRef>
                      <a:fillRef idx="0">
                        <a:schemeClr val="accent1"/>
                      </a:fillRef>
                      <a:effectRef idx="0">
                        <a:schemeClr val="accent1"/>
                      </a:effectRef>
                      <a:fontRef idx="minor">
                        <a:schemeClr val="dk1"/>
                      </a:fontRef>
                    </wps:style>
                    <wps:txbx>
                      <w:txbxContent>
                        <w:p w14:paraId="48B47EA7" w14:textId="70188E8E" w:rsidR="00D724EA" w:rsidRPr="00C22E12" w:rsidRDefault="00166F40" w:rsidP="00D076BE">
                          <w:pPr>
                            <w:rPr>
                              <w:rFonts w:ascii="Arial" w:hAnsi="Arial" w:cs="Arial"/>
                              <w:sz w:val="16"/>
                              <w:szCs w:val="16"/>
                            </w:rPr>
                          </w:pPr>
                          <w:sdt>
                            <w:sdtPr>
                              <w:rPr>
                                <w:rFonts w:ascii="Arial" w:hAnsi="Arial" w:cs="Arial"/>
                                <w:sz w:val="16"/>
                                <w:szCs w:val="16"/>
                              </w:rPr>
                              <w:alias w:val="TMALL-nummer"/>
                              <w:tag w:val="TrvDocumentTemplateId"/>
                              <w:id w:val="-86689702"/>
                              <w:text/>
                            </w:sdtPr>
                            <w:sdtEndPr/>
                            <w:sdtContent>
                              <w:r w:rsidR="00D724EA">
                                <w:rPr>
                                  <w:rFonts w:ascii="Arial" w:hAnsi="Arial" w:cs="Arial"/>
                                  <w:sz w:val="16"/>
                                  <w:szCs w:val="16"/>
                                </w:rPr>
                                <w:t>TMALL 1085</w:t>
                              </w:r>
                            </w:sdtContent>
                          </w:sdt>
                          <w:r w:rsidR="00D724EA">
                            <w:rPr>
                              <w:rFonts w:ascii="Arial" w:hAnsi="Arial" w:cs="Arial"/>
                              <w:sz w:val="16"/>
                              <w:szCs w:val="16"/>
                            </w:rPr>
                            <w:t xml:space="preserve"> </w:t>
                          </w:r>
                          <w:sdt>
                            <w:sdtPr>
                              <w:rPr>
                                <w:rFonts w:ascii="Arial" w:hAnsi="Arial" w:cs="Arial"/>
                                <w:sz w:val="16"/>
                                <w:szCs w:val="16"/>
                              </w:rPr>
                              <w:alias w:val="Mallnamn"/>
                              <w:tag w:val="TrvDocumentTemplateTitle"/>
                              <w:id w:val="786703239"/>
                              <w:text/>
                            </w:sdtPr>
                            <w:sdtEndPr/>
                            <w:sdtContent>
                              <w:r w:rsidR="00D724EA">
                                <w:rPr>
                                  <w:rFonts w:ascii="Arial" w:hAnsi="Arial" w:cs="Arial"/>
                                  <w:sz w:val="16"/>
                                  <w:szCs w:val="16"/>
                                </w:rPr>
                                <w:t>Mall för Teknisk beskrivning TB för TE</w:t>
                              </w:r>
                            </w:sdtContent>
                          </w:sdt>
                          <w:r w:rsidR="00D724EA">
                            <w:rPr>
                              <w:rFonts w:ascii="Arial" w:hAnsi="Arial" w:cs="Arial"/>
                              <w:sz w:val="16"/>
                              <w:szCs w:val="16"/>
                            </w:rPr>
                            <w:t xml:space="preserve"> </w:t>
                          </w:r>
                          <w:sdt>
                            <w:sdtPr>
                              <w:rPr>
                                <w:rFonts w:ascii="Arial" w:hAnsi="Arial" w:cs="Arial"/>
                                <w:sz w:val="16"/>
                                <w:szCs w:val="16"/>
                              </w:rPr>
                              <w:alias w:val="Mallversion"/>
                              <w:tag w:val="TrvDocumentTemplateVersion"/>
                              <w:id w:val="421926802"/>
                              <w:placeholder>
                                <w:docPart w:val="78C7FFD56D084286B290785E18A45FF0"/>
                              </w:placeholder>
                              <w:dataBinding w:prefixMappings="xmlns:ns0='http://schemas.microsoft.com/office/2006/metadata/properties' xmlns:ns1='http://www.w3.org/2001/XMLSchema-instance' xmlns:ns2='http://schemas.microsoft.com/office/infopath/2007/PartnerControls' xmlns:ns3='Trafikverket' xmlns:ns4='f982c72f-dbb4-4399-a8f1-cc1e7c197cab' xmlns:ns5='154937c3-f9c1-48fd-aec9-d2a842cca6d5' " w:xpath="/ns0:properties[1]/documentManagement[1]/ns3:TrvDocumentTemplateVersion[1]" w:storeItemID="{564AD652-333A-46F7-A556-2845B63E2B40}"/>
                              <w:text/>
                            </w:sdtPr>
                            <w:sdtEndPr/>
                            <w:sdtContent>
                              <w:r w:rsidR="007C0F70">
                                <w:rPr>
                                  <w:rFonts w:ascii="Arial" w:hAnsi="Arial" w:cs="Arial"/>
                                  <w:sz w:val="16"/>
                                  <w:szCs w:val="16"/>
                                </w:rPr>
                                <w:t>13.0</w:t>
                              </w:r>
                            </w:sdtContent>
                          </w:sdt>
                        </w:p>
                      </w:txbxContent>
                    </wps:txbx>
                    <wps:bodyPr rot="0" spcFirstLastPara="0" vertOverflow="overflow" horzOverflow="overflow" vert="vert270"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6A6CA2DC" id="_x0000_t202" coordsize="21600,21600" o:spt="202" path="m,l,21600r21600,l21600,xe">
              <v:stroke joinstyle="miter"/>
              <v:path gradientshapeok="t" o:connecttype="rect"/>
            </v:shapetype>
            <v:shape id="Textruta 3" o:spid="_x0000_s1027" type="#_x0000_t202" alt="Titel: TMALL-nummer, mallnamn &amp; mallversion - Beskrivning: TMALL-nummer, mallnamn &amp; mallversion" style="position:absolute;margin-left:-43.8pt;margin-top:258.35pt;width:23.4pt;height:363.9pt;z-index:2516766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" fillcolor="white [3201]" stroked="f" strokeweight=".5pt">
              <v:textbox style="layout-flow:vertical;mso-layout-flow-alt:bottom-to-top">
                <w:txbxContent>
                  <w:p w14:paraId="48B47EA7" w14:textId="70188E8E" w:rsidR="00D724EA" w:rsidRPr="00C22E12" w:rsidRDefault="00CB6AF6" w:rsidP="00D076BE">
                    <w:pPr>
                      <w:rPr>
                        <w:rFonts w:ascii="Arial" w:hAnsi="Arial" w:cs="Arial"/>
                        <w:sz w:val="16"/>
                        <w:szCs w:val="16"/>
                      </w:rPr>
                    </w:pPr>
                    <w:sdt>
                      <w:sdtPr>
                        <w:rPr>
                          <w:rFonts w:ascii="Arial" w:hAnsi="Arial" w:cs="Arial"/>
                          <w:sz w:val="16"/>
                          <w:szCs w:val="16"/>
                        </w:rPr>
                        <w:alias w:val="TMALL-nummer"/>
                        <w:tag w:val="TrvDocumentTemplateId"/>
                        <w:id w:val="-86689702"/>
                        <w:text/>
                      </w:sdtPr>
                      <w:sdtEndPr/>
                      <w:sdtContent>
                        <w:r w:rsidR="00D724EA">
                          <w:rPr>
                            <w:rFonts w:ascii="Arial" w:hAnsi="Arial" w:cs="Arial"/>
                            <w:sz w:val="16"/>
                            <w:szCs w:val="16"/>
                          </w:rPr>
                          <w:t>TMALL 1085</w:t>
                        </w:r>
                      </w:sdtContent>
                    </w:sdt>
                    <w:r w:rsidR="00D724EA">
                      <w:rPr>
                        <w:rFonts w:ascii="Arial" w:hAnsi="Arial" w:cs="Arial"/>
                        <w:sz w:val="16"/>
                        <w:szCs w:val="16"/>
                      </w:rPr>
                      <w:t xml:space="preserve"> </w:t>
                    </w:r>
                    <w:sdt>
                      <w:sdtPr>
                        <w:rPr>
                          <w:rFonts w:ascii="Arial" w:hAnsi="Arial" w:cs="Arial"/>
                          <w:sz w:val="16"/>
                          <w:szCs w:val="16"/>
                        </w:rPr>
                        <w:alias w:val="Mallnamn"/>
                        <w:tag w:val="TrvDocumentTemplateTitle"/>
                        <w:id w:val="786703239"/>
                        <w:text/>
                      </w:sdtPr>
                      <w:sdtEndPr/>
                      <w:sdtContent>
                        <w:r w:rsidR="00D724EA">
                          <w:rPr>
                            <w:rFonts w:ascii="Arial" w:hAnsi="Arial" w:cs="Arial"/>
                            <w:sz w:val="16"/>
                            <w:szCs w:val="16"/>
                          </w:rPr>
                          <w:t>Mall för Teknisk beskrivning TB för TE</w:t>
                        </w:r>
                      </w:sdtContent>
                    </w:sdt>
                    <w:r w:rsidR="00D724EA">
                      <w:rPr>
                        <w:rFonts w:ascii="Arial" w:hAnsi="Arial" w:cs="Arial"/>
                        <w:sz w:val="16"/>
                        <w:szCs w:val="16"/>
                      </w:rPr>
                      <w:t xml:space="preserve"> </w:t>
                    </w:r>
                    <w:sdt>
                      <w:sdtPr>
                        <w:rPr>
                          <w:rFonts w:ascii="Arial" w:hAnsi="Arial" w:cs="Arial"/>
                          <w:sz w:val="16"/>
                          <w:szCs w:val="16"/>
                        </w:rPr>
                        <w:alias w:val="Mallversion"/>
                        <w:tag w:val="TrvDocumentTemplateVersion"/>
                        <w:id w:val="421926802"/>
                        <w:placeholder>
                          <w:docPart w:val="78C7FFD56D084286B290785E18A45FF0"/>
                        </w:placeholder>
                        <w:dataBinding w:prefixMappings="xmlns:ns0='http://schemas.microsoft.com/office/2006/metadata/properties' xmlns:ns1='http://www.w3.org/2001/XMLSchema-instance' xmlns:ns2='http://schemas.microsoft.com/office/infopath/2007/PartnerControls' xmlns:ns3='Trafikverket' xmlns:ns4='f982c72f-dbb4-4399-a8f1-cc1e7c197cab' xmlns:ns5='154937c3-f9c1-48fd-aec9-d2a842cca6d5' " w:xpath="/ns0:properties[1]/documentManagement[1]/ns3:TrvDocumentTemplateVersion[1]" w:storeItemID="{564AD652-333A-46F7-A556-2845B63E2B40}"/>
                        <w:text/>
                      </w:sdtPr>
                      <w:sdtEndPr/>
                      <w:sdtContent>
                        <w:r w:rsidR="007C0F70">
                          <w:rPr>
                            <w:rFonts w:ascii="Arial" w:hAnsi="Arial" w:cs="Arial"/>
                            <w:sz w:val="16"/>
                            <w:szCs w:val="16"/>
                          </w:rPr>
                          <w:t>13.0</w:t>
                        </w:r>
                      </w:sdtContent>
                    </w:sdt>
                  </w:p>
                </w:txbxContent>
              </v:textbox>
            </v:shape>
          </w:pict>
        </mc:Fallback>
      </mc:AlternateConten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Style w:val="Tabellrutnt4"/>
      <w:tblW w:w="10177" w:type="dxa"/>
      <w:tblLayout w:type="fixed"/>
      <w:tblCellMar>
        <w:left w:w="0" w:type="dxa"/>
        <w:right w:w="0" w:type="dxa"/>
      </w:tblCellMar>
      <w:tblLook w:val="04A0" w:firstRow="1" w:lastRow="0" w:firstColumn="1" w:lastColumn="0" w:noHBand="0" w:noVBand="1"/>
      <w:tblCaption w:val="Sidhuvud"/>
      <w:tblDescription w:val="Tabell för sidhuvud"/>
    </w:tblPr>
    <w:tblGrid>
      <w:gridCol w:w="3912"/>
      <w:gridCol w:w="3912"/>
      <w:gridCol w:w="2353"/>
    </w:tblGrid>
    <w:tr w:rsidR="00D724EA" w:rsidRPr="00C21A7B" w14:paraId="5784F65C" w14:textId="77777777" w:rsidTr="00072848">
      <w:trPr>
        <w:trHeight w:val="426"/>
        <w:tblHeader/>
      </w:trPr>
      <w:tc>
        <w:tcPr>
          <w:tcW w:w="3912" w:type="dxa"/>
          <w:tcBorders>
            <w:top w:val="nil"/>
            <w:left w:val="nil"/>
            <w:bottom w:val="nil"/>
            <w:right w:val="nil"/>
          </w:tcBorders>
        </w:tcPr>
        <w:p w14:paraId="153DDF3F" w14:textId="77777777" w:rsidR="00D724EA" w:rsidRPr="00C21A7B" w:rsidRDefault="00D724EA" w:rsidP="00836096">
          <w:pPr>
            <w:spacing w:line="240" w:lineRule="atLeast"/>
            <w:ind w:left="-108"/>
            <w:rPr>
              <w:rStyle w:val="Dokumentegenskap"/>
            </w:rPr>
          </w:pPr>
        </w:p>
      </w:tc>
      <w:tc>
        <w:tcPr>
          <w:tcW w:w="3912" w:type="dxa"/>
          <w:tcBorders>
            <w:top w:val="nil"/>
            <w:left w:val="nil"/>
            <w:bottom w:val="nil"/>
            <w:right w:val="nil"/>
          </w:tcBorders>
        </w:tcPr>
        <w:p w14:paraId="01AA1ED3" w14:textId="77777777" w:rsidR="00D724EA" w:rsidRPr="00C21A7B" w:rsidRDefault="00D724EA" w:rsidP="00836096">
          <w:pPr>
            <w:spacing w:line="240" w:lineRule="atLeast"/>
            <w:rPr>
              <w:rStyle w:val="Dokumentegenskap"/>
            </w:rPr>
          </w:pPr>
        </w:p>
      </w:tc>
      <w:tc>
        <w:tcPr>
          <w:tcW w:w="2353" w:type="dxa"/>
          <w:tcBorders>
            <w:top w:val="nil"/>
            <w:left w:val="nil"/>
            <w:bottom w:val="nil"/>
            <w:right w:val="nil"/>
          </w:tcBorders>
        </w:tcPr>
        <w:p w14:paraId="766D3B32" w14:textId="77777777" w:rsidR="00D724EA" w:rsidRPr="00C21A7B" w:rsidRDefault="00D724EA" w:rsidP="00836096">
          <w:pPr>
            <w:spacing w:line="240" w:lineRule="atLeast"/>
            <w:ind w:right="-222"/>
            <w:rPr>
              <w:rStyle w:val="Dokumentegenskap"/>
            </w:rPr>
          </w:pPr>
        </w:p>
      </w:tc>
    </w:tr>
    <w:tr w:rsidR="00D724EA" w:rsidRPr="0057087E" w14:paraId="54B46E26" w14:textId="77777777" w:rsidTr="00836096">
      <w:trPr>
        <w:trHeight w:val="717"/>
      </w:trPr>
      <w:tc>
        <w:tcPr>
          <w:tcW w:w="3912" w:type="dxa"/>
          <w:tcBorders>
            <w:top w:val="nil"/>
            <w:left w:val="nil"/>
            <w:bottom w:val="nil"/>
            <w:right w:val="nil"/>
          </w:tcBorders>
        </w:tcPr>
        <w:p w14:paraId="22EBFCEB" w14:textId="77777777" w:rsidR="00D724EA" w:rsidRPr="0057087E" w:rsidRDefault="00D724EA" w:rsidP="00836096">
          <w:pPr>
            <w:spacing w:before="20" w:line="240" w:lineRule="atLeast"/>
            <w:rPr>
              <w:rFonts w:ascii="Arial" w:hAnsi="Arial" w:cs="Arial"/>
              <w:sz w:val="22"/>
              <w:szCs w:val="22"/>
            </w:rPr>
          </w:pPr>
          <w:r w:rsidRPr="0057087E">
            <w:rPr>
              <w:rFonts w:ascii="Arial" w:hAnsi="Arial" w:cs="Arial"/>
              <w:noProof/>
            </w:rPr>
            <w:drawing>
              <wp:inline distT="0" distB="0" distL="0" distR="0" wp14:anchorId="69CE1D18" wp14:editId="233F157C">
                <wp:extent cx="1594800" cy="334800"/>
                <wp:effectExtent l="0" t="0" r="5715" b="8255"/>
                <wp:docPr id="8" name="Bildobjekt 8" descr="Trafikverkets logotyp" title="Trafikverkets logoty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Trafikverket_logo_officemallar.png"/>
                        <pic:cNvPicPr/>
                      </pic:nvPicPr>
                      <pic:blipFill>
                        <a:blip r:embed="rId1" cstate="print">
                          <a:extLst>
                            <a:ext uri="{28A0092B-C50C-407E-A947-70E740481C1C}">
                              <a14:useLocalDpi xmlns:a14="http://schemas.microsoft.com/office/drawing/2010/main" val="0"/>
                            </a:ext>
                          </a:extLst>
                        </a:blip>
                        <a:stretch>
                          <a:fillRect/>
                        </a:stretch>
                      </pic:blipFill>
                      <pic:spPr>
                        <a:xfrm>
                          <a:off x="0" y="0"/>
                          <a:ext cx="1594800" cy="334800"/>
                        </a:xfrm>
                        <a:prstGeom prst="rect">
                          <a:avLst/>
                        </a:prstGeom>
                      </pic:spPr>
                    </pic:pic>
                  </a:graphicData>
                </a:graphic>
              </wp:inline>
            </w:drawing>
          </w:r>
        </w:p>
      </w:tc>
      <w:sdt>
        <w:sdtPr>
          <w:rPr>
            <w:rFonts w:ascii="Arial" w:hAnsi="Arial" w:cs="Arial"/>
            <w:noProof/>
          </w:rPr>
          <w:alias w:val="Dokumenttyp"/>
          <w:tag w:val="TrvDocumentTypeTaxHTField0"/>
          <w:id w:val="-1563940605"/>
          <w:lock w:val="contentLocked"/>
          <w:placeholder>
            <w:docPart w:val="9B065A40E88F48438700134376420D31"/>
          </w:placeholder>
          <w:text w:multiLine="1"/>
        </w:sdtPr>
        <w:sdtEndPr/>
        <w:sdtContent>
          <w:tc>
            <w:tcPr>
              <w:tcW w:w="3912" w:type="dxa"/>
              <w:tcBorders>
                <w:top w:val="nil"/>
                <w:left w:val="nil"/>
                <w:bottom w:val="nil"/>
                <w:right w:val="nil"/>
              </w:tcBorders>
            </w:tcPr>
            <w:p w14:paraId="52528083" w14:textId="77777777" w:rsidR="00D724EA" w:rsidRPr="0057087E" w:rsidRDefault="00D724EA" w:rsidP="00836096">
              <w:pPr>
                <w:spacing w:before="220" w:line="240" w:lineRule="atLeast"/>
                <w:rPr>
                  <w:rFonts w:ascii="Arial" w:hAnsi="Arial" w:cs="Arial"/>
                  <w:noProof/>
                  <w:sz w:val="22"/>
                  <w:szCs w:val="22"/>
                </w:rPr>
              </w:pPr>
              <w:r>
                <w:rPr>
                  <w:rFonts w:ascii="Arial" w:hAnsi="Arial" w:cs="Arial"/>
                  <w:noProof/>
                  <w:sz w:val="22"/>
                  <w:szCs w:val="22"/>
                </w:rPr>
                <w:t>BLANKETT</w:t>
              </w:r>
            </w:p>
          </w:tc>
        </w:sdtContent>
      </w:sdt>
      <w:tc>
        <w:tcPr>
          <w:tcW w:w="2353" w:type="dxa"/>
          <w:tcBorders>
            <w:top w:val="nil"/>
            <w:left w:val="nil"/>
            <w:bottom w:val="nil"/>
            <w:right w:val="nil"/>
          </w:tcBorders>
        </w:tcPr>
        <w:p w14:paraId="421903D2" w14:textId="6A2412C3" w:rsidR="00D724EA" w:rsidRPr="00C21A7B" w:rsidRDefault="00D724EA" w:rsidP="00836096">
          <w:pPr>
            <w:spacing w:before="220" w:line="240" w:lineRule="atLeast"/>
            <w:jc w:val="right"/>
            <w:rPr>
              <w:rStyle w:val="Dokumentegenskap"/>
            </w:rPr>
          </w:pPr>
          <w:r w:rsidRPr="00C21A7B">
            <w:rPr>
              <w:rStyle w:val="Dokumentegenskap"/>
            </w:rPr>
            <w:fldChar w:fldCharType="begin"/>
          </w:r>
          <w:r w:rsidRPr="00C21A7B">
            <w:rPr>
              <w:rStyle w:val="Dokumentegenskap"/>
            </w:rPr>
            <w:instrText xml:space="preserve"> PAGE   \* MERGEFORMAT </w:instrText>
          </w:r>
          <w:r w:rsidRPr="00C21A7B">
            <w:rPr>
              <w:rStyle w:val="Dokumentegenskap"/>
            </w:rPr>
            <w:fldChar w:fldCharType="separate"/>
          </w:r>
          <w:r w:rsidR="006F4399">
            <w:rPr>
              <w:rStyle w:val="Dokumentegenskap"/>
              <w:noProof/>
            </w:rPr>
            <w:t>1</w:t>
          </w:r>
          <w:r w:rsidRPr="00C21A7B">
            <w:rPr>
              <w:rStyle w:val="Dokumentegenskap"/>
            </w:rPr>
            <w:fldChar w:fldCharType="end"/>
          </w:r>
          <w:r w:rsidRPr="00C21A7B">
            <w:rPr>
              <w:rStyle w:val="Dokumentegenskap"/>
            </w:rPr>
            <w:t xml:space="preserve"> (</w:t>
          </w:r>
          <w:r w:rsidRPr="00C21A7B">
            <w:rPr>
              <w:rStyle w:val="Dokumentegenskap"/>
            </w:rPr>
            <w:fldChar w:fldCharType="begin"/>
          </w:r>
          <w:r w:rsidRPr="00C21A7B">
            <w:rPr>
              <w:rStyle w:val="Dokumentegenskap"/>
            </w:rPr>
            <w:instrText xml:space="preserve"> NUMPAGES  \# "0" \* Arabic  \* MERGEFORMAT </w:instrText>
          </w:r>
          <w:r w:rsidRPr="00C21A7B">
            <w:rPr>
              <w:rStyle w:val="Dokumentegenskap"/>
            </w:rPr>
            <w:fldChar w:fldCharType="separate"/>
          </w:r>
          <w:r w:rsidR="006F4399">
            <w:rPr>
              <w:rStyle w:val="Dokumentegenskap"/>
              <w:noProof/>
            </w:rPr>
            <w:t>4</w:t>
          </w:r>
          <w:r w:rsidRPr="00C21A7B">
            <w:rPr>
              <w:rStyle w:val="Dokumentegenskap"/>
            </w:rPr>
            <w:fldChar w:fldCharType="end"/>
          </w:r>
          <w:r w:rsidRPr="00C21A7B">
            <w:rPr>
              <w:rStyle w:val="Dokumentegenskap"/>
            </w:rPr>
            <w:t>)</w:t>
          </w:r>
        </w:p>
      </w:tc>
    </w:tr>
    <w:tr w:rsidR="00D724EA" w:rsidRPr="0057087E" w14:paraId="66A2C76F" w14:textId="77777777" w:rsidTr="00836096">
      <w:tc>
        <w:tcPr>
          <w:tcW w:w="3912" w:type="dxa"/>
          <w:tcBorders>
            <w:top w:val="nil"/>
            <w:left w:val="nil"/>
            <w:bottom w:val="nil"/>
            <w:right w:val="nil"/>
          </w:tcBorders>
          <w:vAlign w:val="center"/>
        </w:tcPr>
        <w:p w14:paraId="28F27FFF" w14:textId="77777777" w:rsidR="00D724EA" w:rsidRPr="0057087E" w:rsidRDefault="00D724EA" w:rsidP="00836096">
          <w:pPr>
            <w:rPr>
              <w:rFonts w:ascii="Arial" w:hAnsi="Arial" w:cs="Arial"/>
              <w:b/>
              <w:sz w:val="16"/>
              <w:szCs w:val="16"/>
            </w:rPr>
          </w:pPr>
          <w:r>
            <w:rPr>
              <w:rFonts w:ascii="Arial" w:hAnsi="Arial" w:cs="Arial"/>
              <w:b/>
              <w:sz w:val="16"/>
              <w:szCs w:val="16"/>
            </w:rPr>
            <w:t>Skapat av</w:t>
          </w:r>
        </w:p>
      </w:tc>
      <w:tc>
        <w:tcPr>
          <w:tcW w:w="3912" w:type="dxa"/>
          <w:tcBorders>
            <w:top w:val="nil"/>
            <w:left w:val="nil"/>
            <w:bottom w:val="nil"/>
            <w:right w:val="nil"/>
          </w:tcBorders>
          <w:vAlign w:val="center"/>
        </w:tcPr>
        <w:p w14:paraId="7A252B75" w14:textId="77777777" w:rsidR="00D724EA" w:rsidRPr="0057087E" w:rsidRDefault="00D724EA" w:rsidP="00836096">
          <w:pPr>
            <w:rPr>
              <w:rFonts w:ascii="Arial" w:hAnsi="Arial" w:cs="Arial"/>
              <w:b/>
              <w:sz w:val="16"/>
              <w:szCs w:val="16"/>
            </w:rPr>
          </w:pPr>
          <w:r w:rsidRPr="0057087E">
            <w:rPr>
              <w:rFonts w:ascii="Arial" w:hAnsi="Arial" w:cs="Arial"/>
              <w:b/>
              <w:sz w:val="16"/>
              <w:szCs w:val="16"/>
            </w:rPr>
            <w:t xml:space="preserve">Dokumentdatum </w:t>
          </w:r>
        </w:p>
      </w:tc>
      <w:tc>
        <w:tcPr>
          <w:tcW w:w="2353" w:type="dxa"/>
          <w:tcBorders>
            <w:top w:val="nil"/>
            <w:left w:val="nil"/>
            <w:bottom w:val="nil"/>
            <w:right w:val="nil"/>
          </w:tcBorders>
          <w:vAlign w:val="center"/>
        </w:tcPr>
        <w:p w14:paraId="7F010ED4" w14:textId="77777777" w:rsidR="00D724EA" w:rsidRPr="0057087E" w:rsidRDefault="00D724EA" w:rsidP="00836096">
          <w:pPr>
            <w:ind w:right="-222"/>
            <w:rPr>
              <w:rFonts w:ascii="Arial" w:hAnsi="Arial" w:cs="Arial"/>
              <w:b/>
              <w:sz w:val="16"/>
              <w:szCs w:val="16"/>
            </w:rPr>
          </w:pPr>
          <w:r>
            <w:rPr>
              <w:rFonts w:ascii="Arial" w:hAnsi="Arial" w:cs="Arial"/>
              <w:b/>
              <w:sz w:val="16"/>
              <w:szCs w:val="16"/>
            </w:rPr>
            <w:t>Konfidentialitetsnivå</w:t>
          </w:r>
        </w:p>
      </w:tc>
    </w:tr>
    <w:tr w:rsidR="00D724EA" w:rsidRPr="00DF0E5F" w14:paraId="61EB0634" w14:textId="77777777" w:rsidTr="00836096">
      <w:sdt>
        <w:sdtPr>
          <w:rPr>
            <w:rStyle w:val="Dokumentegenskap"/>
          </w:rPr>
          <w:alias w:val="Skapat av"/>
          <w:tag w:val="TrvCreatedBy"/>
          <w:id w:val="-701474123"/>
          <w:showingPlcHdr/>
          <w:text/>
        </w:sdtPr>
        <w:sdtEndPr>
          <w:rPr>
            <w:rStyle w:val="Dokumentegenskap"/>
          </w:rPr>
        </w:sdtEndPr>
        <w:sdtContent>
          <w:tc>
            <w:tcPr>
              <w:tcW w:w="3912" w:type="dxa"/>
              <w:tcBorders>
                <w:top w:val="nil"/>
                <w:left w:val="nil"/>
                <w:bottom w:val="nil"/>
                <w:right w:val="nil"/>
              </w:tcBorders>
            </w:tcPr>
            <w:p w14:paraId="0DC9E73C" w14:textId="77777777" w:rsidR="00D724EA" w:rsidRPr="00DF0E5F" w:rsidRDefault="00D724EA" w:rsidP="00836096">
              <w:pPr>
                <w:spacing w:line="240" w:lineRule="atLeast"/>
                <w:rPr>
                  <w:rStyle w:val="Dokumentegenskap"/>
                </w:rPr>
              </w:pPr>
              <w:r w:rsidRPr="00DF0E5F">
                <w:rPr>
                  <w:rStyle w:val="Dokumentegenskap"/>
                </w:rPr>
                <w:t>[Skapat av]</w:t>
              </w:r>
            </w:p>
          </w:tc>
        </w:sdtContent>
      </w:sdt>
      <w:sdt>
        <w:sdtPr>
          <w:rPr>
            <w:rStyle w:val="Dokumentegenskap"/>
          </w:rPr>
          <w:alias w:val="Dokumentdatum"/>
          <w:tag w:val="TrvDocumentDate"/>
          <w:id w:val="350001428"/>
          <w:showingPlcHdr/>
          <w:date w:fullDate="2023-04-27T00:00:00Z">
            <w:dateFormat w:val="yyyy-MM-dd"/>
            <w:lid w:val="sv-SE"/>
            <w:storeMappedDataAs w:val="dateTime"/>
            <w:calendar w:val="gregorian"/>
          </w:date>
        </w:sdtPr>
        <w:sdtEndPr>
          <w:rPr>
            <w:rStyle w:val="Dokumentegenskap"/>
          </w:rPr>
        </w:sdtEndPr>
        <w:sdtContent>
          <w:tc>
            <w:tcPr>
              <w:tcW w:w="3912" w:type="dxa"/>
              <w:tcBorders>
                <w:top w:val="nil"/>
                <w:left w:val="nil"/>
                <w:bottom w:val="nil"/>
                <w:right w:val="nil"/>
              </w:tcBorders>
            </w:tcPr>
            <w:p w14:paraId="15B8B095" w14:textId="77777777" w:rsidR="00D724EA" w:rsidRPr="00DF0E5F" w:rsidRDefault="00D724EA" w:rsidP="00836096">
              <w:pPr>
                <w:spacing w:line="240" w:lineRule="atLeast"/>
                <w:rPr>
                  <w:rStyle w:val="Dokumentegenskap"/>
                </w:rPr>
              </w:pPr>
              <w:r w:rsidRPr="00DF0E5F">
                <w:rPr>
                  <w:rStyle w:val="Dokumentegenskap"/>
                  <w:rFonts w:eastAsiaTheme="majorEastAsia"/>
                </w:rPr>
                <w:t>[Dokumentdatum]</w:t>
              </w:r>
            </w:p>
          </w:tc>
        </w:sdtContent>
      </w:sdt>
      <w:sdt>
        <w:sdtPr>
          <w:rPr>
            <w:rStyle w:val="Dokumentegenskap"/>
          </w:rPr>
          <w:alias w:val="Konfidentialitetsnivå"/>
          <w:tag w:val="TrvConfidentialityLevelTaxHTField0"/>
          <w:id w:val="-657689785"/>
          <w:showingPlcHdr/>
          <w:text/>
        </w:sdtPr>
        <w:sdtEndPr>
          <w:rPr>
            <w:rStyle w:val="Dokumentegenskap"/>
          </w:rPr>
        </w:sdtEndPr>
        <w:sdtContent>
          <w:tc>
            <w:tcPr>
              <w:tcW w:w="2353" w:type="dxa"/>
              <w:tcBorders>
                <w:top w:val="nil"/>
                <w:left w:val="nil"/>
                <w:bottom w:val="nil"/>
                <w:right w:val="nil"/>
              </w:tcBorders>
            </w:tcPr>
            <w:p w14:paraId="695AF80D" w14:textId="77777777" w:rsidR="00D724EA" w:rsidRPr="00DF0E5F" w:rsidRDefault="00D724EA" w:rsidP="00836096">
              <w:pPr>
                <w:spacing w:line="240" w:lineRule="atLeast"/>
                <w:ind w:right="-221"/>
                <w:rPr>
                  <w:rStyle w:val="Dokumentegenskap"/>
                </w:rPr>
              </w:pPr>
              <w:r w:rsidRPr="00DF0E5F">
                <w:rPr>
                  <w:rStyle w:val="Dokumentegenskap"/>
                </w:rPr>
                <w:t>[Konfidentialitetsnivå]</w:t>
              </w:r>
            </w:p>
          </w:tc>
        </w:sdtContent>
      </w:sdt>
    </w:tr>
    <w:tr w:rsidR="00D724EA" w:rsidRPr="0057087E" w14:paraId="0D2894F1" w14:textId="77777777" w:rsidTr="00836096">
      <w:tc>
        <w:tcPr>
          <w:tcW w:w="3912" w:type="dxa"/>
          <w:tcBorders>
            <w:top w:val="nil"/>
            <w:left w:val="nil"/>
            <w:bottom w:val="nil"/>
            <w:right w:val="nil"/>
          </w:tcBorders>
          <w:vAlign w:val="center"/>
        </w:tcPr>
        <w:p w14:paraId="1059DFEC" w14:textId="77777777" w:rsidR="00D724EA" w:rsidRPr="0057087E" w:rsidRDefault="00D724EA" w:rsidP="00836096">
          <w:pPr>
            <w:rPr>
              <w:rFonts w:ascii="Arial" w:hAnsi="Arial" w:cs="Arial"/>
              <w:b/>
              <w:sz w:val="16"/>
              <w:szCs w:val="16"/>
            </w:rPr>
          </w:pPr>
          <w:r>
            <w:rPr>
              <w:rFonts w:ascii="Arial" w:hAnsi="Arial" w:cs="Arial"/>
              <w:b/>
              <w:sz w:val="16"/>
              <w:szCs w:val="16"/>
            </w:rPr>
            <w:t>Ärendenummer</w:t>
          </w:r>
        </w:p>
      </w:tc>
      <w:tc>
        <w:tcPr>
          <w:tcW w:w="3912" w:type="dxa"/>
          <w:tcBorders>
            <w:top w:val="nil"/>
            <w:left w:val="nil"/>
            <w:bottom w:val="nil"/>
            <w:right w:val="nil"/>
          </w:tcBorders>
          <w:vAlign w:val="center"/>
        </w:tcPr>
        <w:p w14:paraId="62F00AD8" w14:textId="77777777" w:rsidR="00D724EA" w:rsidRPr="0057087E" w:rsidRDefault="00D724EA" w:rsidP="00836096">
          <w:pPr>
            <w:rPr>
              <w:rFonts w:ascii="Arial" w:hAnsi="Arial" w:cs="Arial"/>
              <w:b/>
              <w:noProof/>
              <w:sz w:val="16"/>
              <w:szCs w:val="16"/>
            </w:rPr>
          </w:pPr>
        </w:p>
      </w:tc>
      <w:tc>
        <w:tcPr>
          <w:tcW w:w="2353" w:type="dxa"/>
          <w:tcBorders>
            <w:top w:val="nil"/>
            <w:left w:val="nil"/>
            <w:bottom w:val="nil"/>
            <w:right w:val="nil"/>
          </w:tcBorders>
          <w:vAlign w:val="center"/>
        </w:tcPr>
        <w:p w14:paraId="2DDCDD75" w14:textId="77777777" w:rsidR="00D724EA" w:rsidRPr="0057087E" w:rsidRDefault="00D724EA" w:rsidP="00836096">
          <w:pPr>
            <w:ind w:right="-222"/>
            <w:rPr>
              <w:rFonts w:ascii="Arial" w:hAnsi="Arial" w:cs="Arial"/>
              <w:b/>
              <w:noProof/>
              <w:sz w:val="16"/>
              <w:szCs w:val="16"/>
            </w:rPr>
          </w:pPr>
        </w:p>
      </w:tc>
    </w:tr>
    <w:tr w:rsidR="00D724EA" w:rsidRPr="00427D36" w14:paraId="549D0E49" w14:textId="77777777" w:rsidTr="00836096">
      <w:sdt>
        <w:sdtPr>
          <w:rPr>
            <w:rStyle w:val="Dokumentegenskap"/>
          </w:rPr>
          <w:alias w:val="Ärendenummer"/>
          <w:tag w:val="TrvCaseId"/>
          <w:id w:val="2005548245"/>
          <w:showingPlcHdr/>
          <w:text/>
        </w:sdtPr>
        <w:sdtEndPr>
          <w:rPr>
            <w:rStyle w:val="Dokumentegenskap"/>
          </w:rPr>
        </w:sdtEndPr>
        <w:sdtContent>
          <w:tc>
            <w:tcPr>
              <w:tcW w:w="3912" w:type="dxa"/>
              <w:tcBorders>
                <w:top w:val="nil"/>
                <w:left w:val="nil"/>
                <w:bottom w:val="nil"/>
                <w:right w:val="nil"/>
              </w:tcBorders>
            </w:tcPr>
            <w:p w14:paraId="68E6A74F" w14:textId="77777777" w:rsidR="00D724EA" w:rsidRPr="00427D36" w:rsidRDefault="00D724EA" w:rsidP="00836096">
              <w:pPr>
                <w:spacing w:line="240" w:lineRule="atLeast"/>
                <w:rPr>
                  <w:rStyle w:val="Dokumentegenskap"/>
                </w:rPr>
              </w:pPr>
              <w:r w:rsidRPr="00F317C2">
                <w:rPr>
                  <w:rStyle w:val="Dokumentegenskap"/>
                </w:rPr>
                <w:t>[Ärendenummer]</w:t>
              </w:r>
            </w:p>
          </w:tc>
        </w:sdtContent>
      </w:sdt>
      <w:tc>
        <w:tcPr>
          <w:tcW w:w="3912" w:type="dxa"/>
          <w:tcBorders>
            <w:top w:val="nil"/>
            <w:left w:val="nil"/>
            <w:bottom w:val="nil"/>
            <w:right w:val="nil"/>
          </w:tcBorders>
        </w:tcPr>
        <w:p w14:paraId="73AD5FA8" w14:textId="77777777" w:rsidR="00D724EA" w:rsidRPr="00427D36" w:rsidRDefault="00D724EA" w:rsidP="00836096">
          <w:pPr>
            <w:spacing w:line="240" w:lineRule="atLeast"/>
            <w:rPr>
              <w:rStyle w:val="Dokumentegenskap"/>
            </w:rPr>
          </w:pPr>
        </w:p>
      </w:tc>
      <w:tc>
        <w:tcPr>
          <w:tcW w:w="2353" w:type="dxa"/>
          <w:tcBorders>
            <w:top w:val="nil"/>
            <w:left w:val="nil"/>
            <w:bottom w:val="nil"/>
            <w:right w:val="nil"/>
          </w:tcBorders>
        </w:tcPr>
        <w:p w14:paraId="5D3BA7B1" w14:textId="77777777" w:rsidR="00D724EA" w:rsidRPr="00427D36" w:rsidRDefault="00D724EA" w:rsidP="00836096">
          <w:pPr>
            <w:spacing w:line="240" w:lineRule="atLeast"/>
            <w:ind w:right="-221"/>
            <w:rPr>
              <w:rStyle w:val="Dokumentegenskap"/>
            </w:rPr>
          </w:pPr>
        </w:p>
      </w:tc>
    </w:tr>
    <w:tr w:rsidR="00D724EA" w:rsidRPr="00427D36" w14:paraId="50E93896" w14:textId="77777777" w:rsidTr="00836096">
      <w:tc>
        <w:tcPr>
          <w:tcW w:w="3912" w:type="dxa"/>
          <w:tcBorders>
            <w:top w:val="nil"/>
            <w:left w:val="nil"/>
            <w:bottom w:val="nil"/>
            <w:right w:val="nil"/>
          </w:tcBorders>
        </w:tcPr>
        <w:p w14:paraId="2839F052" w14:textId="77777777" w:rsidR="00D724EA" w:rsidRPr="00427D36" w:rsidRDefault="00D724EA" w:rsidP="00836096">
          <w:pPr>
            <w:spacing w:line="240" w:lineRule="atLeast"/>
            <w:rPr>
              <w:rStyle w:val="Dokumentegenskap"/>
            </w:rPr>
          </w:pPr>
        </w:p>
      </w:tc>
      <w:tc>
        <w:tcPr>
          <w:tcW w:w="3912" w:type="dxa"/>
          <w:tcBorders>
            <w:top w:val="nil"/>
            <w:left w:val="nil"/>
            <w:bottom w:val="nil"/>
            <w:right w:val="nil"/>
          </w:tcBorders>
        </w:tcPr>
        <w:p w14:paraId="51C53F8C" w14:textId="77777777" w:rsidR="00D724EA" w:rsidRPr="00427D36" w:rsidRDefault="00D724EA" w:rsidP="00836096">
          <w:pPr>
            <w:spacing w:line="240" w:lineRule="atLeast"/>
            <w:rPr>
              <w:rStyle w:val="Dokumentegenskap"/>
            </w:rPr>
          </w:pPr>
        </w:p>
      </w:tc>
      <w:tc>
        <w:tcPr>
          <w:tcW w:w="2353" w:type="dxa"/>
          <w:tcBorders>
            <w:top w:val="nil"/>
            <w:left w:val="nil"/>
            <w:bottom w:val="nil"/>
            <w:right w:val="nil"/>
          </w:tcBorders>
        </w:tcPr>
        <w:p w14:paraId="1723BBD3" w14:textId="77777777" w:rsidR="00D724EA" w:rsidRPr="00427D36" w:rsidRDefault="00D724EA" w:rsidP="00836096">
          <w:pPr>
            <w:spacing w:line="240" w:lineRule="atLeast"/>
            <w:ind w:right="-222"/>
            <w:rPr>
              <w:rStyle w:val="Dokumentegenskap"/>
            </w:rPr>
          </w:pPr>
        </w:p>
      </w:tc>
    </w:tr>
  </w:tbl>
  <w:p w14:paraId="1E2CAF68" w14:textId="77777777" w:rsidR="00D724EA" w:rsidRPr="00C36F87" w:rsidRDefault="00D724EA" w:rsidP="00C36F87">
    <w:pPr>
      <w:pStyle w:val="Sidhuvud"/>
    </w:pPr>
    <w:r>
      <w:rPr>
        <w:noProof/>
        <w:lang w:eastAsia="sv-SE"/>
      </w:rPr>
      <mc:AlternateContent>
        <mc:Choice Requires="wps">
          <w:drawing>
            <wp:anchor distT="0" distB="0" distL="114300" distR="114300" simplePos="0" relativeHeight="251674624" behindDoc="0" locked="0" layoutInCell="1" allowOverlap="1" wp14:anchorId="462801E0" wp14:editId="022DCF21">
              <wp:simplePos x="0" y="0"/>
              <wp:positionH relativeFrom="column">
                <wp:posOffset>-591185</wp:posOffset>
              </wp:positionH>
              <wp:positionV relativeFrom="paragraph">
                <wp:posOffset>3117850</wp:posOffset>
              </wp:positionV>
              <wp:extent cx="342900" cy="4512945"/>
              <wp:effectExtent l="0" t="0" r="0" b="1905"/>
              <wp:wrapNone/>
              <wp:docPr id="10" name="Textruta 10" descr="TMALL-nummer, mallnamn &amp; mallversion" title="TMALL-nummer, mallnamn &amp; mallversion"/>
              <wp:cNvGraphicFramePr/>
              <a:graphic xmlns:a="http://schemas.openxmlformats.org/drawingml/2006/main">
                <a:graphicData uri="http://schemas.microsoft.com/office/word/2010/wordprocessingShape">
                  <wps:wsp>
                    <wps:cNvSpPr txBox="1"/>
                    <wps:spPr>
                      <a:xfrm>
                        <a:off x="0" y="0"/>
                        <a:ext cx="342900" cy="4512945"/>
                      </a:xfrm>
                      <a:prstGeom prst="rect">
                        <a:avLst/>
                      </a:prstGeom>
                      <a:solidFill>
                        <a:schemeClr val="lt1"/>
                      </a:solidFill>
                      <a:ln w="6350">
                        <a:noFill/>
                      </a:ln>
                      <a:effectLst/>
                    </wps:spPr>
                    <wps:style>
                      <a:lnRef idx="0">
                        <a:schemeClr val="accent1"/>
                      </a:lnRef>
                      <a:fillRef idx="0">
                        <a:schemeClr val="accent1"/>
                      </a:fillRef>
                      <a:effectRef idx="0">
                        <a:schemeClr val="accent1"/>
                      </a:effectRef>
                      <a:fontRef idx="minor">
                        <a:schemeClr val="dk1"/>
                      </a:fontRef>
                    </wps:style>
                    <wps:txbx>
                      <w:txbxContent>
                        <w:p w14:paraId="702D3767" w14:textId="2118B939" w:rsidR="00D724EA" w:rsidRPr="00C22E12" w:rsidRDefault="00166F40">
                          <w:pPr>
                            <w:rPr>
                              <w:rFonts w:ascii="Arial" w:hAnsi="Arial" w:cs="Arial"/>
                              <w:sz w:val="16"/>
                              <w:szCs w:val="16"/>
                            </w:rPr>
                          </w:pPr>
                          <w:sdt>
                            <w:sdtPr>
                              <w:rPr>
                                <w:rFonts w:ascii="Arial" w:hAnsi="Arial" w:cs="Arial"/>
                                <w:sz w:val="16"/>
                                <w:szCs w:val="16"/>
                              </w:rPr>
                              <w:alias w:val="TMALL-nummer"/>
                              <w:tag w:val="TrvDocumentTemplateId"/>
                              <w:id w:val="721403395"/>
                              <w:text/>
                            </w:sdtPr>
                            <w:sdtEndPr/>
                            <w:sdtContent>
                              <w:r w:rsidR="00D724EA">
                                <w:rPr>
                                  <w:rFonts w:ascii="Arial" w:hAnsi="Arial" w:cs="Arial"/>
                                  <w:sz w:val="16"/>
                                  <w:szCs w:val="16"/>
                                </w:rPr>
                                <w:t>TMALL 1085</w:t>
                              </w:r>
                            </w:sdtContent>
                          </w:sdt>
                          <w:r w:rsidR="00D724EA">
                            <w:rPr>
                              <w:rFonts w:ascii="Arial" w:hAnsi="Arial" w:cs="Arial"/>
                              <w:sz w:val="16"/>
                              <w:szCs w:val="16"/>
                            </w:rPr>
                            <w:t xml:space="preserve"> </w:t>
                          </w:r>
                          <w:sdt>
                            <w:sdtPr>
                              <w:rPr>
                                <w:rFonts w:ascii="Arial" w:hAnsi="Arial" w:cs="Arial"/>
                                <w:sz w:val="16"/>
                                <w:szCs w:val="16"/>
                              </w:rPr>
                              <w:alias w:val="Mallnamn"/>
                              <w:tag w:val="TrvDocumentTemplateTitle"/>
                              <w:id w:val="-1149441596"/>
                              <w:text/>
                            </w:sdtPr>
                            <w:sdtEndPr/>
                            <w:sdtContent>
                              <w:r w:rsidR="00D724EA">
                                <w:rPr>
                                  <w:rFonts w:ascii="Arial" w:hAnsi="Arial" w:cs="Arial"/>
                                  <w:sz w:val="16"/>
                                  <w:szCs w:val="16"/>
                                </w:rPr>
                                <w:t>Mall för Teknisk beskrivning TB för TE</w:t>
                              </w:r>
                            </w:sdtContent>
                          </w:sdt>
                          <w:r w:rsidR="00D724EA">
                            <w:rPr>
                              <w:rFonts w:ascii="Arial" w:hAnsi="Arial" w:cs="Arial"/>
                              <w:sz w:val="16"/>
                              <w:szCs w:val="16"/>
                            </w:rPr>
                            <w:t xml:space="preserve"> </w:t>
                          </w:r>
                          <w:sdt>
                            <w:sdtPr>
                              <w:rPr>
                                <w:rFonts w:ascii="Arial" w:hAnsi="Arial" w:cs="Arial"/>
                                <w:sz w:val="16"/>
                                <w:szCs w:val="16"/>
                              </w:rPr>
                              <w:alias w:val="Mallversion"/>
                              <w:tag w:val="TrvDocumentTemplateVersion"/>
                              <w:id w:val="1987429473"/>
                              <w:dataBinding w:prefixMappings="xmlns:ns0='http://schemas.microsoft.com/office/2006/metadata/properties' xmlns:ns1='http://www.w3.org/2001/XMLSchema-instance' xmlns:ns2='http://schemas.microsoft.com/office/infopath/2007/PartnerControls' xmlns:ns3='Trafikverket' xmlns:ns4='f982c72f-dbb4-4399-a8f1-cc1e7c197cab' xmlns:ns5='154937c3-f9c1-48fd-aec9-d2a842cca6d5' " w:xpath="/ns0:properties[1]/documentManagement[1]/ns3:TrvDocumentTemplateVersion[1]" w:storeItemID="{564AD652-333A-46F7-A556-2845B63E2B40}"/>
                              <w:text/>
                            </w:sdtPr>
                            <w:sdtEndPr/>
                            <w:sdtContent>
                              <w:r w:rsidR="007C0F70">
                                <w:rPr>
                                  <w:rFonts w:ascii="Arial" w:hAnsi="Arial" w:cs="Arial"/>
                                  <w:sz w:val="16"/>
                                  <w:szCs w:val="16"/>
                                </w:rPr>
                                <w:t>13.0</w:t>
                              </w:r>
                            </w:sdtContent>
                          </w:sdt>
                        </w:p>
                      </w:txbxContent>
                    </wps:txbx>
                    <wps:bodyPr rot="0" spcFirstLastPara="0" vertOverflow="overflow" horzOverflow="overflow" vert="vert270"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462801E0" id="_x0000_t202" coordsize="21600,21600" o:spt="202" path="m,l,21600r21600,l21600,xe">
              <v:stroke joinstyle="miter"/>
              <v:path gradientshapeok="t" o:connecttype="rect"/>
            </v:shapetype>
            <v:shape id="Textruta 10" o:spid="_x0000_s1028" type="#_x0000_t202" alt="Titel: TMALL-nummer, mallnamn &amp; mallversion - Beskrivning: TMALL-nummer, mallnamn &amp; mallversion" style="position:absolute;margin-left:-46.55pt;margin-top:245.5pt;width:27pt;height:355.35pt;z-index:2516746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" fillcolor="white [3201]" stroked="f" strokeweight=".5pt">
              <v:textbox style="layout-flow:vertical;mso-layout-flow-alt:bottom-to-top">
                <w:txbxContent>
                  <w:p w14:paraId="702D3767" w14:textId="2118B939" w:rsidR="00D724EA" w:rsidRPr="00C22E12" w:rsidRDefault="00CB6AF6">
                    <w:pPr>
                      <w:rPr>
                        <w:rFonts w:ascii="Arial" w:hAnsi="Arial" w:cs="Arial"/>
                        <w:sz w:val="16"/>
                        <w:szCs w:val="16"/>
                      </w:rPr>
                    </w:pPr>
                    <w:sdt>
                      <w:sdtPr>
                        <w:rPr>
                          <w:rFonts w:ascii="Arial" w:hAnsi="Arial" w:cs="Arial"/>
                          <w:sz w:val="16"/>
                          <w:szCs w:val="16"/>
                        </w:rPr>
                        <w:alias w:val="TMALL-nummer"/>
                        <w:tag w:val="TrvDocumentTemplateId"/>
                        <w:id w:val="721403395"/>
                        <w:text/>
                      </w:sdtPr>
                      <w:sdtEndPr/>
                      <w:sdtContent>
                        <w:r w:rsidR="00D724EA">
                          <w:rPr>
                            <w:rFonts w:ascii="Arial" w:hAnsi="Arial" w:cs="Arial"/>
                            <w:sz w:val="16"/>
                            <w:szCs w:val="16"/>
                          </w:rPr>
                          <w:t>TMALL 1085</w:t>
                        </w:r>
                      </w:sdtContent>
                    </w:sdt>
                    <w:r w:rsidR="00D724EA">
                      <w:rPr>
                        <w:rFonts w:ascii="Arial" w:hAnsi="Arial" w:cs="Arial"/>
                        <w:sz w:val="16"/>
                        <w:szCs w:val="16"/>
                      </w:rPr>
                      <w:t xml:space="preserve"> </w:t>
                    </w:r>
                    <w:sdt>
                      <w:sdtPr>
                        <w:rPr>
                          <w:rFonts w:ascii="Arial" w:hAnsi="Arial" w:cs="Arial"/>
                          <w:sz w:val="16"/>
                          <w:szCs w:val="16"/>
                        </w:rPr>
                        <w:alias w:val="Mallnamn"/>
                        <w:tag w:val="TrvDocumentTemplateTitle"/>
                        <w:id w:val="-1149441596"/>
                        <w:text/>
                      </w:sdtPr>
                      <w:sdtEndPr/>
                      <w:sdtContent>
                        <w:r w:rsidR="00D724EA">
                          <w:rPr>
                            <w:rFonts w:ascii="Arial" w:hAnsi="Arial" w:cs="Arial"/>
                            <w:sz w:val="16"/>
                            <w:szCs w:val="16"/>
                          </w:rPr>
                          <w:t>Mall för Teknisk beskrivning TB för TE</w:t>
                        </w:r>
                      </w:sdtContent>
                    </w:sdt>
                    <w:r w:rsidR="00D724EA">
                      <w:rPr>
                        <w:rFonts w:ascii="Arial" w:hAnsi="Arial" w:cs="Arial"/>
                        <w:sz w:val="16"/>
                        <w:szCs w:val="16"/>
                      </w:rPr>
                      <w:t xml:space="preserve"> </w:t>
                    </w:r>
                    <w:sdt>
                      <w:sdtPr>
                        <w:rPr>
                          <w:rFonts w:ascii="Arial" w:hAnsi="Arial" w:cs="Arial"/>
                          <w:sz w:val="16"/>
                          <w:szCs w:val="16"/>
                        </w:rPr>
                        <w:alias w:val="Mallversion"/>
                        <w:tag w:val="TrvDocumentTemplateVersion"/>
                        <w:id w:val="1987429473"/>
                        <w:dataBinding w:prefixMappings="xmlns:ns0='http://schemas.microsoft.com/office/2006/metadata/properties' xmlns:ns1='http://www.w3.org/2001/XMLSchema-instance' xmlns:ns2='http://schemas.microsoft.com/office/infopath/2007/PartnerControls' xmlns:ns3='Trafikverket' xmlns:ns4='f982c72f-dbb4-4399-a8f1-cc1e7c197cab' xmlns:ns5='154937c3-f9c1-48fd-aec9-d2a842cca6d5' " w:xpath="/ns0:properties[1]/documentManagement[1]/ns3:TrvDocumentTemplateVersion[1]" w:storeItemID="{564AD652-333A-46F7-A556-2845B63E2B40}"/>
                        <w:text/>
                      </w:sdtPr>
                      <w:sdtEndPr/>
                      <w:sdtContent>
                        <w:r w:rsidR="007C0F70">
                          <w:rPr>
                            <w:rFonts w:ascii="Arial" w:hAnsi="Arial" w:cs="Arial"/>
                            <w:sz w:val="16"/>
                            <w:szCs w:val="16"/>
                          </w:rPr>
                          <w:t>13.0</w:t>
                        </w:r>
                      </w:sdtContent>
                    </w:sdt>
                  </w:p>
                </w:txbxContent>
              </v:textbox>
            </v:shape>
          </w:pict>
        </mc:Fallback>
      </mc:AlternateConten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7C"/>
    <w:multiLevelType w:val="singleLevel"/>
    <w:tmpl w:val="23549458"/>
    <w:lvl w:ilvl="0">
      <w:start w:val="1"/>
      <w:numFmt w:val="decimal"/>
      <w:pStyle w:val="Numreradlista5"/>
      <w:lvlText w:val="%1."/>
      <w:lvlJc w:val="left"/>
      <w:pPr>
        <w:tabs>
          <w:tab w:val="num" w:pos="1492"/>
        </w:tabs>
        <w:ind w:left="1492" w:hanging="360"/>
      </w:pPr>
    </w:lvl>
  </w:abstractNum>
  <w:abstractNum w:abstractNumId="1" w15:restartNumberingAfterBreak="0">
    <w:nsid w:val="FFFFFF7D"/>
    <w:multiLevelType w:val="singleLevel"/>
    <w:tmpl w:val="9CD8AA54"/>
    <w:lvl w:ilvl="0">
      <w:start w:val="1"/>
      <w:numFmt w:val="decimal"/>
      <w:pStyle w:val="Numreradlista4"/>
      <w:lvlText w:val="%1."/>
      <w:lvlJc w:val="left"/>
      <w:pPr>
        <w:tabs>
          <w:tab w:val="num" w:pos="1209"/>
        </w:tabs>
        <w:ind w:left="1209" w:hanging="360"/>
      </w:pPr>
    </w:lvl>
  </w:abstractNum>
  <w:abstractNum w:abstractNumId="2" w15:restartNumberingAfterBreak="0">
    <w:nsid w:val="FFFFFF7E"/>
    <w:multiLevelType w:val="singleLevel"/>
    <w:tmpl w:val="134494E2"/>
    <w:lvl w:ilvl="0">
      <w:start w:val="1"/>
      <w:numFmt w:val="decimal"/>
      <w:pStyle w:val="Numreradlista3"/>
      <w:lvlText w:val="%1."/>
      <w:lvlJc w:val="left"/>
      <w:pPr>
        <w:tabs>
          <w:tab w:val="num" w:pos="926"/>
        </w:tabs>
        <w:ind w:left="926" w:hanging="360"/>
      </w:pPr>
    </w:lvl>
  </w:abstractNum>
  <w:abstractNum w:abstractNumId="3" w15:restartNumberingAfterBreak="0">
    <w:nsid w:val="FFFFFF7F"/>
    <w:multiLevelType w:val="singleLevel"/>
    <w:tmpl w:val="33524AA2"/>
    <w:lvl w:ilvl="0">
      <w:start w:val="1"/>
      <w:numFmt w:val="decimal"/>
      <w:pStyle w:val="Numreradlista2"/>
      <w:lvlText w:val="%1."/>
      <w:lvlJc w:val="left"/>
      <w:pPr>
        <w:tabs>
          <w:tab w:val="num" w:pos="643"/>
        </w:tabs>
        <w:ind w:left="643" w:hanging="360"/>
      </w:pPr>
    </w:lvl>
  </w:abstractNum>
  <w:abstractNum w:abstractNumId="4" w15:restartNumberingAfterBreak="0">
    <w:nsid w:val="FFFFFF80"/>
    <w:multiLevelType w:val="singleLevel"/>
    <w:tmpl w:val="18EA39B4"/>
    <w:lvl w:ilvl="0">
      <w:start w:val="1"/>
      <w:numFmt w:val="bullet"/>
      <w:pStyle w:val="Punktlista5"/>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4F4ED972"/>
    <w:lvl w:ilvl="0">
      <w:start w:val="1"/>
      <w:numFmt w:val="bullet"/>
      <w:pStyle w:val="Punktlista4"/>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3C644D66"/>
    <w:lvl w:ilvl="0">
      <w:start w:val="1"/>
      <w:numFmt w:val="bullet"/>
      <w:pStyle w:val="Punktlista3"/>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2A5685B2"/>
    <w:lvl w:ilvl="0">
      <w:start w:val="1"/>
      <w:numFmt w:val="bullet"/>
      <w:pStyle w:val="Punktlista2"/>
      <w:lvlText w:val=""/>
      <w:lvlJc w:val="left"/>
      <w:pPr>
        <w:tabs>
          <w:tab w:val="num" w:pos="643"/>
        </w:tabs>
        <w:ind w:left="643" w:hanging="360"/>
      </w:pPr>
      <w:rPr>
        <w:rFonts w:ascii="Symbol" w:hAnsi="Symbol" w:hint="default"/>
      </w:rPr>
    </w:lvl>
  </w:abstractNum>
  <w:abstractNum w:abstractNumId="8" w15:restartNumberingAfterBreak="0">
    <w:nsid w:val="1DC130E6"/>
    <w:multiLevelType w:val="hybridMultilevel"/>
    <w:tmpl w:val="31FE63DA"/>
    <w:lvl w:ilvl="0" w:tplc="FB1AD8A0">
      <w:start w:val="1"/>
      <w:numFmt w:val="bullet"/>
      <w:pStyle w:val="Punktlista"/>
      <w:lvlText w:val=""/>
      <w:lvlJc w:val="left"/>
      <w:pPr>
        <w:ind w:left="720" w:hanging="360"/>
      </w:pPr>
      <w:rPr>
        <w:rFonts w:ascii="Symbol" w:hAnsi="Symbol" w:hint="default"/>
      </w:rPr>
    </w:lvl>
    <w:lvl w:ilvl="1" w:tplc="041D0003">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hint="default"/>
      </w:rPr>
    </w:lvl>
    <w:lvl w:ilvl="3" w:tplc="041D0001" w:tentative="1">
      <w:start w:val="1"/>
      <w:numFmt w:val="bullet"/>
      <w:lvlText w:val=""/>
      <w:lvlJc w:val="left"/>
      <w:pPr>
        <w:ind w:left="2880" w:hanging="360"/>
      </w:pPr>
      <w:rPr>
        <w:rFonts w:ascii="Symbol" w:hAnsi="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hint="default"/>
      </w:rPr>
    </w:lvl>
    <w:lvl w:ilvl="6" w:tplc="041D0001" w:tentative="1">
      <w:start w:val="1"/>
      <w:numFmt w:val="bullet"/>
      <w:lvlText w:val=""/>
      <w:lvlJc w:val="left"/>
      <w:pPr>
        <w:ind w:left="5040" w:hanging="360"/>
      </w:pPr>
      <w:rPr>
        <w:rFonts w:ascii="Symbol" w:hAnsi="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hint="default"/>
      </w:rPr>
    </w:lvl>
  </w:abstractNum>
  <w:abstractNum w:abstractNumId="9" w15:restartNumberingAfterBreak="0">
    <w:nsid w:val="2A111765"/>
    <w:multiLevelType w:val="hybridMultilevel"/>
    <w:tmpl w:val="7228EAE8"/>
    <w:lvl w:ilvl="0" w:tplc="041D0001">
      <w:start w:val="1"/>
      <w:numFmt w:val="bullet"/>
      <w:lvlText w:val=""/>
      <w:lvlJc w:val="left"/>
      <w:pPr>
        <w:ind w:left="720" w:hanging="360"/>
      </w:pPr>
      <w:rPr>
        <w:rFonts w:ascii="Symbol" w:hAnsi="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hint="default"/>
      </w:rPr>
    </w:lvl>
    <w:lvl w:ilvl="3" w:tplc="041D0001" w:tentative="1">
      <w:start w:val="1"/>
      <w:numFmt w:val="bullet"/>
      <w:lvlText w:val=""/>
      <w:lvlJc w:val="left"/>
      <w:pPr>
        <w:ind w:left="2880" w:hanging="360"/>
      </w:pPr>
      <w:rPr>
        <w:rFonts w:ascii="Symbol" w:hAnsi="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hint="default"/>
      </w:rPr>
    </w:lvl>
    <w:lvl w:ilvl="6" w:tplc="041D0001" w:tentative="1">
      <w:start w:val="1"/>
      <w:numFmt w:val="bullet"/>
      <w:lvlText w:val=""/>
      <w:lvlJc w:val="left"/>
      <w:pPr>
        <w:ind w:left="5040" w:hanging="360"/>
      </w:pPr>
      <w:rPr>
        <w:rFonts w:ascii="Symbol" w:hAnsi="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hint="default"/>
      </w:rPr>
    </w:lvl>
  </w:abstractNum>
  <w:abstractNum w:abstractNumId="10" w15:restartNumberingAfterBreak="0">
    <w:nsid w:val="2B0E6F02"/>
    <w:multiLevelType w:val="hybridMultilevel"/>
    <w:tmpl w:val="D2BACB24"/>
    <w:lvl w:ilvl="0" w:tplc="7E422E40">
      <w:numFmt w:val="bullet"/>
      <w:lvlText w:val="•"/>
      <w:lvlJc w:val="left"/>
      <w:pPr>
        <w:ind w:left="1665" w:hanging="1305"/>
      </w:pPr>
      <w:rPr>
        <w:rFonts w:ascii="Georgia" w:eastAsia="Times New Roman" w:hAnsi="Georgia" w:cs="Times New Roman"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hint="default"/>
      </w:rPr>
    </w:lvl>
    <w:lvl w:ilvl="3" w:tplc="041D0001" w:tentative="1">
      <w:start w:val="1"/>
      <w:numFmt w:val="bullet"/>
      <w:lvlText w:val=""/>
      <w:lvlJc w:val="left"/>
      <w:pPr>
        <w:ind w:left="2880" w:hanging="360"/>
      </w:pPr>
      <w:rPr>
        <w:rFonts w:ascii="Symbol" w:hAnsi="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hint="default"/>
      </w:rPr>
    </w:lvl>
    <w:lvl w:ilvl="6" w:tplc="041D0001" w:tentative="1">
      <w:start w:val="1"/>
      <w:numFmt w:val="bullet"/>
      <w:lvlText w:val=""/>
      <w:lvlJc w:val="left"/>
      <w:pPr>
        <w:ind w:left="5040" w:hanging="360"/>
      </w:pPr>
      <w:rPr>
        <w:rFonts w:ascii="Symbol" w:hAnsi="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hint="default"/>
      </w:rPr>
    </w:lvl>
  </w:abstractNum>
  <w:abstractNum w:abstractNumId="11" w15:restartNumberingAfterBreak="0">
    <w:nsid w:val="41EE17DD"/>
    <w:multiLevelType w:val="hybridMultilevel"/>
    <w:tmpl w:val="6EAC485A"/>
    <w:lvl w:ilvl="0" w:tplc="F3663CCA">
      <w:start w:val="1"/>
      <w:numFmt w:val="decimal"/>
      <w:pStyle w:val="Numreradlista"/>
      <w:lvlText w:val="%1."/>
      <w:lvlJc w:val="left"/>
      <w:pPr>
        <w:ind w:left="720" w:hanging="360"/>
      </w:pPr>
    </w:lvl>
    <w:lvl w:ilvl="1" w:tplc="041D0019">
      <w:start w:val="1"/>
      <w:numFmt w:val="lowerLetter"/>
      <w:lvlText w:val="%2."/>
      <w:lvlJc w:val="left"/>
      <w:pPr>
        <w:ind w:left="1440" w:hanging="360"/>
      </w:pPr>
    </w:lvl>
    <w:lvl w:ilvl="2" w:tplc="041D001B" w:tentative="1">
      <w:start w:val="1"/>
      <w:numFmt w:val="lowerRoman"/>
      <w:lvlText w:val="%3."/>
      <w:lvlJc w:val="right"/>
      <w:pPr>
        <w:ind w:left="2160" w:hanging="180"/>
      </w:pPr>
    </w:lvl>
    <w:lvl w:ilvl="3" w:tplc="041D000F" w:tentative="1">
      <w:start w:val="1"/>
      <w:numFmt w:val="decimal"/>
      <w:lvlText w:val="%4."/>
      <w:lvlJc w:val="left"/>
      <w:pPr>
        <w:ind w:left="2880" w:hanging="360"/>
      </w:pPr>
    </w:lvl>
    <w:lvl w:ilvl="4" w:tplc="041D0019" w:tentative="1">
      <w:start w:val="1"/>
      <w:numFmt w:val="lowerLetter"/>
      <w:lvlText w:val="%5."/>
      <w:lvlJc w:val="left"/>
      <w:pPr>
        <w:ind w:left="3600" w:hanging="360"/>
      </w:pPr>
    </w:lvl>
    <w:lvl w:ilvl="5" w:tplc="041D001B" w:tentative="1">
      <w:start w:val="1"/>
      <w:numFmt w:val="lowerRoman"/>
      <w:lvlText w:val="%6."/>
      <w:lvlJc w:val="right"/>
      <w:pPr>
        <w:ind w:left="4320" w:hanging="180"/>
      </w:pPr>
    </w:lvl>
    <w:lvl w:ilvl="6" w:tplc="041D000F" w:tentative="1">
      <w:start w:val="1"/>
      <w:numFmt w:val="decimal"/>
      <w:lvlText w:val="%7."/>
      <w:lvlJc w:val="left"/>
      <w:pPr>
        <w:ind w:left="5040" w:hanging="360"/>
      </w:pPr>
    </w:lvl>
    <w:lvl w:ilvl="7" w:tplc="041D0019" w:tentative="1">
      <w:start w:val="1"/>
      <w:numFmt w:val="lowerLetter"/>
      <w:lvlText w:val="%8."/>
      <w:lvlJc w:val="left"/>
      <w:pPr>
        <w:ind w:left="5760" w:hanging="360"/>
      </w:pPr>
    </w:lvl>
    <w:lvl w:ilvl="8" w:tplc="041D001B" w:tentative="1">
      <w:start w:val="1"/>
      <w:numFmt w:val="lowerRoman"/>
      <w:lvlText w:val="%9."/>
      <w:lvlJc w:val="right"/>
      <w:pPr>
        <w:ind w:left="6480" w:hanging="180"/>
      </w:pPr>
    </w:lvl>
  </w:abstractNum>
  <w:abstractNum w:abstractNumId="12" w15:restartNumberingAfterBreak="0">
    <w:nsid w:val="44720355"/>
    <w:multiLevelType w:val="multilevel"/>
    <w:tmpl w:val="A216A5FA"/>
    <w:name w:val="Rubrik Flernivålista"/>
    <w:lvl w:ilvl="0">
      <w:start w:val="1"/>
      <w:numFmt w:val="decimal"/>
      <w:lvlText w:val="%1"/>
      <w:lvlJc w:val="left"/>
      <w:pPr>
        <w:ind w:left="357" w:hanging="357"/>
      </w:pPr>
      <w:rPr>
        <w:rFonts w:hint="default"/>
      </w:rPr>
    </w:lvl>
    <w:lvl w:ilvl="1">
      <w:start w:val="1"/>
      <w:numFmt w:val="decimal"/>
      <w:lvlText w:val="%1.%2."/>
      <w:lvlJc w:val="left"/>
      <w:pPr>
        <w:ind w:left="357" w:hanging="357"/>
      </w:pPr>
      <w:rPr>
        <w:rFonts w:hint="default"/>
      </w:rPr>
    </w:lvl>
    <w:lvl w:ilvl="2">
      <w:start w:val="1"/>
      <w:numFmt w:val="decimal"/>
      <w:lvlText w:val="%1.%2.%3."/>
      <w:lvlJc w:val="left"/>
      <w:pPr>
        <w:ind w:left="357" w:hanging="357"/>
      </w:pPr>
      <w:rPr>
        <w:rFonts w:hint="default"/>
      </w:rPr>
    </w:lvl>
    <w:lvl w:ilvl="3">
      <w:start w:val="1"/>
      <w:numFmt w:val="decimal"/>
      <w:lvlText w:val="%1.%2.%3.%4."/>
      <w:lvlJc w:val="left"/>
      <w:pPr>
        <w:ind w:left="357" w:hanging="357"/>
      </w:pPr>
      <w:rPr>
        <w:rFonts w:hint="default"/>
      </w:rPr>
    </w:lvl>
    <w:lvl w:ilvl="4">
      <w:start w:val="1"/>
      <w:numFmt w:val="decimal"/>
      <w:lvlText w:val="%1.%2.%3.%4.%5."/>
      <w:lvlJc w:val="left"/>
      <w:pPr>
        <w:ind w:left="357" w:hanging="357"/>
      </w:pPr>
      <w:rPr>
        <w:rFonts w:hint="default"/>
      </w:rPr>
    </w:lvl>
    <w:lvl w:ilvl="5">
      <w:start w:val="1"/>
      <w:numFmt w:val="decimal"/>
      <w:lvlText w:val="%1.%2.%3.%4.%5.%6."/>
      <w:lvlJc w:val="left"/>
      <w:pPr>
        <w:ind w:left="357" w:hanging="357"/>
      </w:pPr>
      <w:rPr>
        <w:rFonts w:hint="default"/>
      </w:rPr>
    </w:lvl>
    <w:lvl w:ilvl="6">
      <w:start w:val="1"/>
      <w:numFmt w:val="decimal"/>
      <w:lvlText w:val="%1.%2.%3.%4.%5.%6.%7."/>
      <w:lvlJc w:val="left"/>
      <w:pPr>
        <w:ind w:left="357" w:hanging="357"/>
      </w:pPr>
      <w:rPr>
        <w:rFonts w:hint="default"/>
      </w:rPr>
    </w:lvl>
    <w:lvl w:ilvl="7">
      <w:start w:val="1"/>
      <w:numFmt w:val="decimal"/>
      <w:lvlText w:val="%1.%2.%3.%4.%5.%6.%7.%8."/>
      <w:lvlJc w:val="left"/>
      <w:pPr>
        <w:ind w:left="357" w:hanging="357"/>
      </w:pPr>
      <w:rPr>
        <w:rFonts w:hint="default"/>
      </w:rPr>
    </w:lvl>
    <w:lvl w:ilvl="8">
      <w:start w:val="1"/>
      <w:numFmt w:val="decimal"/>
      <w:lvlText w:val="%1.%2.%3.%4.%5.%6.%7.%8.%9."/>
      <w:lvlJc w:val="left"/>
      <w:pPr>
        <w:ind w:left="357" w:hanging="357"/>
      </w:pPr>
      <w:rPr>
        <w:rFonts w:hint="default"/>
      </w:rPr>
    </w:lvl>
  </w:abstractNum>
  <w:abstractNum w:abstractNumId="13" w15:restartNumberingAfterBreak="0">
    <w:nsid w:val="67823005"/>
    <w:multiLevelType w:val="hybridMultilevel"/>
    <w:tmpl w:val="9B4642CC"/>
    <w:lvl w:ilvl="0" w:tplc="FD0A2522">
      <w:start w:val="1"/>
      <w:numFmt w:val="decimal"/>
      <w:lvlText w:val="%1."/>
      <w:lvlJc w:val="left"/>
      <w:pPr>
        <w:ind w:left="720" w:hanging="360"/>
      </w:pPr>
      <w:rPr>
        <w:rFonts w:hint="default"/>
        <w:vertAlign w:val="superscript"/>
      </w:rPr>
    </w:lvl>
    <w:lvl w:ilvl="1" w:tplc="041D0019" w:tentative="1">
      <w:start w:val="1"/>
      <w:numFmt w:val="lowerLetter"/>
      <w:lvlText w:val="%2."/>
      <w:lvlJc w:val="left"/>
      <w:pPr>
        <w:ind w:left="1440" w:hanging="360"/>
      </w:pPr>
    </w:lvl>
    <w:lvl w:ilvl="2" w:tplc="041D001B" w:tentative="1">
      <w:start w:val="1"/>
      <w:numFmt w:val="lowerRoman"/>
      <w:lvlText w:val="%3."/>
      <w:lvlJc w:val="right"/>
      <w:pPr>
        <w:ind w:left="2160" w:hanging="180"/>
      </w:pPr>
    </w:lvl>
    <w:lvl w:ilvl="3" w:tplc="041D000F" w:tentative="1">
      <w:start w:val="1"/>
      <w:numFmt w:val="decimal"/>
      <w:lvlText w:val="%4."/>
      <w:lvlJc w:val="left"/>
      <w:pPr>
        <w:ind w:left="2880" w:hanging="360"/>
      </w:pPr>
    </w:lvl>
    <w:lvl w:ilvl="4" w:tplc="041D0019" w:tentative="1">
      <w:start w:val="1"/>
      <w:numFmt w:val="lowerLetter"/>
      <w:lvlText w:val="%5."/>
      <w:lvlJc w:val="left"/>
      <w:pPr>
        <w:ind w:left="3600" w:hanging="360"/>
      </w:pPr>
    </w:lvl>
    <w:lvl w:ilvl="5" w:tplc="041D001B" w:tentative="1">
      <w:start w:val="1"/>
      <w:numFmt w:val="lowerRoman"/>
      <w:lvlText w:val="%6."/>
      <w:lvlJc w:val="right"/>
      <w:pPr>
        <w:ind w:left="4320" w:hanging="180"/>
      </w:pPr>
    </w:lvl>
    <w:lvl w:ilvl="6" w:tplc="041D000F" w:tentative="1">
      <w:start w:val="1"/>
      <w:numFmt w:val="decimal"/>
      <w:lvlText w:val="%7."/>
      <w:lvlJc w:val="left"/>
      <w:pPr>
        <w:ind w:left="5040" w:hanging="360"/>
      </w:pPr>
    </w:lvl>
    <w:lvl w:ilvl="7" w:tplc="041D0019" w:tentative="1">
      <w:start w:val="1"/>
      <w:numFmt w:val="lowerLetter"/>
      <w:lvlText w:val="%8."/>
      <w:lvlJc w:val="left"/>
      <w:pPr>
        <w:ind w:left="5760" w:hanging="360"/>
      </w:pPr>
    </w:lvl>
    <w:lvl w:ilvl="8" w:tplc="041D001B" w:tentative="1">
      <w:start w:val="1"/>
      <w:numFmt w:val="lowerRoman"/>
      <w:lvlText w:val="%9."/>
      <w:lvlJc w:val="right"/>
      <w:pPr>
        <w:ind w:left="6480" w:hanging="180"/>
      </w:pPr>
    </w:lvl>
  </w:abstractNum>
  <w:abstractNum w:abstractNumId="14" w15:restartNumberingAfterBreak="0">
    <w:nsid w:val="6E7D7517"/>
    <w:multiLevelType w:val="multilevel"/>
    <w:tmpl w:val="8B828EFE"/>
    <w:lvl w:ilvl="0">
      <w:start w:val="1"/>
      <w:numFmt w:val="decimal"/>
      <w:pStyle w:val="Numreradrubrik1"/>
      <w:lvlText w:val="%1"/>
      <w:lvlJc w:val="left"/>
      <w:pPr>
        <w:tabs>
          <w:tab w:val="num" w:pos="1134"/>
        </w:tabs>
        <w:ind w:left="1134" w:hanging="1134"/>
      </w:pPr>
      <w:rPr>
        <w:rFonts w:hint="default"/>
      </w:rPr>
    </w:lvl>
    <w:lvl w:ilvl="1">
      <w:start w:val="1"/>
      <w:numFmt w:val="decimal"/>
      <w:pStyle w:val="Numreradrubrik2"/>
      <w:lvlText w:val="%1.%2"/>
      <w:lvlJc w:val="left"/>
      <w:pPr>
        <w:tabs>
          <w:tab w:val="num" w:pos="0"/>
        </w:tabs>
        <w:ind w:left="1134" w:hanging="1134"/>
      </w:pPr>
      <w:rPr>
        <w:rFonts w:hint="default"/>
      </w:rPr>
    </w:lvl>
    <w:lvl w:ilvl="2">
      <w:start w:val="1"/>
      <w:numFmt w:val="decimal"/>
      <w:pStyle w:val="Numreradrubrik3"/>
      <w:lvlText w:val="%1.%2.%3"/>
      <w:lvlJc w:val="left"/>
      <w:pPr>
        <w:ind w:left="1134" w:hanging="1134"/>
      </w:pPr>
      <w:rPr>
        <w:rFonts w:hint="default"/>
        <w:b w:val="0"/>
        <w:bCs w:val="0"/>
        <w:i w:val="0"/>
        <w:iCs w:val="0"/>
        <w:caps w:val="0"/>
        <w:smallCaps w:val="0"/>
        <w:strike w:val="0"/>
        <w:dstrike w:val="0"/>
        <w:outline w:val="0"/>
        <w:shadow w:val="0"/>
        <w:emboss w:val="0"/>
        <w:imprint w:val="0"/>
        <w:vanish w:val="0"/>
        <w:spacing w:val="0"/>
        <w:kern w:val="0"/>
        <w:position w:val="0"/>
        <w:u w:val="none"/>
        <w:effect w:val="none"/>
        <w:vertAlign w:val="baseline"/>
        <w:em w:val="none"/>
        <w14:ligatures w14:val="none"/>
        <w14:numForm w14:val="default"/>
        <w14:numSpacing w14:val="default"/>
        <w14:stylisticSets/>
        <w14:cntxtAlts w14:val="0"/>
      </w:rPr>
    </w:lvl>
    <w:lvl w:ilvl="3">
      <w:start w:val="1"/>
      <w:numFmt w:val="decimal"/>
      <w:pStyle w:val="Numreradrubrik4"/>
      <w:lvlText w:val="%1.%2.%3.%4"/>
      <w:lvlJc w:val="left"/>
      <w:pPr>
        <w:ind w:left="1134" w:hanging="1134"/>
      </w:pPr>
      <w:rPr>
        <w:rFonts w:hint="default"/>
      </w:rPr>
    </w:lvl>
    <w:lvl w:ilvl="4">
      <w:start w:val="1"/>
      <w:numFmt w:val="decimal"/>
      <w:pStyle w:val="Rubrik5"/>
      <w:suff w:val="space"/>
      <w:lvlText w:val="%1.%2.%3.%4.%5"/>
      <w:lvlJc w:val="left"/>
      <w:pPr>
        <w:ind w:left="1134" w:hanging="1134"/>
      </w:pPr>
      <w:rPr>
        <w:rFonts w:hint="default"/>
      </w:rPr>
    </w:lvl>
    <w:lvl w:ilvl="5">
      <w:start w:val="1"/>
      <w:numFmt w:val="decimal"/>
      <w:pStyle w:val="Rubrik6"/>
      <w:suff w:val="space"/>
      <w:lvlText w:val="%1.%2.%3.%4.%5.%6"/>
      <w:lvlJc w:val="left"/>
      <w:pPr>
        <w:ind w:left="1134" w:hanging="1134"/>
      </w:pPr>
      <w:rPr>
        <w:rFonts w:hint="default"/>
      </w:rPr>
    </w:lvl>
    <w:lvl w:ilvl="6">
      <w:start w:val="1"/>
      <w:numFmt w:val="decimal"/>
      <w:pStyle w:val="Rubrik7"/>
      <w:suff w:val="space"/>
      <w:lvlText w:val="%1.%2.%3.%4.%5.%6.%7"/>
      <w:lvlJc w:val="left"/>
      <w:pPr>
        <w:ind w:left="1134" w:hanging="1134"/>
      </w:pPr>
      <w:rPr>
        <w:rFonts w:hint="default"/>
      </w:rPr>
    </w:lvl>
    <w:lvl w:ilvl="7">
      <w:start w:val="1"/>
      <w:numFmt w:val="decimal"/>
      <w:pStyle w:val="Rubrik8"/>
      <w:suff w:val="space"/>
      <w:lvlText w:val="%1.%2.%3.%4.%5.%6.%7.%8"/>
      <w:lvlJc w:val="left"/>
      <w:pPr>
        <w:ind w:left="1134" w:hanging="1134"/>
      </w:pPr>
      <w:rPr>
        <w:rFonts w:hint="default"/>
      </w:rPr>
    </w:lvl>
    <w:lvl w:ilvl="8">
      <w:start w:val="1"/>
      <w:numFmt w:val="decimal"/>
      <w:pStyle w:val="Rubrik9"/>
      <w:suff w:val="space"/>
      <w:lvlText w:val="%1.%2.%3.%4.%5.%6.%7.%8.%9"/>
      <w:lvlJc w:val="left"/>
      <w:pPr>
        <w:ind w:left="1134" w:hanging="1134"/>
      </w:pPr>
      <w:rPr>
        <w:rFonts w:hint="default"/>
      </w:rPr>
    </w:lvl>
  </w:abstractNum>
  <w:num w:numId="1">
    <w:abstractNumId w:val="11"/>
  </w:num>
  <w:num w:numId="2">
    <w:abstractNumId w:val="3"/>
  </w:num>
  <w:num w:numId="3">
    <w:abstractNumId w:val="2"/>
  </w:num>
  <w:num w:numId="4">
    <w:abstractNumId w:val="1"/>
  </w:num>
  <w:num w:numId="5">
    <w:abstractNumId w:val="0"/>
  </w:num>
  <w:num w:numId="6">
    <w:abstractNumId w:val="8"/>
  </w:num>
  <w:num w:numId="7">
    <w:abstractNumId w:val="7"/>
  </w:num>
  <w:num w:numId="8">
    <w:abstractNumId w:val="6"/>
  </w:num>
  <w:num w:numId="9">
    <w:abstractNumId w:val="5"/>
  </w:num>
  <w:num w:numId="10">
    <w:abstractNumId w:val="4"/>
  </w:num>
  <w:num w:numId="11">
    <w:abstractNumId w:val="14"/>
  </w:num>
  <w:num w:numId="12">
    <w:abstractNumId w:val="11"/>
  </w:num>
  <w:num w:numId="13">
    <w:abstractNumId w:val="3"/>
  </w:num>
  <w:num w:numId="14">
    <w:abstractNumId w:val="2"/>
  </w:num>
  <w:num w:numId="15">
    <w:abstractNumId w:val="1"/>
  </w:num>
  <w:num w:numId="16">
    <w:abstractNumId w:val="0"/>
  </w:num>
  <w:num w:numId="17">
    <w:abstractNumId w:val="14"/>
  </w:num>
  <w:num w:numId="18">
    <w:abstractNumId w:val="14"/>
  </w:num>
  <w:num w:numId="19">
    <w:abstractNumId w:val="14"/>
  </w:num>
  <w:num w:numId="20">
    <w:abstractNumId w:val="14"/>
  </w:num>
  <w:num w:numId="21">
    <w:abstractNumId w:val="8"/>
  </w:num>
  <w:num w:numId="22">
    <w:abstractNumId w:val="7"/>
  </w:num>
  <w:num w:numId="23">
    <w:abstractNumId w:val="6"/>
  </w:num>
  <w:num w:numId="24">
    <w:abstractNumId w:val="5"/>
  </w:num>
  <w:num w:numId="25">
    <w:abstractNumId w:val="4"/>
  </w:num>
  <w:num w:numId="26">
    <w:abstractNumId w:val="14"/>
  </w:num>
  <w:num w:numId="27">
    <w:abstractNumId w:val="14"/>
  </w:num>
  <w:num w:numId="28">
    <w:abstractNumId w:val="14"/>
  </w:num>
  <w:num w:numId="29">
    <w:abstractNumId w:val="14"/>
  </w:num>
  <w:num w:numId="30">
    <w:abstractNumId w:val="14"/>
  </w:num>
  <w:num w:numId="31">
    <w:abstractNumId w:val="9"/>
  </w:num>
  <w:num w:numId="32">
    <w:abstractNumId w:val="10"/>
  </w:num>
  <w:num w:numId="33">
    <w:abstractNumId w:val="13"/>
  </w:num>
  <w:numIdMacAtCleanup w:val="11"/>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removePersonalInformation/>
  <w:removeDateAndTime/>
  <w:doNotDisplayPageBoundaries/>
  <w:hideSpellingErrors/>
  <w:hideGrammaticalErrors/>
  <w:defaultTabStop w:val="1304"/>
  <w:hyphenationZone w:val="425"/>
  <w:characterSpacingControl w:val="doNotCompress"/>
  <w:hdrShapeDefaults>
    <o:shapedefaults v:ext="edit" spidmax="75777"/>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861786"/>
    <w:rsid w:val="00005804"/>
    <w:rsid w:val="00015E1C"/>
    <w:rsid w:val="000210F9"/>
    <w:rsid w:val="00023475"/>
    <w:rsid w:val="000379AB"/>
    <w:rsid w:val="000414D0"/>
    <w:rsid w:val="0004474F"/>
    <w:rsid w:val="00050C93"/>
    <w:rsid w:val="00056720"/>
    <w:rsid w:val="00057258"/>
    <w:rsid w:val="0006436C"/>
    <w:rsid w:val="000660F0"/>
    <w:rsid w:val="00072848"/>
    <w:rsid w:val="00084F63"/>
    <w:rsid w:val="00090FF4"/>
    <w:rsid w:val="000910DF"/>
    <w:rsid w:val="00092689"/>
    <w:rsid w:val="00094556"/>
    <w:rsid w:val="0009542C"/>
    <w:rsid w:val="000A392E"/>
    <w:rsid w:val="000A4AA5"/>
    <w:rsid w:val="000B183F"/>
    <w:rsid w:val="000C6B5A"/>
    <w:rsid w:val="000C7A16"/>
    <w:rsid w:val="000D0CEA"/>
    <w:rsid w:val="000D5B78"/>
    <w:rsid w:val="000D68F0"/>
    <w:rsid w:val="000E199C"/>
    <w:rsid w:val="000E32DF"/>
    <w:rsid w:val="000E37CE"/>
    <w:rsid w:val="000E69B0"/>
    <w:rsid w:val="000F1834"/>
    <w:rsid w:val="00105654"/>
    <w:rsid w:val="001079EE"/>
    <w:rsid w:val="001123A5"/>
    <w:rsid w:val="00112EC2"/>
    <w:rsid w:val="001133A9"/>
    <w:rsid w:val="00113515"/>
    <w:rsid w:val="0011595C"/>
    <w:rsid w:val="00122B2E"/>
    <w:rsid w:val="00126C0F"/>
    <w:rsid w:val="00132980"/>
    <w:rsid w:val="00134082"/>
    <w:rsid w:val="00135427"/>
    <w:rsid w:val="00140D27"/>
    <w:rsid w:val="00145492"/>
    <w:rsid w:val="00145689"/>
    <w:rsid w:val="00145916"/>
    <w:rsid w:val="00147D6E"/>
    <w:rsid w:val="00153C59"/>
    <w:rsid w:val="00155B5B"/>
    <w:rsid w:val="0015622B"/>
    <w:rsid w:val="00160F79"/>
    <w:rsid w:val="00166F40"/>
    <w:rsid w:val="001727E2"/>
    <w:rsid w:val="0017599E"/>
    <w:rsid w:val="00175E44"/>
    <w:rsid w:val="00180614"/>
    <w:rsid w:val="00180A66"/>
    <w:rsid w:val="001845BC"/>
    <w:rsid w:val="00191652"/>
    <w:rsid w:val="00191A6D"/>
    <w:rsid w:val="00192B27"/>
    <w:rsid w:val="00194177"/>
    <w:rsid w:val="00195D21"/>
    <w:rsid w:val="00196887"/>
    <w:rsid w:val="001A658E"/>
    <w:rsid w:val="001A731D"/>
    <w:rsid w:val="001B6D79"/>
    <w:rsid w:val="001C0230"/>
    <w:rsid w:val="001C2E1B"/>
    <w:rsid w:val="001C7917"/>
    <w:rsid w:val="001D6216"/>
    <w:rsid w:val="001E0714"/>
    <w:rsid w:val="001E79F0"/>
    <w:rsid w:val="001F15B0"/>
    <w:rsid w:val="001F444D"/>
    <w:rsid w:val="001F50C9"/>
    <w:rsid w:val="001F5160"/>
    <w:rsid w:val="00202251"/>
    <w:rsid w:val="00203980"/>
    <w:rsid w:val="00207E8A"/>
    <w:rsid w:val="00211864"/>
    <w:rsid w:val="00211F5D"/>
    <w:rsid w:val="00212824"/>
    <w:rsid w:val="00212B32"/>
    <w:rsid w:val="00212C9C"/>
    <w:rsid w:val="00216F50"/>
    <w:rsid w:val="00230080"/>
    <w:rsid w:val="0024575C"/>
    <w:rsid w:val="002463DE"/>
    <w:rsid w:val="00247944"/>
    <w:rsid w:val="00247D53"/>
    <w:rsid w:val="00252052"/>
    <w:rsid w:val="00253C10"/>
    <w:rsid w:val="00261F9B"/>
    <w:rsid w:val="00262EEA"/>
    <w:rsid w:val="00264F47"/>
    <w:rsid w:val="00265143"/>
    <w:rsid w:val="0027392B"/>
    <w:rsid w:val="00273E79"/>
    <w:rsid w:val="00276348"/>
    <w:rsid w:val="00280A28"/>
    <w:rsid w:val="00280EB2"/>
    <w:rsid w:val="00280EE2"/>
    <w:rsid w:val="00286FC3"/>
    <w:rsid w:val="002907FD"/>
    <w:rsid w:val="00292E47"/>
    <w:rsid w:val="00295A51"/>
    <w:rsid w:val="00297F10"/>
    <w:rsid w:val="002A3BD2"/>
    <w:rsid w:val="002A3D83"/>
    <w:rsid w:val="002A6DA5"/>
    <w:rsid w:val="002C5CC0"/>
    <w:rsid w:val="002C7C58"/>
    <w:rsid w:val="002D4E9D"/>
    <w:rsid w:val="002E4FAB"/>
    <w:rsid w:val="002E753A"/>
    <w:rsid w:val="002F23EE"/>
    <w:rsid w:val="002F4E54"/>
    <w:rsid w:val="002F7A5F"/>
    <w:rsid w:val="00315629"/>
    <w:rsid w:val="0031584C"/>
    <w:rsid w:val="003163B0"/>
    <w:rsid w:val="0031643C"/>
    <w:rsid w:val="0032131A"/>
    <w:rsid w:val="003215B4"/>
    <w:rsid w:val="00323F10"/>
    <w:rsid w:val="00337B42"/>
    <w:rsid w:val="003424C3"/>
    <w:rsid w:val="0034715D"/>
    <w:rsid w:val="0035091A"/>
    <w:rsid w:val="00355A0B"/>
    <w:rsid w:val="003637CE"/>
    <w:rsid w:val="00375BF4"/>
    <w:rsid w:val="00385859"/>
    <w:rsid w:val="00394C66"/>
    <w:rsid w:val="00395F00"/>
    <w:rsid w:val="00396BA9"/>
    <w:rsid w:val="003A3C61"/>
    <w:rsid w:val="003A6266"/>
    <w:rsid w:val="003B0531"/>
    <w:rsid w:val="003B119C"/>
    <w:rsid w:val="003B5861"/>
    <w:rsid w:val="003B61C4"/>
    <w:rsid w:val="003B6400"/>
    <w:rsid w:val="003B7F03"/>
    <w:rsid w:val="003C3A7F"/>
    <w:rsid w:val="003C5192"/>
    <w:rsid w:val="003D36B1"/>
    <w:rsid w:val="003E08EC"/>
    <w:rsid w:val="004009B8"/>
    <w:rsid w:val="004040DD"/>
    <w:rsid w:val="004059B0"/>
    <w:rsid w:val="00405C43"/>
    <w:rsid w:val="00407892"/>
    <w:rsid w:val="004102E5"/>
    <w:rsid w:val="004129FE"/>
    <w:rsid w:val="00413563"/>
    <w:rsid w:val="00416E80"/>
    <w:rsid w:val="00421E3A"/>
    <w:rsid w:val="00427840"/>
    <w:rsid w:val="00437211"/>
    <w:rsid w:val="00443C4A"/>
    <w:rsid w:val="0044498B"/>
    <w:rsid w:val="00451DB9"/>
    <w:rsid w:val="0046568A"/>
    <w:rsid w:val="00466502"/>
    <w:rsid w:val="00473BA6"/>
    <w:rsid w:val="0048224A"/>
    <w:rsid w:val="00491298"/>
    <w:rsid w:val="00492A56"/>
    <w:rsid w:val="004932DF"/>
    <w:rsid w:val="004A09AC"/>
    <w:rsid w:val="004A41E9"/>
    <w:rsid w:val="004B19E9"/>
    <w:rsid w:val="004B478B"/>
    <w:rsid w:val="004B578F"/>
    <w:rsid w:val="004C1740"/>
    <w:rsid w:val="004C317F"/>
    <w:rsid w:val="004C448B"/>
    <w:rsid w:val="004C548E"/>
    <w:rsid w:val="004C7579"/>
    <w:rsid w:val="004D6282"/>
    <w:rsid w:val="004E4E41"/>
    <w:rsid w:val="004F52CE"/>
    <w:rsid w:val="00501EB2"/>
    <w:rsid w:val="00507327"/>
    <w:rsid w:val="005112CC"/>
    <w:rsid w:val="00511505"/>
    <w:rsid w:val="00511621"/>
    <w:rsid w:val="00516597"/>
    <w:rsid w:val="0052121A"/>
    <w:rsid w:val="00536440"/>
    <w:rsid w:val="00540F4B"/>
    <w:rsid w:val="0054740C"/>
    <w:rsid w:val="0055567A"/>
    <w:rsid w:val="00567559"/>
    <w:rsid w:val="00567946"/>
    <w:rsid w:val="00567DB4"/>
    <w:rsid w:val="00575F03"/>
    <w:rsid w:val="0057631E"/>
    <w:rsid w:val="0057705F"/>
    <w:rsid w:val="005806A5"/>
    <w:rsid w:val="00585563"/>
    <w:rsid w:val="00591129"/>
    <w:rsid w:val="00593D9E"/>
    <w:rsid w:val="005A2911"/>
    <w:rsid w:val="005A2BEC"/>
    <w:rsid w:val="005A3CFF"/>
    <w:rsid w:val="005B294A"/>
    <w:rsid w:val="005B33ED"/>
    <w:rsid w:val="005B628F"/>
    <w:rsid w:val="005B7531"/>
    <w:rsid w:val="005D0710"/>
    <w:rsid w:val="005E3D5C"/>
    <w:rsid w:val="005E5049"/>
    <w:rsid w:val="005F3284"/>
    <w:rsid w:val="005F77A4"/>
    <w:rsid w:val="00600CAE"/>
    <w:rsid w:val="00602689"/>
    <w:rsid w:val="00603987"/>
    <w:rsid w:val="00612C66"/>
    <w:rsid w:val="00616721"/>
    <w:rsid w:val="00617A09"/>
    <w:rsid w:val="00621CAD"/>
    <w:rsid w:val="006256F9"/>
    <w:rsid w:val="00626518"/>
    <w:rsid w:val="00630205"/>
    <w:rsid w:val="006332FB"/>
    <w:rsid w:val="006351A1"/>
    <w:rsid w:val="006358AF"/>
    <w:rsid w:val="00637293"/>
    <w:rsid w:val="00637764"/>
    <w:rsid w:val="00640065"/>
    <w:rsid w:val="00640475"/>
    <w:rsid w:val="006409D5"/>
    <w:rsid w:val="00645EDF"/>
    <w:rsid w:val="00647595"/>
    <w:rsid w:val="0065051C"/>
    <w:rsid w:val="00660514"/>
    <w:rsid w:val="00660A52"/>
    <w:rsid w:val="00662F48"/>
    <w:rsid w:val="006777C6"/>
    <w:rsid w:val="0068636B"/>
    <w:rsid w:val="00690F66"/>
    <w:rsid w:val="0069552D"/>
    <w:rsid w:val="0069564D"/>
    <w:rsid w:val="006A08A6"/>
    <w:rsid w:val="006A32BD"/>
    <w:rsid w:val="006B4889"/>
    <w:rsid w:val="006C02AE"/>
    <w:rsid w:val="006C66F9"/>
    <w:rsid w:val="006D7CAC"/>
    <w:rsid w:val="006F423E"/>
    <w:rsid w:val="006F4399"/>
    <w:rsid w:val="006F5ADB"/>
    <w:rsid w:val="0070057E"/>
    <w:rsid w:val="007009D0"/>
    <w:rsid w:val="007078A8"/>
    <w:rsid w:val="0071532D"/>
    <w:rsid w:val="00717624"/>
    <w:rsid w:val="00720611"/>
    <w:rsid w:val="007232C7"/>
    <w:rsid w:val="00723C3B"/>
    <w:rsid w:val="007323AA"/>
    <w:rsid w:val="00734481"/>
    <w:rsid w:val="00742044"/>
    <w:rsid w:val="0074793C"/>
    <w:rsid w:val="00754A15"/>
    <w:rsid w:val="00757AE5"/>
    <w:rsid w:val="00770CF5"/>
    <w:rsid w:val="0077400B"/>
    <w:rsid w:val="0078050A"/>
    <w:rsid w:val="00784E18"/>
    <w:rsid w:val="0078615F"/>
    <w:rsid w:val="00792F00"/>
    <w:rsid w:val="007931CB"/>
    <w:rsid w:val="007934CD"/>
    <w:rsid w:val="00793A67"/>
    <w:rsid w:val="007A25FC"/>
    <w:rsid w:val="007A53DF"/>
    <w:rsid w:val="007B7E09"/>
    <w:rsid w:val="007C0F70"/>
    <w:rsid w:val="007C25DD"/>
    <w:rsid w:val="007C3C5A"/>
    <w:rsid w:val="007C628A"/>
    <w:rsid w:val="007C7F46"/>
    <w:rsid w:val="007D7947"/>
    <w:rsid w:val="00800C51"/>
    <w:rsid w:val="00802970"/>
    <w:rsid w:val="0080325E"/>
    <w:rsid w:val="00803C8B"/>
    <w:rsid w:val="0081023E"/>
    <w:rsid w:val="00836096"/>
    <w:rsid w:val="008360EB"/>
    <w:rsid w:val="00837C17"/>
    <w:rsid w:val="008437FB"/>
    <w:rsid w:val="00843D68"/>
    <w:rsid w:val="00852CAD"/>
    <w:rsid w:val="00852E7F"/>
    <w:rsid w:val="00853A3A"/>
    <w:rsid w:val="0085640E"/>
    <w:rsid w:val="008569D2"/>
    <w:rsid w:val="00860A9E"/>
    <w:rsid w:val="00861786"/>
    <w:rsid w:val="008646F2"/>
    <w:rsid w:val="00864A1F"/>
    <w:rsid w:val="00865AD9"/>
    <w:rsid w:val="00872657"/>
    <w:rsid w:val="00875B07"/>
    <w:rsid w:val="0087690E"/>
    <w:rsid w:val="00880A5C"/>
    <w:rsid w:val="00880D44"/>
    <w:rsid w:val="00883CEA"/>
    <w:rsid w:val="008866A7"/>
    <w:rsid w:val="00887752"/>
    <w:rsid w:val="00892D09"/>
    <w:rsid w:val="008957AC"/>
    <w:rsid w:val="008A5BA0"/>
    <w:rsid w:val="008B46CC"/>
    <w:rsid w:val="008B68E0"/>
    <w:rsid w:val="008C105E"/>
    <w:rsid w:val="008C3081"/>
    <w:rsid w:val="008C6CA7"/>
    <w:rsid w:val="008D70ED"/>
    <w:rsid w:val="008E18DD"/>
    <w:rsid w:val="008E3C29"/>
    <w:rsid w:val="008F2309"/>
    <w:rsid w:val="00900928"/>
    <w:rsid w:val="009148C9"/>
    <w:rsid w:val="00921B02"/>
    <w:rsid w:val="00923873"/>
    <w:rsid w:val="00924592"/>
    <w:rsid w:val="0092608A"/>
    <w:rsid w:val="0093109E"/>
    <w:rsid w:val="0093137D"/>
    <w:rsid w:val="009375D6"/>
    <w:rsid w:val="00944981"/>
    <w:rsid w:val="00950F43"/>
    <w:rsid w:val="00966FB4"/>
    <w:rsid w:val="00967680"/>
    <w:rsid w:val="009711DB"/>
    <w:rsid w:val="00974674"/>
    <w:rsid w:val="009827FD"/>
    <w:rsid w:val="00982B68"/>
    <w:rsid w:val="00984E3D"/>
    <w:rsid w:val="00985654"/>
    <w:rsid w:val="009908C6"/>
    <w:rsid w:val="00993231"/>
    <w:rsid w:val="00994812"/>
    <w:rsid w:val="009A6383"/>
    <w:rsid w:val="009B1F4F"/>
    <w:rsid w:val="009B209B"/>
    <w:rsid w:val="009B575C"/>
    <w:rsid w:val="009B59DD"/>
    <w:rsid w:val="009C44C8"/>
    <w:rsid w:val="009D30BE"/>
    <w:rsid w:val="009E170A"/>
    <w:rsid w:val="009F1D6D"/>
    <w:rsid w:val="009F4E0C"/>
    <w:rsid w:val="009F649B"/>
    <w:rsid w:val="00A05B82"/>
    <w:rsid w:val="00A07792"/>
    <w:rsid w:val="00A07F81"/>
    <w:rsid w:val="00A1411D"/>
    <w:rsid w:val="00A174E2"/>
    <w:rsid w:val="00A20C91"/>
    <w:rsid w:val="00A21798"/>
    <w:rsid w:val="00A23DB7"/>
    <w:rsid w:val="00A2548E"/>
    <w:rsid w:val="00A27ED1"/>
    <w:rsid w:val="00A3149F"/>
    <w:rsid w:val="00A324E5"/>
    <w:rsid w:val="00A33AA6"/>
    <w:rsid w:val="00A41B38"/>
    <w:rsid w:val="00A43751"/>
    <w:rsid w:val="00A446FF"/>
    <w:rsid w:val="00A45389"/>
    <w:rsid w:val="00A6762F"/>
    <w:rsid w:val="00A70122"/>
    <w:rsid w:val="00A76AF8"/>
    <w:rsid w:val="00A8197F"/>
    <w:rsid w:val="00A8639E"/>
    <w:rsid w:val="00A91DA5"/>
    <w:rsid w:val="00A93A5F"/>
    <w:rsid w:val="00A947DB"/>
    <w:rsid w:val="00A95680"/>
    <w:rsid w:val="00A95682"/>
    <w:rsid w:val="00AA3977"/>
    <w:rsid w:val="00AA6D39"/>
    <w:rsid w:val="00AA7940"/>
    <w:rsid w:val="00AB16D6"/>
    <w:rsid w:val="00AC1177"/>
    <w:rsid w:val="00AC46C0"/>
    <w:rsid w:val="00AC5E42"/>
    <w:rsid w:val="00AD2462"/>
    <w:rsid w:val="00AE3134"/>
    <w:rsid w:val="00AE4888"/>
    <w:rsid w:val="00AF17FC"/>
    <w:rsid w:val="00AF6A0B"/>
    <w:rsid w:val="00AF7567"/>
    <w:rsid w:val="00B022A6"/>
    <w:rsid w:val="00B12FED"/>
    <w:rsid w:val="00B13C8C"/>
    <w:rsid w:val="00B16B43"/>
    <w:rsid w:val="00B234BB"/>
    <w:rsid w:val="00B23CA2"/>
    <w:rsid w:val="00B40DED"/>
    <w:rsid w:val="00B42024"/>
    <w:rsid w:val="00B42887"/>
    <w:rsid w:val="00B54E42"/>
    <w:rsid w:val="00B564F6"/>
    <w:rsid w:val="00B57F95"/>
    <w:rsid w:val="00B65771"/>
    <w:rsid w:val="00B72C99"/>
    <w:rsid w:val="00B76642"/>
    <w:rsid w:val="00B811D6"/>
    <w:rsid w:val="00B822F0"/>
    <w:rsid w:val="00B86E83"/>
    <w:rsid w:val="00B95284"/>
    <w:rsid w:val="00BA7F20"/>
    <w:rsid w:val="00BB13A9"/>
    <w:rsid w:val="00BB37D0"/>
    <w:rsid w:val="00BB5967"/>
    <w:rsid w:val="00BB5BA5"/>
    <w:rsid w:val="00BB5D24"/>
    <w:rsid w:val="00BB7FD4"/>
    <w:rsid w:val="00BC0C92"/>
    <w:rsid w:val="00BC34DC"/>
    <w:rsid w:val="00BC776A"/>
    <w:rsid w:val="00BD22B3"/>
    <w:rsid w:val="00BD681D"/>
    <w:rsid w:val="00BD77DF"/>
    <w:rsid w:val="00BD7B71"/>
    <w:rsid w:val="00BD7DD5"/>
    <w:rsid w:val="00BE4E10"/>
    <w:rsid w:val="00BE4F79"/>
    <w:rsid w:val="00BE520D"/>
    <w:rsid w:val="00BE5930"/>
    <w:rsid w:val="00BE7220"/>
    <w:rsid w:val="00BF3CB0"/>
    <w:rsid w:val="00BF3DE9"/>
    <w:rsid w:val="00BF595D"/>
    <w:rsid w:val="00BF5B88"/>
    <w:rsid w:val="00C02D73"/>
    <w:rsid w:val="00C148B2"/>
    <w:rsid w:val="00C209BE"/>
    <w:rsid w:val="00C227F2"/>
    <w:rsid w:val="00C22E12"/>
    <w:rsid w:val="00C24505"/>
    <w:rsid w:val="00C2742E"/>
    <w:rsid w:val="00C358FA"/>
    <w:rsid w:val="00C36F87"/>
    <w:rsid w:val="00C41D81"/>
    <w:rsid w:val="00C509EA"/>
    <w:rsid w:val="00C54BED"/>
    <w:rsid w:val="00C552D3"/>
    <w:rsid w:val="00C6370D"/>
    <w:rsid w:val="00C71339"/>
    <w:rsid w:val="00C74A5C"/>
    <w:rsid w:val="00C83375"/>
    <w:rsid w:val="00C9299C"/>
    <w:rsid w:val="00C9457E"/>
    <w:rsid w:val="00C95C17"/>
    <w:rsid w:val="00CB180A"/>
    <w:rsid w:val="00CB6AF6"/>
    <w:rsid w:val="00CC099B"/>
    <w:rsid w:val="00CC1A6E"/>
    <w:rsid w:val="00CC27BD"/>
    <w:rsid w:val="00CC2DC8"/>
    <w:rsid w:val="00CC5E1E"/>
    <w:rsid w:val="00CC62B6"/>
    <w:rsid w:val="00CD142B"/>
    <w:rsid w:val="00CD24A6"/>
    <w:rsid w:val="00CE0AF1"/>
    <w:rsid w:val="00CE3B20"/>
    <w:rsid w:val="00CE4C3A"/>
    <w:rsid w:val="00CE6503"/>
    <w:rsid w:val="00CF55E8"/>
    <w:rsid w:val="00CF661F"/>
    <w:rsid w:val="00D02F18"/>
    <w:rsid w:val="00D076BE"/>
    <w:rsid w:val="00D116E8"/>
    <w:rsid w:val="00D12F4D"/>
    <w:rsid w:val="00D16C3A"/>
    <w:rsid w:val="00D367EA"/>
    <w:rsid w:val="00D45299"/>
    <w:rsid w:val="00D47BE2"/>
    <w:rsid w:val="00D541AA"/>
    <w:rsid w:val="00D54D3D"/>
    <w:rsid w:val="00D54E21"/>
    <w:rsid w:val="00D55B7F"/>
    <w:rsid w:val="00D57A5A"/>
    <w:rsid w:val="00D626FE"/>
    <w:rsid w:val="00D724EA"/>
    <w:rsid w:val="00D74EA1"/>
    <w:rsid w:val="00D76734"/>
    <w:rsid w:val="00D814B5"/>
    <w:rsid w:val="00D85A00"/>
    <w:rsid w:val="00D97369"/>
    <w:rsid w:val="00D973A7"/>
    <w:rsid w:val="00DB28F0"/>
    <w:rsid w:val="00DB4864"/>
    <w:rsid w:val="00DB5ED3"/>
    <w:rsid w:val="00DC1C85"/>
    <w:rsid w:val="00DC5348"/>
    <w:rsid w:val="00DD01CE"/>
    <w:rsid w:val="00DD2E7F"/>
    <w:rsid w:val="00DE1EAE"/>
    <w:rsid w:val="00DF0816"/>
    <w:rsid w:val="00DF0E5F"/>
    <w:rsid w:val="00DF6108"/>
    <w:rsid w:val="00E02566"/>
    <w:rsid w:val="00E0309A"/>
    <w:rsid w:val="00E05D8B"/>
    <w:rsid w:val="00E05DD2"/>
    <w:rsid w:val="00E11B5E"/>
    <w:rsid w:val="00E126DE"/>
    <w:rsid w:val="00E13EBC"/>
    <w:rsid w:val="00E15751"/>
    <w:rsid w:val="00E15E4C"/>
    <w:rsid w:val="00E25BDD"/>
    <w:rsid w:val="00E35135"/>
    <w:rsid w:val="00E36B03"/>
    <w:rsid w:val="00E36BA5"/>
    <w:rsid w:val="00E44F01"/>
    <w:rsid w:val="00E47865"/>
    <w:rsid w:val="00E47930"/>
    <w:rsid w:val="00E523E7"/>
    <w:rsid w:val="00E53203"/>
    <w:rsid w:val="00E54508"/>
    <w:rsid w:val="00E6069B"/>
    <w:rsid w:val="00E659D1"/>
    <w:rsid w:val="00E7001E"/>
    <w:rsid w:val="00E73375"/>
    <w:rsid w:val="00E74080"/>
    <w:rsid w:val="00E74479"/>
    <w:rsid w:val="00E74614"/>
    <w:rsid w:val="00E74E61"/>
    <w:rsid w:val="00E81FB1"/>
    <w:rsid w:val="00E8214D"/>
    <w:rsid w:val="00E827C5"/>
    <w:rsid w:val="00E90457"/>
    <w:rsid w:val="00E91246"/>
    <w:rsid w:val="00E948B1"/>
    <w:rsid w:val="00E9491A"/>
    <w:rsid w:val="00EA3003"/>
    <w:rsid w:val="00EA7160"/>
    <w:rsid w:val="00EB14B1"/>
    <w:rsid w:val="00EB1F89"/>
    <w:rsid w:val="00EC18A5"/>
    <w:rsid w:val="00EC72BD"/>
    <w:rsid w:val="00ED1EF7"/>
    <w:rsid w:val="00EF1C2D"/>
    <w:rsid w:val="00EF656E"/>
    <w:rsid w:val="00F015E1"/>
    <w:rsid w:val="00F076A5"/>
    <w:rsid w:val="00F0786A"/>
    <w:rsid w:val="00F11BFB"/>
    <w:rsid w:val="00F14345"/>
    <w:rsid w:val="00F178DA"/>
    <w:rsid w:val="00F22275"/>
    <w:rsid w:val="00F317C2"/>
    <w:rsid w:val="00F34D6A"/>
    <w:rsid w:val="00F36F1F"/>
    <w:rsid w:val="00F51DFB"/>
    <w:rsid w:val="00F52FA2"/>
    <w:rsid w:val="00F53F68"/>
    <w:rsid w:val="00F556AC"/>
    <w:rsid w:val="00F57AFE"/>
    <w:rsid w:val="00F57D28"/>
    <w:rsid w:val="00F67022"/>
    <w:rsid w:val="00F70BE6"/>
    <w:rsid w:val="00F716BA"/>
    <w:rsid w:val="00F7374F"/>
    <w:rsid w:val="00F81EED"/>
    <w:rsid w:val="00F840E8"/>
    <w:rsid w:val="00F92138"/>
    <w:rsid w:val="00F94824"/>
    <w:rsid w:val="00F94D77"/>
    <w:rsid w:val="00FA4500"/>
    <w:rsid w:val="00FA4C18"/>
    <w:rsid w:val="00FC4C4E"/>
    <w:rsid w:val="00FC7BE9"/>
    <w:rsid w:val="00FD09D0"/>
    <w:rsid w:val="00FD266F"/>
    <w:rsid w:val="00FD6F8B"/>
    <w:rsid w:val="00FE3332"/>
    <w:rsid w:val="00FE462C"/>
    <w:rsid w:val="00FE6134"/>
    <w:rsid w:val="00FE7EDF"/>
    <w:rsid w:val="00FF5099"/>
  </w:rsids>
  <m:mathPr>
    <m:mathFont m:val="Cambria Math"/>
    <m:brkBin m:val="before"/>
    <m:brkBinSub m:val="--"/>
    <m:smallFrac m:val="0"/>
    <m:dispDef/>
    <m:lMargin m:val="0"/>
    <m:rMargin m:val="0"/>
    <m:defJc m:val="centerGroup"/>
    <m:wrapIndent m:val="1440"/>
    <m:intLim m:val="subSup"/>
    <m:naryLim m:val="undOvr"/>
  </m:mathPr>
  <w:themeFontLang w:val="sv-SE" w:bidi="ar-SA"/>
  <w:clrSchemeMapping w:bg1="light1" w:t1="dark1" w:bg2="light2" w:t2="dark2" w:accent1="accent1" w:accent2="accent2" w:accent3="accent3" w:accent4="accent4" w:accent5="accent5" w:accent6="accent6" w:hyperlink="hyperlink" w:followedHyperlink="followedHyperlink"/>
  <w:shapeDefaults>
    <o:shapedefaults v:ext="edit" spidmax="75777"/>
    <o:shapelayout v:ext="edit">
      <o:idmap v:ext="edit" data="1"/>
    </o:shapelayout>
  </w:shapeDefaults>
  <w:decimalSymbol w:val=","/>
  <w:listSeparator w:val=";"/>
  <w14:docId w14:val="3FA3ECEF"/>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sv-SE"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2" w:qFormat="1"/>
    <w:lsdException w:name="heading 2" w:semiHidden="1" w:uiPriority="3" w:unhideWhenUsed="1" w:qFormat="1"/>
    <w:lsdException w:name="heading 3" w:semiHidden="1" w:uiPriority="4" w:unhideWhenUsed="1" w:qFormat="1"/>
    <w:lsdException w:name="heading 4" w:semiHidden="1" w:uiPriority="5"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qFormat="1"/>
    <w:lsdException w:name="List Number" w:semiHidden="1" w:uiPriority="19" w:unhideWhenUsed="1" w:qFormat="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iPriority="0"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rsid w:val="00E44F01"/>
  </w:style>
  <w:style w:type="paragraph" w:styleId="Rubrik1">
    <w:name w:val="heading 1"/>
    <w:basedOn w:val="Normal"/>
    <w:next w:val="Brdtext"/>
    <w:link w:val="Rubrik1Char"/>
    <w:uiPriority w:val="2"/>
    <w:qFormat/>
    <w:rsid w:val="00E44F01"/>
    <w:pPr>
      <w:keepNext/>
      <w:spacing w:before="360" w:after="120" w:line="270" w:lineRule="atLeast"/>
      <w:outlineLvl w:val="0"/>
    </w:pPr>
    <w:rPr>
      <w:rFonts w:ascii="Arial" w:hAnsi="Arial"/>
      <w:color w:val="000000" w:themeColor="text1"/>
      <w:sz w:val="36"/>
      <w:lang w:eastAsia="sv-SE"/>
    </w:rPr>
  </w:style>
  <w:style w:type="paragraph" w:styleId="Rubrik2">
    <w:name w:val="heading 2"/>
    <w:basedOn w:val="Normal"/>
    <w:next w:val="Brdtext"/>
    <w:link w:val="Rubrik2Char"/>
    <w:uiPriority w:val="3"/>
    <w:unhideWhenUsed/>
    <w:qFormat/>
    <w:rsid w:val="00E44F01"/>
    <w:pPr>
      <w:keepNext/>
      <w:spacing w:before="160" w:after="80" w:line="270" w:lineRule="atLeast"/>
      <w:outlineLvl w:val="1"/>
    </w:pPr>
    <w:rPr>
      <w:rFonts w:ascii="Arial" w:eastAsiaTheme="majorEastAsia" w:hAnsi="Arial" w:cstheme="majorBidi"/>
      <w:color w:val="000000" w:themeColor="text1"/>
      <w:sz w:val="32"/>
      <w:szCs w:val="26"/>
    </w:rPr>
  </w:style>
  <w:style w:type="paragraph" w:styleId="Rubrik3">
    <w:name w:val="heading 3"/>
    <w:basedOn w:val="Normal"/>
    <w:next w:val="Brdtext"/>
    <w:link w:val="Rubrik3Char"/>
    <w:uiPriority w:val="4"/>
    <w:unhideWhenUsed/>
    <w:qFormat/>
    <w:rsid w:val="00E44F01"/>
    <w:pPr>
      <w:spacing w:before="120" w:after="60" w:line="270" w:lineRule="atLeast"/>
      <w:outlineLvl w:val="2"/>
    </w:pPr>
    <w:rPr>
      <w:rFonts w:ascii="Arial" w:eastAsiaTheme="majorEastAsia" w:hAnsi="Arial" w:cstheme="majorBidi"/>
      <w:color w:val="000000" w:themeColor="text1"/>
      <w:sz w:val="28"/>
      <w:szCs w:val="24"/>
    </w:rPr>
  </w:style>
  <w:style w:type="paragraph" w:styleId="Rubrik4">
    <w:name w:val="heading 4"/>
    <w:basedOn w:val="Normal"/>
    <w:next w:val="Brdtext"/>
    <w:link w:val="Rubrik4Char"/>
    <w:uiPriority w:val="5"/>
    <w:unhideWhenUsed/>
    <w:qFormat/>
    <w:rsid w:val="00E44F01"/>
    <w:pPr>
      <w:keepNext/>
      <w:spacing w:before="40" w:after="60" w:line="270" w:lineRule="atLeast"/>
      <w:outlineLvl w:val="3"/>
    </w:pPr>
    <w:rPr>
      <w:rFonts w:ascii="Arial" w:eastAsiaTheme="majorEastAsia" w:hAnsi="Arial" w:cstheme="majorBidi"/>
      <w:iCs/>
      <w:color w:val="000000" w:themeColor="text1"/>
      <w:sz w:val="24"/>
    </w:rPr>
  </w:style>
  <w:style w:type="paragraph" w:styleId="Rubrik5">
    <w:name w:val="heading 5"/>
    <w:basedOn w:val="Normal"/>
    <w:next w:val="Normal"/>
    <w:link w:val="Rubrik5Char"/>
    <w:uiPriority w:val="9"/>
    <w:rsid w:val="00E44F01"/>
    <w:pPr>
      <w:keepNext/>
      <w:keepLines/>
      <w:numPr>
        <w:ilvl w:val="4"/>
        <w:numId w:val="30"/>
      </w:numPr>
      <w:spacing w:before="40" w:after="0"/>
      <w:outlineLvl w:val="4"/>
    </w:pPr>
    <w:rPr>
      <w:rFonts w:ascii="Arial" w:eastAsiaTheme="majorEastAsia" w:hAnsi="Arial" w:cstheme="majorBidi"/>
      <w:color w:val="2E74B5" w:themeColor="accent1" w:themeShade="BF"/>
    </w:rPr>
  </w:style>
  <w:style w:type="paragraph" w:styleId="Rubrik6">
    <w:name w:val="heading 6"/>
    <w:basedOn w:val="Normal"/>
    <w:next w:val="Normal"/>
    <w:link w:val="Rubrik6Char"/>
    <w:uiPriority w:val="9"/>
    <w:rsid w:val="00E44F01"/>
    <w:pPr>
      <w:keepNext/>
      <w:keepLines/>
      <w:numPr>
        <w:ilvl w:val="5"/>
        <w:numId w:val="30"/>
      </w:numPr>
      <w:spacing w:before="40" w:after="0"/>
      <w:outlineLvl w:val="5"/>
    </w:pPr>
    <w:rPr>
      <w:rFonts w:asciiTheme="majorHAnsi" w:eastAsiaTheme="majorEastAsia" w:hAnsiTheme="majorHAnsi" w:cstheme="majorBidi"/>
      <w:color w:val="1F4D78" w:themeColor="accent1" w:themeShade="7F"/>
    </w:rPr>
  </w:style>
  <w:style w:type="paragraph" w:styleId="Rubrik7">
    <w:name w:val="heading 7"/>
    <w:basedOn w:val="Normal"/>
    <w:next w:val="Normal"/>
    <w:link w:val="Rubrik7Char"/>
    <w:uiPriority w:val="9"/>
    <w:rsid w:val="00E44F01"/>
    <w:pPr>
      <w:keepNext/>
      <w:keepLines/>
      <w:numPr>
        <w:ilvl w:val="6"/>
        <w:numId w:val="30"/>
      </w:numPr>
      <w:spacing w:before="40" w:after="0"/>
      <w:outlineLvl w:val="6"/>
    </w:pPr>
    <w:rPr>
      <w:rFonts w:asciiTheme="majorHAnsi" w:eastAsiaTheme="majorEastAsia" w:hAnsiTheme="majorHAnsi" w:cstheme="majorBidi"/>
      <w:i/>
      <w:iCs/>
      <w:color w:val="1F4D78" w:themeColor="accent1" w:themeShade="7F"/>
    </w:rPr>
  </w:style>
  <w:style w:type="paragraph" w:styleId="Rubrik8">
    <w:name w:val="heading 8"/>
    <w:basedOn w:val="Normal"/>
    <w:next w:val="Normal"/>
    <w:link w:val="Rubrik8Char"/>
    <w:uiPriority w:val="9"/>
    <w:rsid w:val="00E44F01"/>
    <w:pPr>
      <w:keepNext/>
      <w:keepLines/>
      <w:numPr>
        <w:ilvl w:val="7"/>
        <w:numId w:val="30"/>
      </w:numPr>
      <w:spacing w:before="40" w:after="0"/>
      <w:outlineLvl w:val="7"/>
    </w:pPr>
    <w:rPr>
      <w:rFonts w:asciiTheme="majorHAnsi" w:eastAsiaTheme="majorEastAsia" w:hAnsiTheme="majorHAnsi" w:cstheme="majorBidi"/>
      <w:color w:val="272727" w:themeColor="text1" w:themeTint="D8"/>
      <w:sz w:val="21"/>
      <w:szCs w:val="21"/>
    </w:rPr>
  </w:style>
  <w:style w:type="paragraph" w:styleId="Rubrik9">
    <w:name w:val="heading 9"/>
    <w:basedOn w:val="Normal"/>
    <w:next w:val="Normal"/>
    <w:link w:val="Rubrik9Char"/>
    <w:uiPriority w:val="9"/>
    <w:rsid w:val="00E44F01"/>
    <w:pPr>
      <w:keepNext/>
      <w:keepLines/>
      <w:numPr>
        <w:ilvl w:val="8"/>
        <w:numId w:val="30"/>
      </w:numPr>
      <w:spacing w:before="40" w:after="0"/>
      <w:outlineLvl w:val="8"/>
    </w:pPr>
    <w:rPr>
      <w:rFonts w:asciiTheme="majorHAnsi" w:eastAsiaTheme="majorEastAsia" w:hAnsiTheme="majorHAnsi" w:cstheme="majorBidi"/>
      <w:i/>
      <w:iCs/>
      <w:color w:val="272727" w:themeColor="text1" w:themeTint="D8"/>
      <w:sz w:val="21"/>
      <w:szCs w:val="21"/>
    </w:rPr>
  </w:style>
  <w:style w:type="character" w:default="1" w:styleId="Standardstycketeckensnitt">
    <w:name w:val="Default Paragraph Font"/>
    <w:uiPriority w:val="1"/>
    <w:semiHidden/>
    <w:unhideWhenUsed/>
  </w:style>
  <w:style w:type="table" w:default="1" w:styleId="Normaltabell">
    <w:name w:val="Normal Table"/>
    <w:uiPriority w:val="99"/>
    <w:semiHidden/>
    <w:unhideWhenUsed/>
    <w:tblPr>
      <w:tblInd w:w="0" w:type="dxa"/>
      <w:tblCellMar>
        <w:top w:w="0" w:type="dxa"/>
        <w:left w:w="108" w:type="dxa"/>
        <w:bottom w:w="0" w:type="dxa"/>
        <w:right w:w="108" w:type="dxa"/>
      </w:tblCellMar>
    </w:tblPr>
  </w:style>
  <w:style w:type="numbering" w:default="1" w:styleId="Ingenlista">
    <w:name w:val="No List"/>
    <w:uiPriority w:val="99"/>
    <w:semiHidden/>
    <w:unhideWhenUsed/>
  </w:style>
  <w:style w:type="paragraph" w:styleId="Sidhuvud">
    <w:name w:val="header"/>
    <w:basedOn w:val="Normal"/>
    <w:link w:val="SidhuvudChar"/>
    <w:uiPriority w:val="99"/>
    <w:unhideWhenUsed/>
    <w:rsid w:val="00E44F01"/>
    <w:pPr>
      <w:tabs>
        <w:tab w:val="center" w:pos="4536"/>
        <w:tab w:val="right" w:pos="9072"/>
      </w:tabs>
      <w:spacing w:after="0" w:line="240" w:lineRule="auto"/>
    </w:pPr>
  </w:style>
  <w:style w:type="character" w:customStyle="1" w:styleId="SidhuvudChar">
    <w:name w:val="Sidhuvud Char"/>
    <w:basedOn w:val="Standardstycketeckensnitt"/>
    <w:link w:val="Sidhuvud"/>
    <w:uiPriority w:val="99"/>
    <w:rsid w:val="00E44F01"/>
  </w:style>
  <w:style w:type="paragraph" w:styleId="Sidfot">
    <w:name w:val="footer"/>
    <w:basedOn w:val="Normal"/>
    <w:link w:val="SidfotChar"/>
    <w:uiPriority w:val="99"/>
    <w:unhideWhenUsed/>
    <w:rsid w:val="00E44F01"/>
    <w:pPr>
      <w:tabs>
        <w:tab w:val="center" w:pos="4536"/>
        <w:tab w:val="right" w:pos="9072"/>
      </w:tabs>
      <w:spacing w:after="0" w:line="240" w:lineRule="auto"/>
    </w:pPr>
  </w:style>
  <w:style w:type="character" w:customStyle="1" w:styleId="SidfotChar">
    <w:name w:val="Sidfot Char"/>
    <w:basedOn w:val="Standardstycketeckensnitt"/>
    <w:link w:val="Sidfot"/>
    <w:uiPriority w:val="99"/>
    <w:rsid w:val="00E44F01"/>
  </w:style>
  <w:style w:type="character" w:styleId="Platshllartext">
    <w:name w:val="Placeholder Text"/>
    <w:basedOn w:val="Standardstycketeckensnitt"/>
    <w:uiPriority w:val="99"/>
    <w:semiHidden/>
    <w:rsid w:val="00E44F01"/>
    <w:rPr>
      <w:color w:val="808080"/>
    </w:rPr>
  </w:style>
  <w:style w:type="paragraph" w:styleId="Punktlista">
    <w:name w:val="List Bullet"/>
    <w:basedOn w:val="Lista"/>
    <w:autoRedefine/>
    <w:uiPriority w:val="99"/>
    <w:unhideWhenUsed/>
    <w:qFormat/>
    <w:rsid w:val="003D36B1"/>
    <w:pPr>
      <w:numPr>
        <w:numId w:val="6"/>
      </w:numPr>
      <w:spacing w:line="280" w:lineRule="atLeast"/>
      <w:contextualSpacing w:val="0"/>
    </w:pPr>
    <w:rPr>
      <w:i/>
    </w:rPr>
  </w:style>
  <w:style w:type="paragraph" w:styleId="Brdtext">
    <w:name w:val="Body Text"/>
    <w:basedOn w:val="Normal"/>
    <w:link w:val="BrdtextChar"/>
    <w:qFormat/>
    <w:rsid w:val="00DF0E5F"/>
    <w:pPr>
      <w:spacing w:after="200" w:line="288" w:lineRule="auto"/>
    </w:pPr>
    <w:rPr>
      <w:rFonts w:ascii="Georgia" w:eastAsia="Times New Roman" w:hAnsi="Georgia" w:cs="Times New Roman"/>
      <w:color w:val="000000" w:themeColor="text1"/>
      <w:szCs w:val="24"/>
      <w:lang w:eastAsia="sv-SE"/>
    </w:rPr>
  </w:style>
  <w:style w:type="character" w:customStyle="1" w:styleId="BrdtextChar">
    <w:name w:val="Brödtext Char"/>
    <w:basedOn w:val="Standardstycketeckensnitt"/>
    <w:link w:val="Brdtext"/>
    <w:rsid w:val="00DF0E5F"/>
    <w:rPr>
      <w:rFonts w:ascii="Georgia" w:eastAsia="Times New Roman" w:hAnsi="Georgia" w:cs="Times New Roman"/>
      <w:color w:val="000000" w:themeColor="text1"/>
      <w:szCs w:val="24"/>
      <w:lang w:eastAsia="sv-SE"/>
    </w:rPr>
  </w:style>
  <w:style w:type="paragraph" w:styleId="Ballongtext">
    <w:name w:val="Balloon Text"/>
    <w:basedOn w:val="Normal"/>
    <w:link w:val="BallongtextChar"/>
    <w:uiPriority w:val="99"/>
    <w:semiHidden/>
    <w:unhideWhenUsed/>
    <w:rsid w:val="00E44F01"/>
    <w:pPr>
      <w:spacing w:after="0" w:line="240" w:lineRule="auto"/>
    </w:pPr>
    <w:rPr>
      <w:rFonts w:ascii="Segoe UI" w:hAnsi="Segoe UI" w:cs="Segoe UI"/>
      <w:sz w:val="18"/>
      <w:szCs w:val="18"/>
    </w:rPr>
  </w:style>
  <w:style w:type="character" w:customStyle="1" w:styleId="BallongtextChar">
    <w:name w:val="Ballongtext Char"/>
    <w:basedOn w:val="Standardstycketeckensnitt"/>
    <w:link w:val="Ballongtext"/>
    <w:uiPriority w:val="99"/>
    <w:semiHidden/>
    <w:rsid w:val="00E44F01"/>
    <w:rPr>
      <w:rFonts w:ascii="Segoe UI" w:hAnsi="Segoe UI" w:cs="Segoe UI"/>
      <w:sz w:val="18"/>
      <w:szCs w:val="18"/>
    </w:rPr>
  </w:style>
  <w:style w:type="character" w:customStyle="1" w:styleId="Dokumentegenskap">
    <w:name w:val="Dokumentegenskap"/>
    <w:basedOn w:val="Standardstycketeckensnitt"/>
    <w:uiPriority w:val="1"/>
    <w:rsid w:val="00E44F01"/>
    <w:rPr>
      <w:rFonts w:ascii="Arial" w:hAnsi="Arial"/>
      <w:sz w:val="22"/>
    </w:rPr>
  </w:style>
  <w:style w:type="paragraph" w:styleId="Fotnotstext">
    <w:name w:val="footnote text"/>
    <w:basedOn w:val="Normal"/>
    <w:link w:val="FotnotstextChar"/>
    <w:uiPriority w:val="99"/>
    <w:semiHidden/>
    <w:unhideWhenUsed/>
    <w:rsid w:val="00E44F01"/>
    <w:pPr>
      <w:spacing w:after="0" w:line="240" w:lineRule="auto"/>
    </w:pPr>
    <w:rPr>
      <w:i/>
      <w:sz w:val="14"/>
      <w:szCs w:val="20"/>
    </w:rPr>
  </w:style>
  <w:style w:type="character" w:customStyle="1" w:styleId="FotnotstextChar">
    <w:name w:val="Fotnotstext Char"/>
    <w:basedOn w:val="Standardstycketeckensnitt"/>
    <w:link w:val="Fotnotstext"/>
    <w:uiPriority w:val="99"/>
    <w:semiHidden/>
    <w:rsid w:val="00E44F01"/>
    <w:rPr>
      <w:i/>
      <w:sz w:val="14"/>
      <w:szCs w:val="20"/>
    </w:rPr>
  </w:style>
  <w:style w:type="character" w:styleId="Hyperlnk">
    <w:name w:val="Hyperlink"/>
    <w:basedOn w:val="Standardstycketeckensnitt"/>
    <w:uiPriority w:val="99"/>
    <w:unhideWhenUsed/>
    <w:rsid w:val="00E44F01"/>
    <w:rPr>
      <w:color w:val="0563C1" w:themeColor="hyperlink"/>
      <w:u w:val="single"/>
    </w:rPr>
  </w:style>
  <w:style w:type="paragraph" w:styleId="Ingetavstnd">
    <w:name w:val="No Spacing"/>
    <w:uiPriority w:val="1"/>
    <w:unhideWhenUsed/>
    <w:rsid w:val="00E44F01"/>
    <w:pPr>
      <w:spacing w:after="0" w:line="240" w:lineRule="auto"/>
    </w:pPr>
  </w:style>
  <w:style w:type="paragraph" w:styleId="Innehll1">
    <w:name w:val="toc 1"/>
    <w:basedOn w:val="Normal"/>
    <w:next w:val="Normal"/>
    <w:autoRedefine/>
    <w:uiPriority w:val="39"/>
    <w:unhideWhenUsed/>
    <w:rsid w:val="00DF0E5F"/>
    <w:pPr>
      <w:tabs>
        <w:tab w:val="right" w:leader="dot" w:pos="9713"/>
      </w:tabs>
      <w:spacing w:after="100"/>
    </w:pPr>
  </w:style>
  <w:style w:type="paragraph" w:styleId="Innehll2">
    <w:name w:val="toc 2"/>
    <w:basedOn w:val="Normal"/>
    <w:next w:val="Normal"/>
    <w:autoRedefine/>
    <w:uiPriority w:val="39"/>
    <w:unhideWhenUsed/>
    <w:rsid w:val="00DF0E5F"/>
    <w:pPr>
      <w:spacing w:after="100"/>
      <w:ind w:left="220"/>
    </w:pPr>
  </w:style>
  <w:style w:type="paragraph" w:styleId="Innehll3">
    <w:name w:val="toc 3"/>
    <w:basedOn w:val="Normal"/>
    <w:next w:val="Normal"/>
    <w:autoRedefine/>
    <w:uiPriority w:val="39"/>
    <w:unhideWhenUsed/>
    <w:rsid w:val="00DF0E5F"/>
    <w:pPr>
      <w:spacing w:after="100"/>
      <w:ind w:left="440"/>
    </w:pPr>
  </w:style>
  <w:style w:type="character" w:customStyle="1" w:styleId="Rubrik1Char">
    <w:name w:val="Rubrik 1 Char"/>
    <w:basedOn w:val="Standardstycketeckensnitt"/>
    <w:link w:val="Rubrik1"/>
    <w:uiPriority w:val="2"/>
    <w:rsid w:val="00E44F01"/>
    <w:rPr>
      <w:rFonts w:ascii="Arial" w:hAnsi="Arial"/>
      <w:color w:val="000000" w:themeColor="text1"/>
      <w:sz w:val="36"/>
      <w:lang w:eastAsia="sv-SE"/>
    </w:rPr>
  </w:style>
  <w:style w:type="paragraph" w:styleId="Innehllsfrteckningsrubrik">
    <w:name w:val="TOC Heading"/>
    <w:basedOn w:val="Rubrik1"/>
    <w:next w:val="Normal"/>
    <w:uiPriority w:val="39"/>
    <w:unhideWhenUsed/>
    <w:qFormat/>
    <w:rsid w:val="00DF0E5F"/>
    <w:pPr>
      <w:keepLines/>
      <w:spacing w:before="240" w:after="0" w:line="259" w:lineRule="auto"/>
      <w:outlineLvl w:val="9"/>
    </w:pPr>
    <w:rPr>
      <w:rFonts w:eastAsiaTheme="majorEastAsia" w:cstheme="majorBidi"/>
      <w:b/>
      <w:color w:val="auto"/>
      <w:szCs w:val="32"/>
    </w:rPr>
  </w:style>
  <w:style w:type="paragraph" w:styleId="Lista">
    <w:name w:val="List"/>
    <w:basedOn w:val="Brdtext"/>
    <w:autoRedefine/>
    <w:uiPriority w:val="99"/>
    <w:unhideWhenUsed/>
    <w:rsid w:val="00E44F01"/>
    <w:pPr>
      <w:ind w:left="284" w:hanging="284"/>
      <w:contextualSpacing/>
    </w:pPr>
  </w:style>
  <w:style w:type="paragraph" w:styleId="Lista2">
    <w:name w:val="List 2"/>
    <w:basedOn w:val="Lista"/>
    <w:autoRedefine/>
    <w:uiPriority w:val="99"/>
    <w:semiHidden/>
    <w:unhideWhenUsed/>
    <w:rsid w:val="00E44F01"/>
    <w:pPr>
      <w:ind w:left="566"/>
    </w:pPr>
  </w:style>
  <w:style w:type="paragraph" w:styleId="Lista3">
    <w:name w:val="List 3"/>
    <w:basedOn w:val="Brdtext"/>
    <w:autoRedefine/>
    <w:uiPriority w:val="99"/>
    <w:semiHidden/>
    <w:unhideWhenUsed/>
    <w:rsid w:val="00E44F01"/>
    <w:pPr>
      <w:ind w:left="849" w:hanging="283"/>
      <w:contextualSpacing/>
    </w:pPr>
    <w:rPr>
      <w:sz w:val="20"/>
    </w:rPr>
  </w:style>
  <w:style w:type="paragraph" w:styleId="Lista4">
    <w:name w:val="List 4"/>
    <w:basedOn w:val="Lista"/>
    <w:autoRedefine/>
    <w:uiPriority w:val="99"/>
    <w:semiHidden/>
    <w:unhideWhenUsed/>
    <w:rsid w:val="00E44F01"/>
    <w:pPr>
      <w:ind w:left="1132"/>
    </w:pPr>
  </w:style>
  <w:style w:type="paragraph" w:styleId="Lista5">
    <w:name w:val="List 5"/>
    <w:basedOn w:val="Lista"/>
    <w:autoRedefine/>
    <w:uiPriority w:val="99"/>
    <w:semiHidden/>
    <w:unhideWhenUsed/>
    <w:rsid w:val="00E44F01"/>
    <w:pPr>
      <w:ind w:left="1415"/>
    </w:pPr>
  </w:style>
  <w:style w:type="paragraph" w:styleId="Listafortstt">
    <w:name w:val="List Continue"/>
    <w:basedOn w:val="Lista"/>
    <w:autoRedefine/>
    <w:uiPriority w:val="99"/>
    <w:semiHidden/>
    <w:unhideWhenUsed/>
    <w:rsid w:val="00E44F01"/>
  </w:style>
  <w:style w:type="paragraph" w:styleId="Listafortstt2">
    <w:name w:val="List Continue 2"/>
    <w:basedOn w:val="Lista"/>
    <w:autoRedefine/>
    <w:uiPriority w:val="99"/>
    <w:semiHidden/>
    <w:unhideWhenUsed/>
    <w:rsid w:val="00E44F01"/>
    <w:pPr>
      <w:ind w:left="566"/>
    </w:pPr>
  </w:style>
  <w:style w:type="paragraph" w:styleId="Listafortstt3">
    <w:name w:val="List Continue 3"/>
    <w:basedOn w:val="Lista"/>
    <w:autoRedefine/>
    <w:uiPriority w:val="99"/>
    <w:semiHidden/>
    <w:unhideWhenUsed/>
    <w:rsid w:val="00E44F01"/>
    <w:pPr>
      <w:ind w:left="849"/>
    </w:pPr>
  </w:style>
  <w:style w:type="paragraph" w:styleId="Listafortstt4">
    <w:name w:val="List Continue 4"/>
    <w:basedOn w:val="Lista"/>
    <w:autoRedefine/>
    <w:uiPriority w:val="99"/>
    <w:semiHidden/>
    <w:unhideWhenUsed/>
    <w:rsid w:val="00E44F01"/>
    <w:pPr>
      <w:ind w:left="1132"/>
    </w:pPr>
  </w:style>
  <w:style w:type="paragraph" w:styleId="Listafortstt5">
    <w:name w:val="List Continue 5"/>
    <w:basedOn w:val="Lista"/>
    <w:autoRedefine/>
    <w:uiPriority w:val="99"/>
    <w:semiHidden/>
    <w:unhideWhenUsed/>
    <w:rsid w:val="00E44F01"/>
    <w:pPr>
      <w:ind w:left="1415"/>
    </w:pPr>
  </w:style>
  <w:style w:type="paragraph" w:styleId="Liststycke">
    <w:name w:val="List Paragraph"/>
    <w:basedOn w:val="Normal"/>
    <w:uiPriority w:val="34"/>
    <w:rsid w:val="00E44F01"/>
    <w:pPr>
      <w:ind w:left="720"/>
      <w:contextualSpacing/>
    </w:pPr>
  </w:style>
  <w:style w:type="paragraph" w:styleId="Numreradlista">
    <w:name w:val="List Number"/>
    <w:basedOn w:val="Lista"/>
    <w:autoRedefine/>
    <w:uiPriority w:val="19"/>
    <w:unhideWhenUsed/>
    <w:qFormat/>
    <w:rsid w:val="00E44F01"/>
    <w:pPr>
      <w:numPr>
        <w:numId w:val="12"/>
      </w:numPr>
      <w:spacing w:line="280" w:lineRule="atLeast"/>
      <w:contextualSpacing w:val="0"/>
    </w:pPr>
  </w:style>
  <w:style w:type="paragraph" w:styleId="Numreradlista2">
    <w:name w:val="List Number 2"/>
    <w:basedOn w:val="Lista"/>
    <w:autoRedefine/>
    <w:uiPriority w:val="99"/>
    <w:semiHidden/>
    <w:unhideWhenUsed/>
    <w:rsid w:val="00E44F01"/>
    <w:pPr>
      <w:numPr>
        <w:numId w:val="13"/>
      </w:numPr>
    </w:pPr>
  </w:style>
  <w:style w:type="paragraph" w:styleId="Numreradlista3">
    <w:name w:val="List Number 3"/>
    <w:basedOn w:val="Lista"/>
    <w:autoRedefine/>
    <w:uiPriority w:val="99"/>
    <w:semiHidden/>
    <w:unhideWhenUsed/>
    <w:rsid w:val="00E44F01"/>
    <w:pPr>
      <w:numPr>
        <w:numId w:val="14"/>
      </w:numPr>
    </w:pPr>
  </w:style>
  <w:style w:type="paragraph" w:styleId="Numreradlista4">
    <w:name w:val="List Number 4"/>
    <w:basedOn w:val="Lista"/>
    <w:autoRedefine/>
    <w:uiPriority w:val="99"/>
    <w:semiHidden/>
    <w:unhideWhenUsed/>
    <w:rsid w:val="00E44F01"/>
    <w:pPr>
      <w:numPr>
        <w:numId w:val="15"/>
      </w:numPr>
    </w:pPr>
  </w:style>
  <w:style w:type="paragraph" w:styleId="Numreradlista5">
    <w:name w:val="List Number 5"/>
    <w:basedOn w:val="Lista"/>
    <w:autoRedefine/>
    <w:uiPriority w:val="99"/>
    <w:semiHidden/>
    <w:unhideWhenUsed/>
    <w:rsid w:val="00E44F01"/>
    <w:pPr>
      <w:numPr>
        <w:numId w:val="16"/>
      </w:numPr>
    </w:pPr>
  </w:style>
  <w:style w:type="paragraph" w:customStyle="1" w:styleId="Numreradrubrik1">
    <w:name w:val="Numrerad rubrik 1"/>
    <w:basedOn w:val="Rubrik1"/>
    <w:next w:val="Brdtext"/>
    <w:link w:val="Numreradrubrik1Char"/>
    <w:uiPriority w:val="14"/>
    <w:qFormat/>
    <w:rsid w:val="00E44F01"/>
    <w:pPr>
      <w:numPr>
        <w:numId w:val="30"/>
      </w:numPr>
    </w:pPr>
  </w:style>
  <w:style w:type="character" w:customStyle="1" w:styleId="Numreradrubrik1Char">
    <w:name w:val="Numrerad rubrik 1 Char"/>
    <w:basedOn w:val="Standardstycketeckensnitt"/>
    <w:link w:val="Numreradrubrik1"/>
    <w:uiPriority w:val="14"/>
    <w:rsid w:val="00E44F01"/>
    <w:rPr>
      <w:rFonts w:ascii="Arial" w:hAnsi="Arial"/>
      <w:color w:val="000000" w:themeColor="text1"/>
      <w:sz w:val="36"/>
      <w:lang w:eastAsia="sv-SE"/>
    </w:rPr>
  </w:style>
  <w:style w:type="character" w:customStyle="1" w:styleId="Rubrik2Char">
    <w:name w:val="Rubrik 2 Char"/>
    <w:basedOn w:val="Standardstycketeckensnitt"/>
    <w:link w:val="Rubrik2"/>
    <w:uiPriority w:val="3"/>
    <w:rsid w:val="00E44F01"/>
    <w:rPr>
      <w:rFonts w:ascii="Arial" w:eastAsiaTheme="majorEastAsia" w:hAnsi="Arial" w:cstheme="majorBidi"/>
      <w:color w:val="000000" w:themeColor="text1"/>
      <w:sz w:val="32"/>
      <w:szCs w:val="26"/>
    </w:rPr>
  </w:style>
  <w:style w:type="paragraph" w:customStyle="1" w:styleId="Numreradrubrik2">
    <w:name w:val="Numrerad rubrik 2"/>
    <w:basedOn w:val="Rubrik2"/>
    <w:next w:val="Brdtext"/>
    <w:link w:val="Numreradrubrik2Char"/>
    <w:uiPriority w:val="15"/>
    <w:qFormat/>
    <w:rsid w:val="00E44F01"/>
    <w:pPr>
      <w:numPr>
        <w:ilvl w:val="1"/>
        <w:numId w:val="30"/>
      </w:numPr>
    </w:pPr>
  </w:style>
  <w:style w:type="character" w:customStyle="1" w:styleId="Numreradrubrik2Char">
    <w:name w:val="Numrerad rubrik 2 Char"/>
    <w:basedOn w:val="Standardstycketeckensnitt"/>
    <w:link w:val="Numreradrubrik2"/>
    <w:uiPriority w:val="15"/>
    <w:rsid w:val="00E44F01"/>
    <w:rPr>
      <w:rFonts w:ascii="Arial" w:eastAsiaTheme="majorEastAsia" w:hAnsi="Arial" w:cstheme="majorBidi"/>
      <w:color w:val="000000" w:themeColor="text1"/>
      <w:sz w:val="32"/>
      <w:szCs w:val="26"/>
    </w:rPr>
  </w:style>
  <w:style w:type="character" w:customStyle="1" w:styleId="Rubrik3Char">
    <w:name w:val="Rubrik 3 Char"/>
    <w:basedOn w:val="Standardstycketeckensnitt"/>
    <w:link w:val="Rubrik3"/>
    <w:uiPriority w:val="4"/>
    <w:rsid w:val="00E44F01"/>
    <w:rPr>
      <w:rFonts w:ascii="Arial" w:eastAsiaTheme="majorEastAsia" w:hAnsi="Arial" w:cstheme="majorBidi"/>
      <w:color w:val="000000" w:themeColor="text1"/>
      <w:sz w:val="28"/>
      <w:szCs w:val="24"/>
    </w:rPr>
  </w:style>
  <w:style w:type="paragraph" w:customStyle="1" w:styleId="Numreradrubrik3">
    <w:name w:val="Numrerad rubrik 3"/>
    <w:basedOn w:val="Rubrik3"/>
    <w:next w:val="Brdtext"/>
    <w:link w:val="Numreradrubrik3Char"/>
    <w:uiPriority w:val="16"/>
    <w:qFormat/>
    <w:rsid w:val="00E44F01"/>
    <w:pPr>
      <w:numPr>
        <w:ilvl w:val="2"/>
        <w:numId w:val="30"/>
      </w:numPr>
    </w:pPr>
  </w:style>
  <w:style w:type="character" w:customStyle="1" w:styleId="Numreradrubrik3Char">
    <w:name w:val="Numrerad rubrik 3 Char"/>
    <w:basedOn w:val="Standardstycketeckensnitt"/>
    <w:link w:val="Numreradrubrik3"/>
    <w:uiPriority w:val="16"/>
    <w:rsid w:val="00E44F01"/>
    <w:rPr>
      <w:rFonts w:ascii="Arial" w:eastAsiaTheme="majorEastAsia" w:hAnsi="Arial" w:cstheme="majorBidi"/>
      <w:color w:val="000000" w:themeColor="text1"/>
      <w:sz w:val="28"/>
      <w:szCs w:val="24"/>
    </w:rPr>
  </w:style>
  <w:style w:type="character" w:customStyle="1" w:styleId="Rubrik4Char">
    <w:name w:val="Rubrik 4 Char"/>
    <w:basedOn w:val="Standardstycketeckensnitt"/>
    <w:link w:val="Rubrik4"/>
    <w:uiPriority w:val="5"/>
    <w:rsid w:val="00E44F01"/>
    <w:rPr>
      <w:rFonts w:ascii="Arial" w:eastAsiaTheme="majorEastAsia" w:hAnsi="Arial" w:cstheme="majorBidi"/>
      <w:iCs/>
      <w:color w:val="000000" w:themeColor="text1"/>
      <w:sz w:val="24"/>
    </w:rPr>
  </w:style>
  <w:style w:type="paragraph" w:customStyle="1" w:styleId="Numreradrubrik4">
    <w:name w:val="Numrerad rubrik 4"/>
    <w:basedOn w:val="Rubrik4"/>
    <w:next w:val="Brdtext"/>
    <w:link w:val="Numreradrubrik4Char"/>
    <w:uiPriority w:val="17"/>
    <w:qFormat/>
    <w:rsid w:val="00E44F01"/>
    <w:pPr>
      <w:numPr>
        <w:ilvl w:val="3"/>
        <w:numId w:val="30"/>
      </w:numPr>
    </w:pPr>
    <w:rPr>
      <w:szCs w:val="24"/>
    </w:rPr>
  </w:style>
  <w:style w:type="character" w:customStyle="1" w:styleId="Numreradrubrik4Char">
    <w:name w:val="Numrerad rubrik 4 Char"/>
    <w:basedOn w:val="Numreradrubrik3Char"/>
    <w:link w:val="Numreradrubrik4"/>
    <w:uiPriority w:val="17"/>
    <w:rsid w:val="00E44F01"/>
    <w:rPr>
      <w:rFonts w:ascii="Arial" w:eastAsiaTheme="majorEastAsia" w:hAnsi="Arial" w:cstheme="majorBidi"/>
      <w:iCs/>
      <w:color w:val="000000" w:themeColor="text1"/>
      <w:sz w:val="24"/>
      <w:szCs w:val="24"/>
    </w:rPr>
  </w:style>
  <w:style w:type="paragraph" w:styleId="Punktlista2">
    <w:name w:val="List Bullet 2"/>
    <w:basedOn w:val="Lista"/>
    <w:autoRedefine/>
    <w:uiPriority w:val="99"/>
    <w:semiHidden/>
    <w:unhideWhenUsed/>
    <w:rsid w:val="00E44F01"/>
    <w:pPr>
      <w:numPr>
        <w:numId w:val="22"/>
      </w:numPr>
    </w:pPr>
  </w:style>
  <w:style w:type="paragraph" w:styleId="Punktlista3">
    <w:name w:val="List Bullet 3"/>
    <w:basedOn w:val="Lista"/>
    <w:autoRedefine/>
    <w:uiPriority w:val="99"/>
    <w:semiHidden/>
    <w:unhideWhenUsed/>
    <w:rsid w:val="00E44F01"/>
    <w:pPr>
      <w:numPr>
        <w:numId w:val="23"/>
      </w:numPr>
    </w:pPr>
  </w:style>
  <w:style w:type="paragraph" w:styleId="Punktlista4">
    <w:name w:val="List Bullet 4"/>
    <w:basedOn w:val="Lista"/>
    <w:autoRedefine/>
    <w:uiPriority w:val="99"/>
    <w:semiHidden/>
    <w:unhideWhenUsed/>
    <w:rsid w:val="00E44F01"/>
    <w:pPr>
      <w:numPr>
        <w:numId w:val="24"/>
      </w:numPr>
    </w:pPr>
  </w:style>
  <w:style w:type="paragraph" w:styleId="Punktlista5">
    <w:name w:val="List Bullet 5"/>
    <w:basedOn w:val="Lista"/>
    <w:autoRedefine/>
    <w:uiPriority w:val="99"/>
    <w:semiHidden/>
    <w:unhideWhenUsed/>
    <w:rsid w:val="00E44F01"/>
    <w:pPr>
      <w:numPr>
        <w:numId w:val="25"/>
      </w:numPr>
    </w:pPr>
  </w:style>
  <w:style w:type="character" w:customStyle="1" w:styleId="Rubrik5Char">
    <w:name w:val="Rubrik 5 Char"/>
    <w:basedOn w:val="Standardstycketeckensnitt"/>
    <w:link w:val="Rubrik5"/>
    <w:uiPriority w:val="9"/>
    <w:rsid w:val="00E44F01"/>
    <w:rPr>
      <w:rFonts w:ascii="Arial" w:eastAsiaTheme="majorEastAsia" w:hAnsi="Arial" w:cstheme="majorBidi"/>
      <w:color w:val="2E74B5" w:themeColor="accent1" w:themeShade="BF"/>
    </w:rPr>
  </w:style>
  <w:style w:type="character" w:customStyle="1" w:styleId="Rubrik6Char">
    <w:name w:val="Rubrik 6 Char"/>
    <w:basedOn w:val="Standardstycketeckensnitt"/>
    <w:link w:val="Rubrik6"/>
    <w:uiPriority w:val="9"/>
    <w:rsid w:val="00E44F01"/>
    <w:rPr>
      <w:rFonts w:asciiTheme="majorHAnsi" w:eastAsiaTheme="majorEastAsia" w:hAnsiTheme="majorHAnsi" w:cstheme="majorBidi"/>
      <w:color w:val="1F4D78" w:themeColor="accent1" w:themeShade="7F"/>
    </w:rPr>
  </w:style>
  <w:style w:type="character" w:customStyle="1" w:styleId="Rubrik7Char">
    <w:name w:val="Rubrik 7 Char"/>
    <w:basedOn w:val="Standardstycketeckensnitt"/>
    <w:link w:val="Rubrik7"/>
    <w:uiPriority w:val="9"/>
    <w:rsid w:val="00E44F01"/>
    <w:rPr>
      <w:rFonts w:asciiTheme="majorHAnsi" w:eastAsiaTheme="majorEastAsia" w:hAnsiTheme="majorHAnsi" w:cstheme="majorBidi"/>
      <w:i/>
      <w:iCs/>
      <w:color w:val="1F4D78" w:themeColor="accent1" w:themeShade="7F"/>
    </w:rPr>
  </w:style>
  <w:style w:type="character" w:customStyle="1" w:styleId="Rubrik8Char">
    <w:name w:val="Rubrik 8 Char"/>
    <w:basedOn w:val="Standardstycketeckensnitt"/>
    <w:link w:val="Rubrik8"/>
    <w:uiPriority w:val="9"/>
    <w:rsid w:val="00E44F01"/>
    <w:rPr>
      <w:rFonts w:asciiTheme="majorHAnsi" w:eastAsiaTheme="majorEastAsia" w:hAnsiTheme="majorHAnsi" w:cstheme="majorBidi"/>
      <w:color w:val="272727" w:themeColor="text1" w:themeTint="D8"/>
      <w:sz w:val="21"/>
      <w:szCs w:val="21"/>
    </w:rPr>
  </w:style>
  <w:style w:type="character" w:customStyle="1" w:styleId="Rubrik9Char">
    <w:name w:val="Rubrik 9 Char"/>
    <w:basedOn w:val="Standardstycketeckensnitt"/>
    <w:link w:val="Rubrik9"/>
    <w:uiPriority w:val="9"/>
    <w:rsid w:val="00E44F01"/>
    <w:rPr>
      <w:rFonts w:asciiTheme="majorHAnsi" w:eastAsiaTheme="majorEastAsia" w:hAnsiTheme="majorHAnsi" w:cstheme="majorBidi"/>
      <w:i/>
      <w:iCs/>
      <w:color w:val="272727" w:themeColor="text1" w:themeTint="D8"/>
      <w:sz w:val="21"/>
      <w:szCs w:val="21"/>
    </w:rPr>
  </w:style>
  <w:style w:type="table" w:styleId="Tabellrutnt">
    <w:name w:val="Table Grid"/>
    <w:basedOn w:val="Normaltabell"/>
    <w:uiPriority w:val="39"/>
    <w:rsid w:val="00E44F01"/>
    <w:pPr>
      <w:spacing w:after="0" w:line="240" w:lineRule="auto"/>
    </w:pPr>
    <w:rPr>
      <w:rFonts w:ascii="Times New Roman" w:eastAsia="Times New Roman" w:hAnsi="Times New Roman" w:cs="Times New Roman"/>
      <w:sz w:val="20"/>
      <w:szCs w:val="20"/>
      <w:lang w:eastAsia="sv-SE"/>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ellrutnt1">
    <w:name w:val="Tabellrutnät1"/>
    <w:basedOn w:val="Normaltabell"/>
    <w:next w:val="Tabellrutnt"/>
    <w:rsid w:val="00E44F01"/>
    <w:pPr>
      <w:spacing w:after="0" w:line="240" w:lineRule="auto"/>
    </w:pPr>
    <w:rPr>
      <w:rFonts w:ascii="Times New Roman" w:eastAsia="Times New Roman" w:hAnsi="Times New Roman" w:cs="Times New Roman"/>
      <w:sz w:val="20"/>
      <w:szCs w:val="20"/>
      <w:lang w:eastAsia="sv-SE"/>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ellrutnt2">
    <w:name w:val="Tabellrutnät2"/>
    <w:basedOn w:val="Normaltabell"/>
    <w:next w:val="Tabellrutnt"/>
    <w:rsid w:val="00E44F01"/>
    <w:pPr>
      <w:spacing w:after="0" w:line="240" w:lineRule="auto"/>
    </w:pPr>
    <w:rPr>
      <w:rFonts w:ascii="Times New Roman" w:eastAsia="Times New Roman" w:hAnsi="Times New Roman" w:cs="Times New Roman"/>
      <w:sz w:val="20"/>
      <w:szCs w:val="20"/>
      <w:lang w:eastAsia="sv-SE"/>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ellrutnt3">
    <w:name w:val="Tabellrutnät3"/>
    <w:basedOn w:val="Normaltabell"/>
    <w:next w:val="Tabellrutnt"/>
    <w:rsid w:val="00E44F01"/>
    <w:pPr>
      <w:spacing w:after="0" w:line="240" w:lineRule="auto"/>
    </w:pPr>
    <w:rPr>
      <w:rFonts w:ascii="Times New Roman" w:eastAsia="Times New Roman" w:hAnsi="Times New Roman" w:cs="Times New Roman"/>
      <w:sz w:val="20"/>
      <w:szCs w:val="20"/>
      <w:lang w:eastAsia="sv-SE"/>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ellrutnt4">
    <w:name w:val="Tabellrutnät4"/>
    <w:basedOn w:val="Normaltabell"/>
    <w:next w:val="Tabellrutnt"/>
    <w:rsid w:val="00E44F01"/>
    <w:pPr>
      <w:spacing w:after="0" w:line="240" w:lineRule="auto"/>
    </w:pPr>
    <w:rPr>
      <w:rFonts w:ascii="Times New Roman" w:eastAsia="Times New Roman" w:hAnsi="Times New Roman" w:cs="Times New Roman"/>
      <w:sz w:val="20"/>
      <w:szCs w:val="20"/>
      <w:lang w:eastAsia="sv-SE"/>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Titel">
    <w:name w:val="Titel"/>
    <w:basedOn w:val="Standardstycketeckensnitt"/>
    <w:rsid w:val="00E44F01"/>
    <w:rPr>
      <w:rFonts w:ascii="Arial" w:hAnsi="Arial"/>
      <w:b/>
      <w:sz w:val="36"/>
    </w:rPr>
  </w:style>
  <w:style w:type="paragraph" w:customStyle="1" w:styleId="1TDFRubrik">
    <w:name w:val="1 TDF Rubrik"/>
    <w:basedOn w:val="Normal"/>
    <w:next w:val="Normal"/>
    <w:link w:val="1TDFRubrikChar"/>
    <w:uiPriority w:val="20"/>
    <w:rsid w:val="00DF0E5F"/>
    <w:pPr>
      <w:spacing w:after="200" w:line="400" w:lineRule="atLeast"/>
      <w:outlineLvl w:val="0"/>
    </w:pPr>
    <w:rPr>
      <w:rFonts w:ascii="Arial" w:eastAsia="Times New Roman" w:hAnsi="Arial" w:cs="Times New Roman"/>
      <w:b/>
      <w:color w:val="000000" w:themeColor="text1"/>
      <w:szCs w:val="24"/>
      <w:lang w:eastAsia="sv-SE"/>
    </w:rPr>
  </w:style>
  <w:style w:type="character" w:customStyle="1" w:styleId="1TDFRubrikChar">
    <w:name w:val="1 TDF Rubrik Char"/>
    <w:basedOn w:val="BrdtextChar"/>
    <w:link w:val="1TDFRubrik"/>
    <w:uiPriority w:val="20"/>
    <w:rsid w:val="00DF0E5F"/>
    <w:rPr>
      <w:rFonts w:ascii="Arial" w:eastAsia="Times New Roman" w:hAnsi="Arial" w:cs="Times New Roman"/>
      <w:b/>
      <w:color w:val="000000" w:themeColor="text1"/>
      <w:szCs w:val="24"/>
      <w:lang w:eastAsia="sv-SE"/>
    </w:rPr>
  </w:style>
  <w:style w:type="paragraph" w:customStyle="1" w:styleId="2TDFRubrik">
    <w:name w:val="2 TDF Rubrik"/>
    <w:basedOn w:val="1TDFRubrik"/>
    <w:next w:val="Normal"/>
    <w:link w:val="2TDFRubrikChar"/>
    <w:uiPriority w:val="20"/>
    <w:rsid w:val="00DF0E5F"/>
    <w:pPr>
      <w:outlineLvl w:val="1"/>
    </w:pPr>
  </w:style>
  <w:style w:type="character" w:customStyle="1" w:styleId="2TDFRubrikChar">
    <w:name w:val="2 TDF Rubrik Char"/>
    <w:basedOn w:val="1TDFRubrikChar"/>
    <w:link w:val="2TDFRubrik"/>
    <w:uiPriority w:val="20"/>
    <w:rsid w:val="00DF0E5F"/>
    <w:rPr>
      <w:rFonts w:ascii="Arial" w:eastAsia="Times New Roman" w:hAnsi="Arial" w:cs="Times New Roman"/>
      <w:b/>
      <w:color w:val="000000" w:themeColor="text1"/>
      <w:szCs w:val="24"/>
      <w:lang w:eastAsia="sv-SE"/>
    </w:rPr>
  </w:style>
  <w:style w:type="paragraph" w:customStyle="1" w:styleId="3TDFRubrik">
    <w:name w:val="3 TDF Rubrik"/>
    <w:basedOn w:val="2TDFRubrik"/>
    <w:next w:val="Normal"/>
    <w:link w:val="3TDFRubrikChar"/>
    <w:uiPriority w:val="20"/>
    <w:rsid w:val="00DF0E5F"/>
    <w:pPr>
      <w:outlineLvl w:val="2"/>
    </w:pPr>
  </w:style>
  <w:style w:type="character" w:customStyle="1" w:styleId="3TDFRubrikChar">
    <w:name w:val="3 TDF Rubrik Char"/>
    <w:basedOn w:val="2TDFRubrikChar"/>
    <w:link w:val="3TDFRubrik"/>
    <w:uiPriority w:val="20"/>
    <w:rsid w:val="00DF0E5F"/>
    <w:rPr>
      <w:rFonts w:ascii="Arial" w:eastAsia="Times New Roman" w:hAnsi="Arial" w:cs="Times New Roman"/>
      <w:b/>
      <w:color w:val="000000" w:themeColor="text1"/>
      <w:szCs w:val="24"/>
      <w:lang w:eastAsia="sv-SE"/>
    </w:rPr>
  </w:style>
  <w:style w:type="paragraph" w:customStyle="1" w:styleId="4TDFRubrik">
    <w:name w:val="4 TDF Rubrik"/>
    <w:basedOn w:val="3TDFRubrik"/>
    <w:next w:val="Normal"/>
    <w:link w:val="4TDFRubrikChar"/>
    <w:uiPriority w:val="20"/>
    <w:rsid w:val="00DF0E5F"/>
    <w:pPr>
      <w:outlineLvl w:val="3"/>
    </w:pPr>
  </w:style>
  <w:style w:type="character" w:customStyle="1" w:styleId="4TDFRubrikChar">
    <w:name w:val="4 TDF Rubrik Char"/>
    <w:basedOn w:val="3TDFRubrikChar"/>
    <w:link w:val="4TDFRubrik"/>
    <w:uiPriority w:val="20"/>
    <w:rsid w:val="00DF0E5F"/>
    <w:rPr>
      <w:rFonts w:ascii="Arial" w:eastAsia="Times New Roman" w:hAnsi="Arial" w:cs="Times New Roman"/>
      <w:b/>
      <w:color w:val="000000" w:themeColor="text1"/>
      <w:szCs w:val="24"/>
      <w:lang w:eastAsia="sv-SE"/>
    </w:rPr>
  </w:style>
  <w:style w:type="paragraph" w:customStyle="1" w:styleId="5TDFRubrik">
    <w:name w:val="5 TDF Rubrik"/>
    <w:basedOn w:val="4TDFRubrik"/>
    <w:next w:val="Normal"/>
    <w:link w:val="5TDFRubrikChar"/>
    <w:uiPriority w:val="20"/>
    <w:rsid w:val="00DF0E5F"/>
    <w:pPr>
      <w:outlineLvl w:val="4"/>
    </w:pPr>
  </w:style>
  <w:style w:type="character" w:customStyle="1" w:styleId="5TDFRubrikChar">
    <w:name w:val="5 TDF Rubrik Char"/>
    <w:basedOn w:val="4TDFRubrikChar"/>
    <w:link w:val="5TDFRubrik"/>
    <w:uiPriority w:val="20"/>
    <w:rsid w:val="00DF0E5F"/>
    <w:rPr>
      <w:rFonts w:ascii="Arial" w:eastAsia="Times New Roman" w:hAnsi="Arial" w:cs="Times New Roman"/>
      <w:b/>
      <w:color w:val="000000" w:themeColor="text1"/>
      <w:szCs w:val="24"/>
      <w:lang w:eastAsia="sv-SE"/>
    </w:rPr>
  </w:style>
  <w:style w:type="character" w:styleId="Kommentarsreferens">
    <w:name w:val="annotation reference"/>
    <w:basedOn w:val="Standardstycketeckensnitt"/>
    <w:uiPriority w:val="99"/>
    <w:semiHidden/>
    <w:unhideWhenUsed/>
    <w:rsid w:val="00CE6503"/>
    <w:rPr>
      <w:sz w:val="16"/>
      <w:szCs w:val="16"/>
    </w:rPr>
  </w:style>
  <w:style w:type="paragraph" w:styleId="Kommentarer">
    <w:name w:val="annotation text"/>
    <w:basedOn w:val="Normal"/>
    <w:link w:val="KommentarerChar"/>
    <w:uiPriority w:val="99"/>
    <w:unhideWhenUsed/>
    <w:rsid w:val="00CE6503"/>
    <w:pPr>
      <w:spacing w:line="240" w:lineRule="auto"/>
    </w:pPr>
    <w:rPr>
      <w:sz w:val="20"/>
      <w:szCs w:val="20"/>
    </w:rPr>
  </w:style>
  <w:style w:type="character" w:customStyle="1" w:styleId="KommentarerChar">
    <w:name w:val="Kommentarer Char"/>
    <w:basedOn w:val="Standardstycketeckensnitt"/>
    <w:link w:val="Kommentarer"/>
    <w:uiPriority w:val="99"/>
    <w:rsid w:val="00CE6503"/>
    <w:rPr>
      <w:sz w:val="20"/>
      <w:szCs w:val="20"/>
    </w:rPr>
  </w:style>
  <w:style w:type="paragraph" w:styleId="Kommentarsmne">
    <w:name w:val="annotation subject"/>
    <w:basedOn w:val="Kommentarer"/>
    <w:next w:val="Kommentarer"/>
    <w:link w:val="KommentarsmneChar"/>
    <w:uiPriority w:val="99"/>
    <w:semiHidden/>
    <w:unhideWhenUsed/>
    <w:rsid w:val="00CE6503"/>
    <w:rPr>
      <w:b/>
      <w:bCs/>
    </w:rPr>
  </w:style>
  <w:style w:type="character" w:customStyle="1" w:styleId="KommentarsmneChar">
    <w:name w:val="Kommentarsämne Char"/>
    <w:basedOn w:val="KommentarerChar"/>
    <w:link w:val="Kommentarsmne"/>
    <w:uiPriority w:val="99"/>
    <w:semiHidden/>
    <w:rsid w:val="00CE6503"/>
    <w:rPr>
      <w:b/>
      <w:bCs/>
      <w:sz w:val="20"/>
      <w:szCs w:val="20"/>
    </w:rPr>
  </w:style>
  <w:style w:type="paragraph" w:styleId="Innehll4">
    <w:name w:val="toc 4"/>
    <w:basedOn w:val="Normal"/>
    <w:next w:val="Normal"/>
    <w:autoRedefine/>
    <w:uiPriority w:val="39"/>
    <w:unhideWhenUsed/>
    <w:rsid w:val="00CE6503"/>
    <w:pPr>
      <w:spacing w:after="100"/>
      <w:ind w:left="660"/>
    </w:pPr>
    <w:rPr>
      <w:rFonts w:eastAsiaTheme="minorEastAsia"/>
      <w:lang w:eastAsia="sv-SE"/>
    </w:rPr>
  </w:style>
  <w:style w:type="paragraph" w:styleId="Innehll5">
    <w:name w:val="toc 5"/>
    <w:basedOn w:val="Normal"/>
    <w:next w:val="Normal"/>
    <w:autoRedefine/>
    <w:uiPriority w:val="39"/>
    <w:unhideWhenUsed/>
    <w:rsid w:val="00CE6503"/>
    <w:pPr>
      <w:spacing w:after="100"/>
      <w:ind w:left="880"/>
    </w:pPr>
    <w:rPr>
      <w:rFonts w:eastAsiaTheme="minorEastAsia"/>
      <w:lang w:eastAsia="sv-SE"/>
    </w:rPr>
  </w:style>
  <w:style w:type="paragraph" w:styleId="Innehll6">
    <w:name w:val="toc 6"/>
    <w:basedOn w:val="Normal"/>
    <w:next w:val="Normal"/>
    <w:autoRedefine/>
    <w:uiPriority w:val="39"/>
    <w:unhideWhenUsed/>
    <w:rsid w:val="00CE6503"/>
    <w:pPr>
      <w:spacing w:after="100"/>
      <w:ind w:left="1100"/>
    </w:pPr>
    <w:rPr>
      <w:rFonts w:eastAsiaTheme="minorEastAsia"/>
      <w:lang w:eastAsia="sv-SE"/>
    </w:rPr>
  </w:style>
  <w:style w:type="paragraph" w:styleId="Innehll7">
    <w:name w:val="toc 7"/>
    <w:basedOn w:val="Normal"/>
    <w:next w:val="Normal"/>
    <w:autoRedefine/>
    <w:uiPriority w:val="39"/>
    <w:unhideWhenUsed/>
    <w:rsid w:val="00CE6503"/>
    <w:pPr>
      <w:spacing w:after="100"/>
      <w:ind w:left="1320"/>
    </w:pPr>
    <w:rPr>
      <w:rFonts w:eastAsiaTheme="minorEastAsia"/>
      <w:lang w:eastAsia="sv-SE"/>
    </w:rPr>
  </w:style>
  <w:style w:type="paragraph" w:styleId="Innehll8">
    <w:name w:val="toc 8"/>
    <w:basedOn w:val="Normal"/>
    <w:next w:val="Normal"/>
    <w:autoRedefine/>
    <w:uiPriority w:val="39"/>
    <w:unhideWhenUsed/>
    <w:rsid w:val="00CE6503"/>
    <w:pPr>
      <w:spacing w:after="100"/>
      <w:ind w:left="1540"/>
    </w:pPr>
    <w:rPr>
      <w:rFonts w:eastAsiaTheme="minorEastAsia"/>
      <w:lang w:eastAsia="sv-SE"/>
    </w:rPr>
  </w:style>
  <w:style w:type="paragraph" w:styleId="Innehll9">
    <w:name w:val="toc 9"/>
    <w:basedOn w:val="Normal"/>
    <w:next w:val="Normal"/>
    <w:autoRedefine/>
    <w:uiPriority w:val="39"/>
    <w:unhideWhenUsed/>
    <w:rsid w:val="00CE6503"/>
    <w:pPr>
      <w:spacing w:after="100"/>
      <w:ind w:left="1760"/>
    </w:pPr>
    <w:rPr>
      <w:rFonts w:eastAsiaTheme="minorEastAsia"/>
      <w:lang w:eastAsia="sv-SE"/>
    </w:rPr>
  </w:style>
  <w:style w:type="character" w:customStyle="1" w:styleId="Olstomnmnande1">
    <w:name w:val="Olöst omnämnande1"/>
    <w:basedOn w:val="Standardstycketeckensnitt"/>
    <w:uiPriority w:val="99"/>
    <w:semiHidden/>
    <w:unhideWhenUsed/>
    <w:rsid w:val="00CE6503"/>
    <w:rPr>
      <w:color w:val="605E5C"/>
      <w:shd w:val="clear" w:color="auto" w:fill="E1DFDD"/>
    </w:rPr>
  </w:style>
  <w:style w:type="character" w:customStyle="1" w:styleId="Olstomnmnande2">
    <w:name w:val="Olöst omnämnande2"/>
    <w:basedOn w:val="Standardstycketeckensnitt"/>
    <w:uiPriority w:val="99"/>
    <w:semiHidden/>
    <w:unhideWhenUsed/>
    <w:rsid w:val="009375D6"/>
    <w:rPr>
      <w:color w:val="605E5C"/>
      <w:shd w:val="clear" w:color="auto" w:fill="E1DFDD"/>
    </w:rPr>
  </w:style>
  <w:style w:type="paragraph" w:styleId="Beskrivning">
    <w:name w:val="caption"/>
    <w:basedOn w:val="Normal"/>
    <w:next w:val="Normal"/>
    <w:uiPriority w:val="35"/>
    <w:unhideWhenUsed/>
    <w:qFormat/>
    <w:rsid w:val="006D7CAC"/>
    <w:pPr>
      <w:spacing w:after="200" w:line="240" w:lineRule="auto"/>
    </w:pPr>
    <w:rPr>
      <w:i/>
      <w:iCs/>
      <w:color w:val="44546A" w:themeColor="text2"/>
      <w:sz w:val="18"/>
      <w:szCs w:val="18"/>
    </w:rPr>
  </w:style>
  <w:style w:type="character" w:styleId="Fotnotsreferens">
    <w:name w:val="footnote reference"/>
    <w:basedOn w:val="Standardstycketeckensnitt"/>
    <w:uiPriority w:val="99"/>
    <w:semiHidden/>
    <w:unhideWhenUsed/>
    <w:rsid w:val="007232C7"/>
    <w:rPr>
      <w:vertAlign w:val="superscript"/>
    </w:rPr>
  </w:style>
  <w:style w:type="table" w:styleId="Oformateradtabell2">
    <w:name w:val="Plain Table 2"/>
    <w:basedOn w:val="Normaltabell"/>
    <w:uiPriority w:val="42"/>
    <w:rsid w:val="00A8639E"/>
    <w:pPr>
      <w:spacing w:after="0" w:line="240" w:lineRule="auto"/>
    </w:pPr>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character" w:styleId="Olstomnmnande">
    <w:name w:val="Unresolved Mention"/>
    <w:basedOn w:val="Standardstycketeckensnitt"/>
    <w:uiPriority w:val="99"/>
    <w:semiHidden/>
    <w:unhideWhenUsed/>
    <w:rsid w:val="004C1740"/>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New/>
  </wne:docEvent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58649972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hyperlink" Target="https://www.trafikverket.se/tillgangligtdokument" TargetMode="External"/><Relationship Id="rId18" Type="http://schemas.openxmlformats.org/officeDocument/2006/relationships/hyperlink" Target="https://bransch.trafikverket.se/for-dig-i-branschen/teknik/anlaggningsteknik/vaxelvarmestyrning/" TargetMode="External"/><Relationship Id="rId3" Type="http://schemas.openxmlformats.org/officeDocument/2006/relationships/customXml" Target="../customXml/item2.xml"/><Relationship Id="rId21" Type="http://schemas.openxmlformats.org/officeDocument/2006/relationships/header" Target="header2.xml"/><Relationship Id="rId7" Type="http://schemas.openxmlformats.org/officeDocument/2006/relationships/styles" Target="styles.xml"/><Relationship Id="rId12" Type="http://schemas.openxmlformats.org/officeDocument/2006/relationships/hyperlink" Target="https://intranat.trafikverket.local/tillgangligtdokument" TargetMode="External"/><Relationship Id="rId17" Type="http://schemas.openxmlformats.org/officeDocument/2006/relationships/hyperlink" Target="mailto:elkraft@trafikverket.se" TargetMode="External"/><Relationship Id="rId2" Type="http://schemas.openxmlformats.org/officeDocument/2006/relationships/customXml" Target="../customXml/item1.xml"/><Relationship Id="rId16" Type="http://schemas.openxmlformats.org/officeDocument/2006/relationships/image" Target="media/image1.png"/><Relationship Id="rId20" Type="http://schemas.openxmlformats.org/officeDocument/2006/relationships/footer" Target="footer1.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theme" Target="theme/theme1.xml"/><Relationship Id="rId5" Type="http://schemas.openxmlformats.org/officeDocument/2006/relationships/customXml" Target="../customXml/item4.xml"/><Relationship Id="rId15" Type="http://schemas.openxmlformats.org/officeDocument/2006/relationships/hyperlink" Target="mailto:maximoindata@trafikverket.se" TargetMode="External"/><Relationship Id="rId23" Type="http://schemas.openxmlformats.org/officeDocument/2006/relationships/glossaryDocument" Target="glossary/document.xml"/><Relationship Id="rId10" Type="http://schemas.openxmlformats.org/officeDocument/2006/relationships/footnotes" Target="footnotes.xml"/><Relationship Id="rId19" Type="http://schemas.openxmlformats.org/officeDocument/2006/relationships/header" Target="header1.xm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hyperlink" Target="mailto:maximoindata@trafikverket.se" TargetMode="External"/><Relationship Id="rId22" Type="http://schemas.openxmlformats.org/officeDocument/2006/relationships/fontTable" Target="fontTable.xml"/></Relationships>
</file>

<file path=word/_rels/header1.xml.rels><?xml version="1.0" encoding="UTF-8" standalone="yes"?>
<Relationships xmlns="http://schemas.openxmlformats.org/package/2006/relationships"><Relationship Id="rId1" Type="http://schemas.openxmlformats.org/officeDocument/2006/relationships/image" Target="media/image2.png"/></Relationships>
</file>

<file path=word/_rels/header2.xml.rels><?xml version="1.0" encoding="UTF-8" standalone="yes"?>
<Relationships xmlns="http://schemas.openxmlformats.org/package/2006/relationships"><Relationship Id="rId1" Type="http://schemas.openxmlformats.org/officeDocument/2006/relationships/image" Target="media/image2.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4A10A7374B0441A3AF3E8E1B0806CA31"/>
        <w:category>
          <w:name w:val="Allmänt"/>
          <w:gallery w:val="placeholder"/>
        </w:category>
        <w:types>
          <w:type w:val="bbPlcHdr"/>
        </w:types>
        <w:behaviors>
          <w:behavior w:val="content"/>
        </w:behaviors>
        <w:guid w:val="{81672789-8010-4E37-977A-139330AC90EB}"/>
      </w:docPartPr>
      <w:docPartBody>
        <w:p w:rsidR="00E87C37" w:rsidRDefault="00E87C37">
          <w:pPr>
            <w:pStyle w:val="4A10A7374B0441A3AF3E8E1B0806CA31"/>
          </w:pPr>
          <w:r w:rsidRPr="001E28A0">
            <w:rPr>
              <w:rStyle w:val="Platshllartext"/>
              <w:i/>
              <w:sz w:val="12"/>
              <w:szCs w:val="12"/>
            </w:rPr>
            <w:t>[Ärendenummer]</w:t>
          </w:r>
        </w:p>
      </w:docPartBody>
    </w:docPart>
    <w:docPart>
      <w:docPartPr>
        <w:name w:val="2C577B5303884B449C94B879FBEAA27B"/>
        <w:category>
          <w:name w:val="Allmänt"/>
          <w:gallery w:val="placeholder"/>
        </w:category>
        <w:types>
          <w:type w:val="bbPlcHdr"/>
        </w:types>
        <w:behaviors>
          <w:behavior w:val="content"/>
        </w:behaviors>
        <w:guid w:val="{96B0554C-F18D-4F9B-94D0-3D3E77CCFF89}"/>
      </w:docPartPr>
      <w:docPartBody>
        <w:p w:rsidR="00E87C37" w:rsidRDefault="00E87C37">
          <w:pPr>
            <w:pStyle w:val="2C577B5303884B449C94B879FBEAA27B"/>
          </w:pPr>
          <w:r w:rsidRPr="00B234BB">
            <w:rPr>
              <w:rStyle w:val="Platshllartext"/>
              <w:i/>
              <w:sz w:val="12"/>
              <w:szCs w:val="12"/>
            </w:rPr>
            <w:t>[Skapat av]</w:t>
          </w:r>
        </w:p>
      </w:docPartBody>
    </w:docPart>
    <w:docPart>
      <w:docPartPr>
        <w:name w:val="6F0F7F3D53CC4AD0AAD834397FA79A8F"/>
        <w:category>
          <w:name w:val="Allmänt"/>
          <w:gallery w:val="placeholder"/>
        </w:category>
        <w:types>
          <w:type w:val="bbPlcHdr"/>
        </w:types>
        <w:behaviors>
          <w:behavior w:val="content"/>
        </w:behaviors>
        <w:guid w:val="{5937619F-3EEC-46EB-BD3F-DE8EEFA731D8}"/>
      </w:docPartPr>
      <w:docPartBody>
        <w:p w:rsidR="00E87C37" w:rsidRDefault="00E87C37">
          <w:pPr>
            <w:pStyle w:val="6F0F7F3D53CC4AD0AAD834397FA79A8F"/>
          </w:pPr>
          <w:r w:rsidRPr="001E28A0">
            <w:rPr>
              <w:rStyle w:val="Platshllartext"/>
              <w:i/>
              <w:sz w:val="12"/>
              <w:szCs w:val="12"/>
            </w:rPr>
            <w:t>[Dokumentdatum]</w:t>
          </w:r>
        </w:p>
      </w:docPartBody>
    </w:docPart>
    <w:docPart>
      <w:docPartPr>
        <w:name w:val="406F705610A34FC89A93048D64EE269D"/>
        <w:category>
          <w:name w:val="Allmänt"/>
          <w:gallery w:val="placeholder"/>
        </w:category>
        <w:types>
          <w:type w:val="bbPlcHdr"/>
        </w:types>
        <w:behaviors>
          <w:behavior w:val="content"/>
        </w:behaviors>
        <w:guid w:val="{E1553FE7-2BE7-4401-9B72-3082987610B3}"/>
      </w:docPartPr>
      <w:docPartBody>
        <w:p w:rsidR="00E87C37" w:rsidRDefault="00E87C37">
          <w:pPr>
            <w:pStyle w:val="406F705610A34FC89A93048D64EE269D"/>
          </w:pPr>
          <w:r w:rsidRPr="00A04508">
            <w:rPr>
              <w:rStyle w:val="Platshllartext"/>
            </w:rPr>
            <w:t>[Dokumenttyp]</w:t>
          </w:r>
        </w:p>
      </w:docPartBody>
    </w:docPart>
    <w:docPart>
      <w:docPartPr>
        <w:name w:val="288C535B738548ACA85AAD86F91815C7"/>
        <w:category>
          <w:name w:val="Allmänt"/>
          <w:gallery w:val="placeholder"/>
        </w:category>
        <w:types>
          <w:type w:val="bbPlcHdr"/>
        </w:types>
        <w:behaviors>
          <w:behavior w:val="content"/>
        </w:behaviors>
        <w:guid w:val="{090C9BB3-014D-48BD-A3F2-CD67791E4293}"/>
      </w:docPartPr>
      <w:docPartBody>
        <w:p w:rsidR="00E87C37" w:rsidRDefault="00E87C37">
          <w:pPr>
            <w:pStyle w:val="288C535B738548ACA85AAD86F91815C7"/>
          </w:pPr>
          <w:r w:rsidRPr="00DF0E5F">
            <w:rPr>
              <w:rStyle w:val="Platshllartext"/>
              <w:sz w:val="12"/>
              <w:szCs w:val="12"/>
            </w:rPr>
            <w:t>[Konfidentialitetsnivå]</w:t>
          </w:r>
        </w:p>
      </w:docPartBody>
    </w:docPart>
    <w:docPart>
      <w:docPartPr>
        <w:name w:val="9B065A40E88F48438700134376420D31"/>
        <w:category>
          <w:name w:val="Allmänt"/>
          <w:gallery w:val="placeholder"/>
        </w:category>
        <w:types>
          <w:type w:val="bbPlcHdr"/>
        </w:types>
        <w:behaviors>
          <w:behavior w:val="content"/>
        </w:behaviors>
        <w:guid w:val="{AC682612-D6FA-4959-9900-48D66B5820FA}"/>
      </w:docPartPr>
      <w:docPartBody>
        <w:p w:rsidR="00E87C37" w:rsidRDefault="00E87C37">
          <w:pPr>
            <w:pStyle w:val="9B065A40E88F48438700134376420D31"/>
          </w:pPr>
          <w:r w:rsidRPr="003910CF">
            <w:rPr>
              <w:rStyle w:val="Dokumentegenskap"/>
            </w:rPr>
            <w:t>[Dokumentdatum]</w:t>
          </w:r>
        </w:p>
      </w:docPartBody>
    </w:docPart>
    <w:docPart>
      <w:docPartPr>
        <w:name w:val="515653DA63524C09B909863B00F63494"/>
        <w:category>
          <w:name w:val="Allmänt"/>
          <w:gallery w:val="placeholder"/>
        </w:category>
        <w:types>
          <w:type w:val="bbPlcHdr"/>
        </w:types>
        <w:behaviors>
          <w:behavior w:val="content"/>
        </w:behaviors>
        <w:guid w:val="{69DA8655-63E7-46BF-9E83-C895D4BE0918}"/>
      </w:docPartPr>
      <w:docPartBody>
        <w:p w:rsidR="00405619" w:rsidRDefault="00373817">
          <w:r w:rsidRPr="00FD06E4">
            <w:rPr>
              <w:rStyle w:val="Platshllartext"/>
            </w:rPr>
            <w:t>[Titel]</w:t>
          </w:r>
        </w:p>
      </w:docPartBody>
    </w:docPart>
    <w:docPart>
      <w:docPartPr>
        <w:name w:val="78C7FFD56D084286B290785E18A45FF0"/>
        <w:category>
          <w:name w:val="Allmänt"/>
          <w:gallery w:val="placeholder"/>
        </w:category>
        <w:types>
          <w:type w:val="bbPlcHdr"/>
        </w:types>
        <w:behaviors>
          <w:behavior w:val="content"/>
        </w:behaviors>
        <w:guid w:val="{B4B2E3B9-0880-4BFA-812C-53B94BE2CE11}"/>
      </w:docPartPr>
      <w:docPartBody>
        <w:p w:rsidR="008D0108" w:rsidRDefault="00E44B29">
          <w:r w:rsidRPr="001C31F0">
            <w:rPr>
              <w:rStyle w:val="Platshllartext"/>
            </w:rPr>
            <w:t>[Mallversion]</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Georgia">
    <w:panose1 w:val="02040502050405020303"/>
    <w:charset w:val="00"/>
    <w:family w:val="roman"/>
    <w:pitch w:val="variable"/>
    <w:sig w:usb0="00000287" w:usb1="00000000" w:usb2="00000000" w:usb3="00000000" w:csb0="0000009F"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Cambria Math">
    <w:panose1 w:val="02040503050406030204"/>
    <w:charset w:val="00"/>
    <w:family w:val="roman"/>
    <w:pitch w:val="variable"/>
    <w:sig w:usb0="E00006FF" w:usb1="420024FF" w:usb2="02000000" w:usb3="00000000" w:csb0="0000019F" w:csb1="00000000"/>
  </w:font>
  <w:font w:name="Segoe UI Symbol">
    <w:panose1 w:val="020B0502040204020203"/>
    <w:charset w:val="00"/>
    <w:family w:val="swiss"/>
    <w:pitch w:val="variable"/>
    <w:sig w:usb0="800001E3" w:usb1="1200FFEF" w:usb2="00040000" w:usb3="00000000" w:csb0="0000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E87C37"/>
    <w:rsid w:val="00037064"/>
    <w:rsid w:val="000E3CD9"/>
    <w:rsid w:val="00114797"/>
    <w:rsid w:val="00373817"/>
    <w:rsid w:val="00405619"/>
    <w:rsid w:val="00536003"/>
    <w:rsid w:val="00892BAF"/>
    <w:rsid w:val="008D0108"/>
    <w:rsid w:val="009C171D"/>
    <w:rsid w:val="009E22FA"/>
    <w:rsid w:val="00AD1300"/>
    <w:rsid w:val="00BC33D1"/>
    <w:rsid w:val="00C34652"/>
    <w:rsid w:val="00C4597B"/>
    <w:rsid w:val="00C927E5"/>
    <w:rsid w:val="00C9707F"/>
    <w:rsid w:val="00CC2F33"/>
    <w:rsid w:val="00E44B29"/>
    <w:rsid w:val="00E87C37"/>
    <w:rsid w:val="00EB18DA"/>
    <w:rsid w:val="00EB1B00"/>
    <w:rsid w:val="00F7687E"/>
    <w:rsid w:val="00FA3475"/>
  </w:rsids>
  <m:mathPr>
    <m:mathFont m:val="Cambria Math"/>
    <m:brkBin m:val="before"/>
    <m:brkBinSub m:val="--"/>
    <m:smallFrac m:val="0"/>
    <m:dispDef/>
    <m:lMargin m:val="0"/>
    <m:rMargin m:val="0"/>
    <m:defJc m:val="centerGroup"/>
    <m:wrapIndent m:val="1440"/>
    <m:intLim m:val="subSup"/>
    <m:naryLim m:val="undOvr"/>
  </m:mathPr>
  <w:themeFontLang w:val="sv-SE"/>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sv-SE" w:eastAsia="sv-SE"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Standardstycketeckensnitt">
    <w:name w:val="Default Paragraph Font"/>
    <w:uiPriority w:val="1"/>
    <w:semiHidden/>
    <w:unhideWhenUsed/>
  </w:style>
  <w:style w:type="table" w:default="1" w:styleId="Normaltabell">
    <w:name w:val="Normal Table"/>
    <w:uiPriority w:val="99"/>
    <w:semiHidden/>
    <w:unhideWhenUsed/>
    <w:tblPr>
      <w:tblInd w:w="0" w:type="dxa"/>
      <w:tblCellMar>
        <w:top w:w="0" w:type="dxa"/>
        <w:left w:w="108" w:type="dxa"/>
        <w:bottom w:w="0" w:type="dxa"/>
        <w:right w:w="108" w:type="dxa"/>
      </w:tblCellMar>
    </w:tblPr>
  </w:style>
  <w:style w:type="numbering" w:default="1" w:styleId="Ingenlista">
    <w:name w:val="No List"/>
    <w:uiPriority w:val="99"/>
    <w:semiHidden/>
    <w:unhideWhenUsed/>
  </w:style>
  <w:style w:type="character" w:styleId="Platshllartext">
    <w:name w:val="Placeholder Text"/>
    <w:basedOn w:val="Standardstycketeckensnitt"/>
    <w:uiPriority w:val="99"/>
    <w:semiHidden/>
    <w:rsid w:val="00037064"/>
    <w:rPr>
      <w:color w:val="808080"/>
    </w:rPr>
  </w:style>
  <w:style w:type="paragraph" w:customStyle="1" w:styleId="4A10A7374B0441A3AF3E8E1B0806CA31">
    <w:name w:val="4A10A7374B0441A3AF3E8E1B0806CA31"/>
  </w:style>
  <w:style w:type="paragraph" w:customStyle="1" w:styleId="2C577B5303884B449C94B879FBEAA27B">
    <w:name w:val="2C577B5303884B449C94B879FBEAA27B"/>
  </w:style>
  <w:style w:type="paragraph" w:customStyle="1" w:styleId="6F0F7F3D53CC4AD0AAD834397FA79A8F">
    <w:name w:val="6F0F7F3D53CC4AD0AAD834397FA79A8F"/>
  </w:style>
  <w:style w:type="paragraph" w:customStyle="1" w:styleId="406F705610A34FC89A93048D64EE269D">
    <w:name w:val="406F705610A34FC89A93048D64EE269D"/>
  </w:style>
  <w:style w:type="paragraph" w:customStyle="1" w:styleId="288C535B738548ACA85AAD86F91815C7">
    <w:name w:val="288C535B738548ACA85AAD86F91815C7"/>
  </w:style>
  <w:style w:type="character" w:customStyle="1" w:styleId="Dokumentegenskap">
    <w:name w:val="Dokumentegenskap"/>
    <w:basedOn w:val="Standardstycketeckensnitt"/>
    <w:uiPriority w:val="1"/>
    <w:rPr>
      <w:rFonts w:ascii="Arial" w:hAnsi="Arial"/>
      <w:sz w:val="22"/>
    </w:rPr>
  </w:style>
  <w:style w:type="paragraph" w:customStyle="1" w:styleId="9B065A40E88F48438700134376420D31">
    <w:name w:val="9B065A40E88F48438700134376420D31"/>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ct:contentTypeSchema xmlns:ct="http://schemas.microsoft.com/office/2006/metadata/contentType" xmlns:ma="http://schemas.microsoft.com/office/2006/metadata/properties/metaAttributes" ct:_="" ma:_="" ma:contentTypeName="PpgDokument02" ma:contentTypeID="0x01010074FC7D4336B24E45B0BD3213A2A186E300A93A02D9B5BF4268B1B94CCD8DE0245300A217372F25EE714E9861A98A2B549A7B" ma:contentTypeVersion="51" ma:contentTypeDescription="Skapa ett nytt dokument." ma:contentTypeScope="" ma:versionID="3e94b48dd4c8e39836de69aaddb85b23">
  <xsd:schema xmlns:xsd="http://www.w3.org/2001/XMLSchema" xmlns:xs="http://www.w3.org/2001/XMLSchema" xmlns:p="http://schemas.microsoft.com/office/2006/metadata/properties" xmlns:ns1="Trafikverket" xmlns:ns3="f982c72f-dbb4-4399-a8f1-cc1e7c197cab" targetNamespace="http://schemas.microsoft.com/office/2006/metadata/properties" ma:root="true" ma:fieldsID="84f43017173c68efa2e5e6692a3208c7" ns1:_="" ns3:_="">
    <xsd:import namespace="Trafikverket"/>
    <xsd:import namespace="f982c72f-dbb4-4399-a8f1-cc1e7c197cab"/>
    <xsd:element name="properties">
      <xsd:complexType>
        <xsd:sequence>
          <xsd:element name="documentManagement">
            <xsd:complexType>
              <xsd:all>
                <xsd:element ref="ns1:Skapat_x0020_av_x0020_NY" minOccurs="0"/>
                <xsd:element ref="ns1:Dokumentdatum_x0020_NY" minOccurs="0"/>
                <xsd:element ref="ns1:Ärendenummer_x0020_NY" minOccurs="0"/>
                <xsd:element ref="ns1:TRVversionNY" minOccurs="0"/>
                <xsd:element ref="ns1:TrvDocumentTemplateId" minOccurs="0"/>
                <xsd:element ref="ns1:TrvDocumentTemplateVersion" minOccurs="0"/>
                <xsd:element ref="ns3:TrvDocumentTypeTaxHTField0" minOccurs="0"/>
                <xsd:element ref="ns3:TaxCatchAll" minOccurs="0"/>
                <xsd:element ref="ns3:TaxCatchAllLabel" minOccurs="0"/>
                <xsd:element ref="ns3:PpgDocumentStructureTaxHTField0" minOccurs="0"/>
                <xsd:element ref="ns3:PpgTypeOfActTaxHTField0" minOccurs="0"/>
                <xsd:element ref="ns3:PpgCategoryTaxHTField0" minOccurs="0"/>
                <xsd:element ref="ns3:TrvProjectSortTaxHTField0" minOccurs="0"/>
                <xsd:element ref="ns3:TrvProjectOrganizationTaxHTField0" minOccurs="0"/>
                <xsd:element ref="ns1:TrvProjectName" minOccurs="0"/>
                <xsd:element ref="ns1:TrvMeasureNumber" minOccurs="0"/>
                <xsd:element ref="ns1:TrvAssignmentNumber" minOccurs="0"/>
                <xsd:element ref="ns1:TrvCounterpartIdentityNumber" minOccurs="0"/>
                <xsd:element ref="ns1:TrvTrackSection" minOccurs="0"/>
                <xsd:element ref="ns1:TrvRoadNumber" minOccurs="0"/>
                <xsd:element ref="ns3:TrvOwnSortPpgTaxHTField0" minOccurs="0"/>
                <xsd:element ref="ns3:TrvProductInvestTypeTaxHTField0" minOccurs="0"/>
                <xsd:element ref="ns3:TrvProductUTypeTaxHTField0" minOccurs="0"/>
                <xsd:element ref="ns1:TrvConstructionNumber" minOccurs="0"/>
                <xsd:element ref="ns3:TrvDocumentTemplateCategoryTaxHTField0" minOccurs="0"/>
                <xsd:element ref="ns1:TrvDocumentTemplateTitle"/>
                <xsd:element ref="ns1:TrvDocumentTemplateDescription"/>
                <xsd:element ref="ns1:TrvDocumentTemplateContact" minOccurs="0"/>
                <xsd:element ref="ns3:TrvDocumentTemplateOwnerTaxHTField0" minOccurs="0"/>
                <xsd:element ref="ns1:TrvDocumentTemplateDate" minOccurs="0"/>
                <xsd:element ref="ns3:TrvProcessOperationTaxHTField0" minOccurs="0"/>
                <xsd:element ref="ns3:TrvInfrastructurePpgTaxHTField0" minOccurs="0"/>
                <xsd:element ref="ns3:TrvProcessDivisionPpgTaxHTField0" minOccurs="0"/>
                <xsd:element ref="ns3:TrvProcessPpgTaxHTField0" minOccurs="0"/>
                <xsd:element ref="ns3:TrvOrganizationTaxHTField0" minOccurs="0"/>
                <xsd:element ref="ns1:TrvRelatedDocuments" minOccurs="0"/>
                <xsd:element ref="ns3:TrvConfidentialityLevelTaxHTField0" minOccurs="0"/>
                <xsd:element ref="ns1:TrvDocumentTemplateIsHidden"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Trafikverket" elementFormDefault="qualified">
    <xsd:import namespace="http://schemas.microsoft.com/office/2006/documentManagement/types"/>
    <xsd:import namespace="http://schemas.microsoft.com/office/infopath/2007/PartnerControls"/>
    <xsd:element name="Skapat_x0020_av_x0020_NY" ma:index="0" nillable="true" ma:displayName="Skapat av" ma:description="Namn och organisationsbeteckning för den person som skapat dokumentet." ma:internalName="TrvCreatedBy" ma:readOnly="false">
      <xsd:simpleType>
        <xsd:restriction base="dms:Text"/>
      </xsd:simpleType>
    </xsd:element>
    <xsd:element name="Dokumentdatum_x0020_NY" ma:index="2" nillable="true" ma:displayName="Dokumentdatum" ma:description="Datum för nuvarande version" ma:format="DateOnly" ma:internalName="TrvDocumentDate" ma:readOnly="false">
      <xsd:simpleType>
        <xsd:restriction base="dms:DateTime"/>
      </xsd:simpleType>
    </xsd:element>
    <xsd:element name="Ärendenummer_x0020_NY" ma:index="3" nillable="true" ma:displayName="Ärendenummer" ma:description="Unikt identifikationsnummer för ärende." ma:internalName="TrvCaseId" ma:readOnly="false">
      <xsd:simpleType>
        <xsd:restriction base="dms:Text"/>
      </xsd:simpleType>
    </xsd:element>
    <xsd:element name="TRVversionNY" ma:index="8" nillable="true" ma:displayName="Version" ma:description="Dokumentets versionsnummer" ma:internalName="TrvVersion" ma:readOnly="false">
      <xsd:simpleType>
        <xsd:restriction base="dms:Text"/>
      </xsd:simpleType>
    </xsd:element>
    <xsd:element name="TrvDocumentTemplateId" ma:index="9" nillable="true" ma:displayName="TMALL-nummer" ma:description="Unik sträng eller nummer som identifierar dokumentmallen. Värdet sätts av respektive system." ma:internalName="TrvDocumentTemplateId" ma:readOnly="false">
      <xsd:simpleType>
        <xsd:restriction base="dms:Text"/>
      </xsd:simpleType>
    </xsd:element>
    <xsd:element name="TrvDocumentTemplateVersion" ma:index="10" nillable="true" ma:displayName="Mallversion" ma:description="Dokumentmallens versionsnummer" ma:internalName="TrvDocumentTemplateVersion" ma:readOnly="false">
      <xsd:simpleType>
        <xsd:restriction base="dms:Text"/>
      </xsd:simpleType>
    </xsd:element>
    <xsd:element name="TrvProjectName" ma:index="28" nillable="true" ma:displayName="Projektnamn" ma:internalName="TrvProjectName">
      <xsd:simpleType>
        <xsd:restriction base="dms:Text"/>
      </xsd:simpleType>
    </xsd:element>
    <xsd:element name="TrvMeasureNumber" ma:index="29" nillable="true" ma:displayName="Åtgärdsnummer" ma:internalName="TrvMeasureNumber">
      <xsd:simpleType>
        <xsd:restriction base="dms:Text"/>
      </xsd:simpleType>
    </xsd:element>
    <xsd:element name="TrvAssignmentNumber" ma:index="30" nillable="true" ma:displayName="Uppdragsnummer" ma:internalName="TrvAssignmentNumber">
      <xsd:simpleType>
        <xsd:restriction base="dms:Text"/>
      </xsd:simpleType>
    </xsd:element>
    <xsd:element name="TrvCounterpartIdentityNumber" ma:index="31" nillable="true" ma:displayName="Motpartens person-/organisationsnummer" ma:internalName="TrvCounterpartIdentityNumber">
      <xsd:simpleType>
        <xsd:restriction base="dms:Text"/>
      </xsd:simpleType>
    </xsd:element>
    <xsd:element name="TrvTrackSection" ma:index="32" nillable="true" ma:displayName="Bandel" ma:internalName="TrvTrackSection">
      <xsd:simpleType>
        <xsd:restriction base="dms:Text"/>
      </xsd:simpleType>
    </xsd:element>
    <xsd:element name="TrvRoadNumber" ma:index="33" nillable="true" ma:displayName="Vägnummer" ma:internalName="TrvRoadNumber">
      <xsd:simpleType>
        <xsd:restriction base="dms:Text"/>
      </xsd:simpleType>
    </xsd:element>
    <xsd:element name="TrvConstructionNumber" ma:index="40" nillable="true" ma:displayName="Konstruktionsnummer" ma:internalName="TrvConstructionNumber" ma:readOnly="false">
      <xsd:simpleType>
        <xsd:restriction base="dms:Text"/>
      </xsd:simpleType>
    </xsd:element>
    <xsd:element name="TrvDocumentTemplateTitle" ma:index="43" ma:displayName="Mallnamn" ma:description="Dokumenttitel på dokumentmallen" ma:internalName="TrvDocumentTemplateTitle" ma:readOnly="false">
      <xsd:simpleType>
        <xsd:restriction base="dms:Text"/>
      </xsd:simpleType>
    </xsd:element>
    <xsd:element name="TrvDocumentTemplateDescription" ma:index="44" ma:displayName="Mallbeskrivning" ma:description="Beskrivning på dokumentmallen" ma:internalName="TrvDocumentTemplateDescription" ma:readOnly="false">
      <xsd:simpleType>
        <xsd:restriction base="dms:Text"/>
      </xsd:simpleType>
    </xsd:element>
    <xsd:element name="TrvDocumentTemplateContact" ma:index="45" nillable="true" ma:displayName="Kontaktperson" ma:description="" ma:hidden="true" ma:indexed="true" ma:internalName="TrvDocumentTemplateContact" ma:readOnly="false" ma:showField="ImnName">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TrvDocumentTemplateDate" ma:index="48" nillable="true" ma:displayName="Publicerad" ma:description="Datum för när mallversionen senast ändrades" ma:format="DateOnly" ma:hidden="true" ma:internalName="TrvDocumentTemplateDate">
      <xsd:simpleType>
        <xsd:restriction base="dms:DateTime"/>
      </xsd:simpleType>
    </xsd:element>
    <xsd:element name="TrvRelatedDocuments" ma:index="59" nillable="true" ma:displayName="Relaterade dokument" ma:description="Används för att hålla ihop styrande/stödjande dokument" ma:internalName="TrvRelatedDocuments" ma:readOnly="false">
      <xsd:simpleType>
        <xsd:restriction base="dms:Text"/>
      </xsd:simpleType>
    </xsd:element>
    <xsd:element name="TrvDocumentTemplateIsHidden" ma:index="62" nillable="true" ma:displayName="Dold dokumentmall" ma:default="0" ma:description="Anger om dokumentmallen visas i malldialog eller inte" ma:hidden="true" ma:internalName="TrvDocumentTemplateIsHidden">
      <xsd:simpleType>
        <xsd:restriction base="dms:Boolean"/>
      </xsd:simpleType>
    </xsd:element>
  </xsd:schema>
  <xsd:schema xmlns:xsd="http://www.w3.org/2001/XMLSchema" xmlns:xs="http://www.w3.org/2001/XMLSchema" xmlns:dms="http://schemas.microsoft.com/office/2006/documentManagement/types" xmlns:pc="http://schemas.microsoft.com/office/infopath/2007/PartnerControls" targetNamespace="f982c72f-dbb4-4399-a8f1-cc1e7c197cab" elementFormDefault="qualified">
    <xsd:import namespace="http://schemas.microsoft.com/office/2006/documentManagement/types"/>
    <xsd:import namespace="http://schemas.microsoft.com/office/infopath/2007/PartnerControls"/>
    <xsd:element name="TrvDocumentTypeTaxHTField0" ma:index="11" nillable="true" ma:taxonomy="true" ma:internalName="TrvDocumentTypeTaxHTField0" ma:taxonomyFieldName="TrvDocumentType" ma:displayName="Dokumenttyp" ma:readOnly="false" ma:fieldId="{254c14be-9fac-4cea-a731-8aa49979445b}" ma:sspId="56b52474-2a4b-42ac-ac16-0a67cba4e670" ma:termSetId="152f56a5-fdb2-4180-8a6e-79ef00400bc3" ma:anchorId="00000000-0000-0000-0000-000000000000" ma:open="false" ma:isKeyword="false">
      <xsd:complexType>
        <xsd:sequence>
          <xsd:element ref="pc:Terms" minOccurs="0" maxOccurs="1"/>
        </xsd:sequence>
      </xsd:complexType>
    </xsd:element>
    <xsd:element name="TaxCatchAll" ma:index="12" nillable="true" ma:displayName="Taxonomy Catch All Column" ma:description="" ma:hidden="true" ma:list="{8d442ed3-fd25-4bac-a271-d25d7201355a}" ma:internalName="TaxCatchAll" ma:showField="CatchAllData" ma:web="f982c72f-dbb4-4399-a8f1-cc1e7c197cab">
      <xsd:complexType>
        <xsd:complexContent>
          <xsd:extension base="dms:MultiChoiceLookup">
            <xsd:sequence>
              <xsd:element name="Value" type="dms:Lookup" maxOccurs="unbounded" minOccurs="0" nillable="true"/>
            </xsd:sequence>
          </xsd:extension>
        </xsd:complexContent>
      </xsd:complexType>
    </xsd:element>
    <xsd:element name="TaxCatchAllLabel" ma:index="13" nillable="true" ma:displayName="Taxonomy Catch All Column1" ma:description="" ma:hidden="true" ma:list="{8d442ed3-fd25-4bac-a271-d25d7201355a}" ma:internalName="TaxCatchAllLabel" ma:readOnly="true" ma:showField="CatchAllDataLabel" ma:web="f982c72f-dbb4-4399-a8f1-cc1e7c197cab">
      <xsd:complexType>
        <xsd:complexContent>
          <xsd:extension base="dms:MultiChoiceLookup">
            <xsd:sequence>
              <xsd:element name="Value" type="dms:Lookup" maxOccurs="unbounded" minOccurs="0" nillable="true"/>
            </xsd:sequence>
          </xsd:extension>
        </xsd:complexContent>
      </xsd:complexType>
    </xsd:element>
    <xsd:element name="PpgDocumentStructureTaxHTField0" ma:index="18" nillable="true" ma:taxonomy="true" ma:internalName="PpgDocumentStructureTaxHTField0" ma:taxonomyFieldName="PpgDocumentStructure" ma:displayName="Dokumentstruktur P" ma:fieldId="{a5458898-ea29-4fd7-a737-ffed33a79dfd}" ma:sspId="56b52474-2a4b-42ac-ac16-0a67cba4e670" ma:termSetId="ae7e1643-8707-4bc8-80b4-2aef6be15e4a" ma:anchorId="00000000-0000-0000-0000-000000000000" ma:open="false" ma:isKeyword="false">
      <xsd:complexType>
        <xsd:sequence>
          <xsd:element ref="pc:Terms" minOccurs="0" maxOccurs="1"/>
        </xsd:sequence>
      </xsd:complexType>
    </xsd:element>
    <xsd:element name="PpgTypeOfActTaxHTField0" ma:index="20" nillable="true" ma:taxonomy="true" ma:internalName="PpgTypeOfActTaxHTField0" ma:taxonomyFieldName="PpgTypeOfAct" ma:displayName="Handlingstyp P" ma:readOnly="false" ma:fieldId="{bc17b070-dacf-4b48-8392-ec2b57f4ee70}" ma:sspId="56b52474-2a4b-42ac-ac16-0a67cba4e670" ma:termSetId="4a7170cf-2516-4458-bc2b-e7c505650493" ma:anchorId="ea294a83-c738-4ee5-90ab-111a10943f10" ma:open="false" ma:isKeyword="false">
      <xsd:complexType>
        <xsd:sequence>
          <xsd:element ref="pc:Terms" minOccurs="0" maxOccurs="1"/>
        </xsd:sequence>
      </xsd:complexType>
    </xsd:element>
    <xsd:element name="PpgCategoryTaxHTField0" ma:index="22" nillable="true" ma:taxonomy="true" ma:internalName="PpgCategoryTaxHTField0" ma:taxonomyFieldName="PpgCategory" ma:displayName="Kategori P" ma:readOnly="false" ma:default="" ma:fieldId="{d6216887-ccfa-4c50-84ec-7b759069fe9a}" ma:taxonomyMulti="true" ma:sspId="56b52474-2a4b-42ac-ac16-0a67cba4e670" ma:termSetId="0dbc4dbe-d203-44ff-ae5a-a9c8be37ae80" ma:anchorId="32ef0bc1-0e3d-45eb-b500-ff9ba25ba976" ma:open="false" ma:isKeyword="false">
      <xsd:complexType>
        <xsd:sequence>
          <xsd:element ref="pc:Terms" minOccurs="0" maxOccurs="1"/>
        </xsd:sequence>
      </xsd:complexType>
    </xsd:element>
    <xsd:element name="TrvProjectSortTaxHTField0" ma:index="24" nillable="true" ma:taxonomy="true" ma:internalName="TrvProjectSortTaxHTField0" ma:taxonomyFieldName="TrvProjectSort" ma:displayName="Projektsortering" ma:fieldId="{4195f310-37c6-4484-8b9f-c66efba18291}" ma:taxonomyMulti="true" ma:sspId="00000000-0000-0000-0000-000000000000" ma:termSetId="00000000-0000-0000-0000-000000000000" ma:anchorId="00000000-0000-0000-0000-000000000000" ma:open="false" ma:isKeyword="false">
      <xsd:complexType>
        <xsd:sequence>
          <xsd:element ref="pc:Terms" minOccurs="0" maxOccurs="1"/>
        </xsd:sequence>
      </xsd:complexType>
    </xsd:element>
    <xsd:element name="TrvProjectOrganizationTaxHTField0" ma:index="26" nillable="true" ma:taxonomy="true" ma:internalName="TrvProjectOrganizationTaxHTField0" ma:taxonomyFieldName="TrvProjectOrganization" ma:displayName="Projektorganisation" ma:fieldId="{2402f22c-7f1a-4b30-99d4-03dca83e8fc2}" ma:taxonomyMulti="true" ma:sspId="00000000-0000-0000-0000-000000000000" ma:termSetId="00000000-0000-0000-0000-000000000000" ma:anchorId="00000000-0000-0000-0000-000000000000" ma:open="false" ma:isKeyword="false">
      <xsd:complexType>
        <xsd:sequence>
          <xsd:element ref="pc:Terms" minOccurs="0" maxOccurs="1"/>
        </xsd:sequence>
      </xsd:complexType>
    </xsd:element>
    <xsd:element name="TrvOwnSortPpgTaxHTField0" ma:index="34" nillable="true" ma:taxonomy="true" ma:internalName="TrvOwnSortPpgTaxHTField0" ma:taxonomyFieldName="TrvOwnSortPpg" ma:displayName="Egen sortering P" ma:fieldId="{4313503e-c0bf-4b0a-b219-1a731bfc6168}" ma:taxonomyMulti="true" ma:sspId="00000000-0000-0000-0000-000000000000" ma:termSetId="00000000-0000-0000-0000-000000000000" ma:anchorId="00000000-0000-0000-0000-000000000000" ma:open="false" ma:isKeyword="false">
      <xsd:complexType>
        <xsd:sequence>
          <xsd:element ref="pc:Terms" minOccurs="0" maxOccurs="1"/>
        </xsd:sequence>
      </xsd:complexType>
    </xsd:element>
    <xsd:element name="TrvProductInvestTypeTaxHTField0" ma:index="36" nillable="true" ma:taxonomy="true" ma:internalName="TrvProductInvestTypeTaxHTField0" ma:taxonomyFieldName="TrvProductInvestType" ma:displayName="Produkt IV" ma:readOnly="false" ma:fieldId="{ba17213f-439a-432a-8b63-837bbf4de98c}" ma:taxonomyMulti="true" ma:sspId="56b52474-2a4b-42ac-ac16-0a67cba4e670" ma:termSetId="89ccf918-965d-4fde-8946-ea5dd03ac26c" ma:anchorId="7b65ccd5-a11e-4380-9147-307aa6ee732f" ma:open="false" ma:isKeyword="false">
      <xsd:complexType>
        <xsd:sequence>
          <xsd:element ref="pc:Terms" minOccurs="0" maxOccurs="1"/>
        </xsd:sequence>
      </xsd:complexType>
    </xsd:element>
    <xsd:element name="TrvProductUTypeTaxHTField0" ma:index="38" nillable="true" ma:taxonomy="true" ma:internalName="TrvProductUTypeTaxHTField0" ma:taxonomyFieldName="TrvProductUType" ma:displayName="Produkt UH" ma:readOnly="false" ma:fieldId="{545879a8-8d6c-4f48-9a4b-27e86d85fdfe}" ma:taxonomyMulti="true" ma:sspId="56b52474-2a4b-42ac-ac16-0a67cba4e670" ma:termSetId="9b57aaa2-ab89-4c0c-a484-667db8666c09" ma:anchorId="a2287f00-f5a5-424a-9bec-3627d78eea75" ma:open="false" ma:isKeyword="false">
      <xsd:complexType>
        <xsd:sequence>
          <xsd:element ref="pc:Terms" minOccurs="0" maxOccurs="1"/>
        </xsd:sequence>
      </xsd:complexType>
    </xsd:element>
    <xsd:element name="TrvDocumentTemplateCategoryTaxHTField0" ma:index="41" nillable="true" ma:taxonomy="true" ma:internalName="TrvDocumentTemplateCategoryTaxHTField0" ma:taxonomyFieldName="TrvDocumentTemplateCategory" ma:displayName="Mallkategori" ma:readOnly="false" ma:fieldId="{9697ca31-7b53-4b62-95a3-8e7bb5ca1ebe}" ma:taxonomyMulti="true" ma:sspId="56b52474-2a4b-42ac-ac16-0a67cba4e670" ma:termSetId="1a3a659a-fb09-4d71-b69f-d837800d1cf9" ma:anchorId="9f150f86-36b0-4608-8ff3-c64658d5dae8" ma:open="false" ma:isKeyword="false">
      <xsd:complexType>
        <xsd:sequence>
          <xsd:element ref="pc:Terms" minOccurs="0" maxOccurs="1"/>
        </xsd:sequence>
      </xsd:complexType>
    </xsd:element>
    <xsd:element name="TrvDocumentTemplateOwnerTaxHTField0" ma:index="46" nillable="true" ma:taxonomy="true" ma:internalName="TrvDocumentTemplateOwnerTaxHTField0" ma:taxonomyFieldName="TrvDocumentTemplateOwner" ma:displayName="Förvaltas av" ma:indexed="true" ma:readOnly="false" ma:fieldId="{cb012b9e-6fe6-4882-87e9-27992d7f1cfa}" ma:sspId="56b52474-2a4b-42ac-ac16-0a67cba4e670" ma:termSetId="fc6ac77e-aea4-4c18-b64f-642ceecd7581" ma:anchorId="00000000-0000-0000-0000-000000000000" ma:open="false" ma:isKeyword="false">
      <xsd:complexType>
        <xsd:sequence>
          <xsd:element ref="pc:Terms" minOccurs="0" maxOccurs="1"/>
        </xsd:sequence>
      </xsd:complexType>
    </xsd:element>
    <xsd:element name="TrvProcessOperationTaxHTField0" ma:index="49" nillable="true" ma:taxonomy="true" ma:internalName="TrvProcessOperationTaxHTField0" ma:taxonomyFieldName="TrvProcessOperation" ma:displayName="Verksamhet" ma:readOnly="false" ma:fieldId="{47a02158-2f61-49c0-9608-f013ba492a81}" ma:taxonomyMulti="true" ma:sspId="56b52474-2a4b-42ac-ac16-0a67cba4e670" ma:termSetId="2cfc0395-703f-48b3-b022-c82de58e1206" ma:anchorId="b97f4f74-2842-49b2-a6fc-a28f8eae5078" ma:open="false" ma:isKeyword="false">
      <xsd:complexType>
        <xsd:sequence>
          <xsd:element ref="pc:Terms" minOccurs="0" maxOccurs="1"/>
        </xsd:sequence>
      </xsd:complexType>
    </xsd:element>
    <xsd:element name="TrvInfrastructurePpgTaxHTField0" ma:index="51" nillable="true" ma:taxonomy="true" ma:internalName="TrvInfrastructurePpgTaxHTField0" ma:taxonomyFieldName="TrvInfrastructurePpg" ma:displayName="Infrastruktur P" ma:readOnly="false" ma:fieldId="{f7fc1220-1186-419f-b3a3-b9dff0bd5147}" ma:taxonomyMulti="true" ma:sspId="56b52474-2a4b-42ac-ac16-0a67cba4e670" ma:termSetId="ec179815-20d7-4321-814b-5e17a1ec185b" ma:anchorId="05511fec-e2fd-4728-aa3b-e019bb3450ec" ma:open="false" ma:isKeyword="false">
      <xsd:complexType>
        <xsd:sequence>
          <xsd:element ref="pc:Terms" minOccurs="0" maxOccurs="1"/>
        </xsd:sequence>
      </xsd:complexType>
    </xsd:element>
    <xsd:element name="TrvProcessDivisionPpgTaxHTField0" ma:index="53" nillable="true" ma:taxonomy="true" ma:internalName="TrvProcessDivisionPpgTaxHTField0" ma:taxonomyFieldName="TrvProcessDivisionPpg" ma:displayName="Indelning arbetssätt" ma:indexed="true" ma:readOnly="false" ma:fieldId="{1d946388-a2d1-4b43-9eb6-87e147d16ad4}" ma:sspId="56b52474-2a4b-42ac-ac16-0a67cba4e670" ma:termSetId="3e5787d6-19be-4c53-8d6e-26d079cbdb27" ma:anchorId="6fb57643-0ba3-4717-a17c-7672e697713f" ma:open="false" ma:isKeyword="false">
      <xsd:complexType>
        <xsd:sequence>
          <xsd:element ref="pc:Terms" minOccurs="0" maxOccurs="1"/>
        </xsd:sequence>
      </xsd:complexType>
    </xsd:element>
    <xsd:element name="TrvProcessPpgTaxHTField0" ma:index="55" nillable="true" ma:taxonomy="true" ma:internalName="TrvProcessPpgTaxHTField0" ma:taxonomyFieldName="TrvProcessPpg" ma:displayName="Process P" ma:readOnly="false" ma:fieldId="{840a016e-5d7d-490a-8a9e-e65271c279ca}" ma:taxonomyMulti="true" ma:sspId="56b52474-2a4b-42ac-ac16-0a67cba4e670" ma:termSetId="759bac20-682a-4024-b10e-0250be9985dd" ma:anchorId="5bdc0768-bad9-4a9c-beef-3b652cb4b562" ma:open="false" ma:isKeyword="false">
      <xsd:complexType>
        <xsd:sequence>
          <xsd:element ref="pc:Terms" minOccurs="0" maxOccurs="1"/>
        </xsd:sequence>
      </xsd:complexType>
    </xsd:element>
    <xsd:element name="TrvOrganizationTaxHTField0" ma:index="57" nillable="true" ma:taxonomy="true" ma:internalName="TrvOrganizationTaxHTField0" ma:taxonomyFieldName="TrvOrganization" ma:displayName="Organisation" ma:readOnly="false" ma:default="" ma:fieldId="{9196a702-436b-45d0-a717-e75ec5af7b99}" ma:taxonomyMulti="true" ma:sspId="56b52474-2a4b-42ac-ac16-0a67cba4e670" ma:termSetId="04c60eff-2297-4490-bce7-3e588ad8894d" ma:anchorId="00000000-0000-0000-0000-000000000000" ma:open="false" ma:isKeyword="false">
      <xsd:complexType>
        <xsd:sequence>
          <xsd:element ref="pc:Terms" minOccurs="0" maxOccurs="1"/>
        </xsd:sequence>
      </xsd:complexType>
    </xsd:element>
    <xsd:element name="TrvConfidentialityLevelTaxHTField0" ma:index="60" nillable="true" ma:taxonomy="true" ma:internalName="TrvConfidentialityLevelTaxHTField0" ma:taxonomyFieldName="TrvConfidentialityLevel" ma:displayName="Konfidentialitetsnivå" ma:readOnly="false" ma:default="" ma:fieldId="{a84a37ca-5c43-43e3-a37a-c23c41d1607d}" ma:sspId="56b52474-2a4b-42ac-ac16-0a67cba4e670" ma:termSetId="4d666f29-dc73-4030-952a-63de8896f399" ma:anchorId="00000000-0000-0000-0000-000000000000" ma:open="false" ma:isKeyword="false">
      <xsd:complexType>
        <xsd:sequence>
          <xsd:element ref="pc:Terms" minOccurs="0" maxOccurs="1"/>
        </xsd:sequence>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15" ma:displayName="Innehållstyp"/>
        <xsd:element ref="dc:title" minOccurs="0" maxOccurs="1" ma:index="1" ma:displayName="Dokumenttitel"/>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p:properties xmlns:p="http://schemas.microsoft.com/office/2006/metadata/properties" xmlns:xsi="http://www.w3.org/2001/XMLSchema-instance" xmlns:pc="http://schemas.microsoft.com/office/infopath/2007/PartnerControls">
  <documentManagement>
    <TrvDocumentTemplateId xmlns="Trafikverket">TMALL 1085</TrvDocumentTemplateId>
    <TrvDocumentTemplateTitle xmlns="Trafikverket">Mall för Teknisk beskrivning TB för TE</TrvDocumentTemplateTitle>
    <TrvDocumentTemplateDescription xmlns="Trafikverket">Används vid framtagande av teknisk beskrivning för Totalentreprenader</TrvDocumentTemplateDescription>
    <TrvDocumentTemplateVersion xmlns="Trafikverket">13.0</TrvDocumentTemplateVersion>
    <PpgTypeOfActTaxHTField0 xmlns="f982c72f-dbb4-4399-a8f1-cc1e7c197cab">
      <Terms xmlns="http://schemas.microsoft.com/office/infopath/2007/PartnerControls">
        <TermInfo xmlns="http://schemas.microsoft.com/office/infopath/2007/PartnerControls">
          <TermName xmlns="http://schemas.microsoft.com/office/infopath/2007/PartnerControls">Beskrivning</TermName>
          <TermId xmlns="http://schemas.microsoft.com/office/infopath/2007/PartnerControls">e0f644b4-eddd-41ca-9159-1d7ad7218ec9</TermId>
        </TermInfo>
      </Terms>
    </PpgTypeOfActTaxHTField0>
    <TrvProcessDivisionPpgTaxHTField0 xmlns="f982c72f-dbb4-4399-a8f1-cc1e7c197cab">
      <Terms xmlns="http://schemas.microsoft.com/office/infopath/2007/PartnerControls">
        <TermInfo xmlns="http://schemas.microsoft.com/office/infopath/2007/PartnerControls">
          <TermName xmlns="http://schemas.microsoft.com/office/infopath/2007/PartnerControls">Styrande dokument</TermName>
          <TermId xmlns="http://schemas.microsoft.com/office/infopath/2007/PartnerControls">2caffbf5-91cc-4cc5-b7d0-b55f09d41c02</TermId>
        </TermInfo>
      </Terms>
    </TrvProcessDivisionPpgTaxHTField0>
    <TrvProductInvestTypeTaxHTField0 xmlns="f982c72f-dbb4-4399-a8f1-cc1e7c197cab">
      <Terms xmlns="http://schemas.microsoft.com/office/infopath/2007/PartnerControls">
        <TermInfo xmlns="http://schemas.microsoft.com/office/infopath/2007/PartnerControls">
          <TermName xmlns="http://schemas.microsoft.com/office/infopath/2007/PartnerControls">FU utförandeentreprenad</TermName>
          <TermId xmlns="http://schemas.microsoft.com/office/infopath/2007/PartnerControls">b70673e3-0ca9-40d0-8702-83f023e39c0d</TermId>
        </TermInfo>
        <TermInfo xmlns="http://schemas.microsoft.com/office/infopath/2007/PartnerControls">
          <TermName xmlns="http://schemas.microsoft.com/office/infopath/2007/PartnerControls">FU totalentreprenad</TermName>
          <TermId xmlns="http://schemas.microsoft.com/office/infopath/2007/PartnerControls">298d38e8-1f87-44c7-8c89-fbca9d402565</TermId>
        </TermInfo>
        <TermInfo xmlns="http://schemas.microsoft.com/office/infopath/2007/PartnerControls">
          <TermName xmlns="http://schemas.microsoft.com/office/infopath/2007/PartnerControls">Anläggning</TermName>
          <TermId xmlns="http://schemas.microsoft.com/office/infopath/2007/PartnerControls">d62edf2a-be42-4e38-948d-9ae4d816196b</TermId>
        </TermInfo>
        <TermInfo xmlns="http://schemas.microsoft.com/office/infopath/2007/PartnerControls">
          <TermName xmlns="http://schemas.microsoft.com/office/infopath/2007/PartnerControls">Investering generellt</TermName>
          <TermId xmlns="http://schemas.microsoft.com/office/infopath/2007/PartnerControls">df716bcc-c208-47cc-ab7d-1a5ff10301a2</TermId>
        </TermInfo>
      </Terms>
    </TrvProductInvestTypeTaxHTField0>
    <TrvDocumentTemplateOwnerTaxHTField0 xmlns="f982c72f-dbb4-4399-a8f1-cc1e7c197cab">
      <Terms xmlns="http://schemas.microsoft.com/office/infopath/2007/PartnerControls">
        <TermInfo xmlns="http://schemas.microsoft.com/office/infopath/2007/PartnerControls">
          <TermName xmlns="http://schemas.microsoft.com/office/infopath/2007/PartnerControls">Genomföra åtgärder på vägar och järnvägar</TermName>
          <TermId xmlns="http://schemas.microsoft.com/office/infopath/2007/PartnerControls">2f2cd5cc-6596-4062-ae5a-1b398521465b</TermId>
        </TermInfo>
      </Terms>
    </TrvDocumentTemplateOwnerTaxHTField0>
    <TrvProjectOrganizationTaxHTField0 xmlns="f982c72f-dbb4-4399-a8f1-cc1e7c197cab">
      <Terms xmlns="http://schemas.microsoft.com/office/infopath/2007/PartnerControls"/>
    </TrvProjectOrganizationTaxHTField0>
    <PpgCategoryTaxHTField0 xmlns="f982c72f-dbb4-4399-a8f1-cc1e7c197cab">
      <Terms xmlns="http://schemas.microsoft.com/office/infopath/2007/PartnerControls">
        <TermInfo xmlns="http://schemas.microsoft.com/office/infopath/2007/PartnerControls">
          <TermName xmlns="http://schemas.microsoft.com/office/infopath/2007/PartnerControls">Upphandling</TermName>
          <TermId xmlns="http://schemas.microsoft.com/office/infopath/2007/PartnerControls">9b487ac4-8721-4618-bba0-e8e1997689c7</TermId>
        </TermInfo>
      </Terms>
    </PpgCategoryTaxHTField0>
    <TrvOrganizationTaxHTField0 xmlns="f982c72f-dbb4-4399-a8f1-cc1e7c197cab">
      <Terms xmlns="http://schemas.microsoft.com/office/infopath/2007/PartnerControls">
        <TermInfo xmlns="http://schemas.microsoft.com/office/infopath/2007/PartnerControls">
          <TermName xmlns="http://schemas.microsoft.com/office/infopath/2007/PartnerControls">IV Investering</TermName>
          <TermId xmlns="http://schemas.microsoft.com/office/infopath/2007/PartnerControls">2ba11b3b-b8a5-46f7-bc14-544020c062ca</TermId>
        </TermInfo>
        <TermInfo xmlns="http://schemas.microsoft.com/office/infopath/2007/PartnerControls">
          <TermName xmlns="http://schemas.microsoft.com/office/infopath/2007/PartnerControls">PR Stora projekt</TermName>
          <TermId xmlns="http://schemas.microsoft.com/office/infopath/2007/PartnerControls">12770ebb-2876-4a1f-9e8c-8bede8279d3e</TermId>
        </TermInfo>
      </Terms>
    </TrvOrganizationTaxHTField0>
    <TaxCatchAll xmlns="f982c72f-dbb4-4399-a8f1-cc1e7c197cab">
      <Value>3</Value>
    </TaxCatchAll>
    <PpgDocumentStructureTaxHTField0 xmlns="f982c72f-dbb4-4399-a8f1-cc1e7c197cab">
      <Terms xmlns="http://schemas.microsoft.com/office/infopath/2007/PartnerControls"/>
    </PpgDocumentStructureTaxHTField0>
    <TrvDocumentTemplateCategoryTaxHTField0 xmlns="f982c72f-dbb4-4399-a8f1-cc1e7c197cab">
      <Terms xmlns="http://schemas.microsoft.com/office/infopath/2007/PartnerControls"/>
    </TrvDocumentTemplateCategoryTaxHTField0>
    <TrvInfrastructurePpgTaxHTField0 xmlns="f982c72f-dbb4-4399-a8f1-cc1e7c197cab">
      <Terms xmlns="http://schemas.microsoft.com/office/infopath/2007/PartnerControls">
        <TermInfo xmlns="http://schemas.microsoft.com/office/infopath/2007/PartnerControls">
          <TermName xmlns="http://schemas.microsoft.com/office/infopath/2007/PartnerControls">Fastighet</TermName>
          <TermId xmlns="http://schemas.microsoft.com/office/infopath/2007/PartnerControls">5119c1f3-e4e9-41d0-838a-1410b261907a</TermId>
        </TermInfo>
        <TermInfo xmlns="http://schemas.microsoft.com/office/infopath/2007/PartnerControls">
          <TermName xmlns="http://schemas.microsoft.com/office/infopath/2007/PartnerControls">IT-infrasystem</TermName>
          <TermId xmlns="http://schemas.microsoft.com/office/infopath/2007/PartnerControls">36e397eb-976f-4951-8e51-9292b934306d</TermId>
        </TermInfo>
        <TermInfo xmlns="http://schemas.microsoft.com/office/infopath/2007/PartnerControls">
          <TermName xmlns="http://schemas.microsoft.com/office/infopath/2007/PartnerControls">Järnväg</TermName>
          <TermId xmlns="http://schemas.microsoft.com/office/infopath/2007/PartnerControls">1c70c4c5-ad48-478a-8a44-4e257926dda3</TermId>
        </TermInfo>
        <TermInfo xmlns="http://schemas.microsoft.com/office/infopath/2007/PartnerControls">
          <TermName xmlns="http://schemas.microsoft.com/office/infopath/2007/PartnerControls">Väg</TermName>
          <TermId xmlns="http://schemas.microsoft.com/office/infopath/2007/PartnerControls">fbbf2625-0ea6-4dba-81b5-450fb1aa79f5</TermId>
        </TermInfo>
      </Terms>
    </TrvInfrastructurePpgTaxHTField0>
    <TrvProcessPpgTaxHTField0 xmlns="f982c72f-dbb4-4399-a8f1-cc1e7c197cab">
      <Terms xmlns="http://schemas.microsoft.com/office/infopath/2007/PartnerControls">
        <TermInfo xmlns="http://schemas.microsoft.com/office/infopath/2007/PartnerControls">
          <TermName xmlns="http://schemas.microsoft.com/office/infopath/2007/PartnerControls">Inhämta aktuella underlag och mallar</TermName>
          <TermId xmlns="http://schemas.microsoft.com/office/infopath/2007/PartnerControls">67056d90-e9c5-4518-adcc-69b91809639a</TermId>
        </TermInfo>
        <TermInfo xmlns="http://schemas.microsoft.com/office/infopath/2007/PartnerControls">
          <TermName xmlns="http://schemas.microsoft.com/office/infopath/2007/PartnerControls">Färdigställa UB/TB/EB</TermName>
          <TermId xmlns="http://schemas.microsoft.com/office/infopath/2007/PartnerControls">a88a8408-f0db-4db8-a9e8-0bb58ada30a6</TermId>
        </TermInfo>
        <TermInfo xmlns="http://schemas.microsoft.com/office/infopath/2007/PartnerControls">
          <TermName xmlns="http://schemas.microsoft.com/office/infopath/2007/PartnerControls">Kvalitetssäkra FU</TermName>
          <TermId xmlns="http://schemas.microsoft.com/office/infopath/2007/PartnerControls">dbba0c4c-6fb6-4680-a8e5-365c7208747e</TermId>
        </TermInfo>
        <TermInfo xmlns="http://schemas.microsoft.com/office/infopath/2007/PartnerControls">
          <TermName xmlns="http://schemas.microsoft.com/office/infopath/2007/PartnerControls">Ta fram förfrågningsunderlag entreprenad</TermName>
          <TermId xmlns="http://schemas.microsoft.com/office/infopath/2007/PartnerControls">42638065-ed5f-4dff-9179-57ac262947c5</TermId>
        </TermInfo>
      </Terms>
    </TrvProcessPpgTaxHTField0>
    <TrvDocumentTypeTaxHTField0 xmlns="f982c72f-dbb4-4399-a8f1-cc1e7c197cab">
      <Terms xmlns="http://schemas.microsoft.com/office/infopath/2007/PartnerControls">
        <TermInfo xmlns="http://schemas.microsoft.com/office/infopath/2007/PartnerControls">
          <TermName xmlns="http://schemas.microsoft.com/office/infopath/2007/PartnerControls">BLANKETT</TermName>
          <TermId xmlns="http://schemas.microsoft.com/office/infopath/2007/PartnerControls">75148145-8c94-482c-80a1-04ba6c1d64b2</TermId>
        </TermInfo>
      </Terms>
    </TrvDocumentTypeTaxHTField0>
    <TrvConfidentialityLevelTaxHTField0 xmlns="f982c72f-dbb4-4399-a8f1-cc1e7c197cab">
      <Terms xmlns="http://schemas.microsoft.com/office/infopath/2007/PartnerControls"/>
    </TrvConfidentialityLevelTaxHTField0>
    <TrvOwnSortPpgTaxHTField0 xmlns="f982c72f-dbb4-4399-a8f1-cc1e7c197cab">
      <Terms xmlns="http://schemas.microsoft.com/office/infopath/2007/PartnerControls"/>
    </TrvOwnSortPpgTaxHTField0>
    <TrvProductUTypeTaxHTField0 xmlns="f982c72f-dbb4-4399-a8f1-cc1e7c197cab">
      <Terms xmlns="http://schemas.microsoft.com/office/infopath/2007/PartnerControls"/>
    </TrvProductUTypeTaxHTField0>
    <TrvProjectSortTaxHTField0 xmlns="f982c72f-dbb4-4399-a8f1-cc1e7c197cab">
      <Terms xmlns="http://schemas.microsoft.com/office/infopath/2007/PartnerControls"/>
    </TrvProjectSortTaxHTField0>
    <TrvProcessOperationTaxHTField0 xmlns="f982c72f-dbb4-4399-a8f1-cc1e7c197cab">
      <Terms xmlns="http://schemas.microsoft.com/office/infopath/2007/PartnerControls">
        <TermInfo xmlns="http://schemas.microsoft.com/office/infopath/2007/PartnerControls">
          <TermName xmlns="http://schemas.microsoft.com/office/infopath/2007/PartnerControls">Investering</TermName>
          <TermId xmlns="http://schemas.microsoft.com/office/infopath/2007/PartnerControls">99dc0545-0780-4aa1-843b-d5c6aed6a9ef</TermId>
        </TermInfo>
        <TermInfo xmlns="http://schemas.microsoft.com/office/infopath/2007/PartnerControls">
          <TermName xmlns="http://schemas.microsoft.com/office/infopath/2007/PartnerControls">Nationellt program</TermName>
          <TermId xmlns="http://schemas.microsoft.com/office/infopath/2007/PartnerControls">a5a43a5c-7836-4dd9-914d-b19c3f87b37c</TermId>
        </TermInfo>
        <TermInfo xmlns="http://schemas.microsoft.com/office/infopath/2007/PartnerControls">
          <TermName xmlns="http://schemas.microsoft.com/office/infopath/2007/PartnerControls">Program för stora åtgärder</TermName>
          <TermId xmlns="http://schemas.microsoft.com/office/infopath/2007/PartnerControls">7748fee4-a5ca-40da-9b22-10a909304a1d</TermId>
        </TermInfo>
        <TermInfo xmlns="http://schemas.microsoft.com/office/infopath/2007/PartnerControls">
          <TermName xmlns="http://schemas.microsoft.com/office/infopath/2007/PartnerControls">Regionalt program</TermName>
          <TermId xmlns="http://schemas.microsoft.com/office/infopath/2007/PartnerControls">22b3a93f-d9de-4b3d-b47b-d4822c244af5</TermId>
        </TermInfo>
      </Terms>
    </TrvProcessOperationTaxHTField0>
    <TrvDocumentTemplateDate xmlns="Trafikverket">2026-01-12T12:39:20+00:00</TrvDocumentTemplateDate>
    <TrvTrackSection xmlns="Trafikverket" xsi:nil="true"/>
    <TrvDocumentTemplateContact xmlns="Trafikverket">
      <UserInfo>
        <DisplayName>Håland Kim, IVvsup</DisplayName>
        <AccountId>1816</AccountId>
        <AccountType/>
      </UserInfo>
    </TrvDocumentTemplateContact>
    <TrvProjectName xmlns="Trafikverket" xsi:nil="true"/>
    <TRVversionNY xmlns="Trafikverket" xsi:nil="true"/>
    <TrvMeasureNumber xmlns="Trafikverket" xsi:nil="true"/>
    <Dokumentdatum_x0020_NY xmlns="Trafikverket" xsi:nil="true"/>
    <Skapat_x0020_av_x0020_NY xmlns="Trafikverket" xsi:nil="true"/>
    <TrvRoadNumber xmlns="Trafikverket" xsi:nil="true"/>
    <TrvAssignmentNumber xmlns="Trafikverket" xsi:nil="true"/>
    <TrvCounterpartIdentityNumber xmlns="Trafikverket" xsi:nil="true"/>
    <TrvConstructionNumber xmlns="Trafikverket" xsi:nil="true"/>
    <Ärendenummer_x0020_NY xmlns="Trafikverket" xsi:nil="true"/>
    <TrvRelatedDocuments xmlns="Trafikverket">TDOK 2019:0348 </TrvRelatedDocuments>
    <TrvDocumentTemplateIsHidden xmlns="Trafikverket">false</TrvDocumentTemplateIsHidden>
  </documentManagement>
</p:properties>
</file>

<file path=customXml/itemProps1.xml><?xml version="1.0" encoding="utf-8"?>
<ds:datastoreItem xmlns:ds="http://schemas.openxmlformats.org/officeDocument/2006/customXml" ds:itemID="{999D9462-6B29-4653-8DE1-458F5A49220F}">
  <ds:schemaRefs>
    <ds:schemaRef ds:uri="http://schemas.openxmlformats.org/officeDocument/2006/bibliography"/>
  </ds:schemaRefs>
</ds:datastoreItem>
</file>

<file path=customXml/itemProps2.xml><?xml version="1.0" encoding="utf-8"?>
<ds:datastoreItem xmlns:ds="http://schemas.openxmlformats.org/officeDocument/2006/customXml" ds:itemID="{116E5F74-6BFC-4F28-9CD0-4D13BC88910A}">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Trafikverket"/>
    <ds:schemaRef ds:uri="f982c72f-dbb4-4399-a8f1-cc1e7c197cab"/>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A562EC10-3863-4B36-9ABE-AFA691A5339C}">
  <ds:schemaRefs>
    <ds:schemaRef ds:uri="http://schemas.microsoft.com/sharepoint/v3/contenttype/forms"/>
  </ds:schemaRefs>
</ds:datastoreItem>
</file>

<file path=customXml/itemProps4.xml><?xml version="1.0" encoding="utf-8"?>
<ds:datastoreItem xmlns:ds="http://schemas.openxmlformats.org/officeDocument/2006/customXml" ds:itemID="{564AD652-333A-46F7-A556-2845B63E2B40}">
  <ds:schemaRefs>
    <ds:schemaRef ds:uri="http://purl.org/dc/elements/1.1/"/>
    <ds:schemaRef ds:uri="http://schemas.openxmlformats.org/package/2006/metadata/core-properties"/>
    <ds:schemaRef ds:uri="http://www.w3.org/XML/1998/namespace"/>
    <ds:schemaRef ds:uri="http://purl.org/dc/terms/"/>
    <ds:schemaRef ds:uri="http://schemas.microsoft.com/office/2006/documentManagement/types"/>
    <ds:schemaRef ds:uri="f982c72f-dbb4-4399-a8f1-cc1e7c197cab"/>
    <ds:schemaRef ds:uri="http://schemas.microsoft.com/office/2006/metadata/properties"/>
    <ds:schemaRef ds:uri="http://purl.org/dc/dcmitype/"/>
    <ds:schemaRef ds:uri="http://schemas.microsoft.com/office/infopath/2007/PartnerControls"/>
    <ds:schemaRef ds:uri="Trafikverket"/>
  </ds:schemaRefs>
</ds:datastoreItem>
</file>

<file path=docProps/app.xml><?xml version="1.0" encoding="utf-8"?>
<Properties xmlns="http://schemas.openxmlformats.org/officeDocument/2006/extended-properties" xmlns:vt="http://schemas.openxmlformats.org/officeDocument/2006/docPropsVTypes">
  <Template/>
  <TotalTime>0</TotalTime>
  <Pages>318</Pages>
  <Words>130485</Words>
  <Characters>691576</Characters>
  <Application>Microsoft Office Word</Application>
  <DocSecurity>4</DocSecurity>
  <Lines>5763</Lines>
  <Paragraphs>1640</Paragraphs>
  <ScaleCrop>false</ScaleCrop>
  <HeadingPairs>
    <vt:vector size="2" baseType="variant">
      <vt:variant>
        <vt:lpstr>Rubrik</vt:lpstr>
      </vt:variant>
      <vt:variant>
        <vt:i4>1</vt:i4>
      </vt:variant>
    </vt:vector>
  </HeadingPairs>
  <TitlesOfParts>
    <vt:vector size="1" baseType="lpstr">
      <vt:lpstr>Teknisk beskrivning för totalentreprenad</vt:lpstr>
    </vt:vector>
  </TitlesOfParts>
  <Company/>
  <LinksUpToDate>false</LinksUpToDate>
  <CharactersWithSpaces>820421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Teknisk beskrivning för totalentreprenad</dc:title>
  <dc:subject/>
  <dc:creator/>
  <cp:keywords/>
  <dc:description/>
  <cp:lastModifiedBy/>
  <cp:revision>1</cp:revision>
  <dcterms:created xsi:type="dcterms:W3CDTF">2026-10-02T11:48:00Z</dcterms:created>
  <dcterms:modified xsi:type="dcterms:W3CDTF">2026-10-02T11:48:00Z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0x01010074FC7D4336B24E45B0BD3213A2A186E300A93A02D9B5BF4268B1B94CCD8DE0245300A217372F25EE714E9861A98A2B549A7B</vt:lpwstr>
  </property>
  <property fmtid="{D5CDD505-2E9C-101B-9397-08002B2CF9AE}" pid="3" name="TrvProjectOrganization">
    <vt:lpwstr/>
  </property>
  <property fmtid="{D5CDD505-2E9C-101B-9397-08002B2CF9AE}" pid="4" name="TrvOwnSortPpg">
    <vt:lpwstr/>
  </property>
  <property fmtid="{D5CDD505-2E9C-101B-9397-08002B2CF9AE}" pid="5" name="PpgTypeOfAct">
    <vt:lpwstr>171</vt:lpwstr>
  </property>
  <property fmtid="{D5CDD505-2E9C-101B-9397-08002B2CF9AE}" pid="6" name="TrvProcessDivisionPpg">
    <vt:lpwstr>42</vt:lpwstr>
  </property>
  <property fmtid="{D5CDD505-2E9C-101B-9397-08002B2CF9AE}" pid="7" name="TrvDocumentTemplateCategory">
    <vt:lpwstr>1603;#Inhämta aktuella underlag och mallar|67056d90-e9c5-4518-adcc-69b91809639a;#2077;#Färdigställa UB/TB/EB|a88a8408-f0db-4db8-a9e8-0bb58ada30a6;#2086;#Kvalitetssäkra FU|dbba0c4c-6fb6-4680-a8e5-365c7208747e;#193;#Ta fram förfrågningsunderlag entreprenad|42638065-ed5f-4dff-9179-57ac262947c5;#137;#Upphandling|9b487ac4-8721-4618-bba0-e8e1997689c7;#42;#Styrande dokument|2caffbf5-91cc-4cc5-b7d0-b55f09d41c02;#171;#Beskrivning|e0f644b4-eddd-41ca-9159-1d7ad7218ec9</vt:lpwstr>
  </property>
  <property fmtid="{D5CDD505-2E9C-101B-9397-08002B2CF9AE}" pid="8" name="PpgCategory">
    <vt:lpwstr>137;#Upphandling|9b487ac4-8721-4618-bba0-e8e1997689c7</vt:lpwstr>
  </property>
  <property fmtid="{D5CDD505-2E9C-101B-9397-08002B2CF9AE}" pid="9" name="TrvProjectSort">
    <vt:lpwstr/>
  </property>
  <property fmtid="{D5CDD505-2E9C-101B-9397-08002B2CF9AE}" pid="10" name="TrvProcessOperation">
    <vt:lpwstr>34;#Investering|99dc0545-0780-4aa1-843b-d5c6aed6a9ef;#115;#Nationellt program|a5a43a5c-7836-4dd9-914d-b19c3f87b37c;#95;#Program för stora åtgärder|7748fee4-a5ca-40da-9b22-10a909304a1d;#530;#Regionalt program|22b3a93f-d9de-4b3d-b47b-d4822c244af5</vt:lpwstr>
  </property>
  <property fmtid="{D5CDD505-2E9C-101B-9397-08002B2CF9AE}" pid="11" name="TrvInfrastructurePpg">
    <vt:lpwstr>45;#Fastighet|5119c1f3-e4e9-41d0-838a-1410b261907a;#44;#IT-infrasystem|36e397eb-976f-4951-8e51-9292b934306d;#36;#Järnväg|1c70c4c5-ad48-478a-8a44-4e257926dda3;#35;#Väg|fbbf2625-0ea6-4dba-81b5-450fb1aa79f5</vt:lpwstr>
  </property>
  <property fmtid="{D5CDD505-2E9C-101B-9397-08002B2CF9AE}" pid="12" name="TrvProcessPpg">
    <vt:lpwstr>1603;#Inhämta aktuella underlag och mallar|67056d90-e9c5-4518-adcc-69b91809639a;#2077;#Färdigställa UB/TB/EB|a88a8408-f0db-4db8-a9e8-0bb58ada30a6;#2086;#Kvalitetssäkra FU|dbba0c4c-6fb6-4680-a8e5-365c7208747e;#193;#Ta fram förfrågningsunderlag entreprenad|42638065-ed5f-4dff-9179-57ac262947c5</vt:lpwstr>
  </property>
  <property fmtid="{D5CDD505-2E9C-101B-9397-08002B2CF9AE}" pid="13" name="TrvProductInvestType">
    <vt:lpwstr>144;#FU utförandeentreprenad|b70673e3-0ca9-40d0-8702-83f023e39c0d;#145;#FU totalentreprenad|298d38e8-1f87-44c7-8c89-fbca9d402565;#181;#Anläggning|d62edf2a-be42-4e38-948d-9ae4d816196b;#93;#Investering generellt|df716bcc-c208-47cc-ab7d-1a5ff10301a2</vt:lpwstr>
  </property>
  <property fmtid="{D5CDD505-2E9C-101B-9397-08002B2CF9AE}" pid="14" name="TrvDocumentType">
    <vt:lpwstr>3</vt:lpwstr>
  </property>
  <property fmtid="{D5CDD505-2E9C-101B-9397-08002B2CF9AE}" pid="15" name="TrvProductUType">
    <vt:lpwstr/>
  </property>
  <property fmtid="{D5CDD505-2E9C-101B-9397-08002B2CF9AE}" pid="16" name="TrvOrganization">
    <vt:lpwstr>578;#IV Investering|2ba11b3b-b8a5-46f7-bc14-544020c062ca;#611;#PR Stora projekt|12770ebb-2876-4a1f-9e8c-8bede8279d3e</vt:lpwstr>
  </property>
  <property fmtid="{D5CDD505-2E9C-101B-9397-08002B2CF9AE}" pid="17" name="TrvDocumentTemplateOwner">
    <vt:lpwstr>149</vt:lpwstr>
  </property>
</Properties>
</file>