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ADE" w:rsidRDefault="00F61ADE" w:rsidP="00E63159">
      <w:pPr>
        <w:spacing w:after="0"/>
        <w:jc w:val="center"/>
        <w:rPr>
          <w:sz w:val="32"/>
          <w:szCs w:val="32"/>
        </w:rPr>
      </w:pPr>
    </w:p>
    <w:p w:rsidR="00F61ADE" w:rsidRDefault="00F61ADE" w:rsidP="00E63159">
      <w:pPr>
        <w:spacing w:after="0"/>
        <w:jc w:val="center"/>
        <w:rPr>
          <w:sz w:val="32"/>
          <w:szCs w:val="32"/>
        </w:rPr>
      </w:pPr>
    </w:p>
    <w:p w:rsidR="00F61ADE" w:rsidRDefault="00F61ADE" w:rsidP="00E63159">
      <w:pPr>
        <w:pStyle w:val="Title"/>
        <w:spacing w:after="0"/>
      </w:pPr>
      <w:r>
        <w:t>Neon Rush GDD</w:t>
      </w:r>
    </w:p>
    <w:p w:rsidR="00F61ADE" w:rsidRDefault="00F61ADE" w:rsidP="00E63159">
      <w:pPr>
        <w:spacing w:after="0"/>
        <w:jc w:val="center"/>
        <w:rPr>
          <w:sz w:val="32"/>
          <w:szCs w:val="32"/>
        </w:rPr>
      </w:pPr>
    </w:p>
    <w:p w:rsidR="00F61ADE" w:rsidRDefault="00F61ADE" w:rsidP="00E63159">
      <w:pPr>
        <w:spacing w:after="0"/>
        <w:jc w:val="center"/>
        <w:rPr>
          <w:sz w:val="32"/>
          <w:szCs w:val="32"/>
        </w:rPr>
      </w:pPr>
    </w:p>
    <w:p w:rsidR="00145CEE" w:rsidRPr="00F61ADE" w:rsidRDefault="00F61ADE" w:rsidP="00E63159">
      <w:pPr>
        <w:pStyle w:val="Subtitle"/>
        <w:spacing w:after="0"/>
      </w:pPr>
      <w:r w:rsidRPr="00F61ADE">
        <w:t>No Sleep Alpha Team</w:t>
      </w:r>
    </w:p>
    <w:p w:rsidR="00F61ADE" w:rsidRPr="00DA532F" w:rsidRDefault="00F61ADE" w:rsidP="00E63159">
      <w:pPr>
        <w:spacing w:after="0"/>
        <w:jc w:val="center"/>
        <w:rPr>
          <w:rStyle w:val="SubtleEmphasis"/>
        </w:rPr>
      </w:pPr>
      <w:r w:rsidRPr="00DA532F">
        <w:rPr>
          <w:rStyle w:val="SubtleEmphasis"/>
        </w:rPr>
        <w:t>Mark Miller - 101002069 - Mark-Miller04@outlook.com</w:t>
      </w:r>
    </w:p>
    <w:p w:rsidR="00F61ADE" w:rsidRPr="00DA532F" w:rsidRDefault="00F61ADE" w:rsidP="00E63159">
      <w:pPr>
        <w:spacing w:after="0"/>
        <w:jc w:val="center"/>
        <w:rPr>
          <w:rStyle w:val="SubtleEmphasis"/>
        </w:rPr>
      </w:pPr>
      <w:r w:rsidRPr="00DA532F">
        <w:rPr>
          <w:rStyle w:val="SubtleEmphasis"/>
        </w:rPr>
        <w:t>Jacob Thrasher - 101009388 - its_thrasher@live.ca</w:t>
      </w:r>
    </w:p>
    <w:p w:rsidR="00F61ADE" w:rsidRPr="00DA532F" w:rsidRDefault="00F61ADE" w:rsidP="00E63159">
      <w:pPr>
        <w:spacing w:after="0"/>
        <w:jc w:val="center"/>
        <w:rPr>
          <w:rStyle w:val="SubtleEmphasis"/>
        </w:rPr>
      </w:pPr>
      <w:r w:rsidRPr="00DA532F">
        <w:rPr>
          <w:rStyle w:val="SubtleEmphasis"/>
        </w:rPr>
        <w:t xml:space="preserve">Andrew MacMillan - 100992185 </w:t>
      </w:r>
      <w:r w:rsidR="003C1804">
        <w:rPr>
          <w:rStyle w:val="SubtleEmphasis"/>
        </w:rPr>
        <w:t>–</w:t>
      </w:r>
      <w:r w:rsidRPr="00DA532F">
        <w:rPr>
          <w:rStyle w:val="SubtleEmphasis"/>
        </w:rPr>
        <w:t xml:space="preserve"> </w:t>
      </w:r>
      <w:r w:rsidR="003C1804">
        <w:rPr>
          <w:rStyle w:val="SubtleEmphasis"/>
        </w:rPr>
        <w:t>andrewwm96@gmail</w:t>
      </w:r>
      <w:r w:rsidRPr="00DA532F">
        <w:rPr>
          <w:rStyle w:val="SubtleEmphasis"/>
        </w:rPr>
        <w:t>.com</w:t>
      </w:r>
    </w:p>
    <w:p w:rsidR="00F61ADE" w:rsidRDefault="00F61ADE" w:rsidP="00E63159">
      <w:pPr>
        <w:spacing w:after="0"/>
        <w:rPr>
          <w:sz w:val="24"/>
          <w:szCs w:val="24"/>
        </w:rPr>
      </w:pPr>
      <w:r>
        <w:rPr>
          <w:sz w:val="24"/>
          <w:szCs w:val="24"/>
        </w:rPr>
        <w:br w:type="page"/>
      </w:r>
    </w:p>
    <w:p w:rsidR="00F61ADE" w:rsidRPr="00DA532F" w:rsidRDefault="00DA532F" w:rsidP="00E63159">
      <w:pPr>
        <w:pStyle w:val="Heading1"/>
        <w:spacing w:after="0"/>
      </w:pPr>
      <w:r>
        <w:lastRenderedPageBreak/>
        <w:t>Description</w:t>
      </w:r>
    </w:p>
    <w:p w:rsidR="00F61ADE" w:rsidRDefault="00F61ADE" w:rsidP="00E63159">
      <w:pPr>
        <w:spacing w:after="0"/>
        <w:rPr>
          <w:sz w:val="24"/>
          <w:szCs w:val="24"/>
        </w:rPr>
      </w:pPr>
      <w:r>
        <w:rPr>
          <w:sz w:val="24"/>
          <w:szCs w:val="24"/>
        </w:rPr>
        <w:t xml:space="preserve">“Neon Rush” is an upcoming title developed by No Sleep Alpha Team for Android mobile devices. </w:t>
      </w:r>
      <w:r w:rsidR="00C71293">
        <w:rPr>
          <w:sz w:val="24"/>
          <w:szCs w:val="24"/>
        </w:rPr>
        <w:t>It is a 2D top</w:t>
      </w:r>
      <w:r w:rsidR="006436BE">
        <w:rPr>
          <w:sz w:val="24"/>
          <w:szCs w:val="24"/>
        </w:rPr>
        <w:t xml:space="preserve"> </w:t>
      </w:r>
      <w:r w:rsidR="00C71293">
        <w:rPr>
          <w:sz w:val="24"/>
          <w:szCs w:val="24"/>
        </w:rPr>
        <w:t xml:space="preserve">down game with an emphasis on colour effecting gameplay. </w:t>
      </w:r>
      <w:r w:rsidR="00E6530C">
        <w:rPr>
          <w:sz w:val="24"/>
          <w:szCs w:val="24"/>
        </w:rPr>
        <w:t>The player is white by default, but all obstacles and enemies in the game are d</w:t>
      </w:r>
      <w:r w:rsidR="00DC61DC">
        <w:rPr>
          <w:sz w:val="24"/>
          <w:szCs w:val="24"/>
        </w:rPr>
        <w:t xml:space="preserve">ifferent </w:t>
      </w:r>
      <w:r w:rsidR="00E6530C">
        <w:rPr>
          <w:sz w:val="24"/>
          <w:szCs w:val="24"/>
        </w:rPr>
        <w:t xml:space="preserve">neon </w:t>
      </w:r>
      <w:proofErr w:type="spellStart"/>
      <w:r w:rsidR="00E6530C">
        <w:rPr>
          <w:sz w:val="24"/>
          <w:szCs w:val="24"/>
        </w:rPr>
        <w:t>colours</w:t>
      </w:r>
      <w:proofErr w:type="spellEnd"/>
      <w:r w:rsidR="00E6530C">
        <w:rPr>
          <w:sz w:val="24"/>
          <w:szCs w:val="24"/>
        </w:rPr>
        <w:t>, which impacts the player’s mobility in different ways</w:t>
      </w:r>
      <w:r w:rsidR="00DC61DC">
        <w:rPr>
          <w:sz w:val="24"/>
          <w:szCs w:val="24"/>
        </w:rPr>
        <w:t xml:space="preserve"> as well as being bright and visually appealing</w:t>
      </w:r>
      <w:r w:rsidR="00E6530C">
        <w:rPr>
          <w:sz w:val="24"/>
          <w:szCs w:val="24"/>
        </w:rPr>
        <w:t>.</w:t>
      </w:r>
      <w:r w:rsidR="001A4399">
        <w:rPr>
          <w:sz w:val="24"/>
          <w:szCs w:val="24"/>
        </w:rPr>
        <w:t xml:space="preserve"> </w:t>
      </w:r>
      <w:r w:rsidR="006436BE">
        <w:rPr>
          <w:sz w:val="24"/>
          <w:szCs w:val="24"/>
        </w:rPr>
        <w:t>T</w:t>
      </w:r>
      <w:r w:rsidR="001A4399">
        <w:rPr>
          <w:sz w:val="24"/>
          <w:szCs w:val="24"/>
        </w:rPr>
        <w:t xml:space="preserve">he player </w:t>
      </w:r>
      <w:r w:rsidR="006436BE">
        <w:rPr>
          <w:sz w:val="24"/>
          <w:szCs w:val="24"/>
        </w:rPr>
        <w:t xml:space="preserve">can change colour for a brief time </w:t>
      </w:r>
      <w:r w:rsidR="001A4399">
        <w:rPr>
          <w:sz w:val="24"/>
          <w:szCs w:val="24"/>
        </w:rPr>
        <w:t>to escape enemies and survive longer. This promotes quick thinking and skilled gameplay.</w:t>
      </w:r>
    </w:p>
    <w:p w:rsidR="00904802" w:rsidRDefault="00946469" w:rsidP="00E63159">
      <w:pPr>
        <w:spacing w:after="0"/>
        <w:rPr>
          <w:sz w:val="24"/>
          <w:szCs w:val="24"/>
        </w:rPr>
      </w:pPr>
      <w:r>
        <w:rPr>
          <w:sz w:val="24"/>
          <w:szCs w:val="24"/>
        </w:rPr>
        <w:t xml:space="preserve">The UI will be very simple and unobtrusive. </w:t>
      </w:r>
      <w:r w:rsidR="006436BE">
        <w:rPr>
          <w:sz w:val="24"/>
          <w:szCs w:val="24"/>
        </w:rPr>
        <w:t>V</w:t>
      </w:r>
      <w:r>
        <w:rPr>
          <w:sz w:val="24"/>
          <w:szCs w:val="24"/>
        </w:rPr>
        <w:t xml:space="preserve">isual appeal is designed to be at the forefront of the experience, and only minimal UI will sit in front of it. The score will appear as a small counter in one corner of the screen to track the player’s progress.  The only other UI will be an unobtrusive indicator on the edge of the screen that guides the player to the next objective point. </w:t>
      </w:r>
      <w:r w:rsidR="00C71293">
        <w:rPr>
          <w:sz w:val="24"/>
          <w:szCs w:val="24"/>
        </w:rPr>
        <w:t>T</w:t>
      </w:r>
      <w:r w:rsidR="00904802">
        <w:rPr>
          <w:sz w:val="24"/>
          <w:szCs w:val="24"/>
        </w:rPr>
        <w:t>he player’s score is incremented every second the player is alive. As they navigate the level the player will reach objective points that increase the rate of point accumulation, and the physical size of the ball. This increased score payout is offset by making it more difficult to navigate around obstacles due to having to move a larger ball, and by having a larger target for enemies to collide with the player.</w:t>
      </w:r>
    </w:p>
    <w:p w:rsidR="00E63159" w:rsidRDefault="00E63159" w:rsidP="00E63159">
      <w:pPr>
        <w:pStyle w:val="Heading1"/>
        <w:spacing w:after="0"/>
      </w:pPr>
    </w:p>
    <w:p w:rsidR="00E63159" w:rsidRPr="00E63159" w:rsidRDefault="00DA532F" w:rsidP="00E63159">
      <w:pPr>
        <w:pStyle w:val="Heading1"/>
        <w:spacing w:after="0"/>
      </w:pPr>
      <w:r>
        <w:t>Screen Layout</w:t>
      </w:r>
    </w:p>
    <w:p w:rsidR="00DA532F" w:rsidRDefault="00E63159" w:rsidP="00E63159">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67.25pt;height:286.5pt">
            <v:imagedata r:id="rId5" o:title="Menu-Mockup-01"/>
          </v:shape>
        </w:pict>
      </w:r>
    </w:p>
    <w:p w:rsidR="00E63159" w:rsidRDefault="00E63159" w:rsidP="00E63159">
      <w:pPr>
        <w:spacing w:after="0"/>
      </w:pPr>
      <w:r>
        <w:t>Main Menu</w:t>
      </w:r>
    </w:p>
    <w:p w:rsidR="00E63159" w:rsidRDefault="00E63159" w:rsidP="00E63159">
      <w:pPr>
        <w:spacing w:after="0"/>
      </w:pPr>
    </w:p>
    <w:p w:rsidR="00E63159" w:rsidRDefault="00E63159" w:rsidP="00E63159">
      <w:pPr>
        <w:spacing w:after="0"/>
      </w:pPr>
      <w:r>
        <w:lastRenderedPageBreak/>
        <w:pict>
          <v:shape id="_x0000_i1046" type="#_x0000_t75" style="width:467.25pt;height:286.5pt">
            <v:imagedata r:id="rId6" o:title="Menu-Mockup-02"/>
          </v:shape>
        </w:pict>
      </w:r>
    </w:p>
    <w:p w:rsidR="006A1083" w:rsidRDefault="006A1083" w:rsidP="00E63159">
      <w:pPr>
        <w:spacing w:after="0"/>
      </w:pPr>
      <w:r>
        <w:t>Settings Menu</w:t>
      </w:r>
    </w:p>
    <w:p w:rsidR="006A1083" w:rsidRDefault="006A1083" w:rsidP="00E63159">
      <w:pPr>
        <w:spacing w:after="0"/>
      </w:pPr>
    </w:p>
    <w:p w:rsidR="006A1083" w:rsidRDefault="006A1083" w:rsidP="00E63159">
      <w:pPr>
        <w:spacing w:after="0"/>
      </w:pPr>
      <w:r>
        <w:pict>
          <v:shape id="_x0000_i1052" type="#_x0000_t75" style="width:496.5pt;height:304.5pt">
            <v:imagedata r:id="rId7" o:title="Menu-Mockup-03"/>
          </v:shape>
        </w:pict>
      </w:r>
    </w:p>
    <w:p w:rsidR="006A1083" w:rsidRDefault="006A1083" w:rsidP="00E63159">
      <w:pPr>
        <w:spacing w:after="0"/>
      </w:pPr>
      <w:r>
        <w:t>Leader Boards</w:t>
      </w:r>
    </w:p>
    <w:p w:rsidR="006A1083" w:rsidRDefault="006A1083" w:rsidP="00E63159">
      <w:pPr>
        <w:spacing w:after="0"/>
      </w:pPr>
    </w:p>
    <w:p w:rsidR="006A1083" w:rsidRDefault="006A1083" w:rsidP="00E63159">
      <w:pPr>
        <w:spacing w:after="0"/>
      </w:pPr>
    </w:p>
    <w:p w:rsidR="006A1083" w:rsidRDefault="006A1083" w:rsidP="00E63159">
      <w:pPr>
        <w:spacing w:after="0"/>
      </w:pPr>
    </w:p>
    <w:p w:rsidR="006A1083" w:rsidRDefault="006A1083" w:rsidP="00E63159">
      <w:pPr>
        <w:spacing w:after="0"/>
      </w:pPr>
    </w:p>
    <w:p w:rsidR="006A1083" w:rsidRDefault="006A1083" w:rsidP="00E63159">
      <w:pPr>
        <w:spacing w:after="0"/>
      </w:pPr>
    </w:p>
    <w:p w:rsidR="006A1083" w:rsidRDefault="006A1083" w:rsidP="00E63159">
      <w:pPr>
        <w:spacing w:after="0"/>
      </w:pPr>
    </w:p>
    <w:p w:rsidR="006A1083" w:rsidRDefault="006A1083" w:rsidP="00E63159">
      <w:pPr>
        <w:spacing w:after="0"/>
      </w:pPr>
      <w:r>
        <w:pict>
          <v:shape id="_x0000_i1048" type="#_x0000_t75" style="width:496.5pt;height:304.5pt">
            <v:imagedata r:id="rId8" o:title="Menu-Mockup-05"/>
          </v:shape>
        </w:pict>
      </w:r>
    </w:p>
    <w:p w:rsidR="006A1083" w:rsidRDefault="006A1083" w:rsidP="00E63159">
      <w:pPr>
        <w:spacing w:after="0"/>
      </w:pPr>
      <w:r>
        <w:t>Pause Screen</w:t>
      </w:r>
    </w:p>
    <w:p w:rsidR="006A1083" w:rsidRDefault="006A1083" w:rsidP="00E63159">
      <w:pPr>
        <w:spacing w:after="0"/>
      </w:pPr>
    </w:p>
    <w:p w:rsidR="006A1083" w:rsidRDefault="006A1083" w:rsidP="00E63159">
      <w:pPr>
        <w:spacing w:after="0"/>
      </w:pPr>
      <w:r>
        <w:pict>
          <v:shape id="_x0000_i1039" type="#_x0000_t75" style="width:496.5pt;height:304.5pt">
            <v:imagedata r:id="rId9" o:title="Menu-Mockup-06"/>
          </v:shape>
        </w:pict>
      </w:r>
    </w:p>
    <w:p w:rsidR="006A1083" w:rsidRDefault="006A1083" w:rsidP="00E63159">
      <w:pPr>
        <w:spacing w:after="0"/>
      </w:pPr>
    </w:p>
    <w:p w:rsidR="006A1083" w:rsidRDefault="006A1083" w:rsidP="00E63159">
      <w:pPr>
        <w:spacing w:after="0"/>
      </w:pPr>
      <w:r>
        <w:t>Game Over Screen</w:t>
      </w:r>
    </w:p>
    <w:p w:rsidR="00DA532F" w:rsidRDefault="00DA532F" w:rsidP="00E63159">
      <w:pPr>
        <w:pStyle w:val="Heading1"/>
        <w:spacing w:after="0"/>
      </w:pPr>
      <w:r>
        <w:lastRenderedPageBreak/>
        <w:t>Screen Flow Diagram</w:t>
      </w:r>
    </w:p>
    <w:p w:rsidR="00DA532F" w:rsidRDefault="00924E44" w:rsidP="00E63159">
      <w:pPr>
        <w:spacing w:after="0"/>
      </w:pPr>
      <w:r>
        <w:rPr>
          <w:noProof/>
        </w:rPr>
        <w:drawing>
          <wp:inline distT="0" distB="0" distL="0" distR="0">
            <wp:extent cx="5943600" cy="4295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 Flow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p>
    <w:p w:rsidR="00DA532F" w:rsidRDefault="00DA532F" w:rsidP="00E63159">
      <w:pPr>
        <w:pStyle w:val="Heading1"/>
        <w:spacing w:after="0"/>
      </w:pPr>
      <w:r>
        <w:t>Assets</w:t>
      </w:r>
    </w:p>
    <w:p w:rsidR="00DA532F" w:rsidRDefault="002A4D10" w:rsidP="00E63159">
      <w:pPr>
        <w:spacing w:after="0"/>
      </w:pPr>
      <w:r>
        <w:t>Primitive shapes? Art is super minimal</w:t>
      </w:r>
    </w:p>
    <w:p w:rsidR="00DA532F" w:rsidRDefault="00DA532F" w:rsidP="00E63159">
      <w:pPr>
        <w:pStyle w:val="Heading1"/>
        <w:spacing w:after="0"/>
      </w:pPr>
      <w:r>
        <w:t>Backstory</w:t>
      </w:r>
    </w:p>
    <w:p w:rsidR="00DA532F" w:rsidRDefault="00B46591" w:rsidP="00E63159">
      <w:pPr>
        <w:spacing w:after="0"/>
      </w:pPr>
      <w:r>
        <w:t xml:space="preserve">In a world of colour, you were created </w:t>
      </w:r>
      <w:proofErr w:type="spellStart"/>
      <w:r>
        <w:t>colourless</w:t>
      </w:r>
      <w:proofErr w:type="spellEnd"/>
      <w:r>
        <w:t>. You didn’t ask for this; but it’s too late the damage has been done and now everything in your world wants to reclaim you. Survive as long as you can in a world that wants you gone.</w:t>
      </w:r>
    </w:p>
    <w:p w:rsidR="00DA532F" w:rsidRDefault="00DA532F" w:rsidP="00E63159">
      <w:pPr>
        <w:pStyle w:val="Heading1"/>
        <w:spacing w:after="0"/>
      </w:pPr>
      <w:r>
        <w:t>Game Mechanics</w:t>
      </w:r>
    </w:p>
    <w:p w:rsidR="00B04CAA" w:rsidRDefault="00C71293" w:rsidP="00E63159">
      <w:pPr>
        <w:spacing w:after="0"/>
        <w:rPr>
          <w:sz w:val="24"/>
          <w:szCs w:val="24"/>
        </w:rPr>
      </w:pPr>
      <w:r>
        <w:rPr>
          <w:sz w:val="24"/>
          <w:szCs w:val="24"/>
        </w:rPr>
        <w:t>The player controls a ball using the device’s accelerometer (tilt controls), and must attempt to survive for as long as possible in a highly dynamic, randomly generated obstacle course.</w:t>
      </w:r>
      <w:r w:rsidR="00787248">
        <w:rPr>
          <w:sz w:val="24"/>
          <w:szCs w:val="24"/>
        </w:rPr>
        <w:t xml:space="preserve"> By </w:t>
      </w:r>
      <w:proofErr w:type="gramStart"/>
      <w:r w:rsidR="00787248">
        <w:rPr>
          <w:sz w:val="24"/>
          <w:szCs w:val="24"/>
        </w:rPr>
        <w:t>default</w:t>
      </w:r>
      <w:proofErr w:type="gramEnd"/>
      <w:r w:rsidR="00787248">
        <w:rPr>
          <w:sz w:val="24"/>
          <w:szCs w:val="24"/>
        </w:rPr>
        <w:t xml:space="preserve"> the player cannot pass through obstacles of different </w:t>
      </w:r>
      <w:proofErr w:type="spellStart"/>
      <w:r w:rsidR="00787248">
        <w:rPr>
          <w:sz w:val="24"/>
          <w:szCs w:val="24"/>
        </w:rPr>
        <w:t>colours</w:t>
      </w:r>
      <w:proofErr w:type="spellEnd"/>
      <w:r w:rsidR="00787248">
        <w:rPr>
          <w:sz w:val="24"/>
          <w:szCs w:val="24"/>
        </w:rPr>
        <w:t xml:space="preserve"> than themselves, and must navigate around them to dodge enemies and reach objective points. </w:t>
      </w:r>
      <w:proofErr w:type="spellStart"/>
      <w:r w:rsidR="00787248">
        <w:rPr>
          <w:sz w:val="24"/>
          <w:szCs w:val="24"/>
        </w:rPr>
        <w:t>Powerups</w:t>
      </w:r>
      <w:proofErr w:type="spellEnd"/>
      <w:r w:rsidR="00787248">
        <w:rPr>
          <w:sz w:val="24"/>
          <w:szCs w:val="24"/>
        </w:rPr>
        <w:t xml:space="preserve"> of different </w:t>
      </w:r>
      <w:proofErr w:type="spellStart"/>
      <w:r w:rsidR="00787248">
        <w:rPr>
          <w:sz w:val="24"/>
          <w:szCs w:val="24"/>
        </w:rPr>
        <w:t>colours</w:t>
      </w:r>
      <w:proofErr w:type="spellEnd"/>
      <w:r w:rsidR="00787248">
        <w:rPr>
          <w:sz w:val="24"/>
          <w:szCs w:val="24"/>
        </w:rPr>
        <w:t xml:space="preserve"> are scattered throughout the level at random, and once collected can be used to temporarily change the colour of the ball. When the colour of the ball matches the colour of the obstacle, the ball can pass through. The enemies are also </w:t>
      </w:r>
      <w:proofErr w:type="spellStart"/>
      <w:r w:rsidR="00787248">
        <w:rPr>
          <w:sz w:val="24"/>
          <w:szCs w:val="24"/>
        </w:rPr>
        <w:t>coloured</w:t>
      </w:r>
      <w:proofErr w:type="spellEnd"/>
      <w:r w:rsidR="00787248">
        <w:rPr>
          <w:sz w:val="24"/>
          <w:szCs w:val="24"/>
        </w:rPr>
        <w:t xml:space="preserve"> using the same palette, and abide by the same navigation rules as the player, meaning enemies can pass through obstacles that match their colour.</w:t>
      </w:r>
    </w:p>
    <w:p w:rsidR="00B04CAA" w:rsidRDefault="00787248" w:rsidP="00E63159">
      <w:pPr>
        <w:spacing w:after="0"/>
        <w:rPr>
          <w:sz w:val="24"/>
          <w:szCs w:val="24"/>
        </w:rPr>
      </w:pPr>
      <w:r>
        <w:rPr>
          <w:sz w:val="24"/>
          <w:szCs w:val="24"/>
        </w:rPr>
        <w:t xml:space="preserve">If the player collides with an enemy the game is over, unless they match the colour of the enemy, in which case the enemy is removed from the game. Colour change is temporary however, and the player reverts to the </w:t>
      </w:r>
      <w:r>
        <w:rPr>
          <w:sz w:val="24"/>
          <w:szCs w:val="24"/>
        </w:rPr>
        <w:lastRenderedPageBreak/>
        <w:t xml:space="preserve">default white after a short period of time. </w:t>
      </w:r>
      <w:r w:rsidR="00C71293">
        <w:rPr>
          <w:sz w:val="24"/>
          <w:szCs w:val="24"/>
        </w:rPr>
        <w:t xml:space="preserve">Objective points appear </w:t>
      </w:r>
      <w:r>
        <w:rPr>
          <w:sz w:val="24"/>
          <w:szCs w:val="24"/>
        </w:rPr>
        <w:t xml:space="preserve">inside the course </w:t>
      </w:r>
      <w:r w:rsidR="00C71293">
        <w:rPr>
          <w:sz w:val="24"/>
          <w:szCs w:val="24"/>
        </w:rPr>
        <w:t>to give the player goals to reach within the level, and each point reached boosts both the difficulty, and the rate at which score increases. When the player inevitably gets hit by an enemy their score is recorded in a leaderboard, promoting high score chasing, competition, and replay value.</w:t>
      </w:r>
    </w:p>
    <w:p w:rsidR="00B04CAA" w:rsidRDefault="00C71293" w:rsidP="00E63159">
      <w:pPr>
        <w:spacing w:after="0"/>
        <w:rPr>
          <w:sz w:val="24"/>
          <w:szCs w:val="24"/>
        </w:rPr>
      </w:pPr>
      <w:r>
        <w:rPr>
          <w:sz w:val="24"/>
          <w:szCs w:val="24"/>
        </w:rPr>
        <w:t>Achievements and aesthetic unlocks are tied to achieving high score benchmarks, and performing certain feats in game.</w:t>
      </w:r>
      <w:r w:rsidR="007B3EF2" w:rsidDel="007B3EF2">
        <w:rPr>
          <w:sz w:val="24"/>
          <w:szCs w:val="24"/>
        </w:rPr>
        <w:t xml:space="preserve"> </w:t>
      </w:r>
      <w:r>
        <w:rPr>
          <w:sz w:val="24"/>
          <w:szCs w:val="24"/>
        </w:rPr>
        <w:t xml:space="preserve">As the player approaches their previous best score the colour of the UI will transition from white to gold, with a flash signifying they beat the record. As colour palette </w:t>
      </w:r>
      <w:proofErr w:type="spellStart"/>
      <w:r>
        <w:rPr>
          <w:sz w:val="24"/>
          <w:szCs w:val="24"/>
        </w:rPr>
        <w:t>powerups</w:t>
      </w:r>
      <w:proofErr w:type="spellEnd"/>
      <w:r>
        <w:rPr>
          <w:sz w:val="24"/>
          <w:szCs w:val="24"/>
        </w:rPr>
        <w:t xml:space="preserve"> are collected, up to three will be displayed on one side of the screen as small UI buttons. Pressing any of them will activate the colour swap on the ball.</w:t>
      </w:r>
    </w:p>
    <w:p w:rsidR="007B3EF2" w:rsidRDefault="007B3EF2" w:rsidP="00E63159">
      <w:pPr>
        <w:spacing w:after="0"/>
        <w:rPr>
          <w:sz w:val="24"/>
          <w:szCs w:val="24"/>
        </w:rPr>
      </w:pPr>
      <w:r>
        <w:rPr>
          <w:sz w:val="24"/>
          <w:szCs w:val="24"/>
        </w:rPr>
        <w:t xml:space="preserve">The indicator will move about the edge of the screen much like a waypoint does in most traditional </w:t>
      </w:r>
      <w:proofErr w:type="spellStart"/>
      <w:r>
        <w:rPr>
          <w:sz w:val="24"/>
          <w:szCs w:val="24"/>
        </w:rPr>
        <w:t>minimap</w:t>
      </w:r>
      <w:proofErr w:type="spellEnd"/>
      <w:r>
        <w:rPr>
          <w:sz w:val="24"/>
          <w:szCs w:val="24"/>
        </w:rPr>
        <w:t xml:space="preserve"> designs, directing the player in real time towards the objective.</w:t>
      </w:r>
      <w:r w:rsidDel="007B3EF2">
        <w:rPr>
          <w:sz w:val="24"/>
          <w:szCs w:val="24"/>
        </w:rPr>
        <w:t xml:space="preserve"> </w:t>
      </w:r>
      <w:r>
        <w:rPr>
          <w:sz w:val="24"/>
          <w:szCs w:val="24"/>
        </w:rPr>
        <w:t xml:space="preserve">The player’s score is incremented every second the player is alive. </w:t>
      </w:r>
      <w:r w:rsidRPr="006436BE">
        <w:rPr>
          <w:sz w:val="24"/>
          <w:szCs w:val="24"/>
        </w:rPr>
        <w:t xml:space="preserve"> </w:t>
      </w:r>
      <w:r>
        <w:rPr>
          <w:sz w:val="24"/>
          <w:szCs w:val="24"/>
        </w:rPr>
        <w:t>and the physical size of the ball.</w:t>
      </w:r>
    </w:p>
    <w:p w:rsidR="00DA532F" w:rsidRDefault="00DA532F" w:rsidP="00E63159">
      <w:pPr>
        <w:pStyle w:val="Heading1"/>
        <w:spacing w:after="0"/>
      </w:pPr>
      <w:r>
        <w:t>Sketch of Level</w:t>
      </w:r>
    </w:p>
    <w:p w:rsidR="006A1083" w:rsidRDefault="006A1083" w:rsidP="006A1083"/>
    <w:p w:rsidR="006A1083" w:rsidRDefault="006A1083" w:rsidP="006A1083">
      <w:r>
        <w:pict>
          <v:shape id="_x0000_i1056" type="#_x0000_t75" style="width:496.5pt;height:304.5pt">
            <v:imagedata r:id="rId11" o:title="Menu-Mockup-04"/>
          </v:shape>
        </w:pict>
      </w:r>
    </w:p>
    <w:p w:rsidR="006A1083" w:rsidRPr="006A1083" w:rsidRDefault="006A1083" w:rsidP="006A1083">
      <w:r>
        <w:t>Gameplay Screen</w:t>
      </w:r>
      <w:bookmarkStart w:id="0" w:name="_GoBack"/>
      <w:bookmarkEnd w:id="0"/>
    </w:p>
    <w:sectPr w:rsidR="006A1083" w:rsidRPr="006A1083" w:rsidSect="00E631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49"/>
    <w:rsid w:val="0000266E"/>
    <w:rsid w:val="001A4399"/>
    <w:rsid w:val="002A4D10"/>
    <w:rsid w:val="003C1804"/>
    <w:rsid w:val="00422A9F"/>
    <w:rsid w:val="00495A86"/>
    <w:rsid w:val="00596049"/>
    <w:rsid w:val="006436BE"/>
    <w:rsid w:val="006A1083"/>
    <w:rsid w:val="00787248"/>
    <w:rsid w:val="007B3EF2"/>
    <w:rsid w:val="00904802"/>
    <w:rsid w:val="00924E44"/>
    <w:rsid w:val="00946469"/>
    <w:rsid w:val="00B04CAA"/>
    <w:rsid w:val="00B46591"/>
    <w:rsid w:val="00C71293"/>
    <w:rsid w:val="00C95D4B"/>
    <w:rsid w:val="00DA532F"/>
    <w:rsid w:val="00DB308E"/>
    <w:rsid w:val="00DC61DC"/>
    <w:rsid w:val="00DD5976"/>
    <w:rsid w:val="00E63159"/>
    <w:rsid w:val="00E6530C"/>
    <w:rsid w:val="00F61ADE"/>
    <w:rsid w:val="00F6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E2C3"/>
  <w15:chartTrackingRefBased/>
  <w15:docId w15:val="{299AD753-7A74-406A-8A23-95EF45EF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A86"/>
  </w:style>
  <w:style w:type="paragraph" w:styleId="Heading1">
    <w:name w:val="heading 1"/>
    <w:basedOn w:val="Normal"/>
    <w:next w:val="Normal"/>
    <w:link w:val="Heading1Char"/>
    <w:uiPriority w:val="9"/>
    <w:qFormat/>
    <w:rsid w:val="00495A8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95A8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5A8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5A8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5A8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5A8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5A8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5A8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5A8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86"/>
    <w:rPr>
      <w:rFonts w:asciiTheme="majorHAnsi" w:eastAsiaTheme="majorEastAsia" w:hAnsiTheme="majorHAnsi" w:cstheme="majorBidi"/>
      <w:color w:val="2F5496" w:themeColor="accent1" w:themeShade="BF"/>
      <w:sz w:val="40"/>
      <w:szCs w:val="40"/>
    </w:rPr>
  </w:style>
  <w:style w:type="character" w:styleId="Hyperlink">
    <w:name w:val="Hyperlink"/>
    <w:basedOn w:val="DefaultParagraphFont"/>
    <w:uiPriority w:val="99"/>
    <w:unhideWhenUsed/>
    <w:rsid w:val="00F61ADE"/>
    <w:rPr>
      <w:color w:val="0563C1" w:themeColor="hyperlink"/>
      <w:u w:val="single"/>
    </w:rPr>
  </w:style>
  <w:style w:type="character" w:customStyle="1" w:styleId="UnresolvedMention">
    <w:name w:val="Unresolved Mention"/>
    <w:basedOn w:val="DefaultParagraphFont"/>
    <w:uiPriority w:val="99"/>
    <w:semiHidden/>
    <w:unhideWhenUsed/>
    <w:rsid w:val="00F61ADE"/>
    <w:rPr>
      <w:color w:val="808080"/>
      <w:shd w:val="clear" w:color="auto" w:fill="E6E6E6"/>
    </w:rPr>
  </w:style>
  <w:style w:type="character" w:customStyle="1" w:styleId="Heading2Char">
    <w:name w:val="Heading 2 Char"/>
    <w:basedOn w:val="DefaultParagraphFont"/>
    <w:link w:val="Heading2"/>
    <w:uiPriority w:val="9"/>
    <w:rsid w:val="00495A8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5A8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5A8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5A8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5A8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5A8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5A8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5A86"/>
    <w:rPr>
      <w:b/>
      <w:bCs/>
      <w:i/>
      <w:iCs/>
    </w:rPr>
  </w:style>
  <w:style w:type="paragraph" w:styleId="Caption">
    <w:name w:val="caption"/>
    <w:basedOn w:val="Normal"/>
    <w:next w:val="Normal"/>
    <w:uiPriority w:val="35"/>
    <w:semiHidden/>
    <w:unhideWhenUsed/>
    <w:qFormat/>
    <w:rsid w:val="00495A8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5A8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5A8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5A8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5A86"/>
    <w:rPr>
      <w:color w:val="44546A" w:themeColor="text2"/>
      <w:sz w:val="28"/>
      <w:szCs w:val="28"/>
    </w:rPr>
  </w:style>
  <w:style w:type="character" w:styleId="Strong">
    <w:name w:val="Strong"/>
    <w:basedOn w:val="DefaultParagraphFont"/>
    <w:uiPriority w:val="22"/>
    <w:qFormat/>
    <w:rsid w:val="00495A86"/>
    <w:rPr>
      <w:b/>
      <w:bCs/>
    </w:rPr>
  </w:style>
  <w:style w:type="character" w:styleId="Emphasis">
    <w:name w:val="Emphasis"/>
    <w:basedOn w:val="DefaultParagraphFont"/>
    <w:uiPriority w:val="20"/>
    <w:qFormat/>
    <w:rsid w:val="00495A86"/>
    <w:rPr>
      <w:i/>
      <w:iCs/>
      <w:color w:val="000000" w:themeColor="text1"/>
    </w:rPr>
  </w:style>
  <w:style w:type="paragraph" w:styleId="NoSpacing">
    <w:name w:val="No Spacing"/>
    <w:uiPriority w:val="1"/>
    <w:qFormat/>
    <w:rsid w:val="00495A86"/>
    <w:pPr>
      <w:spacing w:after="0" w:line="240" w:lineRule="auto"/>
    </w:pPr>
  </w:style>
  <w:style w:type="paragraph" w:styleId="Quote">
    <w:name w:val="Quote"/>
    <w:basedOn w:val="Normal"/>
    <w:next w:val="Normal"/>
    <w:link w:val="QuoteChar"/>
    <w:uiPriority w:val="29"/>
    <w:qFormat/>
    <w:rsid w:val="00495A8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5A86"/>
    <w:rPr>
      <w:i/>
      <w:iCs/>
      <w:color w:val="7B7B7B" w:themeColor="accent3" w:themeShade="BF"/>
      <w:sz w:val="24"/>
      <w:szCs w:val="24"/>
    </w:rPr>
  </w:style>
  <w:style w:type="paragraph" w:styleId="IntenseQuote">
    <w:name w:val="Intense Quote"/>
    <w:basedOn w:val="Normal"/>
    <w:next w:val="Normal"/>
    <w:link w:val="IntenseQuoteChar"/>
    <w:uiPriority w:val="30"/>
    <w:qFormat/>
    <w:rsid w:val="00495A8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5A8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5A86"/>
    <w:rPr>
      <w:i/>
      <w:iCs/>
      <w:color w:val="595959" w:themeColor="text1" w:themeTint="A6"/>
    </w:rPr>
  </w:style>
  <w:style w:type="character" w:styleId="IntenseEmphasis">
    <w:name w:val="Intense Emphasis"/>
    <w:basedOn w:val="DefaultParagraphFont"/>
    <w:uiPriority w:val="21"/>
    <w:qFormat/>
    <w:rsid w:val="00495A86"/>
    <w:rPr>
      <w:b/>
      <w:bCs/>
      <w:i/>
      <w:iCs/>
      <w:color w:val="auto"/>
    </w:rPr>
  </w:style>
  <w:style w:type="character" w:styleId="SubtleReference">
    <w:name w:val="Subtle Reference"/>
    <w:basedOn w:val="DefaultParagraphFont"/>
    <w:uiPriority w:val="31"/>
    <w:qFormat/>
    <w:rsid w:val="00495A8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5A86"/>
    <w:rPr>
      <w:b/>
      <w:bCs/>
      <w:caps w:val="0"/>
      <w:smallCaps/>
      <w:color w:val="auto"/>
      <w:spacing w:val="0"/>
      <w:u w:val="single"/>
    </w:rPr>
  </w:style>
  <w:style w:type="character" w:styleId="BookTitle">
    <w:name w:val="Book Title"/>
    <w:basedOn w:val="DefaultParagraphFont"/>
    <w:uiPriority w:val="33"/>
    <w:qFormat/>
    <w:rsid w:val="00495A86"/>
    <w:rPr>
      <w:b/>
      <w:bCs/>
      <w:caps w:val="0"/>
      <w:smallCaps/>
      <w:spacing w:val="0"/>
    </w:rPr>
  </w:style>
  <w:style w:type="paragraph" w:styleId="TOCHeading">
    <w:name w:val="TOC Heading"/>
    <w:basedOn w:val="Heading1"/>
    <w:next w:val="Normal"/>
    <w:uiPriority w:val="39"/>
    <w:semiHidden/>
    <w:unhideWhenUsed/>
    <w:qFormat/>
    <w:rsid w:val="00495A86"/>
    <w:pPr>
      <w:outlineLvl w:val="9"/>
    </w:pPr>
  </w:style>
  <w:style w:type="character" w:styleId="CommentReference">
    <w:name w:val="annotation reference"/>
    <w:basedOn w:val="DefaultParagraphFont"/>
    <w:uiPriority w:val="99"/>
    <w:semiHidden/>
    <w:unhideWhenUsed/>
    <w:rsid w:val="00DA532F"/>
    <w:rPr>
      <w:sz w:val="16"/>
      <w:szCs w:val="16"/>
    </w:rPr>
  </w:style>
  <w:style w:type="paragraph" w:styleId="CommentText">
    <w:name w:val="annotation text"/>
    <w:basedOn w:val="Normal"/>
    <w:link w:val="CommentTextChar"/>
    <w:uiPriority w:val="99"/>
    <w:unhideWhenUsed/>
    <w:rsid w:val="00DA532F"/>
    <w:pPr>
      <w:spacing w:line="240" w:lineRule="auto"/>
    </w:pPr>
    <w:rPr>
      <w:sz w:val="20"/>
      <w:szCs w:val="20"/>
    </w:rPr>
  </w:style>
  <w:style w:type="character" w:customStyle="1" w:styleId="CommentTextChar">
    <w:name w:val="Comment Text Char"/>
    <w:basedOn w:val="DefaultParagraphFont"/>
    <w:link w:val="CommentText"/>
    <w:uiPriority w:val="99"/>
    <w:rsid w:val="00DA532F"/>
    <w:rPr>
      <w:sz w:val="20"/>
      <w:szCs w:val="20"/>
    </w:rPr>
  </w:style>
  <w:style w:type="paragraph" w:styleId="CommentSubject">
    <w:name w:val="annotation subject"/>
    <w:basedOn w:val="CommentText"/>
    <w:next w:val="CommentText"/>
    <w:link w:val="CommentSubjectChar"/>
    <w:uiPriority w:val="99"/>
    <w:semiHidden/>
    <w:unhideWhenUsed/>
    <w:rsid w:val="00DA532F"/>
    <w:rPr>
      <w:b/>
      <w:bCs/>
    </w:rPr>
  </w:style>
  <w:style w:type="character" w:customStyle="1" w:styleId="CommentSubjectChar">
    <w:name w:val="Comment Subject Char"/>
    <w:basedOn w:val="CommentTextChar"/>
    <w:link w:val="CommentSubject"/>
    <w:uiPriority w:val="99"/>
    <w:semiHidden/>
    <w:rsid w:val="00DA532F"/>
    <w:rPr>
      <w:b/>
      <w:bCs/>
      <w:sz w:val="20"/>
      <w:szCs w:val="20"/>
    </w:rPr>
  </w:style>
  <w:style w:type="paragraph" w:styleId="BalloonText">
    <w:name w:val="Balloon Text"/>
    <w:basedOn w:val="Normal"/>
    <w:link w:val="BalloonTextChar"/>
    <w:uiPriority w:val="99"/>
    <w:semiHidden/>
    <w:unhideWhenUsed/>
    <w:rsid w:val="00DA5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32F"/>
    <w:rPr>
      <w:rFonts w:ascii="Segoe UI" w:hAnsi="Segoe UI" w:cs="Segoe UI"/>
      <w:sz w:val="18"/>
      <w:szCs w:val="18"/>
    </w:rPr>
  </w:style>
  <w:style w:type="paragraph" w:styleId="Revision">
    <w:name w:val="Revision"/>
    <w:hidden/>
    <w:uiPriority w:val="99"/>
    <w:semiHidden/>
    <w:rsid w:val="00C712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CF95D-A138-454C-ACE9-7C8E24FD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Miller</dc:creator>
  <cp:keywords/>
  <dc:description/>
  <cp:lastModifiedBy>Andrew MacMillan</cp:lastModifiedBy>
  <cp:revision>11</cp:revision>
  <dcterms:created xsi:type="dcterms:W3CDTF">2017-09-28T15:52:00Z</dcterms:created>
  <dcterms:modified xsi:type="dcterms:W3CDTF">2017-10-05T03:28:00Z</dcterms:modified>
</cp:coreProperties>
</file>