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rsidRPr="00486696">
        <w:rPr>
          <w:u w:val="single"/>
        </w:rP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284202F6" w:rsidR="005B5DF5" w:rsidRDefault="00486696" w:rsidP="005B5DF5">
      <w:pPr>
        <w:numPr>
          <w:ilvl w:val="1"/>
          <w:numId w:val="4"/>
        </w:numPr>
      </w:pPr>
      <w:r>
        <w:t xml:space="preserve">The </w:t>
      </w:r>
      <w:proofErr w:type="spellStart"/>
      <w:r w:rsidRPr="00486696">
        <w:rPr>
          <w:u w:val="single"/>
        </w:rPr>
        <w:t>ServerChannel</w:t>
      </w:r>
      <w:proofErr w:type="spellEnd"/>
      <w:r>
        <w:t xml:space="preserve"> component exemplifies polymorphism, as it is a single defined component that renders differently depending on properties passed during construction. Specifically, it changes based on the </w:t>
      </w:r>
      <w:proofErr w:type="gramStart"/>
      <w:r w:rsidRPr="00486696">
        <w:t>type</w:t>
      </w:r>
      <w:proofErr w:type="gramEnd"/>
      <w:r>
        <w:t xml:space="preserve"> property of the </w:t>
      </w:r>
      <w:r w:rsidRPr="00486696">
        <w:rPr>
          <w:u w:val="single"/>
        </w:rPr>
        <w:t>channel</w:t>
      </w:r>
      <w:r>
        <w:t xml:space="preserve"> object that is passed to its </w:t>
      </w:r>
      <w:r w:rsidRPr="00486696">
        <w:rPr>
          <w:u w:val="single"/>
        </w:rPr>
        <w:t>properties</w:t>
      </w:r>
      <w:r>
        <w:t xml:space="preserve">. It looks up which icon to render next to its label based on which type of channel is passed, it will render a </w:t>
      </w:r>
      <w:r w:rsidRPr="00486696">
        <w:rPr>
          <w:u w:val="single"/>
        </w:rPr>
        <w:t>Hash</w:t>
      </w:r>
      <w:r>
        <w:t xml:space="preserve"> icon for a text channel, a </w:t>
      </w:r>
      <w:r w:rsidRPr="00486696">
        <w:rPr>
          <w:u w:val="single"/>
        </w:rPr>
        <w:t>Mic</w:t>
      </w:r>
      <w:r>
        <w:t xml:space="preserve"> icon for an audio channel, and a </w:t>
      </w:r>
      <w:r w:rsidRPr="00486696">
        <w:rPr>
          <w:u w:val="single"/>
        </w:rPr>
        <w:t>Video</w:t>
      </w:r>
      <w:r>
        <w:t xml:space="preserve"> icon for a video channel.</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lastRenderedPageBreak/>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All users can use the delete button in the top-right corner of the message that they have sent, and moderators/administrators can delete 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413C42DD" w14:textId="36F7AB09" w:rsidR="00347B64" w:rsidRDefault="00347B64" w:rsidP="00347B64">
      <w:pPr>
        <w:numPr>
          <w:ilvl w:val="1"/>
          <w:numId w:val="6"/>
        </w:numPr>
      </w:pPr>
      <w:r>
        <w:t>Visiting /generate-reports will provide these tables to report servers and profiles that exist on the application.</w:t>
      </w:r>
    </w:p>
    <w:p w14:paraId="1D90FF75" w14:textId="7152645E" w:rsidR="00347B64" w:rsidRDefault="00347B64" w:rsidP="00347B64">
      <w:r w:rsidRPr="00347B64">
        <w:rPr>
          <w:noProof/>
        </w:rPr>
        <w:drawing>
          <wp:inline distT="0" distB="0" distL="0" distR="0" wp14:anchorId="00E16EA0" wp14:editId="6DEE186B">
            <wp:extent cx="5943600" cy="4029710"/>
            <wp:effectExtent l="0" t="0" r="0" b="8890"/>
            <wp:docPr id="1860942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42472" name="Picture 1" descr="A screenshot of a computer&#10;&#10;Description automatically generated"/>
                    <pic:cNvPicPr/>
                  </pic:nvPicPr>
                  <pic:blipFill>
                    <a:blip r:embed="rId7"/>
                    <a:stretch>
                      <a:fillRect/>
                    </a:stretch>
                  </pic:blipFill>
                  <pic:spPr>
                    <a:xfrm>
                      <a:off x="0" y="0"/>
                      <a:ext cx="5943600" cy="4029710"/>
                    </a:xfrm>
                    <a:prstGeom prst="rect">
                      <a:avLst/>
                    </a:prstGeom>
                  </pic:spPr>
                </pic:pic>
              </a:graphicData>
            </a:graphic>
          </wp:inline>
        </w:drawing>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lastRenderedPageBreak/>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03722D1E" w:rsidR="005B5DF5" w:rsidRDefault="005B5DF5" w:rsidP="005B5DF5">
      <w:pPr>
        <w:numPr>
          <w:ilvl w:val="2"/>
          <w:numId w:val="6"/>
        </w:numPr>
      </w:pPr>
      <w:r>
        <w:t xml:space="preserve">Messages on servers and direct message conversations will obviously rack up </w:t>
      </w:r>
      <w:r w:rsidR="001A6E82">
        <w:t>many</w:t>
      </w:r>
      <w:r>
        <w:t xml:space="preserve">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r w:rsidR="001A6E82">
        <w:t>in each</w:t>
      </w:r>
      <w:r>
        <w:t xml:space="preserve"> location.</w:t>
      </w:r>
    </w:p>
    <w:p w14:paraId="17B5EB20" w14:textId="1CB20CEA" w:rsidR="005B5DF5" w:rsidRDefault="005B5DF5" w:rsidP="005B5DF5">
      <w:pPr>
        <w:numPr>
          <w:ilvl w:val="2"/>
          <w:numId w:val="6"/>
        </w:numPr>
      </w:pPr>
      <w:r>
        <w:t xml:space="preserve">As servers grow, there will end up being </w:t>
      </w:r>
      <w:r w:rsidR="001A6E82">
        <w:t>many</w:t>
      </w:r>
      <w:r>
        <w:t xml:space="preserve"> users and channels. There is a search component for quickly locating </w:t>
      </w:r>
      <w:r w:rsidR="001A6E82">
        <w:t>elements</w:t>
      </w:r>
      <w:r>
        <w:t xml:space="preserve">, so that the scale of the server does not impact a user’s ability to </w:t>
      </w:r>
      <w:r w:rsidR="001A6E82">
        <w:t>locate a particular element quickly and easily</w:t>
      </w:r>
      <w:r>
        <w: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Our GUI is user-friendly, as it is trying to replicate a GUI that is already user-friendly. However, it can also be argued that our GUI is user-friendly as no functionality is more than a couple of clicks away. Our GUI is also functional, as every interaction that is available to the user have all been tested thoroughly to ensure functionality.</w:t>
      </w:r>
      <w:bookmarkStart w:id="3" w:name="_4k74wumbonul"/>
      <w:bookmarkEnd w:id="3"/>
    </w:p>
    <w:p w14:paraId="63570420" w14:textId="77777777" w:rsidR="005B5DF5" w:rsidRDefault="005B5DF5" w:rsidP="005B5DF5">
      <w:pPr>
        <w:pStyle w:val="Heading1"/>
      </w:pPr>
      <w:r>
        <w:lastRenderedPageBreak/>
        <w:t>C. Other Documentation</w:t>
      </w:r>
    </w:p>
    <w:p w14:paraId="1C462BE6" w14:textId="77777777" w:rsidR="005B5DF5" w:rsidRDefault="005B5DF5" w:rsidP="005B5DF5">
      <w:pPr>
        <w:pStyle w:val="Heading2"/>
      </w:pPr>
      <w:bookmarkStart w:id="4" w:name="_2zvipfnqx77c"/>
      <w:bookmarkEnd w:id="4"/>
      <w:r>
        <w:t>Class Diagram</w:t>
      </w:r>
    </w:p>
    <w:p w14:paraId="051CABD5" w14:textId="53D8C91F" w:rsidR="002A5F10" w:rsidRPr="002A5F10" w:rsidRDefault="002A5F10" w:rsidP="002A5F10">
      <w:r w:rsidRPr="002A5F10">
        <w:drawing>
          <wp:inline distT="0" distB="0" distL="0" distR="0" wp14:anchorId="3EA87A10" wp14:editId="287E1D07">
            <wp:extent cx="5991225" cy="7286625"/>
            <wp:effectExtent l="0" t="0" r="0" b="0"/>
            <wp:docPr id="19118206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0699"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91225" cy="7286625"/>
                    </a:xfrm>
                    <a:prstGeom prst="rect">
                      <a:avLst/>
                    </a:prstGeom>
                  </pic:spPr>
                </pic:pic>
              </a:graphicData>
            </a:graphic>
          </wp:inline>
        </w:drawing>
      </w:r>
    </w:p>
    <w:p w14:paraId="47634E2A" w14:textId="47BA6E95" w:rsidR="00986C0F" w:rsidRDefault="005B5DF5" w:rsidP="00986C0F">
      <w:pPr>
        <w:pStyle w:val="Heading2"/>
      </w:pPr>
      <w:bookmarkStart w:id="5" w:name="_n8y8bkb62k35"/>
      <w:bookmarkEnd w:id="5"/>
      <w:r>
        <w:lastRenderedPageBreak/>
        <w:t>Design Diagram</w:t>
      </w:r>
    </w:p>
    <w:p w14:paraId="38D894C3" w14:textId="794D0A8E" w:rsidR="00986C0F" w:rsidRPr="00986C0F" w:rsidRDefault="00986C0F" w:rsidP="00986C0F">
      <w:r>
        <w:t>Low-fidelity wireframe of main view:</w:t>
      </w:r>
    </w:p>
    <w:p w14:paraId="5D6A22CA" w14:textId="7B0D12E9" w:rsidR="002A5F10" w:rsidRPr="002A5F10" w:rsidRDefault="00986C0F" w:rsidP="002A5F10">
      <w:r>
        <w:rPr>
          <w:noProof/>
        </w:rPr>
        <w:drawing>
          <wp:inline distT="0" distB="0" distL="0" distR="0" wp14:anchorId="081E4D6A" wp14:editId="01D59DA2">
            <wp:extent cx="5943600" cy="3286125"/>
            <wp:effectExtent l="0" t="0" r="0" b="9525"/>
            <wp:docPr id="46930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000000" w:rsidP="005B5DF5">
      <w:hyperlink r:id="rId11" w:history="1">
        <w:r w:rsidR="005B5DF5">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000000" w:rsidP="005B5DF5">
      <w:hyperlink r:id="rId12" w:history="1">
        <w:r w:rsidR="005B5DF5">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8" w:name="_wp2b70fhcdd7"/>
      <w:bookmarkEnd w:id="8"/>
      <w:r>
        <w:t>User Setup/Running Maintenance Guide</w:t>
      </w:r>
    </w:p>
    <w:p w14:paraId="391C2840" w14:textId="77777777" w:rsidR="005B5DF5" w:rsidRDefault="005B5DF5" w:rsidP="005B5DF5">
      <w:pPr>
        <w:pStyle w:val="Heading2"/>
      </w:pPr>
      <w:bookmarkStart w:id="9" w:name="_3ws9ktlm3odf"/>
      <w:bookmarkEnd w:id="9"/>
      <w:r>
        <w:t>User Perspective Application Use Guide</w:t>
      </w:r>
    </w:p>
    <w:p w14:paraId="03C01B73" w14:textId="7D1DE436" w:rsidR="00023E34" w:rsidRDefault="00023E34" w:rsidP="00023E34">
      <w:pPr>
        <w:pStyle w:val="ListParagraph"/>
        <w:numPr>
          <w:ilvl w:val="0"/>
          <w:numId w:val="7"/>
        </w:numPr>
      </w:pPr>
      <w:r>
        <w:t>Visit the website.</w:t>
      </w:r>
    </w:p>
    <w:p w14:paraId="226AC8B3" w14:textId="575CBB99" w:rsidR="00023E34" w:rsidRDefault="00023E34" w:rsidP="00023E34">
      <w:pPr>
        <w:pStyle w:val="ListParagraph"/>
        <w:numPr>
          <w:ilvl w:val="0"/>
          <w:numId w:val="7"/>
        </w:numPr>
      </w:pPr>
      <w:r>
        <w:t>Log in or register.</w:t>
      </w:r>
    </w:p>
    <w:p w14:paraId="263160BE" w14:textId="77777777" w:rsidR="00023E34" w:rsidRDefault="00023E34" w:rsidP="00023E34">
      <w:pPr>
        <w:pStyle w:val="ListParagraph"/>
        <w:numPr>
          <w:ilvl w:val="0"/>
          <w:numId w:val="7"/>
        </w:numPr>
      </w:pPr>
      <w:r>
        <w:t>Create your own server or click on an invitation link you’ve received from a friend.</w:t>
      </w:r>
    </w:p>
    <w:p w14:paraId="5A86D344" w14:textId="778E9A01" w:rsidR="00023E34" w:rsidRDefault="00023E34" w:rsidP="00023E34">
      <w:pPr>
        <w:pStyle w:val="ListParagraph"/>
        <w:numPr>
          <w:ilvl w:val="0"/>
          <w:numId w:val="7"/>
        </w:numPr>
      </w:pPr>
      <w:r>
        <w:t>If you created your own server, if you click the server’s name and click Invite People to open a window that will generate an invitation link you can copy to your clipboard and send to your friends.</w:t>
      </w:r>
    </w:p>
    <w:p w14:paraId="6218FBB7" w14:textId="623F8492" w:rsidR="00023E34" w:rsidRDefault="00023E34" w:rsidP="00023E34">
      <w:pPr>
        <w:pStyle w:val="ListParagraph"/>
        <w:numPr>
          <w:ilvl w:val="0"/>
          <w:numId w:val="7"/>
        </w:numPr>
      </w:pPr>
      <w:r>
        <w:t>You can see which servers you are in on the left-most navigation panel of the screen, clicking on servers will allow you to navigate to that server.</w:t>
      </w:r>
    </w:p>
    <w:p w14:paraId="27440B2A" w14:textId="27A6FDA3" w:rsidR="00023E34" w:rsidRDefault="00023E34" w:rsidP="00023E34">
      <w:pPr>
        <w:pStyle w:val="ListParagraph"/>
        <w:numPr>
          <w:ilvl w:val="0"/>
          <w:numId w:val="7"/>
        </w:numPr>
      </w:pPr>
      <w:r>
        <w:lastRenderedPageBreak/>
        <w:t>The next panel will show you the available channels in that server, selecting a text channel will change the main section of your screen to show the messages that users have sent in that channel, with an input for you to type and send your own messages at the bottom.</w:t>
      </w:r>
    </w:p>
    <w:p w14:paraId="2C1AF101" w14:textId="1B8D5C07" w:rsidR="00023E34" w:rsidRDefault="00023E34" w:rsidP="00023E34">
      <w:pPr>
        <w:pStyle w:val="ListParagraph"/>
        <w:numPr>
          <w:ilvl w:val="0"/>
          <w:numId w:val="7"/>
        </w:numPr>
      </w:pPr>
      <w:r>
        <w:t>Other channel options include audio and video channels, clicking on one of those will change the main section of your screen to be a media room where you can talk to and see the users that are currently in those rooms.</w:t>
      </w:r>
    </w:p>
    <w:p w14:paraId="1D2AA558" w14:textId="45FFB26E" w:rsidR="00023E34" w:rsidRPr="00023E34" w:rsidRDefault="00023E34" w:rsidP="00023E34">
      <w:pPr>
        <w:pStyle w:val="ListParagraph"/>
        <w:numPr>
          <w:ilvl w:val="0"/>
          <w:numId w:val="7"/>
        </w:numPr>
      </w:pPr>
      <w:r>
        <w:t>When you are done with the application, you can click your user avatar in the bottom-left of the screen and select sign out.</w:t>
      </w:r>
    </w:p>
    <w:p w14:paraId="08410289" w14:textId="77777777" w:rsidR="005B5DF5" w:rsidRDefault="005B5DF5" w:rsidP="005B5DF5">
      <w:pPr>
        <w:pStyle w:val="Heading1"/>
      </w:pPr>
      <w:bookmarkStart w:id="10" w:name="_d7pyjdafyri9"/>
      <w:bookmarkEnd w:id="10"/>
      <w:r>
        <w:t>D. Testing Documentation</w:t>
      </w:r>
    </w:p>
    <w:p w14:paraId="410AE8BC" w14:textId="77777777" w:rsidR="005B5DF5" w:rsidRDefault="005B5DF5" w:rsidP="005B5DF5"/>
    <w:p w14:paraId="5A8F3928" w14:textId="77777777" w:rsidR="005B5DF5" w:rsidRDefault="005B5DF5" w:rsidP="005B5DF5">
      <w:pPr>
        <w:pStyle w:val="Heading1"/>
      </w:pPr>
      <w:bookmarkStart w:id="11" w:name="_ycr78owk8noq"/>
      <w:bookmarkEnd w:id="11"/>
      <w:r>
        <w:t>E. Panopto Video Recording</w:t>
      </w:r>
    </w:p>
    <w:p w14:paraId="43908A99" w14:textId="77777777" w:rsidR="005B5DF5" w:rsidRDefault="005B5DF5" w:rsidP="005B5DF5"/>
    <w:p w14:paraId="7457311E" w14:textId="1B21EBF9" w:rsidR="00D655A5" w:rsidRDefault="00D655A5">
      <w:pPr>
        <w:numPr>
          <w:ilvl w:val="1"/>
          <w:numId w:val="2"/>
        </w:numPr>
      </w:pP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113EE7"/>
    <w:multiLevelType w:val="hybridMultilevel"/>
    <w:tmpl w:val="C89EE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00296">
    <w:abstractNumId w:val="3"/>
  </w:num>
  <w:num w:numId="2" w16cid:durableId="386874570">
    <w:abstractNumId w:val="1"/>
  </w:num>
  <w:num w:numId="3" w16cid:durableId="844247273">
    <w:abstractNumId w:val="0"/>
  </w:num>
  <w:num w:numId="4" w16cid:durableId="1426998358">
    <w:abstractNumId w:val="1"/>
  </w:num>
  <w:num w:numId="5" w16cid:durableId="261836506">
    <w:abstractNumId w:val="3"/>
  </w:num>
  <w:num w:numId="6" w16cid:durableId="738870133">
    <w:abstractNumId w:val="0"/>
  </w:num>
  <w:num w:numId="7" w16cid:durableId="128496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23E34"/>
    <w:rsid w:val="000B79D5"/>
    <w:rsid w:val="001A6E82"/>
    <w:rsid w:val="002A5F10"/>
    <w:rsid w:val="00347B64"/>
    <w:rsid w:val="00433DAF"/>
    <w:rsid w:val="00486696"/>
    <w:rsid w:val="00527BCC"/>
    <w:rsid w:val="0055478A"/>
    <w:rsid w:val="005B5DF5"/>
    <w:rsid w:val="0069054B"/>
    <w:rsid w:val="006A51A1"/>
    <w:rsid w:val="006B13CA"/>
    <w:rsid w:val="00727B2D"/>
    <w:rsid w:val="007E75B1"/>
    <w:rsid w:val="009300EC"/>
    <w:rsid w:val="00986C0F"/>
    <w:rsid w:val="00AC1ECC"/>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B5DF5"/>
    <w:rPr>
      <w:color w:val="0000FF"/>
      <w:u w:val="single"/>
    </w:rPr>
  </w:style>
  <w:style w:type="paragraph" w:styleId="ListParagraph">
    <w:name w:val="List Paragraph"/>
    <w:basedOn w:val="Normal"/>
    <w:uiPriority w:val="34"/>
    <w:qFormat/>
    <w:rsid w:val="00023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lab.com/wgu-gitlab-environment/student-repos/jtieme2/d424-software-engineering-cap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e-discord-clone.up.railway.ap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19</cp:revision>
  <dcterms:created xsi:type="dcterms:W3CDTF">2023-12-18T23:53:00Z</dcterms:created>
  <dcterms:modified xsi:type="dcterms:W3CDTF">2023-12-19T22:52:00Z</dcterms:modified>
</cp:coreProperties>
</file>