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752E" w14:textId="2B0838E8" w:rsidR="006A5F23" w:rsidRPr="00143F78" w:rsidRDefault="00FF0C44" w:rsidP="00143F78">
      <w:pPr>
        <w:jc w:val="both"/>
        <w:rPr>
          <w:lang w:val="es-MX"/>
        </w:rPr>
      </w:pPr>
      <w:r w:rsidRPr="00143F78">
        <w:rPr>
          <w:b/>
          <w:bCs/>
          <w:lang w:val="es-MX"/>
        </w:rPr>
        <w:t>Nombre:</w:t>
      </w:r>
      <w:r w:rsidRPr="00143F78">
        <w:rPr>
          <w:lang w:val="es-MX"/>
        </w:rPr>
        <w:t xml:space="preserve"> Jonathan Fernando Tisalema Lascano</w:t>
      </w:r>
    </w:p>
    <w:p w14:paraId="6936CFBF" w14:textId="3A92A706" w:rsidR="00FF0C44" w:rsidRPr="00143F78" w:rsidRDefault="00FF0C44" w:rsidP="00143F78">
      <w:pPr>
        <w:jc w:val="both"/>
        <w:rPr>
          <w:lang w:val="es-MX"/>
        </w:rPr>
      </w:pPr>
      <w:r w:rsidRPr="00143F78">
        <w:rPr>
          <w:b/>
          <w:bCs/>
          <w:lang w:val="es-MX"/>
        </w:rPr>
        <w:t>Fecha:</w:t>
      </w:r>
      <w:r w:rsidRPr="00143F78">
        <w:rPr>
          <w:lang w:val="es-MX"/>
        </w:rPr>
        <w:t xml:space="preserve"> </w:t>
      </w:r>
      <w:r w:rsidR="00CA00BA">
        <w:rPr>
          <w:lang w:val="es-MX"/>
        </w:rPr>
        <w:t>29</w:t>
      </w:r>
      <w:r w:rsidRPr="00143F78">
        <w:rPr>
          <w:lang w:val="es-MX"/>
        </w:rPr>
        <w:t xml:space="preserve"> de marzo  2026</w:t>
      </w:r>
    </w:p>
    <w:p w14:paraId="5A4CDBBD" w14:textId="418376E7" w:rsidR="00FF0C44" w:rsidRPr="00143F78" w:rsidRDefault="00FF0C44" w:rsidP="00143F78">
      <w:pPr>
        <w:jc w:val="both"/>
        <w:rPr>
          <w:lang w:val="es-MX"/>
        </w:rPr>
      </w:pPr>
      <w:r w:rsidRPr="00143F78">
        <w:rPr>
          <w:b/>
          <w:bCs/>
          <w:lang w:val="es-MX"/>
        </w:rPr>
        <w:t>Tema</w:t>
      </w:r>
      <w:r w:rsidRPr="00143F78">
        <w:rPr>
          <w:lang w:val="es-MX"/>
        </w:rPr>
        <w:t>: Informe Individual</w:t>
      </w:r>
    </w:p>
    <w:p w14:paraId="11E19899" w14:textId="78971687" w:rsidR="00FF0C44" w:rsidRPr="00143F78" w:rsidRDefault="00FF0C44" w:rsidP="00143F78">
      <w:pPr>
        <w:jc w:val="both"/>
        <w:rPr>
          <w:b/>
          <w:bCs/>
          <w:lang w:val="es-MX"/>
        </w:rPr>
      </w:pPr>
      <w:r w:rsidRPr="00143F78">
        <w:rPr>
          <w:b/>
          <w:bCs/>
          <w:lang w:val="es-MX"/>
        </w:rPr>
        <w:t>Reflexión sobre la asignatura</w:t>
      </w:r>
    </w:p>
    <w:p w14:paraId="11F3E13B" w14:textId="77777777" w:rsidR="00CA00BA" w:rsidRPr="00CA00BA" w:rsidRDefault="00CA00BA" w:rsidP="00CA00BA">
      <w:r w:rsidRPr="00CA00BA">
        <w:t>Durante el desarrollo del proyecto, aprendimos la importancia de comparar diferentes modelos de machine learning para un mismo problema, observando cómo cada algoritmo tiene fortalezas y limitaciones según el tipo de datos. Nos llamó especialmente la atención cómo técnicas como el escalado de variables, la validación cruzada y el control de overfitting (mediante EarlyStopping y Dropout) influyen directamente en el rendimiento. Además, comprobamos que modelos más complejos como Random Forest o redes neuronales no siempre son superiores si no se ajustan correctamente, y que modelos más simples como la regresión logística pueden alcanzar resultados muy competitivos cuando los datos están bien preparados.</w:t>
      </w:r>
    </w:p>
    <w:p w14:paraId="54143C38" w14:textId="37388A86" w:rsidR="00CA00BA" w:rsidRPr="00CA00BA" w:rsidRDefault="00CA00BA" w:rsidP="00CA00BA">
      <w:r w:rsidRPr="00CA00BA">
        <w:t xml:space="preserve">Como propuesta de trabajo de titulación, </w:t>
      </w:r>
      <w:r>
        <w:t>cosideraria</w:t>
      </w:r>
      <w:r w:rsidRPr="00CA00BA">
        <w:t xml:space="preserve"> desarrollar un sistema predictivo aplicado al sector asegurador, enfocado en la detección de riesgo o probabilidad de siniestros en clientes. Este sistema podría integrar modelos de machine learning entrenados con datos históricos de pólizas, clientes y reclamos, permitiendo anticipar comportamientos y mejorar la toma de decisiones. Aplicando los conocimientos adquiridos, se podría construir una solución completa que incluya preprocesamiento de datos, entrenamiento de modelos, evaluación comparativa y despliegue en una aplicación web, aportando valor real al negocio mediante analítica predictiva.</w:t>
      </w:r>
    </w:p>
    <w:p w14:paraId="509F7F2C" w14:textId="77777777" w:rsidR="00FF0C44" w:rsidRPr="00FF0C44" w:rsidRDefault="00FF0C44">
      <w:pPr>
        <w:rPr>
          <w:lang w:val="es-MX"/>
        </w:rPr>
      </w:pPr>
    </w:p>
    <w:sectPr w:rsidR="00FF0C44" w:rsidRPr="00FF0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44"/>
    <w:rsid w:val="000822AF"/>
    <w:rsid w:val="00143F78"/>
    <w:rsid w:val="00593CD7"/>
    <w:rsid w:val="006A5F23"/>
    <w:rsid w:val="00A11E5A"/>
    <w:rsid w:val="00C26DFC"/>
    <w:rsid w:val="00CA00BA"/>
    <w:rsid w:val="00FF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ADAEB"/>
  <w15:chartTrackingRefBased/>
  <w15:docId w15:val="{99A1E083-D982-42C7-935D-A4755193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C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C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C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TISALEMA LASCANO JONATHAN</dc:creator>
  <cp:keywords/>
  <dc:description/>
  <cp:lastModifiedBy>TISALEMA LASCANO JONATHAN</cp:lastModifiedBy>
  <cp:revision>2</cp:revision>
  <cp:lastPrinted>2026-03-01T23:48:00Z</cp:lastPrinted>
  <dcterms:created xsi:type="dcterms:W3CDTF">2026-03-01T23:29:00Z</dcterms:created>
  <dcterms:modified xsi:type="dcterms:W3CDTF">2026-03-30T03:46:00Z</dcterms:modified>
</cp:coreProperties>
</file>