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0E9" w:rsidRPr="009710E9" w:rsidRDefault="009710E9" w:rsidP="009710E9">
      <w:pPr>
        <w:widowControl w:val="0"/>
        <w:autoSpaceDE w:val="0"/>
        <w:autoSpaceDN w:val="0"/>
        <w:adjustRightInd w:val="0"/>
        <w:spacing w:after="240" w:line="840" w:lineRule="atLeast"/>
        <w:jc w:val="center"/>
        <w:rPr>
          <w:rFonts w:ascii="Times New Roman" w:hAnsi="Times New Roman" w:cs="Times New Roman"/>
          <w:b/>
          <w:bCs/>
          <w:color w:val="000000"/>
          <w:sz w:val="56"/>
          <w:szCs w:val="69"/>
        </w:rPr>
      </w:pPr>
      <w:r w:rsidRPr="009710E9">
        <w:rPr>
          <w:rFonts w:ascii="Times New Roman" w:hAnsi="Times New Roman" w:cs="Times New Roman"/>
          <w:b/>
          <w:bCs/>
          <w:color w:val="000000"/>
          <w:sz w:val="56"/>
          <w:szCs w:val="69"/>
        </w:rPr>
        <w:t>CSCE 312 Final Project – ISA Design</w:t>
      </w:r>
    </w:p>
    <w:p w:rsidR="009710E9" w:rsidRPr="009710E9" w:rsidRDefault="009710E9" w:rsidP="009710E9">
      <w:pPr>
        <w:widowControl w:val="0"/>
        <w:autoSpaceDE w:val="0"/>
        <w:autoSpaceDN w:val="0"/>
        <w:adjustRightInd w:val="0"/>
        <w:spacing w:after="240" w:line="840" w:lineRule="atLeast"/>
        <w:jc w:val="center"/>
        <w:rPr>
          <w:rFonts w:ascii="Times New Roman" w:hAnsi="Times New Roman" w:cs="Times New Roman"/>
          <w:color w:val="000000"/>
          <w:sz w:val="22"/>
        </w:rPr>
      </w:pPr>
      <w:r w:rsidRPr="009710E9">
        <w:rPr>
          <w:rFonts w:ascii="Times New Roman" w:hAnsi="Times New Roman" w:cs="Times New Roman"/>
          <w:b/>
          <w:bCs/>
          <w:color w:val="000000"/>
          <w:sz w:val="56"/>
          <w:szCs w:val="69"/>
        </w:rPr>
        <w:t>Individual Report</w:t>
      </w:r>
    </w:p>
    <w:p w:rsidR="009710E9" w:rsidRPr="009710E9" w:rsidRDefault="009710E9" w:rsidP="009710E9">
      <w:pPr>
        <w:widowControl w:val="0"/>
        <w:autoSpaceDE w:val="0"/>
        <w:autoSpaceDN w:val="0"/>
        <w:adjustRightInd w:val="0"/>
        <w:spacing w:after="240" w:line="360" w:lineRule="atLeast"/>
        <w:jc w:val="center"/>
        <w:rPr>
          <w:rFonts w:ascii="Times New Roman" w:hAnsi="Times New Roman" w:cs="Times New Roman"/>
          <w:color w:val="000000"/>
          <w:sz w:val="37"/>
          <w:szCs w:val="37"/>
        </w:rPr>
      </w:pPr>
      <w:r w:rsidRPr="009710E9">
        <w:rPr>
          <w:rFonts w:ascii="Times New Roman" w:hAnsi="Times New Roman" w:cs="Times New Roman"/>
          <w:color w:val="000000"/>
          <w:sz w:val="37"/>
          <w:szCs w:val="37"/>
        </w:rPr>
        <w:t>Section 506</w:t>
      </w:r>
    </w:p>
    <w:p w:rsidR="009710E9" w:rsidRPr="009710E9" w:rsidRDefault="009710E9" w:rsidP="009710E9">
      <w:pPr>
        <w:widowControl w:val="0"/>
        <w:autoSpaceDE w:val="0"/>
        <w:autoSpaceDN w:val="0"/>
        <w:adjustRightInd w:val="0"/>
        <w:spacing w:after="240" w:line="360" w:lineRule="atLeast"/>
        <w:jc w:val="center"/>
        <w:rPr>
          <w:rFonts w:ascii="Times New Roman" w:hAnsi="Times New Roman" w:cs="Times New Roman"/>
          <w:color w:val="000000"/>
          <w:sz w:val="32"/>
          <w:szCs w:val="32"/>
        </w:rPr>
      </w:pPr>
      <w:r w:rsidRPr="009710E9">
        <w:rPr>
          <w:rFonts w:ascii="Times New Roman" w:hAnsi="Times New Roman" w:cs="Times New Roman"/>
          <w:color w:val="000000"/>
          <w:sz w:val="32"/>
          <w:szCs w:val="32"/>
        </w:rPr>
        <w:t>Julian Immanuel Tiu*</w:t>
      </w:r>
    </w:p>
    <w:p w:rsidR="009710E9" w:rsidRPr="009710E9" w:rsidRDefault="009710E9" w:rsidP="009710E9">
      <w:pPr>
        <w:widowControl w:val="0"/>
        <w:autoSpaceDE w:val="0"/>
        <w:autoSpaceDN w:val="0"/>
        <w:adjustRightInd w:val="0"/>
        <w:spacing w:after="240" w:line="360" w:lineRule="atLeast"/>
        <w:jc w:val="center"/>
        <w:rPr>
          <w:rFonts w:ascii="Times New Roman" w:hAnsi="Times New Roman" w:cs="Times New Roman"/>
          <w:color w:val="000000"/>
          <w:sz w:val="32"/>
          <w:szCs w:val="32"/>
        </w:rPr>
      </w:pPr>
      <w:proofErr w:type="spellStart"/>
      <w:r w:rsidRPr="009710E9">
        <w:rPr>
          <w:rFonts w:ascii="Times New Roman" w:hAnsi="Times New Roman" w:cs="Times New Roman"/>
          <w:color w:val="000000"/>
          <w:sz w:val="32"/>
          <w:szCs w:val="32"/>
        </w:rPr>
        <w:t>Akash</w:t>
      </w:r>
      <w:proofErr w:type="spellEnd"/>
      <w:r w:rsidRPr="009710E9">
        <w:rPr>
          <w:rFonts w:ascii="Times New Roman" w:hAnsi="Times New Roman" w:cs="Times New Roman"/>
          <w:color w:val="000000"/>
          <w:sz w:val="32"/>
          <w:szCs w:val="32"/>
        </w:rPr>
        <w:t xml:space="preserve"> </w:t>
      </w:r>
      <w:proofErr w:type="spellStart"/>
      <w:r w:rsidRPr="009710E9">
        <w:rPr>
          <w:rFonts w:ascii="Times New Roman" w:hAnsi="Times New Roman" w:cs="Times New Roman"/>
          <w:color w:val="000000"/>
          <w:sz w:val="32"/>
          <w:szCs w:val="32"/>
        </w:rPr>
        <w:t>Kundu</w:t>
      </w:r>
      <w:proofErr w:type="spellEnd"/>
    </w:p>
    <w:p w:rsidR="009710E9" w:rsidRPr="009710E9" w:rsidRDefault="009710E9" w:rsidP="009710E9">
      <w:pPr>
        <w:widowControl w:val="0"/>
        <w:autoSpaceDE w:val="0"/>
        <w:autoSpaceDN w:val="0"/>
        <w:adjustRightInd w:val="0"/>
        <w:spacing w:after="240" w:line="360" w:lineRule="atLeast"/>
        <w:jc w:val="center"/>
        <w:rPr>
          <w:rFonts w:ascii="Times New Roman" w:hAnsi="Times New Roman" w:cs="Times New Roman"/>
          <w:color w:val="000000"/>
          <w:sz w:val="32"/>
          <w:szCs w:val="32"/>
        </w:rPr>
      </w:pPr>
      <w:r w:rsidRPr="009710E9">
        <w:rPr>
          <w:rFonts w:ascii="Times New Roman" w:hAnsi="Times New Roman" w:cs="Times New Roman"/>
          <w:color w:val="000000"/>
          <w:sz w:val="32"/>
          <w:szCs w:val="32"/>
        </w:rPr>
        <w:t xml:space="preserve">Cole </w:t>
      </w:r>
      <w:proofErr w:type="spellStart"/>
      <w:r w:rsidRPr="009710E9">
        <w:rPr>
          <w:rFonts w:ascii="Times New Roman" w:hAnsi="Times New Roman" w:cs="Times New Roman"/>
          <w:color w:val="000000"/>
          <w:sz w:val="32"/>
          <w:szCs w:val="32"/>
        </w:rPr>
        <w:t>Boggus</w:t>
      </w:r>
      <w:proofErr w:type="spellEnd"/>
    </w:p>
    <w:p w:rsidR="002834D1" w:rsidRPr="009710E9" w:rsidRDefault="009710E9" w:rsidP="009710E9">
      <w:pPr>
        <w:widowControl w:val="0"/>
        <w:autoSpaceDE w:val="0"/>
        <w:autoSpaceDN w:val="0"/>
        <w:adjustRightInd w:val="0"/>
        <w:spacing w:after="240" w:line="360" w:lineRule="atLeast"/>
        <w:jc w:val="center"/>
        <w:rPr>
          <w:rFonts w:ascii="Times New Roman" w:hAnsi="Times New Roman" w:cs="Times New Roman"/>
          <w:color w:val="000000"/>
        </w:rPr>
      </w:pPr>
      <w:r w:rsidRPr="009710E9">
        <w:rPr>
          <w:rFonts w:ascii="Times New Roman" w:hAnsi="Times New Roman" w:cs="Times New Roman"/>
          <w:color w:val="000000"/>
          <w:sz w:val="32"/>
          <w:szCs w:val="32"/>
        </w:rPr>
        <w:t xml:space="preserve">Robert </w:t>
      </w:r>
      <w:proofErr w:type="spellStart"/>
      <w:r w:rsidRPr="009710E9">
        <w:rPr>
          <w:rFonts w:ascii="Times New Roman" w:hAnsi="Times New Roman" w:cs="Times New Roman"/>
          <w:color w:val="000000"/>
          <w:sz w:val="32"/>
          <w:szCs w:val="32"/>
        </w:rPr>
        <w:t>Paraliticci</w:t>
      </w:r>
      <w:proofErr w:type="spellEnd"/>
    </w:p>
    <w:p w:rsidR="009710E9" w:rsidRDefault="009710E9" w:rsidP="009710E9">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ab/>
        <w:t xml:space="preserve">The parts I did alone included activity 1 and the instruction decoder. For activity 1, the task was to design the instruction set architecture. For the design, I decided that since there are only 4 operations, namely read, load, store, and add, </w:t>
      </w:r>
      <w:proofErr w:type="gramStart"/>
      <w:r>
        <w:rPr>
          <w:rFonts w:ascii="Times New Roman" w:hAnsi="Times New Roman" w:cs="Times New Roman"/>
          <w:color w:val="000000"/>
        </w:rPr>
        <w:t>there</w:t>
      </w:r>
      <w:proofErr w:type="gramEnd"/>
      <w:r>
        <w:rPr>
          <w:rFonts w:ascii="Times New Roman" w:hAnsi="Times New Roman" w:cs="Times New Roman"/>
          <w:color w:val="000000"/>
        </w:rPr>
        <w:t xml:space="preserve"> only needs to be 2 bits to represent the op-code. </w:t>
      </w:r>
      <w:r w:rsidR="00176F88">
        <w:rPr>
          <w:rFonts w:ascii="Times New Roman" w:hAnsi="Times New Roman" w:cs="Times New Roman"/>
          <w:color w:val="000000"/>
        </w:rPr>
        <w:t xml:space="preserve">I also decided that there are going to be 6 registers, therefore to represent 6 registers </w:t>
      </w:r>
      <w:proofErr w:type="gramStart"/>
      <w:r w:rsidR="00176F88">
        <w:rPr>
          <w:rFonts w:ascii="Times New Roman" w:hAnsi="Times New Roman" w:cs="Times New Roman"/>
          <w:color w:val="000000"/>
        </w:rPr>
        <w:t>there</w:t>
      </w:r>
      <w:proofErr w:type="gramEnd"/>
      <w:r w:rsidR="00176F88">
        <w:rPr>
          <w:rFonts w:ascii="Times New Roman" w:hAnsi="Times New Roman" w:cs="Times New Roman"/>
          <w:color w:val="000000"/>
        </w:rPr>
        <w:t xml:space="preserve"> nee</w:t>
      </w:r>
      <w:r w:rsidR="00586287">
        <w:rPr>
          <w:rFonts w:ascii="Times New Roman" w:hAnsi="Times New Roman" w:cs="Times New Roman"/>
          <w:color w:val="000000"/>
        </w:rPr>
        <w:t>ds to be 3 bits to represent each</w:t>
      </w:r>
      <w:r w:rsidR="00176F88">
        <w:rPr>
          <w:rFonts w:ascii="Times New Roman" w:hAnsi="Times New Roman" w:cs="Times New Roman"/>
          <w:color w:val="000000"/>
        </w:rPr>
        <w:t xml:space="preserve"> register code</w:t>
      </w:r>
      <w:r w:rsidR="00586287">
        <w:rPr>
          <w:rFonts w:ascii="Times New Roman" w:hAnsi="Times New Roman" w:cs="Times New Roman"/>
          <w:color w:val="000000"/>
        </w:rPr>
        <w:t>s</w:t>
      </w:r>
      <w:r w:rsidR="00176F88">
        <w:rPr>
          <w:rFonts w:ascii="Times New Roman" w:hAnsi="Times New Roman" w:cs="Times New Roman"/>
          <w:color w:val="000000"/>
        </w:rPr>
        <w:t xml:space="preserve">. For the actual CPU design, I was tasked to design the instruction decoder. The components of the instruction decoder include three decoders – one for the op codes, another for source register codes and one for the second register. </w:t>
      </w:r>
    </w:p>
    <w:p w:rsidR="00176F88" w:rsidRDefault="00176F88" w:rsidP="009710E9">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ab/>
      </w:r>
      <w:r w:rsidR="00E0349F">
        <w:rPr>
          <w:rFonts w:ascii="Times New Roman" w:hAnsi="Times New Roman" w:cs="Times New Roman"/>
          <w:color w:val="000000"/>
        </w:rPr>
        <w:t xml:space="preserve">Since this was a team based assignment, the advantage is that the CPU design could be split in different components that each member can work on, and each components can be put together at the end and work together as one single unit. </w:t>
      </w:r>
      <w:r w:rsidR="008D67AF">
        <w:rPr>
          <w:rFonts w:ascii="Times New Roman" w:hAnsi="Times New Roman" w:cs="Times New Roman"/>
          <w:color w:val="000000"/>
        </w:rPr>
        <w:t xml:space="preserve">A disadvantage would be that </w:t>
      </w:r>
      <w:r w:rsidR="00586287">
        <w:rPr>
          <w:rFonts w:ascii="Times New Roman" w:hAnsi="Times New Roman" w:cs="Times New Roman"/>
          <w:color w:val="000000"/>
        </w:rPr>
        <w:t>there could be miscommunications regarding input lines that may cause the registers to hold wrong values. The design of the architecture required that the different members were to all make their design fit with the register file. The design of the components all worked around one component, for which if one component was off then the whole design could fail.</w:t>
      </w:r>
    </w:p>
    <w:p w:rsidR="00E0349F" w:rsidRPr="009710E9" w:rsidRDefault="00E0349F" w:rsidP="009710E9">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ab/>
        <w:t>The most superior design was the design of</w:t>
      </w:r>
      <w:r w:rsidR="009479BF">
        <w:rPr>
          <w:rFonts w:ascii="Times New Roman" w:hAnsi="Times New Roman" w:cs="Times New Roman"/>
          <w:color w:val="000000"/>
        </w:rPr>
        <w:t xml:space="preserve"> the register file. The register file </w:t>
      </w:r>
      <w:r w:rsidR="009479BF">
        <w:rPr>
          <w:rFonts w:ascii="Times New Roman" w:hAnsi="Times New Roman" w:cs="Times New Roman"/>
          <w:color w:val="000000"/>
        </w:rPr>
        <w:lastRenderedPageBreak/>
        <w:t xml:space="preserve">contained 6 registers for which the results from the ALU addition were written back regardless of the registers specified by the instruction code. Registers 1, 2, and 5 were all designed as counters that hold memory addresses for the RAM to either load values to other registers or store values from a register. </w:t>
      </w:r>
      <w:r w:rsidR="00F87355">
        <w:rPr>
          <w:rFonts w:ascii="Times New Roman" w:hAnsi="Times New Roman" w:cs="Times New Roman"/>
          <w:color w:val="000000"/>
        </w:rPr>
        <w:t>For the registers that hold memory address</w:t>
      </w:r>
      <w:r w:rsidR="00586287">
        <w:rPr>
          <w:rFonts w:ascii="Times New Roman" w:hAnsi="Times New Roman" w:cs="Times New Roman"/>
          <w:color w:val="000000"/>
        </w:rPr>
        <w:t>es</w:t>
      </w:r>
      <w:r w:rsidR="00F87355">
        <w:rPr>
          <w:rFonts w:ascii="Times New Roman" w:hAnsi="Times New Roman" w:cs="Times New Roman"/>
          <w:color w:val="000000"/>
        </w:rPr>
        <w:t xml:space="preserve">, each time they are being accessed the values in those registers are incremented by 1. The way the design could be improved is by not setting the register values to a set value, because the location </w:t>
      </w:r>
      <w:r w:rsidR="008D67AF">
        <w:rPr>
          <w:rFonts w:ascii="Times New Roman" w:hAnsi="Times New Roman" w:cs="Times New Roman"/>
          <w:color w:val="000000"/>
        </w:rPr>
        <w:t xml:space="preserve">in </w:t>
      </w:r>
      <w:r w:rsidR="00F87355">
        <w:rPr>
          <w:rFonts w:ascii="Times New Roman" w:hAnsi="Times New Roman" w:cs="Times New Roman"/>
          <w:color w:val="000000"/>
        </w:rPr>
        <w:t xml:space="preserve">the </w:t>
      </w:r>
      <w:r w:rsidR="008D67AF">
        <w:rPr>
          <w:rFonts w:ascii="Times New Roman" w:hAnsi="Times New Roman" w:cs="Times New Roman"/>
          <w:color w:val="000000"/>
        </w:rPr>
        <w:t xml:space="preserve">RAM could be a different size for a different case. Each increment of either memory-holding registers may not correspond to the correct value in memory. If the sizes of the specified matrices were not 2x2, then the current design of the register files may fail. </w:t>
      </w:r>
      <w:bookmarkStart w:id="0" w:name="_GoBack"/>
      <w:bookmarkEnd w:id="0"/>
    </w:p>
    <w:sectPr w:rsidR="00E0349F" w:rsidRPr="009710E9" w:rsidSect="009710E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0E9"/>
    <w:rsid w:val="00176F88"/>
    <w:rsid w:val="002834D1"/>
    <w:rsid w:val="00586287"/>
    <w:rsid w:val="008D67AF"/>
    <w:rsid w:val="009479BF"/>
    <w:rsid w:val="009710E9"/>
    <w:rsid w:val="00AA77B4"/>
    <w:rsid w:val="00E0349F"/>
    <w:rsid w:val="00F87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AD45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350</Words>
  <Characters>1997</Characters>
  <Application>Microsoft Macintosh Word</Application>
  <DocSecurity>0</DocSecurity>
  <Lines>16</Lines>
  <Paragraphs>4</Paragraphs>
  <ScaleCrop>false</ScaleCrop>
  <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Tiu</dc:creator>
  <cp:keywords/>
  <dc:description/>
  <cp:lastModifiedBy>Julian Tiu</cp:lastModifiedBy>
  <cp:revision>1</cp:revision>
  <dcterms:created xsi:type="dcterms:W3CDTF">2017-04-26T01:48:00Z</dcterms:created>
  <dcterms:modified xsi:type="dcterms:W3CDTF">2017-04-26T03:06:00Z</dcterms:modified>
</cp:coreProperties>
</file>