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7055" w14:textId="77777777" w:rsidR="00CF0E94" w:rsidRDefault="00000000">
      <w:r>
        <w:rPr>
          <w:b/>
          <w:bCs/>
          <w:color w:val="222222"/>
          <w:sz w:val="40"/>
          <w:szCs w:val="40"/>
        </w:rPr>
        <w:t>JUSTIN FRANCISCO</w:t>
      </w:r>
    </w:p>
    <w:p w14:paraId="092A6392" w14:textId="0448735A" w:rsidR="00CF0E94" w:rsidRPr="00682101" w:rsidRDefault="00682101">
      <w:pPr>
        <w:spacing w:after="40"/>
        <w:rPr>
          <w:color w:val="B79400"/>
        </w:rPr>
      </w:pPr>
      <w:r w:rsidRPr="00682101">
        <w:rPr>
          <w:color w:val="B79400"/>
        </w:rPr>
        <w:t>Brand &amp; Creative Direction · $13.3M+ in awarded contract value</w:t>
      </w:r>
    </w:p>
    <w:p w14:paraId="3A3A80BA" w14:textId="77777777" w:rsidR="00CF0E94" w:rsidRDefault="00000000" w:rsidP="009818E9">
      <w:pPr>
        <w:pBdr>
          <w:bottom w:val="single" w:sz="4" w:space="4" w:color="auto"/>
        </w:pBdr>
        <w:spacing w:after="160"/>
      </w:pPr>
      <w:r>
        <w:rPr>
          <w:color w:val="555555"/>
          <w:sz w:val="19"/>
          <w:szCs w:val="19"/>
        </w:rPr>
        <w:t>Guelph, ON   ·   jtkfrancisco@gmail.com   ·   www.francisco.design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0"/>
        <w:gridCol w:w="3320"/>
      </w:tblGrid>
      <w:tr w:rsidR="00CF0E94" w14:paraId="3C308DBA" w14:textId="77777777" w:rsidTr="009818E9">
        <w:tc>
          <w:tcPr>
            <w:tcW w:w="6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80" w:type="dxa"/>
            </w:tcMar>
          </w:tcPr>
          <w:p w14:paraId="6AACFB42" w14:textId="7BDBCED5" w:rsidR="00CF0E94" w:rsidRPr="00090424" w:rsidRDefault="00000000">
            <w:pPr>
              <w:spacing w:after="160"/>
              <w:rPr>
                <w:color w:val="747474" w:themeColor="background2" w:themeShade="80"/>
              </w:rPr>
            </w:pPr>
            <w:r w:rsidRPr="00C51FD7">
              <w:rPr>
                <w:i/>
                <w:iCs/>
                <w:color w:val="747474" w:themeColor="background2" w:themeShade="80"/>
              </w:rPr>
              <w:t xml:space="preserve">Brand </w:t>
            </w:r>
            <w:r w:rsidRPr="00090424">
              <w:rPr>
                <w:i/>
                <w:iCs/>
                <w:color w:val="747474" w:themeColor="background2" w:themeShade="80"/>
              </w:rPr>
              <w:t xml:space="preserve">systems, naming, and environmental design embedded in $13.3M+ awarded annual contract value across education, sports, and corporate sectors in a </w:t>
            </w:r>
            <w:r w:rsidRPr="00C51FD7">
              <w:rPr>
                <w:i/>
                <w:iCs/>
                <w:color w:val="747474" w:themeColor="background2" w:themeShade="80"/>
              </w:rPr>
              <w:t xml:space="preserve">single </w:t>
            </w:r>
            <w:r w:rsidRPr="00090424">
              <w:rPr>
                <w:i/>
                <w:iCs/>
                <w:color w:val="747474" w:themeColor="background2" w:themeShade="80"/>
              </w:rPr>
              <w:t xml:space="preserve">fiscal year. I </w:t>
            </w:r>
            <w:r w:rsidR="009608AD" w:rsidRPr="00090424">
              <w:rPr>
                <w:i/>
                <w:iCs/>
                <w:color w:val="747474" w:themeColor="background2" w:themeShade="80"/>
              </w:rPr>
              <w:t xml:space="preserve">create </w:t>
            </w:r>
            <w:r w:rsidR="00F656BE" w:rsidRPr="00090424">
              <w:rPr>
                <w:i/>
                <w:iCs/>
                <w:color w:val="747474" w:themeColor="background2" w:themeShade="80"/>
              </w:rPr>
              <w:t xml:space="preserve">strategic </w:t>
            </w:r>
            <w:r w:rsidR="009608AD" w:rsidRPr="00090424">
              <w:rPr>
                <w:i/>
                <w:iCs/>
                <w:color w:val="747474" w:themeColor="background2" w:themeShade="80"/>
              </w:rPr>
              <w:t>designs</w:t>
            </w:r>
            <w:r w:rsidR="00F656BE" w:rsidRPr="00090424">
              <w:rPr>
                <w:i/>
                <w:iCs/>
                <w:color w:val="747474" w:themeColor="background2" w:themeShade="80"/>
              </w:rPr>
              <w:t xml:space="preserve"> that </w:t>
            </w:r>
            <w:r w:rsidR="00C51FD7">
              <w:rPr>
                <w:i/>
                <w:iCs/>
                <w:color w:val="747474" w:themeColor="background2" w:themeShade="80"/>
              </w:rPr>
              <w:t>win.</w:t>
            </w:r>
          </w:p>
          <w:p w14:paraId="092FF80F" w14:textId="3DA190E5" w:rsidR="00CF0E94" w:rsidRPr="009818E9" w:rsidRDefault="009818E9">
            <w:pPr>
              <w:spacing w:before="200"/>
              <w:rPr>
                <w:color w:val="000000" w:themeColor="text1"/>
              </w:rPr>
            </w:pPr>
            <w:r w:rsidRPr="009818E9">
              <w:rPr>
                <w:b/>
                <w:bCs/>
                <w:color w:val="000000" w:themeColor="text1"/>
                <w:sz w:val="22"/>
                <w:szCs w:val="22"/>
              </w:rPr>
              <w:t>SENIOR GRAPHIC DESIGNER</w:t>
            </w:r>
          </w:p>
          <w:p w14:paraId="104C0C34" w14:textId="77777777" w:rsidR="00CF0E94" w:rsidRPr="009818E9" w:rsidRDefault="00000000">
            <w:pPr>
              <w:spacing w:after="120"/>
              <w:rPr>
                <w:color w:val="000000" w:themeColor="text1"/>
              </w:rPr>
            </w:pPr>
            <w:r w:rsidRPr="009818E9">
              <w:rPr>
                <w:color w:val="000000" w:themeColor="text1"/>
                <w:sz w:val="19"/>
                <w:szCs w:val="19"/>
              </w:rPr>
              <w:t xml:space="preserve">Compass Group </w:t>
            </w:r>
            <w:proofErr w:type="gramStart"/>
            <w:r w:rsidRPr="009818E9">
              <w:rPr>
                <w:color w:val="000000" w:themeColor="text1"/>
                <w:sz w:val="19"/>
                <w:szCs w:val="19"/>
              </w:rPr>
              <w:t>Canada  /</w:t>
            </w:r>
            <w:proofErr w:type="gramEnd"/>
            <w:r w:rsidRPr="009818E9">
              <w:rPr>
                <w:color w:val="000000" w:themeColor="text1"/>
                <w:sz w:val="19"/>
                <w:szCs w:val="19"/>
              </w:rPr>
              <w:t xml:space="preserve">  2021 – Present</w:t>
            </w:r>
          </w:p>
          <w:p w14:paraId="507CD592" w14:textId="1209171D" w:rsidR="00CF0E94" w:rsidRPr="00090424" w:rsidRDefault="009608AD">
            <w:pPr>
              <w:spacing w:after="140"/>
              <w:rPr>
                <w:color w:val="747474" w:themeColor="background2" w:themeShade="80"/>
              </w:rPr>
            </w:pPr>
            <w:r w:rsidRPr="00090424">
              <w:rPr>
                <w:color w:val="747474" w:themeColor="background2" w:themeShade="80"/>
              </w:rPr>
              <w:t xml:space="preserve">Senior graphic designer for Canada's largest foodservice company. I </w:t>
            </w:r>
            <w:r w:rsidR="00F0214E">
              <w:rPr>
                <w:color w:val="747474" w:themeColor="background2" w:themeShade="80"/>
              </w:rPr>
              <w:t>build</w:t>
            </w:r>
            <w:r w:rsidRPr="00090424">
              <w:rPr>
                <w:color w:val="747474" w:themeColor="background2" w:themeShade="80"/>
              </w:rPr>
              <w:t xml:space="preserve"> brand strategy and visual systems across hospitality, education, sports, and corporate sectors</w:t>
            </w:r>
            <w:r w:rsidR="00325ED3">
              <w:rPr>
                <w:color w:val="747474" w:themeColor="background2" w:themeShade="80"/>
              </w:rPr>
              <w:t>.</w:t>
            </w:r>
            <w:r w:rsidRPr="00090424">
              <w:rPr>
                <w:color w:val="747474" w:themeColor="background2" w:themeShade="80"/>
              </w:rPr>
              <w:t xml:space="preserve"> Develop station brand concepts, naming, and environmental direction from wordmark to signage. Direct photo and video shoots.</w:t>
            </w:r>
          </w:p>
          <w:p w14:paraId="601A2218" w14:textId="6DE9AC67" w:rsidR="00CF0E94" w:rsidRDefault="00000000">
            <w:pPr>
              <w:spacing w:before="60"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Awarded </w:t>
            </w:r>
            <w:r w:rsidR="009608AD">
              <w:rPr>
                <w:b/>
                <w:bCs/>
                <w:color w:val="222222"/>
                <w:sz w:val="19"/>
                <w:szCs w:val="19"/>
              </w:rPr>
              <w:t xml:space="preserve">Contracts 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— </w:t>
            </w:r>
            <w:r w:rsidR="009608AD">
              <w:rPr>
                <w:b/>
                <w:bCs/>
                <w:color w:val="222222"/>
                <w:sz w:val="19"/>
                <w:szCs w:val="19"/>
              </w:rPr>
              <w:t>C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reative </w:t>
            </w:r>
            <w:r w:rsidR="009608AD">
              <w:rPr>
                <w:b/>
                <w:bCs/>
                <w:color w:val="222222"/>
                <w:sz w:val="19"/>
                <w:szCs w:val="19"/>
              </w:rPr>
              <w:t>Lead</w:t>
            </w:r>
          </w:p>
          <w:p w14:paraId="61D9079A" w14:textId="00070C89" w:rsidR="009608AD" w:rsidRPr="00090424" w:rsidRDefault="009608AD" w:rsidP="009608AD">
            <w:pPr>
              <w:spacing w:after="140"/>
              <w:rPr>
                <w:color w:val="747474" w:themeColor="background2" w:themeShade="80"/>
              </w:rPr>
            </w:pPr>
            <w:r w:rsidRPr="009608AD">
              <w:rPr>
                <w:b/>
                <w:bCs/>
                <w:color w:val="222222"/>
              </w:rPr>
              <w:t xml:space="preserve">Algonquin College </w:t>
            </w:r>
            <w:r w:rsidRPr="00090424">
              <w:rPr>
                <w:i/>
                <w:iCs/>
                <w:color w:val="747474" w:themeColor="background2" w:themeShade="80"/>
              </w:rPr>
              <w:t>($9.0M annual)</w:t>
            </w:r>
            <w:r w:rsidRPr="00090424">
              <w:rPr>
                <w:b/>
                <w:bCs/>
                <w:color w:val="747474" w:themeColor="background2" w:themeShade="80"/>
              </w:rPr>
              <w:t xml:space="preserve"> </w:t>
            </w:r>
            <w:r w:rsidRPr="00090424">
              <w:rPr>
                <w:color w:val="747474" w:themeColor="background2" w:themeShade="80"/>
              </w:rPr>
              <w:t>New campus dining program built to read as an extension of the college itself. I drew the Algonquin green, institutional typography, and logo cues into a family of station brands — The Grill House, Bagel Den, and a grab-and-go market — so each venue felt distinct but unmistakably Algonquin. The largest education award in the year's pipeline.</w:t>
            </w:r>
          </w:p>
          <w:p w14:paraId="5E057962" w14:textId="1091919C" w:rsidR="009608AD" w:rsidRPr="009608AD" w:rsidRDefault="009608AD" w:rsidP="009608AD">
            <w:pPr>
              <w:spacing w:after="140"/>
              <w:rPr>
                <w:b/>
                <w:bCs/>
                <w:color w:val="222222"/>
              </w:rPr>
            </w:pPr>
            <w:r w:rsidRPr="009608AD">
              <w:rPr>
                <w:b/>
                <w:bCs/>
                <w:color w:val="222222"/>
              </w:rPr>
              <w:t xml:space="preserve">King's University College </w:t>
            </w:r>
            <w:r w:rsidRPr="00090424">
              <w:rPr>
                <w:i/>
                <w:iCs/>
                <w:color w:val="747474" w:themeColor="background2" w:themeShade="80"/>
              </w:rPr>
              <w:t>($2.4M annual)</w:t>
            </w:r>
            <w:r w:rsidRPr="00090424">
              <w:rPr>
                <w:color w:val="747474" w:themeColor="background2" w:themeShade="80"/>
              </w:rPr>
              <w:t xml:space="preserve"> The King's Table dining brand, built directly from the institution's own identity — crest, colors, and typography — so the program reads as the school, not an outside vendor. A sub-brand designed to inherit trust rather than introduce a new logo to learn.</w:t>
            </w:r>
          </w:p>
          <w:p w14:paraId="2F7716D1" w14:textId="51E762C4" w:rsidR="009608AD" w:rsidRPr="009608AD" w:rsidRDefault="009608AD" w:rsidP="009608AD">
            <w:pPr>
              <w:spacing w:after="140"/>
              <w:rPr>
                <w:b/>
                <w:bCs/>
                <w:color w:val="222222"/>
              </w:rPr>
            </w:pPr>
            <w:r w:rsidRPr="009608AD">
              <w:rPr>
                <w:b/>
                <w:bCs/>
                <w:color w:val="222222"/>
              </w:rPr>
              <w:t xml:space="preserve">Progressive Arena </w:t>
            </w:r>
            <w:r w:rsidR="00090424" w:rsidRPr="00090424">
              <w:rPr>
                <w:i/>
                <w:iCs/>
                <w:color w:val="747474" w:themeColor="background2" w:themeShade="80"/>
              </w:rPr>
              <w:t>(</w:t>
            </w:r>
            <w:r w:rsidRPr="00090424">
              <w:rPr>
                <w:i/>
                <w:iCs/>
                <w:color w:val="747474" w:themeColor="background2" w:themeShade="80"/>
              </w:rPr>
              <w:t>$1.9M annual, 10-yr term)</w:t>
            </w:r>
            <w:r w:rsidRPr="00090424">
              <w:rPr>
                <w:color w:val="747474" w:themeColor="background2" w:themeShade="80"/>
              </w:rPr>
              <w:t xml:space="preserve"> </w:t>
            </w:r>
            <w:r w:rsidR="007C7DF1" w:rsidRPr="007C7DF1">
              <w:rPr>
                <w:color w:val="747474" w:themeColor="background2" w:themeShade="80"/>
              </w:rPr>
              <w:t>Top-to-bottom venue refresh for a decade-long partnership — VIP suites, environmental branding for kids' areas, wayfinding, and concourse, all tied to a single family that pulls from the Sarnia Sting identity. District 94</w:t>
            </w:r>
            <w:r w:rsidR="007C7DF1">
              <w:rPr>
                <w:color w:val="747474" w:themeColor="background2" w:themeShade="80"/>
              </w:rPr>
              <w:t xml:space="preserve"> is the pinnacle of the system—</w:t>
            </w:r>
            <w:r w:rsidR="007C7DF1" w:rsidRPr="007C7DF1">
              <w:rPr>
                <w:color w:val="747474" w:themeColor="background2" w:themeShade="80"/>
              </w:rPr>
              <w:t>a new bar and eatery (named for the arena's 1994 founding) built to draw as a standalone destination, not just somewhere people end up because they're already at the game.</w:t>
            </w:r>
            <w:r w:rsidR="007C7DF1" w:rsidRPr="007C7DF1">
              <w:rPr>
                <w:b/>
                <w:bCs/>
                <w:color w:val="747474" w:themeColor="background2" w:themeShade="80"/>
              </w:rPr>
              <w:t xml:space="preserve"> </w:t>
            </w:r>
            <w:r w:rsidR="007C7DF1">
              <w:rPr>
                <w:b/>
                <w:bCs/>
                <w:color w:val="222222"/>
              </w:rPr>
              <w:br/>
            </w:r>
          </w:p>
          <w:p w14:paraId="41A26C04" w14:textId="77777777" w:rsidR="00CF0E94" w:rsidRDefault="00000000">
            <w:pPr>
              <w:spacing w:before="100"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Competitive bid &amp; flagship accounts</w:t>
            </w:r>
          </w:p>
          <w:p w14:paraId="0F16B18B" w14:textId="4325403A" w:rsidR="00CF0E94" w:rsidRDefault="00000000">
            <w:pPr>
              <w:spacing w:after="140"/>
            </w:pPr>
            <w:r>
              <w:rPr>
                <w:b/>
                <w:bCs/>
                <w:color w:val="222222"/>
              </w:rPr>
              <w:t>York University — YU Eats —</w:t>
            </w:r>
            <w:r w:rsidR="00325ED3">
              <w:rPr>
                <w:color w:val="747474" w:themeColor="background2" w:themeShade="80"/>
              </w:rPr>
              <w:t xml:space="preserve"> </w:t>
            </w:r>
            <w:r w:rsidRPr="00090424">
              <w:rPr>
                <w:color w:val="747474" w:themeColor="background2" w:themeShade="80"/>
              </w:rPr>
              <w:t xml:space="preserve">Brand and environmental system for the CSQ food hall and satellite locations, including </w:t>
            </w:r>
            <w:r w:rsidR="00325ED3">
              <w:rPr>
                <w:color w:val="747474" w:themeColor="background2" w:themeShade="80"/>
              </w:rPr>
              <w:t xml:space="preserve">unified </w:t>
            </w:r>
            <w:r w:rsidRPr="00090424">
              <w:rPr>
                <w:color w:val="747474" w:themeColor="background2" w:themeShade="80"/>
              </w:rPr>
              <w:t>station identitie</w:t>
            </w:r>
            <w:r w:rsidR="00325ED3">
              <w:rPr>
                <w:color w:val="747474" w:themeColor="background2" w:themeShade="80"/>
              </w:rPr>
              <w:t>s</w:t>
            </w:r>
            <w:r w:rsidRPr="00090424">
              <w:rPr>
                <w:color w:val="747474" w:themeColor="background2" w:themeShade="80"/>
              </w:rPr>
              <w:t xml:space="preserve">. A refresh program </w:t>
            </w:r>
            <w:r w:rsidR="00325ED3">
              <w:rPr>
                <w:color w:val="747474" w:themeColor="background2" w:themeShade="80"/>
              </w:rPr>
              <w:t>that revitalized</w:t>
            </w:r>
            <w:r w:rsidRPr="00090424">
              <w:rPr>
                <w:color w:val="747474" w:themeColor="background2" w:themeShade="80"/>
              </w:rPr>
              <w:t xml:space="preserve"> a flagship account.</w:t>
            </w:r>
          </w:p>
          <w:p w14:paraId="74A5DE09" w14:textId="071DC5BE" w:rsidR="00CF0E94" w:rsidRDefault="00000000">
            <w:pPr>
              <w:spacing w:after="140"/>
            </w:pPr>
            <w:r>
              <w:rPr>
                <w:b/>
                <w:bCs/>
                <w:color w:val="222222"/>
              </w:rPr>
              <w:t xml:space="preserve">Redeemer University — </w:t>
            </w:r>
            <w:r>
              <w:rPr>
                <w:color w:val="555555"/>
              </w:rPr>
              <w:t>H</w:t>
            </w:r>
            <w:r w:rsidRPr="00090424">
              <w:rPr>
                <w:color w:val="747474" w:themeColor="background2" w:themeShade="80"/>
              </w:rPr>
              <w:t xml:space="preserve">ospitality brand and logo developed for a competitive RFP (Chartwells, $2.6M annual). </w:t>
            </w:r>
          </w:p>
          <w:p w14:paraId="1A43F67C" w14:textId="7D4E8543" w:rsidR="00CF0E94" w:rsidRDefault="00000000">
            <w:pPr>
              <w:spacing w:after="140"/>
            </w:pPr>
            <w:r>
              <w:rPr>
                <w:b/>
                <w:bCs/>
                <w:color w:val="222222"/>
              </w:rPr>
              <w:t xml:space="preserve">Sarnia Arena — </w:t>
            </w:r>
            <w:r w:rsidRPr="00090424">
              <w:rPr>
                <w:color w:val="747474" w:themeColor="background2" w:themeShade="80"/>
              </w:rPr>
              <w:t xml:space="preserve">Full venue </w:t>
            </w:r>
            <w:proofErr w:type="gramStart"/>
            <w:r w:rsidRPr="00090424">
              <w:rPr>
                <w:color w:val="747474" w:themeColor="background2" w:themeShade="80"/>
              </w:rPr>
              <w:t>rebrand</w:t>
            </w:r>
            <w:proofErr w:type="gramEnd"/>
            <w:r w:rsidRPr="00090424">
              <w:rPr>
                <w:color w:val="747474" w:themeColor="background2" w:themeShade="80"/>
              </w:rPr>
              <w:t xml:space="preserve"> in 2 weeks from concept to print. Brand identity, wayfinding, and environmental graphics for premium suites, restaurant, bar, and concourse. Met a hard season-opener deadline.</w:t>
            </w:r>
            <w:r w:rsidR="00116EFC">
              <w:rPr>
                <w:color w:val="747474" w:themeColor="background2" w:themeShade="80"/>
              </w:rPr>
              <w:br/>
            </w:r>
            <w:r w:rsidR="00116EFC">
              <w:rPr>
                <w:color w:val="747474" w:themeColor="background2" w:themeShade="80"/>
              </w:rPr>
              <w:br/>
            </w:r>
          </w:p>
          <w:p w14:paraId="3C53A639" w14:textId="77777777" w:rsidR="00CF0E94" w:rsidRDefault="00000000">
            <w:pPr>
              <w:spacing w:before="100"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Strategy &amp; systems</w:t>
            </w:r>
          </w:p>
          <w:p w14:paraId="701CB4DE" w14:textId="4CD30DC9" w:rsidR="00CF0E94" w:rsidRPr="00090424" w:rsidRDefault="00000000">
            <w:pPr>
              <w:spacing w:after="140"/>
              <w:rPr>
                <w:color w:val="747474" w:themeColor="background2" w:themeShade="80"/>
              </w:rPr>
            </w:pPr>
            <w:r>
              <w:rPr>
                <w:b/>
                <w:bCs/>
                <w:color w:val="222222"/>
              </w:rPr>
              <w:t xml:space="preserve">Foundations 2026 — </w:t>
            </w:r>
            <w:r w:rsidR="00325ED3">
              <w:rPr>
                <w:color w:val="747474" w:themeColor="background2" w:themeShade="80"/>
              </w:rPr>
              <w:t>Redesigned</w:t>
            </w:r>
            <w:r w:rsidRPr="00090424">
              <w:rPr>
                <w:color w:val="747474" w:themeColor="background2" w:themeShade="80"/>
              </w:rPr>
              <w:t xml:space="preserve"> a sprawling station</w:t>
            </w:r>
            <w:r w:rsidR="00325ED3">
              <w:rPr>
                <w:color w:val="747474" w:themeColor="background2" w:themeShade="80"/>
              </w:rPr>
              <w:t xml:space="preserve"> concept</w:t>
            </w:r>
            <w:r w:rsidRPr="00090424">
              <w:rPr>
                <w:color w:val="747474" w:themeColor="background2" w:themeShade="80"/>
              </w:rPr>
              <w:t xml:space="preserve"> portfolio into a tight, equipment-driven framework</w:t>
            </w:r>
            <w:r w:rsidR="00325ED3">
              <w:rPr>
                <w:color w:val="747474" w:themeColor="background2" w:themeShade="80"/>
              </w:rPr>
              <w:t xml:space="preserve"> that works across 300+ </w:t>
            </w:r>
            <w:proofErr w:type="gramStart"/>
            <w:r w:rsidR="00325ED3">
              <w:rPr>
                <w:color w:val="747474" w:themeColor="background2" w:themeShade="80"/>
              </w:rPr>
              <w:t>units</w:t>
            </w:r>
            <w:proofErr w:type="gramEnd"/>
            <w:r w:rsidR="00325ED3">
              <w:rPr>
                <w:color w:val="747474" w:themeColor="background2" w:themeShade="80"/>
              </w:rPr>
              <w:t xml:space="preserve"> country-wide</w:t>
            </w:r>
            <w:r w:rsidRPr="00090424">
              <w:rPr>
                <w:color w:val="747474" w:themeColor="background2" w:themeShade="80"/>
              </w:rPr>
              <w:t>.</w:t>
            </w:r>
          </w:p>
          <w:p w14:paraId="18539286" w14:textId="77BF5EA5" w:rsidR="00CF0E94" w:rsidRDefault="009608AD">
            <w:pPr>
              <w:spacing w:after="140"/>
            </w:pPr>
            <w:r>
              <w:rPr>
                <w:b/>
                <w:bCs/>
                <w:color w:val="222222"/>
              </w:rPr>
              <w:t>North</w:t>
            </w:r>
            <w:r w:rsidR="00090424">
              <w:rPr>
                <w:b/>
                <w:bCs/>
                <w:color w:val="222222"/>
              </w:rPr>
              <w:t>w</w:t>
            </w:r>
            <w:r>
              <w:rPr>
                <w:b/>
                <w:bCs/>
                <w:color w:val="222222"/>
              </w:rPr>
              <w:t xml:space="preserve">ood Corrections — </w:t>
            </w:r>
            <w:r w:rsidRPr="00090424">
              <w:rPr>
                <w:color w:val="747474" w:themeColor="background2" w:themeShade="80"/>
              </w:rPr>
              <w:t xml:space="preserve">Naming and full multi-registry trademark clearance, </w:t>
            </w:r>
            <w:r w:rsidR="00325ED3">
              <w:rPr>
                <w:color w:val="747474" w:themeColor="background2" w:themeShade="80"/>
              </w:rPr>
              <w:t>for Compass Group Canada’s Corrections sector—</w:t>
            </w:r>
            <w:r w:rsidRPr="00090424">
              <w:rPr>
                <w:color w:val="747474" w:themeColor="background2" w:themeShade="80"/>
              </w:rPr>
              <w:t xml:space="preserve">delivered as a complete rationale and </w:t>
            </w:r>
            <w:r w:rsidR="00325ED3">
              <w:rPr>
                <w:color w:val="747474" w:themeColor="background2" w:themeShade="80"/>
              </w:rPr>
              <w:t>brand</w:t>
            </w:r>
            <w:r w:rsidRPr="00090424">
              <w:rPr>
                <w:color w:val="747474" w:themeColor="background2" w:themeShade="80"/>
              </w:rPr>
              <w:t xml:space="preserve"> package.</w:t>
            </w:r>
          </w:p>
          <w:p w14:paraId="5928EB7B" w14:textId="18C21C4D" w:rsidR="00CF0E94" w:rsidRDefault="009818E9">
            <w:pPr>
              <w:spacing w:before="200"/>
            </w:pPr>
            <w:r>
              <w:rPr>
                <w:b/>
                <w:bCs/>
                <w:color w:val="222222"/>
                <w:sz w:val="22"/>
                <w:szCs w:val="22"/>
              </w:rPr>
              <w:t>GRAPHIC DESIGNER</w:t>
            </w:r>
          </w:p>
          <w:p w14:paraId="11DEAE7E" w14:textId="77777777" w:rsidR="00CF0E94" w:rsidRPr="009818E9" w:rsidRDefault="00000000">
            <w:pPr>
              <w:spacing w:after="120"/>
              <w:rPr>
                <w:color w:val="000000" w:themeColor="text1"/>
              </w:rPr>
            </w:pPr>
            <w:r w:rsidRPr="009818E9">
              <w:rPr>
                <w:color w:val="000000" w:themeColor="text1"/>
                <w:sz w:val="19"/>
                <w:szCs w:val="19"/>
              </w:rPr>
              <w:t xml:space="preserve">Compass Group Canada (Restaurant </w:t>
            </w:r>
            <w:proofErr w:type="gramStart"/>
            <w:r w:rsidRPr="009818E9">
              <w:rPr>
                <w:color w:val="000000" w:themeColor="text1"/>
                <w:sz w:val="19"/>
                <w:szCs w:val="19"/>
              </w:rPr>
              <w:t>Associates)  /</w:t>
            </w:r>
            <w:proofErr w:type="gramEnd"/>
            <w:r w:rsidRPr="009818E9">
              <w:rPr>
                <w:color w:val="000000" w:themeColor="text1"/>
                <w:sz w:val="19"/>
                <w:szCs w:val="19"/>
              </w:rPr>
              <w:t xml:space="preserve">  2020 – 2021</w:t>
            </w:r>
          </w:p>
          <w:p w14:paraId="26D8E553" w14:textId="77777777" w:rsidR="00CF0E94" w:rsidRPr="00090424" w:rsidRDefault="00000000">
            <w:pPr>
              <w:spacing w:after="80"/>
              <w:rPr>
                <w:color w:val="747474" w:themeColor="background2" w:themeShade="80"/>
              </w:rPr>
            </w:pPr>
            <w:r w:rsidRPr="00090424">
              <w:rPr>
                <w:color w:val="747474" w:themeColor="background2" w:themeShade="80"/>
              </w:rPr>
              <w:t>Brand and marketing materials for corporate dining clients including Microsoft, CIBC, RBC, and Rogers.</w:t>
            </w:r>
          </w:p>
          <w:p w14:paraId="69E27AEA" w14:textId="32CE4741" w:rsidR="00CF0E94" w:rsidRDefault="009818E9">
            <w:pPr>
              <w:spacing w:before="200"/>
            </w:pPr>
            <w:r>
              <w:rPr>
                <w:b/>
                <w:bCs/>
                <w:color w:val="222222"/>
                <w:sz w:val="22"/>
                <w:szCs w:val="22"/>
              </w:rPr>
              <w:t>MOTION GRAPHIC DESIGNER</w:t>
            </w:r>
          </w:p>
          <w:p w14:paraId="30925413" w14:textId="77777777" w:rsidR="00CF0E94" w:rsidRPr="009818E9" w:rsidRDefault="00000000">
            <w:pPr>
              <w:spacing w:after="120"/>
              <w:rPr>
                <w:color w:val="000000" w:themeColor="text1"/>
              </w:rPr>
            </w:pPr>
            <w:r w:rsidRPr="009818E9">
              <w:rPr>
                <w:color w:val="000000" w:themeColor="text1"/>
                <w:sz w:val="19"/>
                <w:szCs w:val="19"/>
              </w:rPr>
              <w:t xml:space="preserve">CityNews / </w:t>
            </w:r>
            <w:proofErr w:type="spellStart"/>
            <w:proofErr w:type="gramStart"/>
            <w:r w:rsidRPr="009818E9">
              <w:rPr>
                <w:color w:val="000000" w:themeColor="text1"/>
                <w:sz w:val="19"/>
                <w:szCs w:val="19"/>
              </w:rPr>
              <w:t>CityTV</w:t>
            </w:r>
            <w:proofErr w:type="spellEnd"/>
            <w:r w:rsidRPr="009818E9">
              <w:rPr>
                <w:color w:val="000000" w:themeColor="text1"/>
                <w:sz w:val="19"/>
                <w:szCs w:val="19"/>
              </w:rPr>
              <w:t xml:space="preserve">  /</w:t>
            </w:r>
            <w:proofErr w:type="gramEnd"/>
            <w:r w:rsidRPr="009818E9">
              <w:rPr>
                <w:color w:val="000000" w:themeColor="text1"/>
                <w:sz w:val="19"/>
                <w:szCs w:val="19"/>
              </w:rPr>
              <w:t xml:space="preserve">  2018 – 2020</w:t>
            </w:r>
          </w:p>
          <w:p w14:paraId="78B03A69" w14:textId="77777777" w:rsidR="00CF0E94" w:rsidRPr="00090424" w:rsidRDefault="00000000">
            <w:pPr>
              <w:spacing w:after="80"/>
              <w:rPr>
                <w:color w:val="747474" w:themeColor="background2" w:themeShade="80"/>
              </w:rPr>
            </w:pPr>
            <w:r w:rsidRPr="00090424">
              <w:rPr>
                <w:color w:val="747474" w:themeColor="background2" w:themeShade="80"/>
              </w:rPr>
              <w:t>Broadcast motion graphics including the 2019 Federal Leader's Debate. Daily assets for national news on live deadlines.</w:t>
            </w:r>
          </w:p>
          <w:p w14:paraId="1BBDC25C" w14:textId="74BEC691" w:rsidR="00CF0E94" w:rsidRDefault="009818E9">
            <w:pPr>
              <w:spacing w:before="200"/>
            </w:pPr>
            <w:r>
              <w:rPr>
                <w:b/>
                <w:bCs/>
                <w:color w:val="222222"/>
                <w:sz w:val="22"/>
                <w:szCs w:val="22"/>
              </w:rPr>
              <w:t>FREELANCE DESIGNER</w:t>
            </w:r>
          </w:p>
          <w:p w14:paraId="59D612C5" w14:textId="77777777" w:rsidR="00CF0E94" w:rsidRPr="009818E9" w:rsidRDefault="00000000">
            <w:pPr>
              <w:spacing w:after="120"/>
              <w:rPr>
                <w:color w:val="000000" w:themeColor="text1"/>
              </w:rPr>
            </w:pPr>
            <w:r w:rsidRPr="009818E9">
              <w:rPr>
                <w:color w:val="000000" w:themeColor="text1"/>
                <w:sz w:val="19"/>
                <w:szCs w:val="19"/>
              </w:rPr>
              <w:t>Self-</w:t>
            </w:r>
            <w:proofErr w:type="gramStart"/>
            <w:r w:rsidRPr="009818E9">
              <w:rPr>
                <w:color w:val="000000" w:themeColor="text1"/>
                <w:sz w:val="19"/>
                <w:szCs w:val="19"/>
              </w:rPr>
              <w:t>employed  /</w:t>
            </w:r>
            <w:proofErr w:type="gramEnd"/>
            <w:r w:rsidRPr="009818E9">
              <w:rPr>
                <w:color w:val="000000" w:themeColor="text1"/>
                <w:sz w:val="19"/>
                <w:szCs w:val="19"/>
              </w:rPr>
              <w:t xml:space="preserve">  2016 – 2018</w:t>
            </w:r>
          </w:p>
          <w:p w14:paraId="049AF71F" w14:textId="57C4C50A" w:rsidR="00CF0E94" w:rsidRDefault="00000000">
            <w:pPr>
              <w:spacing w:after="80"/>
            </w:pPr>
            <w:r w:rsidRPr="00090424">
              <w:rPr>
                <w:color w:val="747474" w:themeColor="background2" w:themeShade="80"/>
              </w:rPr>
              <w:t xml:space="preserve">Branding, web, and UI/UX for startups and small businesses. </w:t>
            </w:r>
          </w:p>
        </w:tc>
        <w:tc>
          <w:tcPr>
            <w:tcW w:w="3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480714C9" w14:textId="77777777" w:rsidR="00CF0E94" w:rsidRDefault="00000000">
            <w:pPr>
              <w:pBdr>
                <w:bottom w:val="single" w:sz="4" w:space="2" w:color="CCCCCC"/>
              </w:pBdr>
              <w:spacing w:before="200" w:after="100"/>
            </w:pPr>
            <w:r>
              <w:rPr>
                <w:b/>
                <w:bCs/>
                <w:caps/>
                <w:color w:val="222222"/>
                <w:sz w:val="17"/>
                <w:szCs w:val="17"/>
              </w:rPr>
              <w:lastRenderedPageBreak/>
              <w:t>How I Work</w:t>
            </w:r>
          </w:p>
          <w:p w14:paraId="0FD25FBE" w14:textId="5F0395ED" w:rsidR="00CF0E94" w:rsidRDefault="003312DA">
            <w:pPr>
              <w:spacing w:after="100"/>
            </w:pPr>
            <w:r w:rsidRPr="003312DA">
              <w:rPr>
                <w:color w:val="555555"/>
                <w:sz w:val="18"/>
                <w:szCs w:val="18"/>
              </w:rPr>
              <w:t>I iterate and test</w:t>
            </w:r>
            <w:r>
              <w:rPr>
                <w:color w:val="555555"/>
                <w:sz w:val="18"/>
                <w:szCs w:val="18"/>
              </w:rPr>
              <w:t xml:space="preserve"> multitude</w:t>
            </w:r>
            <w:r w:rsidR="008D5C12">
              <w:rPr>
                <w:color w:val="555555"/>
                <w:sz w:val="18"/>
                <w:szCs w:val="18"/>
              </w:rPr>
              <w:t>s</w:t>
            </w:r>
            <w:r>
              <w:rPr>
                <w:color w:val="555555"/>
                <w:sz w:val="18"/>
                <w:szCs w:val="18"/>
              </w:rPr>
              <w:t xml:space="preserve"> of </w:t>
            </w:r>
            <w:r w:rsidRPr="003312DA">
              <w:rPr>
                <w:color w:val="555555"/>
                <w:sz w:val="18"/>
                <w:szCs w:val="18"/>
              </w:rPr>
              <w:t>directions, then</w:t>
            </w:r>
            <w:r w:rsidR="008D5C12">
              <w:rPr>
                <w:color w:val="555555"/>
                <w:sz w:val="18"/>
                <w:szCs w:val="18"/>
              </w:rPr>
              <w:t xml:space="preserve"> build strong solutions on round one—</w:t>
            </w:r>
            <w:r>
              <w:rPr>
                <w:color w:val="555555"/>
                <w:sz w:val="18"/>
                <w:szCs w:val="18"/>
              </w:rPr>
              <w:t>refin</w:t>
            </w:r>
            <w:r w:rsidR="008D5C12">
              <w:rPr>
                <w:color w:val="555555"/>
                <w:sz w:val="18"/>
                <w:szCs w:val="18"/>
              </w:rPr>
              <w:t>ing</w:t>
            </w:r>
            <w:r>
              <w:rPr>
                <w:color w:val="555555"/>
                <w:sz w:val="18"/>
                <w:szCs w:val="18"/>
              </w:rPr>
              <w:t xml:space="preserve"> </w:t>
            </w:r>
            <w:r w:rsidRPr="003312DA">
              <w:rPr>
                <w:color w:val="555555"/>
                <w:sz w:val="18"/>
                <w:szCs w:val="18"/>
              </w:rPr>
              <w:t>with judgment built over 10 years in high-pressure environments.</w:t>
            </w:r>
          </w:p>
          <w:p w14:paraId="14AFA922" w14:textId="77777777" w:rsidR="00CF0E94" w:rsidRDefault="00000000">
            <w:pPr>
              <w:pBdr>
                <w:bottom w:val="single" w:sz="4" w:space="2" w:color="CCCCCC"/>
              </w:pBdr>
              <w:spacing w:before="200" w:after="100"/>
            </w:pPr>
            <w:r>
              <w:rPr>
                <w:b/>
                <w:bCs/>
                <w:caps/>
                <w:color w:val="222222"/>
                <w:sz w:val="17"/>
                <w:szCs w:val="17"/>
              </w:rPr>
              <w:t>What I Do</w:t>
            </w:r>
          </w:p>
          <w:p w14:paraId="31F83E2A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Brand systems &amp; spaces</w:t>
            </w:r>
          </w:p>
          <w:p w14:paraId="1B75AFAC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Creative direction</w:t>
            </w:r>
          </w:p>
          <w:p w14:paraId="0CE107DE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Naming &amp; brand architecture</w:t>
            </w:r>
          </w:p>
          <w:p w14:paraId="2FF793D6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Environmental design</w:t>
            </w:r>
          </w:p>
          <w:p w14:paraId="47EF3775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Wayfinding systems</w:t>
            </w:r>
          </w:p>
          <w:p w14:paraId="3F2F5E9E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Motion &amp; video</w:t>
            </w:r>
          </w:p>
          <w:p w14:paraId="174DA872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3D visualization</w:t>
            </w:r>
          </w:p>
          <w:p w14:paraId="1943D71D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UI design &amp; prototyping</w:t>
            </w:r>
          </w:p>
          <w:p w14:paraId="5AA021C4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Illustration</w:t>
            </w:r>
          </w:p>
          <w:p w14:paraId="4C3C38D0" w14:textId="77777777" w:rsidR="00CF0E94" w:rsidRDefault="00000000">
            <w:pPr>
              <w:pBdr>
                <w:bottom w:val="single" w:sz="4" w:space="2" w:color="CCCCCC"/>
              </w:pBdr>
              <w:spacing w:before="200" w:after="100"/>
            </w:pPr>
            <w:r>
              <w:rPr>
                <w:b/>
                <w:bCs/>
                <w:caps/>
                <w:color w:val="222222"/>
                <w:sz w:val="17"/>
                <w:szCs w:val="17"/>
              </w:rPr>
              <w:t>Trusted By</w:t>
            </w:r>
          </w:p>
          <w:p w14:paraId="3D5C70E2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Compass Group Canada</w:t>
            </w:r>
          </w:p>
          <w:p w14:paraId="1E636878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York University</w:t>
            </w:r>
          </w:p>
          <w:p w14:paraId="66AB7951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Dalhousie University</w:t>
            </w:r>
          </w:p>
          <w:p w14:paraId="5B59FB54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Liberty Entertainment Group</w:t>
            </w:r>
          </w:p>
          <w:p w14:paraId="260BBCBA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Sarnia Arena</w:t>
            </w:r>
          </w:p>
          <w:p w14:paraId="2B540509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Chestnut Park Real Estate</w:t>
            </w:r>
          </w:p>
          <w:p w14:paraId="5151FF76" w14:textId="77777777" w:rsidR="00CF0E94" w:rsidRDefault="00000000">
            <w:pPr>
              <w:pBdr>
                <w:bottom w:val="single" w:sz="4" w:space="2" w:color="CCCCCC"/>
              </w:pBdr>
              <w:spacing w:before="200" w:after="100"/>
            </w:pPr>
            <w:r>
              <w:rPr>
                <w:b/>
                <w:bCs/>
                <w:caps/>
                <w:color w:val="222222"/>
                <w:sz w:val="17"/>
                <w:szCs w:val="17"/>
              </w:rPr>
              <w:t>Tools</w:t>
            </w:r>
          </w:p>
          <w:p w14:paraId="51C23FDC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Adobe CC</w:t>
            </w:r>
          </w:p>
          <w:p w14:paraId="2418CDA4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After Effects, Premiere</w:t>
            </w:r>
          </w:p>
          <w:p w14:paraId="6695C393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Blender</w:t>
            </w:r>
          </w:p>
          <w:p w14:paraId="1A7CC4AF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HTML / CSS / JS</w:t>
            </w:r>
          </w:p>
          <w:p w14:paraId="3F921EBA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AI workflows (Claude, Midjourney)</w:t>
            </w:r>
          </w:p>
          <w:p w14:paraId="63B1A567" w14:textId="77777777" w:rsidR="00CF0E94" w:rsidRDefault="00000000">
            <w:pPr>
              <w:pBdr>
                <w:bottom w:val="single" w:sz="4" w:space="2" w:color="CCCCCC"/>
              </w:pBdr>
              <w:spacing w:before="200" w:after="100"/>
            </w:pPr>
            <w:r>
              <w:rPr>
                <w:b/>
                <w:bCs/>
                <w:caps/>
                <w:color w:val="222222"/>
                <w:sz w:val="17"/>
                <w:szCs w:val="17"/>
              </w:rPr>
              <w:t>Education</w:t>
            </w:r>
          </w:p>
          <w:p w14:paraId="31234679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 xml:space="preserve">Honours </w:t>
            </w:r>
            <w:proofErr w:type="spellStart"/>
            <w:proofErr w:type="gramStart"/>
            <w:r>
              <w:rPr>
                <w:color w:val="555555"/>
                <w:sz w:val="18"/>
                <w:szCs w:val="18"/>
              </w:rPr>
              <w:t>B.Des</w:t>
            </w:r>
            <w:proofErr w:type="spellEnd"/>
            <w:proofErr w:type="gramEnd"/>
            <w:r>
              <w:rPr>
                <w:color w:val="555555"/>
                <w:sz w:val="18"/>
                <w:szCs w:val="18"/>
              </w:rPr>
              <w:t>, Graphic Design</w:t>
            </w:r>
          </w:p>
          <w:p w14:paraId="31535292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OCAD University, 2014–2018</w:t>
            </w:r>
          </w:p>
          <w:p w14:paraId="649370DF" w14:textId="77777777" w:rsidR="00CF0E94" w:rsidRDefault="00000000">
            <w:pPr>
              <w:pBdr>
                <w:bottom w:val="single" w:sz="4" w:space="2" w:color="CCCCCC"/>
              </w:pBdr>
              <w:spacing w:before="200" w:after="100"/>
            </w:pPr>
            <w:r>
              <w:rPr>
                <w:b/>
                <w:bCs/>
                <w:caps/>
                <w:color w:val="222222"/>
                <w:sz w:val="17"/>
                <w:szCs w:val="17"/>
              </w:rPr>
              <w:t>Languages</w:t>
            </w:r>
          </w:p>
          <w:p w14:paraId="075DFFF2" w14:textId="77777777" w:rsidR="00CF0E94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>English (native)</w:t>
            </w:r>
          </w:p>
        </w:tc>
      </w:tr>
    </w:tbl>
    <w:p w14:paraId="2DB9F5DC" w14:textId="77777777" w:rsidR="0098376D" w:rsidRDefault="0098376D"/>
    <w:sectPr w:rsidR="0098376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3BD3"/>
    <w:multiLevelType w:val="hybridMultilevel"/>
    <w:tmpl w:val="97F29730"/>
    <w:lvl w:ilvl="0" w:tplc="B4A6E328">
      <w:start w:val="1"/>
      <w:numFmt w:val="bullet"/>
      <w:lvlText w:val="●"/>
      <w:lvlJc w:val="left"/>
      <w:pPr>
        <w:ind w:left="720" w:hanging="360"/>
      </w:pPr>
    </w:lvl>
    <w:lvl w:ilvl="1" w:tplc="1E3C249C">
      <w:start w:val="1"/>
      <w:numFmt w:val="bullet"/>
      <w:lvlText w:val="○"/>
      <w:lvlJc w:val="left"/>
      <w:pPr>
        <w:ind w:left="1440" w:hanging="360"/>
      </w:pPr>
    </w:lvl>
    <w:lvl w:ilvl="2" w:tplc="DA74265A">
      <w:start w:val="1"/>
      <w:numFmt w:val="bullet"/>
      <w:lvlText w:val="■"/>
      <w:lvlJc w:val="left"/>
      <w:pPr>
        <w:ind w:left="2160" w:hanging="360"/>
      </w:pPr>
    </w:lvl>
    <w:lvl w:ilvl="3" w:tplc="A0BCDB60">
      <w:start w:val="1"/>
      <w:numFmt w:val="bullet"/>
      <w:lvlText w:val="●"/>
      <w:lvlJc w:val="left"/>
      <w:pPr>
        <w:ind w:left="2880" w:hanging="360"/>
      </w:pPr>
    </w:lvl>
    <w:lvl w:ilvl="4" w:tplc="741AAC12">
      <w:start w:val="1"/>
      <w:numFmt w:val="bullet"/>
      <w:lvlText w:val="○"/>
      <w:lvlJc w:val="left"/>
      <w:pPr>
        <w:ind w:left="3600" w:hanging="360"/>
      </w:pPr>
    </w:lvl>
    <w:lvl w:ilvl="5" w:tplc="B6FC879C">
      <w:start w:val="1"/>
      <w:numFmt w:val="bullet"/>
      <w:lvlText w:val="■"/>
      <w:lvlJc w:val="left"/>
      <w:pPr>
        <w:ind w:left="4320" w:hanging="360"/>
      </w:pPr>
    </w:lvl>
    <w:lvl w:ilvl="6" w:tplc="000642EC">
      <w:start w:val="1"/>
      <w:numFmt w:val="bullet"/>
      <w:lvlText w:val="●"/>
      <w:lvlJc w:val="left"/>
      <w:pPr>
        <w:ind w:left="5040" w:hanging="360"/>
      </w:pPr>
    </w:lvl>
    <w:lvl w:ilvl="7" w:tplc="EABCEAA8">
      <w:start w:val="1"/>
      <w:numFmt w:val="bullet"/>
      <w:lvlText w:val="●"/>
      <w:lvlJc w:val="left"/>
      <w:pPr>
        <w:ind w:left="5760" w:hanging="360"/>
      </w:pPr>
    </w:lvl>
    <w:lvl w:ilvl="8" w:tplc="D53CE562">
      <w:start w:val="1"/>
      <w:numFmt w:val="bullet"/>
      <w:lvlText w:val="●"/>
      <w:lvlJc w:val="left"/>
      <w:pPr>
        <w:ind w:left="6480" w:hanging="360"/>
      </w:pPr>
    </w:lvl>
  </w:abstractNum>
  <w:num w:numId="1" w16cid:durableId="210691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E94"/>
    <w:rsid w:val="00090424"/>
    <w:rsid w:val="00116EFC"/>
    <w:rsid w:val="00325ED3"/>
    <w:rsid w:val="003312DA"/>
    <w:rsid w:val="0037692B"/>
    <w:rsid w:val="00425688"/>
    <w:rsid w:val="004D66FF"/>
    <w:rsid w:val="00682101"/>
    <w:rsid w:val="007C7DF1"/>
    <w:rsid w:val="008D5C12"/>
    <w:rsid w:val="009608AD"/>
    <w:rsid w:val="009818E9"/>
    <w:rsid w:val="0098376D"/>
    <w:rsid w:val="00C51FD7"/>
    <w:rsid w:val="00CF0E94"/>
    <w:rsid w:val="00F0214E"/>
    <w:rsid w:val="00F6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22865"/>
  <w15:docId w15:val="{A2C4EDC9-116A-C245-A709-90B8CE76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570</Words>
  <Characters>3384</Characters>
  <Application>Microsoft Office Word</Application>
  <DocSecurity>0</DocSecurity>
  <Lines>99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Francisco, Justin</cp:lastModifiedBy>
  <cp:revision>5</cp:revision>
  <dcterms:created xsi:type="dcterms:W3CDTF">2026-06-02T18:23:00Z</dcterms:created>
  <dcterms:modified xsi:type="dcterms:W3CDTF">2026-06-02T19:08:00Z</dcterms:modified>
</cp:coreProperties>
</file>