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BDD83" w14:textId="70364B14" w:rsidR="00654959" w:rsidRDefault="00B17F8C">
      <w:r>
        <w:t>Highlights</w:t>
      </w:r>
    </w:p>
    <w:p w14:paraId="6DEB3F24" w14:textId="26FE6A6F" w:rsidR="00B17F8C" w:rsidRDefault="00B17F8C" w:rsidP="00B17F8C">
      <w:pPr>
        <w:pStyle w:val="ListParagraph"/>
        <w:numPr>
          <w:ilvl w:val="0"/>
          <w:numId w:val="1"/>
        </w:numPr>
      </w:pPr>
      <w:r>
        <w:t xml:space="preserve">Static job characteristics vary in perceptions as a demand or </w:t>
      </w:r>
      <w:proofErr w:type="gramStart"/>
      <w:r>
        <w:t>resource</w:t>
      </w:r>
      <w:proofErr w:type="gramEnd"/>
    </w:p>
    <w:p w14:paraId="3B8187BB" w14:textId="19BE04FA" w:rsidR="00B17F8C" w:rsidRDefault="00B17F8C" w:rsidP="00B17F8C">
      <w:pPr>
        <w:pStyle w:val="ListParagraph"/>
        <w:numPr>
          <w:ilvl w:val="0"/>
          <w:numId w:val="1"/>
        </w:numPr>
      </w:pPr>
      <w:r>
        <w:t xml:space="preserve">Many resources are also evaluated as challenging </w:t>
      </w:r>
      <w:proofErr w:type="gramStart"/>
      <w:r>
        <w:t>demands</w:t>
      </w:r>
      <w:proofErr w:type="gramEnd"/>
    </w:p>
    <w:p w14:paraId="4E39D770" w14:textId="77777777" w:rsidR="00B17F8C" w:rsidRDefault="00B17F8C" w:rsidP="00B17F8C">
      <w:pPr>
        <w:pStyle w:val="ListParagraph"/>
        <w:numPr>
          <w:ilvl w:val="0"/>
          <w:numId w:val="1"/>
        </w:numPr>
      </w:pPr>
      <w:r>
        <w:t xml:space="preserve">There was moderate support for literature-defined </w:t>
      </w:r>
      <w:proofErr w:type="gramStart"/>
      <w:r>
        <w:t>resources</w:t>
      </w:r>
      <w:proofErr w:type="gramEnd"/>
    </w:p>
    <w:p w14:paraId="2D7BA51E" w14:textId="6A04DBC8" w:rsidR="00B17F8C" w:rsidRDefault="00B17F8C" w:rsidP="00B17F8C">
      <w:pPr>
        <w:pStyle w:val="ListParagraph"/>
        <w:numPr>
          <w:ilvl w:val="0"/>
          <w:numId w:val="1"/>
        </w:numPr>
      </w:pPr>
      <w:r>
        <w:t xml:space="preserve">There was support for literature-defined demands in the form of challenges, but not for </w:t>
      </w:r>
      <w:proofErr w:type="gramStart"/>
      <w:r>
        <w:t>hindrances</w:t>
      </w:r>
      <w:proofErr w:type="gramEnd"/>
    </w:p>
    <w:sectPr w:rsidR="00B17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F7C92"/>
    <w:multiLevelType w:val="hybridMultilevel"/>
    <w:tmpl w:val="734CB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555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F8C"/>
    <w:rsid w:val="00654959"/>
    <w:rsid w:val="00B1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E723"/>
  <w15:chartTrackingRefBased/>
  <w15:docId w15:val="{A5DFF431-76A4-4747-8DB2-0ABF9C3D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Stachowski, Alicia</dc:creator>
  <cp:keywords/>
  <dc:description/>
  <cp:lastModifiedBy>Stachowski, Alicia</cp:lastModifiedBy>
  <cp:revision>1</cp:revision>
  <dcterms:created xsi:type="dcterms:W3CDTF">2023-03-11T19:57:00Z</dcterms:created>
  <dcterms:modified xsi:type="dcterms:W3CDTF">2023-03-11T20:04:00Z</dcterms:modified>
</cp:coreProperties>
</file>