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CB7D" w14:textId="19C5EEEB" w:rsidR="00983B67" w:rsidRPr="007645B7" w:rsidRDefault="00983B67" w:rsidP="00A43229">
      <w:pPr>
        <w:pStyle w:val="NoSpacing"/>
      </w:pPr>
      <w:r w:rsidRPr="007645B7">
        <w:t>SUBMISSION TYPE</w:t>
      </w:r>
    </w:p>
    <w:p w14:paraId="005DFF47" w14:textId="2C084DEF" w:rsidR="00A43229" w:rsidRPr="00346C6B" w:rsidRDefault="00A43229" w:rsidP="00A43229">
      <w:pPr>
        <w:pStyle w:val="NoSpacing"/>
      </w:pPr>
      <w:r w:rsidRPr="00034BAE">
        <w:t>P</w:t>
      </w:r>
      <w:r w:rsidR="00983B67" w:rsidRPr="00D879D3">
        <w:t xml:space="preserve">oster </w:t>
      </w:r>
    </w:p>
    <w:p w14:paraId="2A05DA85" w14:textId="77777777" w:rsidR="00983B67" w:rsidRPr="00346C6B" w:rsidRDefault="00983B67" w:rsidP="00A43229">
      <w:pPr>
        <w:pStyle w:val="NoSpacing"/>
      </w:pPr>
    </w:p>
    <w:p w14:paraId="3117062F" w14:textId="77777777" w:rsidR="00A43229" w:rsidRPr="00346C6B" w:rsidRDefault="00A43229" w:rsidP="00A43229">
      <w:pPr>
        <w:pStyle w:val="NoSpacing"/>
      </w:pPr>
      <w:r w:rsidRPr="00346C6B">
        <w:t>TITLE</w:t>
      </w:r>
    </w:p>
    <w:p w14:paraId="163EFAB5" w14:textId="4996127D" w:rsidR="007645B7" w:rsidRPr="00346C6B" w:rsidRDefault="007C4F58" w:rsidP="00A43229">
      <w:pPr>
        <w:pStyle w:val="NoSpacing"/>
        <w:rPr>
          <w:rFonts w:eastAsiaTheme="minorHAnsi"/>
        </w:rPr>
      </w:pPr>
      <w:r>
        <w:rPr>
          <w:rFonts w:eastAsiaTheme="minorHAnsi"/>
        </w:rPr>
        <w:t>Generational Differences</w:t>
      </w:r>
      <w:r w:rsidRPr="00346C6B">
        <w:rPr>
          <w:rFonts w:eastAsiaTheme="minorHAnsi"/>
        </w:rPr>
        <w:t xml:space="preserve"> </w:t>
      </w:r>
      <w:r w:rsidR="007645B7" w:rsidRPr="00346C6B">
        <w:rPr>
          <w:rFonts w:eastAsiaTheme="minorHAnsi"/>
        </w:rPr>
        <w:t xml:space="preserve">at Work: Separating Fact from Fiction </w:t>
      </w:r>
    </w:p>
    <w:p w14:paraId="5092BE5B" w14:textId="77777777" w:rsidR="00A43229" w:rsidRPr="009E1B08" w:rsidRDefault="00A43229" w:rsidP="00A43229">
      <w:pPr>
        <w:spacing w:after="0"/>
        <w:rPr>
          <w:rFonts w:ascii="Times New Roman" w:hAnsi="Times New Roman"/>
          <w:sz w:val="24"/>
          <w:szCs w:val="24"/>
        </w:rPr>
      </w:pPr>
    </w:p>
    <w:p w14:paraId="289D92B6" w14:textId="77777777" w:rsidR="00A43229" w:rsidRPr="009E1B08" w:rsidRDefault="00A43229" w:rsidP="00A43229">
      <w:pPr>
        <w:spacing w:after="0" w:line="240" w:lineRule="auto"/>
        <w:rPr>
          <w:rFonts w:ascii="Times New Roman" w:hAnsi="Times New Roman"/>
          <w:sz w:val="24"/>
          <w:szCs w:val="24"/>
        </w:rPr>
      </w:pPr>
      <w:r w:rsidRPr="009E1B08">
        <w:rPr>
          <w:rFonts w:ascii="Times New Roman" w:hAnsi="Times New Roman"/>
          <w:sz w:val="24"/>
          <w:szCs w:val="24"/>
        </w:rPr>
        <w:t>ABSTRACT</w:t>
      </w:r>
    </w:p>
    <w:p w14:paraId="401207F0" w14:textId="5E7540B9" w:rsidR="00A43229" w:rsidRDefault="007C4F58" w:rsidP="00A43229">
      <w:pPr>
        <w:spacing w:after="0" w:line="240" w:lineRule="auto"/>
        <w:rPr>
          <w:rFonts w:ascii="Times New Roman" w:hAnsi="Times New Roman"/>
          <w:sz w:val="24"/>
          <w:szCs w:val="24"/>
        </w:rPr>
      </w:pPr>
      <w:r>
        <w:rPr>
          <w:rFonts w:ascii="Times New Roman" w:hAnsi="Times New Roman"/>
          <w:sz w:val="24"/>
          <w:szCs w:val="24"/>
        </w:rPr>
        <w:t>Given stereotypes attributed to employees of different generations, t</w:t>
      </w:r>
      <w:r w:rsidR="00A43229">
        <w:rPr>
          <w:rFonts w:ascii="Times New Roman" w:hAnsi="Times New Roman"/>
          <w:sz w:val="24"/>
          <w:szCs w:val="24"/>
        </w:rPr>
        <w:t xml:space="preserve">his project </w:t>
      </w:r>
      <w:r w:rsidR="00406C02">
        <w:rPr>
          <w:rFonts w:ascii="Times New Roman" w:hAnsi="Times New Roman"/>
          <w:sz w:val="24"/>
          <w:szCs w:val="24"/>
        </w:rPr>
        <w:t>compare</w:t>
      </w:r>
      <w:r w:rsidR="003A7B03">
        <w:rPr>
          <w:rFonts w:ascii="Times New Roman" w:hAnsi="Times New Roman"/>
          <w:sz w:val="24"/>
          <w:szCs w:val="24"/>
        </w:rPr>
        <w:t>d</w:t>
      </w:r>
      <w:r w:rsidR="00A43229">
        <w:rPr>
          <w:rFonts w:ascii="Times New Roman" w:hAnsi="Times New Roman"/>
          <w:sz w:val="24"/>
          <w:szCs w:val="24"/>
        </w:rPr>
        <w:t xml:space="preserve"> self-reported</w:t>
      </w:r>
      <w:r w:rsidR="003A7B03">
        <w:rPr>
          <w:rFonts w:ascii="Times New Roman" w:hAnsi="Times New Roman"/>
          <w:sz w:val="24"/>
          <w:szCs w:val="24"/>
        </w:rPr>
        <w:t xml:space="preserve"> time spent on</w:t>
      </w:r>
      <w:r w:rsidR="00A43229">
        <w:rPr>
          <w:rFonts w:ascii="Times New Roman" w:hAnsi="Times New Roman"/>
          <w:sz w:val="24"/>
          <w:szCs w:val="24"/>
        </w:rPr>
        <w:t xml:space="preserve"> work and non-work </w:t>
      </w:r>
      <w:r w:rsidR="003A7B03">
        <w:rPr>
          <w:rFonts w:ascii="Times New Roman" w:hAnsi="Times New Roman"/>
          <w:sz w:val="24"/>
          <w:szCs w:val="24"/>
        </w:rPr>
        <w:t>activities</w:t>
      </w:r>
      <w:r w:rsidR="00A43229">
        <w:rPr>
          <w:rFonts w:ascii="Times New Roman" w:hAnsi="Times New Roman"/>
          <w:sz w:val="24"/>
          <w:szCs w:val="24"/>
        </w:rPr>
        <w:t xml:space="preserve"> </w:t>
      </w:r>
      <w:r>
        <w:rPr>
          <w:rFonts w:ascii="Times New Roman" w:hAnsi="Times New Roman"/>
          <w:sz w:val="24"/>
          <w:szCs w:val="24"/>
        </w:rPr>
        <w:t xml:space="preserve">by generation </w:t>
      </w:r>
      <w:r w:rsidR="00A43229">
        <w:rPr>
          <w:rFonts w:ascii="Times New Roman" w:hAnsi="Times New Roman"/>
          <w:sz w:val="24"/>
          <w:szCs w:val="24"/>
        </w:rPr>
        <w:t xml:space="preserve">using data from the Current Population Survey and the American Time Use Survey. </w:t>
      </w:r>
      <w:r w:rsidR="00A43229" w:rsidRPr="00042217">
        <w:rPr>
          <w:rFonts w:ascii="Times New Roman" w:hAnsi="Times New Roman"/>
          <w:sz w:val="24"/>
          <w:szCs w:val="24"/>
        </w:rPr>
        <w:t>The results suggest that perhaps we focus more on differences between generations than is warranted.</w:t>
      </w:r>
      <w:r w:rsidR="00A43229">
        <w:rPr>
          <w:rFonts w:ascii="Times New Roman" w:hAnsi="Times New Roman"/>
          <w:sz w:val="24"/>
          <w:szCs w:val="24"/>
        </w:rPr>
        <w:t xml:space="preserve">  </w:t>
      </w:r>
    </w:p>
    <w:p w14:paraId="0EC76865" w14:textId="77777777" w:rsidR="00A43229" w:rsidRPr="009E1B08" w:rsidRDefault="00A43229" w:rsidP="00A43229">
      <w:pPr>
        <w:spacing w:after="0"/>
        <w:rPr>
          <w:rFonts w:ascii="Times New Roman" w:hAnsi="Times New Roman"/>
          <w:sz w:val="24"/>
          <w:szCs w:val="24"/>
        </w:rPr>
      </w:pPr>
    </w:p>
    <w:p w14:paraId="12FC94E1" w14:textId="77777777" w:rsidR="00A43229" w:rsidRPr="009E1B08" w:rsidRDefault="00A43229" w:rsidP="00A43229">
      <w:pPr>
        <w:spacing w:after="0"/>
        <w:rPr>
          <w:rFonts w:ascii="Times New Roman" w:hAnsi="Times New Roman"/>
          <w:sz w:val="24"/>
          <w:szCs w:val="24"/>
        </w:rPr>
      </w:pPr>
      <w:r w:rsidRPr="009E1B08">
        <w:rPr>
          <w:rFonts w:ascii="Times New Roman" w:hAnsi="Times New Roman"/>
          <w:sz w:val="24"/>
          <w:szCs w:val="24"/>
        </w:rPr>
        <w:t xml:space="preserve">PRESS PARAGRAPH </w:t>
      </w:r>
    </w:p>
    <w:p w14:paraId="7EE83953" w14:textId="67D6C60B" w:rsidR="00A43229" w:rsidRDefault="007C4F58" w:rsidP="00A43229">
      <w:pPr>
        <w:spacing w:after="0" w:line="240" w:lineRule="auto"/>
        <w:rPr>
          <w:rFonts w:ascii="Times New Roman" w:hAnsi="Times New Roman"/>
          <w:sz w:val="24"/>
          <w:szCs w:val="24"/>
        </w:rPr>
      </w:pPr>
      <w:r>
        <w:rPr>
          <w:rFonts w:ascii="Times New Roman" w:hAnsi="Times New Roman"/>
          <w:sz w:val="24"/>
          <w:szCs w:val="24"/>
        </w:rPr>
        <w:t xml:space="preserve">While there are rich benefits to </w:t>
      </w:r>
      <w:r w:rsidR="00D41C5A">
        <w:rPr>
          <w:rFonts w:ascii="Times New Roman" w:hAnsi="Times New Roman"/>
          <w:sz w:val="24"/>
          <w:szCs w:val="24"/>
        </w:rPr>
        <w:t>generational</w:t>
      </w:r>
      <w:r>
        <w:rPr>
          <w:rFonts w:ascii="Times New Roman" w:hAnsi="Times New Roman"/>
          <w:sz w:val="24"/>
          <w:szCs w:val="24"/>
        </w:rPr>
        <w:t xml:space="preserve"> diversity, there are often stereotypes regarding employees in different groups. </w:t>
      </w:r>
      <w:r w:rsidR="00A43229">
        <w:rPr>
          <w:rFonts w:ascii="Times New Roman" w:hAnsi="Times New Roman"/>
          <w:sz w:val="24"/>
          <w:szCs w:val="24"/>
        </w:rPr>
        <w:t xml:space="preserve">For example, </w:t>
      </w:r>
      <w:r>
        <w:rPr>
          <w:rFonts w:ascii="Times New Roman" w:hAnsi="Times New Roman"/>
          <w:sz w:val="24"/>
          <w:szCs w:val="24"/>
        </w:rPr>
        <w:t>Millennials have</w:t>
      </w:r>
      <w:r w:rsidR="00A43229">
        <w:rPr>
          <w:rFonts w:ascii="Times New Roman" w:hAnsi="Times New Roman"/>
          <w:sz w:val="24"/>
          <w:szCs w:val="24"/>
        </w:rPr>
        <w:t xml:space="preserve"> been characterized as both less motivated than other generations, and at the same time, as ambitious, and “team players”. This project aims to shed light on self-reported </w:t>
      </w:r>
      <w:r w:rsidR="003A7B03">
        <w:rPr>
          <w:rFonts w:ascii="Times New Roman" w:hAnsi="Times New Roman"/>
          <w:sz w:val="24"/>
          <w:szCs w:val="24"/>
        </w:rPr>
        <w:t xml:space="preserve">time spent on </w:t>
      </w:r>
      <w:r w:rsidR="00A43229">
        <w:rPr>
          <w:rFonts w:ascii="Times New Roman" w:hAnsi="Times New Roman"/>
          <w:sz w:val="24"/>
          <w:szCs w:val="24"/>
        </w:rPr>
        <w:t xml:space="preserve">work and non-work </w:t>
      </w:r>
      <w:r w:rsidR="003A7B03">
        <w:rPr>
          <w:rFonts w:ascii="Times New Roman" w:hAnsi="Times New Roman"/>
          <w:sz w:val="24"/>
          <w:szCs w:val="24"/>
        </w:rPr>
        <w:t>activities</w:t>
      </w:r>
      <w:r w:rsidR="00A43229">
        <w:rPr>
          <w:rFonts w:ascii="Times New Roman" w:hAnsi="Times New Roman"/>
          <w:sz w:val="24"/>
          <w:szCs w:val="24"/>
        </w:rPr>
        <w:t xml:space="preserve"> of </w:t>
      </w:r>
      <w:r>
        <w:rPr>
          <w:rFonts w:ascii="Times New Roman" w:hAnsi="Times New Roman"/>
          <w:sz w:val="24"/>
          <w:szCs w:val="24"/>
        </w:rPr>
        <w:t xml:space="preserve">three </w:t>
      </w:r>
      <w:r w:rsidR="00A43229">
        <w:rPr>
          <w:rFonts w:ascii="Times New Roman" w:hAnsi="Times New Roman"/>
          <w:sz w:val="24"/>
          <w:szCs w:val="24"/>
        </w:rPr>
        <w:t xml:space="preserve">generations using data from the Current Population Survey and the American Time Use Survey. The results suggest that perhaps we focus more on differences between generations than is warranted. </w:t>
      </w:r>
      <w:r>
        <w:rPr>
          <w:rFonts w:ascii="Times New Roman" w:hAnsi="Times New Roman"/>
          <w:sz w:val="24"/>
          <w:szCs w:val="24"/>
        </w:rPr>
        <w:t>The implications for a multigenerational workforce are discussed.</w:t>
      </w:r>
    </w:p>
    <w:p w14:paraId="2DEC3132" w14:textId="77777777" w:rsidR="00A43229" w:rsidRPr="009E1B08" w:rsidRDefault="00A43229" w:rsidP="00A43229">
      <w:pPr>
        <w:spacing w:after="0"/>
        <w:rPr>
          <w:rFonts w:ascii="Times New Roman" w:hAnsi="Times New Roman"/>
          <w:sz w:val="24"/>
          <w:szCs w:val="24"/>
        </w:rPr>
      </w:pPr>
    </w:p>
    <w:p w14:paraId="5928115F" w14:textId="77777777" w:rsidR="00A43229" w:rsidRPr="009E1B08" w:rsidRDefault="00A43229" w:rsidP="00A43229">
      <w:pPr>
        <w:spacing w:after="0"/>
        <w:rPr>
          <w:rFonts w:ascii="Times New Roman" w:hAnsi="Times New Roman"/>
          <w:sz w:val="24"/>
          <w:szCs w:val="24"/>
        </w:rPr>
      </w:pPr>
      <w:r w:rsidRPr="009E1B08">
        <w:rPr>
          <w:rFonts w:ascii="Times New Roman" w:hAnsi="Times New Roman"/>
          <w:sz w:val="24"/>
          <w:szCs w:val="24"/>
        </w:rPr>
        <w:t>WORD COUNT</w:t>
      </w:r>
    </w:p>
    <w:p w14:paraId="3E59F84E" w14:textId="1AA0E8E5" w:rsidR="00A43229" w:rsidRDefault="00605350" w:rsidP="00A43229">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highlight w:val="yellow"/>
          <w:shd w:val="clear" w:color="auto" w:fill="FFFFFF"/>
        </w:rPr>
        <w:t>2,8</w:t>
      </w:r>
      <w:r w:rsidR="005A189C">
        <w:rPr>
          <w:rFonts w:ascii="Times New Roman" w:eastAsia="Times New Roman" w:hAnsi="Times New Roman" w:cs="Times New Roman"/>
          <w:color w:val="222222"/>
          <w:sz w:val="24"/>
          <w:szCs w:val="24"/>
          <w:highlight w:val="yellow"/>
          <w:shd w:val="clear" w:color="auto" w:fill="FFFFFF"/>
        </w:rPr>
        <w:t>6</w:t>
      </w:r>
      <w:r w:rsidR="00A00418">
        <w:rPr>
          <w:rFonts w:ascii="Times New Roman" w:eastAsia="Times New Roman" w:hAnsi="Times New Roman" w:cs="Times New Roman"/>
          <w:color w:val="222222"/>
          <w:sz w:val="24"/>
          <w:szCs w:val="24"/>
          <w:highlight w:val="yellow"/>
          <w:shd w:val="clear" w:color="auto" w:fill="FFFFFF"/>
        </w:rPr>
        <w:t>9</w:t>
      </w:r>
      <w:r>
        <w:rPr>
          <w:rFonts w:ascii="Times New Roman" w:eastAsia="Times New Roman" w:hAnsi="Times New Roman" w:cs="Times New Roman"/>
          <w:color w:val="222222"/>
          <w:sz w:val="24"/>
          <w:szCs w:val="24"/>
          <w:highlight w:val="yellow"/>
          <w:shd w:val="clear" w:color="auto" w:fill="FFFFFF"/>
        </w:rPr>
        <w:t xml:space="preserve"> (can go </w:t>
      </w:r>
      <w:r w:rsidR="00053883" w:rsidRPr="00053883">
        <w:rPr>
          <w:rFonts w:ascii="Times New Roman" w:eastAsia="Times New Roman" w:hAnsi="Times New Roman" w:cs="Times New Roman"/>
          <w:color w:val="222222"/>
          <w:sz w:val="24"/>
          <w:szCs w:val="24"/>
          <w:highlight w:val="yellow"/>
          <w:shd w:val="clear" w:color="auto" w:fill="FFFFFF"/>
        </w:rPr>
        <w:t>up to 3,00</w:t>
      </w:r>
      <w:r w:rsidR="00053883" w:rsidRPr="004E4BA8">
        <w:rPr>
          <w:rFonts w:ascii="Times New Roman" w:eastAsia="Times New Roman" w:hAnsi="Times New Roman" w:cs="Times New Roman"/>
          <w:color w:val="222222"/>
          <w:sz w:val="24"/>
          <w:szCs w:val="24"/>
          <w:highlight w:val="yellow"/>
          <w:shd w:val="clear" w:color="auto" w:fill="FFFFFF"/>
        </w:rPr>
        <w:t>0</w:t>
      </w:r>
      <w:r w:rsidRPr="004D7160">
        <w:rPr>
          <w:rFonts w:ascii="Times New Roman" w:eastAsia="Times New Roman" w:hAnsi="Times New Roman" w:cs="Times New Roman"/>
          <w:color w:val="222222"/>
          <w:sz w:val="24"/>
          <w:szCs w:val="24"/>
          <w:highlight w:val="yellow"/>
          <w:shd w:val="clear" w:color="auto" w:fill="FFFFFF"/>
        </w:rPr>
        <w:t>)</w:t>
      </w:r>
      <w:r w:rsidR="004D7160" w:rsidRPr="004D7160">
        <w:rPr>
          <w:rFonts w:ascii="Times New Roman" w:eastAsia="Times New Roman" w:hAnsi="Times New Roman" w:cs="Times New Roman"/>
          <w:color w:val="222222"/>
          <w:sz w:val="24"/>
          <w:szCs w:val="24"/>
          <w:highlight w:val="yellow"/>
          <w:shd w:val="clear" w:color="auto" w:fill="FFFFFF"/>
        </w:rPr>
        <w:t xml:space="preserve"> Last year’s </w:t>
      </w:r>
      <w:proofErr w:type="spellStart"/>
      <w:r w:rsidR="004D7160" w:rsidRPr="004D7160">
        <w:rPr>
          <w:rFonts w:ascii="Times New Roman" w:eastAsia="Times New Roman" w:hAnsi="Times New Roman" w:cs="Times New Roman"/>
          <w:color w:val="222222"/>
          <w:sz w:val="24"/>
          <w:szCs w:val="24"/>
          <w:highlight w:val="yellow"/>
          <w:shd w:val="clear" w:color="auto" w:fill="FFFFFF"/>
        </w:rPr>
        <w:t>siop</w:t>
      </w:r>
      <w:proofErr w:type="spellEnd"/>
      <w:r w:rsidR="004D7160" w:rsidRPr="004D7160">
        <w:rPr>
          <w:rFonts w:ascii="Times New Roman" w:eastAsia="Times New Roman" w:hAnsi="Times New Roman" w:cs="Times New Roman"/>
          <w:color w:val="222222"/>
          <w:sz w:val="24"/>
          <w:szCs w:val="24"/>
          <w:highlight w:val="yellow"/>
          <w:shd w:val="clear" w:color="auto" w:fill="FFFFFF"/>
        </w:rPr>
        <w:t xml:space="preserve"> feedback at bottom of document</w:t>
      </w:r>
      <w:r w:rsidR="00A43229">
        <w:rPr>
          <w:rFonts w:ascii="Times New Roman" w:eastAsia="Times New Roman" w:hAnsi="Times New Roman" w:cs="Times New Roman"/>
          <w:color w:val="222222"/>
          <w:sz w:val="24"/>
          <w:szCs w:val="24"/>
          <w:shd w:val="clear" w:color="auto" w:fill="FFFFFF"/>
        </w:rPr>
        <w:br w:type="page"/>
      </w:r>
    </w:p>
    <w:p w14:paraId="010460B6" w14:textId="3AB6BC4D" w:rsidR="00A43229" w:rsidRPr="00D32CBA" w:rsidRDefault="00D32CBA" w:rsidP="00D32CBA">
      <w:pPr>
        <w:spacing w:after="0" w:line="480" w:lineRule="auto"/>
        <w:ind w:firstLine="720"/>
        <w:rPr>
          <w:rFonts w:ascii="Times New Roman" w:eastAsia="Times New Roman" w:hAnsi="Times New Roman" w:cs="Times New Roman"/>
          <w:color w:val="222222"/>
          <w:sz w:val="24"/>
          <w:szCs w:val="24"/>
          <w:highlight w:val="yellow"/>
          <w:shd w:val="clear" w:color="auto" w:fill="FFFFFF"/>
        </w:rPr>
      </w:pPr>
      <w:r>
        <w:rPr>
          <w:rFonts w:ascii="Times New Roman" w:eastAsia="Times New Roman" w:hAnsi="Times New Roman" w:cs="Times New Roman"/>
          <w:color w:val="222222"/>
          <w:sz w:val="24"/>
          <w:szCs w:val="24"/>
          <w:shd w:val="clear" w:color="auto" w:fill="FFFFFF"/>
        </w:rPr>
        <w:lastRenderedPageBreak/>
        <w:t xml:space="preserve">Within an employment context, </w:t>
      </w:r>
      <w:r w:rsidR="00FF4A94">
        <w:rPr>
          <w:rFonts w:ascii="Times New Roman" w:eastAsia="Times New Roman" w:hAnsi="Times New Roman" w:cs="Times New Roman"/>
          <w:color w:val="222222"/>
          <w:sz w:val="24"/>
          <w:szCs w:val="24"/>
          <w:shd w:val="clear" w:color="auto" w:fill="FFFFFF"/>
        </w:rPr>
        <w:t>many popular press headlines</w:t>
      </w:r>
      <w:r>
        <w:rPr>
          <w:rFonts w:ascii="Times New Roman" w:eastAsia="Times New Roman" w:hAnsi="Times New Roman" w:cs="Times New Roman"/>
          <w:color w:val="222222"/>
          <w:sz w:val="24"/>
          <w:szCs w:val="24"/>
          <w:shd w:val="clear" w:color="auto" w:fill="FFFFFF"/>
        </w:rPr>
        <w:t xml:space="preserve"> have suggested that a sound understanding of the generational differences among employees can lead to a </w:t>
      </w:r>
      <w:r w:rsidR="00132EF2">
        <w:rPr>
          <w:rFonts w:ascii="Times New Roman" w:eastAsia="Times New Roman" w:hAnsi="Times New Roman" w:cs="Times New Roman"/>
          <w:color w:val="222222"/>
          <w:sz w:val="24"/>
          <w:szCs w:val="24"/>
          <w:shd w:val="clear" w:color="auto" w:fill="FFFFFF"/>
        </w:rPr>
        <w:t>wide range</w:t>
      </w:r>
      <w:r>
        <w:rPr>
          <w:rFonts w:ascii="Times New Roman" w:eastAsia="Times New Roman" w:hAnsi="Times New Roman" w:cs="Times New Roman"/>
          <w:color w:val="222222"/>
          <w:sz w:val="24"/>
          <w:szCs w:val="24"/>
          <w:shd w:val="clear" w:color="auto" w:fill="FFFFFF"/>
        </w:rPr>
        <w:t xml:space="preserve"> of valuable organizational outcomes, including for instance, retention, communication, employee engagement and conflict resolution. </w:t>
      </w:r>
      <w:r w:rsidR="00FF4A94">
        <w:rPr>
          <w:rFonts w:ascii="Times New Roman" w:eastAsia="Times New Roman" w:hAnsi="Times New Roman" w:cs="Times New Roman"/>
          <w:color w:val="222222"/>
          <w:sz w:val="24"/>
          <w:szCs w:val="24"/>
          <w:shd w:val="clear" w:color="auto" w:fill="FFFFFF"/>
        </w:rPr>
        <w:t xml:space="preserve">However, </w:t>
      </w:r>
      <w:r w:rsidR="00C56F2D" w:rsidRPr="00132EF2">
        <w:rPr>
          <w:rFonts w:ascii="Times New Roman" w:hAnsi="Times New Roman" w:cs="Times New Roman"/>
          <w:sz w:val="24"/>
          <w:szCs w:val="24"/>
        </w:rPr>
        <w:t>Becton and colleagues (2014) suggest, perceived generational differences may be a product of popular culture versus social science</w:t>
      </w:r>
      <w:r w:rsidR="00D46022">
        <w:rPr>
          <w:rFonts w:ascii="Times New Roman" w:hAnsi="Times New Roman" w:cs="Times New Roman"/>
          <w:sz w:val="24"/>
          <w:szCs w:val="24"/>
        </w:rPr>
        <w:t xml:space="preserve"> and that such generational differences may </w:t>
      </w:r>
      <w:r w:rsidR="00FF4A94">
        <w:rPr>
          <w:rFonts w:ascii="Times New Roman" w:hAnsi="Times New Roman" w:cs="Times New Roman"/>
          <w:sz w:val="24"/>
          <w:szCs w:val="24"/>
        </w:rPr>
        <w:t>have a more minimal</w:t>
      </w:r>
      <w:r w:rsidR="00D46022">
        <w:rPr>
          <w:rFonts w:ascii="Times New Roman" w:hAnsi="Times New Roman" w:cs="Times New Roman"/>
          <w:sz w:val="24"/>
          <w:szCs w:val="24"/>
        </w:rPr>
        <w:t xml:space="preserve"> influence on organizational behaviors than is suggested by popular culture (i.e., while differences were observed in job mobility, for instance, effect sizes were small)</w:t>
      </w:r>
      <w:r w:rsidR="00C56F2D" w:rsidRPr="00132EF2">
        <w:rPr>
          <w:rFonts w:ascii="Times New Roman" w:hAnsi="Times New Roman" w:cs="Times New Roman"/>
          <w:sz w:val="24"/>
          <w:szCs w:val="24"/>
        </w:rPr>
        <w:t xml:space="preserve">. </w:t>
      </w:r>
      <w:r w:rsidR="003D1A8E" w:rsidRPr="00132EF2">
        <w:rPr>
          <w:rFonts w:ascii="Times New Roman" w:eastAsia="Times New Roman" w:hAnsi="Times New Roman" w:cs="Times New Roman"/>
          <w:sz w:val="24"/>
          <w:szCs w:val="24"/>
        </w:rPr>
        <w:t>The current paper contributes to our understanding of generational differences (or lack thereof) by</w:t>
      </w:r>
      <w:r w:rsidRPr="00132EF2">
        <w:rPr>
          <w:rFonts w:ascii="Times New Roman" w:eastAsia="Times New Roman" w:hAnsi="Times New Roman" w:cs="Times New Roman"/>
          <w:sz w:val="24"/>
          <w:szCs w:val="24"/>
        </w:rPr>
        <w:t xml:space="preserve"> approaching the question of generational differences from a novel angle – by </w:t>
      </w:r>
      <w:r w:rsidR="003D1A8E" w:rsidRPr="00132EF2">
        <w:rPr>
          <w:rFonts w:ascii="Times New Roman" w:eastAsia="Times New Roman" w:hAnsi="Times New Roman" w:cs="Times New Roman"/>
          <w:sz w:val="24"/>
          <w:szCs w:val="24"/>
        </w:rPr>
        <w:t>documenting time spent on different categories of activities (e.g., working) by generation. To provide context, we first define “generations” (here, limited to the US</w:t>
      </w:r>
      <w:r w:rsidR="008834B8">
        <w:rPr>
          <w:rFonts w:ascii="Times New Roman" w:eastAsia="Times New Roman" w:hAnsi="Times New Roman" w:cs="Times New Roman"/>
          <w:sz w:val="24"/>
          <w:szCs w:val="24"/>
        </w:rPr>
        <w:t xml:space="preserve"> perspective</w:t>
      </w:r>
      <w:r w:rsidR="003D1A8E" w:rsidRPr="00132EF2">
        <w:rPr>
          <w:rFonts w:ascii="Times New Roman" w:eastAsia="Times New Roman" w:hAnsi="Times New Roman" w:cs="Times New Roman"/>
          <w:sz w:val="24"/>
          <w:szCs w:val="24"/>
        </w:rPr>
        <w:t>)</w:t>
      </w:r>
      <w:r w:rsidR="00E14C6D" w:rsidRPr="00132EF2">
        <w:rPr>
          <w:rFonts w:ascii="Times New Roman" w:eastAsia="Times New Roman" w:hAnsi="Times New Roman" w:cs="Times New Roman"/>
          <w:sz w:val="24"/>
          <w:szCs w:val="24"/>
        </w:rPr>
        <w:t xml:space="preserve">, briefly describe the theoretical approach commonly used in psychology, and highlight what we know of generational differences in the workplace. </w:t>
      </w:r>
    </w:p>
    <w:p w14:paraId="537545D3" w14:textId="26AB5DA0" w:rsidR="00C56F2D" w:rsidRDefault="00C56F2D" w:rsidP="00C56F2D">
      <w:pPr>
        <w:shd w:val="clear" w:color="auto" w:fill="FFFFFF"/>
        <w:spacing w:after="0" w:line="48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Generations Defined</w:t>
      </w:r>
    </w:p>
    <w:p w14:paraId="3A2E8C01" w14:textId="62DD6195" w:rsidR="00C56F2D" w:rsidRPr="00C56F2D" w:rsidRDefault="00C56F2D" w:rsidP="004440BF">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b/>
      </w:r>
      <w:r w:rsidR="00A15A14">
        <w:rPr>
          <w:rFonts w:ascii="Times New Roman" w:eastAsia="Times New Roman" w:hAnsi="Times New Roman" w:cs="Times New Roman"/>
          <w:color w:val="222222"/>
          <w:sz w:val="24"/>
          <w:szCs w:val="24"/>
        </w:rPr>
        <w:t xml:space="preserve">A generational cohort is a </w:t>
      </w:r>
      <w:r w:rsidR="00A15A14">
        <w:rPr>
          <w:rFonts w:ascii="Times New Roman" w:eastAsia="Times New Roman" w:hAnsi="Times New Roman" w:cs="Times New Roman"/>
          <w:i/>
          <w:iCs/>
          <w:color w:val="222222"/>
          <w:sz w:val="24"/>
          <w:szCs w:val="24"/>
        </w:rPr>
        <w:t xml:space="preserve">demographic </w:t>
      </w:r>
      <w:r w:rsidR="00A15A14">
        <w:rPr>
          <w:rFonts w:ascii="Times New Roman" w:eastAsia="Times New Roman" w:hAnsi="Times New Roman" w:cs="Times New Roman"/>
          <w:color w:val="222222"/>
          <w:sz w:val="24"/>
          <w:szCs w:val="24"/>
        </w:rPr>
        <w:t>cohort of people who are defined by birth year (Ryder, 1965). While on the surface, that definition is straight forward, t</w:t>
      </w:r>
      <w:r>
        <w:rPr>
          <w:rFonts w:ascii="Times New Roman" w:eastAsia="Times New Roman" w:hAnsi="Times New Roman" w:cs="Times New Roman"/>
          <w:color w:val="222222"/>
          <w:sz w:val="24"/>
          <w:szCs w:val="24"/>
        </w:rPr>
        <w:t>he literature on generational differences is fraught with definitional complexities – a primary concern of which is “who falls into which category”</w:t>
      </w:r>
      <w:r w:rsidR="00680F15">
        <w:rPr>
          <w:rFonts w:ascii="Times New Roman" w:eastAsia="Times New Roman" w:hAnsi="Times New Roman" w:cs="Times New Roman"/>
          <w:color w:val="222222"/>
          <w:sz w:val="24"/>
          <w:szCs w:val="24"/>
        </w:rPr>
        <w:t>, and even in the number of categories (e.g., PEW</w:t>
      </w:r>
      <w:r w:rsidR="0069347B">
        <w:rPr>
          <w:rFonts w:ascii="Times New Roman" w:eastAsia="Times New Roman" w:hAnsi="Times New Roman" w:cs="Times New Roman"/>
          <w:color w:val="222222"/>
          <w:sz w:val="24"/>
          <w:szCs w:val="24"/>
        </w:rPr>
        <w:t xml:space="preserve"> Research Center</w:t>
      </w:r>
      <w:r w:rsidR="00D41C5A">
        <w:rPr>
          <w:rFonts w:ascii="Times New Roman" w:eastAsia="Times New Roman" w:hAnsi="Times New Roman" w:cs="Times New Roman"/>
          <w:color w:val="222222"/>
          <w:sz w:val="24"/>
          <w:szCs w:val="24"/>
        </w:rPr>
        <w:t>, Dimock, 2019</w:t>
      </w:r>
      <w:r w:rsidR="0069347B">
        <w:rPr>
          <w:rFonts w:ascii="Times New Roman" w:eastAsia="Times New Roman" w:hAnsi="Times New Roman" w:cs="Times New Roman"/>
          <w:color w:val="222222"/>
          <w:sz w:val="24"/>
          <w:szCs w:val="24"/>
        </w:rPr>
        <w:t>;</w:t>
      </w:r>
      <w:r w:rsidR="00680F15">
        <w:rPr>
          <w:rFonts w:ascii="Times New Roman" w:eastAsia="Times New Roman" w:hAnsi="Times New Roman" w:cs="Times New Roman"/>
          <w:color w:val="222222"/>
          <w:sz w:val="24"/>
          <w:szCs w:val="24"/>
        </w:rPr>
        <w:t xml:space="preserve"> </w:t>
      </w:r>
      <w:r w:rsidR="005B6F67" w:rsidRPr="005B6F67">
        <w:rPr>
          <w:rFonts w:ascii="Times New Roman" w:eastAsia="Times New Roman" w:hAnsi="Times New Roman" w:cs="Times New Roman"/>
          <w:color w:val="222222"/>
          <w:sz w:val="24"/>
          <w:szCs w:val="24"/>
        </w:rPr>
        <w:t>Salahuddin, 2010</w:t>
      </w:r>
      <w:r w:rsidR="005B6F67">
        <w:rPr>
          <w:rFonts w:ascii="Times New Roman" w:eastAsia="Times New Roman" w:hAnsi="Times New Roman" w:cs="Times New Roman"/>
          <w:color w:val="222222"/>
          <w:sz w:val="24"/>
          <w:szCs w:val="24"/>
        </w:rPr>
        <w:t>). Costanza et al. (2012), as part of a meta-analysis on generational differences in work attitudes, summarize</w:t>
      </w:r>
      <w:r w:rsidR="0069347B">
        <w:rPr>
          <w:rFonts w:ascii="Times New Roman" w:eastAsia="Times New Roman" w:hAnsi="Times New Roman" w:cs="Times New Roman"/>
          <w:color w:val="222222"/>
          <w:sz w:val="24"/>
          <w:szCs w:val="24"/>
        </w:rPr>
        <w:t>d</w:t>
      </w:r>
      <w:r w:rsidR="005B6F67">
        <w:rPr>
          <w:rFonts w:ascii="Times New Roman" w:eastAsia="Times New Roman" w:hAnsi="Times New Roman" w:cs="Times New Roman"/>
          <w:color w:val="222222"/>
          <w:sz w:val="24"/>
          <w:szCs w:val="24"/>
        </w:rPr>
        <w:t xml:space="preserve"> the boundaries of cohort years for empirical studies, suggesting that the names are generally agreed upon across researchers, but that the years within cohorts does vary. </w:t>
      </w:r>
      <w:r w:rsidR="005B6F67" w:rsidRPr="0053206F">
        <w:rPr>
          <w:rFonts w:ascii="Times New Roman" w:eastAsia="Times New Roman" w:hAnsi="Times New Roman" w:cs="Times New Roman"/>
          <w:color w:val="222222"/>
          <w:sz w:val="24"/>
          <w:szCs w:val="24"/>
        </w:rPr>
        <w:t>The Baby Boom generation</w:t>
      </w:r>
      <w:r w:rsidR="0053206F" w:rsidRPr="0053206F">
        <w:rPr>
          <w:rFonts w:ascii="Times New Roman" w:eastAsia="Times New Roman" w:hAnsi="Times New Roman" w:cs="Times New Roman"/>
          <w:color w:val="222222"/>
          <w:sz w:val="24"/>
          <w:szCs w:val="24"/>
        </w:rPr>
        <w:t xml:space="preserve">, for example, </w:t>
      </w:r>
      <w:r w:rsidR="005B6F67" w:rsidRPr="0053206F">
        <w:rPr>
          <w:rFonts w:ascii="Times New Roman" w:eastAsia="Times New Roman" w:hAnsi="Times New Roman" w:cs="Times New Roman"/>
          <w:color w:val="222222"/>
          <w:sz w:val="24"/>
          <w:szCs w:val="24"/>
        </w:rPr>
        <w:t>ha</w:t>
      </w:r>
      <w:r w:rsidR="0053206F" w:rsidRPr="0053206F">
        <w:rPr>
          <w:rFonts w:ascii="Times New Roman" w:eastAsia="Times New Roman" w:hAnsi="Times New Roman" w:cs="Times New Roman"/>
          <w:color w:val="222222"/>
          <w:sz w:val="24"/>
          <w:szCs w:val="24"/>
        </w:rPr>
        <w:t>d</w:t>
      </w:r>
      <w:r w:rsidR="005B6F67" w:rsidRPr="0053206F">
        <w:rPr>
          <w:rFonts w:ascii="Times New Roman" w:eastAsia="Times New Roman" w:hAnsi="Times New Roman" w:cs="Times New Roman"/>
          <w:color w:val="222222"/>
          <w:sz w:val="24"/>
          <w:szCs w:val="24"/>
        </w:rPr>
        <w:t xml:space="preserve"> starting years ranging from 1943 to 1946 and</w:t>
      </w:r>
      <w:r w:rsidR="0053206F" w:rsidRPr="0053206F">
        <w:rPr>
          <w:rFonts w:ascii="Times New Roman" w:eastAsia="Times New Roman" w:hAnsi="Times New Roman" w:cs="Times New Roman"/>
          <w:color w:val="222222"/>
          <w:sz w:val="24"/>
          <w:szCs w:val="24"/>
        </w:rPr>
        <w:t xml:space="preserve"> </w:t>
      </w:r>
      <w:r w:rsidR="005B6F67" w:rsidRPr="0053206F">
        <w:rPr>
          <w:rFonts w:ascii="Times New Roman" w:eastAsia="Times New Roman" w:hAnsi="Times New Roman" w:cs="Times New Roman"/>
          <w:color w:val="222222"/>
          <w:sz w:val="24"/>
          <w:szCs w:val="24"/>
        </w:rPr>
        <w:t xml:space="preserve">ending years from 1960 to 1969. Generation X </w:t>
      </w:r>
      <w:r w:rsidR="0053206F" w:rsidRPr="0053206F">
        <w:rPr>
          <w:rFonts w:ascii="Times New Roman" w:eastAsia="Times New Roman" w:hAnsi="Times New Roman" w:cs="Times New Roman"/>
          <w:color w:val="222222"/>
          <w:sz w:val="24"/>
          <w:szCs w:val="24"/>
        </w:rPr>
        <w:t xml:space="preserve">began from </w:t>
      </w:r>
      <w:r w:rsidR="005B6F67" w:rsidRPr="0053206F">
        <w:rPr>
          <w:rFonts w:ascii="Times New Roman" w:eastAsia="Times New Roman" w:hAnsi="Times New Roman" w:cs="Times New Roman"/>
          <w:color w:val="222222"/>
          <w:sz w:val="24"/>
          <w:szCs w:val="24"/>
        </w:rPr>
        <w:lastRenderedPageBreak/>
        <w:t xml:space="preserve">1961 to 1965 and </w:t>
      </w:r>
      <w:r w:rsidR="0053206F">
        <w:rPr>
          <w:rFonts w:ascii="Times New Roman" w:eastAsia="Times New Roman" w:hAnsi="Times New Roman" w:cs="Times New Roman"/>
          <w:color w:val="222222"/>
          <w:sz w:val="24"/>
          <w:szCs w:val="24"/>
        </w:rPr>
        <w:t>ended between</w:t>
      </w:r>
      <w:r w:rsidR="005B6F67" w:rsidRPr="0053206F">
        <w:rPr>
          <w:rFonts w:ascii="Times New Roman" w:eastAsia="Times New Roman" w:hAnsi="Times New Roman" w:cs="Times New Roman"/>
          <w:color w:val="222222"/>
          <w:sz w:val="24"/>
          <w:szCs w:val="24"/>
        </w:rPr>
        <w:t xml:space="preserve"> 1975 </w:t>
      </w:r>
      <w:r w:rsidR="0053206F">
        <w:rPr>
          <w:rFonts w:ascii="Times New Roman" w:eastAsia="Times New Roman" w:hAnsi="Times New Roman" w:cs="Times New Roman"/>
          <w:color w:val="222222"/>
          <w:sz w:val="24"/>
          <w:szCs w:val="24"/>
        </w:rPr>
        <w:t>and</w:t>
      </w:r>
      <w:r w:rsidR="005B6F67" w:rsidRPr="0053206F">
        <w:rPr>
          <w:rFonts w:ascii="Times New Roman" w:eastAsia="Times New Roman" w:hAnsi="Times New Roman" w:cs="Times New Roman"/>
          <w:color w:val="222222"/>
          <w:sz w:val="24"/>
          <w:szCs w:val="24"/>
        </w:rPr>
        <w:t xml:space="preserve"> 1981.</w:t>
      </w:r>
      <w:r w:rsidR="005B6F67" w:rsidRPr="005B6F67">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Here, we utilize </w:t>
      </w:r>
      <w:proofErr w:type="gramStart"/>
      <w:r>
        <w:rPr>
          <w:rFonts w:ascii="Times New Roman" w:eastAsia="Times New Roman" w:hAnsi="Times New Roman" w:cs="Times New Roman"/>
          <w:color w:val="222222"/>
          <w:sz w:val="24"/>
          <w:szCs w:val="24"/>
        </w:rPr>
        <w:t xml:space="preserve">the </w:t>
      </w:r>
      <w:r w:rsidRPr="00C56F2D">
        <w:rPr>
          <w:rFonts w:ascii="Times New Roman" w:eastAsia="Times New Roman" w:hAnsi="Times New Roman" w:cs="Times New Roman"/>
          <w:color w:val="222222"/>
          <w:sz w:val="24"/>
          <w:szCs w:val="24"/>
          <w:highlight w:val="yellow"/>
        </w:rPr>
        <w:t>?</w:t>
      </w:r>
      <w:proofErr w:type="gramEnd"/>
      <w:r>
        <w:rPr>
          <w:rFonts w:ascii="Times New Roman" w:eastAsia="Times New Roman" w:hAnsi="Times New Roman" w:cs="Times New Roman"/>
          <w:color w:val="222222"/>
          <w:sz w:val="24"/>
          <w:szCs w:val="24"/>
        </w:rPr>
        <w:t xml:space="preserve"> categorization of generations</w:t>
      </w:r>
      <w:r w:rsidR="008C318F">
        <w:rPr>
          <w:rFonts w:ascii="Times New Roman" w:eastAsia="Times New Roman" w:hAnsi="Times New Roman" w:cs="Times New Roman"/>
          <w:color w:val="222222"/>
          <w:sz w:val="24"/>
          <w:szCs w:val="24"/>
        </w:rPr>
        <w:t xml:space="preserve"> (see Table 1)</w:t>
      </w:r>
      <w:r>
        <w:rPr>
          <w:rFonts w:ascii="Times New Roman" w:eastAsia="Times New Roman" w:hAnsi="Times New Roman" w:cs="Times New Roman"/>
          <w:color w:val="222222"/>
          <w:sz w:val="24"/>
          <w:szCs w:val="24"/>
        </w:rPr>
        <w:t xml:space="preserve">, but fully acknowledge that others exist and perhaps the pattern of results would not perfectly mirror ours had another definition of categories been used. </w:t>
      </w:r>
    </w:p>
    <w:p w14:paraId="5B30D5E8" w14:textId="30588E9B" w:rsidR="00A15A14" w:rsidRDefault="00A15A14" w:rsidP="00A43229">
      <w:pPr>
        <w:spacing w:after="0" w:line="480" w:lineRule="auto"/>
        <w:rPr>
          <w:rFonts w:ascii="Times New Roman" w:eastAsia="Times New Roman" w:hAnsi="Times New Roman" w:cs="Times New Roman"/>
          <w:b/>
          <w:bCs/>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A Theoretical Backdrop</w:t>
      </w:r>
      <w:r w:rsidR="00313788">
        <w:rPr>
          <w:rFonts w:ascii="Times New Roman" w:eastAsia="Times New Roman" w:hAnsi="Times New Roman" w:cs="Times New Roman"/>
          <w:b/>
          <w:bCs/>
          <w:color w:val="222222"/>
          <w:sz w:val="24"/>
          <w:szCs w:val="24"/>
          <w:shd w:val="clear" w:color="auto" w:fill="FFFFFF"/>
        </w:rPr>
        <w:t>: The Cohort Perspective</w:t>
      </w:r>
    </w:p>
    <w:p w14:paraId="7DF64049" w14:textId="0F0DDDBC" w:rsidR="00A15A14" w:rsidRPr="00A15A14" w:rsidRDefault="00A15A14" w:rsidP="00A43229">
      <w:pPr>
        <w:spacing w:after="0"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color w:val="222222"/>
          <w:sz w:val="24"/>
          <w:szCs w:val="24"/>
          <w:shd w:val="clear" w:color="auto" w:fill="FFFFFF"/>
        </w:rPr>
        <w:t>Theory on generational differences, at least in the context of work, is somewhat less developed that our theories in other arenas (</w:t>
      </w:r>
      <w:r w:rsidR="00FF4A94">
        <w:rPr>
          <w:rFonts w:ascii="Times New Roman" w:eastAsia="Times New Roman" w:hAnsi="Times New Roman" w:cs="Times New Roman"/>
          <w:color w:val="222222"/>
          <w:sz w:val="24"/>
          <w:szCs w:val="24"/>
          <w:shd w:val="clear" w:color="auto" w:fill="FFFFFF"/>
        </w:rPr>
        <w:t xml:space="preserve">although see </w:t>
      </w:r>
      <w:proofErr w:type="spellStart"/>
      <w:r w:rsidR="00FF4A94" w:rsidRPr="007B6291">
        <w:rPr>
          <w:rFonts w:ascii="Times New Roman" w:eastAsia="Times New Roman" w:hAnsi="Times New Roman" w:cs="Times New Roman"/>
          <w:sz w:val="24"/>
          <w:szCs w:val="24"/>
        </w:rPr>
        <w:t>Den</w:t>
      </w:r>
      <w:r w:rsidR="00FF4A94">
        <w:rPr>
          <w:rFonts w:ascii="Times New Roman" w:eastAsia="Times New Roman" w:hAnsi="Times New Roman" w:cs="Times New Roman"/>
          <w:sz w:val="24"/>
          <w:szCs w:val="24"/>
        </w:rPr>
        <w:t>c</w:t>
      </w:r>
      <w:r w:rsidR="00FF4A94" w:rsidRPr="007B6291">
        <w:rPr>
          <w:rFonts w:ascii="Times New Roman" w:eastAsia="Times New Roman" w:hAnsi="Times New Roman" w:cs="Times New Roman"/>
          <w:sz w:val="24"/>
          <w:szCs w:val="24"/>
        </w:rPr>
        <w:t>ker</w:t>
      </w:r>
      <w:proofErr w:type="spellEnd"/>
      <w:r w:rsidR="00FF4A94">
        <w:rPr>
          <w:rFonts w:ascii="Times New Roman" w:eastAsia="Times New Roman" w:hAnsi="Times New Roman" w:cs="Times New Roman"/>
          <w:sz w:val="24"/>
          <w:szCs w:val="24"/>
        </w:rPr>
        <w:t xml:space="preserve"> et al. 2008 for an interesting description of generational memories and workplace attitudes)</w:t>
      </w:r>
      <w:r>
        <w:rPr>
          <w:rFonts w:ascii="Times New Roman" w:eastAsia="Times New Roman" w:hAnsi="Times New Roman" w:cs="Times New Roman"/>
          <w:color w:val="222222"/>
          <w:sz w:val="24"/>
          <w:szCs w:val="24"/>
          <w:shd w:val="clear" w:color="auto" w:fill="FFFFFF"/>
        </w:rPr>
        <w:t xml:space="preserve">. </w:t>
      </w:r>
      <w:r w:rsidR="00CD63CD">
        <w:rPr>
          <w:rFonts w:ascii="Times New Roman" w:eastAsia="Times New Roman" w:hAnsi="Times New Roman" w:cs="Times New Roman"/>
          <w:color w:val="222222"/>
          <w:sz w:val="24"/>
          <w:szCs w:val="24"/>
          <w:shd w:val="clear" w:color="auto" w:fill="FFFFFF"/>
        </w:rPr>
        <w:t>The cohort perspective is commonly applied to</w:t>
      </w:r>
      <w:r>
        <w:rPr>
          <w:rFonts w:ascii="Times New Roman" w:eastAsia="Times New Roman" w:hAnsi="Times New Roman" w:cs="Times New Roman"/>
          <w:color w:val="222222"/>
          <w:sz w:val="24"/>
          <w:szCs w:val="24"/>
          <w:shd w:val="clear" w:color="auto" w:fill="FFFFFF"/>
        </w:rPr>
        <w:t xml:space="preserve"> the study of generational differences within </w:t>
      </w:r>
      <w:r w:rsidRPr="008D416B">
        <w:rPr>
          <w:rFonts w:ascii="Times New Roman" w:eastAsia="Times New Roman" w:hAnsi="Times New Roman" w:cs="Times New Roman"/>
          <w:color w:val="222222"/>
          <w:sz w:val="24"/>
          <w:szCs w:val="24"/>
          <w:shd w:val="clear" w:color="auto" w:fill="FFFFFF"/>
        </w:rPr>
        <w:t xml:space="preserve">psychology (Laufer &amp; Bengtson, 1974). </w:t>
      </w:r>
      <w:r w:rsidR="008D416B" w:rsidRPr="008D416B">
        <w:rPr>
          <w:rFonts w:ascii="Times New Roman" w:eastAsia="Times New Roman" w:hAnsi="Times New Roman" w:cs="Times New Roman"/>
          <w:color w:val="222222"/>
          <w:sz w:val="24"/>
          <w:szCs w:val="24"/>
          <w:shd w:val="clear" w:color="auto" w:fill="FFFFFF"/>
        </w:rPr>
        <w:t>Laufer and Bengtson (1974) speak of the “power of the generational</w:t>
      </w:r>
      <w:r w:rsidR="008D416B">
        <w:rPr>
          <w:rFonts w:ascii="Times New Roman" w:eastAsia="Times New Roman" w:hAnsi="Times New Roman" w:cs="Times New Roman"/>
          <w:color w:val="222222"/>
          <w:sz w:val="24"/>
          <w:szCs w:val="24"/>
          <w:shd w:val="clear" w:color="auto" w:fill="FFFFFF"/>
        </w:rPr>
        <w:t xml:space="preserve"> factor” (p. 187). </w:t>
      </w:r>
      <w:r>
        <w:rPr>
          <w:rFonts w:ascii="Times New Roman" w:eastAsia="Times New Roman" w:hAnsi="Times New Roman" w:cs="Times New Roman"/>
          <w:color w:val="222222"/>
          <w:sz w:val="24"/>
          <w:szCs w:val="24"/>
          <w:shd w:val="clear" w:color="auto" w:fill="FFFFFF"/>
        </w:rPr>
        <w:t xml:space="preserve">Here, a “cohort effect” references similarities in experiences for those of a specific age range (defined by birth year). </w:t>
      </w:r>
      <w:r w:rsidR="00313788">
        <w:rPr>
          <w:rFonts w:ascii="Times New Roman" w:eastAsia="Times New Roman" w:hAnsi="Times New Roman" w:cs="Times New Roman"/>
          <w:color w:val="222222"/>
          <w:sz w:val="24"/>
          <w:szCs w:val="24"/>
          <w:shd w:val="clear" w:color="auto" w:fill="FFFFFF"/>
        </w:rPr>
        <w:t xml:space="preserve">Although individual differences in experiences and values certainly shape a person, the cohort perspective takes a much larger lens, considering major events, as well as social, political, and cultural occurrences of their time. </w:t>
      </w:r>
      <w:r w:rsidR="008834B8">
        <w:rPr>
          <w:rFonts w:ascii="Times New Roman" w:eastAsia="Times New Roman" w:hAnsi="Times New Roman" w:cs="Times New Roman"/>
          <w:color w:val="222222"/>
          <w:sz w:val="24"/>
          <w:szCs w:val="24"/>
          <w:shd w:val="clear" w:color="auto" w:fill="FFFFFF"/>
        </w:rPr>
        <w:t>Jones et al. (2018) in a review of generational differences, note that generational differences or stereotypes are region-specific (e.g., the Civil Rights movement or recent Black Lives Matters movement in the US) and thus, do not necessarily apply to other places</w:t>
      </w:r>
      <w:r w:rsidR="00020859">
        <w:rPr>
          <w:rFonts w:ascii="Times New Roman" w:eastAsia="Times New Roman" w:hAnsi="Times New Roman" w:cs="Times New Roman"/>
          <w:color w:val="222222"/>
          <w:sz w:val="24"/>
          <w:szCs w:val="24"/>
          <w:shd w:val="clear" w:color="auto" w:fill="FFFFFF"/>
        </w:rPr>
        <w:t xml:space="preserve"> around the world.</w:t>
      </w:r>
      <w:r w:rsidR="008834B8">
        <w:rPr>
          <w:rFonts w:ascii="Times New Roman" w:eastAsia="Times New Roman" w:hAnsi="Times New Roman" w:cs="Times New Roman"/>
          <w:color w:val="222222"/>
          <w:sz w:val="24"/>
          <w:szCs w:val="24"/>
          <w:shd w:val="clear" w:color="auto" w:fill="FFFFFF"/>
        </w:rPr>
        <w:t xml:space="preserve"> </w:t>
      </w:r>
      <w:r w:rsidR="00313788">
        <w:rPr>
          <w:rFonts w:ascii="Times New Roman" w:eastAsia="Times New Roman" w:hAnsi="Times New Roman" w:cs="Times New Roman"/>
          <w:color w:val="222222"/>
          <w:sz w:val="24"/>
          <w:szCs w:val="24"/>
          <w:shd w:val="clear" w:color="auto" w:fill="FFFFFF"/>
        </w:rPr>
        <w:t xml:space="preserve">With this framework in mind, we consider, with broad strokes, </w:t>
      </w:r>
      <w:r w:rsidR="00CD63CD">
        <w:rPr>
          <w:rFonts w:ascii="Times New Roman" w:eastAsia="Times New Roman" w:hAnsi="Times New Roman" w:cs="Times New Roman"/>
          <w:color w:val="222222"/>
          <w:sz w:val="24"/>
          <w:szCs w:val="24"/>
          <w:shd w:val="clear" w:color="auto" w:fill="FFFFFF"/>
        </w:rPr>
        <w:t>the stereotypes associated with</w:t>
      </w:r>
      <w:r w:rsidR="00313788">
        <w:rPr>
          <w:rFonts w:ascii="Times New Roman" w:eastAsia="Times New Roman" w:hAnsi="Times New Roman" w:cs="Times New Roman"/>
          <w:color w:val="222222"/>
          <w:sz w:val="24"/>
          <w:szCs w:val="24"/>
          <w:shd w:val="clear" w:color="auto" w:fill="FFFFFF"/>
        </w:rPr>
        <w:t xml:space="preserve"> the generational cohorts in the workforce today.</w:t>
      </w:r>
    </w:p>
    <w:p w14:paraId="36E83214" w14:textId="0810366E" w:rsidR="00A43229" w:rsidRDefault="00A43229" w:rsidP="00A43229">
      <w:pPr>
        <w:spacing w:after="0" w:line="480" w:lineRule="auto"/>
        <w:rPr>
          <w:rFonts w:ascii="Times New Roman" w:eastAsia="Times New Roman" w:hAnsi="Times New Roman" w:cs="Times New Roman"/>
          <w:b/>
          <w:bCs/>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Generation</w:t>
      </w:r>
      <w:r w:rsidR="003D1A8E">
        <w:rPr>
          <w:rFonts w:ascii="Times New Roman" w:eastAsia="Times New Roman" w:hAnsi="Times New Roman" w:cs="Times New Roman"/>
          <w:b/>
          <w:bCs/>
          <w:color w:val="222222"/>
          <w:sz w:val="24"/>
          <w:szCs w:val="24"/>
          <w:shd w:val="clear" w:color="auto" w:fill="FFFFFF"/>
        </w:rPr>
        <w:t xml:space="preserve">al </w:t>
      </w:r>
      <w:r w:rsidR="00CD63CD">
        <w:rPr>
          <w:rFonts w:ascii="Times New Roman" w:eastAsia="Times New Roman" w:hAnsi="Times New Roman" w:cs="Times New Roman"/>
          <w:b/>
          <w:bCs/>
          <w:color w:val="222222"/>
          <w:sz w:val="24"/>
          <w:szCs w:val="24"/>
          <w:shd w:val="clear" w:color="auto" w:fill="FFFFFF"/>
        </w:rPr>
        <w:t>Stereotypes in the Workplace</w:t>
      </w:r>
    </w:p>
    <w:p w14:paraId="70466E47" w14:textId="26A8DCA4" w:rsidR="00A1304C" w:rsidRPr="00A1304C" w:rsidRDefault="00A1304C" w:rsidP="00730444">
      <w:pPr>
        <w:spacing w:after="0"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color w:val="222222"/>
          <w:sz w:val="24"/>
          <w:szCs w:val="24"/>
          <w:shd w:val="clear" w:color="auto" w:fill="FFFFFF"/>
        </w:rPr>
        <w:t>Below, we briefly summarize the generational stereotypes of 4 cohorts of employees simultaneously and most heavily representing the current US workforce</w:t>
      </w:r>
      <w:r w:rsidR="00C00DB8">
        <w:rPr>
          <w:rFonts w:ascii="Times New Roman" w:eastAsia="Times New Roman" w:hAnsi="Times New Roman" w:cs="Times New Roman"/>
          <w:color w:val="222222"/>
          <w:sz w:val="24"/>
          <w:szCs w:val="24"/>
          <w:shd w:val="clear" w:color="auto" w:fill="FFFFFF"/>
        </w:rPr>
        <w:t>.</w:t>
      </w:r>
      <w:r w:rsidR="00730444">
        <w:rPr>
          <w:rFonts w:ascii="Times New Roman" w:eastAsia="Times New Roman" w:hAnsi="Times New Roman" w:cs="Times New Roman"/>
          <w:color w:val="222222"/>
          <w:sz w:val="24"/>
          <w:szCs w:val="24"/>
          <w:shd w:val="clear" w:color="auto" w:fill="FFFFFF"/>
        </w:rPr>
        <w:t xml:space="preserve"> Here, we follow Hayes’ et al. (2018) definition of a </w:t>
      </w:r>
      <w:r w:rsidR="00730444" w:rsidRPr="00730444">
        <w:rPr>
          <w:rFonts w:ascii="Times New Roman" w:eastAsia="Times New Roman" w:hAnsi="Times New Roman" w:cs="Times New Roman"/>
          <w:color w:val="222222"/>
          <w:sz w:val="24"/>
          <w:szCs w:val="24"/>
          <w:shd w:val="clear" w:color="auto" w:fill="FFFFFF"/>
        </w:rPr>
        <w:t>stereotype</w:t>
      </w:r>
      <w:r w:rsidR="00730444">
        <w:rPr>
          <w:rFonts w:ascii="Times New Roman" w:eastAsia="Times New Roman" w:hAnsi="Times New Roman" w:cs="Times New Roman"/>
          <w:color w:val="222222"/>
          <w:sz w:val="24"/>
          <w:szCs w:val="24"/>
          <w:shd w:val="clear" w:color="auto" w:fill="FFFFFF"/>
        </w:rPr>
        <w:t>, which</w:t>
      </w:r>
      <w:r w:rsidR="00730444" w:rsidRPr="00730444">
        <w:rPr>
          <w:rFonts w:ascii="Times New Roman" w:eastAsia="Times New Roman" w:hAnsi="Times New Roman" w:cs="Times New Roman"/>
          <w:color w:val="222222"/>
          <w:sz w:val="24"/>
          <w:szCs w:val="24"/>
          <w:shd w:val="clear" w:color="auto" w:fill="FFFFFF"/>
        </w:rPr>
        <w:t xml:space="preserve"> refers to the cognitive component of individuals' reactions to </w:t>
      </w:r>
      <w:r w:rsidR="00730444">
        <w:rPr>
          <w:rFonts w:ascii="Times New Roman" w:eastAsia="Times New Roman" w:hAnsi="Times New Roman" w:cs="Times New Roman"/>
          <w:color w:val="222222"/>
          <w:sz w:val="24"/>
          <w:szCs w:val="24"/>
          <w:shd w:val="clear" w:color="auto" w:fill="FFFFFF"/>
        </w:rPr>
        <w:t xml:space="preserve">those from a group </w:t>
      </w:r>
      <w:r w:rsidR="00730444" w:rsidRPr="00730444">
        <w:rPr>
          <w:rFonts w:ascii="Times New Roman" w:eastAsia="Times New Roman" w:hAnsi="Times New Roman" w:cs="Times New Roman"/>
          <w:color w:val="222222"/>
          <w:sz w:val="24"/>
          <w:szCs w:val="24"/>
          <w:shd w:val="clear" w:color="auto" w:fill="FFFFFF"/>
        </w:rPr>
        <w:t>significantly</w:t>
      </w:r>
      <w:r w:rsidR="00730444">
        <w:rPr>
          <w:rFonts w:ascii="Times New Roman" w:eastAsia="Times New Roman" w:hAnsi="Times New Roman" w:cs="Times New Roman"/>
          <w:color w:val="222222"/>
          <w:sz w:val="24"/>
          <w:szCs w:val="24"/>
          <w:shd w:val="clear" w:color="auto" w:fill="FFFFFF"/>
        </w:rPr>
        <w:t xml:space="preserve"> different </w:t>
      </w:r>
      <w:r w:rsidR="00730444" w:rsidRPr="00730444">
        <w:rPr>
          <w:rFonts w:ascii="Times New Roman" w:eastAsia="Times New Roman" w:hAnsi="Times New Roman" w:cs="Times New Roman"/>
          <w:color w:val="222222"/>
          <w:sz w:val="24"/>
          <w:szCs w:val="24"/>
          <w:shd w:val="clear" w:color="auto" w:fill="FFFFFF"/>
        </w:rPr>
        <w:t>from one's own</w:t>
      </w:r>
      <w:r w:rsidR="00730444">
        <w:rPr>
          <w:rFonts w:ascii="Times New Roman" w:eastAsia="Times New Roman" w:hAnsi="Times New Roman" w:cs="Times New Roman"/>
          <w:color w:val="222222"/>
          <w:sz w:val="24"/>
          <w:szCs w:val="24"/>
          <w:shd w:val="clear" w:color="auto" w:fill="FFFFFF"/>
        </w:rPr>
        <w:t xml:space="preserve"> group. </w:t>
      </w:r>
    </w:p>
    <w:p w14:paraId="2EB6A06F" w14:textId="27D8567E" w:rsidR="00C00DB8" w:rsidRDefault="00C00DB8" w:rsidP="00C00DB8">
      <w:pPr>
        <w:autoSpaceDE w:val="0"/>
        <w:autoSpaceDN w:val="0"/>
        <w:adjustRightInd w:val="0"/>
        <w:spacing w:after="0" w:line="480" w:lineRule="auto"/>
        <w:ind w:firstLine="720"/>
        <w:rPr>
          <w:rFonts w:ascii="Times New Roman" w:hAnsi="Times New Roman" w:cs="Times New Roman"/>
          <w:sz w:val="24"/>
          <w:szCs w:val="24"/>
        </w:rPr>
      </w:pPr>
      <w:r w:rsidRPr="005B22C0">
        <w:rPr>
          <w:rFonts w:ascii="Times New Roman" w:hAnsi="Times New Roman" w:cs="Times New Roman"/>
          <w:b/>
          <w:bCs/>
          <w:sz w:val="24"/>
          <w:szCs w:val="24"/>
        </w:rPr>
        <w:lastRenderedPageBreak/>
        <w:t xml:space="preserve">Baby Boomers. </w:t>
      </w:r>
      <w:r w:rsidR="008D126D">
        <w:rPr>
          <w:rFonts w:ascii="Times New Roman" w:hAnsi="Times New Roman" w:cs="Times New Roman"/>
          <w:sz w:val="24"/>
          <w:szCs w:val="24"/>
        </w:rPr>
        <w:t xml:space="preserve">This post World War II generation, while they started life at a time of economic hardship, experienced their adult life in a time of relative prosperity. </w:t>
      </w:r>
      <w:r w:rsidRPr="005B22C0">
        <w:rPr>
          <w:rFonts w:ascii="Times New Roman" w:hAnsi="Times New Roman" w:cs="Times New Roman"/>
          <w:sz w:val="24"/>
          <w:szCs w:val="24"/>
        </w:rPr>
        <w:t>This</w:t>
      </w:r>
      <w:r>
        <w:rPr>
          <w:rFonts w:ascii="Times New Roman" w:hAnsi="Times New Roman" w:cs="Times New Roman"/>
          <w:sz w:val="24"/>
          <w:szCs w:val="24"/>
        </w:rPr>
        <w:t xml:space="preserve"> cohort is said to think of work as an extension of themselves, and work hard</w:t>
      </w:r>
      <w:r w:rsidRPr="006D4186">
        <w:t xml:space="preserve"> </w:t>
      </w:r>
      <w:r>
        <w:t>(</w:t>
      </w:r>
      <w:r w:rsidRPr="006D4186">
        <w:rPr>
          <w:rFonts w:ascii="Times New Roman" w:hAnsi="Times New Roman" w:cs="Times New Roman"/>
          <w:sz w:val="24"/>
          <w:szCs w:val="24"/>
        </w:rPr>
        <w:t>Salahuddin</w:t>
      </w:r>
      <w:r>
        <w:rPr>
          <w:rFonts w:ascii="Times New Roman" w:hAnsi="Times New Roman" w:cs="Times New Roman"/>
          <w:sz w:val="24"/>
          <w:szCs w:val="24"/>
        </w:rPr>
        <w:t>,</w:t>
      </w:r>
      <w:r w:rsidRPr="006D4186">
        <w:rPr>
          <w:rFonts w:ascii="Times New Roman" w:hAnsi="Times New Roman" w:cs="Times New Roman"/>
          <w:sz w:val="24"/>
          <w:szCs w:val="24"/>
        </w:rPr>
        <w:t xml:space="preserve"> 2010</w:t>
      </w:r>
      <w:r>
        <w:rPr>
          <w:rFonts w:ascii="Times New Roman" w:hAnsi="Times New Roman" w:cs="Times New Roman"/>
          <w:sz w:val="24"/>
          <w:szCs w:val="24"/>
        </w:rPr>
        <w:t xml:space="preserve">). </w:t>
      </w:r>
      <w:r w:rsidRPr="006D4186">
        <w:rPr>
          <w:rFonts w:ascii="Times New Roman" w:hAnsi="Times New Roman" w:cs="Times New Roman"/>
          <w:sz w:val="24"/>
          <w:szCs w:val="24"/>
        </w:rPr>
        <w:t>Salahuddin</w:t>
      </w:r>
      <w:r>
        <w:rPr>
          <w:rFonts w:ascii="Times New Roman" w:hAnsi="Times New Roman" w:cs="Times New Roman"/>
          <w:sz w:val="24"/>
          <w:szCs w:val="24"/>
        </w:rPr>
        <w:t xml:space="preserve"> (</w:t>
      </w:r>
      <w:r w:rsidRPr="006D4186">
        <w:rPr>
          <w:rFonts w:ascii="Times New Roman" w:hAnsi="Times New Roman" w:cs="Times New Roman"/>
          <w:sz w:val="24"/>
          <w:szCs w:val="24"/>
        </w:rPr>
        <w:t>2010</w:t>
      </w:r>
      <w:r>
        <w:rPr>
          <w:rFonts w:ascii="Times New Roman" w:hAnsi="Times New Roman" w:cs="Times New Roman"/>
          <w:sz w:val="24"/>
          <w:szCs w:val="24"/>
        </w:rPr>
        <w:t xml:space="preserve">) further states that this group are “team players” who are achievement oriented and competitive. They are said to be loyal to their companies, and perhaps committed to their companies at the expense of their families (Dixon et al., 2013). </w:t>
      </w:r>
      <w:r w:rsidR="005D58A4" w:rsidRPr="005D58A4">
        <w:rPr>
          <w:rFonts w:ascii="Times New Roman" w:hAnsi="Times New Roman" w:cs="Times New Roman"/>
          <w:sz w:val="24"/>
          <w:szCs w:val="24"/>
        </w:rPr>
        <w:t>Dixon et al. (2013) found</w:t>
      </w:r>
      <w:r w:rsidR="005D58A4">
        <w:rPr>
          <w:rFonts w:ascii="Times New Roman" w:hAnsi="Times New Roman" w:cs="Times New Roman"/>
          <w:sz w:val="24"/>
          <w:szCs w:val="24"/>
        </w:rPr>
        <w:t xml:space="preserve"> that compared to Generation X and Millennials, on a number of follower behaviors, including assumed responsibility, serve, challenge, and take more actions.</w:t>
      </w:r>
    </w:p>
    <w:p w14:paraId="2388AEC1" w14:textId="2271CE1C" w:rsidR="00C00DB8" w:rsidRPr="001E5074" w:rsidRDefault="00C00DB8" w:rsidP="009B7DBD">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1E5074">
        <w:rPr>
          <w:rFonts w:ascii="Times New Roman" w:hAnsi="Times New Roman" w:cs="Times New Roman"/>
          <w:b/>
          <w:bCs/>
          <w:sz w:val="24"/>
          <w:szCs w:val="24"/>
        </w:rPr>
        <w:t xml:space="preserve">Generation X. </w:t>
      </w:r>
      <w:r w:rsidR="009B7DBD">
        <w:rPr>
          <w:rFonts w:ascii="Times New Roman" w:hAnsi="Times New Roman" w:cs="Times New Roman"/>
          <w:sz w:val="24"/>
          <w:szCs w:val="24"/>
        </w:rPr>
        <w:t>In contrast to the generation before them, Generation X experienced a time</w:t>
      </w:r>
      <w:r w:rsidR="009B7DBD" w:rsidRPr="009B7DBD">
        <w:rPr>
          <w:rFonts w:ascii="Times New Roman" w:hAnsi="Times New Roman" w:cs="Times New Roman"/>
          <w:sz w:val="24"/>
          <w:szCs w:val="24"/>
        </w:rPr>
        <w:t xml:space="preserve"> of economic uncertainty</w:t>
      </w:r>
      <w:r w:rsidR="009B7DBD">
        <w:rPr>
          <w:rFonts w:ascii="Times New Roman" w:hAnsi="Times New Roman" w:cs="Times New Roman"/>
          <w:sz w:val="24"/>
          <w:szCs w:val="24"/>
        </w:rPr>
        <w:t xml:space="preserve"> (e.g., </w:t>
      </w:r>
      <w:r w:rsidR="009B7DBD" w:rsidRPr="009B7DBD">
        <w:rPr>
          <w:rFonts w:ascii="Times New Roman" w:hAnsi="Times New Roman" w:cs="Times New Roman"/>
          <w:sz w:val="24"/>
          <w:szCs w:val="24"/>
        </w:rPr>
        <w:t>recessions, high unemployment,</w:t>
      </w:r>
      <w:r w:rsidR="009B7DBD">
        <w:rPr>
          <w:rFonts w:ascii="Times New Roman" w:hAnsi="Times New Roman" w:cs="Times New Roman"/>
          <w:sz w:val="24"/>
          <w:szCs w:val="24"/>
        </w:rPr>
        <w:t xml:space="preserve"> </w:t>
      </w:r>
      <w:r w:rsidR="009B7DBD" w:rsidRPr="009B7DBD">
        <w:rPr>
          <w:rFonts w:ascii="Times New Roman" w:hAnsi="Times New Roman" w:cs="Times New Roman"/>
          <w:sz w:val="24"/>
          <w:szCs w:val="24"/>
        </w:rPr>
        <w:t>inflation, downsizing</w:t>
      </w:r>
      <w:r w:rsidR="009B7DBD">
        <w:rPr>
          <w:rFonts w:ascii="Times New Roman" w:hAnsi="Times New Roman" w:cs="Times New Roman"/>
          <w:sz w:val="24"/>
          <w:szCs w:val="24"/>
        </w:rPr>
        <w:t>)</w:t>
      </w:r>
      <w:r w:rsidR="009B7DBD" w:rsidRPr="009B7DBD">
        <w:rPr>
          <w:rFonts w:ascii="Times New Roman" w:hAnsi="Times New Roman" w:cs="Times New Roman"/>
          <w:sz w:val="24"/>
          <w:szCs w:val="24"/>
        </w:rPr>
        <w:t xml:space="preserve"> and</w:t>
      </w:r>
      <w:r w:rsidR="009B7DBD">
        <w:rPr>
          <w:rFonts w:ascii="Times New Roman" w:hAnsi="Times New Roman" w:cs="Times New Roman"/>
          <w:sz w:val="24"/>
          <w:szCs w:val="24"/>
        </w:rPr>
        <w:t xml:space="preserve"> also</w:t>
      </w:r>
      <w:r w:rsidR="009B7DBD" w:rsidRPr="009B7DBD">
        <w:rPr>
          <w:rFonts w:ascii="Times New Roman" w:hAnsi="Times New Roman" w:cs="Times New Roman"/>
          <w:sz w:val="24"/>
          <w:szCs w:val="24"/>
        </w:rPr>
        <w:t xml:space="preserve"> high divorce rates among</w:t>
      </w:r>
      <w:r w:rsidR="009B7DBD">
        <w:rPr>
          <w:rFonts w:ascii="Times New Roman" w:hAnsi="Times New Roman" w:cs="Times New Roman"/>
          <w:sz w:val="24"/>
          <w:szCs w:val="24"/>
        </w:rPr>
        <w:t xml:space="preserve"> </w:t>
      </w:r>
      <w:r w:rsidR="009B7DBD" w:rsidRPr="009B7DBD">
        <w:rPr>
          <w:rFonts w:ascii="Times New Roman" w:hAnsi="Times New Roman" w:cs="Times New Roman"/>
          <w:sz w:val="24"/>
          <w:szCs w:val="24"/>
        </w:rPr>
        <w:t>their parents (</w:t>
      </w:r>
      <w:proofErr w:type="spellStart"/>
      <w:r w:rsidR="009B7DBD" w:rsidRPr="001D7C74">
        <w:rPr>
          <w:rFonts w:ascii="Times New Roman" w:hAnsi="Times New Roman" w:cs="Times New Roman"/>
          <w:sz w:val="24"/>
          <w:szCs w:val="24"/>
        </w:rPr>
        <w:t>Kupperschmidt</w:t>
      </w:r>
      <w:proofErr w:type="spellEnd"/>
      <w:r w:rsidR="009B7DBD" w:rsidRPr="001D7C74">
        <w:rPr>
          <w:rFonts w:ascii="Times New Roman" w:hAnsi="Times New Roman" w:cs="Times New Roman"/>
          <w:sz w:val="24"/>
          <w:szCs w:val="24"/>
        </w:rPr>
        <w:t>, 2000).</w:t>
      </w:r>
      <w:r w:rsidR="009B7DBD">
        <w:rPr>
          <w:rFonts w:ascii="Times New Roman" w:hAnsi="Times New Roman" w:cs="Times New Roman"/>
          <w:sz w:val="24"/>
          <w:szCs w:val="24"/>
        </w:rPr>
        <w:t xml:space="preserve"> </w:t>
      </w:r>
      <w:r w:rsidR="001E5074" w:rsidRPr="001E5074">
        <w:rPr>
          <w:rFonts w:ascii="Times New Roman" w:hAnsi="Times New Roman" w:cs="Times New Roman"/>
          <w:sz w:val="24"/>
          <w:szCs w:val="24"/>
        </w:rPr>
        <w:t>This cohort is often described as living and working in contrast to the generation before them. Rather than focusing heavily on careers, this group appreciates work-life balance, has less loyalty to the organizations they work for, and greater emphasis on achieving their own goals.</w:t>
      </w:r>
      <w:r w:rsidR="00D647D4">
        <w:rPr>
          <w:rFonts w:ascii="Times New Roman" w:hAnsi="Times New Roman" w:cs="Times New Roman"/>
          <w:sz w:val="24"/>
          <w:szCs w:val="24"/>
        </w:rPr>
        <w:t xml:space="preserve"> Furthermore, this cohort is open to developing and using new skills.</w:t>
      </w:r>
      <w:r w:rsidR="001E5074" w:rsidRPr="001E5074">
        <w:rPr>
          <w:rFonts w:ascii="Times New Roman" w:hAnsi="Times New Roman" w:cs="Times New Roman"/>
          <w:sz w:val="24"/>
          <w:szCs w:val="24"/>
        </w:rPr>
        <w:t xml:space="preserve"> </w:t>
      </w:r>
      <w:r w:rsidR="00D647D4">
        <w:rPr>
          <w:rFonts w:ascii="Times New Roman" w:hAnsi="Times New Roman" w:cs="Times New Roman"/>
          <w:sz w:val="24"/>
          <w:szCs w:val="24"/>
        </w:rPr>
        <w:t xml:space="preserve">They are comfortable with technology, diversity, and change. They also desire immediate feedback, and expect to be heard by their employers. </w:t>
      </w:r>
    </w:p>
    <w:p w14:paraId="77B27303" w14:textId="4117FEEB" w:rsidR="00D56C7E" w:rsidRDefault="000C6FFD" w:rsidP="000E1B6F">
      <w:pPr>
        <w:shd w:val="clear" w:color="auto" w:fill="FFFFFF"/>
        <w:spacing w:after="0" w:line="480" w:lineRule="auto"/>
        <w:ind w:firstLine="720"/>
        <w:rPr>
          <w:rFonts w:ascii="Times New Roman" w:hAnsi="Times New Roman" w:cs="Times New Roman"/>
          <w:sz w:val="24"/>
          <w:szCs w:val="24"/>
        </w:rPr>
      </w:pPr>
      <w:r w:rsidRPr="000C6FFD">
        <w:rPr>
          <w:rFonts w:ascii="Times New Roman" w:eastAsia="Times New Roman" w:hAnsi="Times New Roman" w:cs="Times New Roman"/>
          <w:b/>
          <w:bCs/>
          <w:sz w:val="24"/>
          <w:szCs w:val="24"/>
        </w:rPr>
        <w:t>Millennial Cohort.</w:t>
      </w:r>
      <w:r w:rsidRPr="000C6FFD">
        <w:rPr>
          <w:rFonts w:ascii="Times New Roman" w:eastAsia="Times New Roman" w:hAnsi="Times New Roman" w:cs="Times New Roman"/>
          <w:sz w:val="24"/>
          <w:szCs w:val="24"/>
        </w:rPr>
        <w:t xml:space="preserve"> </w:t>
      </w:r>
      <w:r w:rsidR="00990880">
        <w:rPr>
          <w:rFonts w:ascii="Times New Roman" w:eastAsia="Times New Roman" w:hAnsi="Times New Roman" w:cs="Times New Roman"/>
          <w:sz w:val="24"/>
          <w:szCs w:val="24"/>
        </w:rPr>
        <w:t xml:space="preserve">This cohort is also called Generation Y. </w:t>
      </w:r>
      <w:r w:rsidR="00022295" w:rsidRPr="000C6FFD">
        <w:rPr>
          <w:rFonts w:ascii="Times New Roman" w:eastAsia="Times New Roman" w:hAnsi="Times New Roman" w:cs="Times New Roman"/>
          <w:sz w:val="24"/>
          <w:szCs w:val="24"/>
        </w:rPr>
        <w:t>R</w:t>
      </w:r>
      <w:r w:rsidR="00A43229" w:rsidRPr="000C6FFD">
        <w:rPr>
          <w:rFonts w:ascii="Times New Roman" w:eastAsia="Times New Roman" w:hAnsi="Times New Roman" w:cs="Times New Roman"/>
          <w:sz w:val="24"/>
          <w:szCs w:val="24"/>
        </w:rPr>
        <w:t xml:space="preserve">esearch suggests that for many Millennials, work has become part of their identity – and perhaps at a higher rate than individuals representing previous generations. </w:t>
      </w:r>
      <w:r w:rsidR="00205BF1" w:rsidRPr="000C6FFD">
        <w:rPr>
          <w:rFonts w:ascii="Times New Roman" w:eastAsia="Times New Roman" w:hAnsi="Times New Roman" w:cs="Times New Roman"/>
          <w:sz w:val="24"/>
          <w:szCs w:val="24"/>
        </w:rPr>
        <w:t>Carmichael’s (2016) r</w:t>
      </w:r>
      <w:r w:rsidR="009867EC" w:rsidRPr="000C6FFD">
        <w:rPr>
          <w:rFonts w:ascii="Times New Roman" w:eastAsia="Times New Roman" w:hAnsi="Times New Roman" w:cs="Times New Roman"/>
          <w:sz w:val="24"/>
          <w:szCs w:val="24"/>
        </w:rPr>
        <w:t xml:space="preserve">esearch </w:t>
      </w:r>
      <w:r w:rsidR="00022295" w:rsidRPr="000C6FFD">
        <w:rPr>
          <w:rFonts w:ascii="Times New Roman" w:eastAsia="Times New Roman" w:hAnsi="Times New Roman" w:cs="Times New Roman"/>
          <w:sz w:val="24"/>
          <w:szCs w:val="24"/>
        </w:rPr>
        <w:t>show</w:t>
      </w:r>
      <w:r w:rsidR="009867EC" w:rsidRPr="000C6FFD">
        <w:rPr>
          <w:rFonts w:ascii="Times New Roman" w:eastAsia="Times New Roman" w:hAnsi="Times New Roman" w:cs="Times New Roman"/>
          <w:sz w:val="24"/>
          <w:szCs w:val="24"/>
        </w:rPr>
        <w:t xml:space="preserve">s </w:t>
      </w:r>
      <w:r w:rsidR="00022295" w:rsidRPr="000C6FFD">
        <w:rPr>
          <w:rFonts w:ascii="Times New Roman" w:eastAsia="Times New Roman" w:hAnsi="Times New Roman" w:cs="Times New Roman"/>
          <w:sz w:val="24"/>
          <w:szCs w:val="24"/>
        </w:rPr>
        <w:t xml:space="preserve">that </w:t>
      </w:r>
      <w:r w:rsidR="009867EC" w:rsidRPr="000C6FFD">
        <w:rPr>
          <w:rFonts w:ascii="Times New Roman" w:eastAsia="Times New Roman" w:hAnsi="Times New Roman" w:cs="Times New Roman"/>
          <w:sz w:val="24"/>
          <w:szCs w:val="24"/>
        </w:rPr>
        <w:t xml:space="preserve">Millennials </w:t>
      </w:r>
      <w:r w:rsidR="00022295" w:rsidRPr="000C6FFD">
        <w:rPr>
          <w:rFonts w:ascii="Times New Roman" w:eastAsia="Times New Roman" w:hAnsi="Times New Roman" w:cs="Times New Roman"/>
          <w:sz w:val="24"/>
          <w:szCs w:val="24"/>
        </w:rPr>
        <w:t>view</w:t>
      </w:r>
      <w:r w:rsidR="009867EC" w:rsidRPr="000C6FFD">
        <w:rPr>
          <w:rFonts w:ascii="Times New Roman" w:eastAsia="Times New Roman" w:hAnsi="Times New Roman" w:cs="Times New Roman"/>
          <w:sz w:val="24"/>
          <w:szCs w:val="24"/>
        </w:rPr>
        <w:t xml:space="preserve"> themselves as “work martyrs” </w:t>
      </w:r>
      <w:r w:rsidR="00205BF1" w:rsidRPr="000C6FFD">
        <w:rPr>
          <w:rFonts w:ascii="Times New Roman" w:eastAsia="Times New Roman" w:hAnsi="Times New Roman" w:cs="Times New Roman"/>
          <w:sz w:val="24"/>
          <w:szCs w:val="24"/>
        </w:rPr>
        <w:t xml:space="preserve">(i.e., suffering for the benefit of work) </w:t>
      </w:r>
      <w:r w:rsidR="009867EC" w:rsidRPr="000C6FFD">
        <w:rPr>
          <w:rFonts w:ascii="Times New Roman" w:eastAsia="Times New Roman" w:hAnsi="Times New Roman" w:cs="Times New Roman"/>
          <w:sz w:val="24"/>
          <w:szCs w:val="24"/>
        </w:rPr>
        <w:t>more</w:t>
      </w:r>
      <w:r w:rsidR="00825FBD" w:rsidRPr="000C6FFD">
        <w:rPr>
          <w:rFonts w:ascii="Times New Roman" w:eastAsia="Times New Roman" w:hAnsi="Times New Roman" w:cs="Times New Roman"/>
          <w:sz w:val="24"/>
          <w:szCs w:val="24"/>
        </w:rPr>
        <w:t xml:space="preserve"> </w:t>
      </w:r>
      <w:r w:rsidR="00022295" w:rsidRPr="000C6FFD">
        <w:rPr>
          <w:rFonts w:ascii="Times New Roman" w:eastAsia="Times New Roman" w:hAnsi="Times New Roman" w:cs="Times New Roman"/>
          <w:sz w:val="24"/>
          <w:szCs w:val="24"/>
        </w:rPr>
        <w:t>so</w:t>
      </w:r>
      <w:r w:rsidR="009867EC" w:rsidRPr="000C6FFD">
        <w:rPr>
          <w:rFonts w:ascii="Times New Roman" w:eastAsia="Times New Roman" w:hAnsi="Times New Roman" w:cs="Times New Roman"/>
          <w:sz w:val="24"/>
          <w:szCs w:val="24"/>
        </w:rPr>
        <w:t xml:space="preserve"> than </w:t>
      </w:r>
      <w:r w:rsidR="00022295" w:rsidRPr="000C6FFD">
        <w:rPr>
          <w:rFonts w:ascii="Times New Roman" w:eastAsia="Times New Roman" w:hAnsi="Times New Roman" w:cs="Times New Roman"/>
          <w:sz w:val="24"/>
          <w:szCs w:val="24"/>
        </w:rPr>
        <w:t xml:space="preserve">do </w:t>
      </w:r>
      <w:r w:rsidR="009867EC" w:rsidRPr="000C6FFD">
        <w:rPr>
          <w:rFonts w:ascii="Times New Roman" w:eastAsia="Times New Roman" w:hAnsi="Times New Roman" w:cs="Times New Roman"/>
          <w:sz w:val="24"/>
          <w:szCs w:val="24"/>
        </w:rPr>
        <w:t>prior generations</w:t>
      </w:r>
      <w:r w:rsidR="000E1B6F">
        <w:rPr>
          <w:rFonts w:ascii="Times New Roman" w:eastAsia="Times New Roman" w:hAnsi="Times New Roman" w:cs="Times New Roman"/>
          <w:sz w:val="24"/>
          <w:szCs w:val="24"/>
        </w:rPr>
        <w:t xml:space="preserve">. Furthermore, </w:t>
      </w:r>
      <w:r w:rsidR="00A43229" w:rsidRPr="000C6FFD">
        <w:rPr>
          <w:rFonts w:ascii="Times New Roman" w:eastAsia="Times New Roman" w:hAnsi="Times New Roman" w:cs="Times New Roman"/>
          <w:sz w:val="24"/>
          <w:szCs w:val="24"/>
        </w:rPr>
        <w:t>Millennials appear to be less likely than other generational cohorts to use all of their vacation time (Carmichael, 2016). </w:t>
      </w:r>
      <w:proofErr w:type="spellStart"/>
      <w:r w:rsidR="00C96C38" w:rsidRPr="000C6FFD">
        <w:rPr>
          <w:rFonts w:ascii="Times New Roman" w:eastAsia="Times New Roman" w:hAnsi="Times New Roman" w:cs="Times New Roman"/>
          <w:sz w:val="24"/>
          <w:szCs w:val="24"/>
        </w:rPr>
        <w:t>Mihelič</w:t>
      </w:r>
      <w:proofErr w:type="spellEnd"/>
      <w:r w:rsidR="00C96C38" w:rsidRPr="000C6FFD">
        <w:rPr>
          <w:rFonts w:ascii="Times New Roman" w:eastAsia="Times New Roman" w:hAnsi="Times New Roman" w:cs="Times New Roman"/>
          <w:sz w:val="24"/>
          <w:szCs w:val="24"/>
        </w:rPr>
        <w:t xml:space="preserve"> and </w:t>
      </w:r>
      <w:proofErr w:type="spellStart"/>
      <w:r w:rsidR="00C96C38" w:rsidRPr="000C6FFD">
        <w:rPr>
          <w:rFonts w:ascii="Times New Roman" w:eastAsia="Times New Roman" w:hAnsi="Times New Roman" w:cs="Times New Roman"/>
          <w:sz w:val="24"/>
          <w:szCs w:val="24"/>
        </w:rPr>
        <w:t>Aleksić</w:t>
      </w:r>
      <w:proofErr w:type="spellEnd"/>
      <w:r w:rsidR="00C96C38" w:rsidRPr="000C6FFD">
        <w:rPr>
          <w:rFonts w:ascii="Times New Roman" w:eastAsia="Times New Roman" w:hAnsi="Times New Roman" w:cs="Times New Roman"/>
          <w:sz w:val="24"/>
          <w:szCs w:val="24"/>
        </w:rPr>
        <w:t xml:space="preserve"> </w:t>
      </w:r>
      <w:r w:rsidR="00E7516C" w:rsidRPr="000C6FFD">
        <w:rPr>
          <w:rFonts w:ascii="Times New Roman" w:eastAsia="Times New Roman" w:hAnsi="Times New Roman" w:cs="Times New Roman"/>
          <w:sz w:val="24"/>
          <w:szCs w:val="24"/>
        </w:rPr>
        <w:t>(2017) state</w:t>
      </w:r>
      <w:r w:rsidR="000E1B6F">
        <w:rPr>
          <w:rFonts w:ascii="Times New Roman" w:eastAsia="Times New Roman" w:hAnsi="Times New Roman" w:cs="Times New Roman"/>
          <w:sz w:val="24"/>
          <w:szCs w:val="24"/>
        </w:rPr>
        <w:t>d</w:t>
      </w:r>
      <w:r w:rsidR="00E7516C" w:rsidRPr="000C6FFD">
        <w:rPr>
          <w:rFonts w:ascii="Times New Roman" w:eastAsia="Times New Roman" w:hAnsi="Times New Roman" w:cs="Times New Roman"/>
          <w:sz w:val="24"/>
          <w:szCs w:val="24"/>
        </w:rPr>
        <w:t xml:space="preserve"> that </w:t>
      </w:r>
      <w:r w:rsidR="000E1B6F">
        <w:rPr>
          <w:rFonts w:ascii="Times New Roman" w:eastAsia="Times New Roman" w:hAnsi="Times New Roman" w:cs="Times New Roman"/>
          <w:sz w:val="24"/>
          <w:szCs w:val="24"/>
        </w:rPr>
        <w:t>this cohort</w:t>
      </w:r>
      <w:r w:rsidR="00E7516C" w:rsidRPr="000C6FFD">
        <w:rPr>
          <w:rFonts w:ascii="Times New Roman" w:eastAsia="Times New Roman" w:hAnsi="Times New Roman" w:cs="Times New Roman"/>
          <w:sz w:val="24"/>
          <w:szCs w:val="24"/>
        </w:rPr>
        <w:t xml:space="preserve"> want</w:t>
      </w:r>
      <w:r w:rsidR="000E1B6F">
        <w:rPr>
          <w:rFonts w:ascii="Times New Roman" w:eastAsia="Times New Roman" w:hAnsi="Times New Roman" w:cs="Times New Roman"/>
          <w:sz w:val="24"/>
          <w:szCs w:val="24"/>
        </w:rPr>
        <w:t>s</w:t>
      </w:r>
      <w:r w:rsidR="00E7516C" w:rsidRPr="000C6FFD">
        <w:rPr>
          <w:rFonts w:ascii="Times New Roman" w:eastAsia="Times New Roman" w:hAnsi="Times New Roman" w:cs="Times New Roman"/>
          <w:sz w:val="24"/>
          <w:szCs w:val="24"/>
        </w:rPr>
        <w:t xml:space="preserve"> meaningful and purposeful work, </w:t>
      </w:r>
      <w:r w:rsidR="007F44F3" w:rsidRPr="000C6FFD">
        <w:rPr>
          <w:rFonts w:ascii="Times New Roman" w:eastAsia="Times New Roman" w:hAnsi="Times New Roman" w:cs="Times New Roman"/>
          <w:sz w:val="24"/>
          <w:szCs w:val="24"/>
        </w:rPr>
        <w:t xml:space="preserve">making them more willing </w:t>
      </w:r>
      <w:r w:rsidR="007F44F3" w:rsidRPr="000C6FFD">
        <w:rPr>
          <w:rFonts w:ascii="Times New Roman" w:eastAsia="Times New Roman" w:hAnsi="Times New Roman" w:cs="Times New Roman"/>
          <w:sz w:val="24"/>
          <w:szCs w:val="24"/>
        </w:rPr>
        <w:lastRenderedPageBreak/>
        <w:t xml:space="preserve">to take on challenges and responsibilities, </w:t>
      </w:r>
      <w:r w:rsidR="00022295" w:rsidRPr="000C6FFD">
        <w:rPr>
          <w:rFonts w:ascii="Times New Roman" w:eastAsia="Times New Roman" w:hAnsi="Times New Roman" w:cs="Times New Roman"/>
          <w:sz w:val="24"/>
          <w:szCs w:val="24"/>
        </w:rPr>
        <w:t xml:space="preserve">yet they are not willing to sacrifice opportunities </w:t>
      </w:r>
      <w:r w:rsidR="00E7516C" w:rsidRPr="000C6FFD">
        <w:rPr>
          <w:rFonts w:ascii="Times New Roman" w:eastAsia="Times New Roman" w:hAnsi="Times New Roman" w:cs="Times New Roman"/>
          <w:sz w:val="24"/>
          <w:szCs w:val="24"/>
        </w:rPr>
        <w:t xml:space="preserve">to enjoy leisure time. </w:t>
      </w:r>
      <w:r w:rsidR="00A43229" w:rsidRPr="000C6FFD">
        <w:rPr>
          <w:rFonts w:ascii="Times New Roman" w:hAnsi="Times New Roman" w:cs="Times New Roman"/>
          <w:sz w:val="24"/>
          <w:szCs w:val="24"/>
        </w:rPr>
        <w:t xml:space="preserve">Like every new generation in the workforce, there are </w:t>
      </w:r>
      <w:r w:rsidR="00D56C7E" w:rsidRPr="000C6FFD">
        <w:rPr>
          <w:rFonts w:ascii="Times New Roman" w:hAnsi="Times New Roman" w:cs="Times New Roman"/>
          <w:sz w:val="24"/>
          <w:szCs w:val="24"/>
        </w:rPr>
        <w:t>commonly held beliefs</w:t>
      </w:r>
      <w:r w:rsidR="00A43229" w:rsidRPr="000C6FFD">
        <w:rPr>
          <w:rFonts w:ascii="Times New Roman" w:hAnsi="Times New Roman" w:cs="Times New Roman"/>
          <w:sz w:val="24"/>
          <w:szCs w:val="24"/>
        </w:rPr>
        <w:t xml:space="preserve"> of the Millennial generation as employees, some of which have a negative connotation. Twenge</w:t>
      </w:r>
      <w:r w:rsidR="000D724B">
        <w:rPr>
          <w:rFonts w:ascii="Times New Roman" w:hAnsi="Times New Roman" w:cs="Times New Roman"/>
          <w:sz w:val="24"/>
          <w:szCs w:val="24"/>
        </w:rPr>
        <w:t xml:space="preserve"> et al. </w:t>
      </w:r>
      <w:r w:rsidR="00A43229" w:rsidRPr="000C6FFD">
        <w:rPr>
          <w:rFonts w:ascii="Times New Roman" w:hAnsi="Times New Roman" w:cs="Times New Roman"/>
          <w:sz w:val="24"/>
          <w:szCs w:val="24"/>
        </w:rPr>
        <w:t xml:space="preserve">(2012), for instance, suggested that Millennials are more materialistic, more politically disengaged and less concerned about helping the world than previous generations. Becton, Walker, and Jones-Farmer (2014) suggest that younger </w:t>
      </w:r>
      <w:r w:rsidR="00464FD4" w:rsidRPr="000C6FFD">
        <w:rPr>
          <w:rFonts w:ascii="Times New Roman" w:hAnsi="Times New Roman" w:cs="Times New Roman"/>
          <w:sz w:val="24"/>
          <w:szCs w:val="24"/>
        </w:rPr>
        <w:t>Millennials</w:t>
      </w:r>
      <w:r w:rsidR="00A43229" w:rsidRPr="000C6FFD">
        <w:rPr>
          <w:rFonts w:ascii="Times New Roman" w:hAnsi="Times New Roman" w:cs="Times New Roman"/>
          <w:sz w:val="24"/>
          <w:szCs w:val="24"/>
        </w:rPr>
        <w:t xml:space="preserve"> at the workplace are perceived as being fiercely independent, placing little value on tradition and conformity. Baker and Hastings (2016) </w:t>
      </w:r>
      <w:r w:rsidR="00D56C7E" w:rsidRPr="000C6FFD">
        <w:rPr>
          <w:rFonts w:ascii="Times New Roman" w:hAnsi="Times New Roman" w:cs="Times New Roman"/>
          <w:sz w:val="24"/>
          <w:szCs w:val="24"/>
        </w:rPr>
        <w:t>cit</w:t>
      </w:r>
      <w:r w:rsidR="00A43229" w:rsidRPr="000C6FFD">
        <w:rPr>
          <w:rFonts w:ascii="Times New Roman" w:hAnsi="Times New Roman" w:cs="Times New Roman"/>
          <w:sz w:val="24"/>
          <w:szCs w:val="24"/>
        </w:rPr>
        <w:t xml:space="preserve">e other </w:t>
      </w:r>
      <w:r w:rsidR="00D56C7E" w:rsidRPr="000C6FFD">
        <w:rPr>
          <w:rFonts w:ascii="Times New Roman" w:hAnsi="Times New Roman" w:cs="Times New Roman"/>
          <w:sz w:val="24"/>
          <w:szCs w:val="24"/>
        </w:rPr>
        <w:t>common</w:t>
      </w:r>
      <w:r w:rsidR="00A43229" w:rsidRPr="000C6FFD">
        <w:rPr>
          <w:rFonts w:ascii="Times New Roman" w:hAnsi="Times New Roman" w:cs="Times New Roman"/>
          <w:sz w:val="24"/>
          <w:szCs w:val="24"/>
        </w:rPr>
        <w:t xml:space="preserve"> attributes assigned to Millennials which include being narcissistic, entitled, having expectations of rapid promotion, eagerness for praise, and poor communication skills. </w:t>
      </w:r>
    </w:p>
    <w:p w14:paraId="36364E9F" w14:textId="20E61F96" w:rsidR="00C00DB8" w:rsidRDefault="00C00DB8" w:rsidP="00C00DB8">
      <w:pPr>
        <w:shd w:val="clear" w:color="auto" w:fill="FFFFFF"/>
        <w:spacing w:after="0" w:line="480" w:lineRule="auto"/>
        <w:ind w:firstLine="720"/>
        <w:rPr>
          <w:rFonts w:ascii="Times New Roman" w:eastAsia="Times New Roman" w:hAnsi="Times New Roman" w:cs="Times New Roman"/>
          <w:b/>
          <w:bCs/>
          <w:sz w:val="24"/>
          <w:szCs w:val="24"/>
        </w:rPr>
      </w:pPr>
      <w:r w:rsidRPr="00990880">
        <w:rPr>
          <w:rFonts w:ascii="Times New Roman" w:eastAsia="Times New Roman" w:hAnsi="Times New Roman" w:cs="Times New Roman"/>
          <w:b/>
          <w:bCs/>
          <w:sz w:val="24"/>
          <w:szCs w:val="24"/>
        </w:rPr>
        <w:t xml:space="preserve">Generation Z. </w:t>
      </w:r>
      <w:r w:rsidR="00990880" w:rsidRPr="00990880">
        <w:rPr>
          <w:rFonts w:ascii="Times New Roman" w:eastAsia="Times New Roman" w:hAnsi="Times New Roman" w:cs="Times New Roman"/>
          <w:sz w:val="24"/>
          <w:szCs w:val="24"/>
        </w:rPr>
        <w:t>Generation</w:t>
      </w:r>
      <w:r w:rsidR="00990880">
        <w:rPr>
          <w:rFonts w:ascii="Times New Roman" w:eastAsia="Times New Roman" w:hAnsi="Times New Roman" w:cs="Times New Roman"/>
          <w:sz w:val="24"/>
          <w:szCs w:val="24"/>
        </w:rPr>
        <w:t xml:space="preserve"> Z (also called</w:t>
      </w:r>
      <w:r w:rsidR="00990880" w:rsidRPr="00990880">
        <w:t xml:space="preserve"> </w:t>
      </w:r>
      <w:r w:rsidR="00990880" w:rsidRPr="00990880">
        <w:rPr>
          <w:rFonts w:ascii="Times New Roman" w:eastAsia="Times New Roman" w:hAnsi="Times New Roman" w:cs="Times New Roman"/>
          <w:sz w:val="24"/>
          <w:szCs w:val="24"/>
        </w:rPr>
        <w:t xml:space="preserve">I Gen, Founders, </w:t>
      </w:r>
      <w:r w:rsidR="00990880">
        <w:rPr>
          <w:rFonts w:ascii="Times New Roman" w:eastAsia="Times New Roman" w:hAnsi="Times New Roman" w:cs="Times New Roman"/>
          <w:sz w:val="24"/>
          <w:szCs w:val="24"/>
        </w:rPr>
        <w:t>or</w:t>
      </w:r>
      <w:r w:rsidR="00990880" w:rsidRPr="00990880">
        <w:rPr>
          <w:rFonts w:ascii="Times New Roman" w:eastAsia="Times New Roman" w:hAnsi="Times New Roman" w:cs="Times New Roman"/>
          <w:sz w:val="24"/>
          <w:szCs w:val="24"/>
        </w:rPr>
        <w:t xml:space="preserve"> Centennials</w:t>
      </w:r>
      <w:r w:rsidR="00990880">
        <w:rPr>
          <w:rFonts w:ascii="Times New Roman" w:eastAsia="Times New Roman" w:hAnsi="Times New Roman" w:cs="Times New Roman"/>
          <w:sz w:val="24"/>
          <w:szCs w:val="24"/>
        </w:rPr>
        <w:t xml:space="preserve">) is the most recent group to enter the workforce. </w:t>
      </w:r>
      <w:r w:rsidR="008D126D">
        <w:rPr>
          <w:rFonts w:ascii="Times New Roman" w:eastAsia="Times New Roman" w:hAnsi="Times New Roman" w:cs="Times New Roman"/>
          <w:sz w:val="24"/>
          <w:szCs w:val="24"/>
        </w:rPr>
        <w:t xml:space="preserve">As such, we know less at this time about their values and motivations than earlier cohorts. </w:t>
      </w:r>
      <w:r w:rsidR="00990880">
        <w:rPr>
          <w:rFonts w:ascii="Times New Roman" w:eastAsia="Times New Roman" w:hAnsi="Times New Roman" w:cs="Times New Roman"/>
          <w:sz w:val="24"/>
          <w:szCs w:val="24"/>
        </w:rPr>
        <w:t xml:space="preserve">This cohort experienced technological advancements including the smartphone and social media in a way that prior generations did not. </w:t>
      </w:r>
      <w:proofErr w:type="spellStart"/>
      <w:r w:rsidR="00990880">
        <w:rPr>
          <w:rFonts w:ascii="Times New Roman" w:eastAsia="Times New Roman" w:hAnsi="Times New Roman" w:cs="Times New Roman"/>
          <w:sz w:val="24"/>
          <w:szCs w:val="24"/>
        </w:rPr>
        <w:t>Schroth</w:t>
      </w:r>
      <w:proofErr w:type="spellEnd"/>
      <w:r w:rsidR="00990880">
        <w:rPr>
          <w:rFonts w:ascii="Times New Roman" w:eastAsia="Times New Roman" w:hAnsi="Times New Roman" w:cs="Times New Roman"/>
          <w:sz w:val="24"/>
          <w:szCs w:val="24"/>
        </w:rPr>
        <w:t xml:space="preserve"> (2019) provides a summary of the characteristics associated with this cohort – indicating that are the most achievement-oriented of the generation, and are more highly educated, and diverse than those before them.</w:t>
      </w:r>
      <w:r w:rsidR="008D126D" w:rsidRPr="008D126D">
        <w:t xml:space="preserve"> </w:t>
      </w:r>
      <w:r w:rsidR="00990880">
        <w:rPr>
          <w:rFonts w:ascii="Times New Roman" w:eastAsia="Times New Roman" w:hAnsi="Times New Roman" w:cs="Times New Roman"/>
          <w:sz w:val="24"/>
          <w:szCs w:val="24"/>
        </w:rPr>
        <w:t>Interestingly, they are the least experienced entering the workforce, as this group was less likely to work when young. They are also, as a cohort, more prone to depression and anxiety</w:t>
      </w:r>
      <w:r w:rsidR="008D126D">
        <w:rPr>
          <w:rFonts w:ascii="Times New Roman" w:eastAsia="Times New Roman" w:hAnsi="Times New Roman" w:cs="Times New Roman"/>
          <w:sz w:val="24"/>
          <w:szCs w:val="24"/>
        </w:rPr>
        <w:t xml:space="preserve"> (</w:t>
      </w:r>
      <w:proofErr w:type="spellStart"/>
      <w:r w:rsidR="008D126D">
        <w:rPr>
          <w:rFonts w:ascii="Times New Roman" w:eastAsia="Times New Roman" w:hAnsi="Times New Roman" w:cs="Times New Roman"/>
          <w:sz w:val="24"/>
          <w:szCs w:val="24"/>
        </w:rPr>
        <w:t>Schroth</w:t>
      </w:r>
      <w:proofErr w:type="spellEnd"/>
      <w:r w:rsidR="008D126D">
        <w:rPr>
          <w:rFonts w:ascii="Times New Roman" w:eastAsia="Times New Roman" w:hAnsi="Times New Roman" w:cs="Times New Roman"/>
          <w:sz w:val="24"/>
          <w:szCs w:val="24"/>
        </w:rPr>
        <w:t>, 2019)</w:t>
      </w:r>
      <w:r w:rsidR="00990880">
        <w:rPr>
          <w:rFonts w:ascii="Times New Roman" w:eastAsia="Times New Roman" w:hAnsi="Times New Roman" w:cs="Times New Roman"/>
          <w:sz w:val="24"/>
          <w:szCs w:val="24"/>
        </w:rPr>
        <w:t xml:space="preserve">. </w:t>
      </w:r>
    </w:p>
    <w:p w14:paraId="1DFFFADA" w14:textId="77777777" w:rsidR="00A43229" w:rsidRDefault="00A43229" w:rsidP="00A43229">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Current Study and Research Questions</w:t>
      </w:r>
    </w:p>
    <w:p w14:paraId="00472F07" w14:textId="76C27D8D" w:rsidR="00A43229" w:rsidRDefault="00A43229" w:rsidP="00A43229">
      <w:pPr>
        <w:spacing w:after="0" w:line="480" w:lineRule="auto"/>
        <w:ind w:firstLine="720"/>
        <w:rPr>
          <w:rFonts w:ascii="Times New Roman" w:eastAsia="Times New Roman" w:hAnsi="Times New Roman" w:cs="Times New Roman"/>
          <w:sz w:val="24"/>
          <w:szCs w:val="24"/>
        </w:rPr>
      </w:pPr>
      <w:r w:rsidRPr="002E2285">
        <w:rPr>
          <w:rFonts w:ascii="Times New Roman" w:eastAsia="Times New Roman" w:hAnsi="Times New Roman" w:cs="Times New Roman"/>
          <w:color w:val="000000"/>
          <w:sz w:val="24"/>
          <w:szCs w:val="24"/>
          <w:shd w:val="clear" w:color="auto" w:fill="FFFFFF"/>
        </w:rPr>
        <w:t>The purpose of this research is to</w:t>
      </w:r>
      <w:r>
        <w:rPr>
          <w:rFonts w:ascii="Times New Roman" w:eastAsia="Times New Roman" w:hAnsi="Times New Roman" w:cs="Times New Roman"/>
          <w:color w:val="000000"/>
          <w:sz w:val="24"/>
          <w:szCs w:val="24"/>
          <w:shd w:val="clear" w:color="auto" w:fill="FFFFFF"/>
        </w:rPr>
        <w:t xml:space="preserve"> explore </w:t>
      </w:r>
      <w:r w:rsidRPr="002E2285">
        <w:rPr>
          <w:rFonts w:ascii="Times New Roman" w:eastAsia="Times New Roman" w:hAnsi="Times New Roman" w:cs="Times New Roman"/>
          <w:color w:val="000000"/>
          <w:sz w:val="24"/>
          <w:szCs w:val="24"/>
          <w:shd w:val="clear" w:color="auto" w:fill="FFFFFF"/>
        </w:rPr>
        <w:t xml:space="preserve">how </w:t>
      </w:r>
      <w:r w:rsidR="00551DA6">
        <w:rPr>
          <w:rFonts w:ascii="Times New Roman" w:eastAsia="Times New Roman" w:hAnsi="Times New Roman" w:cs="Times New Roman"/>
          <w:color w:val="000000"/>
          <w:sz w:val="24"/>
          <w:szCs w:val="24"/>
          <w:shd w:val="clear" w:color="auto" w:fill="FFFFFF"/>
        </w:rPr>
        <w:t xml:space="preserve">employees in different generations report distributing their time for work-related tasks. </w:t>
      </w:r>
      <w:r>
        <w:rPr>
          <w:rFonts w:ascii="Times New Roman" w:eastAsia="Times New Roman" w:hAnsi="Times New Roman" w:cs="Times New Roman"/>
          <w:color w:val="000000"/>
          <w:sz w:val="24"/>
          <w:szCs w:val="24"/>
        </w:rPr>
        <w:t xml:space="preserve">The above literature suggests that, for </w:t>
      </w:r>
      <w:r w:rsidR="00551DA6">
        <w:rPr>
          <w:rFonts w:ascii="Times New Roman" w:eastAsia="Times New Roman" w:hAnsi="Times New Roman" w:cs="Times New Roman"/>
          <w:color w:val="000000"/>
          <w:sz w:val="24"/>
          <w:szCs w:val="24"/>
        </w:rPr>
        <w:t>example, that for “</w:t>
      </w:r>
      <w:r>
        <w:rPr>
          <w:rFonts w:ascii="Times New Roman" w:eastAsia="Times New Roman" w:hAnsi="Times New Roman" w:cs="Times New Roman"/>
          <w:color w:val="000000"/>
          <w:sz w:val="24"/>
          <w:szCs w:val="24"/>
        </w:rPr>
        <w:t>Millennials</w:t>
      </w:r>
      <w:r w:rsidR="00551DA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work may be a more </w:t>
      </w:r>
      <w:r w:rsidRPr="002E2285">
        <w:rPr>
          <w:rFonts w:ascii="Times New Roman" w:eastAsia="Times New Roman" w:hAnsi="Times New Roman" w:cs="Times New Roman"/>
          <w:color w:val="000000"/>
          <w:sz w:val="24"/>
          <w:szCs w:val="24"/>
        </w:rPr>
        <w:t xml:space="preserve">significant domain </w:t>
      </w:r>
      <w:r>
        <w:rPr>
          <w:rFonts w:ascii="Times New Roman" w:eastAsia="Times New Roman" w:hAnsi="Times New Roman" w:cs="Times New Roman"/>
          <w:color w:val="000000"/>
          <w:sz w:val="24"/>
          <w:szCs w:val="24"/>
        </w:rPr>
        <w:t>of</w:t>
      </w:r>
      <w:r w:rsidRPr="002E2285">
        <w:rPr>
          <w:rFonts w:ascii="Times New Roman" w:eastAsia="Times New Roman" w:hAnsi="Times New Roman" w:cs="Times New Roman"/>
          <w:color w:val="000000"/>
          <w:sz w:val="24"/>
          <w:szCs w:val="24"/>
        </w:rPr>
        <w:t xml:space="preserve"> their lives</w:t>
      </w:r>
      <w:r>
        <w:rPr>
          <w:rFonts w:ascii="Times New Roman" w:eastAsia="Times New Roman" w:hAnsi="Times New Roman" w:cs="Times New Roman"/>
          <w:color w:val="000000"/>
          <w:sz w:val="24"/>
          <w:szCs w:val="24"/>
        </w:rPr>
        <w:t xml:space="preserve"> than has been true of </w:t>
      </w:r>
      <w:r>
        <w:rPr>
          <w:rFonts w:ascii="Times New Roman" w:eastAsia="Times New Roman" w:hAnsi="Times New Roman" w:cs="Times New Roman"/>
          <w:color w:val="000000"/>
          <w:sz w:val="24"/>
          <w:szCs w:val="24"/>
        </w:rPr>
        <w:lastRenderedPageBreak/>
        <w:t xml:space="preserve">other generations (e.g., </w:t>
      </w:r>
      <w:proofErr w:type="spellStart"/>
      <w:r w:rsidRPr="00D60899">
        <w:rPr>
          <w:rFonts w:ascii="Times New Roman" w:hAnsi="Times New Roman" w:cs="Times New Roman"/>
          <w:sz w:val="24"/>
          <w:szCs w:val="24"/>
        </w:rPr>
        <w:t>Hauw</w:t>
      </w:r>
      <w:proofErr w:type="spellEnd"/>
      <w:r>
        <w:rPr>
          <w:rFonts w:ascii="Times New Roman" w:hAnsi="Times New Roman" w:cs="Times New Roman"/>
          <w:sz w:val="24"/>
          <w:szCs w:val="24"/>
        </w:rPr>
        <w:t xml:space="preserve"> </w:t>
      </w:r>
      <w:r w:rsidRPr="00D60899">
        <w:rPr>
          <w:rFonts w:ascii="Times New Roman" w:hAnsi="Times New Roman" w:cs="Times New Roman"/>
          <w:sz w:val="24"/>
          <w:szCs w:val="24"/>
        </w:rPr>
        <w:t>&amp; Vos</w:t>
      </w:r>
      <w:r>
        <w:rPr>
          <w:rFonts w:ascii="Times New Roman" w:hAnsi="Times New Roman" w:cs="Times New Roman"/>
          <w:sz w:val="24"/>
          <w:szCs w:val="24"/>
        </w:rPr>
        <w:t>, 2010</w:t>
      </w:r>
      <w:r>
        <w:rPr>
          <w:rFonts w:ascii="Times New Roman" w:eastAsia="Times New Roman" w:hAnsi="Times New Roman" w:cs="Times New Roman"/>
          <w:color w:val="000000"/>
          <w:sz w:val="24"/>
          <w:szCs w:val="24"/>
        </w:rPr>
        <w:t xml:space="preserve">). </w:t>
      </w:r>
      <w:r w:rsidR="00551DA6">
        <w:rPr>
          <w:rFonts w:ascii="Times New Roman" w:eastAsia="Times New Roman" w:hAnsi="Times New Roman" w:cs="Times New Roman"/>
          <w:color w:val="000000"/>
          <w:sz w:val="24"/>
          <w:szCs w:val="24"/>
        </w:rPr>
        <w:t>The novel approach to exploring the question about how people prioritize can be examined via how they choose to spend their time. Stated another way, i</w:t>
      </w:r>
      <w:r>
        <w:rPr>
          <w:rFonts w:ascii="Times New Roman" w:eastAsia="Times New Roman" w:hAnsi="Times New Roman" w:cs="Times New Roman"/>
          <w:color w:val="000000"/>
          <w:sz w:val="24"/>
          <w:szCs w:val="24"/>
        </w:rPr>
        <w:t>n practice, we argue here that the activities people choose to spend their time doing in both work and life roles represent their efforts to achieve balance</w:t>
      </w:r>
      <w:r w:rsidR="00866C6E">
        <w:rPr>
          <w:rFonts w:ascii="Times New Roman" w:eastAsia="Times New Roman" w:hAnsi="Times New Roman" w:cs="Times New Roman"/>
          <w:color w:val="000000"/>
          <w:sz w:val="24"/>
          <w:szCs w:val="24"/>
        </w:rPr>
        <w:t>, however, there are activities that blur the boundaries between work and non-work lives</w:t>
      </w:r>
      <w:r>
        <w:rPr>
          <w:rFonts w:ascii="Times New Roman" w:eastAsia="Times New Roman" w:hAnsi="Times New Roman" w:cs="Times New Roman"/>
          <w:color w:val="000000"/>
          <w:sz w:val="24"/>
          <w:szCs w:val="24"/>
        </w:rPr>
        <w:t xml:space="preserve">. </w:t>
      </w:r>
      <w:r w:rsidR="003A68CF">
        <w:rPr>
          <w:rFonts w:ascii="Times New Roman" w:eastAsia="Times New Roman" w:hAnsi="Times New Roman" w:cs="Times New Roman"/>
          <w:color w:val="000000"/>
          <w:sz w:val="24"/>
          <w:szCs w:val="24"/>
        </w:rPr>
        <w:t>While specific hypotheses could be generated based on the generational cohorts, much of our knowledge of these groups is based on broad descriptors or stereotypes of widely spanning age groups. Rather than make predictions about which group is more committed, for instance, we approach this question by exploring self-reported priorities is perhaps a less biased way – by examining the amount of time dedicated to various activities. Here, a single broad research question is addressed:</w:t>
      </w:r>
    </w:p>
    <w:p w14:paraId="45E3CB00" w14:textId="76558BAC" w:rsidR="00A43229" w:rsidRDefault="00A43229" w:rsidP="00A43229">
      <w:pPr>
        <w:spacing w:after="0" w:line="480" w:lineRule="auto"/>
        <w:ind w:left="720"/>
        <w:rPr>
          <w:rFonts w:ascii="Times New Roman" w:eastAsia="Times New Roman" w:hAnsi="Times New Roman" w:cs="Times New Roman"/>
          <w:i/>
          <w:iCs/>
          <w:color w:val="222222"/>
          <w:sz w:val="24"/>
          <w:szCs w:val="24"/>
        </w:rPr>
      </w:pPr>
      <w:r w:rsidRPr="00884539">
        <w:rPr>
          <w:rFonts w:ascii="Times New Roman" w:eastAsia="Times New Roman" w:hAnsi="Times New Roman" w:cs="Times New Roman"/>
          <w:i/>
          <w:iCs/>
          <w:color w:val="000000"/>
          <w:sz w:val="24"/>
          <w:szCs w:val="24"/>
        </w:rPr>
        <w:t xml:space="preserve">Research Question: </w:t>
      </w:r>
      <w:r w:rsidRPr="00FC62AF">
        <w:rPr>
          <w:rFonts w:ascii="Times New Roman" w:eastAsia="Times New Roman" w:hAnsi="Times New Roman" w:cs="Times New Roman"/>
          <w:i/>
          <w:iCs/>
          <w:color w:val="222222"/>
          <w:sz w:val="24"/>
          <w:szCs w:val="24"/>
        </w:rPr>
        <w:t>Are</w:t>
      </w:r>
      <w:r w:rsidRPr="002E2285">
        <w:rPr>
          <w:rFonts w:ascii="Times New Roman" w:eastAsia="Times New Roman" w:hAnsi="Times New Roman" w:cs="Times New Roman"/>
          <w:i/>
          <w:iCs/>
          <w:color w:val="222222"/>
          <w:sz w:val="24"/>
          <w:szCs w:val="24"/>
        </w:rPr>
        <w:t xml:space="preserve"> </w:t>
      </w:r>
      <w:r w:rsidR="00551DA6">
        <w:rPr>
          <w:rFonts w:ascii="Times New Roman" w:eastAsia="Times New Roman" w:hAnsi="Times New Roman" w:cs="Times New Roman"/>
          <w:i/>
          <w:iCs/>
          <w:color w:val="222222"/>
          <w:sz w:val="24"/>
          <w:szCs w:val="24"/>
        </w:rPr>
        <w:t>there generational differences in the amount of time employees spend on work-related activities?</w:t>
      </w:r>
      <w:r w:rsidRPr="002E2285">
        <w:rPr>
          <w:rFonts w:ascii="Times New Roman" w:eastAsia="Times New Roman" w:hAnsi="Times New Roman" w:cs="Times New Roman"/>
          <w:i/>
          <w:iCs/>
          <w:color w:val="222222"/>
          <w:sz w:val="24"/>
          <w:szCs w:val="24"/>
        </w:rPr>
        <w:t xml:space="preserve"> </w:t>
      </w:r>
    </w:p>
    <w:p w14:paraId="4ADC45B0" w14:textId="2F9CD1D0" w:rsidR="00551DA6" w:rsidRPr="00551DA6" w:rsidRDefault="00551DA6" w:rsidP="00551DA6">
      <w:pPr>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goal in answering this research question is to provide behavioral documentation to (hopefully) dispel some of the myths that frequently circulate in a multigenerational group. </w:t>
      </w:r>
      <w:r w:rsidR="00265CC4">
        <w:rPr>
          <w:rFonts w:ascii="Times New Roman" w:eastAsia="Times New Roman" w:hAnsi="Times New Roman" w:cs="Times New Roman"/>
          <w:color w:val="222222"/>
          <w:sz w:val="24"/>
          <w:szCs w:val="24"/>
        </w:rPr>
        <w:t xml:space="preserve">Specifically, we </w:t>
      </w:r>
      <w:r w:rsidR="00265CC4" w:rsidRPr="00C6237E">
        <w:rPr>
          <w:rFonts w:ascii="Times New Roman" w:eastAsia="Times New Roman" w:hAnsi="Times New Roman" w:cs="Times New Roman"/>
          <w:color w:val="222222"/>
          <w:sz w:val="24"/>
          <w:szCs w:val="24"/>
        </w:rPr>
        <w:t xml:space="preserve">examined </w:t>
      </w:r>
      <w:r w:rsidR="00C6237E" w:rsidRPr="00C6237E">
        <w:rPr>
          <w:rFonts w:ascii="Times New Roman" w:eastAsia="Times New Roman" w:hAnsi="Times New Roman" w:cs="Times New Roman"/>
          <w:color w:val="222222"/>
          <w:sz w:val="24"/>
          <w:szCs w:val="24"/>
        </w:rPr>
        <w:t xml:space="preserve">4 </w:t>
      </w:r>
      <w:r w:rsidR="00265CC4" w:rsidRPr="00C6237E">
        <w:rPr>
          <w:rFonts w:ascii="Times New Roman" w:eastAsia="Times New Roman" w:hAnsi="Times New Roman" w:cs="Times New Roman"/>
          <w:color w:val="222222"/>
          <w:sz w:val="24"/>
          <w:szCs w:val="24"/>
        </w:rPr>
        <w:t>categories</w:t>
      </w:r>
      <w:r w:rsidR="00265CC4">
        <w:rPr>
          <w:rFonts w:ascii="Times New Roman" w:eastAsia="Times New Roman" w:hAnsi="Times New Roman" w:cs="Times New Roman"/>
          <w:color w:val="222222"/>
          <w:sz w:val="24"/>
          <w:szCs w:val="24"/>
        </w:rPr>
        <w:t xml:space="preserve"> of </w:t>
      </w:r>
      <w:r w:rsidR="00C6237E">
        <w:rPr>
          <w:rFonts w:ascii="Times New Roman" w:eastAsia="Times New Roman" w:hAnsi="Times New Roman" w:cs="Times New Roman"/>
          <w:color w:val="222222"/>
          <w:sz w:val="24"/>
          <w:szCs w:val="24"/>
        </w:rPr>
        <w:t xml:space="preserve">work-related </w:t>
      </w:r>
      <w:r w:rsidR="00265CC4">
        <w:rPr>
          <w:rFonts w:ascii="Times New Roman" w:eastAsia="Times New Roman" w:hAnsi="Times New Roman" w:cs="Times New Roman"/>
          <w:color w:val="222222"/>
          <w:sz w:val="24"/>
          <w:szCs w:val="24"/>
        </w:rPr>
        <w:t xml:space="preserve">time use: </w:t>
      </w:r>
      <w:r w:rsidR="00C6237E">
        <w:rPr>
          <w:rFonts w:ascii="Times New Roman" w:eastAsia="Times New Roman" w:hAnsi="Times New Roman" w:cs="Times New Roman"/>
          <w:color w:val="222222"/>
          <w:sz w:val="24"/>
          <w:szCs w:val="24"/>
        </w:rPr>
        <w:t>1) time spent at one’s main job, 2) engaging in socializing related to work, 3) time spent on other income-generating activity, and 4) time spent searching for a job and related activity.</w:t>
      </w:r>
    </w:p>
    <w:p w14:paraId="32D537D1" w14:textId="77777777" w:rsidR="00B47BCE" w:rsidRDefault="00B47BCE" w:rsidP="00B47BCE">
      <w:pPr>
        <w:spacing w:after="0" w:line="480" w:lineRule="auto"/>
        <w:jc w:val="center"/>
        <w:rPr>
          <w:rFonts w:ascii="Times New Roman" w:eastAsia="Times New Roman" w:hAnsi="Times New Roman" w:cs="Times New Roman"/>
          <w:b/>
          <w:bCs/>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Methods</w:t>
      </w:r>
    </w:p>
    <w:p w14:paraId="38CB2724" w14:textId="77777777" w:rsidR="00B47BCE" w:rsidRDefault="00B47BCE" w:rsidP="00B47BCE">
      <w:pPr>
        <w:spacing w:after="0" w:line="480" w:lineRule="auto"/>
        <w:rPr>
          <w:rFonts w:ascii="Times New Roman" w:hAnsi="Times New Roman"/>
          <w:b/>
          <w:bCs/>
          <w:sz w:val="24"/>
          <w:szCs w:val="24"/>
        </w:rPr>
      </w:pPr>
      <w:r>
        <w:rPr>
          <w:rFonts w:ascii="Times New Roman" w:hAnsi="Times New Roman"/>
          <w:b/>
          <w:bCs/>
          <w:sz w:val="24"/>
          <w:szCs w:val="24"/>
        </w:rPr>
        <w:t>Participants and Procedure</w:t>
      </w:r>
    </w:p>
    <w:p w14:paraId="5886A422" w14:textId="61AA925A" w:rsidR="00C3482E" w:rsidRDefault="00C74046" w:rsidP="00C74046">
      <w:pPr>
        <w:spacing w:after="0" w:line="480" w:lineRule="auto"/>
        <w:ind w:firstLine="720"/>
        <w:rPr>
          <w:rFonts w:ascii="Times New Roman" w:hAnsi="Times New Roman"/>
          <w:sz w:val="24"/>
          <w:szCs w:val="24"/>
        </w:rPr>
      </w:pPr>
      <w:r>
        <w:rPr>
          <w:rFonts w:ascii="Times New Roman" w:hAnsi="Times New Roman"/>
          <w:sz w:val="24"/>
          <w:szCs w:val="24"/>
        </w:rPr>
        <w:t xml:space="preserve">Data from two publicly available archival sources were used for this project. First, the Current Population Survey (CPS; </w:t>
      </w:r>
      <w:r w:rsidRPr="00020D45">
        <w:rPr>
          <w:rFonts w:ascii="Times New Roman" w:hAnsi="Times New Roman"/>
          <w:sz w:val="24"/>
          <w:szCs w:val="24"/>
        </w:rPr>
        <w:t>https://www.census.gov/programs-surveys/cps.html</w:t>
      </w:r>
      <w:r>
        <w:rPr>
          <w:rFonts w:ascii="Times New Roman" w:hAnsi="Times New Roman"/>
          <w:sz w:val="24"/>
          <w:szCs w:val="24"/>
        </w:rPr>
        <w:t>)</w:t>
      </w:r>
      <w:r w:rsidR="00CE7085">
        <w:rPr>
          <w:rFonts w:ascii="Times New Roman" w:hAnsi="Times New Roman"/>
          <w:sz w:val="24"/>
          <w:szCs w:val="24"/>
        </w:rPr>
        <w:t xml:space="preserve"> is the federal government’s primary economic household survey.</w:t>
      </w:r>
      <w:r>
        <w:rPr>
          <w:rFonts w:ascii="Times New Roman" w:hAnsi="Times New Roman"/>
          <w:sz w:val="24"/>
          <w:szCs w:val="24"/>
        </w:rPr>
        <w:t xml:space="preserve"> To capture th</w:t>
      </w:r>
      <w:r w:rsidR="00CE7085">
        <w:rPr>
          <w:rFonts w:ascii="Times New Roman" w:hAnsi="Times New Roman"/>
          <w:sz w:val="24"/>
          <w:szCs w:val="24"/>
        </w:rPr>
        <w:t>is</w:t>
      </w:r>
      <w:r>
        <w:rPr>
          <w:rFonts w:ascii="Times New Roman" w:hAnsi="Times New Roman"/>
          <w:sz w:val="24"/>
          <w:szCs w:val="24"/>
        </w:rPr>
        <w:t xml:space="preserve"> data, probability sampling of 60,000 households is done annually, and surveys are conducted in person or by </w:t>
      </w:r>
      <w:r>
        <w:rPr>
          <w:rFonts w:ascii="Times New Roman" w:hAnsi="Times New Roman"/>
          <w:sz w:val="24"/>
          <w:szCs w:val="24"/>
        </w:rPr>
        <w:lastRenderedPageBreak/>
        <w:t>phone regarding</w:t>
      </w:r>
      <w:r w:rsidR="00CE7085">
        <w:rPr>
          <w:rFonts w:ascii="Times New Roman" w:hAnsi="Times New Roman"/>
          <w:sz w:val="24"/>
          <w:szCs w:val="24"/>
        </w:rPr>
        <w:t xml:space="preserve"> the prior week’s</w:t>
      </w:r>
      <w:r>
        <w:rPr>
          <w:rFonts w:ascii="Times New Roman" w:hAnsi="Times New Roman"/>
          <w:sz w:val="24"/>
          <w:szCs w:val="24"/>
        </w:rPr>
        <w:t xml:space="preserve"> activities. The annual CPS is designed to represent the US population ages 16+, and includes those not in the Armed Forces or institutions (e.g., prisons, nursing facilities).  </w:t>
      </w:r>
    </w:p>
    <w:p w14:paraId="14537B71" w14:textId="4932D93F" w:rsidR="00C74046" w:rsidRDefault="00C74046" w:rsidP="00C74046">
      <w:pPr>
        <w:spacing w:after="0" w:line="480" w:lineRule="auto"/>
        <w:ind w:firstLine="720"/>
        <w:rPr>
          <w:rFonts w:ascii="Times New Roman" w:hAnsi="Times New Roman"/>
          <w:sz w:val="24"/>
          <w:szCs w:val="24"/>
        </w:rPr>
      </w:pPr>
      <w:r>
        <w:rPr>
          <w:rFonts w:ascii="Times New Roman" w:hAnsi="Times New Roman"/>
          <w:sz w:val="24"/>
          <w:szCs w:val="24"/>
        </w:rPr>
        <w:t>Sec</w:t>
      </w:r>
      <w:r w:rsidR="00CE7085">
        <w:rPr>
          <w:rFonts w:ascii="Times New Roman" w:hAnsi="Times New Roman"/>
          <w:sz w:val="24"/>
          <w:szCs w:val="24"/>
        </w:rPr>
        <w:t>ond</w:t>
      </w:r>
      <w:r>
        <w:rPr>
          <w:rFonts w:ascii="Times New Roman" w:hAnsi="Times New Roman"/>
          <w:sz w:val="24"/>
          <w:szCs w:val="24"/>
        </w:rPr>
        <w:t xml:space="preserve">, data from the American Time Use Survey (ATUS; </w:t>
      </w:r>
      <w:r w:rsidRPr="00654973">
        <w:rPr>
          <w:rFonts w:ascii="Times New Roman" w:hAnsi="Times New Roman"/>
          <w:sz w:val="24"/>
          <w:szCs w:val="24"/>
        </w:rPr>
        <w:t>https://www.bls.gov/tus/</w:t>
      </w:r>
      <w:r w:rsidR="00CE7085">
        <w:rPr>
          <w:rFonts w:ascii="Times New Roman" w:hAnsi="Times New Roman"/>
          <w:sz w:val="24"/>
          <w:szCs w:val="24"/>
        </w:rPr>
        <w:t xml:space="preserve">) was also </w:t>
      </w:r>
      <w:r w:rsidR="00C3482E">
        <w:rPr>
          <w:rFonts w:ascii="Times New Roman" w:hAnsi="Times New Roman"/>
          <w:sz w:val="24"/>
          <w:szCs w:val="24"/>
        </w:rPr>
        <w:t>reviewed</w:t>
      </w:r>
      <w:r>
        <w:rPr>
          <w:rFonts w:ascii="Times New Roman" w:hAnsi="Times New Roman"/>
          <w:sz w:val="24"/>
          <w:szCs w:val="24"/>
        </w:rPr>
        <w:t xml:space="preserve">. The ATUS sample is a stratified random subset of those who completed the CPS, and surveys are conducted via phone. </w:t>
      </w:r>
      <w:r w:rsidRPr="00215B7B">
        <w:rPr>
          <w:rFonts w:ascii="Times New Roman" w:hAnsi="Times New Roman"/>
          <w:sz w:val="24"/>
          <w:szCs w:val="24"/>
        </w:rPr>
        <w:t>During</w:t>
      </w:r>
      <w:r>
        <w:rPr>
          <w:rFonts w:ascii="Times New Roman" w:hAnsi="Times New Roman"/>
          <w:sz w:val="24"/>
          <w:szCs w:val="24"/>
        </w:rPr>
        <w:t xml:space="preserve"> the</w:t>
      </w:r>
      <w:r w:rsidRPr="00215B7B">
        <w:rPr>
          <w:rFonts w:ascii="Times New Roman" w:hAnsi="Times New Roman"/>
          <w:sz w:val="24"/>
          <w:szCs w:val="24"/>
        </w:rPr>
        <w:t xml:space="preserve"> interview, respondents are asked to </w:t>
      </w:r>
      <w:r w:rsidR="00CE7085">
        <w:rPr>
          <w:rFonts w:ascii="Times New Roman" w:hAnsi="Times New Roman"/>
          <w:sz w:val="24"/>
          <w:szCs w:val="24"/>
        </w:rPr>
        <w:t xml:space="preserve">share </w:t>
      </w:r>
      <w:r w:rsidRPr="00215B7B">
        <w:rPr>
          <w:rFonts w:ascii="Times New Roman" w:hAnsi="Times New Roman"/>
          <w:sz w:val="24"/>
          <w:szCs w:val="24"/>
        </w:rPr>
        <w:t>how they spent their time from 4:00 a.m. to 4:00 p.m. the previous day,</w:t>
      </w:r>
      <w:r w:rsidR="00CE7085">
        <w:rPr>
          <w:rFonts w:ascii="Times New Roman" w:hAnsi="Times New Roman"/>
          <w:sz w:val="24"/>
          <w:szCs w:val="24"/>
        </w:rPr>
        <w:t xml:space="preserve"> including what they were doing, </w:t>
      </w:r>
      <w:r w:rsidRPr="00215B7B">
        <w:rPr>
          <w:rFonts w:ascii="Times New Roman" w:hAnsi="Times New Roman"/>
          <w:sz w:val="24"/>
          <w:szCs w:val="24"/>
        </w:rPr>
        <w:t xml:space="preserve">for how long, and who they were with. </w:t>
      </w:r>
      <w:r>
        <w:rPr>
          <w:rFonts w:ascii="Times New Roman" w:hAnsi="Times New Roman"/>
          <w:sz w:val="24"/>
          <w:szCs w:val="24"/>
        </w:rPr>
        <w:t>Thus, activity for the preceding 24 hours is captured. A</w:t>
      </w:r>
      <w:r w:rsidRPr="00215B7B">
        <w:rPr>
          <w:rFonts w:ascii="Times New Roman" w:hAnsi="Times New Roman"/>
          <w:sz w:val="24"/>
          <w:szCs w:val="24"/>
        </w:rPr>
        <w:t xml:space="preserve"> conversational interviewing technique is used to allow the interviewers to guide respondents their day and request more detail as needed.</w:t>
      </w:r>
      <w:r>
        <w:rPr>
          <w:rFonts w:ascii="Times New Roman" w:hAnsi="Times New Roman"/>
          <w:sz w:val="24"/>
          <w:szCs w:val="24"/>
        </w:rPr>
        <w:t xml:space="preserve"> </w:t>
      </w:r>
      <w:r w:rsidR="0003265A">
        <w:rPr>
          <w:rFonts w:ascii="Times New Roman" w:hAnsi="Times New Roman"/>
          <w:sz w:val="24"/>
          <w:szCs w:val="24"/>
        </w:rPr>
        <w:t>Here, we present results in the unit of minutes.</w:t>
      </w:r>
    </w:p>
    <w:p w14:paraId="62DC3C07" w14:textId="6B740CA5" w:rsidR="00591C4B" w:rsidRDefault="00B47BCE" w:rsidP="00591C4B">
      <w:pPr>
        <w:pStyle w:val="CommentText"/>
      </w:pPr>
      <w:r>
        <w:rPr>
          <w:rFonts w:ascii="Times New Roman" w:hAnsi="Times New Roman"/>
          <w:b/>
          <w:bCs/>
          <w:sz w:val="24"/>
          <w:szCs w:val="24"/>
        </w:rPr>
        <w:t>Variables</w:t>
      </w:r>
      <w:r w:rsidR="00591C4B">
        <w:rPr>
          <w:rFonts w:ascii="Times New Roman" w:hAnsi="Times New Roman"/>
          <w:b/>
          <w:bCs/>
          <w:sz w:val="24"/>
          <w:szCs w:val="24"/>
        </w:rPr>
        <w:t xml:space="preserve"> </w:t>
      </w:r>
    </w:p>
    <w:p w14:paraId="291E16FE" w14:textId="0164552B" w:rsidR="00B47BCE" w:rsidRDefault="00BC36E0" w:rsidP="00B47BCE">
      <w:pPr>
        <w:spacing w:after="0" w:line="480" w:lineRule="auto"/>
        <w:ind w:firstLine="720"/>
        <w:rPr>
          <w:rFonts w:ascii="Times New Roman" w:hAnsi="Times New Roman"/>
          <w:sz w:val="24"/>
          <w:szCs w:val="24"/>
        </w:rPr>
      </w:pPr>
      <w:r>
        <w:rPr>
          <w:rFonts w:ascii="Times New Roman" w:hAnsi="Times New Roman"/>
          <w:i/>
          <w:iCs/>
          <w:sz w:val="24"/>
          <w:szCs w:val="24"/>
        </w:rPr>
        <w:t>Generational Cohort</w:t>
      </w:r>
      <w:r w:rsidR="00B47BCE">
        <w:rPr>
          <w:rFonts w:ascii="Times New Roman" w:hAnsi="Times New Roman"/>
          <w:i/>
          <w:iCs/>
          <w:sz w:val="24"/>
          <w:szCs w:val="24"/>
        </w:rPr>
        <w:t xml:space="preserve">. </w:t>
      </w:r>
      <w:r>
        <w:rPr>
          <w:rFonts w:ascii="Times New Roman" w:hAnsi="Times New Roman"/>
          <w:sz w:val="24"/>
          <w:szCs w:val="24"/>
        </w:rPr>
        <w:t>A generational cohort variable was created from two variables captured during data collection: r</w:t>
      </w:r>
      <w:r w:rsidR="00B47BCE">
        <w:rPr>
          <w:rFonts w:ascii="Times New Roman" w:hAnsi="Times New Roman"/>
          <w:sz w:val="24"/>
          <w:szCs w:val="24"/>
        </w:rPr>
        <w:t>espondent birthdate, and verif</w:t>
      </w:r>
      <w:r>
        <w:rPr>
          <w:rFonts w:ascii="Times New Roman" w:hAnsi="Times New Roman"/>
          <w:sz w:val="24"/>
          <w:szCs w:val="24"/>
        </w:rPr>
        <w:t>ication of</w:t>
      </w:r>
      <w:r w:rsidR="00B47BCE">
        <w:rPr>
          <w:rFonts w:ascii="Times New Roman" w:hAnsi="Times New Roman"/>
          <w:sz w:val="24"/>
          <w:szCs w:val="24"/>
        </w:rPr>
        <w:t xml:space="preserve"> their age in years. </w:t>
      </w:r>
      <w:r>
        <w:rPr>
          <w:rFonts w:ascii="Times New Roman" w:hAnsi="Times New Roman"/>
          <w:sz w:val="24"/>
          <w:szCs w:val="24"/>
        </w:rPr>
        <w:t>Based on this information, respondents were categorized into the generational cohorts described in Table 1.</w:t>
      </w:r>
    </w:p>
    <w:p w14:paraId="2CBE6C93" w14:textId="16A941B6" w:rsidR="00B47BCE" w:rsidRDefault="00BC36E0" w:rsidP="00B47BCE">
      <w:pPr>
        <w:spacing w:after="0" w:line="480" w:lineRule="auto"/>
        <w:ind w:firstLine="720"/>
        <w:rPr>
          <w:rFonts w:ascii="Times New Roman" w:hAnsi="Times New Roman"/>
          <w:sz w:val="24"/>
          <w:szCs w:val="24"/>
        </w:rPr>
      </w:pPr>
      <w:r>
        <w:rPr>
          <w:rFonts w:ascii="Times New Roman" w:hAnsi="Times New Roman"/>
          <w:i/>
          <w:sz w:val="24"/>
          <w:szCs w:val="24"/>
        </w:rPr>
        <w:t xml:space="preserve">Time </w:t>
      </w:r>
      <w:r w:rsidR="00B47BCE">
        <w:rPr>
          <w:rFonts w:ascii="Times New Roman" w:hAnsi="Times New Roman"/>
          <w:i/>
          <w:sz w:val="24"/>
          <w:szCs w:val="24"/>
        </w:rPr>
        <w:t xml:space="preserve">Working. </w:t>
      </w:r>
      <w:r>
        <w:rPr>
          <w:rFonts w:ascii="Times New Roman" w:hAnsi="Times New Roman"/>
          <w:sz w:val="24"/>
          <w:szCs w:val="24"/>
        </w:rPr>
        <w:t>Ou</w:t>
      </w:r>
      <w:r w:rsidR="00B47BCE">
        <w:rPr>
          <w:rFonts w:ascii="Times New Roman" w:hAnsi="Times New Roman"/>
          <w:sz w:val="24"/>
          <w:szCs w:val="24"/>
        </w:rPr>
        <w:t xml:space="preserve">r operationalization of number of minutes worked </w:t>
      </w:r>
      <w:r>
        <w:rPr>
          <w:rFonts w:ascii="Times New Roman" w:hAnsi="Times New Roman"/>
          <w:sz w:val="24"/>
          <w:szCs w:val="24"/>
        </w:rPr>
        <w:t xml:space="preserve">collapsed time spent on the following activities together: </w:t>
      </w:r>
      <w:r w:rsidR="00B47BCE">
        <w:rPr>
          <w:rFonts w:ascii="Times New Roman" w:hAnsi="Times New Roman"/>
          <w:sz w:val="24"/>
          <w:szCs w:val="24"/>
        </w:rPr>
        <w:t>“</w:t>
      </w:r>
      <w:r>
        <w:rPr>
          <w:rFonts w:ascii="Times New Roman" w:hAnsi="Times New Roman"/>
          <w:sz w:val="24"/>
          <w:szCs w:val="24"/>
        </w:rPr>
        <w:t>w</w:t>
      </w:r>
      <w:r w:rsidR="00B47BCE">
        <w:rPr>
          <w:rFonts w:ascii="Times New Roman" w:hAnsi="Times New Roman"/>
          <w:sz w:val="24"/>
          <w:szCs w:val="24"/>
        </w:rPr>
        <w:t>ork, main job”, 2) “</w:t>
      </w:r>
      <w:r>
        <w:rPr>
          <w:rFonts w:ascii="Times New Roman" w:hAnsi="Times New Roman"/>
          <w:sz w:val="24"/>
          <w:szCs w:val="24"/>
        </w:rPr>
        <w:t>w</w:t>
      </w:r>
      <w:r w:rsidR="00B47BCE">
        <w:rPr>
          <w:rFonts w:ascii="Times New Roman" w:hAnsi="Times New Roman"/>
          <w:sz w:val="24"/>
          <w:szCs w:val="24"/>
        </w:rPr>
        <w:t>ork, other job(s)”, 3) “</w:t>
      </w:r>
      <w:r>
        <w:rPr>
          <w:rFonts w:ascii="Times New Roman" w:hAnsi="Times New Roman"/>
          <w:sz w:val="24"/>
          <w:szCs w:val="24"/>
        </w:rPr>
        <w:t>s</w:t>
      </w:r>
      <w:r w:rsidR="00B47BCE">
        <w:rPr>
          <w:rFonts w:ascii="Times New Roman" w:hAnsi="Times New Roman"/>
          <w:sz w:val="24"/>
          <w:szCs w:val="24"/>
        </w:rPr>
        <w:t>ecurity procedures related to work”, 4) “</w:t>
      </w:r>
      <w:r>
        <w:rPr>
          <w:rFonts w:ascii="Times New Roman" w:hAnsi="Times New Roman"/>
          <w:sz w:val="24"/>
          <w:szCs w:val="24"/>
        </w:rPr>
        <w:t>w</w:t>
      </w:r>
      <w:r w:rsidR="00B47BCE">
        <w:rPr>
          <w:rFonts w:ascii="Times New Roman" w:hAnsi="Times New Roman"/>
          <w:sz w:val="24"/>
          <w:szCs w:val="24"/>
        </w:rPr>
        <w:t>orking, not elsewhere classified (</w:t>
      </w:r>
      <w:proofErr w:type="spellStart"/>
      <w:r w:rsidR="00B47BCE">
        <w:rPr>
          <w:rFonts w:ascii="Times New Roman" w:hAnsi="Times New Roman"/>
          <w:sz w:val="24"/>
          <w:szCs w:val="24"/>
        </w:rPr>
        <w:t>n.e.c.</w:t>
      </w:r>
      <w:proofErr w:type="spellEnd"/>
      <w:r w:rsidR="00B47BCE">
        <w:rPr>
          <w:rFonts w:ascii="Times New Roman" w:hAnsi="Times New Roman"/>
          <w:sz w:val="24"/>
          <w:szCs w:val="24"/>
        </w:rPr>
        <w:t>)”, and 5) “</w:t>
      </w:r>
      <w:r>
        <w:rPr>
          <w:rFonts w:ascii="Times New Roman" w:hAnsi="Times New Roman"/>
          <w:sz w:val="24"/>
          <w:szCs w:val="24"/>
        </w:rPr>
        <w:t>w</w:t>
      </w:r>
      <w:r w:rsidR="00B47BCE">
        <w:rPr>
          <w:rFonts w:ascii="Times New Roman" w:hAnsi="Times New Roman"/>
          <w:sz w:val="24"/>
          <w:szCs w:val="24"/>
        </w:rPr>
        <w:t xml:space="preserve">ork and work-related activities, </w:t>
      </w:r>
      <w:proofErr w:type="spellStart"/>
      <w:r w:rsidR="00B47BCE">
        <w:rPr>
          <w:rFonts w:ascii="Times New Roman" w:hAnsi="Times New Roman"/>
          <w:sz w:val="24"/>
          <w:szCs w:val="24"/>
        </w:rPr>
        <w:t>n.e.c.</w:t>
      </w:r>
      <w:proofErr w:type="spellEnd"/>
      <w:r w:rsidR="00B47BCE">
        <w:rPr>
          <w:rFonts w:ascii="Times New Roman" w:hAnsi="Times New Roman"/>
          <w:sz w:val="24"/>
          <w:szCs w:val="24"/>
        </w:rPr>
        <w:t>”.</w:t>
      </w:r>
    </w:p>
    <w:p w14:paraId="205807F7" w14:textId="2F16BD00" w:rsidR="00B47BCE" w:rsidRPr="00D54824" w:rsidRDefault="00BC36E0" w:rsidP="00B47BCE">
      <w:pPr>
        <w:spacing w:after="0" w:line="480" w:lineRule="auto"/>
        <w:ind w:firstLine="720"/>
        <w:rPr>
          <w:rFonts w:ascii="Times New Roman" w:hAnsi="Times New Roman"/>
          <w:sz w:val="24"/>
          <w:szCs w:val="24"/>
        </w:rPr>
      </w:pPr>
      <w:r>
        <w:rPr>
          <w:rFonts w:ascii="Times New Roman" w:hAnsi="Times New Roman"/>
          <w:i/>
          <w:sz w:val="24"/>
          <w:szCs w:val="24"/>
        </w:rPr>
        <w:t xml:space="preserve">Time Spent on Work-related </w:t>
      </w:r>
      <w:r w:rsidR="00B47BCE">
        <w:rPr>
          <w:rFonts w:ascii="Times New Roman" w:hAnsi="Times New Roman"/>
          <w:i/>
          <w:sz w:val="24"/>
          <w:szCs w:val="24"/>
        </w:rPr>
        <w:t xml:space="preserve">Socializing. </w:t>
      </w:r>
      <w:r w:rsidR="00B47BCE">
        <w:rPr>
          <w:rFonts w:ascii="Times New Roman" w:hAnsi="Times New Roman"/>
          <w:sz w:val="24"/>
          <w:szCs w:val="24"/>
        </w:rPr>
        <w:t xml:space="preserve">These </w:t>
      </w:r>
      <w:r>
        <w:rPr>
          <w:rFonts w:ascii="Times New Roman" w:hAnsi="Times New Roman"/>
          <w:sz w:val="24"/>
          <w:szCs w:val="24"/>
        </w:rPr>
        <w:t xml:space="preserve">included </w:t>
      </w:r>
      <w:r w:rsidR="00B47BCE">
        <w:rPr>
          <w:rFonts w:ascii="Times New Roman" w:hAnsi="Times New Roman"/>
          <w:sz w:val="24"/>
          <w:szCs w:val="24"/>
        </w:rPr>
        <w:t>job-related</w:t>
      </w:r>
      <w:r>
        <w:rPr>
          <w:rFonts w:ascii="Times New Roman" w:hAnsi="Times New Roman"/>
          <w:sz w:val="24"/>
          <w:szCs w:val="24"/>
        </w:rPr>
        <w:t xml:space="preserve"> activities,</w:t>
      </w:r>
      <w:r w:rsidR="00B47BCE">
        <w:rPr>
          <w:rFonts w:ascii="Times New Roman" w:hAnsi="Times New Roman"/>
          <w:sz w:val="24"/>
          <w:szCs w:val="24"/>
        </w:rPr>
        <w:t xml:space="preserve"> but would not be considered a formal part of one’s job-description (such as socializing, eating and drinking, performing security procedures, or exercising – all related to one’s work). To stay consistent </w:t>
      </w:r>
      <w:r w:rsidR="00B47BCE">
        <w:rPr>
          <w:rFonts w:ascii="Times New Roman" w:hAnsi="Times New Roman"/>
          <w:sz w:val="24"/>
          <w:szCs w:val="24"/>
        </w:rPr>
        <w:lastRenderedPageBreak/>
        <w:t xml:space="preserve">with the previous naming convention, “working”, we refer to this (and the below work-related activities) as a gerund of its characteristic activity. </w:t>
      </w:r>
    </w:p>
    <w:p w14:paraId="6C3649EC" w14:textId="33BC0776" w:rsidR="00B47BCE" w:rsidRPr="00346C6B" w:rsidRDefault="00BC36E0" w:rsidP="00B47BCE">
      <w:pPr>
        <w:spacing w:after="0" w:line="480" w:lineRule="auto"/>
        <w:ind w:firstLine="720"/>
        <w:rPr>
          <w:rFonts w:ascii="Times New Roman" w:hAnsi="Times New Roman"/>
          <w:sz w:val="24"/>
          <w:szCs w:val="24"/>
        </w:rPr>
      </w:pPr>
      <w:r>
        <w:rPr>
          <w:rFonts w:ascii="Times New Roman" w:hAnsi="Times New Roman"/>
          <w:i/>
          <w:sz w:val="24"/>
          <w:szCs w:val="24"/>
        </w:rPr>
        <w:t>Time Spent on other Income-generating Activities (</w:t>
      </w:r>
      <w:proofErr w:type="spellStart"/>
      <w:r w:rsidR="00B47BCE" w:rsidRPr="00346C6B">
        <w:rPr>
          <w:rFonts w:ascii="Times New Roman" w:hAnsi="Times New Roman"/>
          <w:i/>
          <w:sz w:val="24"/>
          <w:szCs w:val="24"/>
        </w:rPr>
        <w:t>Hobbying</w:t>
      </w:r>
      <w:proofErr w:type="spellEnd"/>
      <w:r>
        <w:rPr>
          <w:rFonts w:ascii="Times New Roman" w:hAnsi="Times New Roman"/>
          <w:i/>
          <w:sz w:val="24"/>
          <w:szCs w:val="24"/>
        </w:rPr>
        <w:t>).</w:t>
      </w:r>
      <w:r w:rsidR="00346C6B">
        <w:rPr>
          <w:rFonts w:ascii="Times New Roman" w:hAnsi="Times New Roman"/>
          <w:i/>
          <w:sz w:val="24"/>
          <w:szCs w:val="24"/>
        </w:rPr>
        <w:t xml:space="preserve"> </w:t>
      </w:r>
      <w:r w:rsidR="00205BF1">
        <w:rPr>
          <w:rFonts w:ascii="Times New Roman" w:hAnsi="Times New Roman"/>
          <w:sz w:val="24"/>
          <w:szCs w:val="24"/>
        </w:rPr>
        <w:t xml:space="preserve">These </w:t>
      </w:r>
      <w:r>
        <w:rPr>
          <w:rFonts w:ascii="Times New Roman" w:hAnsi="Times New Roman"/>
          <w:sz w:val="24"/>
          <w:szCs w:val="24"/>
        </w:rPr>
        <w:t xml:space="preserve">include additional </w:t>
      </w:r>
      <w:r w:rsidR="0009238E">
        <w:rPr>
          <w:rFonts w:ascii="Times New Roman" w:hAnsi="Times New Roman"/>
          <w:sz w:val="24"/>
          <w:szCs w:val="24"/>
        </w:rPr>
        <w:t xml:space="preserve">income-generating activities that would not be considered part of one’s main job or </w:t>
      </w:r>
      <w:r w:rsidR="00C3482E">
        <w:rPr>
          <w:rFonts w:ascii="Times New Roman" w:hAnsi="Times New Roman"/>
          <w:sz w:val="24"/>
          <w:szCs w:val="24"/>
        </w:rPr>
        <w:t>primary</w:t>
      </w:r>
      <w:r w:rsidR="0009238E">
        <w:rPr>
          <w:rFonts w:ascii="Times New Roman" w:hAnsi="Times New Roman"/>
          <w:sz w:val="24"/>
          <w:szCs w:val="24"/>
        </w:rPr>
        <w:t xml:space="preserve"> source of income. </w:t>
      </w:r>
      <w:r>
        <w:rPr>
          <w:rFonts w:ascii="Times New Roman" w:hAnsi="Times New Roman"/>
          <w:sz w:val="24"/>
          <w:szCs w:val="24"/>
        </w:rPr>
        <w:t>For example, time spent here would</w:t>
      </w:r>
      <w:r w:rsidR="0009238E">
        <w:rPr>
          <w:rFonts w:ascii="Times New Roman" w:hAnsi="Times New Roman"/>
          <w:sz w:val="24"/>
          <w:szCs w:val="24"/>
        </w:rPr>
        <w:t xml:space="preserve"> </w:t>
      </w:r>
      <w:r>
        <w:rPr>
          <w:rFonts w:ascii="Times New Roman" w:hAnsi="Times New Roman"/>
          <w:sz w:val="24"/>
          <w:szCs w:val="24"/>
        </w:rPr>
        <w:t>include engaging in</w:t>
      </w:r>
      <w:r w:rsidR="0009238E">
        <w:rPr>
          <w:rFonts w:ascii="Times New Roman" w:hAnsi="Times New Roman"/>
          <w:sz w:val="24"/>
          <w:szCs w:val="24"/>
        </w:rPr>
        <w:t xml:space="preserve"> hobbies, crafts, performances, providing services, and rental property activities</w:t>
      </w:r>
      <w:r>
        <w:rPr>
          <w:rFonts w:ascii="Times New Roman" w:hAnsi="Times New Roman"/>
          <w:sz w:val="24"/>
          <w:szCs w:val="24"/>
        </w:rPr>
        <w:t xml:space="preserve"> that result in income</w:t>
      </w:r>
      <w:r w:rsidR="0009238E">
        <w:rPr>
          <w:rFonts w:ascii="Times New Roman" w:hAnsi="Times New Roman"/>
          <w:sz w:val="24"/>
          <w:szCs w:val="24"/>
        </w:rPr>
        <w:t>.</w:t>
      </w:r>
    </w:p>
    <w:p w14:paraId="79BECF9A" w14:textId="0612B80C" w:rsidR="00B47BCE" w:rsidRDefault="00BC36E0" w:rsidP="00B47BCE">
      <w:pPr>
        <w:spacing w:after="0" w:line="480" w:lineRule="auto"/>
        <w:ind w:firstLine="720"/>
        <w:rPr>
          <w:rFonts w:ascii="Times New Roman" w:hAnsi="Times New Roman"/>
          <w:sz w:val="24"/>
          <w:szCs w:val="24"/>
        </w:rPr>
      </w:pPr>
      <w:r>
        <w:rPr>
          <w:rFonts w:ascii="Times New Roman" w:hAnsi="Times New Roman"/>
          <w:i/>
          <w:sz w:val="24"/>
          <w:szCs w:val="24"/>
        </w:rPr>
        <w:t>Time Spent Job-s</w:t>
      </w:r>
      <w:r w:rsidR="00B47BCE" w:rsidRPr="00346C6B">
        <w:rPr>
          <w:rFonts w:ascii="Times New Roman" w:hAnsi="Times New Roman"/>
          <w:i/>
          <w:sz w:val="24"/>
          <w:szCs w:val="24"/>
        </w:rPr>
        <w:t>earching</w:t>
      </w:r>
      <w:r>
        <w:rPr>
          <w:rFonts w:ascii="Times New Roman" w:hAnsi="Times New Roman"/>
          <w:i/>
          <w:sz w:val="24"/>
          <w:szCs w:val="24"/>
        </w:rPr>
        <w:t>.</w:t>
      </w:r>
      <w:r w:rsidR="0009238E">
        <w:rPr>
          <w:rFonts w:ascii="Times New Roman" w:hAnsi="Times New Roman"/>
          <w:i/>
          <w:sz w:val="24"/>
          <w:szCs w:val="24"/>
        </w:rPr>
        <w:t xml:space="preserve"> </w:t>
      </w:r>
      <w:r w:rsidR="0009238E">
        <w:rPr>
          <w:rFonts w:ascii="Times New Roman" w:hAnsi="Times New Roman"/>
          <w:sz w:val="24"/>
          <w:szCs w:val="24"/>
        </w:rPr>
        <w:t>Th</w:t>
      </w:r>
      <w:r w:rsidR="0003265A">
        <w:rPr>
          <w:rFonts w:ascii="Times New Roman" w:hAnsi="Times New Roman"/>
          <w:sz w:val="24"/>
          <w:szCs w:val="24"/>
        </w:rPr>
        <w:t>is category included time spent on</w:t>
      </w:r>
      <w:r w:rsidR="0009238E">
        <w:rPr>
          <w:rFonts w:ascii="Times New Roman" w:hAnsi="Times New Roman"/>
          <w:sz w:val="24"/>
          <w:szCs w:val="24"/>
        </w:rPr>
        <w:t xml:space="preserve"> activities involving the process of job searching and applying to a job, such as interviewing, security procedures, waiting associated with the job search</w:t>
      </w:r>
      <w:r w:rsidR="00ED2079">
        <w:rPr>
          <w:rFonts w:ascii="Times New Roman" w:hAnsi="Times New Roman"/>
          <w:sz w:val="24"/>
          <w:szCs w:val="24"/>
        </w:rPr>
        <w:t xml:space="preserve">, and any other processes necessary to obtain a job. </w:t>
      </w:r>
    </w:p>
    <w:p w14:paraId="282F444D" w14:textId="77777777" w:rsidR="00B47BCE" w:rsidRDefault="00B47BCE" w:rsidP="00B47BCE">
      <w:pPr>
        <w:spacing w:after="0" w:line="480" w:lineRule="auto"/>
        <w:jc w:val="center"/>
        <w:rPr>
          <w:rFonts w:ascii="Times New Roman" w:eastAsia="Times New Roman" w:hAnsi="Times New Roman" w:cs="Times New Roman"/>
          <w:b/>
          <w:bCs/>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t>Results</w:t>
      </w:r>
    </w:p>
    <w:p w14:paraId="2BA85513" w14:textId="2A669EDA" w:rsidR="007A01CA" w:rsidRPr="008703F5" w:rsidRDefault="00132EF2" w:rsidP="007A01CA">
      <w:pPr>
        <w:spacing w:after="0" w:line="480" w:lineRule="auto"/>
        <w:ind w:firstLine="720"/>
        <w:rPr>
          <w:rFonts w:ascii="Times New Roman" w:eastAsia="Times New Roman" w:hAnsi="Times New Roman" w:cs="Times New Roman"/>
          <w:bCs/>
          <w:sz w:val="24"/>
          <w:szCs w:val="24"/>
          <w:shd w:val="clear" w:color="auto" w:fill="FFFFFF"/>
        </w:rPr>
      </w:pPr>
      <w:r w:rsidRPr="008703F5">
        <w:rPr>
          <w:rFonts w:ascii="Times New Roman" w:eastAsia="Times New Roman" w:hAnsi="Times New Roman" w:cs="Times New Roman"/>
          <w:bCs/>
          <w:color w:val="222222"/>
          <w:sz w:val="24"/>
          <w:szCs w:val="24"/>
          <w:shd w:val="clear" w:color="auto" w:fill="FFFFFF"/>
        </w:rPr>
        <w:t xml:space="preserve">We sought to make comparisons among the following generations: Generation Z (born ~1996 – 2012), Millennials (born 1977 – 1995), Generation X (born 1965 – 1976) and Boomers (born 1946 – 1964). Here, Generation Z was generally under-represented in the survey data and, thus, comparisons with this newest cohort were excluded from all analyses. </w:t>
      </w:r>
      <w:r w:rsidR="007A01CA" w:rsidRPr="008703F5">
        <w:rPr>
          <w:rFonts w:ascii="Times New Roman" w:eastAsia="Times New Roman" w:hAnsi="Times New Roman" w:cs="Times New Roman"/>
          <w:bCs/>
          <w:color w:val="222222"/>
          <w:sz w:val="24"/>
          <w:szCs w:val="24"/>
          <w:shd w:val="clear" w:color="auto" w:fill="FFFFFF"/>
        </w:rPr>
        <w:t xml:space="preserve">Figures </w:t>
      </w:r>
      <w:r w:rsidR="008E3086" w:rsidRPr="008703F5">
        <w:rPr>
          <w:rFonts w:ascii="Times New Roman" w:eastAsia="Times New Roman" w:hAnsi="Times New Roman" w:cs="Times New Roman"/>
          <w:bCs/>
          <w:color w:val="222222"/>
          <w:sz w:val="24"/>
          <w:szCs w:val="24"/>
          <w:shd w:val="clear" w:color="auto" w:fill="FFFFFF"/>
        </w:rPr>
        <w:t>1</w:t>
      </w:r>
      <w:r w:rsidR="007A01CA" w:rsidRPr="008703F5">
        <w:rPr>
          <w:rFonts w:ascii="Times New Roman" w:eastAsia="Times New Roman" w:hAnsi="Times New Roman" w:cs="Times New Roman"/>
          <w:bCs/>
          <w:color w:val="222222"/>
          <w:sz w:val="24"/>
          <w:szCs w:val="24"/>
          <w:shd w:val="clear" w:color="auto" w:fill="FFFFFF"/>
        </w:rPr>
        <w:t xml:space="preserve"> and </w:t>
      </w:r>
      <w:r w:rsidR="008E3086" w:rsidRPr="008703F5">
        <w:rPr>
          <w:rFonts w:ascii="Times New Roman" w:eastAsia="Times New Roman" w:hAnsi="Times New Roman" w:cs="Times New Roman"/>
          <w:bCs/>
          <w:color w:val="222222"/>
          <w:sz w:val="24"/>
          <w:szCs w:val="24"/>
          <w:shd w:val="clear" w:color="auto" w:fill="FFFFFF"/>
        </w:rPr>
        <w:t>2</w:t>
      </w:r>
      <w:r w:rsidR="007A01CA" w:rsidRPr="008703F5">
        <w:rPr>
          <w:rFonts w:ascii="Times New Roman" w:eastAsia="Times New Roman" w:hAnsi="Times New Roman" w:cs="Times New Roman"/>
          <w:bCs/>
          <w:color w:val="222222"/>
          <w:sz w:val="24"/>
          <w:szCs w:val="24"/>
          <w:shd w:val="clear" w:color="auto" w:fill="FFFFFF"/>
        </w:rPr>
        <w:t xml:space="preserve"> explore time spen</w:t>
      </w:r>
      <w:r w:rsidR="00EF67D8" w:rsidRPr="008703F5">
        <w:rPr>
          <w:rFonts w:ascii="Times New Roman" w:eastAsia="Times New Roman" w:hAnsi="Times New Roman" w:cs="Times New Roman"/>
          <w:bCs/>
          <w:color w:val="222222"/>
          <w:sz w:val="24"/>
          <w:szCs w:val="24"/>
          <w:shd w:val="clear" w:color="auto" w:fill="FFFFFF"/>
        </w:rPr>
        <w:t>t</w:t>
      </w:r>
      <w:r w:rsidR="007A01CA" w:rsidRPr="008703F5">
        <w:rPr>
          <w:rFonts w:ascii="Times New Roman" w:eastAsia="Times New Roman" w:hAnsi="Times New Roman" w:cs="Times New Roman"/>
          <w:bCs/>
          <w:color w:val="222222"/>
          <w:sz w:val="24"/>
          <w:szCs w:val="24"/>
          <w:shd w:val="clear" w:color="auto" w:fill="FFFFFF"/>
        </w:rPr>
        <w:t xml:space="preserve"> on a variety of </w:t>
      </w:r>
      <w:r w:rsidR="00866C6E" w:rsidRPr="008703F5">
        <w:rPr>
          <w:rFonts w:ascii="Times New Roman" w:eastAsia="Times New Roman" w:hAnsi="Times New Roman" w:cs="Times New Roman"/>
          <w:bCs/>
          <w:color w:val="222222"/>
          <w:sz w:val="24"/>
          <w:szCs w:val="24"/>
          <w:shd w:val="clear" w:color="auto" w:fill="FFFFFF"/>
        </w:rPr>
        <w:t xml:space="preserve">work and work-related </w:t>
      </w:r>
      <w:r w:rsidR="007A01CA" w:rsidRPr="008703F5">
        <w:rPr>
          <w:rFonts w:ascii="Times New Roman" w:eastAsia="Times New Roman" w:hAnsi="Times New Roman" w:cs="Times New Roman"/>
          <w:bCs/>
          <w:color w:val="222222"/>
          <w:sz w:val="24"/>
          <w:szCs w:val="24"/>
          <w:shd w:val="clear" w:color="auto" w:fill="FFFFFF"/>
        </w:rPr>
        <w:t>activities by generation</w:t>
      </w:r>
      <w:r w:rsidR="00866C6E" w:rsidRPr="008703F5">
        <w:rPr>
          <w:rFonts w:ascii="Times New Roman" w:eastAsia="Times New Roman" w:hAnsi="Times New Roman" w:cs="Times New Roman"/>
          <w:bCs/>
          <w:color w:val="222222"/>
          <w:sz w:val="24"/>
          <w:szCs w:val="24"/>
          <w:shd w:val="clear" w:color="auto" w:fill="FFFFFF"/>
        </w:rPr>
        <w:t xml:space="preserve"> (three of which demonstrate a blurring of work- vs. merely work-relevant activities)</w:t>
      </w:r>
      <w:r w:rsidR="007A01CA" w:rsidRPr="008703F5">
        <w:rPr>
          <w:rFonts w:ascii="Times New Roman" w:eastAsia="Times New Roman" w:hAnsi="Times New Roman" w:cs="Times New Roman"/>
          <w:bCs/>
          <w:color w:val="222222"/>
          <w:sz w:val="24"/>
          <w:szCs w:val="24"/>
          <w:shd w:val="clear" w:color="auto" w:fill="FFFFFF"/>
        </w:rPr>
        <w:t xml:space="preserve">. Figure </w:t>
      </w:r>
      <w:r w:rsidR="008E3086" w:rsidRPr="008703F5">
        <w:rPr>
          <w:rFonts w:ascii="Times New Roman" w:eastAsia="Times New Roman" w:hAnsi="Times New Roman" w:cs="Times New Roman"/>
          <w:bCs/>
          <w:color w:val="222222"/>
          <w:sz w:val="24"/>
          <w:szCs w:val="24"/>
          <w:shd w:val="clear" w:color="auto" w:fill="FFFFFF"/>
        </w:rPr>
        <w:t>1</w:t>
      </w:r>
      <w:r w:rsidR="007A01CA" w:rsidRPr="008703F5">
        <w:rPr>
          <w:rFonts w:ascii="Times New Roman" w:eastAsia="Times New Roman" w:hAnsi="Times New Roman" w:cs="Times New Roman"/>
          <w:bCs/>
          <w:color w:val="222222"/>
          <w:sz w:val="24"/>
          <w:szCs w:val="24"/>
          <w:shd w:val="clear" w:color="auto" w:fill="FFFFFF"/>
        </w:rPr>
        <w:t xml:space="preserve"> shows overlapping histograms presenting the number of minutes spent on work-related activities by different generational members across all survey years</w:t>
      </w:r>
      <w:r w:rsidRPr="008703F5">
        <w:rPr>
          <w:rFonts w:ascii="Times New Roman" w:eastAsia="Times New Roman" w:hAnsi="Times New Roman" w:cs="Times New Roman"/>
          <w:bCs/>
          <w:color w:val="222222"/>
          <w:sz w:val="24"/>
          <w:szCs w:val="24"/>
          <w:shd w:val="clear" w:color="auto" w:fill="FFFFFF"/>
        </w:rPr>
        <w:t xml:space="preserve">. </w:t>
      </w:r>
      <w:r w:rsidR="007A01CA" w:rsidRPr="008703F5">
        <w:rPr>
          <w:rFonts w:ascii="Times New Roman" w:eastAsia="Times New Roman" w:hAnsi="Times New Roman" w:cs="Times New Roman"/>
          <w:bCs/>
          <w:color w:val="222222"/>
          <w:sz w:val="24"/>
          <w:szCs w:val="24"/>
          <w:shd w:val="clear" w:color="auto" w:fill="FFFFFF"/>
        </w:rPr>
        <w:t>These distributions are largely identical</w:t>
      </w:r>
      <w:r w:rsidR="007A01CA" w:rsidRPr="008703F5">
        <w:rPr>
          <w:rStyle w:val="FootnoteReference"/>
          <w:rFonts w:ascii="Times New Roman" w:eastAsia="Times New Roman" w:hAnsi="Times New Roman" w:cs="Times New Roman"/>
          <w:bCs/>
          <w:color w:val="222222"/>
          <w:sz w:val="24"/>
          <w:szCs w:val="24"/>
          <w:shd w:val="clear" w:color="auto" w:fill="FFFFFF"/>
        </w:rPr>
        <w:footnoteReference w:id="1"/>
      </w:r>
      <w:r w:rsidR="007A01CA" w:rsidRPr="008703F5">
        <w:rPr>
          <w:rFonts w:ascii="Times New Roman" w:eastAsia="Times New Roman" w:hAnsi="Times New Roman" w:cs="Times New Roman"/>
          <w:bCs/>
          <w:color w:val="222222"/>
          <w:sz w:val="24"/>
          <w:szCs w:val="24"/>
          <w:shd w:val="clear" w:color="auto" w:fill="FFFFFF"/>
        </w:rPr>
        <w:t>, with no differences emerging for minutes spent working (</w:t>
      </w:r>
      <w:proofErr w:type="gramStart"/>
      <w:r w:rsidR="007A01CA" w:rsidRPr="008703F5">
        <w:rPr>
          <w:rFonts w:ascii="Times New Roman" w:eastAsia="Times New Roman" w:hAnsi="Times New Roman" w:cs="Times New Roman"/>
          <w:bCs/>
          <w:i/>
          <w:color w:val="222222"/>
          <w:sz w:val="24"/>
          <w:szCs w:val="24"/>
          <w:shd w:val="clear" w:color="auto" w:fill="FFFFFF"/>
        </w:rPr>
        <w:t>F</w:t>
      </w:r>
      <w:r w:rsidR="007A01CA" w:rsidRPr="008703F5">
        <w:rPr>
          <w:rFonts w:ascii="Times New Roman" w:eastAsia="Times New Roman" w:hAnsi="Times New Roman" w:cs="Times New Roman"/>
          <w:bCs/>
          <w:i/>
          <w:color w:val="222222"/>
          <w:sz w:val="24"/>
          <w:szCs w:val="24"/>
          <w:shd w:val="clear" w:color="auto" w:fill="FFFFFF"/>
          <w:vertAlign w:val="subscript"/>
        </w:rPr>
        <w:t>(</w:t>
      </w:r>
      <w:proofErr w:type="gramEnd"/>
      <w:r w:rsidR="007A01CA" w:rsidRPr="008703F5">
        <w:rPr>
          <w:rFonts w:ascii="Times New Roman" w:eastAsia="Times New Roman" w:hAnsi="Times New Roman" w:cs="Times New Roman"/>
          <w:bCs/>
          <w:i/>
          <w:color w:val="222222"/>
          <w:sz w:val="24"/>
          <w:szCs w:val="24"/>
          <w:shd w:val="clear" w:color="auto" w:fill="FFFFFF"/>
          <w:vertAlign w:val="subscript"/>
        </w:rPr>
        <w:t>2, 68404)</w:t>
      </w:r>
      <w:r w:rsidR="007A01CA" w:rsidRPr="008703F5">
        <w:rPr>
          <w:rFonts w:ascii="Times New Roman" w:eastAsia="Times New Roman" w:hAnsi="Times New Roman" w:cs="Times New Roman"/>
          <w:bCs/>
          <w:i/>
          <w:color w:val="222222"/>
          <w:sz w:val="24"/>
          <w:szCs w:val="24"/>
          <w:shd w:val="clear" w:color="auto" w:fill="FFFFFF"/>
        </w:rPr>
        <w:t xml:space="preserve"> </w:t>
      </w:r>
      <w:r w:rsidR="007A01CA" w:rsidRPr="008703F5">
        <w:rPr>
          <w:rFonts w:ascii="Times New Roman" w:eastAsia="Times New Roman" w:hAnsi="Times New Roman" w:cs="Times New Roman"/>
          <w:bCs/>
          <w:color w:val="222222"/>
          <w:sz w:val="24"/>
          <w:szCs w:val="24"/>
          <w:shd w:val="clear" w:color="auto" w:fill="FFFFFF"/>
        </w:rPr>
        <w:t xml:space="preserve">= 0.54, </w:t>
      </w:r>
      <w:r w:rsidR="007A01CA" w:rsidRPr="008703F5">
        <w:rPr>
          <w:rFonts w:ascii="Times New Roman" w:eastAsia="Times New Roman" w:hAnsi="Times New Roman" w:cs="Times New Roman"/>
          <w:bCs/>
          <w:i/>
          <w:color w:val="222222"/>
          <w:sz w:val="24"/>
          <w:szCs w:val="24"/>
          <w:highlight w:val="yellow"/>
          <w:shd w:val="clear" w:color="auto" w:fill="FFFFFF"/>
        </w:rPr>
        <w:t xml:space="preserve">p </w:t>
      </w:r>
      <w:r w:rsidR="007A01CA" w:rsidRPr="008703F5">
        <w:rPr>
          <w:rFonts w:ascii="Times New Roman" w:eastAsia="Times New Roman" w:hAnsi="Times New Roman" w:cs="Times New Roman"/>
          <w:bCs/>
          <w:color w:val="222222"/>
          <w:sz w:val="24"/>
          <w:szCs w:val="24"/>
          <w:highlight w:val="yellow"/>
          <w:shd w:val="clear" w:color="auto" w:fill="FFFFFF"/>
        </w:rPr>
        <w:t>&gt; .05</w:t>
      </w:r>
      <w:r w:rsidR="007A01CA" w:rsidRPr="008703F5">
        <w:rPr>
          <w:rFonts w:ascii="Times New Roman" w:eastAsia="Times New Roman" w:hAnsi="Times New Roman" w:cs="Times New Roman"/>
          <w:bCs/>
          <w:color w:val="222222"/>
          <w:sz w:val="24"/>
          <w:szCs w:val="24"/>
          <w:shd w:val="clear" w:color="auto" w:fill="FFFFFF"/>
        </w:rPr>
        <w:t>) or socializing (</w:t>
      </w:r>
      <w:r w:rsidR="007A01CA" w:rsidRPr="008703F5">
        <w:rPr>
          <w:rFonts w:ascii="Times New Roman" w:eastAsia="Times New Roman" w:hAnsi="Times New Roman" w:cs="Times New Roman"/>
          <w:bCs/>
          <w:i/>
          <w:color w:val="222222"/>
          <w:sz w:val="24"/>
          <w:szCs w:val="24"/>
          <w:shd w:val="clear" w:color="auto" w:fill="FFFFFF"/>
        </w:rPr>
        <w:t>F</w:t>
      </w:r>
      <w:r w:rsidR="007A01CA" w:rsidRPr="008703F5">
        <w:rPr>
          <w:rFonts w:ascii="Times New Roman" w:eastAsia="Times New Roman" w:hAnsi="Times New Roman" w:cs="Times New Roman"/>
          <w:bCs/>
          <w:i/>
          <w:color w:val="222222"/>
          <w:sz w:val="24"/>
          <w:szCs w:val="24"/>
          <w:shd w:val="clear" w:color="auto" w:fill="FFFFFF"/>
          <w:vertAlign w:val="subscript"/>
        </w:rPr>
        <w:t>(2, 968)</w:t>
      </w:r>
      <w:r w:rsidR="007A01CA" w:rsidRPr="008703F5">
        <w:rPr>
          <w:rFonts w:ascii="Times New Roman" w:eastAsia="Times New Roman" w:hAnsi="Times New Roman" w:cs="Times New Roman"/>
          <w:bCs/>
          <w:i/>
          <w:color w:val="222222"/>
          <w:sz w:val="24"/>
          <w:szCs w:val="24"/>
          <w:shd w:val="clear" w:color="auto" w:fill="FFFFFF"/>
        </w:rPr>
        <w:t xml:space="preserve"> </w:t>
      </w:r>
      <w:r w:rsidR="007A01CA" w:rsidRPr="008703F5">
        <w:rPr>
          <w:rFonts w:ascii="Times New Roman" w:eastAsia="Times New Roman" w:hAnsi="Times New Roman" w:cs="Times New Roman"/>
          <w:bCs/>
          <w:color w:val="222222"/>
          <w:sz w:val="24"/>
          <w:szCs w:val="24"/>
          <w:shd w:val="clear" w:color="auto" w:fill="FFFFFF"/>
        </w:rPr>
        <w:t xml:space="preserve">= 0.84, </w:t>
      </w:r>
      <w:r w:rsidR="007A01CA" w:rsidRPr="008703F5">
        <w:rPr>
          <w:rFonts w:ascii="Times New Roman" w:eastAsia="Times New Roman" w:hAnsi="Times New Roman" w:cs="Times New Roman"/>
          <w:bCs/>
          <w:i/>
          <w:color w:val="222222"/>
          <w:sz w:val="24"/>
          <w:szCs w:val="24"/>
          <w:shd w:val="clear" w:color="auto" w:fill="FFFFFF"/>
        </w:rPr>
        <w:t xml:space="preserve">p </w:t>
      </w:r>
      <w:r w:rsidR="007A01CA" w:rsidRPr="008703F5">
        <w:rPr>
          <w:rFonts w:ascii="Times New Roman" w:eastAsia="Times New Roman" w:hAnsi="Times New Roman" w:cs="Times New Roman"/>
          <w:bCs/>
          <w:color w:val="222222"/>
          <w:sz w:val="24"/>
          <w:szCs w:val="24"/>
          <w:highlight w:val="yellow"/>
          <w:shd w:val="clear" w:color="auto" w:fill="FFFFFF"/>
        </w:rPr>
        <w:t>&gt; .05</w:t>
      </w:r>
      <w:r w:rsidR="007A01CA" w:rsidRPr="008703F5">
        <w:rPr>
          <w:rFonts w:ascii="Times New Roman" w:eastAsia="Times New Roman" w:hAnsi="Times New Roman" w:cs="Times New Roman"/>
          <w:bCs/>
          <w:color w:val="222222"/>
          <w:sz w:val="24"/>
          <w:szCs w:val="24"/>
          <w:shd w:val="clear" w:color="auto" w:fill="FFFFFF"/>
        </w:rPr>
        <w:t>)</w:t>
      </w:r>
      <w:r w:rsidR="00872666" w:rsidRPr="008703F5">
        <w:rPr>
          <w:rFonts w:ascii="Times New Roman" w:eastAsia="Times New Roman" w:hAnsi="Times New Roman" w:cs="Times New Roman"/>
          <w:bCs/>
          <w:color w:val="222222"/>
          <w:sz w:val="24"/>
          <w:szCs w:val="24"/>
          <w:shd w:val="clear" w:color="auto" w:fill="FFFFFF"/>
        </w:rPr>
        <w:t>. H</w:t>
      </w:r>
      <w:r w:rsidR="007A01CA" w:rsidRPr="008703F5">
        <w:rPr>
          <w:rFonts w:ascii="Times New Roman" w:eastAsia="Times New Roman" w:hAnsi="Times New Roman" w:cs="Times New Roman"/>
          <w:bCs/>
          <w:color w:val="222222"/>
          <w:sz w:val="24"/>
          <w:szCs w:val="24"/>
          <w:shd w:val="clear" w:color="auto" w:fill="FFFFFF"/>
        </w:rPr>
        <w:t>owever, there were small, statistically significant effects for income-</w:t>
      </w:r>
      <w:r w:rsidR="007A01CA" w:rsidRPr="008703F5">
        <w:rPr>
          <w:rFonts w:ascii="Times New Roman" w:eastAsia="Times New Roman" w:hAnsi="Times New Roman" w:cs="Times New Roman"/>
          <w:bCs/>
          <w:color w:val="222222"/>
          <w:sz w:val="24"/>
          <w:szCs w:val="24"/>
          <w:shd w:val="clear" w:color="auto" w:fill="FFFFFF"/>
        </w:rPr>
        <w:lastRenderedPageBreak/>
        <w:t>generating hobbies (</w:t>
      </w:r>
      <w:r w:rsidR="007A01CA" w:rsidRPr="008703F5">
        <w:rPr>
          <w:rFonts w:ascii="Times New Roman" w:eastAsia="Times New Roman" w:hAnsi="Times New Roman" w:cs="Times New Roman"/>
          <w:bCs/>
          <w:i/>
          <w:color w:val="222222"/>
          <w:sz w:val="24"/>
          <w:szCs w:val="24"/>
          <w:shd w:val="clear" w:color="auto" w:fill="FFFFFF"/>
        </w:rPr>
        <w:t>η</w:t>
      </w:r>
      <w:r w:rsidR="007A01CA" w:rsidRPr="008703F5">
        <w:rPr>
          <w:rFonts w:ascii="Times New Roman" w:eastAsia="Times New Roman" w:hAnsi="Times New Roman" w:cs="Times New Roman"/>
          <w:bCs/>
          <w:i/>
          <w:color w:val="222222"/>
          <w:sz w:val="24"/>
          <w:szCs w:val="24"/>
          <w:shd w:val="clear" w:color="auto" w:fill="FFFFFF"/>
          <w:vertAlign w:val="superscript"/>
        </w:rPr>
        <w:t>2</w:t>
      </w:r>
      <w:r w:rsidR="007A01CA" w:rsidRPr="008703F5">
        <w:rPr>
          <w:rFonts w:ascii="Times New Roman" w:eastAsia="Times New Roman" w:hAnsi="Times New Roman" w:cs="Times New Roman"/>
          <w:bCs/>
          <w:color w:val="222222"/>
          <w:sz w:val="24"/>
          <w:szCs w:val="24"/>
          <w:shd w:val="clear" w:color="auto" w:fill="FFFFFF"/>
        </w:rPr>
        <w:t xml:space="preserve"> = .01) and job-searching (</w:t>
      </w:r>
      <w:r w:rsidR="007A01CA" w:rsidRPr="008703F5">
        <w:rPr>
          <w:rFonts w:ascii="Times New Roman" w:eastAsia="Times New Roman" w:hAnsi="Times New Roman" w:cs="Times New Roman"/>
          <w:bCs/>
          <w:i/>
          <w:color w:val="222222"/>
          <w:sz w:val="24"/>
          <w:szCs w:val="24"/>
          <w:shd w:val="clear" w:color="auto" w:fill="FFFFFF"/>
        </w:rPr>
        <w:t>η</w:t>
      </w:r>
      <w:r w:rsidR="007A01CA" w:rsidRPr="008703F5">
        <w:rPr>
          <w:rFonts w:ascii="Times New Roman" w:eastAsia="Times New Roman" w:hAnsi="Times New Roman" w:cs="Times New Roman"/>
          <w:bCs/>
          <w:i/>
          <w:color w:val="222222"/>
          <w:sz w:val="24"/>
          <w:szCs w:val="24"/>
          <w:shd w:val="clear" w:color="auto" w:fill="FFFFFF"/>
          <w:vertAlign w:val="superscript"/>
        </w:rPr>
        <w:t xml:space="preserve">2 </w:t>
      </w:r>
      <w:r w:rsidR="007A01CA" w:rsidRPr="008703F5">
        <w:rPr>
          <w:rFonts w:ascii="Times New Roman" w:eastAsia="Times New Roman" w:hAnsi="Times New Roman" w:cs="Times New Roman"/>
          <w:bCs/>
          <w:color w:val="222222"/>
          <w:sz w:val="24"/>
          <w:szCs w:val="24"/>
          <w:shd w:val="clear" w:color="auto" w:fill="FFFFFF"/>
        </w:rPr>
        <w:t>= .01)</w:t>
      </w:r>
      <w:r w:rsidR="00872666" w:rsidRPr="008703F5">
        <w:rPr>
          <w:rFonts w:ascii="Times New Roman" w:eastAsia="Times New Roman" w:hAnsi="Times New Roman" w:cs="Times New Roman"/>
          <w:bCs/>
          <w:color w:val="222222"/>
          <w:sz w:val="24"/>
          <w:szCs w:val="24"/>
          <w:shd w:val="clear" w:color="auto" w:fill="FFFFFF"/>
        </w:rPr>
        <w:t xml:space="preserve"> across cohorts</w:t>
      </w:r>
      <w:r w:rsidR="007A01CA" w:rsidRPr="008703F5">
        <w:rPr>
          <w:rFonts w:ascii="Times New Roman" w:eastAsia="Times New Roman" w:hAnsi="Times New Roman" w:cs="Times New Roman"/>
          <w:bCs/>
          <w:color w:val="222222"/>
          <w:sz w:val="24"/>
          <w:szCs w:val="24"/>
          <w:shd w:val="clear" w:color="auto" w:fill="FFFFFF"/>
        </w:rPr>
        <w:t xml:space="preserve">, with Millennials spending </w:t>
      </w:r>
      <w:r w:rsidR="008C318F" w:rsidRPr="008703F5">
        <w:rPr>
          <w:rFonts w:ascii="Times New Roman" w:eastAsia="Times New Roman" w:hAnsi="Times New Roman" w:cs="Times New Roman"/>
          <w:bCs/>
          <w:i/>
          <w:color w:val="222222"/>
          <w:sz w:val="24"/>
          <w:szCs w:val="24"/>
          <w:shd w:val="clear" w:color="auto" w:fill="FFFFFF"/>
        </w:rPr>
        <w:t>fewer</w:t>
      </w:r>
      <w:r w:rsidR="007A01CA" w:rsidRPr="008703F5">
        <w:rPr>
          <w:rFonts w:ascii="Times New Roman" w:eastAsia="Times New Roman" w:hAnsi="Times New Roman" w:cs="Times New Roman"/>
          <w:bCs/>
          <w:i/>
          <w:color w:val="222222"/>
          <w:sz w:val="24"/>
          <w:szCs w:val="24"/>
          <w:shd w:val="clear" w:color="auto" w:fill="FFFFFF"/>
        </w:rPr>
        <w:t xml:space="preserve"> </w:t>
      </w:r>
      <w:r w:rsidR="007A01CA" w:rsidRPr="008703F5">
        <w:rPr>
          <w:rFonts w:ascii="Times New Roman" w:eastAsia="Times New Roman" w:hAnsi="Times New Roman" w:cs="Times New Roman"/>
          <w:bCs/>
          <w:color w:val="222222"/>
          <w:sz w:val="24"/>
          <w:szCs w:val="24"/>
          <w:shd w:val="clear" w:color="auto" w:fill="FFFFFF"/>
        </w:rPr>
        <w:t>average minutes per day on income-generating hobbies (157 minutes) than do either Baby Boomers (188 minutes; Tukey’s HSD</w:t>
      </w:r>
      <w:r w:rsidR="007A01CA" w:rsidRPr="008703F5">
        <w:rPr>
          <w:rStyle w:val="FootnoteReference"/>
          <w:rFonts w:ascii="Times New Roman" w:eastAsia="Times New Roman" w:hAnsi="Times New Roman" w:cs="Times New Roman"/>
          <w:bCs/>
          <w:color w:val="222222"/>
          <w:sz w:val="24"/>
          <w:szCs w:val="24"/>
          <w:shd w:val="clear" w:color="auto" w:fill="FFFFFF"/>
        </w:rPr>
        <w:footnoteReference w:id="2"/>
      </w:r>
      <w:r w:rsidR="007A01CA" w:rsidRPr="008703F5">
        <w:rPr>
          <w:rFonts w:ascii="Times New Roman" w:eastAsia="Times New Roman" w:hAnsi="Times New Roman" w:cs="Times New Roman"/>
          <w:bCs/>
          <w:color w:val="222222"/>
          <w:sz w:val="24"/>
          <w:szCs w:val="24"/>
          <w:shd w:val="clear" w:color="auto" w:fill="FFFFFF"/>
        </w:rPr>
        <w:t xml:space="preserve"> </w:t>
      </w:r>
      <w:proofErr w:type="spellStart"/>
      <w:r w:rsidR="007A01CA" w:rsidRPr="008703F5">
        <w:rPr>
          <w:rFonts w:ascii="Times New Roman" w:eastAsia="Times New Roman" w:hAnsi="Times New Roman" w:cs="Times New Roman"/>
          <w:bCs/>
          <w:i/>
          <w:color w:val="222222"/>
          <w:sz w:val="24"/>
          <w:szCs w:val="24"/>
          <w:highlight w:val="yellow"/>
          <w:shd w:val="clear" w:color="auto" w:fill="FFFFFF"/>
        </w:rPr>
        <w:t>p</w:t>
      </w:r>
      <w:r w:rsidR="007A01CA" w:rsidRPr="008703F5">
        <w:rPr>
          <w:rFonts w:ascii="Times New Roman" w:eastAsia="Times New Roman" w:hAnsi="Times New Roman" w:cs="Times New Roman"/>
          <w:bCs/>
          <w:i/>
          <w:color w:val="222222"/>
          <w:sz w:val="24"/>
          <w:szCs w:val="24"/>
          <w:highlight w:val="yellow"/>
          <w:shd w:val="clear" w:color="auto" w:fill="FFFFFF"/>
          <w:vertAlign w:val="subscript"/>
        </w:rPr>
        <w:t>adj</w:t>
      </w:r>
      <w:proofErr w:type="spellEnd"/>
      <w:r w:rsidR="007A01CA" w:rsidRPr="008703F5">
        <w:rPr>
          <w:rFonts w:ascii="Times New Roman" w:eastAsia="Times New Roman" w:hAnsi="Times New Roman" w:cs="Times New Roman"/>
          <w:bCs/>
          <w:i/>
          <w:color w:val="222222"/>
          <w:sz w:val="24"/>
          <w:szCs w:val="24"/>
          <w:highlight w:val="yellow"/>
          <w:shd w:val="clear" w:color="auto" w:fill="FFFFFF"/>
        </w:rPr>
        <w:t xml:space="preserve"> </w:t>
      </w:r>
      <w:r w:rsidR="007A01CA" w:rsidRPr="008703F5">
        <w:rPr>
          <w:rFonts w:ascii="Times New Roman" w:eastAsia="Times New Roman" w:hAnsi="Times New Roman" w:cs="Times New Roman"/>
          <w:bCs/>
          <w:color w:val="222222"/>
          <w:sz w:val="24"/>
          <w:szCs w:val="24"/>
          <w:highlight w:val="yellow"/>
          <w:shd w:val="clear" w:color="auto" w:fill="FFFFFF"/>
        </w:rPr>
        <w:t>&lt; .05</w:t>
      </w:r>
      <w:r w:rsidR="007A01CA" w:rsidRPr="008703F5">
        <w:rPr>
          <w:rFonts w:ascii="Times New Roman" w:eastAsia="Times New Roman" w:hAnsi="Times New Roman" w:cs="Times New Roman"/>
          <w:bCs/>
          <w:color w:val="222222"/>
          <w:sz w:val="24"/>
          <w:szCs w:val="24"/>
          <w:shd w:val="clear" w:color="auto" w:fill="FFFFFF"/>
        </w:rPr>
        <w:t xml:space="preserve">) or </w:t>
      </w:r>
      <w:r w:rsidR="00E74C08" w:rsidRPr="008703F5">
        <w:rPr>
          <w:rFonts w:ascii="Times New Roman" w:eastAsia="Times New Roman" w:hAnsi="Times New Roman" w:cs="Times New Roman"/>
          <w:bCs/>
          <w:color w:val="222222"/>
          <w:sz w:val="24"/>
          <w:szCs w:val="24"/>
          <w:shd w:val="clear" w:color="auto" w:fill="FFFFFF"/>
        </w:rPr>
        <w:t>Generation X</w:t>
      </w:r>
      <w:r w:rsidR="007A01CA" w:rsidRPr="008703F5">
        <w:rPr>
          <w:rFonts w:ascii="Times New Roman" w:eastAsia="Times New Roman" w:hAnsi="Times New Roman" w:cs="Times New Roman"/>
          <w:bCs/>
          <w:color w:val="222222"/>
          <w:sz w:val="24"/>
          <w:szCs w:val="24"/>
          <w:shd w:val="clear" w:color="auto" w:fill="FFFFFF"/>
        </w:rPr>
        <w:t xml:space="preserve"> (191 minutes; Tukey’s HSD </w:t>
      </w:r>
      <w:proofErr w:type="spellStart"/>
      <w:r w:rsidR="007A01CA" w:rsidRPr="008703F5">
        <w:rPr>
          <w:rFonts w:ascii="Times New Roman" w:eastAsia="Times New Roman" w:hAnsi="Times New Roman" w:cs="Times New Roman"/>
          <w:bCs/>
          <w:i/>
          <w:color w:val="222222"/>
          <w:sz w:val="24"/>
          <w:szCs w:val="24"/>
          <w:highlight w:val="yellow"/>
          <w:shd w:val="clear" w:color="auto" w:fill="FFFFFF"/>
        </w:rPr>
        <w:t>p</w:t>
      </w:r>
      <w:r w:rsidR="007A01CA" w:rsidRPr="008703F5">
        <w:rPr>
          <w:rFonts w:ascii="Times New Roman" w:eastAsia="Times New Roman" w:hAnsi="Times New Roman" w:cs="Times New Roman"/>
          <w:bCs/>
          <w:i/>
          <w:color w:val="222222"/>
          <w:sz w:val="24"/>
          <w:szCs w:val="24"/>
          <w:highlight w:val="yellow"/>
          <w:shd w:val="clear" w:color="auto" w:fill="FFFFFF"/>
          <w:vertAlign w:val="subscript"/>
        </w:rPr>
        <w:t>adj</w:t>
      </w:r>
      <w:proofErr w:type="spellEnd"/>
      <w:r w:rsidR="007A01CA" w:rsidRPr="008703F5">
        <w:rPr>
          <w:rFonts w:ascii="Times New Roman" w:eastAsia="Times New Roman" w:hAnsi="Times New Roman" w:cs="Times New Roman"/>
          <w:bCs/>
          <w:i/>
          <w:color w:val="222222"/>
          <w:sz w:val="24"/>
          <w:szCs w:val="24"/>
          <w:highlight w:val="yellow"/>
          <w:shd w:val="clear" w:color="auto" w:fill="FFFFFF"/>
        </w:rPr>
        <w:t xml:space="preserve"> </w:t>
      </w:r>
      <w:r w:rsidR="007A01CA" w:rsidRPr="008703F5">
        <w:rPr>
          <w:rFonts w:ascii="Times New Roman" w:eastAsia="Times New Roman" w:hAnsi="Times New Roman" w:cs="Times New Roman"/>
          <w:bCs/>
          <w:color w:val="222222"/>
          <w:sz w:val="24"/>
          <w:szCs w:val="24"/>
          <w:highlight w:val="yellow"/>
          <w:shd w:val="clear" w:color="auto" w:fill="FFFFFF"/>
        </w:rPr>
        <w:t>&lt; .05</w:t>
      </w:r>
      <w:r w:rsidR="007A01CA" w:rsidRPr="008703F5">
        <w:rPr>
          <w:rFonts w:ascii="Times New Roman" w:eastAsia="Times New Roman" w:hAnsi="Times New Roman" w:cs="Times New Roman"/>
          <w:bCs/>
          <w:sz w:val="24"/>
          <w:szCs w:val="24"/>
          <w:shd w:val="clear" w:color="auto" w:fill="FFFFFF"/>
        </w:rPr>
        <w:t xml:space="preserve">). Regarding job-searching activities, Millennials also spent fewer minutes (123) when compared to Baby Boomers (148 minutes, Tukey’s HSD </w:t>
      </w:r>
      <w:proofErr w:type="spellStart"/>
      <w:r w:rsidR="007A01CA" w:rsidRPr="008703F5">
        <w:rPr>
          <w:rFonts w:ascii="Times New Roman" w:eastAsia="Times New Roman" w:hAnsi="Times New Roman" w:cs="Times New Roman"/>
          <w:bCs/>
          <w:i/>
          <w:sz w:val="24"/>
          <w:szCs w:val="24"/>
          <w:highlight w:val="yellow"/>
          <w:shd w:val="clear" w:color="auto" w:fill="FFFFFF"/>
        </w:rPr>
        <w:t>p</w:t>
      </w:r>
      <w:r w:rsidR="007A01CA" w:rsidRPr="008703F5">
        <w:rPr>
          <w:rFonts w:ascii="Times New Roman" w:eastAsia="Times New Roman" w:hAnsi="Times New Roman" w:cs="Times New Roman"/>
          <w:bCs/>
          <w:i/>
          <w:sz w:val="24"/>
          <w:szCs w:val="24"/>
          <w:highlight w:val="yellow"/>
          <w:shd w:val="clear" w:color="auto" w:fill="FFFFFF"/>
          <w:vertAlign w:val="subscript"/>
        </w:rPr>
        <w:t>adj</w:t>
      </w:r>
      <w:proofErr w:type="spellEnd"/>
      <w:r w:rsidR="007A01CA" w:rsidRPr="008703F5">
        <w:rPr>
          <w:rFonts w:ascii="Times New Roman" w:eastAsia="Times New Roman" w:hAnsi="Times New Roman" w:cs="Times New Roman"/>
          <w:bCs/>
          <w:i/>
          <w:sz w:val="24"/>
          <w:szCs w:val="24"/>
          <w:highlight w:val="yellow"/>
          <w:shd w:val="clear" w:color="auto" w:fill="FFFFFF"/>
        </w:rPr>
        <w:t xml:space="preserve"> </w:t>
      </w:r>
      <w:r w:rsidR="007A01CA" w:rsidRPr="008703F5">
        <w:rPr>
          <w:rFonts w:ascii="Times New Roman" w:eastAsia="Times New Roman" w:hAnsi="Times New Roman" w:cs="Times New Roman"/>
          <w:bCs/>
          <w:sz w:val="24"/>
          <w:szCs w:val="24"/>
          <w:highlight w:val="yellow"/>
          <w:shd w:val="clear" w:color="auto" w:fill="FFFFFF"/>
        </w:rPr>
        <w:t>&lt; .05</w:t>
      </w:r>
      <w:r w:rsidR="007A01CA" w:rsidRPr="008703F5">
        <w:rPr>
          <w:rFonts w:ascii="Times New Roman" w:eastAsia="Times New Roman" w:hAnsi="Times New Roman" w:cs="Times New Roman"/>
          <w:bCs/>
          <w:sz w:val="24"/>
          <w:szCs w:val="24"/>
          <w:shd w:val="clear" w:color="auto" w:fill="FFFFFF"/>
        </w:rPr>
        <w:t xml:space="preserve">), although </w:t>
      </w:r>
      <w:r w:rsidR="00E74C08" w:rsidRPr="008703F5">
        <w:rPr>
          <w:rFonts w:ascii="Times New Roman" w:eastAsia="Times New Roman" w:hAnsi="Times New Roman" w:cs="Times New Roman"/>
          <w:bCs/>
          <w:sz w:val="24"/>
          <w:szCs w:val="24"/>
          <w:shd w:val="clear" w:color="auto" w:fill="FFFFFF"/>
        </w:rPr>
        <w:t>Generation X</w:t>
      </w:r>
      <w:r w:rsidR="007A01CA" w:rsidRPr="008703F5">
        <w:rPr>
          <w:rFonts w:ascii="Times New Roman" w:eastAsia="Times New Roman" w:hAnsi="Times New Roman" w:cs="Times New Roman"/>
          <w:bCs/>
          <w:sz w:val="24"/>
          <w:szCs w:val="24"/>
          <w:shd w:val="clear" w:color="auto" w:fill="FFFFFF"/>
        </w:rPr>
        <w:t xml:space="preserve"> did not spend a statistically significant greater amount of time on job-searching activities than did Millennials. </w:t>
      </w:r>
    </w:p>
    <w:p w14:paraId="5CD19BBE" w14:textId="1CAD02A3" w:rsidR="00591C4B" w:rsidRPr="00D3586A" w:rsidRDefault="00872666" w:rsidP="00591C4B">
      <w:pPr>
        <w:spacing w:after="0" w:line="480" w:lineRule="auto"/>
        <w:ind w:firstLine="720"/>
        <w:rPr>
          <w:rFonts w:ascii="Times New Roman" w:hAnsi="Times New Roman" w:cs="Times New Roman"/>
          <w:sz w:val="24"/>
          <w:szCs w:val="24"/>
        </w:rPr>
      </w:pPr>
      <w:r w:rsidRPr="008703F5">
        <w:rPr>
          <w:rFonts w:ascii="Times New Roman" w:eastAsia="Times New Roman" w:hAnsi="Times New Roman" w:cs="Times New Roman"/>
          <w:bCs/>
          <w:sz w:val="24"/>
          <w:szCs w:val="24"/>
          <w:shd w:val="clear" w:color="auto" w:fill="FFFFFF"/>
        </w:rPr>
        <w:t xml:space="preserve">As noted in the introduction, age should be considered a confound across cohorts – within any given year the cohorts differ in age. </w:t>
      </w:r>
      <w:r w:rsidR="00B47BCE" w:rsidRPr="008703F5">
        <w:rPr>
          <w:rFonts w:ascii="Times New Roman" w:eastAsia="Times New Roman" w:hAnsi="Times New Roman" w:cs="Times New Roman"/>
          <w:bCs/>
          <w:sz w:val="24"/>
          <w:szCs w:val="24"/>
          <w:shd w:val="clear" w:color="auto" w:fill="FFFFFF"/>
        </w:rPr>
        <w:t xml:space="preserve">Figure </w:t>
      </w:r>
      <w:r w:rsidR="008E3086" w:rsidRPr="008703F5">
        <w:rPr>
          <w:rFonts w:ascii="Times New Roman" w:eastAsia="Times New Roman" w:hAnsi="Times New Roman" w:cs="Times New Roman"/>
          <w:bCs/>
          <w:sz w:val="24"/>
          <w:szCs w:val="24"/>
          <w:shd w:val="clear" w:color="auto" w:fill="FFFFFF"/>
        </w:rPr>
        <w:t>2</w:t>
      </w:r>
      <w:r w:rsidR="00B47BCE" w:rsidRPr="008703F5">
        <w:rPr>
          <w:rFonts w:ascii="Times New Roman" w:eastAsia="Times New Roman" w:hAnsi="Times New Roman" w:cs="Times New Roman"/>
          <w:bCs/>
          <w:sz w:val="24"/>
          <w:szCs w:val="24"/>
          <w:shd w:val="clear" w:color="auto" w:fill="FFFFFF"/>
        </w:rPr>
        <w:t xml:space="preserve"> is an </w:t>
      </w:r>
      <w:r w:rsidR="00022700" w:rsidRPr="008703F5">
        <w:rPr>
          <w:rFonts w:ascii="Times New Roman" w:eastAsia="Times New Roman" w:hAnsi="Times New Roman" w:cs="Times New Roman"/>
          <w:bCs/>
          <w:sz w:val="24"/>
          <w:szCs w:val="24"/>
          <w:shd w:val="clear" w:color="auto" w:fill="FFFFFF"/>
        </w:rPr>
        <w:t>attempt</w:t>
      </w:r>
      <w:r w:rsidR="00B47BCE" w:rsidRPr="008703F5">
        <w:rPr>
          <w:rFonts w:ascii="Times New Roman" w:eastAsia="Times New Roman" w:hAnsi="Times New Roman" w:cs="Times New Roman"/>
          <w:bCs/>
          <w:sz w:val="24"/>
          <w:szCs w:val="24"/>
          <w:shd w:val="clear" w:color="auto" w:fill="FFFFFF"/>
        </w:rPr>
        <w:t xml:space="preserve"> to </w:t>
      </w:r>
      <w:r w:rsidR="00022700" w:rsidRPr="008703F5">
        <w:rPr>
          <w:rFonts w:ascii="Times New Roman" w:eastAsia="Times New Roman" w:hAnsi="Times New Roman" w:cs="Times New Roman"/>
          <w:bCs/>
          <w:sz w:val="24"/>
          <w:szCs w:val="24"/>
          <w:shd w:val="clear" w:color="auto" w:fill="FFFFFF"/>
        </w:rPr>
        <w:t>account for</w:t>
      </w:r>
      <w:r w:rsidR="00B47BCE" w:rsidRPr="008703F5">
        <w:rPr>
          <w:rFonts w:ascii="Times New Roman" w:eastAsia="Times New Roman" w:hAnsi="Times New Roman" w:cs="Times New Roman"/>
          <w:bCs/>
          <w:sz w:val="24"/>
          <w:szCs w:val="24"/>
          <w:shd w:val="clear" w:color="auto" w:fill="FFFFFF"/>
        </w:rPr>
        <w:t xml:space="preserve"> age within these comparisons</w:t>
      </w:r>
      <w:r w:rsidRPr="008703F5">
        <w:rPr>
          <w:rFonts w:ascii="Times New Roman" w:eastAsia="Times New Roman" w:hAnsi="Times New Roman" w:cs="Times New Roman"/>
          <w:bCs/>
          <w:sz w:val="24"/>
          <w:szCs w:val="24"/>
          <w:shd w:val="clear" w:color="auto" w:fill="FFFFFF"/>
        </w:rPr>
        <w:t xml:space="preserve">. </w:t>
      </w:r>
      <w:r w:rsidR="00B47BCE" w:rsidRPr="008703F5">
        <w:rPr>
          <w:rFonts w:ascii="Times New Roman" w:eastAsia="Times New Roman" w:hAnsi="Times New Roman" w:cs="Times New Roman"/>
          <w:bCs/>
          <w:sz w:val="24"/>
          <w:szCs w:val="24"/>
          <w:shd w:val="clear" w:color="auto" w:fill="FFFFFF"/>
        </w:rPr>
        <w:t xml:space="preserve">Note here that </w:t>
      </w:r>
      <w:r w:rsidR="00B47BCE" w:rsidRPr="008703F5">
        <w:rPr>
          <w:rFonts w:ascii="Times New Roman" w:hAnsi="Times New Roman" w:cs="Times New Roman"/>
          <w:sz w:val="24"/>
          <w:szCs w:val="24"/>
          <w:shd w:val="clear" w:color="auto" w:fill="FFFFFF"/>
        </w:rPr>
        <w:t>although Millen</w:t>
      </w:r>
      <w:r w:rsidR="00AC6640" w:rsidRPr="008703F5">
        <w:rPr>
          <w:rFonts w:ascii="Times New Roman" w:hAnsi="Times New Roman" w:cs="Times New Roman"/>
          <w:sz w:val="24"/>
          <w:szCs w:val="24"/>
          <w:shd w:val="clear" w:color="auto" w:fill="FFFFFF"/>
        </w:rPr>
        <w:t>n</w:t>
      </w:r>
      <w:r w:rsidR="00B47BCE" w:rsidRPr="008703F5">
        <w:rPr>
          <w:rFonts w:ascii="Times New Roman" w:hAnsi="Times New Roman" w:cs="Times New Roman"/>
          <w:sz w:val="24"/>
          <w:szCs w:val="24"/>
          <w:shd w:val="clear" w:color="auto" w:fill="FFFFFF"/>
        </w:rPr>
        <w:t xml:space="preserve">ials, </w:t>
      </w:r>
      <w:r w:rsidR="00E74C08" w:rsidRPr="008703F5">
        <w:rPr>
          <w:rFonts w:ascii="Times New Roman" w:hAnsi="Times New Roman" w:cs="Times New Roman"/>
          <w:sz w:val="24"/>
          <w:szCs w:val="24"/>
          <w:shd w:val="clear" w:color="auto" w:fill="FFFFFF"/>
        </w:rPr>
        <w:t>Generation X</w:t>
      </w:r>
      <w:r w:rsidR="00B47BCE" w:rsidRPr="008703F5">
        <w:rPr>
          <w:rFonts w:ascii="Times New Roman" w:hAnsi="Times New Roman" w:cs="Times New Roman"/>
          <w:sz w:val="24"/>
          <w:szCs w:val="24"/>
          <w:shd w:val="clear" w:color="auto" w:fill="FFFFFF"/>
        </w:rPr>
        <w:t>, and Baby Boomers were all represented in every year of the survey</w:t>
      </w:r>
      <w:r w:rsidR="00022700" w:rsidRPr="008703F5">
        <w:rPr>
          <w:rFonts w:ascii="Times New Roman" w:hAnsi="Times New Roman" w:cs="Times New Roman"/>
          <w:sz w:val="24"/>
          <w:szCs w:val="24"/>
          <w:shd w:val="clear" w:color="auto" w:fill="FFFFFF"/>
        </w:rPr>
        <w:t>s</w:t>
      </w:r>
      <w:r w:rsidR="00B47BCE" w:rsidRPr="008703F5">
        <w:rPr>
          <w:rFonts w:ascii="Times New Roman" w:hAnsi="Times New Roman" w:cs="Times New Roman"/>
          <w:sz w:val="24"/>
          <w:szCs w:val="24"/>
          <w:shd w:val="clear" w:color="auto" w:fill="FFFFFF"/>
        </w:rPr>
        <w:t xml:space="preserve"> (2003 through 2018</w:t>
      </w:r>
      <w:r w:rsidR="00022700" w:rsidRPr="008703F5">
        <w:rPr>
          <w:rFonts w:ascii="Times New Roman" w:hAnsi="Times New Roman" w:cs="Times New Roman"/>
          <w:sz w:val="24"/>
          <w:szCs w:val="24"/>
          <w:shd w:val="clear" w:color="auto" w:fill="FFFFFF"/>
        </w:rPr>
        <w:t xml:space="preserve">) </w:t>
      </w:r>
      <w:r w:rsidR="00B47BCE" w:rsidRPr="008703F5">
        <w:rPr>
          <w:rFonts w:ascii="Times New Roman" w:hAnsi="Times New Roman" w:cs="Times New Roman"/>
          <w:sz w:val="24"/>
          <w:szCs w:val="24"/>
          <w:shd w:val="clear" w:color="auto" w:fill="FFFFFF"/>
        </w:rPr>
        <w:t>– th</w:t>
      </w:r>
      <w:r w:rsidR="00022700" w:rsidRPr="008703F5">
        <w:rPr>
          <w:rFonts w:ascii="Times New Roman" w:hAnsi="Times New Roman" w:cs="Times New Roman"/>
          <w:sz w:val="24"/>
          <w:szCs w:val="24"/>
          <w:shd w:val="clear" w:color="auto" w:fill="FFFFFF"/>
        </w:rPr>
        <w:t>e</w:t>
      </w:r>
      <w:r w:rsidR="00B47BCE" w:rsidRPr="008703F5">
        <w:rPr>
          <w:rFonts w:ascii="Times New Roman" w:hAnsi="Times New Roman" w:cs="Times New Roman"/>
          <w:sz w:val="24"/>
          <w:szCs w:val="24"/>
          <w:shd w:val="clear" w:color="auto" w:fill="FFFFFF"/>
        </w:rPr>
        <w:t xml:space="preserve"> current sample only had three overlapping ages that were represented in all three generational cohorts: ages 39-41. Across the survey years, Millennial respondents</w:t>
      </w:r>
      <w:r w:rsidR="00B47BCE" w:rsidRPr="00D3586A">
        <w:rPr>
          <w:rFonts w:ascii="Times New Roman" w:hAnsi="Times New Roman" w:cs="Times New Roman"/>
          <w:sz w:val="24"/>
          <w:szCs w:val="24"/>
          <w:shd w:val="clear" w:color="auto" w:fill="FFFFFF"/>
        </w:rPr>
        <w:t xml:space="preserve"> ranged in age from 16 to 41, Generation X ranged from 27 to 53, and the youngest Baby Boomers were 39 when the survey started in 2003. </w:t>
      </w:r>
      <w:r w:rsidR="005503FB" w:rsidRPr="00D3586A">
        <w:rPr>
          <w:rFonts w:ascii="Times New Roman" w:eastAsia="Times New Roman" w:hAnsi="Times New Roman" w:cs="Times New Roman"/>
          <w:bCs/>
          <w:sz w:val="24"/>
          <w:szCs w:val="24"/>
          <w:shd w:val="clear" w:color="auto" w:fill="FFFFFF"/>
        </w:rPr>
        <w:t xml:space="preserve">Focusing on only shared age ranges reveals </w:t>
      </w:r>
      <w:r w:rsidR="00C46FCB" w:rsidRPr="00D3586A">
        <w:rPr>
          <w:rFonts w:ascii="Times New Roman" w:eastAsia="Times New Roman" w:hAnsi="Times New Roman" w:cs="Times New Roman"/>
          <w:bCs/>
          <w:sz w:val="24"/>
          <w:szCs w:val="24"/>
          <w:shd w:val="clear" w:color="auto" w:fill="FFFFFF"/>
        </w:rPr>
        <w:t xml:space="preserve">similar reports of time spent working, with noted differences in work-related socializing, </w:t>
      </w:r>
      <w:proofErr w:type="spellStart"/>
      <w:r w:rsidR="00C46FCB" w:rsidRPr="00D3586A">
        <w:rPr>
          <w:rFonts w:ascii="Times New Roman" w:eastAsia="Times New Roman" w:hAnsi="Times New Roman" w:cs="Times New Roman"/>
          <w:bCs/>
          <w:sz w:val="24"/>
          <w:szCs w:val="24"/>
          <w:shd w:val="clear" w:color="auto" w:fill="FFFFFF"/>
        </w:rPr>
        <w:t>hobbying</w:t>
      </w:r>
      <w:proofErr w:type="spellEnd"/>
      <w:r w:rsidR="00C46FCB" w:rsidRPr="00D3586A">
        <w:rPr>
          <w:rFonts w:ascii="Times New Roman" w:eastAsia="Times New Roman" w:hAnsi="Times New Roman" w:cs="Times New Roman"/>
          <w:bCs/>
          <w:sz w:val="24"/>
          <w:szCs w:val="24"/>
          <w:shd w:val="clear" w:color="auto" w:fill="FFFFFF"/>
        </w:rPr>
        <w:t>, and searching</w:t>
      </w:r>
      <w:r w:rsidR="005503FB" w:rsidRPr="00D3586A">
        <w:rPr>
          <w:rFonts w:ascii="Times New Roman" w:eastAsia="Times New Roman" w:hAnsi="Times New Roman" w:cs="Times New Roman"/>
          <w:bCs/>
          <w:sz w:val="24"/>
          <w:szCs w:val="24"/>
          <w:shd w:val="clear" w:color="auto" w:fill="FFFFFF"/>
        </w:rPr>
        <w:t xml:space="preserve">. </w:t>
      </w:r>
    </w:p>
    <w:p w14:paraId="03BA06E8" w14:textId="2E29D508" w:rsidR="00B47BCE" w:rsidRPr="00D3586A" w:rsidRDefault="00B47BCE" w:rsidP="00591C4B">
      <w:pPr>
        <w:spacing w:after="0" w:line="480" w:lineRule="auto"/>
        <w:jc w:val="center"/>
        <w:rPr>
          <w:rFonts w:ascii="Times New Roman" w:hAnsi="Times New Roman" w:cs="Times New Roman"/>
          <w:sz w:val="24"/>
          <w:szCs w:val="24"/>
        </w:rPr>
      </w:pPr>
      <w:r w:rsidRPr="00D3586A">
        <w:rPr>
          <w:rFonts w:ascii="Times New Roman" w:hAnsi="Times New Roman" w:cs="Times New Roman"/>
          <w:b/>
          <w:sz w:val="24"/>
          <w:szCs w:val="24"/>
        </w:rPr>
        <w:t>Discussion</w:t>
      </w:r>
      <w:r w:rsidR="00D3586A">
        <w:rPr>
          <w:rFonts w:ascii="Times New Roman" w:hAnsi="Times New Roman" w:cs="Times New Roman"/>
          <w:b/>
          <w:sz w:val="24"/>
          <w:szCs w:val="24"/>
        </w:rPr>
        <w:t xml:space="preserve"> </w:t>
      </w:r>
    </w:p>
    <w:p w14:paraId="4CA5EE51" w14:textId="1ABF5F01" w:rsidR="00C63624" w:rsidRDefault="00437504" w:rsidP="00067CF5">
      <w:pPr>
        <w:spacing w:after="0" w:line="480" w:lineRule="auto"/>
        <w:ind w:firstLine="720"/>
        <w:rPr>
          <w:rFonts w:ascii="Times New Roman" w:hAnsi="Times New Roman" w:cs="Times New Roman"/>
          <w:sz w:val="24"/>
          <w:szCs w:val="24"/>
        </w:rPr>
      </w:pPr>
      <w:r w:rsidRPr="005C7D5E">
        <w:rPr>
          <w:rFonts w:ascii="Times New Roman" w:hAnsi="Times New Roman" w:cs="Times New Roman"/>
          <w:sz w:val="24"/>
          <w:szCs w:val="24"/>
        </w:rPr>
        <w:t xml:space="preserve">The primary contribution of this study was to explore the priorities of people across different generational cohorts based on self-reported time use. While self-reports can be intentionally and unintentionally distorted, there is no reason to believe that in the context of a time use interview, that respondents would be motivated to </w:t>
      </w:r>
      <w:r w:rsidR="005C7D5E" w:rsidRPr="005C7D5E">
        <w:rPr>
          <w:rFonts w:ascii="Times New Roman" w:hAnsi="Times New Roman" w:cs="Times New Roman"/>
          <w:sz w:val="24"/>
          <w:szCs w:val="24"/>
        </w:rPr>
        <w:t>do so. In sum, t</w:t>
      </w:r>
      <w:r w:rsidR="00067CF5" w:rsidRPr="005C7D5E">
        <w:rPr>
          <w:rFonts w:ascii="Times New Roman" w:hAnsi="Times New Roman" w:cs="Times New Roman"/>
          <w:sz w:val="24"/>
          <w:szCs w:val="24"/>
        </w:rPr>
        <w:t xml:space="preserve">here are </w:t>
      </w:r>
      <w:r w:rsidR="00C63624">
        <w:rPr>
          <w:rFonts w:ascii="Times New Roman" w:hAnsi="Times New Roman" w:cs="Times New Roman"/>
          <w:sz w:val="24"/>
          <w:szCs w:val="24"/>
        </w:rPr>
        <w:t>some</w:t>
      </w:r>
      <w:r w:rsidR="00067CF5" w:rsidRPr="005C7D5E">
        <w:rPr>
          <w:rFonts w:ascii="Times New Roman" w:hAnsi="Times New Roman" w:cs="Times New Roman"/>
          <w:sz w:val="24"/>
          <w:szCs w:val="24"/>
        </w:rPr>
        <w:t xml:space="preserve"> general conclusions emerging from this investigation on </w:t>
      </w:r>
      <w:r w:rsidR="005C7D5E" w:rsidRPr="005C7D5E">
        <w:rPr>
          <w:rFonts w:ascii="Times New Roman" w:hAnsi="Times New Roman" w:cs="Times New Roman"/>
          <w:sz w:val="24"/>
          <w:szCs w:val="24"/>
        </w:rPr>
        <w:t xml:space="preserve">generational cohort comparisons. </w:t>
      </w:r>
      <w:r w:rsidR="00067CF5" w:rsidRPr="005C7D5E">
        <w:rPr>
          <w:rFonts w:ascii="Times New Roman" w:hAnsi="Times New Roman" w:cs="Times New Roman"/>
          <w:sz w:val="24"/>
          <w:szCs w:val="24"/>
        </w:rPr>
        <w:t xml:space="preserve"> First, the </w:t>
      </w:r>
      <w:r w:rsidR="005C7D5E">
        <w:rPr>
          <w:rFonts w:ascii="Times New Roman" w:hAnsi="Times New Roman" w:cs="Times New Roman"/>
          <w:sz w:val="24"/>
          <w:szCs w:val="24"/>
        </w:rPr>
        <w:t xml:space="preserve">we </w:t>
      </w:r>
      <w:r w:rsidR="005C7D5E">
        <w:rPr>
          <w:rFonts w:ascii="Times New Roman" w:hAnsi="Times New Roman" w:cs="Times New Roman"/>
          <w:sz w:val="24"/>
          <w:szCs w:val="24"/>
        </w:rPr>
        <w:lastRenderedPageBreak/>
        <w:t xml:space="preserve">refer to Figure 1, which shows remarkably similar patterns of time </w:t>
      </w:r>
      <w:r w:rsidR="00C63624">
        <w:rPr>
          <w:rFonts w:ascii="Times New Roman" w:hAnsi="Times New Roman" w:cs="Times New Roman"/>
          <w:sz w:val="24"/>
          <w:szCs w:val="24"/>
        </w:rPr>
        <w:t>spent working</w:t>
      </w:r>
      <w:r w:rsidR="005C7D5E">
        <w:rPr>
          <w:rFonts w:ascii="Times New Roman" w:hAnsi="Times New Roman" w:cs="Times New Roman"/>
          <w:sz w:val="24"/>
          <w:szCs w:val="24"/>
        </w:rPr>
        <w:t xml:space="preserve"> across cohorts.</w:t>
      </w:r>
      <w:r w:rsidR="00C63624">
        <w:rPr>
          <w:rFonts w:ascii="Times New Roman" w:hAnsi="Times New Roman" w:cs="Times New Roman"/>
          <w:sz w:val="24"/>
          <w:szCs w:val="24"/>
        </w:rPr>
        <w:t xml:space="preserve"> This finding runs somewhat counter to the suggestion that some generations work much more or value work much </w:t>
      </w:r>
      <w:r w:rsidR="00C63624" w:rsidRPr="00C63624">
        <w:rPr>
          <w:rFonts w:ascii="Times New Roman" w:hAnsi="Times New Roman" w:cs="Times New Roman"/>
          <w:sz w:val="24"/>
          <w:szCs w:val="24"/>
        </w:rPr>
        <w:t>more than other groups</w:t>
      </w:r>
      <w:r w:rsidR="00C63624">
        <w:rPr>
          <w:rFonts w:ascii="Times New Roman" w:hAnsi="Times New Roman" w:cs="Times New Roman"/>
          <w:sz w:val="24"/>
          <w:szCs w:val="24"/>
        </w:rPr>
        <w:t xml:space="preserve"> – it may, in fact, be a perception alone</w:t>
      </w:r>
      <w:r w:rsidR="00C63624" w:rsidRPr="00C63624">
        <w:rPr>
          <w:rFonts w:ascii="Times New Roman" w:hAnsi="Times New Roman" w:cs="Times New Roman"/>
          <w:sz w:val="24"/>
          <w:szCs w:val="24"/>
        </w:rPr>
        <w:t>. This suggests that, for instance, t</w:t>
      </w:r>
      <w:r w:rsidR="00067CF5" w:rsidRPr="00C63624">
        <w:rPr>
          <w:rFonts w:ascii="Times New Roman" w:hAnsi="Times New Roman" w:cs="Times New Roman"/>
          <w:sz w:val="24"/>
          <w:szCs w:val="24"/>
        </w:rPr>
        <w:t xml:space="preserve">he </w:t>
      </w:r>
      <w:r w:rsidR="00866C6E" w:rsidRPr="00C63624">
        <w:rPr>
          <w:rFonts w:ascii="Times New Roman" w:hAnsi="Times New Roman" w:cs="Times New Roman"/>
          <w:sz w:val="24"/>
          <w:szCs w:val="24"/>
        </w:rPr>
        <w:t>state</w:t>
      </w:r>
      <w:r w:rsidR="00067CF5" w:rsidRPr="00C63624">
        <w:rPr>
          <w:rFonts w:ascii="Times New Roman" w:hAnsi="Times New Roman" w:cs="Times New Roman"/>
          <w:sz w:val="24"/>
          <w:szCs w:val="24"/>
        </w:rPr>
        <w:t xml:space="preserve">d workaholism of Millennials could be a result of their </w:t>
      </w:r>
      <w:r w:rsidR="00866C6E" w:rsidRPr="00C63624">
        <w:rPr>
          <w:rFonts w:ascii="Times New Roman" w:hAnsi="Times New Roman" w:cs="Times New Roman"/>
          <w:sz w:val="24"/>
          <w:szCs w:val="24"/>
        </w:rPr>
        <w:t>self-perceptions</w:t>
      </w:r>
      <w:r w:rsidR="00067CF5" w:rsidRPr="00C63624">
        <w:rPr>
          <w:rFonts w:ascii="Times New Roman" w:hAnsi="Times New Roman" w:cs="Times New Roman"/>
          <w:sz w:val="24"/>
          <w:szCs w:val="24"/>
        </w:rPr>
        <w:t xml:space="preserve"> of being work “martyrs” (Carmichael, 2016) due to the sense of sacrifice when work takes up part of their valued leisure time.</w:t>
      </w:r>
      <w:r w:rsidR="00FF4A94" w:rsidRPr="00FF4A94">
        <w:rPr>
          <w:rFonts w:ascii="Times New Roman" w:hAnsi="Times New Roman" w:cs="Times New Roman"/>
          <w:sz w:val="24"/>
          <w:szCs w:val="24"/>
        </w:rPr>
        <w:t xml:space="preserve"> </w:t>
      </w:r>
      <w:r w:rsidR="00FF4A94">
        <w:rPr>
          <w:rFonts w:ascii="Times New Roman" w:hAnsi="Times New Roman" w:cs="Times New Roman"/>
          <w:sz w:val="24"/>
          <w:szCs w:val="24"/>
        </w:rPr>
        <w:t>Others have carefully collected longitudinal data to tease age vs. generation apart (e.g., Twenge et al. 2010).</w:t>
      </w:r>
    </w:p>
    <w:p w14:paraId="36ADE4B1" w14:textId="7FFDED6E" w:rsidR="00C63624" w:rsidRPr="00D3586A" w:rsidRDefault="00C63624" w:rsidP="00C63624">
      <w:pPr>
        <w:spacing w:after="0" w:line="480" w:lineRule="auto"/>
        <w:ind w:firstLine="720"/>
        <w:rPr>
          <w:rFonts w:ascii="Times New Roman" w:eastAsia="Times New Roman" w:hAnsi="Times New Roman" w:cs="Times New Roman"/>
          <w:bCs/>
          <w:sz w:val="24"/>
          <w:szCs w:val="24"/>
          <w:shd w:val="clear" w:color="auto" w:fill="FFFFFF"/>
        </w:rPr>
      </w:pPr>
      <w:r>
        <w:rPr>
          <w:rFonts w:ascii="Times New Roman" w:hAnsi="Times New Roman" w:cs="Times New Roman"/>
          <w:sz w:val="24"/>
          <w:szCs w:val="24"/>
        </w:rPr>
        <w:t>Where we do see some small differences across cohorts lies in the other work-related categories of interest.</w:t>
      </w:r>
      <w:r w:rsidR="00067CF5" w:rsidRPr="00C63624">
        <w:rPr>
          <w:rFonts w:ascii="Times New Roman" w:hAnsi="Times New Roman" w:cs="Times New Roman"/>
          <w:sz w:val="24"/>
          <w:szCs w:val="24"/>
        </w:rPr>
        <w:t xml:space="preserve"> </w:t>
      </w:r>
      <w:r>
        <w:rPr>
          <w:rFonts w:ascii="Times New Roman" w:hAnsi="Times New Roman" w:cs="Times New Roman"/>
          <w:sz w:val="24"/>
          <w:szCs w:val="24"/>
        </w:rPr>
        <w:t>Both the Boomer generation and the Generation X cohorts spent significantly more time/day on</w:t>
      </w:r>
      <w:r>
        <w:rPr>
          <w:rFonts w:ascii="Times New Roman" w:eastAsia="Times New Roman" w:hAnsi="Times New Roman" w:cs="Times New Roman"/>
          <w:bCs/>
          <w:color w:val="222222"/>
          <w:sz w:val="24"/>
          <w:szCs w:val="24"/>
          <w:shd w:val="clear" w:color="auto" w:fill="FFFFFF"/>
        </w:rPr>
        <w:t xml:space="preserve"> income-generating hobbies than Millennials. </w:t>
      </w:r>
      <w:r w:rsidRPr="00437504">
        <w:rPr>
          <w:rFonts w:ascii="Times New Roman" w:eastAsia="Times New Roman" w:hAnsi="Times New Roman" w:cs="Times New Roman"/>
          <w:bCs/>
          <w:sz w:val="24"/>
          <w:szCs w:val="24"/>
          <w:shd w:val="clear" w:color="auto" w:fill="FFFFFF"/>
        </w:rPr>
        <w:t xml:space="preserve">Regarding job-searching activities, Millennials also spent fewer minutes when compared </w:t>
      </w:r>
      <w:r w:rsidRPr="00D3586A">
        <w:rPr>
          <w:rFonts w:ascii="Times New Roman" w:eastAsia="Times New Roman" w:hAnsi="Times New Roman" w:cs="Times New Roman"/>
          <w:bCs/>
          <w:sz w:val="24"/>
          <w:szCs w:val="24"/>
          <w:shd w:val="clear" w:color="auto" w:fill="FFFFFF"/>
        </w:rPr>
        <w:t>to Baby Boomers</w:t>
      </w:r>
      <w:r>
        <w:rPr>
          <w:rFonts w:ascii="Times New Roman" w:eastAsia="Times New Roman" w:hAnsi="Times New Roman" w:cs="Times New Roman"/>
          <w:bCs/>
          <w:sz w:val="24"/>
          <w:szCs w:val="24"/>
          <w:shd w:val="clear" w:color="auto" w:fill="FFFFFF"/>
        </w:rPr>
        <w:t xml:space="preserve">, </w:t>
      </w:r>
      <w:r w:rsidRPr="00D3586A">
        <w:rPr>
          <w:rFonts w:ascii="Times New Roman" w:eastAsia="Times New Roman" w:hAnsi="Times New Roman" w:cs="Times New Roman"/>
          <w:bCs/>
          <w:sz w:val="24"/>
          <w:szCs w:val="24"/>
          <w:shd w:val="clear" w:color="auto" w:fill="FFFFFF"/>
        </w:rPr>
        <w:t>although Gen</w:t>
      </w:r>
      <w:r>
        <w:rPr>
          <w:rFonts w:ascii="Times New Roman" w:eastAsia="Times New Roman" w:hAnsi="Times New Roman" w:cs="Times New Roman"/>
          <w:bCs/>
          <w:sz w:val="24"/>
          <w:szCs w:val="24"/>
          <w:shd w:val="clear" w:color="auto" w:fill="FFFFFF"/>
        </w:rPr>
        <w:t xml:space="preserve">eration X </w:t>
      </w:r>
      <w:r w:rsidRPr="00D3586A">
        <w:rPr>
          <w:rFonts w:ascii="Times New Roman" w:eastAsia="Times New Roman" w:hAnsi="Times New Roman" w:cs="Times New Roman"/>
          <w:bCs/>
          <w:sz w:val="24"/>
          <w:szCs w:val="24"/>
          <w:shd w:val="clear" w:color="auto" w:fill="FFFFFF"/>
        </w:rPr>
        <w:t>did not spend a statistically significant greater amount of time on job-searching activities than did Millennials.</w:t>
      </w:r>
      <w:r>
        <w:rPr>
          <w:rFonts w:ascii="Times New Roman" w:eastAsia="Times New Roman" w:hAnsi="Times New Roman" w:cs="Times New Roman"/>
          <w:bCs/>
          <w:sz w:val="24"/>
          <w:szCs w:val="24"/>
          <w:shd w:val="clear" w:color="auto" w:fill="FFFFFF"/>
        </w:rPr>
        <w:t xml:space="preserve"> While these effects were small, they do align somewhat with the stereotypes/characteristics of the cohorts.</w:t>
      </w:r>
    </w:p>
    <w:p w14:paraId="592AF78A" w14:textId="7C9F30B8" w:rsidR="007F1132" w:rsidRPr="00C63624" w:rsidRDefault="00034BAE" w:rsidP="00346C6B">
      <w:pPr>
        <w:spacing w:after="0" w:line="480" w:lineRule="auto"/>
        <w:rPr>
          <w:rFonts w:ascii="Times New Roman" w:hAnsi="Times New Roman" w:cs="Times New Roman"/>
          <w:sz w:val="24"/>
          <w:szCs w:val="24"/>
          <w:shd w:val="clear" w:color="auto" w:fill="FFFFFF"/>
        </w:rPr>
      </w:pPr>
      <w:r w:rsidRPr="00C63624">
        <w:rPr>
          <w:rFonts w:ascii="Times New Roman" w:eastAsia="Times New Roman" w:hAnsi="Times New Roman" w:cs="Times New Roman"/>
          <w:b/>
          <w:sz w:val="24"/>
          <w:szCs w:val="24"/>
        </w:rPr>
        <w:t>Limitations</w:t>
      </w:r>
      <w:r w:rsidR="00132EF2" w:rsidRPr="00C63624">
        <w:rPr>
          <w:rFonts w:ascii="Times New Roman" w:eastAsia="Times New Roman" w:hAnsi="Times New Roman" w:cs="Times New Roman"/>
          <w:b/>
          <w:sz w:val="24"/>
          <w:szCs w:val="24"/>
        </w:rPr>
        <w:t xml:space="preserve"> and Future Directions</w:t>
      </w:r>
    </w:p>
    <w:p w14:paraId="1868CAB7" w14:textId="1A1AA270" w:rsidR="00E74C08" w:rsidRDefault="00B47BCE" w:rsidP="00591C4B">
      <w:pPr>
        <w:spacing w:after="0" w:line="480" w:lineRule="auto"/>
        <w:rPr>
          <w:rFonts w:ascii="Times New Roman" w:hAnsi="Times New Roman" w:cs="Times New Roman"/>
          <w:sz w:val="24"/>
          <w:szCs w:val="24"/>
          <w:shd w:val="clear" w:color="auto" w:fill="FFFFFF"/>
        </w:rPr>
      </w:pPr>
      <w:r w:rsidRPr="00C63624">
        <w:rPr>
          <w:rFonts w:ascii="Times New Roman" w:hAnsi="Times New Roman" w:cs="Times New Roman"/>
          <w:sz w:val="24"/>
          <w:szCs w:val="24"/>
          <w:shd w:val="clear" w:color="auto" w:fill="FFFFFF"/>
        </w:rPr>
        <w:tab/>
      </w:r>
      <w:r w:rsidR="00825FBD" w:rsidRPr="00C63624">
        <w:rPr>
          <w:rFonts w:ascii="Times New Roman" w:hAnsi="Times New Roman" w:cs="Times New Roman"/>
          <w:sz w:val="24"/>
          <w:szCs w:val="24"/>
          <w:shd w:val="clear" w:color="auto" w:fill="FFFFFF"/>
        </w:rPr>
        <w:t>Th</w:t>
      </w:r>
      <w:r w:rsidR="003709B8" w:rsidRPr="00C63624">
        <w:rPr>
          <w:rFonts w:ascii="Times New Roman" w:hAnsi="Times New Roman" w:cs="Times New Roman"/>
          <w:sz w:val="24"/>
          <w:szCs w:val="24"/>
          <w:shd w:val="clear" w:color="auto" w:fill="FFFFFF"/>
        </w:rPr>
        <w:t xml:space="preserve">e scope of this paper is limited </w:t>
      </w:r>
      <w:r w:rsidRPr="00C63624">
        <w:rPr>
          <w:rFonts w:ascii="Times New Roman" w:hAnsi="Times New Roman" w:cs="Times New Roman"/>
          <w:sz w:val="24"/>
          <w:szCs w:val="24"/>
          <w:shd w:val="clear" w:color="auto" w:fill="FFFFFF"/>
        </w:rPr>
        <w:t xml:space="preserve">due to the cross-sectional nature and retrospective floor of the survey(s). </w:t>
      </w:r>
      <w:r w:rsidR="00E74C08">
        <w:rPr>
          <w:rFonts w:ascii="Times New Roman" w:hAnsi="Times New Roman" w:cs="Times New Roman"/>
          <w:sz w:val="24"/>
          <w:szCs w:val="24"/>
          <w:shd w:val="clear" w:color="auto" w:fill="FFFFFF"/>
        </w:rPr>
        <w:t xml:space="preserve">As mentioned above, we do not have reason to believe responses were distorted, but future research could certainly explore motivations for the reporting of time use, and the accuracy of doing so. </w:t>
      </w:r>
      <w:r w:rsidR="00D25B14" w:rsidRPr="002250FD">
        <w:rPr>
          <w:rFonts w:ascii="Times New Roman" w:hAnsi="Times New Roman" w:cs="Times New Roman"/>
          <w:sz w:val="24"/>
          <w:szCs w:val="24"/>
          <w:shd w:val="clear" w:color="auto" w:fill="FFFFFF"/>
        </w:rPr>
        <w:t>Future research would benefit from a</w:t>
      </w:r>
      <w:r w:rsidR="00111CE4" w:rsidRPr="002250FD">
        <w:rPr>
          <w:rFonts w:ascii="Times New Roman" w:hAnsi="Times New Roman" w:cs="Times New Roman"/>
          <w:sz w:val="24"/>
          <w:szCs w:val="24"/>
          <w:shd w:val="clear" w:color="auto" w:fill="FFFFFF"/>
        </w:rPr>
        <w:t xml:space="preserve">n in-depth exploration of </w:t>
      </w:r>
      <w:r w:rsidR="00E74C08">
        <w:rPr>
          <w:rFonts w:ascii="Times New Roman" w:hAnsi="Times New Roman" w:cs="Times New Roman"/>
          <w:sz w:val="24"/>
          <w:szCs w:val="24"/>
          <w:shd w:val="clear" w:color="auto" w:fill="FFFFFF"/>
        </w:rPr>
        <w:t xml:space="preserve">the reasons behind time use choices. Here, we reason that the way people elect to use their time reflects their values and priorities. However, it is possible that there are additional drivers behind the choices behind work hours or work socialization. For instance, more time spent socializing for work could be attributable to a desire to “get ahead” in the workplace, or simply having an agreeable </w:t>
      </w:r>
      <w:r w:rsidR="00E74C08">
        <w:rPr>
          <w:rFonts w:ascii="Times New Roman" w:hAnsi="Times New Roman" w:cs="Times New Roman"/>
          <w:sz w:val="24"/>
          <w:szCs w:val="24"/>
          <w:shd w:val="clear" w:color="auto" w:fill="FFFFFF"/>
        </w:rPr>
        <w:lastRenderedPageBreak/>
        <w:t>personality or greater need for affiliation. Perhaps future research on this topic could also incorporate additional indicators or measures of values.</w:t>
      </w:r>
    </w:p>
    <w:p w14:paraId="0246568F" w14:textId="1A60C923" w:rsidR="00A92AF7" w:rsidRDefault="00E74C08" w:rsidP="00E74C08">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addition to </w:t>
      </w:r>
      <w:r w:rsidR="00A92AF7">
        <w:rPr>
          <w:rFonts w:ascii="Times New Roman" w:hAnsi="Times New Roman" w:cs="Times New Roman"/>
          <w:sz w:val="24"/>
          <w:szCs w:val="24"/>
          <w:shd w:val="clear" w:color="auto" w:fill="FFFFFF"/>
        </w:rPr>
        <w:t xml:space="preserve">the deeper dive into motivations and values, increasing the scope of comparisons could be an additional fruitful avenue of research. For example, while we desired to explore four of the current working cohorts, insufficient data existed on </w:t>
      </w:r>
      <w:r w:rsidR="00132EF2" w:rsidRPr="002250FD">
        <w:rPr>
          <w:rFonts w:ascii="Times New Roman" w:hAnsi="Times New Roman" w:cs="Times New Roman"/>
          <w:sz w:val="24"/>
          <w:szCs w:val="24"/>
          <w:shd w:val="clear" w:color="auto" w:fill="FFFFFF"/>
        </w:rPr>
        <w:t xml:space="preserve">the newest employed generational cohort – Generation </w:t>
      </w:r>
      <w:r w:rsidR="00A92AF7">
        <w:rPr>
          <w:rFonts w:ascii="Times New Roman" w:hAnsi="Times New Roman" w:cs="Times New Roman"/>
          <w:sz w:val="24"/>
          <w:szCs w:val="24"/>
          <w:shd w:val="clear" w:color="auto" w:fill="FFFFFF"/>
        </w:rPr>
        <w:t xml:space="preserve">Z. As this is currently the least experienced cohort in the workforce, there remains much to discover about them. </w:t>
      </w:r>
      <w:r w:rsidR="002440DF">
        <w:rPr>
          <w:rFonts w:ascii="Times New Roman" w:hAnsi="Times New Roman" w:cs="Times New Roman"/>
          <w:sz w:val="24"/>
          <w:szCs w:val="24"/>
          <w:shd w:val="clear" w:color="auto" w:fill="FFFFFF"/>
        </w:rPr>
        <w:t xml:space="preserve">Furthermore, future research would benefit from looking into intragenerational differences due to the wide range of ages belonging to each generation. </w:t>
      </w:r>
    </w:p>
    <w:p w14:paraId="1913A662" w14:textId="736F1784" w:rsidR="00B47BCE" w:rsidRPr="00D3586A" w:rsidRDefault="00836E3B" w:rsidP="00E74C08">
      <w:pPr>
        <w:spacing w:after="0" w:line="480" w:lineRule="auto"/>
        <w:ind w:firstLine="720"/>
        <w:rPr>
          <w:rFonts w:ascii="Times New Roman" w:hAnsi="Times New Roman" w:cs="Times New Roman"/>
          <w:sz w:val="24"/>
          <w:szCs w:val="24"/>
        </w:rPr>
        <w:sectPr w:rsidR="00B47BCE" w:rsidRPr="00D3586A">
          <w:pgSz w:w="12240" w:h="15840"/>
          <w:pgMar w:top="1440" w:right="1440" w:bottom="1440" w:left="1440" w:header="720" w:footer="720" w:gutter="0"/>
          <w:cols w:space="720"/>
          <w:docGrid w:linePitch="360"/>
        </w:sectPr>
      </w:pPr>
      <w:r>
        <w:rPr>
          <w:rFonts w:ascii="Times New Roman" w:hAnsi="Times New Roman" w:cs="Times New Roman"/>
          <w:sz w:val="24"/>
          <w:szCs w:val="24"/>
          <w:shd w:val="clear" w:color="auto" w:fill="FFFFFF"/>
        </w:rPr>
        <w:t xml:space="preserve">In sum, we conclude here based on self-reported comparisons of time use, that the generational cohorts are more similar than different when it comes to work-related choices. While we emphasize areas of focus when it comes to attracting, hiring, and retaining those of different generational categories, these findings suggest, at least in the way we have operationalized priorities, that perhaps the emphasis placed on generational differences may be somewhat overstated. </w:t>
      </w:r>
    </w:p>
    <w:p w14:paraId="21E2C456" w14:textId="6D5692D2" w:rsidR="00B47BCE" w:rsidRPr="001C5D82" w:rsidRDefault="00B47BCE" w:rsidP="00B47BCE">
      <w:pPr>
        <w:spacing w:after="0" w:line="480" w:lineRule="auto"/>
        <w:ind w:left="720" w:hanging="720"/>
        <w:jc w:val="center"/>
        <w:rPr>
          <w:rFonts w:ascii="Times New Roman" w:eastAsia="Times New Roman" w:hAnsi="Times New Roman" w:cs="Times New Roman"/>
          <w:b/>
          <w:sz w:val="24"/>
          <w:szCs w:val="24"/>
        </w:rPr>
      </w:pPr>
      <w:r w:rsidRPr="001C5D82">
        <w:rPr>
          <w:rFonts w:ascii="Times New Roman" w:eastAsia="Times New Roman" w:hAnsi="Times New Roman" w:cs="Times New Roman"/>
          <w:b/>
          <w:color w:val="000000"/>
          <w:sz w:val="24"/>
          <w:szCs w:val="24"/>
        </w:rPr>
        <w:lastRenderedPageBreak/>
        <w:t>References</w:t>
      </w:r>
    </w:p>
    <w:p w14:paraId="7D56D0BF" w14:textId="3B54A4CA" w:rsidR="00442F9D" w:rsidRPr="00BB4F8A" w:rsidRDefault="00442F9D" w:rsidP="00442F9D">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American Time Use Study. (2018). Available from </w:t>
      </w:r>
      <w:r w:rsidR="000C220A" w:rsidRPr="00BB4F8A">
        <w:rPr>
          <w:rFonts w:ascii="Times New Roman" w:eastAsia="Times New Roman" w:hAnsi="Times New Roman" w:cs="Times New Roman"/>
          <w:sz w:val="24"/>
          <w:szCs w:val="24"/>
        </w:rPr>
        <w:t>https://www.bls.gov/tus/</w:t>
      </w:r>
    </w:p>
    <w:p w14:paraId="5405B3AB" w14:textId="445635D1" w:rsidR="000C220A" w:rsidRPr="00BB4F8A" w:rsidRDefault="000C220A" w:rsidP="00442F9D">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Baker R., N. M., &amp; Hastings, S. O. (2016). Managers </w:t>
      </w:r>
      <w:r w:rsidR="001D7C74">
        <w:rPr>
          <w:rFonts w:ascii="Times New Roman" w:eastAsia="Times New Roman" w:hAnsi="Times New Roman" w:cs="Times New Roman"/>
          <w:sz w:val="24"/>
          <w:szCs w:val="24"/>
        </w:rPr>
        <w:t>m</w:t>
      </w:r>
      <w:r w:rsidRPr="00BB4F8A">
        <w:rPr>
          <w:rFonts w:ascii="Times New Roman" w:eastAsia="Times New Roman" w:hAnsi="Times New Roman" w:cs="Times New Roman"/>
          <w:sz w:val="24"/>
          <w:szCs w:val="24"/>
        </w:rPr>
        <w:t xml:space="preserve">aking </w:t>
      </w:r>
      <w:r w:rsidR="001D7C74">
        <w:rPr>
          <w:rFonts w:ascii="Times New Roman" w:eastAsia="Times New Roman" w:hAnsi="Times New Roman" w:cs="Times New Roman"/>
          <w:sz w:val="24"/>
          <w:szCs w:val="24"/>
        </w:rPr>
        <w:t>s</w:t>
      </w:r>
      <w:r w:rsidRPr="00BB4F8A">
        <w:rPr>
          <w:rFonts w:ascii="Times New Roman" w:eastAsia="Times New Roman" w:hAnsi="Times New Roman" w:cs="Times New Roman"/>
          <w:sz w:val="24"/>
          <w:szCs w:val="24"/>
        </w:rPr>
        <w:t xml:space="preserve">ense of </w:t>
      </w:r>
      <w:r w:rsidR="001D7C74">
        <w:rPr>
          <w:rFonts w:ascii="Times New Roman" w:eastAsia="Times New Roman" w:hAnsi="Times New Roman" w:cs="Times New Roman"/>
          <w:sz w:val="24"/>
          <w:szCs w:val="24"/>
        </w:rPr>
        <w:t>m</w:t>
      </w:r>
      <w:r w:rsidRPr="00BB4F8A">
        <w:rPr>
          <w:rFonts w:ascii="Times New Roman" w:eastAsia="Times New Roman" w:hAnsi="Times New Roman" w:cs="Times New Roman"/>
          <w:sz w:val="24"/>
          <w:szCs w:val="24"/>
        </w:rPr>
        <w:t xml:space="preserve">illennials: Perceptions of a </w:t>
      </w:r>
      <w:r w:rsidR="001D7C74">
        <w:rPr>
          <w:rFonts w:ascii="Times New Roman" w:eastAsia="Times New Roman" w:hAnsi="Times New Roman" w:cs="Times New Roman"/>
          <w:sz w:val="24"/>
          <w:szCs w:val="24"/>
        </w:rPr>
        <w:t>g</w:t>
      </w:r>
      <w:r w:rsidRPr="00BB4F8A">
        <w:rPr>
          <w:rFonts w:ascii="Times New Roman" w:eastAsia="Times New Roman" w:hAnsi="Times New Roman" w:cs="Times New Roman"/>
          <w:sz w:val="24"/>
          <w:szCs w:val="24"/>
        </w:rPr>
        <w:t xml:space="preserve">enerational </w:t>
      </w:r>
      <w:r w:rsidR="001D7C74">
        <w:rPr>
          <w:rFonts w:ascii="Times New Roman" w:eastAsia="Times New Roman" w:hAnsi="Times New Roman" w:cs="Times New Roman"/>
          <w:sz w:val="24"/>
          <w:szCs w:val="24"/>
        </w:rPr>
        <w:t>c</w:t>
      </w:r>
      <w:r w:rsidRPr="00BB4F8A">
        <w:rPr>
          <w:rFonts w:ascii="Times New Roman" w:eastAsia="Times New Roman" w:hAnsi="Times New Roman" w:cs="Times New Roman"/>
          <w:sz w:val="24"/>
          <w:szCs w:val="24"/>
        </w:rPr>
        <w:t xml:space="preserve">ohort. </w:t>
      </w:r>
      <w:r w:rsidRPr="00BB4F8A">
        <w:rPr>
          <w:rFonts w:ascii="Times New Roman" w:eastAsia="Times New Roman" w:hAnsi="Times New Roman" w:cs="Times New Roman"/>
          <w:i/>
          <w:iCs/>
          <w:sz w:val="24"/>
          <w:szCs w:val="24"/>
        </w:rPr>
        <w:t>Qualitative Research Reports in Communication, 17</w:t>
      </w:r>
      <w:r w:rsidRPr="00BB4F8A">
        <w:rPr>
          <w:rFonts w:ascii="Times New Roman" w:eastAsia="Times New Roman" w:hAnsi="Times New Roman" w:cs="Times New Roman"/>
          <w:sz w:val="24"/>
          <w:szCs w:val="24"/>
        </w:rPr>
        <w:t>(1), 52–59. https://doi.org/10.1080/17459435.2015.1088895</w:t>
      </w:r>
    </w:p>
    <w:p w14:paraId="4DD7B95C" w14:textId="4631DF14" w:rsidR="000C220A" w:rsidRPr="00BB4F8A" w:rsidRDefault="000C220A" w:rsidP="000C220A">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Becton, J. B., Walker, H. B., &amp; Jones-Farmer, A. (2014). Generational differences in workplace beh</w:t>
      </w:r>
      <w:r w:rsidR="00BB4F8A">
        <w:rPr>
          <w:rFonts w:ascii="Times New Roman" w:eastAsia="Times New Roman" w:hAnsi="Times New Roman" w:cs="Times New Roman"/>
          <w:sz w:val="24"/>
          <w:szCs w:val="24"/>
        </w:rPr>
        <w:t>a</w:t>
      </w:r>
      <w:r w:rsidRPr="00BB4F8A">
        <w:rPr>
          <w:rFonts w:ascii="Times New Roman" w:eastAsia="Times New Roman" w:hAnsi="Times New Roman" w:cs="Times New Roman"/>
          <w:sz w:val="24"/>
          <w:szCs w:val="24"/>
        </w:rPr>
        <w:t xml:space="preserve">vior. </w:t>
      </w:r>
      <w:r w:rsidRPr="00BB4F8A">
        <w:rPr>
          <w:rFonts w:ascii="Times New Roman" w:eastAsia="Times New Roman" w:hAnsi="Times New Roman" w:cs="Times New Roman"/>
          <w:i/>
          <w:iCs/>
          <w:sz w:val="24"/>
          <w:szCs w:val="24"/>
        </w:rPr>
        <w:t>Journal of Applied Social Psychology, 44</w:t>
      </w:r>
      <w:r w:rsidR="00D30C4C" w:rsidRPr="00D30C4C">
        <w:rPr>
          <w:rFonts w:ascii="Times New Roman" w:eastAsia="Times New Roman" w:hAnsi="Times New Roman" w:cs="Times New Roman"/>
          <w:sz w:val="24"/>
          <w:szCs w:val="24"/>
        </w:rPr>
        <w:t>(3)</w:t>
      </w:r>
      <w:r w:rsidRPr="00BB4F8A">
        <w:rPr>
          <w:rFonts w:ascii="Times New Roman" w:eastAsia="Times New Roman" w:hAnsi="Times New Roman" w:cs="Times New Roman"/>
          <w:i/>
          <w:iCs/>
          <w:sz w:val="24"/>
          <w:szCs w:val="24"/>
        </w:rPr>
        <w:t>,</w:t>
      </w:r>
      <w:r w:rsidRPr="00BB4F8A">
        <w:rPr>
          <w:rFonts w:ascii="Times New Roman" w:eastAsia="Times New Roman" w:hAnsi="Times New Roman" w:cs="Times New Roman"/>
          <w:sz w:val="24"/>
          <w:szCs w:val="24"/>
        </w:rPr>
        <w:t xml:space="preserve"> 175-189.</w:t>
      </w:r>
      <w:r w:rsidR="00BB4F8A" w:rsidRPr="00BB4F8A">
        <w:t xml:space="preserve"> </w:t>
      </w:r>
      <w:r w:rsidR="00BB4F8A" w:rsidRPr="00BB4F8A">
        <w:rPr>
          <w:rFonts w:ascii="Times New Roman" w:eastAsia="Times New Roman" w:hAnsi="Times New Roman" w:cs="Times New Roman"/>
          <w:sz w:val="24"/>
          <w:szCs w:val="24"/>
        </w:rPr>
        <w:t>https://doi.org/10.1111/jasp.12208</w:t>
      </w:r>
    </w:p>
    <w:p w14:paraId="700254FC" w14:textId="0FDFBBA0" w:rsidR="00BB4F8A" w:rsidRDefault="000C220A" w:rsidP="000C220A">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Bureau of Labor Statistics (2018). News Release - Employment Projections -- 2018 - 2028. U.S. Department of Labor. Retrieved from </w:t>
      </w:r>
      <w:r w:rsidR="00BB4F8A" w:rsidRPr="00D84D4B">
        <w:rPr>
          <w:rFonts w:ascii="Times New Roman" w:eastAsia="Times New Roman" w:hAnsi="Times New Roman" w:cs="Times New Roman"/>
          <w:sz w:val="24"/>
          <w:szCs w:val="24"/>
        </w:rPr>
        <w:t>http://www.bls.gov</w:t>
      </w:r>
    </w:p>
    <w:p w14:paraId="5485BF79" w14:textId="05357CD3" w:rsidR="00B47BCE" w:rsidRPr="00BB4F8A" w:rsidRDefault="00B47BCE" w:rsidP="000C220A">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Carmichael, S. G. (2016, August 17). Millennials are actually workaholics, according to research. </w:t>
      </w:r>
      <w:r w:rsidRPr="00BB4F8A">
        <w:rPr>
          <w:rFonts w:ascii="Times New Roman" w:eastAsia="Times New Roman" w:hAnsi="Times New Roman" w:cs="Times New Roman"/>
          <w:i/>
          <w:iCs/>
          <w:sz w:val="24"/>
          <w:szCs w:val="24"/>
        </w:rPr>
        <w:t xml:space="preserve">Harvard Business Review. </w:t>
      </w:r>
      <w:r w:rsidRPr="00BB4F8A">
        <w:rPr>
          <w:rFonts w:ascii="Times New Roman" w:eastAsia="Times New Roman" w:hAnsi="Times New Roman" w:cs="Times New Roman"/>
          <w:sz w:val="24"/>
          <w:szCs w:val="24"/>
        </w:rPr>
        <w:t>Retrieved from http://www.hbr.org</w:t>
      </w:r>
    </w:p>
    <w:p w14:paraId="55E6CB53" w14:textId="221DBA3F" w:rsidR="00D3586A" w:rsidRDefault="00D3586A" w:rsidP="00C74046">
      <w:pPr>
        <w:spacing w:after="0" w:line="480" w:lineRule="auto"/>
        <w:ind w:left="720" w:hanging="720"/>
        <w:rPr>
          <w:rFonts w:ascii="Times New Roman" w:hAnsi="Times New Roman"/>
          <w:sz w:val="24"/>
          <w:szCs w:val="24"/>
        </w:rPr>
      </w:pPr>
      <w:r w:rsidRPr="008D126D">
        <w:rPr>
          <w:rFonts w:ascii="Times New Roman" w:hAnsi="Times New Roman"/>
          <w:sz w:val="24"/>
          <w:szCs w:val="24"/>
        </w:rPr>
        <w:t xml:space="preserve">Costanza, D. P., Badger, J. M., Fraser, R. L., </w:t>
      </w:r>
      <w:proofErr w:type="spellStart"/>
      <w:r w:rsidRPr="008D126D">
        <w:rPr>
          <w:rFonts w:ascii="Times New Roman" w:hAnsi="Times New Roman"/>
          <w:sz w:val="24"/>
          <w:szCs w:val="24"/>
        </w:rPr>
        <w:t>Severt</w:t>
      </w:r>
      <w:proofErr w:type="spellEnd"/>
      <w:r w:rsidRPr="008D126D">
        <w:rPr>
          <w:rFonts w:ascii="Times New Roman" w:hAnsi="Times New Roman"/>
          <w:sz w:val="24"/>
          <w:szCs w:val="24"/>
        </w:rPr>
        <w:t xml:space="preserve">, J. B., &amp; </w:t>
      </w:r>
      <w:proofErr w:type="spellStart"/>
      <w:r w:rsidRPr="008D126D">
        <w:rPr>
          <w:rFonts w:ascii="Times New Roman" w:hAnsi="Times New Roman"/>
          <w:sz w:val="24"/>
          <w:szCs w:val="24"/>
        </w:rPr>
        <w:t>Gade</w:t>
      </w:r>
      <w:proofErr w:type="spellEnd"/>
      <w:r w:rsidRPr="008D126D">
        <w:rPr>
          <w:rFonts w:ascii="Times New Roman" w:hAnsi="Times New Roman"/>
          <w:sz w:val="24"/>
          <w:szCs w:val="24"/>
        </w:rPr>
        <w:t xml:space="preserve">, P. A., (2012). Generational differences in work-related attitudes: A meta-analysis. </w:t>
      </w:r>
      <w:r w:rsidRPr="008D126D">
        <w:rPr>
          <w:rFonts w:ascii="Times New Roman" w:hAnsi="Times New Roman"/>
          <w:i/>
          <w:iCs/>
          <w:sz w:val="24"/>
          <w:szCs w:val="24"/>
        </w:rPr>
        <w:t xml:space="preserve">Journal of Business </w:t>
      </w:r>
      <w:r w:rsidR="00ED4325" w:rsidRPr="008D126D">
        <w:rPr>
          <w:rFonts w:ascii="Times New Roman" w:hAnsi="Times New Roman"/>
          <w:i/>
          <w:iCs/>
          <w:sz w:val="24"/>
          <w:szCs w:val="24"/>
        </w:rPr>
        <w:t xml:space="preserve">and </w:t>
      </w:r>
      <w:r w:rsidRPr="008D126D">
        <w:rPr>
          <w:rFonts w:ascii="Times New Roman" w:hAnsi="Times New Roman"/>
          <w:i/>
          <w:iCs/>
          <w:sz w:val="24"/>
          <w:szCs w:val="24"/>
        </w:rPr>
        <w:t>Psychol</w:t>
      </w:r>
      <w:r w:rsidR="00ED4325" w:rsidRPr="008D126D">
        <w:rPr>
          <w:rFonts w:ascii="Times New Roman" w:hAnsi="Times New Roman"/>
          <w:i/>
          <w:iCs/>
          <w:sz w:val="24"/>
          <w:szCs w:val="24"/>
        </w:rPr>
        <w:t xml:space="preserve">ogy, </w:t>
      </w:r>
      <w:r w:rsidRPr="008D126D">
        <w:rPr>
          <w:rFonts w:ascii="Times New Roman" w:hAnsi="Times New Roman"/>
          <w:i/>
          <w:iCs/>
          <w:sz w:val="24"/>
          <w:szCs w:val="24"/>
        </w:rPr>
        <w:t xml:space="preserve">27, </w:t>
      </w:r>
      <w:r w:rsidRPr="008D126D">
        <w:rPr>
          <w:rFonts w:ascii="Times New Roman" w:hAnsi="Times New Roman"/>
          <w:sz w:val="24"/>
          <w:szCs w:val="24"/>
        </w:rPr>
        <w:t>375–394. https://doi.org/10.1007/s10869-012-9259-4</w:t>
      </w:r>
    </w:p>
    <w:p w14:paraId="7F7FA852" w14:textId="19C2814B" w:rsidR="00442F9D" w:rsidRPr="00BB4F8A" w:rsidRDefault="00442F9D" w:rsidP="00C74046">
      <w:pPr>
        <w:spacing w:after="0" w:line="480" w:lineRule="auto"/>
        <w:ind w:left="720" w:hanging="720"/>
        <w:rPr>
          <w:rStyle w:val="Hyperlink"/>
          <w:rFonts w:ascii="Times New Roman" w:hAnsi="Times New Roman"/>
          <w:color w:val="auto"/>
          <w:sz w:val="24"/>
          <w:szCs w:val="24"/>
        </w:rPr>
      </w:pPr>
      <w:r w:rsidRPr="00BB4F8A">
        <w:rPr>
          <w:rFonts w:ascii="Times New Roman" w:hAnsi="Times New Roman"/>
          <w:sz w:val="24"/>
          <w:szCs w:val="24"/>
        </w:rPr>
        <w:t>Current Population Survey.</w:t>
      </w:r>
      <w:r w:rsidRPr="00BB4F8A">
        <w:rPr>
          <w:rFonts w:ascii="Times New Roman" w:eastAsia="Times New Roman" w:hAnsi="Times New Roman" w:cs="Times New Roman"/>
          <w:sz w:val="24"/>
          <w:szCs w:val="24"/>
        </w:rPr>
        <w:t xml:space="preserve"> Available from</w:t>
      </w:r>
      <w:r w:rsidRPr="00BB4F8A">
        <w:rPr>
          <w:rFonts w:ascii="Times New Roman" w:hAnsi="Times New Roman"/>
          <w:sz w:val="24"/>
          <w:szCs w:val="24"/>
        </w:rPr>
        <w:t xml:space="preserve"> https://www.census.gov/programs-surveys/cps.html</w:t>
      </w:r>
    </w:p>
    <w:p w14:paraId="4155A399" w14:textId="19A7B9FC" w:rsidR="007B6291" w:rsidRDefault="007B6291" w:rsidP="007B6291">
      <w:pPr>
        <w:spacing w:after="0" w:line="480" w:lineRule="auto"/>
        <w:ind w:left="720" w:hanging="720"/>
        <w:rPr>
          <w:rFonts w:ascii="Times New Roman" w:eastAsia="Times New Roman" w:hAnsi="Times New Roman" w:cs="Times New Roman"/>
          <w:sz w:val="24"/>
          <w:szCs w:val="24"/>
        </w:rPr>
      </w:pPr>
      <w:proofErr w:type="spellStart"/>
      <w:r w:rsidRPr="007B6291">
        <w:rPr>
          <w:rFonts w:ascii="Times New Roman" w:eastAsia="Times New Roman" w:hAnsi="Times New Roman" w:cs="Times New Roman"/>
          <w:sz w:val="24"/>
          <w:szCs w:val="24"/>
        </w:rPr>
        <w:t>Den</w:t>
      </w:r>
      <w:r w:rsidR="00955F77">
        <w:rPr>
          <w:rFonts w:ascii="Times New Roman" w:eastAsia="Times New Roman" w:hAnsi="Times New Roman" w:cs="Times New Roman"/>
          <w:sz w:val="24"/>
          <w:szCs w:val="24"/>
        </w:rPr>
        <w:t>c</w:t>
      </w:r>
      <w:r w:rsidRPr="007B6291">
        <w:rPr>
          <w:rFonts w:ascii="Times New Roman" w:eastAsia="Times New Roman" w:hAnsi="Times New Roman" w:cs="Times New Roman"/>
          <w:sz w:val="24"/>
          <w:szCs w:val="24"/>
        </w:rPr>
        <w:t>ker</w:t>
      </w:r>
      <w:proofErr w:type="spellEnd"/>
      <w:r w:rsidRPr="007B6291">
        <w:rPr>
          <w:rFonts w:ascii="Times New Roman" w:eastAsia="Times New Roman" w:hAnsi="Times New Roman" w:cs="Times New Roman"/>
          <w:sz w:val="24"/>
          <w:szCs w:val="24"/>
        </w:rPr>
        <w:t xml:space="preserve">, J.C., Joshi, A. &amp; </w:t>
      </w:r>
      <w:proofErr w:type="spellStart"/>
      <w:r w:rsidRPr="007B6291">
        <w:rPr>
          <w:rFonts w:ascii="Times New Roman" w:eastAsia="Times New Roman" w:hAnsi="Times New Roman" w:cs="Times New Roman"/>
          <w:sz w:val="24"/>
          <w:szCs w:val="24"/>
        </w:rPr>
        <w:t>Martocchio</w:t>
      </w:r>
      <w:proofErr w:type="spellEnd"/>
      <w:r w:rsidRPr="007B6291">
        <w:rPr>
          <w:rFonts w:ascii="Times New Roman" w:eastAsia="Times New Roman" w:hAnsi="Times New Roman" w:cs="Times New Roman"/>
          <w:sz w:val="24"/>
          <w:szCs w:val="24"/>
        </w:rPr>
        <w:t>, J.J. (2008). Towards a theoretical framework linking generational</w:t>
      </w:r>
      <w:r>
        <w:rPr>
          <w:rFonts w:ascii="Times New Roman" w:eastAsia="Times New Roman" w:hAnsi="Times New Roman" w:cs="Times New Roman"/>
          <w:sz w:val="24"/>
          <w:szCs w:val="24"/>
        </w:rPr>
        <w:t xml:space="preserve"> </w:t>
      </w:r>
      <w:r w:rsidRPr="007B6291">
        <w:rPr>
          <w:rFonts w:ascii="Times New Roman" w:eastAsia="Times New Roman" w:hAnsi="Times New Roman" w:cs="Times New Roman"/>
          <w:sz w:val="24"/>
          <w:szCs w:val="24"/>
        </w:rPr>
        <w:t xml:space="preserve">memories to workplace attitudes and behaviors. </w:t>
      </w:r>
      <w:r w:rsidRPr="007B6291">
        <w:rPr>
          <w:rFonts w:ascii="Times New Roman" w:eastAsia="Times New Roman" w:hAnsi="Times New Roman" w:cs="Times New Roman"/>
          <w:i/>
          <w:iCs/>
          <w:sz w:val="24"/>
          <w:szCs w:val="24"/>
        </w:rPr>
        <w:t>Human Resource Management Review, 18</w:t>
      </w:r>
      <w:r w:rsidRPr="007B6291">
        <w:rPr>
          <w:rFonts w:ascii="Times New Roman" w:eastAsia="Times New Roman" w:hAnsi="Times New Roman" w:cs="Times New Roman"/>
          <w:sz w:val="24"/>
          <w:szCs w:val="24"/>
        </w:rPr>
        <w:t>(3)</w:t>
      </w:r>
      <w:r w:rsidRPr="007B6291">
        <w:rPr>
          <w:rFonts w:ascii="Times New Roman" w:eastAsia="Times New Roman" w:hAnsi="Times New Roman" w:cs="Times New Roman"/>
          <w:i/>
          <w:iCs/>
          <w:sz w:val="24"/>
          <w:szCs w:val="24"/>
        </w:rPr>
        <w:t xml:space="preserve">, </w:t>
      </w:r>
      <w:r w:rsidRPr="007B6291">
        <w:rPr>
          <w:rFonts w:ascii="Times New Roman" w:eastAsia="Times New Roman" w:hAnsi="Times New Roman" w:cs="Times New Roman"/>
          <w:sz w:val="24"/>
          <w:szCs w:val="24"/>
        </w:rPr>
        <w:t>180-</w:t>
      </w:r>
      <w:r>
        <w:rPr>
          <w:rFonts w:ascii="Times New Roman" w:eastAsia="Times New Roman" w:hAnsi="Times New Roman" w:cs="Times New Roman"/>
          <w:sz w:val="24"/>
          <w:szCs w:val="24"/>
        </w:rPr>
        <w:t xml:space="preserve"> </w:t>
      </w:r>
      <w:r w:rsidRPr="007B6291">
        <w:rPr>
          <w:rFonts w:ascii="Times New Roman" w:eastAsia="Times New Roman" w:hAnsi="Times New Roman" w:cs="Times New Roman"/>
          <w:sz w:val="24"/>
          <w:szCs w:val="24"/>
        </w:rPr>
        <w:t>187.</w:t>
      </w:r>
      <w:r w:rsidRPr="007B6291">
        <w:t xml:space="preserve"> </w:t>
      </w:r>
      <w:r w:rsidRPr="007B6291">
        <w:rPr>
          <w:rFonts w:ascii="Times New Roman" w:eastAsia="Times New Roman" w:hAnsi="Times New Roman" w:cs="Times New Roman"/>
          <w:sz w:val="24"/>
          <w:szCs w:val="24"/>
        </w:rPr>
        <w:t>https://doi.org/10.1016/j.hrmr.2008.07.007</w:t>
      </w:r>
    </w:p>
    <w:p w14:paraId="28DA5139" w14:textId="7350B4A1" w:rsidR="00D41C5A" w:rsidRDefault="00D41C5A" w:rsidP="005B22C0">
      <w:pPr>
        <w:tabs>
          <w:tab w:val="right" w:pos="9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Dimock, M. (January, 2019). </w:t>
      </w:r>
      <w:r w:rsidRPr="00D41C5A">
        <w:rPr>
          <w:rFonts w:ascii="Times New Roman" w:eastAsia="Times New Roman" w:hAnsi="Times New Roman" w:cs="Times New Roman"/>
          <w:sz w:val="24"/>
          <w:szCs w:val="24"/>
        </w:rPr>
        <w:t>Defining generations: Where Millennials end and Generation Z begins</w:t>
      </w:r>
      <w:r>
        <w:rPr>
          <w:rFonts w:ascii="Times New Roman" w:eastAsia="Times New Roman" w:hAnsi="Times New Roman" w:cs="Times New Roman"/>
          <w:sz w:val="24"/>
          <w:szCs w:val="24"/>
        </w:rPr>
        <w:t xml:space="preserve">. PEW Research Center. Retrieved from </w:t>
      </w:r>
      <w:r w:rsidRPr="00D41C5A">
        <w:rPr>
          <w:rFonts w:ascii="Times New Roman" w:eastAsia="Times New Roman" w:hAnsi="Times New Roman" w:cs="Times New Roman"/>
          <w:sz w:val="24"/>
          <w:szCs w:val="24"/>
        </w:rPr>
        <w:t>https://www.pewresearch.org/fact-tank/2019/01/17/where-millennials-end-and-generation-z-begins/</w:t>
      </w:r>
    </w:p>
    <w:p w14:paraId="65A51220" w14:textId="637F61DD" w:rsidR="005B22C0" w:rsidRDefault="005B22C0" w:rsidP="005B22C0">
      <w:pPr>
        <w:tabs>
          <w:tab w:val="right" w:pos="9360"/>
        </w:tabs>
        <w:spacing w:after="0" w:line="480" w:lineRule="auto"/>
        <w:ind w:left="720" w:hanging="720"/>
        <w:rPr>
          <w:rFonts w:ascii="Times New Roman" w:eastAsia="Times New Roman" w:hAnsi="Times New Roman" w:cs="Times New Roman"/>
          <w:sz w:val="24"/>
          <w:szCs w:val="24"/>
        </w:rPr>
      </w:pPr>
      <w:r w:rsidRPr="005B22C0">
        <w:rPr>
          <w:rFonts w:ascii="Times New Roman" w:eastAsia="Times New Roman" w:hAnsi="Times New Roman" w:cs="Times New Roman"/>
          <w:sz w:val="24"/>
          <w:szCs w:val="24"/>
        </w:rPr>
        <w:lastRenderedPageBreak/>
        <w:t>Dixon, G., Mercado, A., &amp; Knowles, B. (2013). Followers and generations in the workplace.</w:t>
      </w:r>
      <w:r>
        <w:rPr>
          <w:rFonts w:ascii="Times New Roman" w:eastAsia="Times New Roman" w:hAnsi="Times New Roman" w:cs="Times New Roman"/>
          <w:sz w:val="24"/>
          <w:szCs w:val="24"/>
        </w:rPr>
        <w:t xml:space="preserve"> </w:t>
      </w:r>
      <w:r w:rsidRPr="005B22C0">
        <w:rPr>
          <w:rFonts w:ascii="Times New Roman" w:eastAsia="Times New Roman" w:hAnsi="Times New Roman" w:cs="Times New Roman"/>
          <w:i/>
          <w:iCs/>
          <w:sz w:val="24"/>
          <w:szCs w:val="24"/>
        </w:rPr>
        <w:t>Engineering Management Journal, 25</w:t>
      </w:r>
      <w:r w:rsidRPr="005B22C0">
        <w:rPr>
          <w:rFonts w:ascii="Times New Roman" w:eastAsia="Times New Roman" w:hAnsi="Times New Roman" w:cs="Times New Roman"/>
          <w:sz w:val="24"/>
          <w:szCs w:val="24"/>
        </w:rPr>
        <w:t>(4), 62–72.</w:t>
      </w:r>
    </w:p>
    <w:p w14:paraId="75E743ED" w14:textId="486D0FD9" w:rsidR="001D7C74" w:rsidRDefault="001D7C74" w:rsidP="001D7C74">
      <w:pPr>
        <w:spacing w:after="0" w:line="480" w:lineRule="auto"/>
        <w:ind w:left="720" w:hanging="720"/>
        <w:rPr>
          <w:rFonts w:ascii="Times New Roman" w:eastAsia="Times New Roman" w:hAnsi="Times New Roman" w:cs="Times New Roman"/>
          <w:sz w:val="24"/>
          <w:szCs w:val="24"/>
        </w:rPr>
      </w:pPr>
      <w:r w:rsidRPr="001D7C74">
        <w:rPr>
          <w:rFonts w:ascii="Times New Roman" w:eastAsia="Times New Roman" w:hAnsi="Times New Roman" w:cs="Times New Roman"/>
          <w:sz w:val="24"/>
          <w:szCs w:val="24"/>
        </w:rPr>
        <w:t>Eisner, S. P. (2005).</w:t>
      </w:r>
      <w:r>
        <w:rPr>
          <w:rFonts w:ascii="Times New Roman" w:eastAsia="Times New Roman" w:hAnsi="Times New Roman" w:cs="Times New Roman"/>
          <w:sz w:val="24"/>
          <w:szCs w:val="24"/>
        </w:rPr>
        <w:t xml:space="preserve"> </w:t>
      </w:r>
      <w:r w:rsidRPr="001D7C74">
        <w:rPr>
          <w:rFonts w:ascii="Times New Roman" w:eastAsia="Times New Roman" w:hAnsi="Times New Roman" w:cs="Times New Roman"/>
          <w:sz w:val="24"/>
          <w:szCs w:val="24"/>
        </w:rPr>
        <w:t>Managing generation Y.</w:t>
      </w:r>
      <w:r>
        <w:rPr>
          <w:rFonts w:ascii="Times New Roman" w:eastAsia="Times New Roman" w:hAnsi="Times New Roman" w:cs="Times New Roman"/>
          <w:sz w:val="24"/>
          <w:szCs w:val="24"/>
        </w:rPr>
        <w:t xml:space="preserve"> </w:t>
      </w:r>
      <w:r w:rsidRPr="001D7C74">
        <w:rPr>
          <w:rFonts w:ascii="Times New Roman" w:eastAsia="Times New Roman" w:hAnsi="Times New Roman" w:cs="Times New Roman"/>
          <w:i/>
          <w:iCs/>
          <w:sz w:val="24"/>
          <w:szCs w:val="24"/>
        </w:rPr>
        <w:t>SAM Advanced Management Journal, 70,</w:t>
      </w:r>
      <w:r>
        <w:rPr>
          <w:rFonts w:ascii="Times New Roman" w:eastAsia="Times New Roman" w:hAnsi="Times New Roman" w:cs="Times New Roman"/>
          <w:sz w:val="24"/>
          <w:szCs w:val="24"/>
        </w:rPr>
        <w:t xml:space="preserve"> </w:t>
      </w:r>
      <w:r w:rsidRPr="001D7C74">
        <w:rPr>
          <w:rFonts w:ascii="Times New Roman" w:eastAsia="Times New Roman" w:hAnsi="Times New Roman" w:cs="Times New Roman"/>
          <w:sz w:val="24"/>
          <w:szCs w:val="24"/>
        </w:rPr>
        <w:t xml:space="preserve">4–15. </w:t>
      </w:r>
    </w:p>
    <w:p w14:paraId="5B13EBD0" w14:textId="5FA6F8ED" w:rsidR="000C220A" w:rsidRPr="00BB4F8A" w:rsidRDefault="000C220A" w:rsidP="00B47BCE">
      <w:pPr>
        <w:spacing w:after="0" w:line="480" w:lineRule="auto"/>
        <w:ind w:left="720" w:hanging="720"/>
        <w:rPr>
          <w:rFonts w:ascii="Times New Roman" w:eastAsia="Times New Roman" w:hAnsi="Times New Roman" w:cs="Times New Roman"/>
          <w:sz w:val="24"/>
          <w:szCs w:val="24"/>
        </w:rPr>
      </w:pPr>
      <w:proofErr w:type="spellStart"/>
      <w:r w:rsidRPr="00BB4F8A">
        <w:rPr>
          <w:rFonts w:ascii="Times New Roman" w:eastAsia="Times New Roman" w:hAnsi="Times New Roman" w:cs="Times New Roman"/>
          <w:sz w:val="24"/>
          <w:szCs w:val="24"/>
        </w:rPr>
        <w:t>Gursoy</w:t>
      </w:r>
      <w:proofErr w:type="spellEnd"/>
      <w:r w:rsidRPr="00BB4F8A">
        <w:rPr>
          <w:rFonts w:ascii="Times New Roman" w:eastAsia="Times New Roman" w:hAnsi="Times New Roman" w:cs="Times New Roman"/>
          <w:sz w:val="24"/>
          <w:szCs w:val="24"/>
        </w:rPr>
        <w:t xml:space="preserve">, D., Maier, T. A., &amp; Chi, C. G. (2008). Generational differences: An examination of work values and generational gaps in the hospitality workforce. </w:t>
      </w:r>
      <w:r w:rsidRPr="00BB4F8A">
        <w:rPr>
          <w:rFonts w:ascii="Times New Roman" w:eastAsia="Times New Roman" w:hAnsi="Times New Roman" w:cs="Times New Roman"/>
          <w:i/>
          <w:iCs/>
          <w:sz w:val="24"/>
          <w:szCs w:val="24"/>
        </w:rPr>
        <w:t>International Journal of Hospitality Management, 27</w:t>
      </w:r>
      <w:r w:rsidR="00D30C4C" w:rsidRPr="00D30C4C">
        <w:rPr>
          <w:rFonts w:ascii="Times New Roman" w:eastAsia="Times New Roman" w:hAnsi="Times New Roman" w:cs="Times New Roman"/>
          <w:sz w:val="24"/>
          <w:szCs w:val="24"/>
        </w:rPr>
        <w:t>(3)</w:t>
      </w:r>
      <w:r w:rsidRPr="00BB4F8A">
        <w:rPr>
          <w:rFonts w:ascii="Times New Roman" w:eastAsia="Times New Roman" w:hAnsi="Times New Roman" w:cs="Times New Roman"/>
          <w:i/>
          <w:iCs/>
          <w:sz w:val="24"/>
          <w:szCs w:val="24"/>
        </w:rPr>
        <w:t>,</w:t>
      </w:r>
      <w:r w:rsidRPr="00BB4F8A">
        <w:rPr>
          <w:rFonts w:ascii="Times New Roman" w:eastAsia="Times New Roman" w:hAnsi="Times New Roman" w:cs="Times New Roman"/>
          <w:sz w:val="24"/>
          <w:szCs w:val="24"/>
        </w:rPr>
        <w:t xml:space="preserve"> 458–488.</w:t>
      </w:r>
      <w:r w:rsidR="00D30C4C" w:rsidRPr="00D30C4C">
        <w:t xml:space="preserve"> </w:t>
      </w:r>
      <w:r w:rsidR="00D30C4C" w:rsidRPr="00D30C4C">
        <w:rPr>
          <w:rFonts w:ascii="Times New Roman" w:eastAsia="Times New Roman" w:hAnsi="Times New Roman" w:cs="Times New Roman"/>
          <w:sz w:val="24"/>
          <w:szCs w:val="24"/>
        </w:rPr>
        <w:t>https://doi.org/10.1016/j.ijhm.2007.11.002</w:t>
      </w:r>
    </w:p>
    <w:p w14:paraId="4A4C2059" w14:textId="6274CA66" w:rsidR="00D84D4B" w:rsidRDefault="00D84D4B" w:rsidP="00D84D4B">
      <w:pPr>
        <w:spacing w:after="0" w:line="480" w:lineRule="auto"/>
        <w:ind w:left="720" w:hanging="720"/>
        <w:rPr>
          <w:rFonts w:ascii="Times New Roman" w:hAnsi="Times New Roman" w:cs="Times New Roman"/>
          <w:sz w:val="24"/>
          <w:szCs w:val="24"/>
        </w:rPr>
      </w:pPr>
      <w:r w:rsidRPr="00D84D4B">
        <w:rPr>
          <w:rFonts w:ascii="Times New Roman" w:hAnsi="Times New Roman" w:cs="Times New Roman"/>
          <w:sz w:val="24"/>
          <w:szCs w:val="24"/>
        </w:rPr>
        <w:t>Harmony Crew, LLC. (2017). Bridging Multiple Generations on Your Team. Retrieved from:</w:t>
      </w:r>
      <w:r>
        <w:rPr>
          <w:rFonts w:ascii="Times New Roman" w:hAnsi="Times New Roman" w:cs="Times New Roman"/>
          <w:sz w:val="24"/>
          <w:szCs w:val="24"/>
        </w:rPr>
        <w:t xml:space="preserve"> </w:t>
      </w:r>
      <w:r w:rsidRPr="00D84D4B">
        <w:rPr>
          <w:rFonts w:ascii="Times New Roman" w:hAnsi="Times New Roman" w:cs="Times New Roman"/>
          <w:sz w:val="24"/>
          <w:szCs w:val="24"/>
        </w:rPr>
        <w:t>https://www.harmonycrew.com/multiple-generations-in-the-workplace/</w:t>
      </w:r>
    </w:p>
    <w:p w14:paraId="15202375" w14:textId="0C022B84" w:rsidR="00C74046" w:rsidRPr="00BB4F8A" w:rsidRDefault="00C74046" w:rsidP="00C74046">
      <w:pPr>
        <w:spacing w:after="0" w:line="480" w:lineRule="auto"/>
        <w:ind w:left="720" w:hanging="720"/>
        <w:rPr>
          <w:rFonts w:ascii="Times New Roman" w:eastAsia="Times New Roman" w:hAnsi="Times New Roman" w:cs="Times New Roman"/>
          <w:sz w:val="28"/>
          <w:szCs w:val="28"/>
        </w:rPr>
      </w:pPr>
      <w:proofErr w:type="spellStart"/>
      <w:r w:rsidRPr="00BB4F8A">
        <w:rPr>
          <w:rFonts w:ascii="Times New Roman" w:hAnsi="Times New Roman" w:cs="Times New Roman"/>
          <w:sz w:val="24"/>
          <w:szCs w:val="24"/>
        </w:rPr>
        <w:t>Hauw</w:t>
      </w:r>
      <w:proofErr w:type="spellEnd"/>
      <w:r w:rsidRPr="00BB4F8A">
        <w:rPr>
          <w:rFonts w:ascii="Times New Roman" w:hAnsi="Times New Roman" w:cs="Times New Roman"/>
          <w:sz w:val="24"/>
          <w:szCs w:val="24"/>
        </w:rPr>
        <w:t xml:space="preserve">, S., &amp; Vos, A. (2010). Millennials’ career perspective and psychological contract expectations: Does the recession lead to lowered expectations? </w:t>
      </w:r>
      <w:r w:rsidRPr="00BB4F8A">
        <w:rPr>
          <w:rFonts w:ascii="Times New Roman" w:hAnsi="Times New Roman" w:cs="Times New Roman"/>
          <w:i/>
          <w:iCs/>
          <w:sz w:val="24"/>
          <w:szCs w:val="24"/>
        </w:rPr>
        <w:t>Journal of Business &amp; Psychology, 25,</w:t>
      </w:r>
      <w:r w:rsidRPr="00BB4F8A">
        <w:rPr>
          <w:rFonts w:ascii="Times New Roman" w:hAnsi="Times New Roman" w:cs="Times New Roman"/>
          <w:sz w:val="24"/>
          <w:szCs w:val="24"/>
        </w:rPr>
        <w:t xml:space="preserve"> 293- 302. doi: 10.1007/s10869-010-9162-9</w:t>
      </w:r>
    </w:p>
    <w:p w14:paraId="2AF8FCAE" w14:textId="49125716" w:rsidR="00730444" w:rsidRPr="00730444" w:rsidRDefault="00730444" w:rsidP="00730444">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Hayes, </w:t>
      </w:r>
      <w:r w:rsidRPr="00730444">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730444">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 </w:t>
      </w:r>
      <w:proofErr w:type="spellStart"/>
      <w:r w:rsidRPr="00730444">
        <w:rPr>
          <w:rFonts w:ascii="Times New Roman" w:eastAsia="Times New Roman" w:hAnsi="Times New Roman" w:cs="Times New Roman"/>
          <w:sz w:val="24"/>
          <w:szCs w:val="24"/>
        </w:rPr>
        <w:t>Hayesa</w:t>
      </w:r>
      <w:proofErr w:type="spellEnd"/>
      <w:r w:rsidRPr="007304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 P., </w:t>
      </w:r>
      <w:r w:rsidRPr="00730444">
        <w:rPr>
          <w:rFonts w:ascii="Times New Roman" w:eastAsia="Times New Roman" w:hAnsi="Times New Roman" w:cs="Times New Roman"/>
          <w:sz w:val="24"/>
          <w:szCs w:val="24"/>
        </w:rPr>
        <w:t>McNeilly</w:t>
      </w:r>
      <w:r>
        <w:rPr>
          <w:rFonts w:ascii="Times New Roman" w:eastAsia="Times New Roman" w:hAnsi="Times New Roman" w:cs="Times New Roman"/>
          <w:sz w:val="24"/>
          <w:szCs w:val="24"/>
        </w:rPr>
        <w:t>, S., &amp;</w:t>
      </w:r>
      <w:r w:rsidRPr="00730444">
        <w:rPr>
          <w:rFonts w:ascii="Times New Roman" w:eastAsia="Times New Roman" w:hAnsi="Times New Roman" w:cs="Times New Roman"/>
          <w:sz w:val="24"/>
          <w:szCs w:val="24"/>
        </w:rPr>
        <w:t xml:space="preserve"> Johnson</w:t>
      </w:r>
      <w:r>
        <w:rPr>
          <w:rFonts w:ascii="Times New Roman" w:eastAsia="Times New Roman" w:hAnsi="Times New Roman" w:cs="Times New Roman"/>
          <w:sz w:val="24"/>
          <w:szCs w:val="24"/>
        </w:rPr>
        <w:t xml:space="preserve">, P. (2018). </w:t>
      </w:r>
      <w:r w:rsidRPr="00730444">
        <w:rPr>
          <w:rFonts w:ascii="Times New Roman" w:eastAsia="Times New Roman" w:hAnsi="Times New Roman" w:cs="Times New Roman"/>
          <w:sz w:val="24"/>
          <w:szCs w:val="24"/>
        </w:rPr>
        <w:t xml:space="preserve">Boomers to </w:t>
      </w:r>
      <w:r>
        <w:rPr>
          <w:rFonts w:ascii="Times New Roman" w:eastAsia="Times New Roman" w:hAnsi="Times New Roman" w:cs="Times New Roman"/>
          <w:sz w:val="24"/>
          <w:szCs w:val="24"/>
        </w:rPr>
        <w:t>m</w:t>
      </w:r>
      <w:r w:rsidRPr="00730444">
        <w:rPr>
          <w:rFonts w:ascii="Times New Roman" w:eastAsia="Times New Roman" w:hAnsi="Times New Roman" w:cs="Times New Roman"/>
          <w:sz w:val="24"/>
          <w:szCs w:val="24"/>
        </w:rPr>
        <w:t xml:space="preserve">illennials: Generational </w:t>
      </w:r>
      <w:r>
        <w:rPr>
          <w:rFonts w:ascii="Times New Roman" w:eastAsia="Times New Roman" w:hAnsi="Times New Roman" w:cs="Times New Roman"/>
          <w:sz w:val="24"/>
          <w:szCs w:val="24"/>
        </w:rPr>
        <w:t>s</w:t>
      </w:r>
      <w:r w:rsidRPr="00730444">
        <w:rPr>
          <w:rFonts w:ascii="Times New Roman" w:eastAsia="Times New Roman" w:hAnsi="Times New Roman" w:cs="Times New Roman"/>
          <w:sz w:val="24"/>
          <w:szCs w:val="24"/>
        </w:rPr>
        <w:t xml:space="preserve">tereotypes at </w:t>
      </w:r>
      <w:r>
        <w:rPr>
          <w:rFonts w:ascii="Times New Roman" w:eastAsia="Times New Roman" w:hAnsi="Times New Roman" w:cs="Times New Roman"/>
          <w:sz w:val="24"/>
          <w:szCs w:val="24"/>
        </w:rPr>
        <w:t>w</w:t>
      </w:r>
      <w:r w:rsidRPr="00730444">
        <w:rPr>
          <w:rFonts w:ascii="Times New Roman" w:eastAsia="Times New Roman" w:hAnsi="Times New Roman" w:cs="Times New Roman"/>
          <w:sz w:val="24"/>
          <w:szCs w:val="24"/>
        </w:rPr>
        <w:t xml:space="preserve">ork in </w:t>
      </w:r>
      <w:r>
        <w:rPr>
          <w:rFonts w:ascii="Times New Roman" w:eastAsia="Times New Roman" w:hAnsi="Times New Roman" w:cs="Times New Roman"/>
          <w:sz w:val="24"/>
          <w:szCs w:val="24"/>
        </w:rPr>
        <w:t>a</w:t>
      </w:r>
      <w:r w:rsidRPr="00730444">
        <w:rPr>
          <w:rFonts w:ascii="Times New Roman" w:eastAsia="Times New Roman" w:hAnsi="Times New Roman" w:cs="Times New Roman"/>
          <w:sz w:val="24"/>
          <w:szCs w:val="24"/>
        </w:rPr>
        <w:t>cademic</w:t>
      </w:r>
      <w:r>
        <w:rPr>
          <w:rFonts w:ascii="Times New Roman" w:eastAsia="Times New Roman" w:hAnsi="Times New Roman" w:cs="Times New Roman"/>
          <w:sz w:val="24"/>
          <w:szCs w:val="24"/>
        </w:rPr>
        <w:t xml:space="preserve"> l</w:t>
      </w:r>
      <w:r w:rsidRPr="00730444">
        <w:rPr>
          <w:rFonts w:ascii="Times New Roman" w:eastAsia="Times New Roman" w:hAnsi="Times New Roman" w:cs="Times New Roman"/>
          <w:sz w:val="24"/>
          <w:szCs w:val="24"/>
        </w:rPr>
        <w:t>ibrarianship</w:t>
      </w:r>
      <w:r>
        <w:rPr>
          <w:rFonts w:ascii="Times New Roman" w:eastAsia="Times New Roman" w:hAnsi="Times New Roman" w:cs="Times New Roman"/>
          <w:sz w:val="24"/>
          <w:szCs w:val="24"/>
        </w:rPr>
        <w:t xml:space="preserve">. </w:t>
      </w:r>
      <w:r w:rsidRPr="00730444">
        <w:rPr>
          <w:rFonts w:ascii="Times New Roman" w:eastAsia="Times New Roman" w:hAnsi="Times New Roman" w:cs="Times New Roman"/>
          <w:i/>
          <w:iCs/>
          <w:sz w:val="24"/>
          <w:szCs w:val="24"/>
        </w:rPr>
        <w:t>The Journal of Academic Librarianship</w:t>
      </w:r>
      <w:r>
        <w:rPr>
          <w:rFonts w:ascii="Times New Roman" w:eastAsia="Times New Roman" w:hAnsi="Times New Roman" w:cs="Times New Roman"/>
          <w:i/>
          <w:iCs/>
          <w:sz w:val="24"/>
          <w:szCs w:val="24"/>
        </w:rPr>
        <w:t>, 44,</w:t>
      </w:r>
      <w:r w:rsidRPr="00730444">
        <w:rPr>
          <w:rFonts w:ascii="Times New Roman" w:eastAsia="Times New Roman" w:hAnsi="Times New Roman" w:cs="Times New Roman"/>
          <w:sz w:val="24"/>
          <w:szCs w:val="24"/>
        </w:rPr>
        <w:t xml:space="preserve"> 845–853</w:t>
      </w:r>
      <w:r>
        <w:rPr>
          <w:rFonts w:ascii="Times New Roman" w:eastAsia="Times New Roman" w:hAnsi="Times New Roman" w:cs="Times New Roman"/>
          <w:sz w:val="24"/>
          <w:szCs w:val="24"/>
        </w:rPr>
        <w:t>.</w:t>
      </w:r>
      <w:r w:rsidRPr="00730444">
        <w:t xml:space="preserve"> </w:t>
      </w:r>
      <w:r w:rsidRPr="00730444">
        <w:rPr>
          <w:rFonts w:ascii="Times New Roman" w:eastAsia="Times New Roman" w:hAnsi="Times New Roman" w:cs="Times New Roman"/>
          <w:sz w:val="24"/>
          <w:szCs w:val="24"/>
        </w:rPr>
        <w:t>https://doi.org/10.1016/j.acalib.2018.09.011</w:t>
      </w:r>
    </w:p>
    <w:p w14:paraId="23B2A888" w14:textId="205D624D" w:rsidR="00BB4F8A" w:rsidRDefault="00BB4F8A" w:rsidP="00C74046">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S., Murray, S. R., &amp; </w:t>
      </w:r>
      <w:proofErr w:type="spellStart"/>
      <w:r>
        <w:rPr>
          <w:rFonts w:ascii="Times New Roman" w:eastAsia="Times New Roman" w:hAnsi="Times New Roman" w:cs="Times New Roman"/>
          <w:sz w:val="24"/>
          <w:szCs w:val="24"/>
        </w:rPr>
        <w:t>Tapp</w:t>
      </w:r>
      <w:proofErr w:type="spellEnd"/>
      <w:r>
        <w:rPr>
          <w:rFonts w:ascii="Times New Roman" w:eastAsia="Times New Roman" w:hAnsi="Times New Roman" w:cs="Times New Roman"/>
          <w:sz w:val="24"/>
          <w:szCs w:val="24"/>
        </w:rPr>
        <w:t xml:space="preserve">, S. R. (2018). Generational differences in the workplace. </w:t>
      </w:r>
      <w:r w:rsidRPr="00BB4F8A">
        <w:rPr>
          <w:rFonts w:ascii="Times New Roman" w:eastAsia="Times New Roman" w:hAnsi="Times New Roman" w:cs="Times New Roman"/>
          <w:i/>
          <w:iCs/>
          <w:sz w:val="24"/>
          <w:szCs w:val="24"/>
        </w:rPr>
        <w:t>Journal of Business Diversity, 18</w:t>
      </w:r>
      <w:r w:rsidRPr="00BB4F8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88-97. </w:t>
      </w:r>
      <w:r w:rsidRPr="00BB4F8A">
        <w:rPr>
          <w:rFonts w:ascii="Times New Roman" w:eastAsia="Times New Roman" w:hAnsi="Times New Roman" w:cs="Times New Roman"/>
          <w:sz w:val="24"/>
          <w:szCs w:val="24"/>
        </w:rPr>
        <w:t>https://doi.org/10.33423/jbd.v18i2.528</w:t>
      </w:r>
    </w:p>
    <w:p w14:paraId="3990F4D2" w14:textId="19B3A68C" w:rsidR="009B7DBD" w:rsidRDefault="009B7DBD" w:rsidP="009B7DBD">
      <w:pPr>
        <w:spacing w:after="0" w:line="480" w:lineRule="auto"/>
        <w:ind w:left="720" w:hanging="720"/>
        <w:rPr>
          <w:rFonts w:ascii="Times New Roman" w:eastAsia="Times New Roman" w:hAnsi="Times New Roman" w:cs="Times New Roman"/>
          <w:sz w:val="24"/>
          <w:szCs w:val="24"/>
        </w:rPr>
      </w:pPr>
      <w:proofErr w:type="spellStart"/>
      <w:r w:rsidRPr="009B7DBD">
        <w:rPr>
          <w:rFonts w:ascii="Times New Roman" w:eastAsia="Times New Roman" w:hAnsi="Times New Roman" w:cs="Times New Roman"/>
          <w:sz w:val="24"/>
          <w:szCs w:val="24"/>
        </w:rPr>
        <w:t>Kupperschmidt</w:t>
      </w:r>
      <w:proofErr w:type="spellEnd"/>
      <w:r w:rsidRPr="009B7DBD">
        <w:rPr>
          <w:rFonts w:ascii="Times New Roman" w:eastAsia="Times New Roman" w:hAnsi="Times New Roman" w:cs="Times New Roman"/>
          <w:sz w:val="24"/>
          <w:szCs w:val="24"/>
        </w:rPr>
        <w:t>, B. R. (2000). Multigeneration</w:t>
      </w:r>
      <w:r>
        <w:rPr>
          <w:rFonts w:ascii="Times New Roman" w:eastAsia="Times New Roman" w:hAnsi="Times New Roman" w:cs="Times New Roman"/>
          <w:sz w:val="24"/>
          <w:szCs w:val="24"/>
        </w:rPr>
        <w:t xml:space="preserve"> </w:t>
      </w:r>
      <w:r w:rsidRPr="009B7DBD">
        <w:rPr>
          <w:rFonts w:ascii="Times New Roman" w:eastAsia="Times New Roman" w:hAnsi="Times New Roman" w:cs="Times New Roman"/>
          <w:sz w:val="24"/>
          <w:szCs w:val="24"/>
        </w:rPr>
        <w:t>employees: Strategies for</w:t>
      </w:r>
      <w:r>
        <w:rPr>
          <w:rFonts w:ascii="Times New Roman" w:eastAsia="Times New Roman" w:hAnsi="Times New Roman" w:cs="Times New Roman"/>
          <w:sz w:val="24"/>
          <w:szCs w:val="24"/>
        </w:rPr>
        <w:t xml:space="preserve"> </w:t>
      </w:r>
      <w:r w:rsidRPr="009B7DBD">
        <w:rPr>
          <w:rFonts w:ascii="Times New Roman" w:eastAsia="Times New Roman" w:hAnsi="Times New Roman" w:cs="Times New Roman"/>
          <w:sz w:val="24"/>
          <w:szCs w:val="24"/>
        </w:rPr>
        <w:t xml:space="preserve">effective management. </w:t>
      </w:r>
      <w:r w:rsidRPr="009B7DBD">
        <w:rPr>
          <w:rFonts w:ascii="Times New Roman" w:eastAsia="Times New Roman" w:hAnsi="Times New Roman" w:cs="Times New Roman"/>
          <w:i/>
          <w:iCs/>
          <w:sz w:val="24"/>
          <w:szCs w:val="24"/>
        </w:rPr>
        <w:t>The Health Care Manager, 19</w:t>
      </w:r>
      <w:r w:rsidR="001D7C74" w:rsidRPr="001D7C74">
        <w:rPr>
          <w:rFonts w:ascii="Times New Roman" w:eastAsia="Times New Roman" w:hAnsi="Times New Roman" w:cs="Times New Roman"/>
          <w:sz w:val="24"/>
          <w:szCs w:val="24"/>
        </w:rPr>
        <w:t>(1)</w:t>
      </w:r>
      <w:r w:rsidRPr="009B7DBD">
        <w:rPr>
          <w:rFonts w:ascii="Times New Roman" w:eastAsia="Times New Roman" w:hAnsi="Times New Roman" w:cs="Times New Roman"/>
          <w:i/>
          <w:iCs/>
          <w:sz w:val="24"/>
          <w:szCs w:val="24"/>
        </w:rPr>
        <w:t>,</w:t>
      </w:r>
      <w:r w:rsidRPr="009B7DBD">
        <w:rPr>
          <w:rFonts w:ascii="Times New Roman" w:eastAsia="Times New Roman" w:hAnsi="Times New Roman" w:cs="Times New Roman"/>
          <w:sz w:val="24"/>
          <w:szCs w:val="24"/>
        </w:rPr>
        <w:t xml:space="preserve"> 65–76.</w:t>
      </w:r>
    </w:p>
    <w:p w14:paraId="6163BD70" w14:textId="302E3B3E" w:rsidR="00C74046" w:rsidRPr="00BB4F8A" w:rsidRDefault="00C74046" w:rsidP="00C74046">
      <w:pPr>
        <w:spacing w:after="0" w:line="480" w:lineRule="auto"/>
        <w:ind w:left="720" w:hanging="720"/>
        <w:rPr>
          <w:rFonts w:ascii="Times New Roman" w:eastAsia="Times New Roman" w:hAnsi="Times New Roman" w:cs="Times New Roman"/>
          <w:sz w:val="24"/>
          <w:szCs w:val="24"/>
        </w:rPr>
      </w:pPr>
      <w:proofErr w:type="spellStart"/>
      <w:r w:rsidRPr="00BB4F8A">
        <w:rPr>
          <w:rFonts w:ascii="Times New Roman" w:eastAsia="Times New Roman" w:hAnsi="Times New Roman" w:cs="Times New Roman"/>
          <w:sz w:val="24"/>
          <w:szCs w:val="24"/>
        </w:rPr>
        <w:t>Kuron</w:t>
      </w:r>
      <w:proofErr w:type="spellEnd"/>
      <w:r w:rsidRPr="00BB4F8A">
        <w:rPr>
          <w:rFonts w:ascii="Times New Roman" w:eastAsia="Times New Roman" w:hAnsi="Times New Roman" w:cs="Times New Roman"/>
          <w:sz w:val="24"/>
          <w:szCs w:val="24"/>
        </w:rPr>
        <w:t xml:space="preserve">, L., Lyons, S., Schweitzer, L., &amp; Ng, E. (2015). Millennials’ work values: Differences across the school to work transition. </w:t>
      </w:r>
      <w:r w:rsidRPr="00BB4F8A">
        <w:rPr>
          <w:rFonts w:ascii="Times New Roman" w:eastAsia="Times New Roman" w:hAnsi="Times New Roman" w:cs="Times New Roman"/>
          <w:i/>
          <w:iCs/>
          <w:sz w:val="24"/>
          <w:szCs w:val="24"/>
        </w:rPr>
        <w:t>Personnel Review, 44</w:t>
      </w:r>
      <w:r w:rsidR="00D30C4C" w:rsidRPr="00D30C4C">
        <w:rPr>
          <w:rFonts w:ascii="Times New Roman" w:eastAsia="Times New Roman" w:hAnsi="Times New Roman" w:cs="Times New Roman"/>
          <w:sz w:val="24"/>
          <w:szCs w:val="24"/>
        </w:rPr>
        <w:t>(6)</w:t>
      </w:r>
      <w:r w:rsidRPr="00BB4F8A">
        <w:rPr>
          <w:rFonts w:ascii="Times New Roman" w:eastAsia="Times New Roman" w:hAnsi="Times New Roman" w:cs="Times New Roman"/>
          <w:i/>
          <w:iCs/>
          <w:sz w:val="24"/>
          <w:szCs w:val="24"/>
        </w:rPr>
        <w:t>,</w:t>
      </w:r>
      <w:r w:rsidRPr="00BB4F8A">
        <w:rPr>
          <w:rFonts w:ascii="Times New Roman" w:eastAsia="Times New Roman" w:hAnsi="Times New Roman" w:cs="Times New Roman"/>
          <w:sz w:val="24"/>
          <w:szCs w:val="24"/>
        </w:rPr>
        <w:t xml:space="preserve"> 991-1009. Doi: 10.1108/PR-01-2014-0024</w:t>
      </w:r>
    </w:p>
    <w:p w14:paraId="504B59D9" w14:textId="7D19E360" w:rsidR="00313788" w:rsidRPr="00BB4F8A" w:rsidRDefault="00313788" w:rsidP="00313788">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lastRenderedPageBreak/>
        <w:t>Laufer, R.</w:t>
      </w:r>
      <w:r w:rsidR="00591C4B" w:rsidRPr="00BB4F8A">
        <w:rPr>
          <w:rFonts w:ascii="Times New Roman" w:eastAsia="Times New Roman" w:hAnsi="Times New Roman" w:cs="Times New Roman"/>
          <w:sz w:val="24"/>
          <w:szCs w:val="24"/>
        </w:rPr>
        <w:t xml:space="preserve"> </w:t>
      </w:r>
      <w:r w:rsidRPr="00BB4F8A">
        <w:rPr>
          <w:rFonts w:ascii="Times New Roman" w:eastAsia="Times New Roman" w:hAnsi="Times New Roman" w:cs="Times New Roman"/>
          <w:sz w:val="24"/>
          <w:szCs w:val="24"/>
        </w:rPr>
        <w:t>S. &amp; Bengtson, V.</w:t>
      </w:r>
      <w:r w:rsidR="00591C4B" w:rsidRPr="00BB4F8A">
        <w:rPr>
          <w:rFonts w:ascii="Times New Roman" w:eastAsia="Times New Roman" w:hAnsi="Times New Roman" w:cs="Times New Roman"/>
          <w:sz w:val="24"/>
          <w:szCs w:val="24"/>
        </w:rPr>
        <w:t xml:space="preserve"> </w:t>
      </w:r>
      <w:r w:rsidRPr="00BB4F8A">
        <w:rPr>
          <w:rFonts w:ascii="Times New Roman" w:eastAsia="Times New Roman" w:hAnsi="Times New Roman" w:cs="Times New Roman"/>
          <w:sz w:val="24"/>
          <w:szCs w:val="24"/>
        </w:rPr>
        <w:t xml:space="preserve">L. (1974). Generations, aging, and social stratification: On the development of generational units. </w:t>
      </w:r>
      <w:r w:rsidRPr="00BB4F8A">
        <w:rPr>
          <w:rFonts w:ascii="Times New Roman" w:eastAsia="Times New Roman" w:hAnsi="Times New Roman" w:cs="Times New Roman"/>
          <w:i/>
          <w:iCs/>
          <w:sz w:val="24"/>
          <w:szCs w:val="24"/>
        </w:rPr>
        <w:t>Journal of Social Issues, 30</w:t>
      </w:r>
      <w:r w:rsidR="00D30C4C" w:rsidRPr="00D30C4C">
        <w:rPr>
          <w:rFonts w:ascii="Times New Roman" w:eastAsia="Times New Roman" w:hAnsi="Times New Roman" w:cs="Times New Roman"/>
          <w:sz w:val="24"/>
          <w:szCs w:val="24"/>
        </w:rPr>
        <w:t>(3)</w:t>
      </w:r>
      <w:r w:rsidRPr="00BB4F8A">
        <w:rPr>
          <w:rFonts w:ascii="Times New Roman" w:eastAsia="Times New Roman" w:hAnsi="Times New Roman" w:cs="Times New Roman"/>
          <w:i/>
          <w:iCs/>
          <w:sz w:val="24"/>
          <w:szCs w:val="24"/>
        </w:rPr>
        <w:t>,</w:t>
      </w:r>
      <w:r w:rsidRPr="00BB4F8A">
        <w:rPr>
          <w:rFonts w:ascii="Times New Roman" w:eastAsia="Times New Roman" w:hAnsi="Times New Roman" w:cs="Times New Roman"/>
          <w:sz w:val="24"/>
          <w:szCs w:val="24"/>
        </w:rPr>
        <w:t xml:space="preserve"> 181-205.</w:t>
      </w:r>
      <w:r w:rsidR="00D30C4C" w:rsidRPr="00D30C4C">
        <w:rPr>
          <w:rFonts w:ascii="Times New Roman" w:eastAsia="Times New Roman" w:hAnsi="Times New Roman" w:cs="Times New Roman"/>
          <w:sz w:val="24"/>
          <w:szCs w:val="24"/>
        </w:rPr>
        <w:t xml:space="preserve"> https://doi.org/10.1111/j.1540-4560.1974.tb00733.x</w:t>
      </w:r>
    </w:p>
    <w:p w14:paraId="654B5B20" w14:textId="53911445" w:rsidR="00C96C38" w:rsidRDefault="00C96C38" w:rsidP="00B47BCE">
      <w:pPr>
        <w:spacing w:after="0" w:line="480" w:lineRule="auto"/>
        <w:ind w:left="720" w:hanging="720"/>
        <w:rPr>
          <w:rFonts w:ascii="Times New Roman" w:eastAsia="Times New Roman" w:hAnsi="Times New Roman" w:cs="Times New Roman"/>
          <w:sz w:val="24"/>
          <w:szCs w:val="24"/>
        </w:rPr>
      </w:pPr>
      <w:proofErr w:type="spellStart"/>
      <w:r w:rsidRPr="00C96C38">
        <w:rPr>
          <w:rFonts w:ascii="Times New Roman" w:eastAsia="Times New Roman" w:hAnsi="Times New Roman" w:cs="Times New Roman"/>
          <w:sz w:val="24"/>
          <w:szCs w:val="24"/>
        </w:rPr>
        <w:t>Mihelič</w:t>
      </w:r>
      <w:proofErr w:type="spellEnd"/>
      <w:r w:rsidRPr="00C96C38">
        <w:rPr>
          <w:rFonts w:ascii="Times New Roman" w:eastAsia="Times New Roman" w:hAnsi="Times New Roman" w:cs="Times New Roman"/>
          <w:sz w:val="24"/>
          <w:szCs w:val="24"/>
        </w:rPr>
        <w:t xml:space="preserve">, K. K., &amp; </w:t>
      </w:r>
      <w:proofErr w:type="spellStart"/>
      <w:r w:rsidRPr="00C96C38">
        <w:rPr>
          <w:rFonts w:ascii="Times New Roman" w:eastAsia="Times New Roman" w:hAnsi="Times New Roman" w:cs="Times New Roman"/>
          <w:sz w:val="24"/>
          <w:szCs w:val="24"/>
        </w:rPr>
        <w:t>Aleksić</w:t>
      </w:r>
      <w:proofErr w:type="spellEnd"/>
      <w:r w:rsidRPr="00C96C38">
        <w:rPr>
          <w:rFonts w:ascii="Times New Roman" w:eastAsia="Times New Roman" w:hAnsi="Times New Roman" w:cs="Times New Roman"/>
          <w:sz w:val="24"/>
          <w:szCs w:val="24"/>
        </w:rPr>
        <w:t xml:space="preserve">, D. (2017). “Dear Employer, Let Me Introduce Myself” – Flow, Satisfaction with Work–Life Balance and Millennials’ Creativity. </w:t>
      </w:r>
      <w:r w:rsidRPr="00C96C38">
        <w:rPr>
          <w:rFonts w:ascii="Times New Roman" w:eastAsia="Times New Roman" w:hAnsi="Times New Roman" w:cs="Times New Roman"/>
          <w:i/>
          <w:iCs/>
          <w:sz w:val="24"/>
          <w:szCs w:val="24"/>
        </w:rPr>
        <w:t>Creativity Research Journal, 29</w:t>
      </w:r>
      <w:r w:rsidRPr="00C96C38">
        <w:rPr>
          <w:rFonts w:ascii="Times New Roman" w:eastAsia="Times New Roman" w:hAnsi="Times New Roman" w:cs="Times New Roman"/>
          <w:sz w:val="24"/>
          <w:szCs w:val="24"/>
        </w:rPr>
        <w:t>(4), 397–408. https://doi.org/10.1080/10400419.2017.1376503</w:t>
      </w:r>
    </w:p>
    <w:p w14:paraId="055D14AA" w14:textId="52504C60" w:rsidR="000C220A" w:rsidRPr="00BB4F8A" w:rsidRDefault="000C220A" w:rsidP="00B47BCE">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Nikolaou, I. (2014). Social networking web sites in job search and employee recruitment. </w:t>
      </w:r>
      <w:r w:rsidRPr="00BB4F8A">
        <w:rPr>
          <w:rFonts w:ascii="Times New Roman" w:eastAsia="Times New Roman" w:hAnsi="Times New Roman" w:cs="Times New Roman"/>
          <w:i/>
          <w:iCs/>
          <w:sz w:val="24"/>
          <w:szCs w:val="24"/>
        </w:rPr>
        <w:t>International Journal of Selection &amp; Assessment, 22</w:t>
      </w:r>
      <w:r w:rsidR="00D30C4C" w:rsidRPr="00D30C4C">
        <w:rPr>
          <w:rFonts w:ascii="Times New Roman" w:eastAsia="Times New Roman" w:hAnsi="Times New Roman" w:cs="Times New Roman"/>
          <w:sz w:val="24"/>
          <w:szCs w:val="24"/>
        </w:rPr>
        <w:t>(2)</w:t>
      </w:r>
      <w:r w:rsidRPr="00BB4F8A">
        <w:rPr>
          <w:rFonts w:ascii="Times New Roman" w:eastAsia="Times New Roman" w:hAnsi="Times New Roman" w:cs="Times New Roman"/>
          <w:i/>
          <w:iCs/>
          <w:sz w:val="24"/>
          <w:szCs w:val="24"/>
        </w:rPr>
        <w:t>,</w:t>
      </w:r>
      <w:r w:rsidRPr="00BB4F8A">
        <w:rPr>
          <w:rFonts w:ascii="Times New Roman" w:eastAsia="Times New Roman" w:hAnsi="Times New Roman" w:cs="Times New Roman"/>
          <w:sz w:val="24"/>
          <w:szCs w:val="24"/>
        </w:rPr>
        <w:t xml:space="preserve"> 179-189.</w:t>
      </w:r>
      <w:r w:rsidR="00D30C4C" w:rsidRPr="00D30C4C">
        <w:t xml:space="preserve"> </w:t>
      </w:r>
      <w:r w:rsidR="00D30C4C" w:rsidRPr="00D30C4C">
        <w:rPr>
          <w:rFonts w:ascii="Times New Roman" w:eastAsia="Times New Roman" w:hAnsi="Times New Roman" w:cs="Times New Roman"/>
          <w:sz w:val="24"/>
          <w:szCs w:val="24"/>
        </w:rPr>
        <w:t>https://doi.org/10.1111/ijsa.12067</w:t>
      </w:r>
    </w:p>
    <w:p w14:paraId="14FCE4FD" w14:textId="14FB46BA" w:rsidR="00E40B70" w:rsidRPr="00BB4F8A" w:rsidRDefault="00E40B70" w:rsidP="00B47BCE">
      <w:pPr>
        <w:spacing w:after="0" w:line="480" w:lineRule="auto"/>
        <w:ind w:left="720" w:hanging="720"/>
        <w:rPr>
          <w:rFonts w:ascii="Times New Roman" w:eastAsia="Times New Roman" w:hAnsi="Times New Roman" w:cs="Times New Roman"/>
          <w:sz w:val="24"/>
          <w:szCs w:val="24"/>
        </w:rPr>
      </w:pPr>
      <w:proofErr w:type="spellStart"/>
      <w:r w:rsidRPr="00BB4F8A">
        <w:rPr>
          <w:rFonts w:ascii="Times New Roman" w:eastAsia="Times New Roman" w:hAnsi="Times New Roman" w:cs="Times New Roman"/>
          <w:sz w:val="24"/>
          <w:szCs w:val="24"/>
        </w:rPr>
        <w:t>Özçelik</w:t>
      </w:r>
      <w:proofErr w:type="spellEnd"/>
      <w:r w:rsidRPr="00BB4F8A">
        <w:rPr>
          <w:rFonts w:ascii="Times New Roman" w:eastAsia="Times New Roman" w:hAnsi="Times New Roman" w:cs="Times New Roman"/>
          <w:sz w:val="24"/>
          <w:szCs w:val="24"/>
        </w:rPr>
        <w:t xml:space="preserve">, G. (2015). Engagement and retention of the millennial generation in the workplace through internal branding. </w:t>
      </w:r>
      <w:r w:rsidRPr="00BB4F8A">
        <w:rPr>
          <w:rFonts w:ascii="Times New Roman" w:eastAsia="Times New Roman" w:hAnsi="Times New Roman" w:cs="Times New Roman"/>
          <w:i/>
          <w:iCs/>
          <w:sz w:val="24"/>
          <w:szCs w:val="24"/>
        </w:rPr>
        <w:t>International Journal of Business and Management</w:t>
      </w:r>
      <w:r w:rsidRPr="00BB4F8A">
        <w:rPr>
          <w:rFonts w:ascii="Times New Roman" w:eastAsia="Times New Roman" w:hAnsi="Times New Roman" w:cs="Times New Roman"/>
          <w:sz w:val="24"/>
          <w:szCs w:val="24"/>
        </w:rPr>
        <w:t xml:space="preserve">, </w:t>
      </w:r>
      <w:r w:rsidRPr="00BB4F8A">
        <w:rPr>
          <w:rFonts w:ascii="Times New Roman" w:eastAsia="Times New Roman" w:hAnsi="Times New Roman" w:cs="Times New Roman"/>
          <w:i/>
          <w:iCs/>
          <w:sz w:val="24"/>
          <w:szCs w:val="24"/>
        </w:rPr>
        <w:t>10</w:t>
      </w:r>
      <w:r w:rsidR="00D30C4C" w:rsidRPr="00D30C4C">
        <w:rPr>
          <w:rFonts w:ascii="Times New Roman" w:eastAsia="Times New Roman" w:hAnsi="Times New Roman" w:cs="Times New Roman"/>
          <w:sz w:val="24"/>
          <w:szCs w:val="24"/>
        </w:rPr>
        <w:t>(3)</w:t>
      </w:r>
      <w:r w:rsidRPr="00BB4F8A">
        <w:rPr>
          <w:rFonts w:ascii="Times New Roman" w:eastAsia="Times New Roman" w:hAnsi="Times New Roman" w:cs="Times New Roman"/>
          <w:sz w:val="24"/>
          <w:szCs w:val="24"/>
        </w:rPr>
        <w:t xml:space="preserve">, 99-107. </w:t>
      </w:r>
      <w:r w:rsidR="00D30C4C" w:rsidRPr="00D30C4C">
        <w:rPr>
          <w:rFonts w:ascii="Times New Roman" w:eastAsia="Times New Roman" w:hAnsi="Times New Roman" w:cs="Times New Roman"/>
          <w:sz w:val="24"/>
          <w:szCs w:val="24"/>
        </w:rPr>
        <w:t>https://doi.org/</w:t>
      </w:r>
      <w:r w:rsidR="00D30C4C">
        <w:rPr>
          <w:rFonts w:ascii="Times New Roman" w:eastAsia="Times New Roman" w:hAnsi="Times New Roman" w:cs="Times New Roman"/>
          <w:sz w:val="24"/>
          <w:szCs w:val="24"/>
        </w:rPr>
        <w:t>1</w:t>
      </w:r>
      <w:r w:rsidRPr="00BB4F8A">
        <w:rPr>
          <w:rFonts w:ascii="Times New Roman" w:eastAsia="Times New Roman" w:hAnsi="Times New Roman" w:cs="Times New Roman"/>
          <w:sz w:val="24"/>
          <w:szCs w:val="24"/>
        </w:rPr>
        <w:t>0.5539/ijbm.v10n3p99</w:t>
      </w:r>
    </w:p>
    <w:p w14:paraId="7DA498B1" w14:textId="5391051A" w:rsidR="00313788" w:rsidRDefault="00313788" w:rsidP="00B47BCE">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Ryder, N.B. (1965). The cohort as a concept in the study of social change. </w:t>
      </w:r>
      <w:r w:rsidRPr="00BB4F8A">
        <w:rPr>
          <w:rFonts w:ascii="Times New Roman" w:eastAsia="Times New Roman" w:hAnsi="Times New Roman" w:cs="Times New Roman"/>
          <w:i/>
          <w:iCs/>
          <w:sz w:val="24"/>
          <w:szCs w:val="24"/>
        </w:rPr>
        <w:t>American Sociology Review, 30</w:t>
      </w:r>
      <w:r w:rsidRPr="00BB4F8A">
        <w:rPr>
          <w:rFonts w:ascii="Times New Roman" w:eastAsia="Times New Roman" w:hAnsi="Times New Roman" w:cs="Times New Roman"/>
          <w:sz w:val="24"/>
          <w:szCs w:val="24"/>
        </w:rPr>
        <w:t>, 843-861.</w:t>
      </w:r>
    </w:p>
    <w:p w14:paraId="0CF7212C" w14:textId="30C120F8" w:rsidR="00D84D4B" w:rsidRDefault="00D84D4B" w:rsidP="00D84D4B">
      <w:pPr>
        <w:spacing w:after="0" w:line="480" w:lineRule="auto"/>
        <w:ind w:left="720" w:hanging="720"/>
        <w:rPr>
          <w:rFonts w:ascii="Times New Roman" w:eastAsia="Times New Roman" w:hAnsi="Times New Roman" w:cs="Times New Roman"/>
          <w:sz w:val="24"/>
          <w:szCs w:val="24"/>
        </w:rPr>
      </w:pPr>
      <w:r w:rsidRPr="00D84D4B">
        <w:rPr>
          <w:rFonts w:ascii="Times New Roman" w:eastAsia="Times New Roman" w:hAnsi="Times New Roman" w:cs="Times New Roman"/>
          <w:sz w:val="24"/>
          <w:szCs w:val="24"/>
        </w:rPr>
        <w:t xml:space="preserve">Salahuddin, M. M. (2010). Generational </w:t>
      </w:r>
      <w:r w:rsidR="00680F15">
        <w:rPr>
          <w:rFonts w:ascii="Times New Roman" w:eastAsia="Times New Roman" w:hAnsi="Times New Roman" w:cs="Times New Roman"/>
          <w:sz w:val="24"/>
          <w:szCs w:val="24"/>
        </w:rPr>
        <w:t>di</w:t>
      </w:r>
      <w:r w:rsidRPr="00D84D4B">
        <w:rPr>
          <w:rFonts w:ascii="Times New Roman" w:eastAsia="Times New Roman" w:hAnsi="Times New Roman" w:cs="Times New Roman"/>
          <w:sz w:val="24"/>
          <w:szCs w:val="24"/>
        </w:rPr>
        <w:t xml:space="preserve">fferences </w:t>
      </w:r>
      <w:r w:rsidR="00680F15">
        <w:rPr>
          <w:rFonts w:ascii="Times New Roman" w:eastAsia="Times New Roman" w:hAnsi="Times New Roman" w:cs="Times New Roman"/>
          <w:sz w:val="24"/>
          <w:szCs w:val="24"/>
        </w:rPr>
        <w:t>i</w:t>
      </w:r>
      <w:r w:rsidRPr="00D84D4B">
        <w:rPr>
          <w:rFonts w:ascii="Times New Roman" w:eastAsia="Times New Roman" w:hAnsi="Times New Roman" w:cs="Times New Roman"/>
          <w:sz w:val="24"/>
          <w:szCs w:val="24"/>
        </w:rPr>
        <w:t xml:space="preserve">mpact </w:t>
      </w:r>
      <w:r w:rsidR="00680F15">
        <w:rPr>
          <w:rFonts w:ascii="Times New Roman" w:eastAsia="Times New Roman" w:hAnsi="Times New Roman" w:cs="Times New Roman"/>
          <w:sz w:val="24"/>
          <w:szCs w:val="24"/>
        </w:rPr>
        <w:t>o</w:t>
      </w:r>
      <w:r w:rsidRPr="00D84D4B">
        <w:rPr>
          <w:rFonts w:ascii="Times New Roman" w:eastAsia="Times New Roman" w:hAnsi="Times New Roman" w:cs="Times New Roman"/>
          <w:sz w:val="24"/>
          <w:szCs w:val="24"/>
        </w:rPr>
        <w:t xml:space="preserve">n </w:t>
      </w:r>
      <w:r w:rsidR="00680F15">
        <w:rPr>
          <w:rFonts w:ascii="Times New Roman" w:eastAsia="Times New Roman" w:hAnsi="Times New Roman" w:cs="Times New Roman"/>
          <w:sz w:val="24"/>
          <w:szCs w:val="24"/>
        </w:rPr>
        <w:t>l</w:t>
      </w:r>
      <w:r w:rsidRPr="00D84D4B">
        <w:rPr>
          <w:rFonts w:ascii="Times New Roman" w:eastAsia="Times New Roman" w:hAnsi="Times New Roman" w:cs="Times New Roman"/>
          <w:sz w:val="24"/>
          <w:szCs w:val="24"/>
        </w:rPr>
        <w:t xml:space="preserve">eadership </w:t>
      </w:r>
      <w:r w:rsidR="00680F15">
        <w:rPr>
          <w:rFonts w:ascii="Times New Roman" w:eastAsia="Times New Roman" w:hAnsi="Times New Roman" w:cs="Times New Roman"/>
          <w:sz w:val="24"/>
          <w:szCs w:val="24"/>
        </w:rPr>
        <w:t>s</w:t>
      </w:r>
      <w:r w:rsidRPr="00D84D4B">
        <w:rPr>
          <w:rFonts w:ascii="Times New Roman" w:eastAsia="Times New Roman" w:hAnsi="Times New Roman" w:cs="Times New Roman"/>
          <w:sz w:val="24"/>
          <w:szCs w:val="24"/>
        </w:rPr>
        <w:t xml:space="preserve">tyle </w:t>
      </w:r>
      <w:r w:rsidR="00680F15">
        <w:rPr>
          <w:rFonts w:ascii="Times New Roman" w:eastAsia="Times New Roman" w:hAnsi="Times New Roman" w:cs="Times New Roman"/>
          <w:sz w:val="24"/>
          <w:szCs w:val="24"/>
        </w:rPr>
        <w:t>a</w:t>
      </w:r>
      <w:r w:rsidRPr="00D84D4B">
        <w:rPr>
          <w:rFonts w:ascii="Times New Roman" w:eastAsia="Times New Roman" w:hAnsi="Times New Roman" w:cs="Times New Roman"/>
          <w:sz w:val="24"/>
          <w:szCs w:val="24"/>
        </w:rPr>
        <w:t xml:space="preserve">nd </w:t>
      </w:r>
      <w:r w:rsidR="00680F15">
        <w:rPr>
          <w:rFonts w:ascii="Times New Roman" w:eastAsia="Times New Roman" w:hAnsi="Times New Roman" w:cs="Times New Roman"/>
          <w:sz w:val="24"/>
          <w:szCs w:val="24"/>
        </w:rPr>
        <w:t>o</w:t>
      </w:r>
      <w:r w:rsidRPr="00D84D4B">
        <w:rPr>
          <w:rFonts w:ascii="Times New Roman" w:eastAsia="Times New Roman" w:hAnsi="Times New Roman" w:cs="Times New Roman"/>
          <w:sz w:val="24"/>
          <w:szCs w:val="24"/>
        </w:rPr>
        <w:t xml:space="preserve">rganizational </w:t>
      </w:r>
      <w:r w:rsidR="00680F15">
        <w:rPr>
          <w:rFonts w:ascii="Times New Roman" w:eastAsia="Times New Roman" w:hAnsi="Times New Roman" w:cs="Times New Roman"/>
          <w:sz w:val="24"/>
          <w:szCs w:val="24"/>
        </w:rPr>
        <w:t>s</w:t>
      </w:r>
      <w:r w:rsidRPr="00D84D4B">
        <w:rPr>
          <w:rFonts w:ascii="Times New Roman" w:eastAsia="Times New Roman" w:hAnsi="Times New Roman" w:cs="Times New Roman"/>
          <w:sz w:val="24"/>
          <w:szCs w:val="24"/>
        </w:rPr>
        <w:t xml:space="preserve">uccess. </w:t>
      </w:r>
      <w:r w:rsidRPr="00D84D4B">
        <w:rPr>
          <w:rFonts w:ascii="Times New Roman" w:eastAsia="Times New Roman" w:hAnsi="Times New Roman" w:cs="Times New Roman"/>
          <w:i/>
          <w:iCs/>
          <w:sz w:val="24"/>
          <w:szCs w:val="24"/>
        </w:rPr>
        <w:t>Journal of Diversity Management (JDM), 5</w:t>
      </w:r>
      <w:r w:rsidRPr="00D84D4B">
        <w:rPr>
          <w:rFonts w:ascii="Times New Roman" w:eastAsia="Times New Roman" w:hAnsi="Times New Roman" w:cs="Times New Roman"/>
          <w:sz w:val="24"/>
          <w:szCs w:val="24"/>
        </w:rPr>
        <w:t>(2). https://doi.org/10.19030/jdm.v5i2.805</w:t>
      </w:r>
    </w:p>
    <w:p w14:paraId="7AF0F601" w14:textId="3E1A9637" w:rsidR="008D126D" w:rsidRPr="008D126D" w:rsidRDefault="008D126D" w:rsidP="001E5074">
      <w:pPr>
        <w:spacing w:after="0" w:line="480" w:lineRule="auto"/>
        <w:ind w:left="720" w:hanging="720"/>
        <w:rPr>
          <w:rFonts w:ascii="Times New Roman" w:eastAsia="Times New Roman" w:hAnsi="Times New Roman" w:cs="Times New Roman"/>
          <w:sz w:val="24"/>
          <w:szCs w:val="24"/>
        </w:rPr>
      </w:pPr>
      <w:proofErr w:type="spellStart"/>
      <w:r w:rsidRPr="008D126D">
        <w:rPr>
          <w:rFonts w:ascii="Times New Roman" w:eastAsia="Times New Roman" w:hAnsi="Times New Roman" w:cs="Times New Roman"/>
          <w:sz w:val="24"/>
          <w:szCs w:val="24"/>
        </w:rPr>
        <w:t>Schroth</w:t>
      </w:r>
      <w:proofErr w:type="spellEnd"/>
      <w:r>
        <w:rPr>
          <w:rFonts w:ascii="Times New Roman" w:eastAsia="Times New Roman" w:hAnsi="Times New Roman" w:cs="Times New Roman"/>
          <w:sz w:val="24"/>
          <w:szCs w:val="24"/>
        </w:rPr>
        <w:t xml:space="preserve">, H. (2019). Are you ready for Gen Z in the workplace? </w:t>
      </w:r>
      <w:r w:rsidRPr="001E5074">
        <w:rPr>
          <w:rFonts w:ascii="Times New Roman" w:eastAsia="Times New Roman" w:hAnsi="Times New Roman" w:cs="Times New Roman"/>
          <w:i/>
          <w:iCs/>
          <w:sz w:val="24"/>
          <w:szCs w:val="24"/>
        </w:rPr>
        <w:t>California Management Review</w:t>
      </w:r>
      <w:r w:rsidR="001E5074" w:rsidRPr="001E5074">
        <w:rPr>
          <w:rFonts w:ascii="Times New Roman" w:eastAsia="Times New Roman" w:hAnsi="Times New Roman" w:cs="Times New Roman"/>
          <w:i/>
          <w:iCs/>
          <w:sz w:val="24"/>
          <w:szCs w:val="24"/>
        </w:rPr>
        <w:t xml:space="preserve">, </w:t>
      </w:r>
      <w:r w:rsidRPr="001E5074">
        <w:rPr>
          <w:rFonts w:ascii="Times New Roman" w:eastAsia="Times New Roman" w:hAnsi="Times New Roman" w:cs="Times New Roman"/>
          <w:i/>
          <w:iCs/>
          <w:sz w:val="24"/>
          <w:szCs w:val="24"/>
        </w:rPr>
        <w:t>61</w:t>
      </w:r>
      <w:r w:rsidRPr="008D126D">
        <w:rPr>
          <w:rFonts w:ascii="Times New Roman" w:eastAsia="Times New Roman" w:hAnsi="Times New Roman" w:cs="Times New Roman"/>
          <w:sz w:val="24"/>
          <w:szCs w:val="24"/>
        </w:rPr>
        <w:t>(3) 5–18</w:t>
      </w:r>
      <w:r>
        <w:rPr>
          <w:rFonts w:ascii="Times New Roman" w:eastAsia="Times New Roman" w:hAnsi="Times New Roman" w:cs="Times New Roman"/>
          <w:sz w:val="24"/>
          <w:szCs w:val="24"/>
        </w:rPr>
        <w:t xml:space="preserve">. </w:t>
      </w:r>
      <w:r w:rsidR="001E5074" w:rsidRPr="00D84D4B">
        <w:rPr>
          <w:rFonts w:ascii="Times New Roman" w:eastAsia="Times New Roman" w:hAnsi="Times New Roman" w:cs="Times New Roman"/>
          <w:sz w:val="24"/>
          <w:szCs w:val="24"/>
        </w:rPr>
        <w:t>https://doi.org/</w:t>
      </w:r>
      <w:r w:rsidRPr="008D126D">
        <w:rPr>
          <w:rFonts w:ascii="Times New Roman" w:eastAsia="Times New Roman" w:hAnsi="Times New Roman" w:cs="Times New Roman"/>
          <w:sz w:val="24"/>
          <w:szCs w:val="24"/>
        </w:rPr>
        <w:t>10.1177/0008125619841006</w:t>
      </w:r>
    </w:p>
    <w:p w14:paraId="6268FC14" w14:textId="5A464D14" w:rsidR="00B47BCE" w:rsidRPr="00BB4F8A" w:rsidRDefault="00B47BCE" w:rsidP="00B47BCE">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t xml:space="preserve">Twenge, J. M. &amp; Campbell, S. M. (2008). Generational differences in psychological traits and their impact on the workplace. </w:t>
      </w:r>
      <w:r w:rsidRPr="00BB4F8A">
        <w:rPr>
          <w:rFonts w:ascii="Times New Roman" w:eastAsia="Times New Roman" w:hAnsi="Times New Roman" w:cs="Times New Roman"/>
          <w:i/>
          <w:sz w:val="24"/>
          <w:szCs w:val="24"/>
        </w:rPr>
        <w:t>Journal of Managerial Psychology, 23</w:t>
      </w:r>
      <w:r w:rsidR="00D30C4C" w:rsidRPr="00D30C4C">
        <w:rPr>
          <w:rFonts w:ascii="Times New Roman" w:eastAsia="Times New Roman" w:hAnsi="Times New Roman" w:cs="Times New Roman"/>
          <w:iCs/>
          <w:sz w:val="24"/>
          <w:szCs w:val="24"/>
        </w:rPr>
        <w:t>(8)</w:t>
      </w:r>
      <w:r w:rsidRPr="00BB4F8A">
        <w:rPr>
          <w:rFonts w:ascii="Times New Roman" w:eastAsia="Times New Roman" w:hAnsi="Times New Roman" w:cs="Times New Roman"/>
          <w:sz w:val="24"/>
          <w:szCs w:val="24"/>
        </w:rPr>
        <w:t>, 862–877.</w:t>
      </w:r>
      <w:r w:rsidR="00D30C4C" w:rsidRPr="00D30C4C">
        <w:t xml:space="preserve"> </w:t>
      </w:r>
      <w:r w:rsidR="00D30C4C" w:rsidRPr="00D84D4B">
        <w:rPr>
          <w:rFonts w:ascii="Times New Roman" w:eastAsia="Times New Roman" w:hAnsi="Times New Roman" w:cs="Times New Roman"/>
          <w:sz w:val="24"/>
          <w:szCs w:val="24"/>
        </w:rPr>
        <w:t>https://doi.org/</w:t>
      </w:r>
      <w:r w:rsidR="00D30C4C" w:rsidRPr="00D30C4C">
        <w:rPr>
          <w:rFonts w:ascii="Times New Roman" w:eastAsia="Times New Roman" w:hAnsi="Times New Roman" w:cs="Times New Roman"/>
          <w:sz w:val="24"/>
          <w:szCs w:val="24"/>
        </w:rPr>
        <w:t>10.1108/02683940810904367</w:t>
      </w:r>
    </w:p>
    <w:p w14:paraId="24CF0E56" w14:textId="69EBB67D" w:rsidR="00131E02" w:rsidRDefault="00131E02" w:rsidP="00B47BCE">
      <w:pPr>
        <w:spacing w:after="0" w:line="480" w:lineRule="auto"/>
        <w:ind w:left="720" w:hanging="720"/>
        <w:rPr>
          <w:rFonts w:ascii="Times New Roman" w:eastAsia="Times New Roman" w:hAnsi="Times New Roman" w:cs="Times New Roman"/>
          <w:sz w:val="24"/>
          <w:szCs w:val="24"/>
        </w:rPr>
      </w:pPr>
      <w:r w:rsidRPr="00BB4F8A">
        <w:rPr>
          <w:rFonts w:ascii="Times New Roman" w:eastAsia="Times New Roman" w:hAnsi="Times New Roman" w:cs="Times New Roman"/>
          <w:sz w:val="24"/>
          <w:szCs w:val="24"/>
        </w:rPr>
        <w:lastRenderedPageBreak/>
        <w:t xml:space="preserve">Twenge, J. M., Freeman, E. C., &amp; Campbell, W. K. (2012). Generational differences in young adults’ life goals, concern for others, and civic orientation, 1966-2009. </w:t>
      </w:r>
      <w:r w:rsidRPr="00BB4F8A">
        <w:rPr>
          <w:rFonts w:ascii="Times New Roman" w:eastAsia="Times New Roman" w:hAnsi="Times New Roman" w:cs="Times New Roman"/>
          <w:i/>
          <w:sz w:val="24"/>
          <w:szCs w:val="24"/>
        </w:rPr>
        <w:t>Journal of Personality &amp; Social Psychology, 102</w:t>
      </w:r>
      <w:r w:rsidR="00D30C4C" w:rsidRPr="00D30C4C">
        <w:rPr>
          <w:rFonts w:ascii="Times New Roman" w:eastAsia="Times New Roman" w:hAnsi="Times New Roman" w:cs="Times New Roman"/>
          <w:iCs/>
          <w:sz w:val="24"/>
          <w:szCs w:val="24"/>
        </w:rPr>
        <w:t>(5), 1045–1062. https://doi.org/10.1037/a0027408</w:t>
      </w:r>
    </w:p>
    <w:p w14:paraId="0B562EA0" w14:textId="17FA2FA6" w:rsidR="00C46C48" w:rsidRPr="00BB4F8A" w:rsidRDefault="00C46C48" w:rsidP="00C46C48">
      <w:pPr>
        <w:spacing w:after="0" w:line="480" w:lineRule="auto"/>
        <w:ind w:left="720" w:hanging="720"/>
        <w:rPr>
          <w:rFonts w:ascii="Times New Roman" w:eastAsia="Times New Roman" w:hAnsi="Times New Roman" w:cs="Times New Roman"/>
          <w:sz w:val="24"/>
          <w:szCs w:val="24"/>
        </w:rPr>
      </w:pPr>
      <w:r w:rsidRPr="00C0519F">
        <w:rPr>
          <w:rFonts w:ascii="Times New Roman" w:eastAsia="Times New Roman" w:hAnsi="Times New Roman" w:cs="Times New Roman"/>
          <w:sz w:val="24"/>
          <w:szCs w:val="24"/>
        </w:rPr>
        <w:t xml:space="preserve">Twenge, J. M., Campbell, S. M., Hoffman, B. J. &amp; Lance, C. E. (2010). Generational differences in work values: Leisure and extrinsic values increasing, social and intrinsic values decreasing. </w:t>
      </w:r>
      <w:r w:rsidRPr="00C0519F">
        <w:rPr>
          <w:rFonts w:ascii="Times New Roman" w:eastAsia="Times New Roman" w:hAnsi="Times New Roman" w:cs="Times New Roman"/>
          <w:i/>
          <w:iCs/>
          <w:sz w:val="24"/>
          <w:szCs w:val="24"/>
        </w:rPr>
        <w:t>Journal of Management, 36</w:t>
      </w:r>
      <w:r w:rsidR="002965CF" w:rsidRPr="00C0519F">
        <w:rPr>
          <w:rFonts w:ascii="Times New Roman" w:eastAsia="Times New Roman" w:hAnsi="Times New Roman" w:cs="Times New Roman"/>
          <w:sz w:val="24"/>
          <w:szCs w:val="24"/>
        </w:rPr>
        <w:t>(5)</w:t>
      </w:r>
      <w:r w:rsidRPr="00C0519F">
        <w:rPr>
          <w:rFonts w:ascii="Times New Roman" w:eastAsia="Times New Roman" w:hAnsi="Times New Roman" w:cs="Times New Roman"/>
          <w:i/>
          <w:iCs/>
          <w:sz w:val="24"/>
          <w:szCs w:val="24"/>
        </w:rPr>
        <w:t>,</w:t>
      </w:r>
      <w:r w:rsidRPr="00C0519F">
        <w:rPr>
          <w:rFonts w:ascii="Times New Roman" w:eastAsia="Times New Roman" w:hAnsi="Times New Roman" w:cs="Times New Roman"/>
          <w:sz w:val="24"/>
          <w:szCs w:val="24"/>
        </w:rPr>
        <w:t xml:space="preserve"> 1117-1142.</w:t>
      </w:r>
      <w:r w:rsidR="00D30C4C">
        <w:rPr>
          <w:rFonts w:ascii="Times New Roman" w:eastAsia="Times New Roman" w:hAnsi="Times New Roman" w:cs="Times New Roman"/>
          <w:sz w:val="24"/>
          <w:szCs w:val="24"/>
        </w:rPr>
        <w:t xml:space="preserve"> </w:t>
      </w:r>
      <w:r w:rsidR="002965CF" w:rsidRPr="002965CF">
        <w:rPr>
          <w:rFonts w:ascii="Times New Roman" w:eastAsia="Times New Roman" w:hAnsi="Times New Roman" w:cs="Times New Roman"/>
          <w:sz w:val="24"/>
          <w:szCs w:val="24"/>
        </w:rPr>
        <w:t>https://doi</w:t>
      </w:r>
      <w:r w:rsidR="002965CF">
        <w:rPr>
          <w:rFonts w:ascii="Times New Roman" w:eastAsia="Times New Roman" w:hAnsi="Times New Roman" w:cs="Times New Roman"/>
          <w:sz w:val="24"/>
          <w:szCs w:val="24"/>
        </w:rPr>
        <w:t>.o</w:t>
      </w:r>
      <w:r w:rsidR="002965CF" w:rsidRPr="002965CF">
        <w:rPr>
          <w:rFonts w:ascii="Times New Roman" w:eastAsia="Times New Roman" w:hAnsi="Times New Roman" w:cs="Times New Roman"/>
          <w:sz w:val="24"/>
          <w:szCs w:val="24"/>
        </w:rPr>
        <w:t>rg/10.1177/0149206309352246</w:t>
      </w:r>
    </w:p>
    <w:p w14:paraId="7151BBBA" w14:textId="37561CCB" w:rsidR="00C74046" w:rsidRDefault="00C74046" w:rsidP="00C74046">
      <w:pPr>
        <w:spacing w:line="480" w:lineRule="auto"/>
        <w:ind w:left="720" w:hanging="720"/>
        <w:rPr>
          <w:rFonts w:ascii="Times New Roman" w:hAnsi="Times New Roman" w:cs="Times New Roman"/>
          <w:sz w:val="24"/>
          <w:szCs w:val="24"/>
        </w:rPr>
      </w:pPr>
    </w:p>
    <w:p w14:paraId="4B9B849E" w14:textId="77777777" w:rsidR="00591C4B" w:rsidRDefault="00591C4B">
      <w:pPr>
        <w:rPr>
          <w:rFonts w:ascii="Times New Roman" w:hAnsi="Times New Roman" w:cs="Times New Roman"/>
          <w:b/>
          <w:bCs/>
          <w:sz w:val="24"/>
          <w:szCs w:val="24"/>
        </w:rPr>
      </w:pPr>
      <w:r>
        <w:rPr>
          <w:rFonts w:ascii="Times New Roman" w:hAnsi="Times New Roman" w:cs="Times New Roman"/>
          <w:b/>
          <w:bCs/>
          <w:sz w:val="24"/>
          <w:szCs w:val="24"/>
        </w:rPr>
        <w:br w:type="page"/>
      </w:r>
    </w:p>
    <w:p w14:paraId="709B81E0" w14:textId="7D9B5868" w:rsidR="00C74046" w:rsidRPr="00737117" w:rsidRDefault="00C74046" w:rsidP="00C74046">
      <w:pPr>
        <w:spacing w:after="0" w:line="480" w:lineRule="auto"/>
        <w:rPr>
          <w:rFonts w:ascii="Times New Roman" w:hAnsi="Times New Roman" w:cs="Times New Roman"/>
          <w:b/>
          <w:bCs/>
          <w:sz w:val="24"/>
          <w:szCs w:val="24"/>
        </w:rPr>
      </w:pPr>
      <w:r w:rsidRPr="00737117">
        <w:rPr>
          <w:rFonts w:ascii="Times New Roman" w:hAnsi="Times New Roman" w:cs="Times New Roman"/>
          <w:b/>
          <w:bCs/>
          <w:sz w:val="24"/>
          <w:szCs w:val="24"/>
        </w:rPr>
        <w:lastRenderedPageBreak/>
        <w:t>Table 1</w:t>
      </w:r>
    </w:p>
    <w:p w14:paraId="18D25CD2" w14:textId="750697A3" w:rsidR="00C74046" w:rsidRPr="00C74046" w:rsidRDefault="00C74046" w:rsidP="00C74046">
      <w:pPr>
        <w:spacing w:after="0" w:line="480" w:lineRule="auto"/>
        <w:rPr>
          <w:rFonts w:ascii="Times New Roman" w:hAnsi="Times New Roman" w:cs="Times New Roman"/>
          <w:i/>
          <w:iCs/>
          <w:sz w:val="24"/>
          <w:szCs w:val="24"/>
        </w:rPr>
      </w:pPr>
      <w:r w:rsidRPr="00C74046">
        <w:rPr>
          <w:rFonts w:ascii="Times New Roman" w:hAnsi="Times New Roman" w:cs="Times New Roman"/>
          <w:i/>
          <w:iCs/>
          <w:sz w:val="24"/>
          <w:szCs w:val="24"/>
        </w:rPr>
        <w:t>Generational Boundaries and Important Dates</w:t>
      </w:r>
      <w:r w:rsidR="006D4186">
        <w:rPr>
          <w:rFonts w:ascii="Times New Roman" w:hAnsi="Times New Roman" w:cs="Times New Roman"/>
          <w:i/>
          <w:iCs/>
          <w:sz w:val="24"/>
          <w:szCs w:val="24"/>
        </w:rPr>
        <w:t xml:space="preserve"> </w:t>
      </w:r>
      <w:r w:rsidR="006D4186" w:rsidRPr="006D4186">
        <w:rPr>
          <w:rFonts w:ascii="Times New Roman" w:hAnsi="Times New Roman" w:cs="Times New Roman"/>
          <w:i/>
          <w:iCs/>
          <w:sz w:val="24"/>
          <w:szCs w:val="24"/>
          <w:highlight w:val="yellow"/>
        </w:rPr>
        <w:t>(whose definitions are these?)</w:t>
      </w:r>
    </w:p>
    <w:tbl>
      <w:tblPr>
        <w:tblStyle w:val="TableGrid"/>
        <w:tblW w:w="1007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9"/>
      </w:tblGrid>
      <w:tr w:rsidR="00C74046" w14:paraId="6ECF5F8D" w14:textId="77777777" w:rsidTr="00D3586A">
        <w:tc>
          <w:tcPr>
            <w:tcW w:w="3358" w:type="dxa"/>
            <w:tcBorders>
              <w:top w:val="single" w:sz="4" w:space="0" w:color="auto"/>
              <w:bottom w:val="single" w:sz="4" w:space="0" w:color="auto"/>
            </w:tcBorders>
            <w:vAlign w:val="center"/>
          </w:tcPr>
          <w:p w14:paraId="593FB43D"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Generation</w:t>
            </w:r>
          </w:p>
        </w:tc>
        <w:tc>
          <w:tcPr>
            <w:tcW w:w="3358" w:type="dxa"/>
            <w:tcBorders>
              <w:top w:val="single" w:sz="4" w:space="0" w:color="auto"/>
              <w:bottom w:val="single" w:sz="4" w:space="0" w:color="auto"/>
            </w:tcBorders>
            <w:vAlign w:val="center"/>
          </w:tcPr>
          <w:p w14:paraId="7BF25ABA"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Birth Years</w:t>
            </w:r>
          </w:p>
        </w:tc>
        <w:tc>
          <w:tcPr>
            <w:tcW w:w="3359" w:type="dxa"/>
            <w:tcBorders>
              <w:top w:val="single" w:sz="4" w:space="0" w:color="auto"/>
              <w:bottom w:val="single" w:sz="4" w:space="0" w:color="auto"/>
            </w:tcBorders>
            <w:vAlign w:val="center"/>
          </w:tcPr>
          <w:p w14:paraId="1B8F9838"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Years at age 18</w:t>
            </w:r>
          </w:p>
        </w:tc>
      </w:tr>
      <w:tr w:rsidR="00C74046" w14:paraId="03E2A2A3" w14:textId="77777777" w:rsidTr="00D3586A">
        <w:tc>
          <w:tcPr>
            <w:tcW w:w="3358" w:type="dxa"/>
            <w:tcBorders>
              <w:top w:val="single" w:sz="4" w:space="0" w:color="auto"/>
            </w:tcBorders>
            <w:vAlign w:val="center"/>
          </w:tcPr>
          <w:p w14:paraId="2491A1CE"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Baby Boomers</w:t>
            </w:r>
          </w:p>
        </w:tc>
        <w:tc>
          <w:tcPr>
            <w:tcW w:w="3358" w:type="dxa"/>
            <w:tcBorders>
              <w:top w:val="single" w:sz="4" w:space="0" w:color="auto"/>
            </w:tcBorders>
            <w:vAlign w:val="center"/>
          </w:tcPr>
          <w:p w14:paraId="01F91FCD"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1946-1964</w:t>
            </w:r>
          </w:p>
        </w:tc>
        <w:tc>
          <w:tcPr>
            <w:tcW w:w="3359" w:type="dxa"/>
            <w:tcBorders>
              <w:top w:val="single" w:sz="4" w:space="0" w:color="auto"/>
            </w:tcBorders>
            <w:vAlign w:val="center"/>
          </w:tcPr>
          <w:p w14:paraId="4D45A548"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1963-1983</w:t>
            </w:r>
          </w:p>
        </w:tc>
      </w:tr>
      <w:tr w:rsidR="00C74046" w14:paraId="287FD74A" w14:textId="77777777" w:rsidTr="00D3586A">
        <w:tc>
          <w:tcPr>
            <w:tcW w:w="3358" w:type="dxa"/>
            <w:vAlign w:val="center"/>
          </w:tcPr>
          <w:p w14:paraId="28860BC7"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Generation X</w:t>
            </w:r>
          </w:p>
        </w:tc>
        <w:tc>
          <w:tcPr>
            <w:tcW w:w="3358" w:type="dxa"/>
            <w:vAlign w:val="center"/>
          </w:tcPr>
          <w:p w14:paraId="397E8C7D"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1965-1976</w:t>
            </w:r>
          </w:p>
        </w:tc>
        <w:tc>
          <w:tcPr>
            <w:tcW w:w="3359" w:type="dxa"/>
            <w:vAlign w:val="center"/>
          </w:tcPr>
          <w:p w14:paraId="46E05DEB"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1983-1994</w:t>
            </w:r>
          </w:p>
        </w:tc>
      </w:tr>
      <w:tr w:rsidR="00C74046" w14:paraId="10C05F65" w14:textId="77777777" w:rsidTr="00D3586A">
        <w:tc>
          <w:tcPr>
            <w:tcW w:w="3358" w:type="dxa"/>
            <w:vAlign w:val="center"/>
          </w:tcPr>
          <w:p w14:paraId="4B730055"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Millennials</w:t>
            </w:r>
          </w:p>
        </w:tc>
        <w:tc>
          <w:tcPr>
            <w:tcW w:w="3358" w:type="dxa"/>
            <w:vAlign w:val="center"/>
          </w:tcPr>
          <w:p w14:paraId="15E09D8A"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1977-1995</w:t>
            </w:r>
          </w:p>
        </w:tc>
        <w:tc>
          <w:tcPr>
            <w:tcW w:w="3359" w:type="dxa"/>
            <w:vAlign w:val="center"/>
          </w:tcPr>
          <w:p w14:paraId="650876BF"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1995-2013</w:t>
            </w:r>
          </w:p>
        </w:tc>
      </w:tr>
      <w:tr w:rsidR="00C74046" w14:paraId="772F8E44" w14:textId="77777777" w:rsidTr="00D3586A">
        <w:tc>
          <w:tcPr>
            <w:tcW w:w="3358" w:type="dxa"/>
            <w:vAlign w:val="center"/>
          </w:tcPr>
          <w:p w14:paraId="3F186FA5"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Generation Z</w:t>
            </w:r>
          </w:p>
        </w:tc>
        <w:tc>
          <w:tcPr>
            <w:tcW w:w="3358" w:type="dxa"/>
            <w:vAlign w:val="center"/>
          </w:tcPr>
          <w:p w14:paraId="277FF17F"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1996-(approximately) 2012</w:t>
            </w:r>
          </w:p>
        </w:tc>
        <w:tc>
          <w:tcPr>
            <w:tcW w:w="3359" w:type="dxa"/>
            <w:vAlign w:val="center"/>
          </w:tcPr>
          <w:p w14:paraId="726065D5" w14:textId="77777777" w:rsidR="00C74046" w:rsidRDefault="00C74046" w:rsidP="00D3586A">
            <w:pPr>
              <w:spacing w:before="120" w:after="120"/>
              <w:rPr>
                <w:rFonts w:ascii="Times New Roman" w:hAnsi="Times New Roman" w:cs="Times New Roman"/>
                <w:sz w:val="24"/>
                <w:szCs w:val="24"/>
              </w:rPr>
            </w:pPr>
            <w:r>
              <w:rPr>
                <w:rFonts w:ascii="Times New Roman" w:hAnsi="Times New Roman" w:cs="Times New Roman"/>
                <w:sz w:val="24"/>
                <w:szCs w:val="24"/>
              </w:rPr>
              <w:t>2014-2030</w:t>
            </w:r>
          </w:p>
        </w:tc>
      </w:tr>
    </w:tbl>
    <w:p w14:paraId="7671CA80" w14:textId="77777777" w:rsidR="00C74046" w:rsidRPr="002E2285" w:rsidRDefault="00C74046" w:rsidP="00C74046">
      <w:pPr>
        <w:spacing w:after="0" w:line="480" w:lineRule="auto"/>
        <w:rPr>
          <w:rFonts w:ascii="Times New Roman" w:hAnsi="Times New Roman" w:cs="Times New Roman"/>
          <w:sz w:val="24"/>
          <w:szCs w:val="24"/>
        </w:rPr>
      </w:pPr>
    </w:p>
    <w:p w14:paraId="0150E786" w14:textId="6B1D6999" w:rsidR="00C74046" w:rsidRDefault="00C74046" w:rsidP="00B47BCE">
      <w:pPr>
        <w:spacing w:after="0" w:line="480" w:lineRule="auto"/>
        <w:ind w:left="720" w:hanging="720"/>
        <w:rPr>
          <w:rFonts w:ascii="Times New Roman" w:eastAsia="Times New Roman" w:hAnsi="Times New Roman" w:cs="Times New Roman"/>
          <w:color w:val="000000"/>
          <w:sz w:val="24"/>
          <w:szCs w:val="24"/>
        </w:rPr>
        <w:sectPr w:rsidR="00C74046">
          <w:pgSz w:w="12240" w:h="15840"/>
          <w:pgMar w:top="1440" w:right="1440" w:bottom="1440" w:left="1440" w:header="720" w:footer="720" w:gutter="0"/>
          <w:cols w:space="720"/>
          <w:docGrid w:linePitch="360"/>
        </w:sectPr>
      </w:pPr>
    </w:p>
    <w:p w14:paraId="24B834CC" w14:textId="6CFDA098" w:rsidR="00737117" w:rsidRPr="00737117" w:rsidRDefault="008E3086" w:rsidP="00B47BCE">
      <w:pPr>
        <w:spacing w:after="0" w:line="480" w:lineRule="auto"/>
        <w:ind w:left="720" w:hanging="72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F</w:t>
      </w:r>
      <w:r w:rsidR="00737117" w:rsidRPr="00737117">
        <w:rPr>
          <w:rFonts w:ascii="Times New Roman" w:eastAsia="Times New Roman" w:hAnsi="Times New Roman" w:cs="Times New Roman"/>
          <w:b/>
          <w:bCs/>
          <w:iCs/>
          <w:sz w:val="24"/>
          <w:szCs w:val="24"/>
        </w:rPr>
        <w:t xml:space="preserve">igure </w:t>
      </w:r>
      <w:r>
        <w:rPr>
          <w:rFonts w:ascii="Times New Roman" w:eastAsia="Times New Roman" w:hAnsi="Times New Roman" w:cs="Times New Roman"/>
          <w:b/>
          <w:bCs/>
          <w:iCs/>
          <w:sz w:val="24"/>
          <w:szCs w:val="24"/>
        </w:rPr>
        <w:t>1</w:t>
      </w:r>
    </w:p>
    <w:p w14:paraId="5072E59B" w14:textId="024EE215" w:rsidR="00737117" w:rsidRPr="00737117" w:rsidRDefault="00737117" w:rsidP="00B47BCE">
      <w:pPr>
        <w:spacing w:after="0" w:line="480" w:lineRule="auto"/>
        <w:ind w:left="720" w:hanging="720"/>
        <w:rPr>
          <w:i/>
          <w:iCs/>
          <w:noProof/>
        </w:rPr>
      </w:pPr>
      <w:r>
        <w:rPr>
          <w:rFonts w:ascii="Times New Roman" w:eastAsia="Times New Roman" w:hAnsi="Times New Roman" w:cs="Times New Roman"/>
          <w:i/>
          <w:sz w:val="24"/>
          <w:szCs w:val="24"/>
        </w:rPr>
        <w:t xml:space="preserve"> </w:t>
      </w:r>
      <w:r w:rsidRPr="00737117">
        <w:rPr>
          <w:rFonts w:ascii="Times New Roman" w:eastAsia="Times New Roman" w:hAnsi="Times New Roman" w:cs="Times New Roman"/>
          <w:i/>
          <w:iCs/>
          <w:sz w:val="24"/>
          <w:szCs w:val="24"/>
        </w:rPr>
        <w:t xml:space="preserve">Number of </w:t>
      </w:r>
      <w:r w:rsidR="00D3586A">
        <w:rPr>
          <w:rFonts w:ascii="Times New Roman" w:eastAsia="Times New Roman" w:hAnsi="Times New Roman" w:cs="Times New Roman"/>
          <w:i/>
          <w:iCs/>
          <w:sz w:val="24"/>
          <w:szCs w:val="24"/>
        </w:rPr>
        <w:t>M</w:t>
      </w:r>
      <w:r w:rsidRPr="00737117">
        <w:rPr>
          <w:rFonts w:ascii="Times New Roman" w:eastAsia="Times New Roman" w:hAnsi="Times New Roman" w:cs="Times New Roman"/>
          <w:i/>
          <w:iCs/>
          <w:sz w:val="24"/>
          <w:szCs w:val="24"/>
        </w:rPr>
        <w:t xml:space="preserve">inutes </w:t>
      </w:r>
      <w:r w:rsidR="00D3586A">
        <w:rPr>
          <w:rFonts w:ascii="Times New Roman" w:eastAsia="Times New Roman" w:hAnsi="Times New Roman" w:cs="Times New Roman"/>
          <w:i/>
          <w:iCs/>
          <w:sz w:val="24"/>
          <w:szCs w:val="24"/>
        </w:rPr>
        <w:t>P</w:t>
      </w:r>
      <w:r w:rsidRPr="00737117">
        <w:rPr>
          <w:rFonts w:ascii="Times New Roman" w:eastAsia="Times New Roman" w:hAnsi="Times New Roman" w:cs="Times New Roman"/>
          <w:i/>
          <w:iCs/>
          <w:sz w:val="24"/>
          <w:szCs w:val="24"/>
        </w:rPr>
        <w:t xml:space="preserve">er </w:t>
      </w:r>
      <w:r w:rsidR="00D3586A">
        <w:rPr>
          <w:rFonts w:ascii="Times New Roman" w:eastAsia="Times New Roman" w:hAnsi="Times New Roman" w:cs="Times New Roman"/>
          <w:i/>
          <w:iCs/>
          <w:sz w:val="24"/>
          <w:szCs w:val="24"/>
        </w:rPr>
        <w:t>D</w:t>
      </w:r>
      <w:r w:rsidRPr="00737117">
        <w:rPr>
          <w:rFonts w:ascii="Times New Roman" w:eastAsia="Times New Roman" w:hAnsi="Times New Roman" w:cs="Times New Roman"/>
          <w:i/>
          <w:iCs/>
          <w:sz w:val="24"/>
          <w:szCs w:val="24"/>
        </w:rPr>
        <w:t>ay</w:t>
      </w:r>
      <w:r w:rsidR="00D3586A">
        <w:rPr>
          <w:rFonts w:ascii="Times New Roman" w:eastAsia="Times New Roman" w:hAnsi="Times New Roman" w:cs="Times New Roman"/>
          <w:i/>
          <w:iCs/>
          <w:sz w:val="24"/>
          <w:szCs w:val="24"/>
        </w:rPr>
        <w:t xml:space="preserve"> S</w:t>
      </w:r>
      <w:r w:rsidRPr="00737117">
        <w:rPr>
          <w:rFonts w:ascii="Times New Roman" w:eastAsia="Times New Roman" w:hAnsi="Times New Roman" w:cs="Times New Roman"/>
          <w:i/>
          <w:iCs/>
          <w:sz w:val="24"/>
          <w:szCs w:val="24"/>
        </w:rPr>
        <w:t xml:space="preserve">pent </w:t>
      </w:r>
      <w:r w:rsidR="00D3586A">
        <w:rPr>
          <w:rFonts w:ascii="Times New Roman" w:eastAsia="Times New Roman" w:hAnsi="Times New Roman" w:cs="Times New Roman"/>
          <w:i/>
          <w:iCs/>
          <w:sz w:val="24"/>
          <w:szCs w:val="24"/>
        </w:rPr>
        <w:t>Engaging in W</w:t>
      </w:r>
      <w:r w:rsidRPr="00737117">
        <w:rPr>
          <w:rFonts w:ascii="Times New Roman" w:eastAsia="Times New Roman" w:hAnsi="Times New Roman" w:cs="Times New Roman"/>
          <w:i/>
          <w:iCs/>
          <w:sz w:val="24"/>
          <w:szCs w:val="24"/>
        </w:rPr>
        <w:t xml:space="preserve">ork-related </w:t>
      </w:r>
      <w:r w:rsidR="00D3586A">
        <w:rPr>
          <w:rFonts w:ascii="Times New Roman" w:eastAsia="Times New Roman" w:hAnsi="Times New Roman" w:cs="Times New Roman"/>
          <w:i/>
          <w:iCs/>
          <w:sz w:val="24"/>
          <w:szCs w:val="24"/>
        </w:rPr>
        <w:t>A</w:t>
      </w:r>
      <w:r w:rsidRPr="00737117">
        <w:rPr>
          <w:rFonts w:ascii="Times New Roman" w:eastAsia="Times New Roman" w:hAnsi="Times New Roman" w:cs="Times New Roman"/>
          <w:i/>
          <w:iCs/>
          <w:sz w:val="24"/>
          <w:szCs w:val="24"/>
        </w:rPr>
        <w:t xml:space="preserve">ctivities by </w:t>
      </w:r>
      <w:r w:rsidR="00D3586A">
        <w:rPr>
          <w:rFonts w:ascii="Times New Roman" w:eastAsia="Times New Roman" w:hAnsi="Times New Roman" w:cs="Times New Roman"/>
          <w:i/>
          <w:iCs/>
          <w:sz w:val="24"/>
          <w:szCs w:val="24"/>
        </w:rPr>
        <w:t>G</w:t>
      </w:r>
      <w:r w:rsidRPr="00737117">
        <w:rPr>
          <w:rFonts w:ascii="Times New Roman" w:eastAsia="Times New Roman" w:hAnsi="Times New Roman" w:cs="Times New Roman"/>
          <w:i/>
          <w:iCs/>
          <w:sz w:val="24"/>
          <w:szCs w:val="24"/>
        </w:rPr>
        <w:t>eneration</w:t>
      </w:r>
    </w:p>
    <w:p w14:paraId="17CE9F14" w14:textId="0C23B211" w:rsidR="00B47BCE" w:rsidRDefault="00B47BCE" w:rsidP="00B47BCE">
      <w:pPr>
        <w:spacing w:after="0" w:line="480" w:lineRule="auto"/>
        <w:ind w:left="720" w:hanging="720"/>
        <w:rPr>
          <w:rFonts w:ascii="Times New Roman" w:eastAsia="Times New Roman" w:hAnsi="Times New Roman" w:cs="Times New Roman"/>
          <w:sz w:val="24"/>
          <w:szCs w:val="24"/>
        </w:rPr>
      </w:pPr>
      <w:r>
        <w:rPr>
          <w:noProof/>
        </w:rPr>
        <w:drawing>
          <wp:inline distT="0" distB="0" distL="0" distR="0" wp14:anchorId="04F27419" wp14:editId="645C944F">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p>
    <w:p w14:paraId="06A1E6E6" w14:textId="77777777" w:rsidR="00737117" w:rsidRDefault="00737117">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br w:type="page"/>
      </w:r>
    </w:p>
    <w:p w14:paraId="1F585521" w14:textId="797B8575" w:rsidR="00737117" w:rsidRPr="00737117" w:rsidRDefault="00737117" w:rsidP="00737117">
      <w:pPr>
        <w:spacing w:after="0" w:line="480" w:lineRule="auto"/>
        <w:rPr>
          <w:rFonts w:ascii="Times New Roman" w:eastAsia="Times New Roman" w:hAnsi="Times New Roman" w:cs="Times New Roman"/>
          <w:b/>
          <w:bCs/>
          <w:iCs/>
          <w:sz w:val="24"/>
          <w:szCs w:val="24"/>
        </w:rPr>
      </w:pPr>
      <w:r w:rsidRPr="00737117">
        <w:rPr>
          <w:rFonts w:ascii="Times New Roman" w:eastAsia="Times New Roman" w:hAnsi="Times New Roman" w:cs="Times New Roman"/>
          <w:b/>
          <w:bCs/>
          <w:iCs/>
          <w:sz w:val="24"/>
          <w:szCs w:val="24"/>
        </w:rPr>
        <w:lastRenderedPageBreak/>
        <w:t xml:space="preserve">Figure </w:t>
      </w:r>
      <w:r w:rsidR="008E3086">
        <w:rPr>
          <w:rFonts w:ascii="Times New Roman" w:eastAsia="Times New Roman" w:hAnsi="Times New Roman" w:cs="Times New Roman"/>
          <w:b/>
          <w:bCs/>
          <w:iCs/>
          <w:sz w:val="24"/>
          <w:szCs w:val="24"/>
        </w:rPr>
        <w:t>2</w:t>
      </w:r>
    </w:p>
    <w:p w14:paraId="23723104" w14:textId="06FC2AA3" w:rsidR="00737117" w:rsidRPr="00737117" w:rsidRDefault="00737117" w:rsidP="00737117">
      <w:pPr>
        <w:spacing w:after="0" w:line="480" w:lineRule="auto"/>
        <w:rPr>
          <w:rFonts w:ascii="Times New Roman" w:eastAsia="Times New Roman" w:hAnsi="Times New Roman" w:cs="Times New Roman"/>
          <w:i/>
          <w:iCs/>
          <w:sz w:val="24"/>
          <w:szCs w:val="24"/>
        </w:rPr>
      </w:pPr>
      <w:r w:rsidRPr="00737117">
        <w:rPr>
          <w:rFonts w:ascii="Times New Roman" w:eastAsia="Times New Roman" w:hAnsi="Times New Roman" w:cs="Times New Roman"/>
          <w:i/>
          <w:iCs/>
          <w:sz w:val="24"/>
          <w:szCs w:val="24"/>
        </w:rPr>
        <w:t xml:space="preserve">Number of </w:t>
      </w:r>
      <w:r w:rsidR="00D3586A">
        <w:rPr>
          <w:rFonts w:ascii="Times New Roman" w:eastAsia="Times New Roman" w:hAnsi="Times New Roman" w:cs="Times New Roman"/>
          <w:i/>
          <w:iCs/>
          <w:sz w:val="24"/>
          <w:szCs w:val="24"/>
        </w:rPr>
        <w:t>Minutes Spent Engaging in Work, W</w:t>
      </w:r>
      <w:r w:rsidRPr="00737117">
        <w:rPr>
          <w:rFonts w:ascii="Times New Roman" w:eastAsia="Times New Roman" w:hAnsi="Times New Roman" w:cs="Times New Roman"/>
          <w:i/>
          <w:iCs/>
          <w:sz w:val="24"/>
          <w:szCs w:val="24"/>
        </w:rPr>
        <w:t xml:space="preserve">ork-related </w:t>
      </w:r>
      <w:r w:rsidR="00D3586A">
        <w:rPr>
          <w:rFonts w:ascii="Times New Roman" w:eastAsia="Times New Roman" w:hAnsi="Times New Roman" w:cs="Times New Roman"/>
          <w:i/>
          <w:iCs/>
          <w:sz w:val="24"/>
          <w:szCs w:val="24"/>
        </w:rPr>
        <w:t>S</w:t>
      </w:r>
      <w:r w:rsidRPr="00737117">
        <w:rPr>
          <w:rFonts w:ascii="Times New Roman" w:eastAsia="Times New Roman" w:hAnsi="Times New Roman" w:cs="Times New Roman"/>
          <w:i/>
          <w:iCs/>
          <w:sz w:val="24"/>
          <w:szCs w:val="24"/>
        </w:rPr>
        <w:t xml:space="preserve">ocializing, </w:t>
      </w:r>
      <w:r w:rsidR="00D3586A">
        <w:rPr>
          <w:rFonts w:ascii="Times New Roman" w:eastAsia="Times New Roman" w:hAnsi="Times New Roman" w:cs="Times New Roman"/>
          <w:i/>
          <w:iCs/>
          <w:sz w:val="24"/>
          <w:szCs w:val="24"/>
        </w:rPr>
        <w:t>I</w:t>
      </w:r>
      <w:r w:rsidRPr="00737117">
        <w:rPr>
          <w:rFonts w:ascii="Times New Roman" w:eastAsia="Times New Roman" w:hAnsi="Times New Roman" w:cs="Times New Roman"/>
          <w:i/>
          <w:iCs/>
          <w:sz w:val="24"/>
          <w:szCs w:val="24"/>
        </w:rPr>
        <w:t xml:space="preserve">ncome-relevant </w:t>
      </w:r>
      <w:proofErr w:type="spellStart"/>
      <w:r w:rsidR="00D3586A">
        <w:rPr>
          <w:rFonts w:ascii="Times New Roman" w:eastAsia="Times New Roman" w:hAnsi="Times New Roman" w:cs="Times New Roman"/>
          <w:i/>
          <w:iCs/>
          <w:sz w:val="24"/>
          <w:szCs w:val="24"/>
        </w:rPr>
        <w:t>H</w:t>
      </w:r>
      <w:r w:rsidRPr="00737117">
        <w:rPr>
          <w:rFonts w:ascii="Times New Roman" w:eastAsia="Times New Roman" w:hAnsi="Times New Roman" w:cs="Times New Roman"/>
          <w:i/>
          <w:iCs/>
          <w:sz w:val="24"/>
          <w:szCs w:val="24"/>
        </w:rPr>
        <w:t>obbying</w:t>
      </w:r>
      <w:proofErr w:type="spellEnd"/>
      <w:r w:rsidRPr="00737117">
        <w:rPr>
          <w:rFonts w:ascii="Times New Roman" w:eastAsia="Times New Roman" w:hAnsi="Times New Roman" w:cs="Times New Roman"/>
          <w:i/>
          <w:iCs/>
          <w:sz w:val="24"/>
          <w:szCs w:val="24"/>
        </w:rPr>
        <w:t xml:space="preserve">, and </w:t>
      </w:r>
      <w:r w:rsidR="00D3586A">
        <w:rPr>
          <w:rFonts w:ascii="Times New Roman" w:eastAsia="Times New Roman" w:hAnsi="Times New Roman" w:cs="Times New Roman"/>
          <w:i/>
          <w:iCs/>
          <w:sz w:val="24"/>
          <w:szCs w:val="24"/>
        </w:rPr>
        <w:t>J</w:t>
      </w:r>
      <w:r w:rsidRPr="00737117">
        <w:rPr>
          <w:rFonts w:ascii="Times New Roman" w:eastAsia="Times New Roman" w:hAnsi="Times New Roman" w:cs="Times New Roman"/>
          <w:i/>
          <w:iCs/>
          <w:sz w:val="24"/>
          <w:szCs w:val="24"/>
        </w:rPr>
        <w:t xml:space="preserve">ob </w:t>
      </w:r>
      <w:r w:rsidR="00D3586A">
        <w:rPr>
          <w:rFonts w:ascii="Times New Roman" w:eastAsia="Times New Roman" w:hAnsi="Times New Roman" w:cs="Times New Roman"/>
          <w:i/>
          <w:iCs/>
          <w:sz w:val="24"/>
          <w:szCs w:val="24"/>
        </w:rPr>
        <w:t>S</w:t>
      </w:r>
      <w:r w:rsidRPr="00737117">
        <w:rPr>
          <w:rFonts w:ascii="Times New Roman" w:eastAsia="Times New Roman" w:hAnsi="Times New Roman" w:cs="Times New Roman"/>
          <w:i/>
          <w:iCs/>
          <w:sz w:val="24"/>
          <w:szCs w:val="24"/>
        </w:rPr>
        <w:t xml:space="preserve">earching as a function of </w:t>
      </w:r>
      <w:r w:rsidR="00D3586A">
        <w:rPr>
          <w:rFonts w:ascii="Times New Roman" w:eastAsia="Times New Roman" w:hAnsi="Times New Roman" w:cs="Times New Roman"/>
          <w:i/>
          <w:iCs/>
          <w:sz w:val="24"/>
          <w:szCs w:val="24"/>
        </w:rPr>
        <w:t>G</w:t>
      </w:r>
      <w:r w:rsidRPr="00737117">
        <w:rPr>
          <w:rFonts w:ascii="Times New Roman" w:eastAsia="Times New Roman" w:hAnsi="Times New Roman" w:cs="Times New Roman"/>
          <w:i/>
          <w:iCs/>
          <w:sz w:val="24"/>
          <w:szCs w:val="24"/>
        </w:rPr>
        <w:t xml:space="preserve">eneration and </w:t>
      </w:r>
      <w:r w:rsidR="00D3586A">
        <w:rPr>
          <w:rFonts w:ascii="Times New Roman" w:eastAsia="Times New Roman" w:hAnsi="Times New Roman" w:cs="Times New Roman"/>
          <w:i/>
          <w:iCs/>
          <w:sz w:val="24"/>
          <w:szCs w:val="24"/>
        </w:rPr>
        <w:t>A</w:t>
      </w:r>
      <w:r w:rsidRPr="00737117">
        <w:rPr>
          <w:rFonts w:ascii="Times New Roman" w:eastAsia="Times New Roman" w:hAnsi="Times New Roman" w:cs="Times New Roman"/>
          <w:i/>
          <w:iCs/>
          <w:sz w:val="24"/>
          <w:szCs w:val="24"/>
        </w:rPr>
        <w:t xml:space="preserve">ge </w:t>
      </w:r>
    </w:p>
    <w:p w14:paraId="2284F016" w14:textId="7D60761A" w:rsidR="00B47BCE" w:rsidRDefault="00C46FCB" w:rsidP="00B47BCE">
      <w:pPr>
        <w:spacing w:after="0" w:line="480" w:lineRule="auto"/>
        <w:ind w:left="720" w:hanging="720"/>
        <w:rPr>
          <w:rFonts w:ascii="Times New Roman" w:eastAsia="Times New Roman" w:hAnsi="Times New Roman" w:cs="Times New Roman"/>
          <w:sz w:val="24"/>
          <w:szCs w:val="24"/>
        </w:rPr>
      </w:pPr>
      <w:r>
        <w:rPr>
          <w:noProof/>
        </w:rPr>
        <w:drawing>
          <wp:inline distT="0" distB="0" distL="0" distR="0" wp14:anchorId="4EE967FF" wp14:editId="4F94FC9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0"/>
                    </a:xfrm>
                    <a:prstGeom prst="rect">
                      <a:avLst/>
                    </a:prstGeom>
                  </pic:spPr>
                </pic:pic>
              </a:graphicData>
            </a:graphic>
          </wp:inline>
        </w:drawing>
      </w:r>
    </w:p>
    <w:p w14:paraId="2205017D" w14:textId="0BF7BE63" w:rsidR="00D3586A" w:rsidRDefault="00B47BCE" w:rsidP="00B47BCE">
      <w:pPr>
        <w:spacing w:after="0" w:line="480" w:lineRule="auto"/>
        <w:rPr>
          <w:rFonts w:ascii="Times New Roman" w:eastAsia="Times New Roman" w:hAnsi="Times New Roman" w:cs="Times New Roman"/>
          <w:color w:val="000000"/>
          <w:sz w:val="24"/>
          <w:szCs w:val="24"/>
        </w:rPr>
        <w:sectPr w:rsidR="00D3586A">
          <w:pgSz w:w="12240" w:h="15840"/>
          <w:pgMar w:top="1440" w:right="1440" w:bottom="1440" w:left="1440" w:header="720" w:footer="720" w:gutter="0"/>
          <w:cols w:space="720"/>
          <w:docGrid w:linePitch="360"/>
        </w:sectPr>
      </w:pPr>
      <w:r w:rsidRPr="002E2285">
        <w:rPr>
          <w:rFonts w:ascii="Times New Roman" w:eastAsia="Times New Roman" w:hAnsi="Times New Roman" w:cs="Times New Roman"/>
          <w:color w:val="000000"/>
          <w:sz w:val="24"/>
          <w:szCs w:val="24"/>
        </w:rPr>
        <w:t> </w:t>
      </w:r>
      <w:r w:rsidR="00D3586A" w:rsidRPr="00D3586A">
        <w:rPr>
          <w:rFonts w:ascii="Times New Roman" w:eastAsia="Times New Roman" w:hAnsi="Times New Roman" w:cs="Times New Roman"/>
          <w:i/>
          <w:iCs/>
          <w:color w:val="000000"/>
          <w:sz w:val="24"/>
          <w:szCs w:val="24"/>
        </w:rPr>
        <w:t>Note.</w:t>
      </w:r>
      <w:r w:rsidR="00D3586A">
        <w:rPr>
          <w:rFonts w:ascii="Times New Roman" w:eastAsia="Times New Roman" w:hAnsi="Times New Roman" w:cs="Times New Roman"/>
          <w:color w:val="000000"/>
          <w:sz w:val="24"/>
          <w:szCs w:val="24"/>
        </w:rPr>
        <w:t xml:space="preserve"> </w:t>
      </w:r>
      <w:r w:rsidR="00D3586A">
        <w:rPr>
          <w:rFonts w:ascii="Times New Roman" w:eastAsia="Times New Roman" w:hAnsi="Times New Roman" w:cs="Times New Roman"/>
          <w:sz w:val="24"/>
          <w:szCs w:val="24"/>
        </w:rPr>
        <w:t>O</w:t>
      </w:r>
      <w:r w:rsidR="00D3586A" w:rsidRPr="00D3586A">
        <w:rPr>
          <w:rFonts w:ascii="Times New Roman" w:eastAsia="Times New Roman" w:hAnsi="Times New Roman" w:cs="Times New Roman"/>
          <w:sz w:val="24"/>
          <w:szCs w:val="24"/>
        </w:rPr>
        <w:t>nly a constrained range of ages that have multi-generational overlap are presented here.</w:t>
      </w:r>
    </w:p>
    <w:tbl>
      <w:tblPr>
        <w:tblW w:w="0" w:type="auto"/>
        <w:tblCellSpacing w:w="15" w:type="dxa"/>
        <w:shd w:val="clear" w:color="auto" w:fill="FFFFFF"/>
        <w:tblCellMar>
          <w:top w:w="131" w:type="dxa"/>
          <w:left w:w="131" w:type="dxa"/>
          <w:bottom w:w="131" w:type="dxa"/>
          <w:right w:w="131" w:type="dxa"/>
        </w:tblCellMar>
        <w:tblLook w:val="04A0" w:firstRow="1" w:lastRow="0" w:firstColumn="1" w:lastColumn="0" w:noHBand="0" w:noVBand="1"/>
      </w:tblPr>
      <w:tblGrid>
        <w:gridCol w:w="1545"/>
        <w:gridCol w:w="7815"/>
      </w:tblGrid>
      <w:tr w:rsidR="008C7760" w:rsidRPr="00955F77" w14:paraId="6E47E67F" w14:textId="77777777" w:rsidTr="00D3586A">
        <w:trPr>
          <w:tblCellSpacing w:w="15" w:type="dxa"/>
        </w:trPr>
        <w:tc>
          <w:tcPr>
            <w:tcW w:w="1500" w:type="dxa"/>
            <w:shd w:val="clear" w:color="auto" w:fill="FFFFFF"/>
            <w:vAlign w:val="center"/>
            <w:hideMark/>
          </w:tcPr>
          <w:p w14:paraId="10812CF3"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i/>
                <w:iCs/>
                <w:color w:val="222222"/>
                <w:sz w:val="20"/>
                <w:szCs w:val="20"/>
              </w:rPr>
              <w:lastRenderedPageBreak/>
              <w:t>Comment 1:</w:t>
            </w:r>
          </w:p>
        </w:tc>
        <w:tc>
          <w:tcPr>
            <w:tcW w:w="0" w:type="auto"/>
            <w:shd w:val="clear" w:color="auto" w:fill="FFFFFF"/>
            <w:vAlign w:val="center"/>
            <w:hideMark/>
          </w:tcPr>
          <w:p w14:paraId="46A620DF"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color w:val="222222"/>
                <w:sz w:val="20"/>
                <w:szCs w:val="20"/>
              </w:rPr>
              <w:t xml:space="preserve">This paper presented a novel way of looking at generational differences. It also acknowledged and attempted to address some of the biggest weaknesses of generational research (e.g., conflating generation with age). Though some of the writing was difficult to follow and </w:t>
            </w:r>
            <w:r w:rsidRPr="00955F77">
              <w:rPr>
                <w:rFonts w:ascii="Times New Roman" w:eastAsia="Times New Roman" w:hAnsi="Times New Roman" w:cs="Times New Roman"/>
                <w:color w:val="222222"/>
                <w:sz w:val="20"/>
                <w:szCs w:val="20"/>
                <w:highlight w:val="yellow"/>
              </w:rPr>
              <w:t>I didn't get a great understanding of the main takeaway</w:t>
            </w:r>
            <w:r w:rsidRPr="00955F77">
              <w:rPr>
                <w:rFonts w:ascii="Times New Roman" w:eastAsia="Times New Roman" w:hAnsi="Times New Roman" w:cs="Times New Roman"/>
                <w:color w:val="222222"/>
                <w:sz w:val="20"/>
                <w:szCs w:val="20"/>
              </w:rPr>
              <w:t>, I think this research will be of interest at SIOP.</w:t>
            </w:r>
          </w:p>
        </w:tc>
      </w:tr>
      <w:tr w:rsidR="008C7760" w:rsidRPr="00955F77" w14:paraId="489BE852" w14:textId="77777777" w:rsidTr="00D3586A">
        <w:trPr>
          <w:tblCellSpacing w:w="15" w:type="dxa"/>
        </w:trPr>
        <w:tc>
          <w:tcPr>
            <w:tcW w:w="1500" w:type="dxa"/>
            <w:shd w:val="clear" w:color="auto" w:fill="FFFFFF"/>
            <w:vAlign w:val="center"/>
            <w:hideMark/>
          </w:tcPr>
          <w:p w14:paraId="57628E05"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i/>
                <w:iCs/>
                <w:color w:val="222222"/>
                <w:sz w:val="20"/>
                <w:szCs w:val="20"/>
              </w:rPr>
              <w:t>Comment 2:</w:t>
            </w:r>
          </w:p>
        </w:tc>
        <w:tc>
          <w:tcPr>
            <w:tcW w:w="0" w:type="auto"/>
            <w:shd w:val="clear" w:color="auto" w:fill="FFFFFF"/>
            <w:vAlign w:val="center"/>
            <w:hideMark/>
          </w:tcPr>
          <w:p w14:paraId="7AEF47A1"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color w:val="222222"/>
                <w:sz w:val="20"/>
                <w:szCs w:val="20"/>
              </w:rPr>
              <w:t xml:space="preserve">This paper attempts to disentangle myth from reality using interesting archival sources of data. However, it can benefit from more attention to </w:t>
            </w:r>
            <w:r w:rsidRPr="00955F77">
              <w:rPr>
                <w:rFonts w:ascii="Times New Roman" w:eastAsia="Times New Roman" w:hAnsi="Times New Roman" w:cs="Times New Roman"/>
                <w:color w:val="222222"/>
                <w:sz w:val="20"/>
                <w:szCs w:val="20"/>
                <w:highlight w:val="yellow"/>
              </w:rPr>
              <w:t>operationalizing constructs, carefully constructing arguments and testing them with appropriate analyses</w:t>
            </w:r>
            <w:r w:rsidRPr="00955F77">
              <w:rPr>
                <w:rFonts w:ascii="Times New Roman" w:eastAsia="Times New Roman" w:hAnsi="Times New Roman" w:cs="Times New Roman"/>
                <w:color w:val="222222"/>
                <w:sz w:val="20"/>
                <w:szCs w:val="20"/>
              </w:rPr>
              <w:t xml:space="preserve">. The following comments might strengthen future revised versions of the paper. It would help position or </w:t>
            </w:r>
            <w:r w:rsidRPr="00955F77">
              <w:rPr>
                <w:rFonts w:ascii="Times New Roman" w:eastAsia="Times New Roman" w:hAnsi="Times New Roman" w:cs="Times New Roman"/>
                <w:color w:val="222222"/>
                <w:sz w:val="20"/>
                <w:szCs w:val="20"/>
                <w:highlight w:val="yellow"/>
              </w:rPr>
              <w:t xml:space="preserve">focus the paper more sharply, from the beginning (including the title) on the specific question being addressed: does work-life integration differ for millennials than for other generations? The idea of millennials is introduced without much definition or description - even if it is a widely understood idea, it would </w:t>
            </w:r>
            <w:proofErr w:type="spellStart"/>
            <w:r w:rsidRPr="00955F77">
              <w:rPr>
                <w:rFonts w:ascii="Times New Roman" w:eastAsia="Times New Roman" w:hAnsi="Times New Roman" w:cs="Times New Roman"/>
                <w:color w:val="222222"/>
                <w:sz w:val="20"/>
                <w:szCs w:val="20"/>
                <w:highlight w:val="yellow"/>
              </w:rPr>
              <w:t>behove</w:t>
            </w:r>
            <w:proofErr w:type="spellEnd"/>
            <w:r w:rsidRPr="00955F77">
              <w:rPr>
                <w:rFonts w:ascii="Times New Roman" w:eastAsia="Times New Roman" w:hAnsi="Times New Roman" w:cs="Times New Roman"/>
                <w:color w:val="222222"/>
                <w:sz w:val="20"/>
                <w:szCs w:val="20"/>
                <w:highlight w:val="yellow"/>
              </w:rPr>
              <w:t xml:space="preserve"> the authors to remind readers that 'generation' is a socially constructed idea, and differences exist in this idea of 'generation' between cultures and contexts. Especially given their source data, the authors must firmly position their study as one applicable only to American conceptualizations of 'generation' and 'millennials'. The definition of Millennials in most places includes those who were born in or before 2000 (hence the term!) - but not according to Table 1 here. But nowhere is this difference explained or addressed. Additionally, the authors don't acknowledge the frequent conflation between 'age differences' and 'generational </w:t>
            </w:r>
            <w:proofErr w:type="gramStart"/>
            <w:r w:rsidRPr="00955F77">
              <w:rPr>
                <w:rFonts w:ascii="Times New Roman" w:eastAsia="Times New Roman" w:hAnsi="Times New Roman" w:cs="Times New Roman"/>
                <w:color w:val="222222"/>
                <w:sz w:val="20"/>
                <w:szCs w:val="20"/>
                <w:highlight w:val="yellow"/>
              </w:rPr>
              <w:t>differences'</w:t>
            </w:r>
            <w:proofErr w:type="gramEnd"/>
            <w:r w:rsidRPr="00955F77">
              <w:rPr>
                <w:rFonts w:ascii="Times New Roman" w:eastAsia="Times New Roman" w:hAnsi="Times New Roman" w:cs="Times New Roman"/>
                <w:color w:val="222222"/>
                <w:sz w:val="20"/>
                <w:szCs w:val="20"/>
                <w:highlight w:val="yellow"/>
              </w:rPr>
              <w:t xml:space="preserve">. This is attempted in the results section, but gives rise to more confusion than clarity in my mind. E.g. I'm not sure what this means! "Across the survey years, Millennial respondents ranged in age from 16 to 41, Generation </w:t>
            </w:r>
            <w:proofErr w:type="spellStart"/>
            <w:r w:rsidRPr="00955F77">
              <w:rPr>
                <w:rFonts w:ascii="Times New Roman" w:eastAsia="Times New Roman" w:hAnsi="Times New Roman" w:cs="Times New Roman"/>
                <w:color w:val="222222"/>
                <w:sz w:val="20"/>
                <w:szCs w:val="20"/>
                <w:highlight w:val="yellow"/>
              </w:rPr>
              <w:t>X'ers</w:t>
            </w:r>
            <w:proofErr w:type="spellEnd"/>
            <w:r w:rsidRPr="00955F77">
              <w:rPr>
                <w:rFonts w:ascii="Times New Roman" w:eastAsia="Times New Roman" w:hAnsi="Times New Roman" w:cs="Times New Roman"/>
                <w:color w:val="222222"/>
                <w:sz w:val="20"/>
                <w:szCs w:val="20"/>
                <w:highlight w:val="yellow"/>
              </w:rPr>
              <w:t xml:space="preserve"> ranged from 27 to 53, and the youngest Baby Boomers were 39 when the survey started in</w:t>
            </w:r>
            <w:r w:rsidRPr="00955F77">
              <w:rPr>
                <w:rFonts w:ascii="Times New Roman" w:eastAsia="Times New Roman" w:hAnsi="Times New Roman" w:cs="Times New Roman"/>
                <w:color w:val="222222"/>
                <w:sz w:val="20"/>
                <w:szCs w:val="20"/>
              </w:rPr>
              <w:t xml:space="preserve"> 2003." A little proof-reading/editing might help improve the flow and readability of the document. E.g. "The current paper presents evidence demonstrating that perhaps we are misguided in focusing on generational differences using self-reported indicators of work- and non-work attitudes." can be rewritten as </w:t>
            </w:r>
            <w:r w:rsidRPr="00955F77">
              <w:rPr>
                <w:rFonts w:ascii="Times New Roman" w:eastAsia="Times New Roman" w:hAnsi="Times New Roman" w:cs="Times New Roman"/>
                <w:color w:val="222222"/>
                <w:sz w:val="20"/>
                <w:szCs w:val="20"/>
                <w:highlight w:val="yellow"/>
              </w:rPr>
              <w:t>"The current paper presents evidence (using self-reported indicators of work- and non-work attitudes) demonstrating that perhaps we are misguided in focusing on generational differences."</w:t>
            </w:r>
            <w:r w:rsidRPr="00955F77">
              <w:rPr>
                <w:rFonts w:ascii="Times New Roman" w:eastAsia="Times New Roman" w:hAnsi="Times New Roman" w:cs="Times New Roman"/>
                <w:color w:val="222222"/>
                <w:sz w:val="20"/>
                <w:szCs w:val="20"/>
              </w:rPr>
              <w:t xml:space="preserve"> to make it clear that the self-reports are the evidence, and not the generational differences! Another confusing example is this: </w:t>
            </w:r>
            <w:r w:rsidRPr="00955F77">
              <w:rPr>
                <w:rFonts w:ascii="Times New Roman" w:eastAsia="Times New Roman" w:hAnsi="Times New Roman" w:cs="Times New Roman"/>
                <w:color w:val="222222"/>
                <w:sz w:val="20"/>
                <w:szCs w:val="20"/>
                <w:highlight w:val="yellow"/>
              </w:rPr>
              <w:t>"When assessing trends amongst millennials in the current literature, it is evident that there is a desire to integrate these two domains (Schultz, 2012)." Does this mean that millennials desire to integrate these two domains (and what two domains?!) or that those assessing trends desire to integrate the two domains? This research question is missing something crucial and does not make grammatical sense as written ("spending working"?): Are same-aged Millennials spending working more than other generations? Similarly, the correct use is "fewer" minutes (not "less" minutes). The 'working', 'socializing' etc. coding lexicon needs further elaboration. Finally, the analyses could have gone beyond the ones presented - given the potentially rich data collected.</w:t>
            </w:r>
          </w:p>
        </w:tc>
      </w:tr>
      <w:tr w:rsidR="008C7760" w:rsidRPr="00955F77" w14:paraId="6860D8B6" w14:textId="77777777" w:rsidTr="00D3586A">
        <w:trPr>
          <w:tblCellSpacing w:w="15" w:type="dxa"/>
        </w:trPr>
        <w:tc>
          <w:tcPr>
            <w:tcW w:w="1500" w:type="dxa"/>
            <w:shd w:val="clear" w:color="auto" w:fill="FFFFFF"/>
            <w:vAlign w:val="center"/>
            <w:hideMark/>
          </w:tcPr>
          <w:p w14:paraId="202C5CF2"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i/>
                <w:iCs/>
                <w:color w:val="222222"/>
                <w:sz w:val="20"/>
                <w:szCs w:val="20"/>
              </w:rPr>
              <w:t>Comment 3:</w:t>
            </w:r>
          </w:p>
        </w:tc>
        <w:tc>
          <w:tcPr>
            <w:tcW w:w="0" w:type="auto"/>
            <w:shd w:val="clear" w:color="auto" w:fill="FFFFFF"/>
            <w:vAlign w:val="center"/>
            <w:hideMark/>
          </w:tcPr>
          <w:p w14:paraId="60F66A82"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color w:val="222222"/>
                <w:sz w:val="20"/>
                <w:szCs w:val="20"/>
                <w:highlight w:val="yellow"/>
              </w:rPr>
              <w:t>The definition of millennial should be at the beginning. Table 1 includes the age parameters, but it is not referenced anywhere else in the paper. The sample sizes are also not addressed in the table, figures, or measures section. The participant population, age, and city could describe why some millennials (and others) have multi-jobs.</w:t>
            </w:r>
            <w:r w:rsidRPr="00955F77">
              <w:rPr>
                <w:rFonts w:ascii="Times New Roman" w:eastAsia="Times New Roman" w:hAnsi="Times New Roman" w:cs="Times New Roman"/>
                <w:color w:val="222222"/>
                <w:sz w:val="20"/>
                <w:szCs w:val="20"/>
              </w:rPr>
              <w:t xml:space="preserve"> Your paper would benefit from additional proofreading, as there are words missing in several places. The use of parentheses within a long sentence can be distracting, so consider breaking those sentences into more than one. The </w:t>
            </w:r>
            <w:r w:rsidRPr="00955F77">
              <w:rPr>
                <w:rFonts w:ascii="Times New Roman" w:eastAsia="Times New Roman" w:hAnsi="Times New Roman" w:cs="Times New Roman"/>
                <w:color w:val="222222"/>
                <w:sz w:val="20"/>
                <w:szCs w:val="20"/>
                <w:highlight w:val="yellow"/>
              </w:rPr>
              <w:t>Variables section was a little confusing to read, and did not address how the data was collected or consolidated; the definition of "security procedures" was unclear.</w:t>
            </w:r>
            <w:r w:rsidRPr="00955F77">
              <w:rPr>
                <w:rFonts w:ascii="Times New Roman" w:eastAsia="Times New Roman" w:hAnsi="Times New Roman" w:cs="Times New Roman"/>
                <w:color w:val="222222"/>
                <w:sz w:val="20"/>
                <w:szCs w:val="20"/>
              </w:rPr>
              <w:t xml:space="preserve"> </w:t>
            </w:r>
            <w:r w:rsidRPr="00955F77">
              <w:rPr>
                <w:rFonts w:ascii="Times New Roman" w:eastAsia="Times New Roman" w:hAnsi="Times New Roman" w:cs="Times New Roman"/>
                <w:color w:val="222222"/>
                <w:sz w:val="20"/>
                <w:szCs w:val="20"/>
                <w:highlight w:val="yellow"/>
              </w:rPr>
              <w:t>Your paper would be stronger with more reference to the research questions in your discussion section. There is some commentary without references to literature or support for the conclusion (e.g., "perhaps due in part to technology").</w:t>
            </w:r>
            <w:r w:rsidRPr="00955F77">
              <w:rPr>
                <w:rFonts w:ascii="Times New Roman" w:eastAsia="Times New Roman" w:hAnsi="Times New Roman" w:cs="Times New Roman"/>
                <w:color w:val="222222"/>
                <w:sz w:val="20"/>
                <w:szCs w:val="20"/>
              </w:rPr>
              <w:t xml:space="preserve"> It is unclear how other generations compare to millennials in thought and responses. Interesting topic that is of interest to many </w:t>
            </w:r>
            <w:r w:rsidRPr="00955F77">
              <w:rPr>
                <w:rFonts w:ascii="Times New Roman" w:eastAsia="Times New Roman" w:hAnsi="Times New Roman" w:cs="Times New Roman"/>
                <w:color w:val="222222"/>
                <w:sz w:val="20"/>
                <w:szCs w:val="20"/>
              </w:rPr>
              <w:lastRenderedPageBreak/>
              <w:t>employers, as more millennials enter the workplace, and choose to promote within an organization.</w:t>
            </w:r>
          </w:p>
        </w:tc>
      </w:tr>
      <w:tr w:rsidR="008C7760" w:rsidRPr="00955F77" w14:paraId="5FA89B64" w14:textId="77777777" w:rsidTr="00955F77">
        <w:trPr>
          <w:trHeight w:val="1906"/>
          <w:tblCellSpacing w:w="15" w:type="dxa"/>
        </w:trPr>
        <w:tc>
          <w:tcPr>
            <w:tcW w:w="1500" w:type="dxa"/>
            <w:shd w:val="clear" w:color="auto" w:fill="FFFFFF"/>
            <w:vAlign w:val="center"/>
            <w:hideMark/>
          </w:tcPr>
          <w:p w14:paraId="6666B600"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i/>
                <w:iCs/>
                <w:color w:val="222222"/>
                <w:sz w:val="20"/>
                <w:szCs w:val="20"/>
              </w:rPr>
              <w:lastRenderedPageBreak/>
              <w:t>Comment 4:</w:t>
            </w:r>
          </w:p>
        </w:tc>
        <w:tc>
          <w:tcPr>
            <w:tcW w:w="0" w:type="auto"/>
            <w:shd w:val="clear" w:color="auto" w:fill="FFFFFF"/>
            <w:vAlign w:val="center"/>
            <w:hideMark/>
          </w:tcPr>
          <w:p w14:paraId="0D610FD2" w14:textId="77777777" w:rsidR="008C7760" w:rsidRPr="00955F77" w:rsidRDefault="008C7760" w:rsidP="00D3586A">
            <w:pPr>
              <w:spacing w:after="0" w:line="240" w:lineRule="auto"/>
              <w:rPr>
                <w:rFonts w:ascii="Times New Roman" w:eastAsia="Times New Roman" w:hAnsi="Times New Roman" w:cs="Times New Roman"/>
                <w:color w:val="222222"/>
                <w:sz w:val="20"/>
                <w:szCs w:val="20"/>
              </w:rPr>
            </w:pPr>
            <w:r w:rsidRPr="00955F77">
              <w:rPr>
                <w:rFonts w:ascii="Times New Roman" w:eastAsia="Times New Roman" w:hAnsi="Times New Roman" w:cs="Times New Roman"/>
                <w:color w:val="222222"/>
                <w:sz w:val="20"/>
                <w:szCs w:val="20"/>
              </w:rPr>
              <w:t xml:space="preserve">Nice job with setting up the focus - especially on the contradicting elements of what I tend to think of as being the millennial myth. The methodology seems sound - and is consistent with other research in this space - namely despite perceptual differences about </w:t>
            </w:r>
            <w:proofErr w:type="spellStart"/>
            <w:r w:rsidRPr="00955F77">
              <w:rPr>
                <w:rFonts w:ascii="Times New Roman" w:eastAsia="Times New Roman" w:hAnsi="Times New Roman" w:cs="Times New Roman"/>
                <w:color w:val="222222"/>
                <w:sz w:val="20"/>
                <w:szCs w:val="20"/>
              </w:rPr>
              <w:t>millenials</w:t>
            </w:r>
            <w:proofErr w:type="spellEnd"/>
            <w:r w:rsidRPr="00955F77">
              <w:rPr>
                <w:rFonts w:ascii="Times New Roman" w:eastAsia="Times New Roman" w:hAnsi="Times New Roman" w:cs="Times New Roman"/>
                <w:color w:val="222222"/>
                <w:sz w:val="20"/>
                <w:szCs w:val="20"/>
              </w:rPr>
              <w:t xml:space="preserve">, there is a lack of consistent research to support these impressions. It would be good to look at the "older" vs. "younger" millennials as the cohort is quite broad in terms of age. All in </w:t>
            </w:r>
            <w:proofErr w:type="gramStart"/>
            <w:r w:rsidRPr="00955F77">
              <w:rPr>
                <w:rFonts w:ascii="Times New Roman" w:eastAsia="Times New Roman" w:hAnsi="Times New Roman" w:cs="Times New Roman"/>
                <w:color w:val="222222"/>
                <w:sz w:val="20"/>
                <w:szCs w:val="20"/>
              </w:rPr>
              <w:t>all</w:t>
            </w:r>
            <w:proofErr w:type="gramEnd"/>
            <w:r w:rsidRPr="00955F77">
              <w:rPr>
                <w:rFonts w:ascii="Times New Roman" w:eastAsia="Times New Roman" w:hAnsi="Times New Roman" w:cs="Times New Roman"/>
                <w:color w:val="222222"/>
                <w:sz w:val="20"/>
                <w:szCs w:val="20"/>
              </w:rPr>
              <w:t xml:space="preserve"> well done.</w:t>
            </w:r>
          </w:p>
        </w:tc>
      </w:tr>
    </w:tbl>
    <w:p w14:paraId="31334976" w14:textId="2C6D2816" w:rsidR="00C51955" w:rsidRPr="002E2285" w:rsidRDefault="00C51955" w:rsidP="00654973">
      <w:pPr>
        <w:rPr>
          <w:rFonts w:ascii="Times New Roman" w:hAnsi="Times New Roman" w:cs="Times New Roman"/>
          <w:sz w:val="24"/>
          <w:szCs w:val="24"/>
        </w:rPr>
      </w:pPr>
    </w:p>
    <w:sectPr w:rsidR="00C51955" w:rsidRPr="002E2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FC682" w14:textId="77777777" w:rsidR="00A57194" w:rsidRDefault="00A57194" w:rsidP="00B47BCE">
      <w:pPr>
        <w:spacing w:after="0" w:line="240" w:lineRule="auto"/>
      </w:pPr>
      <w:r>
        <w:separator/>
      </w:r>
    </w:p>
  </w:endnote>
  <w:endnote w:type="continuationSeparator" w:id="0">
    <w:p w14:paraId="4901F20F" w14:textId="77777777" w:rsidR="00A57194" w:rsidRDefault="00A57194" w:rsidP="00B4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36DAD" w14:textId="77777777" w:rsidR="00A57194" w:rsidRDefault="00A57194" w:rsidP="00B47BCE">
      <w:pPr>
        <w:spacing w:after="0" w:line="240" w:lineRule="auto"/>
      </w:pPr>
      <w:r>
        <w:separator/>
      </w:r>
    </w:p>
  </w:footnote>
  <w:footnote w:type="continuationSeparator" w:id="0">
    <w:p w14:paraId="5475E166" w14:textId="77777777" w:rsidR="00A57194" w:rsidRDefault="00A57194" w:rsidP="00B47BCE">
      <w:pPr>
        <w:spacing w:after="0" w:line="240" w:lineRule="auto"/>
      </w:pPr>
      <w:r>
        <w:continuationSeparator/>
      </w:r>
    </w:p>
  </w:footnote>
  <w:footnote w:id="1">
    <w:p w14:paraId="73D489A0" w14:textId="3E084BB3" w:rsidR="00C0519F" w:rsidRPr="00132EF2" w:rsidRDefault="00C0519F" w:rsidP="007A01CA">
      <w:pPr>
        <w:pStyle w:val="FootnoteText"/>
        <w:rPr>
          <w:rFonts w:ascii="Times New Roman" w:hAnsi="Times New Roman" w:cs="Times New Roman"/>
        </w:rPr>
      </w:pPr>
      <w:r w:rsidRPr="00132EF2">
        <w:rPr>
          <w:rStyle w:val="FootnoteReference"/>
          <w:rFonts w:ascii="Times New Roman" w:hAnsi="Times New Roman" w:cs="Times New Roman"/>
        </w:rPr>
        <w:footnoteRef/>
      </w:r>
      <w:r w:rsidRPr="00132EF2">
        <w:rPr>
          <w:rFonts w:ascii="Times New Roman" w:hAnsi="Times New Roman" w:cs="Times New Roman"/>
        </w:rPr>
        <w:t xml:space="preserve"> Note that this data was trimmed from its raw form – all “zeroes” were excluded from these distributional representations and ANOVA analyses. For many work-related variables, however, the </w:t>
      </w:r>
      <w:r w:rsidRPr="00132EF2">
        <w:rPr>
          <w:rFonts w:ascii="Times New Roman" w:hAnsi="Times New Roman" w:cs="Times New Roman"/>
          <w:i/>
        </w:rPr>
        <w:t>most common value given</w:t>
      </w:r>
      <w:r w:rsidRPr="00132EF2">
        <w:rPr>
          <w:rFonts w:ascii="Times New Roman" w:hAnsi="Times New Roman" w:cs="Times New Roman"/>
        </w:rPr>
        <w:t xml:space="preserve"> was, in fact, zero. Therefore, as an additional check on those who were not engaged in work-related activities at all, chi-square analyses of the percentage of “zeroes” by category across generations yielded a significant value only for minutes worked (χ</w:t>
      </w:r>
      <w:r w:rsidRPr="00132EF2">
        <w:rPr>
          <w:rFonts w:ascii="Times New Roman" w:hAnsi="Times New Roman" w:cs="Times New Roman"/>
          <w:vertAlign w:val="subscript"/>
        </w:rPr>
        <w:t>2</w:t>
      </w:r>
      <w:r w:rsidRPr="00132EF2">
        <w:rPr>
          <w:rFonts w:ascii="Times New Roman" w:hAnsi="Times New Roman" w:cs="Times New Roman"/>
          <w:vertAlign w:val="superscript"/>
        </w:rPr>
        <w:t>2</w:t>
      </w:r>
      <w:r w:rsidRPr="00132EF2">
        <w:rPr>
          <w:rFonts w:ascii="Times New Roman" w:hAnsi="Times New Roman" w:cs="Times New Roman"/>
        </w:rPr>
        <w:t xml:space="preserve"> = 244.4, </w:t>
      </w:r>
      <w:r w:rsidRPr="00E74C08">
        <w:rPr>
          <w:rFonts w:ascii="Times New Roman" w:hAnsi="Times New Roman" w:cs="Times New Roman"/>
          <w:i/>
          <w:highlight w:val="yellow"/>
        </w:rPr>
        <w:t xml:space="preserve">p </w:t>
      </w:r>
      <w:r w:rsidRPr="00E74C08">
        <w:rPr>
          <w:rFonts w:ascii="Times New Roman" w:hAnsi="Times New Roman" w:cs="Times New Roman"/>
          <w:highlight w:val="yellow"/>
        </w:rPr>
        <w:t>&lt; .05</w:t>
      </w:r>
      <w:r w:rsidRPr="00132EF2">
        <w:rPr>
          <w:rFonts w:ascii="Times New Roman" w:hAnsi="Times New Roman" w:cs="Times New Roman"/>
        </w:rPr>
        <w:t>; with Gen</w:t>
      </w:r>
      <w:r w:rsidR="00E74C08">
        <w:rPr>
          <w:rFonts w:ascii="Times New Roman" w:hAnsi="Times New Roman" w:cs="Times New Roman"/>
        </w:rPr>
        <w:t>eration</w:t>
      </w:r>
      <w:r w:rsidRPr="00132EF2">
        <w:rPr>
          <w:rFonts w:ascii="Times New Roman" w:hAnsi="Times New Roman" w:cs="Times New Roman"/>
        </w:rPr>
        <w:t xml:space="preserve"> X having the lowest percentage of “0 minute” workers [52.5%], followed by Baby Boomers [57.1%] and Millennials [59.2%]). </w:t>
      </w:r>
    </w:p>
  </w:footnote>
  <w:footnote w:id="2">
    <w:p w14:paraId="3BB0A328" w14:textId="77777777" w:rsidR="00C0519F" w:rsidRDefault="00C0519F" w:rsidP="007A01CA">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r w:rsidRPr="00872666">
        <w:rPr>
          <w:rFonts w:ascii="Times New Roman" w:hAnsi="Times New Roman" w:cs="Times New Roman"/>
        </w:rPr>
        <w:t xml:space="preserve">Tukey HSD </w:t>
      </w:r>
      <w:r w:rsidRPr="00872666">
        <w:rPr>
          <w:rFonts w:ascii="Times New Roman" w:hAnsi="Times New Roman" w:cs="Times New Roman"/>
          <w:i/>
        </w:rPr>
        <w:t>p</w:t>
      </w:r>
      <w:r w:rsidRPr="00872666">
        <w:rPr>
          <w:rFonts w:ascii="Times New Roman" w:hAnsi="Times New Roman" w:cs="Times New Roman"/>
        </w:rPr>
        <w:t>-values were adjusted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85286"/>
    <w:multiLevelType w:val="hybridMultilevel"/>
    <w:tmpl w:val="043C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55"/>
    <w:rsid w:val="000158CB"/>
    <w:rsid w:val="00020859"/>
    <w:rsid w:val="00020D45"/>
    <w:rsid w:val="00022295"/>
    <w:rsid w:val="00022700"/>
    <w:rsid w:val="00025EA6"/>
    <w:rsid w:val="0003265A"/>
    <w:rsid w:val="00034BAE"/>
    <w:rsid w:val="00042217"/>
    <w:rsid w:val="00043320"/>
    <w:rsid w:val="00053883"/>
    <w:rsid w:val="00061ED6"/>
    <w:rsid w:val="000637F6"/>
    <w:rsid w:val="00067CF5"/>
    <w:rsid w:val="0007739A"/>
    <w:rsid w:val="0008428E"/>
    <w:rsid w:val="0009238E"/>
    <w:rsid w:val="000A1D9C"/>
    <w:rsid w:val="000B4816"/>
    <w:rsid w:val="000C220A"/>
    <w:rsid w:val="000C6FFD"/>
    <w:rsid w:val="000D724B"/>
    <w:rsid w:val="000E1B6F"/>
    <w:rsid w:val="000E3667"/>
    <w:rsid w:val="000E60F3"/>
    <w:rsid w:val="000F076C"/>
    <w:rsid w:val="00111CE4"/>
    <w:rsid w:val="001136FC"/>
    <w:rsid w:val="00131E02"/>
    <w:rsid w:val="00132EF2"/>
    <w:rsid w:val="00146B40"/>
    <w:rsid w:val="00170857"/>
    <w:rsid w:val="00196C49"/>
    <w:rsid w:val="001B76D6"/>
    <w:rsid w:val="001C5D82"/>
    <w:rsid w:val="001D742D"/>
    <w:rsid w:val="001D7C74"/>
    <w:rsid w:val="001E5074"/>
    <w:rsid w:val="001F145E"/>
    <w:rsid w:val="00205BF1"/>
    <w:rsid w:val="002117FA"/>
    <w:rsid w:val="002250FD"/>
    <w:rsid w:val="002440DF"/>
    <w:rsid w:val="00244189"/>
    <w:rsid w:val="00260632"/>
    <w:rsid w:val="00265CC4"/>
    <w:rsid w:val="002965CF"/>
    <w:rsid w:val="002B5A3A"/>
    <w:rsid w:val="002B687C"/>
    <w:rsid w:val="002E19E6"/>
    <w:rsid w:val="002E2285"/>
    <w:rsid w:val="00313788"/>
    <w:rsid w:val="0032465C"/>
    <w:rsid w:val="00346C6B"/>
    <w:rsid w:val="00364A60"/>
    <w:rsid w:val="003709B8"/>
    <w:rsid w:val="003835CF"/>
    <w:rsid w:val="003A68CF"/>
    <w:rsid w:val="003A7B03"/>
    <w:rsid w:val="003D1A8E"/>
    <w:rsid w:val="003D56EA"/>
    <w:rsid w:val="00406C02"/>
    <w:rsid w:val="004240D2"/>
    <w:rsid w:val="00437504"/>
    <w:rsid w:val="00442F9D"/>
    <w:rsid w:val="004440BF"/>
    <w:rsid w:val="00464FD4"/>
    <w:rsid w:val="004676E4"/>
    <w:rsid w:val="0047733E"/>
    <w:rsid w:val="004878D7"/>
    <w:rsid w:val="004A4316"/>
    <w:rsid w:val="004B6C4A"/>
    <w:rsid w:val="004C7BC9"/>
    <w:rsid w:val="004D64FD"/>
    <w:rsid w:val="004D7160"/>
    <w:rsid w:val="004E4BA8"/>
    <w:rsid w:val="004F06F9"/>
    <w:rsid w:val="0050010B"/>
    <w:rsid w:val="00504C61"/>
    <w:rsid w:val="005078E4"/>
    <w:rsid w:val="0052583D"/>
    <w:rsid w:val="0053206F"/>
    <w:rsid w:val="00543303"/>
    <w:rsid w:val="005503FB"/>
    <w:rsid w:val="00551DA6"/>
    <w:rsid w:val="005541F0"/>
    <w:rsid w:val="005565FE"/>
    <w:rsid w:val="00556984"/>
    <w:rsid w:val="0056037A"/>
    <w:rsid w:val="00562184"/>
    <w:rsid w:val="00563135"/>
    <w:rsid w:val="0059020C"/>
    <w:rsid w:val="00591C4B"/>
    <w:rsid w:val="005A0539"/>
    <w:rsid w:val="005A189C"/>
    <w:rsid w:val="005B22C0"/>
    <w:rsid w:val="005B6F67"/>
    <w:rsid w:val="005C2AB7"/>
    <w:rsid w:val="005C7D5E"/>
    <w:rsid w:val="005D58A4"/>
    <w:rsid w:val="00605350"/>
    <w:rsid w:val="00605A44"/>
    <w:rsid w:val="00617A75"/>
    <w:rsid w:val="006371B8"/>
    <w:rsid w:val="00640588"/>
    <w:rsid w:val="00645362"/>
    <w:rsid w:val="00654973"/>
    <w:rsid w:val="00666E70"/>
    <w:rsid w:val="00672AE1"/>
    <w:rsid w:val="00680F15"/>
    <w:rsid w:val="0069347B"/>
    <w:rsid w:val="006A6FFB"/>
    <w:rsid w:val="006B7C33"/>
    <w:rsid w:val="006D31FE"/>
    <w:rsid w:val="006D4186"/>
    <w:rsid w:val="006E140C"/>
    <w:rsid w:val="00704721"/>
    <w:rsid w:val="00720E99"/>
    <w:rsid w:val="007271D8"/>
    <w:rsid w:val="00730444"/>
    <w:rsid w:val="00737117"/>
    <w:rsid w:val="00754BEF"/>
    <w:rsid w:val="007560C8"/>
    <w:rsid w:val="00763217"/>
    <w:rsid w:val="007645B7"/>
    <w:rsid w:val="00766855"/>
    <w:rsid w:val="0078509A"/>
    <w:rsid w:val="00795DAD"/>
    <w:rsid w:val="007A01CA"/>
    <w:rsid w:val="007B6291"/>
    <w:rsid w:val="007B77E8"/>
    <w:rsid w:val="007C4F58"/>
    <w:rsid w:val="007F1132"/>
    <w:rsid w:val="007F44F3"/>
    <w:rsid w:val="00804D06"/>
    <w:rsid w:val="00823858"/>
    <w:rsid w:val="00825FBD"/>
    <w:rsid w:val="00836E3B"/>
    <w:rsid w:val="0084003A"/>
    <w:rsid w:val="00842537"/>
    <w:rsid w:val="00853160"/>
    <w:rsid w:val="00854042"/>
    <w:rsid w:val="00866C6E"/>
    <w:rsid w:val="00870319"/>
    <w:rsid w:val="008703F5"/>
    <w:rsid w:val="00872666"/>
    <w:rsid w:val="008834B8"/>
    <w:rsid w:val="008C318F"/>
    <w:rsid w:val="008C6E5F"/>
    <w:rsid w:val="008C7760"/>
    <w:rsid w:val="008D126D"/>
    <w:rsid w:val="008D416B"/>
    <w:rsid w:val="008E3086"/>
    <w:rsid w:val="00900F85"/>
    <w:rsid w:val="00901291"/>
    <w:rsid w:val="0090510C"/>
    <w:rsid w:val="00930FE1"/>
    <w:rsid w:val="0094006E"/>
    <w:rsid w:val="0095321A"/>
    <w:rsid w:val="00955F77"/>
    <w:rsid w:val="00967A93"/>
    <w:rsid w:val="00967EAE"/>
    <w:rsid w:val="009741F0"/>
    <w:rsid w:val="009824ED"/>
    <w:rsid w:val="00983B67"/>
    <w:rsid w:val="009860C3"/>
    <w:rsid w:val="009867EC"/>
    <w:rsid w:val="00990880"/>
    <w:rsid w:val="009A7DF4"/>
    <w:rsid w:val="009B7DBD"/>
    <w:rsid w:val="009D4705"/>
    <w:rsid w:val="009E0965"/>
    <w:rsid w:val="009F63C4"/>
    <w:rsid w:val="00A0030C"/>
    <w:rsid w:val="00A00418"/>
    <w:rsid w:val="00A0217E"/>
    <w:rsid w:val="00A11685"/>
    <w:rsid w:val="00A1304C"/>
    <w:rsid w:val="00A15A14"/>
    <w:rsid w:val="00A16712"/>
    <w:rsid w:val="00A43229"/>
    <w:rsid w:val="00A461AA"/>
    <w:rsid w:val="00A57194"/>
    <w:rsid w:val="00A77BC0"/>
    <w:rsid w:val="00A83370"/>
    <w:rsid w:val="00A92AF7"/>
    <w:rsid w:val="00AA777E"/>
    <w:rsid w:val="00AC6640"/>
    <w:rsid w:val="00AC753A"/>
    <w:rsid w:val="00AD17A5"/>
    <w:rsid w:val="00AE00C5"/>
    <w:rsid w:val="00B2369E"/>
    <w:rsid w:val="00B23852"/>
    <w:rsid w:val="00B2670A"/>
    <w:rsid w:val="00B47BCE"/>
    <w:rsid w:val="00B816A8"/>
    <w:rsid w:val="00B86DAD"/>
    <w:rsid w:val="00B91F7E"/>
    <w:rsid w:val="00BB4F8A"/>
    <w:rsid w:val="00BB5031"/>
    <w:rsid w:val="00BB7DBA"/>
    <w:rsid w:val="00BC36E0"/>
    <w:rsid w:val="00BC658E"/>
    <w:rsid w:val="00C00DB8"/>
    <w:rsid w:val="00C0519F"/>
    <w:rsid w:val="00C152A2"/>
    <w:rsid w:val="00C3482E"/>
    <w:rsid w:val="00C3732C"/>
    <w:rsid w:val="00C46C48"/>
    <w:rsid w:val="00C46E7D"/>
    <w:rsid w:val="00C46FCB"/>
    <w:rsid w:val="00C51955"/>
    <w:rsid w:val="00C56F2D"/>
    <w:rsid w:val="00C6237E"/>
    <w:rsid w:val="00C63624"/>
    <w:rsid w:val="00C70F9F"/>
    <w:rsid w:val="00C72EAD"/>
    <w:rsid w:val="00C74046"/>
    <w:rsid w:val="00C85B88"/>
    <w:rsid w:val="00C96C38"/>
    <w:rsid w:val="00CB0A00"/>
    <w:rsid w:val="00CC03E6"/>
    <w:rsid w:val="00CC2F19"/>
    <w:rsid w:val="00CC3B1F"/>
    <w:rsid w:val="00CD63CD"/>
    <w:rsid w:val="00CE2380"/>
    <w:rsid w:val="00CE7085"/>
    <w:rsid w:val="00CF0A76"/>
    <w:rsid w:val="00D2127A"/>
    <w:rsid w:val="00D24523"/>
    <w:rsid w:val="00D25B14"/>
    <w:rsid w:val="00D30C4C"/>
    <w:rsid w:val="00D32CBA"/>
    <w:rsid w:val="00D3586A"/>
    <w:rsid w:val="00D41C5A"/>
    <w:rsid w:val="00D46022"/>
    <w:rsid w:val="00D54BE2"/>
    <w:rsid w:val="00D56C7E"/>
    <w:rsid w:val="00D60899"/>
    <w:rsid w:val="00D60BFC"/>
    <w:rsid w:val="00D647D4"/>
    <w:rsid w:val="00D6565B"/>
    <w:rsid w:val="00D65972"/>
    <w:rsid w:val="00D67E57"/>
    <w:rsid w:val="00D84D4B"/>
    <w:rsid w:val="00D879D3"/>
    <w:rsid w:val="00D96C59"/>
    <w:rsid w:val="00DC70EF"/>
    <w:rsid w:val="00DF46DD"/>
    <w:rsid w:val="00E14C6D"/>
    <w:rsid w:val="00E40B70"/>
    <w:rsid w:val="00E42C47"/>
    <w:rsid w:val="00E64B6E"/>
    <w:rsid w:val="00E74703"/>
    <w:rsid w:val="00E74C08"/>
    <w:rsid w:val="00E7516C"/>
    <w:rsid w:val="00EB2EDC"/>
    <w:rsid w:val="00EC0894"/>
    <w:rsid w:val="00ED2079"/>
    <w:rsid w:val="00ED4325"/>
    <w:rsid w:val="00EF67D8"/>
    <w:rsid w:val="00F04506"/>
    <w:rsid w:val="00F05E57"/>
    <w:rsid w:val="00F1352C"/>
    <w:rsid w:val="00F57DD3"/>
    <w:rsid w:val="00F72517"/>
    <w:rsid w:val="00F90F5B"/>
    <w:rsid w:val="00FC62AF"/>
    <w:rsid w:val="00FD31B3"/>
    <w:rsid w:val="00FD58B9"/>
    <w:rsid w:val="00FE0D98"/>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FFD5"/>
  <w15:chartTrackingRefBased/>
  <w15:docId w15:val="{0673392F-EE5E-4513-BEAE-991687A7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6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955"/>
    <w:rPr>
      <w:rFonts w:ascii="Segoe UI" w:hAnsi="Segoe UI" w:cs="Segoe UI"/>
      <w:sz w:val="18"/>
      <w:szCs w:val="18"/>
    </w:rPr>
  </w:style>
  <w:style w:type="paragraph" w:styleId="NormalWeb">
    <w:name w:val="Normal (Web)"/>
    <w:basedOn w:val="Normal"/>
    <w:uiPriority w:val="99"/>
    <w:semiHidden/>
    <w:unhideWhenUsed/>
    <w:rsid w:val="002E2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2285"/>
  </w:style>
  <w:style w:type="character" w:styleId="Hyperlink">
    <w:name w:val="Hyperlink"/>
    <w:basedOn w:val="DefaultParagraphFont"/>
    <w:uiPriority w:val="99"/>
    <w:unhideWhenUsed/>
    <w:rsid w:val="002E2285"/>
    <w:rPr>
      <w:color w:val="0000FF"/>
      <w:u w:val="single"/>
    </w:rPr>
  </w:style>
  <w:style w:type="paragraph" w:styleId="NoSpacing">
    <w:name w:val="No Spacing"/>
    <w:uiPriority w:val="1"/>
    <w:qFormat/>
    <w:rsid w:val="00EC0894"/>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56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6E7D"/>
    <w:rPr>
      <w:sz w:val="16"/>
      <w:szCs w:val="16"/>
    </w:rPr>
  </w:style>
  <w:style w:type="paragraph" w:styleId="CommentText">
    <w:name w:val="annotation text"/>
    <w:basedOn w:val="Normal"/>
    <w:link w:val="CommentTextChar"/>
    <w:uiPriority w:val="99"/>
    <w:unhideWhenUsed/>
    <w:rsid w:val="00C46E7D"/>
    <w:pPr>
      <w:spacing w:line="240" w:lineRule="auto"/>
    </w:pPr>
    <w:rPr>
      <w:sz w:val="20"/>
      <w:szCs w:val="20"/>
    </w:rPr>
  </w:style>
  <w:style w:type="character" w:customStyle="1" w:styleId="CommentTextChar">
    <w:name w:val="Comment Text Char"/>
    <w:basedOn w:val="DefaultParagraphFont"/>
    <w:link w:val="CommentText"/>
    <w:uiPriority w:val="99"/>
    <w:rsid w:val="00C46E7D"/>
    <w:rPr>
      <w:sz w:val="20"/>
      <w:szCs w:val="20"/>
    </w:rPr>
  </w:style>
  <w:style w:type="paragraph" w:styleId="CommentSubject">
    <w:name w:val="annotation subject"/>
    <w:basedOn w:val="CommentText"/>
    <w:next w:val="CommentText"/>
    <w:link w:val="CommentSubjectChar"/>
    <w:uiPriority w:val="99"/>
    <w:semiHidden/>
    <w:unhideWhenUsed/>
    <w:rsid w:val="00C46E7D"/>
    <w:rPr>
      <w:b/>
      <w:bCs/>
    </w:rPr>
  </w:style>
  <w:style w:type="character" w:customStyle="1" w:styleId="CommentSubjectChar">
    <w:name w:val="Comment Subject Char"/>
    <w:basedOn w:val="CommentTextChar"/>
    <w:link w:val="CommentSubject"/>
    <w:uiPriority w:val="99"/>
    <w:semiHidden/>
    <w:rsid w:val="00C46E7D"/>
    <w:rPr>
      <w:b/>
      <w:bCs/>
      <w:sz w:val="20"/>
      <w:szCs w:val="20"/>
    </w:rPr>
  </w:style>
  <w:style w:type="character" w:customStyle="1" w:styleId="Heading1Char">
    <w:name w:val="Heading 1 Char"/>
    <w:basedOn w:val="DefaultParagraphFont"/>
    <w:link w:val="Heading1"/>
    <w:uiPriority w:val="9"/>
    <w:rsid w:val="00C46E7D"/>
    <w:rPr>
      <w:rFonts w:ascii="Times New Roman" w:eastAsia="Times New Roman" w:hAnsi="Times New Roman" w:cs="Times New Roman"/>
      <w:b/>
      <w:bCs/>
      <w:kern w:val="36"/>
      <w:sz w:val="48"/>
      <w:szCs w:val="48"/>
    </w:rPr>
  </w:style>
  <w:style w:type="character" w:customStyle="1" w:styleId="clearfix">
    <w:name w:val="clearfix"/>
    <w:basedOn w:val="DefaultParagraphFont"/>
    <w:rsid w:val="00C46E7D"/>
  </w:style>
  <w:style w:type="paragraph" w:styleId="Revision">
    <w:name w:val="Revision"/>
    <w:hidden/>
    <w:uiPriority w:val="99"/>
    <w:semiHidden/>
    <w:rsid w:val="00C46E7D"/>
    <w:pPr>
      <w:spacing w:after="0" w:line="240" w:lineRule="auto"/>
    </w:pPr>
  </w:style>
  <w:style w:type="character" w:styleId="Emphasis">
    <w:name w:val="Emphasis"/>
    <w:basedOn w:val="DefaultParagraphFont"/>
    <w:uiPriority w:val="20"/>
    <w:qFormat/>
    <w:rsid w:val="00CB0A00"/>
    <w:rPr>
      <w:i/>
      <w:iCs/>
    </w:rPr>
  </w:style>
  <w:style w:type="character" w:customStyle="1" w:styleId="UnresolvedMention1">
    <w:name w:val="Unresolved Mention1"/>
    <w:basedOn w:val="DefaultParagraphFont"/>
    <w:uiPriority w:val="99"/>
    <w:semiHidden/>
    <w:unhideWhenUsed/>
    <w:rsid w:val="00D60899"/>
    <w:rPr>
      <w:color w:val="605E5C"/>
      <w:shd w:val="clear" w:color="auto" w:fill="E1DFDD"/>
    </w:rPr>
  </w:style>
  <w:style w:type="paragraph" w:styleId="FootnoteText">
    <w:name w:val="footnote text"/>
    <w:basedOn w:val="Normal"/>
    <w:link w:val="FootnoteTextChar"/>
    <w:uiPriority w:val="99"/>
    <w:semiHidden/>
    <w:unhideWhenUsed/>
    <w:rsid w:val="00B47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BCE"/>
    <w:rPr>
      <w:sz w:val="20"/>
      <w:szCs w:val="20"/>
    </w:rPr>
  </w:style>
  <w:style w:type="character" w:styleId="FootnoteReference">
    <w:name w:val="footnote reference"/>
    <w:basedOn w:val="DefaultParagraphFont"/>
    <w:uiPriority w:val="99"/>
    <w:semiHidden/>
    <w:unhideWhenUsed/>
    <w:rsid w:val="00B47BCE"/>
    <w:rPr>
      <w:vertAlign w:val="superscript"/>
    </w:rPr>
  </w:style>
  <w:style w:type="character" w:styleId="FollowedHyperlink">
    <w:name w:val="FollowedHyperlink"/>
    <w:basedOn w:val="DefaultParagraphFont"/>
    <w:uiPriority w:val="99"/>
    <w:semiHidden/>
    <w:unhideWhenUsed/>
    <w:rsid w:val="009867EC"/>
    <w:rPr>
      <w:color w:val="954F72" w:themeColor="followedHyperlink"/>
      <w:u w:val="single"/>
    </w:rPr>
  </w:style>
  <w:style w:type="character" w:customStyle="1" w:styleId="UnresolvedMention2">
    <w:name w:val="Unresolved Mention2"/>
    <w:basedOn w:val="DefaultParagraphFont"/>
    <w:uiPriority w:val="99"/>
    <w:semiHidden/>
    <w:unhideWhenUsed/>
    <w:rsid w:val="009867EC"/>
    <w:rPr>
      <w:color w:val="605E5C"/>
      <w:shd w:val="clear" w:color="auto" w:fill="E1DFDD"/>
    </w:rPr>
  </w:style>
  <w:style w:type="paragraph" w:styleId="ListParagraph">
    <w:name w:val="List Paragraph"/>
    <w:basedOn w:val="Normal"/>
    <w:uiPriority w:val="34"/>
    <w:qFormat/>
    <w:rsid w:val="0007739A"/>
    <w:pPr>
      <w:ind w:left="720"/>
      <w:contextualSpacing/>
    </w:pPr>
  </w:style>
  <w:style w:type="character" w:styleId="UnresolvedMention">
    <w:name w:val="Unresolved Mention"/>
    <w:basedOn w:val="DefaultParagraphFont"/>
    <w:uiPriority w:val="99"/>
    <w:semiHidden/>
    <w:unhideWhenUsed/>
    <w:rsid w:val="000C2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79086">
      <w:bodyDiv w:val="1"/>
      <w:marLeft w:val="0"/>
      <w:marRight w:val="0"/>
      <w:marTop w:val="0"/>
      <w:marBottom w:val="0"/>
      <w:divBdr>
        <w:top w:val="none" w:sz="0" w:space="0" w:color="auto"/>
        <w:left w:val="none" w:sz="0" w:space="0" w:color="auto"/>
        <w:bottom w:val="none" w:sz="0" w:space="0" w:color="auto"/>
        <w:right w:val="none" w:sz="0" w:space="0" w:color="auto"/>
      </w:divBdr>
    </w:div>
    <w:div w:id="278726061">
      <w:bodyDiv w:val="1"/>
      <w:marLeft w:val="0"/>
      <w:marRight w:val="0"/>
      <w:marTop w:val="0"/>
      <w:marBottom w:val="0"/>
      <w:divBdr>
        <w:top w:val="none" w:sz="0" w:space="0" w:color="auto"/>
        <w:left w:val="none" w:sz="0" w:space="0" w:color="auto"/>
        <w:bottom w:val="none" w:sz="0" w:space="0" w:color="auto"/>
        <w:right w:val="none" w:sz="0" w:space="0" w:color="auto"/>
      </w:divBdr>
    </w:div>
    <w:div w:id="442072825">
      <w:bodyDiv w:val="1"/>
      <w:marLeft w:val="0"/>
      <w:marRight w:val="0"/>
      <w:marTop w:val="0"/>
      <w:marBottom w:val="0"/>
      <w:divBdr>
        <w:top w:val="none" w:sz="0" w:space="0" w:color="auto"/>
        <w:left w:val="none" w:sz="0" w:space="0" w:color="auto"/>
        <w:bottom w:val="none" w:sz="0" w:space="0" w:color="auto"/>
        <w:right w:val="none" w:sz="0" w:space="0" w:color="auto"/>
      </w:divBdr>
    </w:div>
    <w:div w:id="503670026">
      <w:bodyDiv w:val="1"/>
      <w:marLeft w:val="0"/>
      <w:marRight w:val="0"/>
      <w:marTop w:val="0"/>
      <w:marBottom w:val="0"/>
      <w:divBdr>
        <w:top w:val="none" w:sz="0" w:space="0" w:color="auto"/>
        <w:left w:val="none" w:sz="0" w:space="0" w:color="auto"/>
        <w:bottom w:val="none" w:sz="0" w:space="0" w:color="auto"/>
        <w:right w:val="none" w:sz="0" w:space="0" w:color="auto"/>
      </w:divBdr>
    </w:div>
    <w:div w:id="767434246">
      <w:bodyDiv w:val="1"/>
      <w:marLeft w:val="0"/>
      <w:marRight w:val="0"/>
      <w:marTop w:val="0"/>
      <w:marBottom w:val="0"/>
      <w:divBdr>
        <w:top w:val="none" w:sz="0" w:space="0" w:color="auto"/>
        <w:left w:val="none" w:sz="0" w:space="0" w:color="auto"/>
        <w:bottom w:val="none" w:sz="0" w:space="0" w:color="auto"/>
        <w:right w:val="none" w:sz="0" w:space="0" w:color="auto"/>
      </w:divBdr>
      <w:divsChild>
        <w:div w:id="1736513803">
          <w:marLeft w:val="0"/>
          <w:marRight w:val="0"/>
          <w:marTop w:val="0"/>
          <w:marBottom w:val="0"/>
          <w:divBdr>
            <w:top w:val="none" w:sz="0" w:space="0" w:color="auto"/>
            <w:left w:val="none" w:sz="0" w:space="0" w:color="auto"/>
            <w:bottom w:val="none" w:sz="0" w:space="0" w:color="auto"/>
            <w:right w:val="none" w:sz="0" w:space="0" w:color="auto"/>
          </w:divBdr>
        </w:div>
        <w:div w:id="1240216348">
          <w:marLeft w:val="0"/>
          <w:marRight w:val="0"/>
          <w:marTop w:val="0"/>
          <w:marBottom w:val="0"/>
          <w:divBdr>
            <w:top w:val="none" w:sz="0" w:space="0" w:color="auto"/>
            <w:left w:val="none" w:sz="0" w:space="0" w:color="auto"/>
            <w:bottom w:val="none" w:sz="0" w:space="0" w:color="auto"/>
            <w:right w:val="none" w:sz="0" w:space="0" w:color="auto"/>
          </w:divBdr>
        </w:div>
        <w:div w:id="1624190875">
          <w:marLeft w:val="0"/>
          <w:marRight w:val="0"/>
          <w:marTop w:val="0"/>
          <w:marBottom w:val="0"/>
          <w:divBdr>
            <w:top w:val="none" w:sz="0" w:space="0" w:color="auto"/>
            <w:left w:val="none" w:sz="0" w:space="0" w:color="auto"/>
            <w:bottom w:val="none" w:sz="0" w:space="0" w:color="auto"/>
            <w:right w:val="none" w:sz="0" w:space="0" w:color="auto"/>
          </w:divBdr>
        </w:div>
        <w:div w:id="1558010524">
          <w:marLeft w:val="0"/>
          <w:marRight w:val="0"/>
          <w:marTop w:val="0"/>
          <w:marBottom w:val="0"/>
          <w:divBdr>
            <w:top w:val="none" w:sz="0" w:space="0" w:color="auto"/>
            <w:left w:val="none" w:sz="0" w:space="0" w:color="auto"/>
            <w:bottom w:val="none" w:sz="0" w:space="0" w:color="auto"/>
            <w:right w:val="none" w:sz="0" w:space="0" w:color="auto"/>
          </w:divBdr>
        </w:div>
        <w:div w:id="731852231">
          <w:marLeft w:val="0"/>
          <w:marRight w:val="0"/>
          <w:marTop w:val="0"/>
          <w:marBottom w:val="0"/>
          <w:divBdr>
            <w:top w:val="none" w:sz="0" w:space="0" w:color="auto"/>
            <w:left w:val="none" w:sz="0" w:space="0" w:color="auto"/>
            <w:bottom w:val="none" w:sz="0" w:space="0" w:color="auto"/>
            <w:right w:val="none" w:sz="0" w:space="0" w:color="auto"/>
          </w:divBdr>
        </w:div>
        <w:div w:id="945389558">
          <w:marLeft w:val="0"/>
          <w:marRight w:val="0"/>
          <w:marTop w:val="0"/>
          <w:marBottom w:val="0"/>
          <w:divBdr>
            <w:top w:val="none" w:sz="0" w:space="0" w:color="auto"/>
            <w:left w:val="none" w:sz="0" w:space="0" w:color="auto"/>
            <w:bottom w:val="none" w:sz="0" w:space="0" w:color="auto"/>
            <w:right w:val="none" w:sz="0" w:space="0" w:color="auto"/>
          </w:divBdr>
        </w:div>
        <w:div w:id="475147339">
          <w:marLeft w:val="0"/>
          <w:marRight w:val="0"/>
          <w:marTop w:val="0"/>
          <w:marBottom w:val="0"/>
          <w:divBdr>
            <w:top w:val="none" w:sz="0" w:space="0" w:color="auto"/>
            <w:left w:val="none" w:sz="0" w:space="0" w:color="auto"/>
            <w:bottom w:val="none" w:sz="0" w:space="0" w:color="auto"/>
            <w:right w:val="none" w:sz="0" w:space="0" w:color="auto"/>
          </w:divBdr>
        </w:div>
        <w:div w:id="1445029695">
          <w:marLeft w:val="0"/>
          <w:marRight w:val="0"/>
          <w:marTop w:val="0"/>
          <w:marBottom w:val="0"/>
          <w:divBdr>
            <w:top w:val="none" w:sz="0" w:space="0" w:color="auto"/>
            <w:left w:val="none" w:sz="0" w:space="0" w:color="auto"/>
            <w:bottom w:val="none" w:sz="0" w:space="0" w:color="auto"/>
            <w:right w:val="none" w:sz="0" w:space="0" w:color="auto"/>
          </w:divBdr>
        </w:div>
        <w:div w:id="1980572915">
          <w:marLeft w:val="0"/>
          <w:marRight w:val="0"/>
          <w:marTop w:val="0"/>
          <w:marBottom w:val="0"/>
          <w:divBdr>
            <w:top w:val="none" w:sz="0" w:space="0" w:color="auto"/>
            <w:left w:val="none" w:sz="0" w:space="0" w:color="auto"/>
            <w:bottom w:val="none" w:sz="0" w:space="0" w:color="auto"/>
            <w:right w:val="none" w:sz="0" w:space="0" w:color="auto"/>
          </w:divBdr>
        </w:div>
        <w:div w:id="242419720">
          <w:marLeft w:val="0"/>
          <w:marRight w:val="0"/>
          <w:marTop w:val="0"/>
          <w:marBottom w:val="0"/>
          <w:divBdr>
            <w:top w:val="none" w:sz="0" w:space="0" w:color="auto"/>
            <w:left w:val="none" w:sz="0" w:space="0" w:color="auto"/>
            <w:bottom w:val="none" w:sz="0" w:space="0" w:color="auto"/>
            <w:right w:val="none" w:sz="0" w:space="0" w:color="auto"/>
          </w:divBdr>
        </w:div>
      </w:divsChild>
    </w:div>
    <w:div w:id="861364053">
      <w:bodyDiv w:val="1"/>
      <w:marLeft w:val="0"/>
      <w:marRight w:val="0"/>
      <w:marTop w:val="0"/>
      <w:marBottom w:val="0"/>
      <w:divBdr>
        <w:top w:val="none" w:sz="0" w:space="0" w:color="auto"/>
        <w:left w:val="none" w:sz="0" w:space="0" w:color="auto"/>
        <w:bottom w:val="none" w:sz="0" w:space="0" w:color="auto"/>
        <w:right w:val="none" w:sz="0" w:space="0" w:color="auto"/>
      </w:divBdr>
    </w:div>
    <w:div w:id="1503810958">
      <w:bodyDiv w:val="1"/>
      <w:marLeft w:val="0"/>
      <w:marRight w:val="0"/>
      <w:marTop w:val="0"/>
      <w:marBottom w:val="0"/>
      <w:divBdr>
        <w:top w:val="none" w:sz="0" w:space="0" w:color="auto"/>
        <w:left w:val="none" w:sz="0" w:space="0" w:color="auto"/>
        <w:bottom w:val="none" w:sz="0" w:space="0" w:color="auto"/>
        <w:right w:val="none" w:sz="0" w:space="0" w:color="auto"/>
      </w:divBdr>
    </w:div>
    <w:div w:id="1849714204">
      <w:bodyDiv w:val="1"/>
      <w:marLeft w:val="0"/>
      <w:marRight w:val="0"/>
      <w:marTop w:val="0"/>
      <w:marBottom w:val="0"/>
      <w:divBdr>
        <w:top w:val="none" w:sz="0" w:space="0" w:color="auto"/>
        <w:left w:val="none" w:sz="0" w:space="0" w:color="auto"/>
        <w:bottom w:val="none" w:sz="0" w:space="0" w:color="auto"/>
        <w:right w:val="none" w:sz="0" w:space="0" w:color="auto"/>
      </w:divBdr>
    </w:div>
    <w:div w:id="1872844069">
      <w:bodyDiv w:val="1"/>
      <w:marLeft w:val="0"/>
      <w:marRight w:val="0"/>
      <w:marTop w:val="0"/>
      <w:marBottom w:val="0"/>
      <w:divBdr>
        <w:top w:val="none" w:sz="0" w:space="0" w:color="auto"/>
        <w:left w:val="none" w:sz="0" w:space="0" w:color="auto"/>
        <w:bottom w:val="none" w:sz="0" w:space="0" w:color="auto"/>
        <w:right w:val="none" w:sz="0" w:space="0" w:color="auto"/>
      </w:divBdr>
      <w:divsChild>
        <w:div w:id="408310114">
          <w:marLeft w:val="0"/>
          <w:marRight w:val="0"/>
          <w:marTop w:val="0"/>
          <w:marBottom w:val="0"/>
          <w:divBdr>
            <w:top w:val="none" w:sz="0" w:space="0" w:color="auto"/>
            <w:left w:val="none" w:sz="0" w:space="0" w:color="auto"/>
            <w:bottom w:val="none" w:sz="0" w:space="0" w:color="auto"/>
            <w:right w:val="none" w:sz="0" w:space="0" w:color="auto"/>
          </w:divBdr>
        </w:div>
        <w:div w:id="371273591">
          <w:marLeft w:val="0"/>
          <w:marRight w:val="0"/>
          <w:marTop w:val="0"/>
          <w:marBottom w:val="0"/>
          <w:divBdr>
            <w:top w:val="none" w:sz="0" w:space="0" w:color="auto"/>
            <w:left w:val="none" w:sz="0" w:space="0" w:color="auto"/>
            <w:bottom w:val="none" w:sz="0" w:space="0" w:color="auto"/>
            <w:right w:val="none" w:sz="0" w:space="0" w:color="auto"/>
          </w:divBdr>
        </w:div>
      </w:divsChild>
    </w:div>
    <w:div w:id="2083289309">
      <w:bodyDiv w:val="1"/>
      <w:marLeft w:val="0"/>
      <w:marRight w:val="0"/>
      <w:marTop w:val="0"/>
      <w:marBottom w:val="0"/>
      <w:divBdr>
        <w:top w:val="none" w:sz="0" w:space="0" w:color="auto"/>
        <w:left w:val="none" w:sz="0" w:space="0" w:color="auto"/>
        <w:bottom w:val="none" w:sz="0" w:space="0" w:color="auto"/>
        <w:right w:val="none" w:sz="0" w:space="0" w:color="auto"/>
      </w:divBdr>
      <w:divsChild>
        <w:div w:id="1526015572">
          <w:marLeft w:val="0"/>
          <w:marRight w:val="0"/>
          <w:marTop w:val="0"/>
          <w:marBottom w:val="0"/>
          <w:divBdr>
            <w:top w:val="none" w:sz="0" w:space="0" w:color="auto"/>
            <w:left w:val="none" w:sz="0" w:space="0" w:color="auto"/>
            <w:bottom w:val="none" w:sz="0" w:space="0" w:color="auto"/>
            <w:right w:val="none" w:sz="0" w:space="0" w:color="auto"/>
          </w:divBdr>
        </w:div>
      </w:divsChild>
    </w:div>
    <w:div w:id="21403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9FDBE-5B2D-4418-8A73-8B5F629C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John-o</dc:creator>
  <cp:keywords/>
  <dc:description/>
  <cp:lastModifiedBy>Stachowski, Alicia</cp:lastModifiedBy>
  <cp:revision>2</cp:revision>
  <dcterms:created xsi:type="dcterms:W3CDTF">2020-07-21T13:39:00Z</dcterms:created>
  <dcterms:modified xsi:type="dcterms:W3CDTF">2020-07-21T13:39:00Z</dcterms:modified>
</cp:coreProperties>
</file>