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415" w:rsidRDefault="00706201" w:rsidP="00C33415">
      <w:pPr>
        <w:jc w:val="right"/>
      </w:pPr>
      <w:r>
        <w:t>Avi Montanez (adm2jr)</w:t>
      </w:r>
    </w:p>
    <w:p w:rsidR="00706201" w:rsidRDefault="00706201" w:rsidP="00C33415">
      <w:pPr>
        <w:jc w:val="right"/>
      </w:pPr>
      <w:r>
        <w:t>2/3/2017</w:t>
      </w:r>
    </w:p>
    <w:p w:rsidR="00706201" w:rsidRDefault="00706201" w:rsidP="00C33415">
      <w:pPr>
        <w:jc w:val="right"/>
      </w:pPr>
      <w:r>
        <w:t>CS 4102 HW2</w:t>
      </w:r>
    </w:p>
    <w:p w:rsidR="00706201" w:rsidRDefault="00706201" w:rsidP="00C33415">
      <w:pPr>
        <w:jc w:val="right"/>
      </w:pPr>
      <w:r>
        <w:t>On my honor, I have neither given nor received aid on this assignment</w:t>
      </w:r>
      <w:bookmarkStart w:id="0" w:name="_GoBack"/>
      <w:bookmarkEnd w:id="0"/>
    </w:p>
    <w:p w:rsidR="00C33415" w:rsidRDefault="00C33415"/>
    <w:p w:rsidR="002A1B1C" w:rsidRDefault="003A63D9">
      <w:r>
        <w:rPr>
          <w:noProof/>
        </w:rPr>
        <w:drawing>
          <wp:inline distT="0" distB="0" distL="0" distR="0" wp14:anchorId="60C4075E" wp14:editId="1D6E7F35">
            <wp:extent cx="5943600" cy="5768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768975"/>
                    </a:xfrm>
                    <a:prstGeom prst="rect">
                      <a:avLst/>
                    </a:prstGeom>
                  </pic:spPr>
                </pic:pic>
              </a:graphicData>
            </a:graphic>
          </wp:inline>
        </w:drawing>
      </w:r>
    </w:p>
    <w:p w:rsidR="003A63D9" w:rsidRDefault="003A63D9">
      <w:r>
        <w:rPr>
          <w:noProof/>
        </w:rPr>
        <w:lastRenderedPageBreak/>
        <w:drawing>
          <wp:inline distT="0" distB="0" distL="0" distR="0" wp14:anchorId="27A63AF7" wp14:editId="69E7AC6B">
            <wp:extent cx="5943600" cy="5365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65750"/>
                    </a:xfrm>
                    <a:prstGeom prst="rect">
                      <a:avLst/>
                    </a:prstGeom>
                  </pic:spPr>
                </pic:pic>
              </a:graphicData>
            </a:graphic>
          </wp:inline>
        </w:drawing>
      </w:r>
    </w:p>
    <w:p w:rsidR="003A63D9" w:rsidRDefault="003A63D9">
      <w:r>
        <w:rPr>
          <w:noProof/>
        </w:rPr>
        <w:lastRenderedPageBreak/>
        <w:drawing>
          <wp:inline distT="0" distB="0" distL="0" distR="0" wp14:anchorId="1E9F45C9" wp14:editId="71178DF6">
            <wp:extent cx="2025625"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5395" cy="3904944"/>
                    </a:xfrm>
                    <a:prstGeom prst="rect">
                      <a:avLst/>
                    </a:prstGeom>
                  </pic:spPr>
                </pic:pic>
              </a:graphicData>
            </a:graphic>
          </wp:inline>
        </w:drawing>
      </w:r>
    </w:p>
    <w:p w:rsidR="003A63D9" w:rsidRDefault="003A63D9"/>
    <w:p w:rsidR="003A63D9" w:rsidRDefault="003A63D9"/>
    <w:p w:rsidR="003A63D9" w:rsidRDefault="003A63D9"/>
    <w:p w:rsidR="003A63D9" w:rsidRDefault="003A63D9"/>
    <w:p w:rsidR="003A63D9" w:rsidRDefault="003A63D9">
      <w:r>
        <w:rPr>
          <w:noProof/>
        </w:rPr>
        <w:drawing>
          <wp:inline distT="0" distB="0" distL="0" distR="0" wp14:anchorId="77C17873" wp14:editId="49CB0359">
            <wp:extent cx="659880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1961" cy="1433246"/>
                    </a:xfrm>
                    <a:prstGeom prst="rect">
                      <a:avLst/>
                    </a:prstGeom>
                  </pic:spPr>
                </pic:pic>
              </a:graphicData>
            </a:graphic>
          </wp:inline>
        </w:drawing>
      </w:r>
    </w:p>
    <w:p w:rsidR="003A63D9" w:rsidRDefault="003A63D9">
      <w:r>
        <w:rPr>
          <w:noProof/>
        </w:rPr>
        <w:lastRenderedPageBreak/>
        <w:drawing>
          <wp:inline distT="0" distB="0" distL="0" distR="0" wp14:anchorId="0B209E0C" wp14:editId="481D24F8">
            <wp:extent cx="3779520" cy="2674620"/>
            <wp:effectExtent l="0" t="0" r="11430" b="11430"/>
            <wp:docPr id="5" name="Chart 5">
              <a:extLst xmlns:a="http://schemas.openxmlformats.org/drawingml/2006/main">
                <a:ext uri="{FF2B5EF4-FFF2-40B4-BE49-F238E27FC236}">
                  <a16:creationId xmlns:a16="http://schemas.microsoft.com/office/drawing/2014/main" id="{4C499427-6C38-4656-8CAC-5167450598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385D219E" wp14:editId="035FBB2A">
            <wp:extent cx="3794760" cy="2552700"/>
            <wp:effectExtent l="0" t="0" r="15240" b="0"/>
            <wp:docPr id="6" name="Chart 6">
              <a:extLst xmlns:a="http://schemas.openxmlformats.org/drawingml/2006/main">
                <a:ext uri="{FF2B5EF4-FFF2-40B4-BE49-F238E27FC236}">
                  <a16:creationId xmlns:a16="http://schemas.microsoft.com/office/drawing/2014/main" id="{E41EEB7B-93C6-46E0-BBE4-52D093640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63D9" w:rsidRDefault="003A63D9">
      <w:r>
        <w:rPr>
          <w:noProof/>
        </w:rPr>
        <w:drawing>
          <wp:inline distT="0" distB="0" distL="0" distR="0" wp14:anchorId="726055B6" wp14:editId="491816D5">
            <wp:extent cx="3794760" cy="2430780"/>
            <wp:effectExtent l="0" t="0" r="15240" b="7620"/>
            <wp:docPr id="7" name="Chart 7">
              <a:extLst xmlns:a="http://schemas.openxmlformats.org/drawingml/2006/main">
                <a:ext uri="{FF2B5EF4-FFF2-40B4-BE49-F238E27FC236}">
                  <a16:creationId xmlns:a16="http://schemas.microsoft.com/office/drawing/2014/main" id="{9AB02A45-D2E5-4269-B647-D5326D7E2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63D9" w:rsidRDefault="003A63D9"/>
    <w:p w:rsidR="003A63D9" w:rsidRDefault="00C33415">
      <w:r>
        <w:lastRenderedPageBreak/>
        <w:t xml:space="preserve">For every single function, it ran much faster than its respective complexity class. I believe this is due to the nature of the length in time of a clock cycle. This may be due to how many computations can be done within the length of one clock tick. Maybe the function behavior would have been different and more consistent with what we learned in class if runtime was measured in seconds or another time unit.  </w:t>
      </w:r>
    </w:p>
    <w:sectPr w:rsidR="003A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D9"/>
    <w:rsid w:val="00276E4D"/>
    <w:rsid w:val="002A1B1C"/>
    <w:rsid w:val="003A63D9"/>
    <w:rsid w:val="005D7E83"/>
    <w:rsid w:val="00706201"/>
    <w:rsid w:val="007C0584"/>
    <w:rsid w:val="009F0A84"/>
    <w:rsid w:val="00C33415"/>
    <w:rsid w:val="00D8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DBBD"/>
  <w15:chartTrackingRefBased/>
  <w15:docId w15:val="{F440D916-FDC1-4467-8D56-60FA64FE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4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3.xml"/><Relationship Id="rId4" Type="http://schemas.openxmlformats.org/officeDocument/2006/relationships/image" Target="media/image1.png"/><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vi\Documents\algo_hw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i\Documents\algo_hw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vi\Documents\algo_hw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Runtime</c:v>
          </c:tx>
          <c:spPr>
            <a:ln w="28575" cap="rnd">
              <a:solidFill>
                <a:schemeClr val="accent1"/>
              </a:solidFill>
              <a:round/>
            </a:ln>
            <a:effectLst/>
          </c:spPr>
          <c:marker>
            <c:symbol val="none"/>
          </c:marker>
          <c:cat>
            <c:numRef>
              <c:f>Sheet1!$D$10:$L$10</c:f>
              <c:numCache>
                <c:formatCode>General</c:formatCode>
                <c:ptCount val="9"/>
                <c:pt idx="0">
                  <c:v>2</c:v>
                </c:pt>
                <c:pt idx="1">
                  <c:v>4</c:v>
                </c:pt>
                <c:pt idx="2">
                  <c:v>8</c:v>
                </c:pt>
                <c:pt idx="3">
                  <c:v>10</c:v>
                </c:pt>
                <c:pt idx="4">
                  <c:v>16</c:v>
                </c:pt>
                <c:pt idx="5">
                  <c:v>20</c:v>
                </c:pt>
                <c:pt idx="6">
                  <c:v>40</c:v>
                </c:pt>
                <c:pt idx="7">
                  <c:v>60</c:v>
                </c:pt>
                <c:pt idx="8">
                  <c:v>80</c:v>
                </c:pt>
              </c:numCache>
            </c:numRef>
          </c:cat>
          <c:val>
            <c:numRef>
              <c:f>Sheet1!$D$11:$L$11</c:f>
              <c:numCache>
                <c:formatCode>General</c:formatCode>
                <c:ptCount val="9"/>
                <c:pt idx="0">
                  <c:v>0</c:v>
                </c:pt>
                <c:pt idx="1">
                  <c:v>0</c:v>
                </c:pt>
                <c:pt idx="2">
                  <c:v>2</c:v>
                </c:pt>
                <c:pt idx="3">
                  <c:v>5</c:v>
                </c:pt>
                <c:pt idx="4">
                  <c:v>21</c:v>
                </c:pt>
                <c:pt idx="5">
                  <c:v>40</c:v>
                </c:pt>
                <c:pt idx="6">
                  <c:v>376</c:v>
                </c:pt>
                <c:pt idx="7">
                  <c:v>1188</c:v>
                </c:pt>
                <c:pt idx="8">
                  <c:v>2794</c:v>
                </c:pt>
              </c:numCache>
            </c:numRef>
          </c:val>
          <c:smooth val="0"/>
          <c:extLst>
            <c:ext xmlns:c16="http://schemas.microsoft.com/office/drawing/2014/chart" uri="{C3380CC4-5D6E-409C-BE32-E72D297353CC}">
              <c16:uniqueId val="{00000000-3DAA-4422-AC1E-8B545BD7E6E2}"/>
            </c:ext>
          </c:extLst>
        </c:ser>
        <c:ser>
          <c:idx val="1"/>
          <c:order val="1"/>
          <c:tx>
            <c:v>Complexity Class (n^3)</c:v>
          </c:tx>
          <c:spPr>
            <a:ln w="28575" cap="rnd">
              <a:solidFill>
                <a:schemeClr val="accent2"/>
              </a:solidFill>
              <a:round/>
            </a:ln>
            <a:effectLst/>
          </c:spPr>
          <c:marker>
            <c:symbol val="none"/>
          </c:marker>
          <c:val>
            <c:numRef>
              <c:f>Sheet1!$D$12:$I$12</c:f>
              <c:numCache>
                <c:formatCode>General</c:formatCode>
                <c:ptCount val="6"/>
                <c:pt idx="0">
                  <c:v>8</c:v>
                </c:pt>
                <c:pt idx="1">
                  <c:v>64</c:v>
                </c:pt>
                <c:pt idx="2">
                  <c:v>512</c:v>
                </c:pt>
                <c:pt idx="3">
                  <c:v>1000</c:v>
                </c:pt>
                <c:pt idx="4">
                  <c:v>4096</c:v>
                </c:pt>
                <c:pt idx="5">
                  <c:v>8000</c:v>
                </c:pt>
              </c:numCache>
            </c:numRef>
          </c:val>
          <c:smooth val="0"/>
          <c:extLst>
            <c:ext xmlns:c16="http://schemas.microsoft.com/office/drawing/2014/chart" uri="{C3380CC4-5D6E-409C-BE32-E72D297353CC}">
              <c16:uniqueId val="{00000001-3DAA-4422-AC1E-8B545BD7E6E2}"/>
            </c:ext>
          </c:extLst>
        </c:ser>
        <c:dLbls>
          <c:showLegendKey val="0"/>
          <c:showVal val="0"/>
          <c:showCatName val="0"/>
          <c:showSerName val="0"/>
          <c:showPercent val="0"/>
          <c:showBubbleSize val="0"/>
        </c:dLbls>
        <c:smooth val="0"/>
        <c:axId val="404755144"/>
        <c:axId val="404761048"/>
      </c:lineChart>
      <c:catAx>
        <c:axId val="40475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61048"/>
        <c:crosses val="autoZero"/>
        <c:auto val="1"/>
        <c:lblAlgn val="ctr"/>
        <c:lblOffset val="100"/>
        <c:noMultiLvlLbl val="0"/>
      </c:catAx>
      <c:valAx>
        <c:axId val="404761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55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Exchange</a:t>
            </a:r>
            <a:r>
              <a:rPr lang="en-US" baseline="0"/>
              <a:t> Sort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Runtime</c:v>
          </c:tx>
          <c:spPr>
            <a:ln w="28575" cap="rnd">
              <a:solidFill>
                <a:schemeClr val="accent1"/>
              </a:solidFill>
              <a:round/>
            </a:ln>
            <a:effectLst/>
          </c:spPr>
          <c:marker>
            <c:symbol val="none"/>
          </c:marker>
          <c:cat>
            <c:numRef>
              <c:f>Sheet1!$D$6:$N$6</c:f>
              <c:numCache>
                <c:formatCode>General</c:formatCode>
                <c:ptCount val="11"/>
                <c:pt idx="0">
                  <c:v>10</c:v>
                </c:pt>
                <c:pt idx="1">
                  <c:v>20</c:v>
                </c:pt>
                <c:pt idx="2">
                  <c:v>30</c:v>
                </c:pt>
                <c:pt idx="3">
                  <c:v>50</c:v>
                </c:pt>
                <c:pt idx="4">
                  <c:v>100</c:v>
                </c:pt>
                <c:pt idx="5">
                  <c:v>200</c:v>
                </c:pt>
                <c:pt idx="6">
                  <c:v>500</c:v>
                </c:pt>
                <c:pt idx="7">
                  <c:v>1000</c:v>
                </c:pt>
                <c:pt idx="8">
                  <c:v>2000</c:v>
                </c:pt>
                <c:pt idx="9">
                  <c:v>5000</c:v>
                </c:pt>
                <c:pt idx="10">
                  <c:v>10000</c:v>
                </c:pt>
              </c:numCache>
            </c:numRef>
          </c:cat>
          <c:val>
            <c:numRef>
              <c:f>Sheet1!$D$7:$N$7</c:f>
              <c:numCache>
                <c:formatCode>General</c:formatCode>
                <c:ptCount val="11"/>
                <c:pt idx="0">
                  <c:v>1</c:v>
                </c:pt>
                <c:pt idx="1">
                  <c:v>2</c:v>
                </c:pt>
                <c:pt idx="2">
                  <c:v>4</c:v>
                </c:pt>
                <c:pt idx="3">
                  <c:v>9</c:v>
                </c:pt>
                <c:pt idx="4">
                  <c:v>33</c:v>
                </c:pt>
                <c:pt idx="5">
                  <c:v>114</c:v>
                </c:pt>
                <c:pt idx="6">
                  <c:v>689</c:v>
                </c:pt>
                <c:pt idx="7">
                  <c:v>2853</c:v>
                </c:pt>
                <c:pt idx="8">
                  <c:v>12784</c:v>
                </c:pt>
                <c:pt idx="9">
                  <c:v>96393</c:v>
                </c:pt>
                <c:pt idx="10">
                  <c:v>440532</c:v>
                </c:pt>
              </c:numCache>
            </c:numRef>
          </c:val>
          <c:smooth val="0"/>
          <c:extLst>
            <c:ext xmlns:c16="http://schemas.microsoft.com/office/drawing/2014/chart" uri="{C3380CC4-5D6E-409C-BE32-E72D297353CC}">
              <c16:uniqueId val="{00000000-A3DB-43E6-8DA3-F4E964233E8F}"/>
            </c:ext>
          </c:extLst>
        </c:ser>
        <c:ser>
          <c:idx val="1"/>
          <c:order val="1"/>
          <c:tx>
            <c:v>Complexity Class (n^2)</c:v>
          </c:tx>
          <c:spPr>
            <a:ln w="28575" cap="rnd">
              <a:solidFill>
                <a:schemeClr val="accent2"/>
              </a:solidFill>
              <a:round/>
            </a:ln>
            <a:effectLst/>
          </c:spPr>
          <c:marker>
            <c:symbol val="none"/>
          </c:marker>
          <c:cat>
            <c:numRef>
              <c:f>Sheet1!$D$6:$N$6</c:f>
              <c:numCache>
                <c:formatCode>General</c:formatCode>
                <c:ptCount val="11"/>
                <c:pt idx="0">
                  <c:v>10</c:v>
                </c:pt>
                <c:pt idx="1">
                  <c:v>20</c:v>
                </c:pt>
                <c:pt idx="2">
                  <c:v>30</c:v>
                </c:pt>
                <c:pt idx="3">
                  <c:v>50</c:v>
                </c:pt>
                <c:pt idx="4">
                  <c:v>100</c:v>
                </c:pt>
                <c:pt idx="5">
                  <c:v>200</c:v>
                </c:pt>
                <c:pt idx="6">
                  <c:v>500</c:v>
                </c:pt>
                <c:pt idx="7">
                  <c:v>1000</c:v>
                </c:pt>
                <c:pt idx="8">
                  <c:v>2000</c:v>
                </c:pt>
                <c:pt idx="9">
                  <c:v>5000</c:v>
                </c:pt>
                <c:pt idx="10">
                  <c:v>10000</c:v>
                </c:pt>
              </c:numCache>
            </c:numRef>
          </c:cat>
          <c:val>
            <c:numRef>
              <c:f>Sheet1!$D$8:$K$8</c:f>
              <c:numCache>
                <c:formatCode>General</c:formatCode>
                <c:ptCount val="8"/>
                <c:pt idx="0">
                  <c:v>100</c:v>
                </c:pt>
                <c:pt idx="1">
                  <c:v>400</c:v>
                </c:pt>
                <c:pt idx="2">
                  <c:v>900</c:v>
                </c:pt>
                <c:pt idx="3">
                  <c:v>2500</c:v>
                </c:pt>
                <c:pt idx="4">
                  <c:v>10000</c:v>
                </c:pt>
                <c:pt idx="5">
                  <c:v>40000</c:v>
                </c:pt>
                <c:pt idx="6">
                  <c:v>250000</c:v>
                </c:pt>
                <c:pt idx="7">
                  <c:v>1000000</c:v>
                </c:pt>
              </c:numCache>
            </c:numRef>
          </c:val>
          <c:smooth val="0"/>
          <c:extLst>
            <c:ext xmlns:c16="http://schemas.microsoft.com/office/drawing/2014/chart" uri="{C3380CC4-5D6E-409C-BE32-E72D297353CC}">
              <c16:uniqueId val="{00000001-A3DB-43E6-8DA3-F4E964233E8F}"/>
            </c:ext>
          </c:extLst>
        </c:ser>
        <c:dLbls>
          <c:showLegendKey val="0"/>
          <c:showVal val="0"/>
          <c:showCatName val="0"/>
          <c:showSerName val="0"/>
          <c:showPercent val="0"/>
          <c:showBubbleSize val="0"/>
        </c:dLbls>
        <c:smooth val="0"/>
        <c:axId val="410218752"/>
        <c:axId val="410221376"/>
      </c:lineChart>
      <c:catAx>
        <c:axId val="41021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221376"/>
        <c:crosses val="autoZero"/>
        <c:auto val="1"/>
        <c:lblAlgn val="ctr"/>
        <c:lblOffset val="100"/>
        <c:noMultiLvlLbl val="0"/>
      </c:catAx>
      <c:valAx>
        <c:axId val="41022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218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Search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Runtime</c:v>
          </c:tx>
          <c:spPr>
            <a:ln w="28575" cap="rnd">
              <a:solidFill>
                <a:schemeClr val="accent1"/>
              </a:solidFill>
              <a:round/>
            </a:ln>
            <a:effectLst/>
          </c:spPr>
          <c:marker>
            <c:symbol val="none"/>
          </c:marker>
          <c:cat>
            <c:numRef>
              <c:f>Sheet1!$D$2:$N$2</c:f>
              <c:numCache>
                <c:formatCode>General</c:formatCode>
                <c:ptCount val="11"/>
                <c:pt idx="0">
                  <c:v>10</c:v>
                </c:pt>
                <c:pt idx="1">
                  <c:v>20</c:v>
                </c:pt>
                <c:pt idx="2">
                  <c:v>30</c:v>
                </c:pt>
                <c:pt idx="3">
                  <c:v>50</c:v>
                </c:pt>
                <c:pt idx="4">
                  <c:v>100</c:v>
                </c:pt>
                <c:pt idx="5">
                  <c:v>200</c:v>
                </c:pt>
                <c:pt idx="6">
                  <c:v>500</c:v>
                </c:pt>
                <c:pt idx="7">
                  <c:v>1000</c:v>
                </c:pt>
                <c:pt idx="8">
                  <c:v>2000</c:v>
                </c:pt>
                <c:pt idx="9">
                  <c:v>5000</c:v>
                </c:pt>
                <c:pt idx="10">
                  <c:v>10000</c:v>
                </c:pt>
              </c:numCache>
            </c:numRef>
          </c:cat>
          <c:val>
            <c:numRef>
              <c:f>Sheet1!$D$3:$N$3</c:f>
              <c:numCache>
                <c:formatCode>General</c:formatCode>
                <c:ptCount val="11"/>
                <c:pt idx="0">
                  <c:v>1</c:v>
                </c:pt>
                <c:pt idx="1">
                  <c:v>1</c:v>
                </c:pt>
                <c:pt idx="2">
                  <c:v>0</c:v>
                </c:pt>
                <c:pt idx="3">
                  <c:v>1</c:v>
                </c:pt>
                <c:pt idx="4">
                  <c:v>0</c:v>
                </c:pt>
                <c:pt idx="5">
                  <c:v>1</c:v>
                </c:pt>
                <c:pt idx="6">
                  <c:v>1</c:v>
                </c:pt>
                <c:pt idx="7">
                  <c:v>3</c:v>
                </c:pt>
                <c:pt idx="8">
                  <c:v>5</c:v>
                </c:pt>
                <c:pt idx="9">
                  <c:v>12</c:v>
                </c:pt>
                <c:pt idx="10">
                  <c:v>23</c:v>
                </c:pt>
              </c:numCache>
            </c:numRef>
          </c:val>
          <c:smooth val="0"/>
          <c:extLst>
            <c:ext xmlns:c16="http://schemas.microsoft.com/office/drawing/2014/chart" uri="{C3380CC4-5D6E-409C-BE32-E72D297353CC}">
              <c16:uniqueId val="{00000000-D6A6-4DAF-8DE8-4007C5C2DB7B}"/>
            </c:ext>
          </c:extLst>
        </c:ser>
        <c:ser>
          <c:idx val="1"/>
          <c:order val="1"/>
          <c:tx>
            <c:v>Complexity Class (n)</c:v>
          </c:tx>
          <c:spPr>
            <a:ln w="28575" cap="rnd">
              <a:solidFill>
                <a:schemeClr val="accent2"/>
              </a:solidFill>
              <a:round/>
            </a:ln>
            <a:effectLst/>
          </c:spPr>
          <c:marker>
            <c:symbol val="none"/>
          </c:marker>
          <c:val>
            <c:numRef>
              <c:f>Sheet1!$D$4:$H$4</c:f>
              <c:numCache>
                <c:formatCode>General</c:formatCode>
                <c:ptCount val="5"/>
                <c:pt idx="0">
                  <c:v>10</c:v>
                </c:pt>
                <c:pt idx="1">
                  <c:v>20</c:v>
                </c:pt>
                <c:pt idx="2">
                  <c:v>30</c:v>
                </c:pt>
                <c:pt idx="3">
                  <c:v>50</c:v>
                </c:pt>
                <c:pt idx="4">
                  <c:v>100</c:v>
                </c:pt>
              </c:numCache>
            </c:numRef>
          </c:val>
          <c:smooth val="0"/>
          <c:extLst>
            <c:ext xmlns:c16="http://schemas.microsoft.com/office/drawing/2014/chart" uri="{C3380CC4-5D6E-409C-BE32-E72D297353CC}">
              <c16:uniqueId val="{00000001-D6A6-4DAF-8DE8-4007C5C2DB7B}"/>
            </c:ext>
          </c:extLst>
        </c:ser>
        <c:dLbls>
          <c:showLegendKey val="0"/>
          <c:showVal val="0"/>
          <c:showCatName val="0"/>
          <c:showSerName val="0"/>
          <c:showPercent val="0"/>
          <c:showBubbleSize val="0"/>
        </c:dLbls>
        <c:smooth val="0"/>
        <c:axId val="412740504"/>
        <c:axId val="412736568"/>
      </c:lineChart>
      <c:catAx>
        <c:axId val="412740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36568"/>
        <c:crosses val="autoZero"/>
        <c:auto val="1"/>
        <c:lblAlgn val="ctr"/>
        <c:lblOffset val="100"/>
        <c:noMultiLvlLbl val="0"/>
      </c:catAx>
      <c:valAx>
        <c:axId val="412736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40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Montanez</dc:creator>
  <cp:keywords/>
  <dc:description/>
  <cp:lastModifiedBy>Avi Montanez</cp:lastModifiedBy>
  <cp:revision>1</cp:revision>
  <cp:lastPrinted>2017-02-06T18:34:00Z</cp:lastPrinted>
  <dcterms:created xsi:type="dcterms:W3CDTF">2017-02-06T18:14:00Z</dcterms:created>
  <dcterms:modified xsi:type="dcterms:W3CDTF">2017-02-06T18:37:00Z</dcterms:modified>
</cp:coreProperties>
</file>