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FA" w:rsidRPr="00AB7CC8" w:rsidRDefault="00AB7CC8">
      <w:pPr>
        <w:rPr>
          <w:sz w:val="48"/>
          <w:szCs w:val="48"/>
        </w:rPr>
      </w:pPr>
      <w:bookmarkStart w:id="0" w:name="_GoBack"/>
      <w:bookmarkEnd w:id="0"/>
      <w:r w:rsidRPr="00AB7CC8">
        <w:rPr>
          <w:rFonts w:hint="eastAsia"/>
          <w:sz w:val="48"/>
          <w:szCs w:val="48"/>
        </w:rPr>
        <w:t>佳魁資訊</w:t>
      </w:r>
    </w:p>
    <w:p w:rsidR="00AB7CC8" w:rsidRPr="00AB7CC8" w:rsidRDefault="00AB7CC8">
      <w:pPr>
        <w:rPr>
          <w:sz w:val="48"/>
          <w:szCs w:val="48"/>
        </w:rPr>
      </w:pPr>
      <w:r w:rsidRPr="00AB7CC8">
        <w:rPr>
          <w:rFonts w:hint="eastAsia"/>
          <w:sz w:val="48"/>
          <w:szCs w:val="48"/>
        </w:rPr>
        <w:t>TopTeam Information Co., Ltd.</w:t>
      </w:r>
    </w:p>
    <w:sectPr w:rsidR="00AB7CC8" w:rsidRPr="00AB7CC8" w:rsidSect="00794E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E6A" w:rsidRDefault="00886E6A" w:rsidP="00530C81">
      <w:r>
        <w:separator/>
      </w:r>
    </w:p>
  </w:endnote>
  <w:endnote w:type="continuationSeparator" w:id="0">
    <w:p w:rsidR="00886E6A" w:rsidRDefault="00886E6A" w:rsidP="0053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E6A" w:rsidRDefault="00886E6A" w:rsidP="00530C81">
      <w:r>
        <w:separator/>
      </w:r>
    </w:p>
  </w:footnote>
  <w:footnote w:type="continuationSeparator" w:id="0">
    <w:p w:rsidR="00886E6A" w:rsidRDefault="00886E6A" w:rsidP="00530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8"/>
    <w:rsid w:val="002C78AC"/>
    <w:rsid w:val="00342527"/>
    <w:rsid w:val="00530C81"/>
    <w:rsid w:val="00794EFA"/>
    <w:rsid w:val="00886E6A"/>
    <w:rsid w:val="00A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8F157-A08A-4C7E-BABB-15B86D1E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C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0C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0C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0C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2</cp:revision>
  <dcterms:created xsi:type="dcterms:W3CDTF">2013-09-10T07:25:00Z</dcterms:created>
  <dcterms:modified xsi:type="dcterms:W3CDTF">2013-09-10T07:25:00Z</dcterms:modified>
</cp:coreProperties>
</file>