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07D11" w14:textId="585FE8B7" w:rsidR="006A2FD6" w:rsidRPr="00572BD3" w:rsidRDefault="00572BD3" w:rsidP="00572BD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572BD3">
        <w:rPr>
          <w:rFonts w:hint="eastAsia"/>
          <w:b/>
          <w:bCs/>
          <w:sz w:val="36"/>
          <w:szCs w:val="36"/>
        </w:rPr>
        <w:t>網路概論</w:t>
      </w:r>
    </w:p>
    <w:p w14:paraId="607E0599" w14:textId="77777777" w:rsidR="00572BD3" w:rsidRPr="00572BD3" w:rsidRDefault="00572BD3" w:rsidP="00572BD3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572BD3">
        <w:rPr>
          <w:b/>
          <w:bCs/>
          <w:sz w:val="28"/>
          <w:szCs w:val="28"/>
        </w:rPr>
        <w:t>TCP/IP</w:t>
      </w:r>
    </w:p>
    <w:p w14:paraId="5DA9B8A4" w14:textId="77777777" w:rsidR="00572BD3" w:rsidRPr="00572BD3" w:rsidRDefault="00572BD3" w:rsidP="00572BD3">
      <w:pPr>
        <w:pStyle w:val="a3"/>
        <w:numPr>
          <w:ilvl w:val="2"/>
          <w:numId w:val="1"/>
        </w:numPr>
        <w:ind w:leftChars="0"/>
      </w:pPr>
      <w:r w:rsidRPr="00572BD3">
        <w:t>TCP-&gt;</w:t>
      </w:r>
      <w:r w:rsidRPr="00572BD3">
        <w:rPr>
          <w:rFonts w:hint="eastAsia"/>
        </w:rPr>
        <w:t>傳輸通訊協定</w:t>
      </w:r>
      <w:r w:rsidRPr="00572BD3">
        <w:t>,</w:t>
      </w:r>
      <w:r w:rsidRPr="00572BD3">
        <w:rPr>
          <w:rFonts w:hint="eastAsia"/>
        </w:rPr>
        <w:t>連線溝通的方式</w:t>
      </w:r>
      <w:proofErr w:type="spellStart"/>
      <w:r w:rsidRPr="00572BD3">
        <w:t>Ex:</w:t>
      </w:r>
      <w:proofErr w:type="gramStart"/>
      <w:r w:rsidRPr="00572BD3">
        <w:t>http,ftp</w:t>
      </w:r>
      <w:proofErr w:type="gramEnd"/>
      <w:r w:rsidRPr="00572BD3">
        <w:t>,port</w:t>
      </w:r>
      <w:proofErr w:type="spellEnd"/>
      <w:r w:rsidRPr="00572BD3">
        <w:t xml:space="preserve"> number(80,8080…)</w:t>
      </w:r>
    </w:p>
    <w:p w14:paraId="531D414C" w14:textId="77777777" w:rsidR="00572BD3" w:rsidRPr="00572BD3" w:rsidRDefault="00572BD3" w:rsidP="00572BD3">
      <w:pPr>
        <w:pStyle w:val="a3"/>
        <w:numPr>
          <w:ilvl w:val="2"/>
          <w:numId w:val="1"/>
        </w:numPr>
        <w:ind w:leftChars="0"/>
      </w:pPr>
      <w:r w:rsidRPr="00572BD3">
        <w:t>IP-&gt;</w:t>
      </w:r>
      <w:proofErr w:type="spellStart"/>
      <w:r w:rsidRPr="00572BD3">
        <w:t>ip</w:t>
      </w:r>
      <w:proofErr w:type="spellEnd"/>
      <w:r w:rsidRPr="00572BD3">
        <w:t xml:space="preserve"> address,</w:t>
      </w:r>
      <w:r w:rsidRPr="00572BD3">
        <w:rPr>
          <w:rFonts w:hint="eastAsia"/>
        </w:rPr>
        <w:t>連線設備網路的位址</w:t>
      </w:r>
    </w:p>
    <w:p w14:paraId="245ED2A8" w14:textId="77777777" w:rsidR="00572BD3" w:rsidRPr="00572BD3" w:rsidRDefault="00572BD3" w:rsidP="00572BD3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572BD3">
        <w:rPr>
          <w:b/>
          <w:bCs/>
          <w:sz w:val="28"/>
          <w:szCs w:val="28"/>
        </w:rPr>
        <w:t>URI:</w:t>
      </w:r>
      <w:r w:rsidRPr="00572BD3">
        <w:rPr>
          <w:rFonts w:hint="eastAsia"/>
          <w:b/>
          <w:bCs/>
          <w:sz w:val="28"/>
          <w:szCs w:val="28"/>
        </w:rPr>
        <w:t>設備</w:t>
      </w:r>
      <w:r w:rsidRPr="00572BD3">
        <w:rPr>
          <w:b/>
          <w:bCs/>
          <w:sz w:val="28"/>
          <w:szCs w:val="28"/>
        </w:rPr>
        <w:t>TCP/IP</w:t>
      </w:r>
      <w:r w:rsidRPr="00572BD3">
        <w:rPr>
          <w:rFonts w:hint="eastAsia"/>
          <w:b/>
          <w:bCs/>
          <w:sz w:val="28"/>
          <w:szCs w:val="28"/>
        </w:rPr>
        <w:t>完整網路位址表示方式</w:t>
      </w:r>
    </w:p>
    <w:p w14:paraId="64C44CE6" w14:textId="62654FFC" w:rsidR="00572BD3" w:rsidRPr="00572BD3" w:rsidRDefault="00572BD3" w:rsidP="00572BD3">
      <w:pPr>
        <w:pStyle w:val="a3"/>
        <w:numPr>
          <w:ilvl w:val="2"/>
          <w:numId w:val="1"/>
        </w:numPr>
        <w:ind w:leftChars="0"/>
      </w:pPr>
      <w:hyperlink r:id="rId5" w:history="1">
        <w:r w:rsidRPr="00572BD3">
          <w:rPr>
            <w:rStyle w:val="a4"/>
          </w:rPr>
          <w:t>http://192.168.1.1:8080/web</w:t>
        </w:r>
      </w:hyperlink>
    </w:p>
    <w:p w14:paraId="726FA5D8" w14:textId="1A68A778" w:rsidR="00572BD3" w:rsidRPr="00572BD3" w:rsidRDefault="00572BD3" w:rsidP="00572BD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572BD3">
        <w:rPr>
          <w:b/>
          <w:bCs/>
          <w:sz w:val="36"/>
          <w:szCs w:val="36"/>
        </w:rPr>
        <w:t>B/S(Browser/Server)</w:t>
      </w:r>
    </w:p>
    <w:p w14:paraId="1F505AF5" w14:textId="77777777" w:rsidR="00572BD3" w:rsidRPr="00572BD3" w:rsidRDefault="00572BD3" w:rsidP="00572BD3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572BD3">
        <w:rPr>
          <w:b/>
          <w:bCs/>
          <w:sz w:val="28"/>
          <w:szCs w:val="28"/>
        </w:rPr>
        <w:t>Request</w:t>
      </w:r>
    </w:p>
    <w:p w14:paraId="68BE2937" w14:textId="77777777" w:rsidR="00572BD3" w:rsidRPr="00572BD3" w:rsidRDefault="00572BD3" w:rsidP="00572BD3">
      <w:pPr>
        <w:pStyle w:val="a3"/>
        <w:numPr>
          <w:ilvl w:val="2"/>
          <w:numId w:val="1"/>
        </w:numPr>
        <w:ind w:leftChars="0"/>
      </w:pPr>
      <w:r w:rsidRPr="00572BD3">
        <w:rPr>
          <w:rFonts w:hint="eastAsia"/>
        </w:rPr>
        <w:t>用戶端</w:t>
      </w:r>
      <w:r w:rsidRPr="00572BD3">
        <w:t>(client)</w:t>
      </w:r>
      <w:r w:rsidRPr="00572BD3">
        <w:rPr>
          <w:rFonts w:hint="eastAsia"/>
        </w:rPr>
        <w:t>透過瀏覽器向某一網站主機送出請求</w:t>
      </w:r>
    </w:p>
    <w:p w14:paraId="6240165E" w14:textId="77777777" w:rsidR="00572BD3" w:rsidRPr="00572BD3" w:rsidRDefault="00572BD3" w:rsidP="00572BD3">
      <w:pPr>
        <w:pStyle w:val="a3"/>
        <w:numPr>
          <w:ilvl w:val="2"/>
          <w:numId w:val="1"/>
        </w:numPr>
        <w:ind w:leftChars="0"/>
      </w:pPr>
      <w:r w:rsidRPr="00572BD3">
        <w:t>EX:</w:t>
      </w:r>
      <w:r w:rsidRPr="00572BD3">
        <w:rPr>
          <w:rFonts w:hint="eastAsia"/>
        </w:rPr>
        <w:t>超連結</w:t>
      </w:r>
      <w:r w:rsidRPr="00572BD3">
        <w:t>,</w:t>
      </w:r>
      <w:r w:rsidRPr="00572BD3">
        <w:rPr>
          <w:rFonts w:hint="eastAsia"/>
        </w:rPr>
        <w:t>購物表單下定</w:t>
      </w:r>
      <w:r w:rsidRPr="00572BD3">
        <w:t>,</w:t>
      </w:r>
      <w:r w:rsidRPr="00572BD3">
        <w:rPr>
          <w:rFonts w:hint="eastAsia"/>
        </w:rPr>
        <w:t>查詢</w:t>
      </w:r>
      <w:r w:rsidRPr="00572BD3">
        <w:t>…</w:t>
      </w:r>
    </w:p>
    <w:p w14:paraId="4FA709DC" w14:textId="77777777" w:rsidR="00572BD3" w:rsidRPr="00572BD3" w:rsidRDefault="00572BD3" w:rsidP="00572BD3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572BD3">
        <w:rPr>
          <w:b/>
          <w:bCs/>
          <w:sz w:val="28"/>
          <w:szCs w:val="28"/>
        </w:rPr>
        <w:t>Response</w:t>
      </w:r>
    </w:p>
    <w:p w14:paraId="56322479" w14:textId="77777777" w:rsidR="00572BD3" w:rsidRPr="00572BD3" w:rsidRDefault="00572BD3" w:rsidP="00572BD3">
      <w:pPr>
        <w:pStyle w:val="a3"/>
        <w:numPr>
          <w:ilvl w:val="2"/>
          <w:numId w:val="1"/>
        </w:numPr>
        <w:ind w:leftChars="0"/>
      </w:pPr>
      <w:r w:rsidRPr="00572BD3">
        <w:rPr>
          <w:rFonts w:hint="eastAsia"/>
        </w:rPr>
        <w:t>主機端收到請求後執行的回應動作</w:t>
      </w:r>
    </w:p>
    <w:p w14:paraId="5CAE10D8" w14:textId="52FB2A8B" w:rsidR="00572BD3" w:rsidRPr="00572BD3" w:rsidRDefault="00572BD3" w:rsidP="00572BD3">
      <w:pPr>
        <w:pStyle w:val="a3"/>
        <w:numPr>
          <w:ilvl w:val="2"/>
          <w:numId w:val="1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9C03BF" wp14:editId="08C7F827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1757680" cy="967740"/>
                <wp:effectExtent l="19050" t="0" r="33020" b="381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7680" cy="967740"/>
                          <a:chOff x="0" y="0"/>
                          <a:chExt cx="1757680" cy="967740"/>
                        </a:xfrm>
                      </wpg:grpSpPr>
                      <wps:wsp>
                        <wps:cNvPr id="11" name="箭號: 向右 10">
                          <a:extLst>
                            <a:ext uri="{FF2B5EF4-FFF2-40B4-BE49-F238E27FC236}">
                              <a16:creationId xmlns:a16="http://schemas.microsoft.com/office/drawing/2014/main" id="{A889886C-1F6F-4F2F-B5CE-FD56B497A14F}"/>
                            </a:ext>
                          </a:extLst>
                        </wps:cNvPr>
                        <wps:cNvSpPr/>
                        <wps:spPr>
                          <a:xfrm>
                            <a:off x="0" y="361950"/>
                            <a:ext cx="1757680" cy="119380"/>
                          </a:xfrm>
                          <a:prstGeom prst="rightArrow">
                            <a:avLst>
                              <a:gd name="adj1" fmla="val 50000"/>
                              <a:gd name="adj2" fmla="val 15276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箭號: 向左 12">
                          <a:extLst>
                            <a:ext uri="{FF2B5EF4-FFF2-40B4-BE49-F238E27FC236}">
                              <a16:creationId xmlns:a16="http://schemas.microsoft.com/office/drawing/2014/main" id="{F6D30BA9-9290-4FBA-BAB4-BC2C1353E84C}"/>
                            </a:ext>
                          </a:extLst>
                        </wps:cNvPr>
                        <wps:cNvSpPr/>
                        <wps:spPr>
                          <a:xfrm>
                            <a:off x="3810" y="811530"/>
                            <a:ext cx="1715135" cy="119380"/>
                          </a:xfrm>
                          <a:prstGeom prst="leftArrow">
                            <a:avLst>
                              <a:gd name="adj1" fmla="val 50000"/>
                              <a:gd name="adj2" fmla="val 9444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文字方塊 13">
                          <a:extLst>
                            <a:ext uri="{FF2B5EF4-FFF2-40B4-BE49-F238E27FC236}">
                              <a16:creationId xmlns:a16="http://schemas.microsoft.com/office/drawing/2014/main" id="{E91F67E0-0E80-4780-848E-79BDE00A662C}"/>
                            </a:ext>
                          </a:extLst>
                        </wps:cNvPr>
                        <wps:cNvSpPr txBox="1"/>
                        <wps:spPr>
                          <a:xfrm>
                            <a:off x="266700" y="0"/>
                            <a:ext cx="114935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2E5935" w14:textId="77777777" w:rsidR="00572BD3" w:rsidRDefault="00572BD3" w:rsidP="00572BD3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文字方塊 14">
                          <a:extLst>
                            <a:ext uri="{FF2B5EF4-FFF2-40B4-BE49-F238E27FC236}">
                              <a16:creationId xmlns:a16="http://schemas.microsoft.com/office/drawing/2014/main" id="{88BA2177-14EA-4DF0-B0EF-D5CB0DF6BD64}"/>
                            </a:ext>
                          </a:extLst>
                        </wps:cNvPr>
                        <wps:cNvSpPr txBox="1"/>
                        <wps:spPr>
                          <a:xfrm>
                            <a:off x="274320" y="419100"/>
                            <a:ext cx="114935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40759" w14:textId="77777777" w:rsidR="00572BD3" w:rsidRDefault="00572BD3" w:rsidP="00572BD3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C03BF" id="群組 1" o:spid="_x0000_s1026" style="position:absolute;left:0;text-align:left;margin-left:163.8pt;margin-top:13.8pt;width:138.4pt;height:76.2pt;z-index:251662336" coordsize="17576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號: 向右 10" o:spid="_x0000_s1027" type="#_x0000_t13" style="position:absolute;top:3619;width:17576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" adj="19359" fillcolor="#4472c4 [3204]" strokecolor="#1f3763 [1604]" strokeweight="1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箭號: 向左 12" o:spid="_x0000_s1028" type="#_x0000_t66" style="position:absolute;left:38;top:8115;width:17151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" adj="1420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3" o:spid="_x0000_s1029" type="#_x0000_t202" style="position:absolute;left:2667;width:1149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572E5935" w14:textId="77777777" w:rsidR="00572BD3" w:rsidRDefault="00572BD3" w:rsidP="00572BD3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request</w:t>
                        </w:r>
                      </w:p>
                    </w:txbxContent>
                  </v:textbox>
                </v:shape>
                <v:shape id="文字方塊 14" o:spid="_x0000_s1030" type="#_x0000_t202" style="position:absolute;left:2743;top:4191;width:1149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1CE40759" w14:textId="77777777" w:rsidR="00572BD3" w:rsidRDefault="00572BD3" w:rsidP="00572BD3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72BD3">
        <w:rPr>
          <w:rFonts w:hint="eastAsia"/>
        </w:rPr>
        <w:t>轉址</w:t>
      </w:r>
      <w:r w:rsidRPr="00572BD3">
        <w:t>,</w:t>
      </w:r>
      <w:r w:rsidRPr="00572BD3">
        <w:rPr>
          <w:rFonts w:hint="eastAsia"/>
        </w:rPr>
        <w:t>計算</w:t>
      </w:r>
      <w:r w:rsidRPr="00572BD3">
        <w:t>,</w:t>
      </w:r>
      <w:r w:rsidRPr="00572BD3">
        <w:rPr>
          <w:rFonts w:hint="eastAsia"/>
        </w:rPr>
        <w:t>處理資料庫</w:t>
      </w:r>
      <w:r w:rsidRPr="00572BD3">
        <w:t>…</w:t>
      </w:r>
      <w:proofErr w:type="gramStart"/>
      <w:r w:rsidRPr="00572BD3">
        <w:t>…</w:t>
      </w:r>
      <w:proofErr w:type="gramEnd"/>
      <w:r w:rsidRPr="00572BD3">
        <w:rPr>
          <w:rFonts w:hint="eastAsia"/>
        </w:rPr>
        <w:t>回覆</w:t>
      </w:r>
    </w:p>
    <w:p w14:paraId="3BED562C" w14:textId="70DADC82" w:rsidR="00572BD3" w:rsidRDefault="00572BD3" w:rsidP="00572BD3">
      <w:pPr>
        <w:ind w:left="480"/>
      </w:pPr>
      <w:r w:rsidRPr="00572BD3">
        <w:drawing>
          <wp:inline distT="0" distB="0" distL="0" distR="0" wp14:anchorId="20A7E699" wp14:editId="4A224D64">
            <wp:extent cx="5274310" cy="2287905"/>
            <wp:effectExtent l="0" t="0" r="2540" b="0"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BB974547-E427-422B-9003-42645E689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BB974547-E427-422B-9003-42645E6896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C529" w14:textId="77777777" w:rsidR="00A72FD7" w:rsidRPr="00A72FD7" w:rsidRDefault="00A72FD7" w:rsidP="00A72FD7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proofErr w:type="spellStart"/>
      <w:r w:rsidRPr="00A72FD7">
        <w:rPr>
          <w:rFonts w:hint="eastAsia"/>
          <w:b/>
          <w:bCs/>
          <w:sz w:val="36"/>
          <w:szCs w:val="36"/>
        </w:rPr>
        <w:t>j</w:t>
      </w:r>
      <w:r w:rsidRPr="00A72FD7">
        <w:rPr>
          <w:b/>
          <w:bCs/>
          <w:sz w:val="36"/>
          <w:szCs w:val="36"/>
        </w:rPr>
        <w:t>avaWEB</w:t>
      </w:r>
      <w:proofErr w:type="spellEnd"/>
      <w:r w:rsidRPr="00A72FD7">
        <w:rPr>
          <w:rFonts w:hint="eastAsia"/>
          <w:b/>
          <w:bCs/>
          <w:sz w:val="36"/>
          <w:szCs w:val="36"/>
        </w:rPr>
        <w:t>專案資料夾的分類與內容</w:t>
      </w:r>
    </w:p>
    <w:p w14:paraId="4636AA8F" w14:textId="77777777" w:rsidR="00A72FD7" w:rsidRPr="00A72FD7" w:rsidRDefault="00A72FD7" w:rsidP="00A72FD7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A72FD7">
        <w:rPr>
          <w:rFonts w:hint="eastAsia"/>
          <w:b/>
          <w:bCs/>
          <w:sz w:val="28"/>
          <w:szCs w:val="28"/>
        </w:rPr>
        <w:t>s</w:t>
      </w:r>
      <w:r w:rsidRPr="00A72FD7">
        <w:rPr>
          <w:b/>
          <w:bCs/>
          <w:sz w:val="28"/>
          <w:szCs w:val="28"/>
        </w:rPr>
        <w:t>rc</w:t>
      </w:r>
      <w:proofErr w:type="spellEnd"/>
      <w:r w:rsidRPr="00A72FD7">
        <w:rPr>
          <w:b/>
          <w:bCs/>
          <w:sz w:val="28"/>
          <w:szCs w:val="28"/>
        </w:rPr>
        <w:t>(source)</w:t>
      </w:r>
    </w:p>
    <w:p w14:paraId="3A3A02BF" w14:textId="77777777" w:rsidR="00A72FD7" w:rsidRDefault="00A72FD7" w:rsidP="00A72FD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撰寫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程式內容</w:t>
      </w:r>
    </w:p>
    <w:p w14:paraId="5E882836" w14:textId="77777777" w:rsidR="00A72FD7" w:rsidRDefault="00A72FD7" w:rsidP="00A72FD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自己開發的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功能</w:t>
      </w:r>
    </w:p>
    <w:p w14:paraId="287B7CC1" w14:textId="77777777" w:rsidR="00A72FD7" w:rsidRDefault="00A72FD7" w:rsidP="00A72FD7">
      <w:pPr>
        <w:pStyle w:val="a3"/>
        <w:numPr>
          <w:ilvl w:val="3"/>
          <w:numId w:val="5"/>
        </w:numPr>
        <w:ind w:leftChars="0"/>
      </w:pPr>
      <w:r>
        <w:t>Servlet java</w:t>
      </w:r>
      <w:r>
        <w:rPr>
          <w:rFonts w:hint="eastAsia"/>
        </w:rPr>
        <w:t>檔</w:t>
      </w:r>
    </w:p>
    <w:p w14:paraId="246DC97D" w14:textId="77777777" w:rsidR="00A72FD7" w:rsidRPr="00A72FD7" w:rsidRDefault="00A72FD7" w:rsidP="00A72FD7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A72FD7">
        <w:rPr>
          <w:b/>
          <w:bCs/>
          <w:sz w:val="28"/>
          <w:szCs w:val="28"/>
        </w:rPr>
        <w:t>webContent</w:t>
      </w:r>
      <w:proofErr w:type="spellEnd"/>
      <w:r w:rsidRPr="00A72FD7">
        <w:rPr>
          <w:b/>
          <w:bCs/>
          <w:sz w:val="28"/>
          <w:szCs w:val="28"/>
        </w:rPr>
        <w:t>:</w:t>
      </w:r>
      <w:r w:rsidRPr="00A72FD7">
        <w:rPr>
          <w:rFonts w:hint="eastAsia"/>
          <w:b/>
          <w:bCs/>
          <w:sz w:val="28"/>
          <w:szCs w:val="28"/>
        </w:rPr>
        <w:t>網頁內容區</w:t>
      </w:r>
    </w:p>
    <w:p w14:paraId="22D77DEE" w14:textId="77777777" w:rsidR="00A72FD7" w:rsidRDefault="00A72FD7" w:rsidP="00A72FD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M</w:t>
      </w:r>
      <w:r>
        <w:t>ETA-INF:</w:t>
      </w:r>
      <w:r>
        <w:rPr>
          <w:rFonts w:hint="eastAsia"/>
        </w:rPr>
        <w:t>前端設定</w:t>
      </w:r>
      <w:proofErr w:type="gramStart"/>
      <w:r>
        <w:rPr>
          <w:rFonts w:hint="eastAsia"/>
        </w:rPr>
        <w:t>檔</w:t>
      </w:r>
      <w:proofErr w:type="gramEnd"/>
    </w:p>
    <w:p w14:paraId="4006CBCF" w14:textId="77777777" w:rsidR="00A72FD7" w:rsidRDefault="00A72FD7" w:rsidP="00A72FD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W</w:t>
      </w:r>
      <w:r>
        <w:t>EB-INF:</w:t>
      </w:r>
      <w:r>
        <w:rPr>
          <w:rFonts w:hint="eastAsia"/>
        </w:rPr>
        <w:t>伺服器要用的設定檔與</w:t>
      </w:r>
      <w:r>
        <w:rPr>
          <w:rFonts w:hint="eastAsia"/>
        </w:rPr>
        <w:t>J</w:t>
      </w:r>
      <w:r>
        <w:t>AR</w:t>
      </w:r>
    </w:p>
    <w:p w14:paraId="5FC58E74" w14:textId="77777777" w:rsidR="00A72FD7" w:rsidRDefault="00A72FD7" w:rsidP="00A72FD7">
      <w:pPr>
        <w:pStyle w:val="a3"/>
        <w:numPr>
          <w:ilvl w:val="3"/>
          <w:numId w:val="5"/>
        </w:numPr>
        <w:ind w:leftChars="0"/>
      </w:pPr>
      <w:r>
        <w:lastRenderedPageBreak/>
        <w:t>Web.xml</w:t>
      </w:r>
    </w:p>
    <w:p w14:paraId="38F6D235" w14:textId="77777777" w:rsidR="00A72FD7" w:rsidRDefault="00A72FD7" w:rsidP="00A72FD7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定義首頁檔名</w:t>
      </w:r>
    </w:p>
    <w:p w14:paraId="6FEAFB77" w14:textId="77777777" w:rsidR="00A72FD7" w:rsidRDefault="00A72FD7" w:rsidP="00A72FD7">
      <w:pPr>
        <w:pStyle w:val="a3"/>
        <w:numPr>
          <w:ilvl w:val="4"/>
          <w:numId w:val="5"/>
        </w:numPr>
        <w:ind w:leftChars="0"/>
      </w:pPr>
      <w:r>
        <w:t>Servlet</w:t>
      </w:r>
      <w:r>
        <w:rPr>
          <w:rFonts w:hint="eastAsia"/>
        </w:rPr>
        <w:t>與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之間的溝通橋樑</w:t>
      </w:r>
    </w:p>
    <w:p w14:paraId="24BDF79F" w14:textId="77777777" w:rsidR="00A72FD7" w:rsidRPr="00A72FD7" w:rsidRDefault="00A72FD7" w:rsidP="00A72FD7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A72FD7">
        <w:rPr>
          <w:b/>
          <w:bCs/>
          <w:sz w:val="28"/>
          <w:szCs w:val="28"/>
        </w:rPr>
        <w:t>Jsp,html,css,js</w:t>
      </w:r>
      <w:proofErr w:type="spellEnd"/>
      <w:r w:rsidRPr="00A72FD7">
        <w:rPr>
          <w:rFonts w:hint="eastAsia"/>
          <w:b/>
          <w:bCs/>
          <w:sz w:val="28"/>
          <w:szCs w:val="28"/>
        </w:rPr>
        <w:t>檔</w:t>
      </w:r>
    </w:p>
    <w:p w14:paraId="26D15E1D" w14:textId="77777777" w:rsidR="00A72FD7" w:rsidRPr="00A72FD7" w:rsidRDefault="00A72FD7" w:rsidP="00A72FD7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72FD7">
        <w:rPr>
          <w:rFonts w:hint="eastAsia"/>
          <w:b/>
          <w:bCs/>
          <w:sz w:val="36"/>
          <w:szCs w:val="36"/>
        </w:rPr>
        <w:t>S</w:t>
      </w:r>
      <w:r w:rsidRPr="00A72FD7">
        <w:rPr>
          <w:b/>
          <w:bCs/>
          <w:sz w:val="36"/>
          <w:szCs w:val="36"/>
        </w:rPr>
        <w:t>ervlet</w:t>
      </w:r>
      <w:r w:rsidRPr="00A72FD7">
        <w:rPr>
          <w:rFonts w:hint="eastAsia"/>
          <w:b/>
          <w:bCs/>
          <w:sz w:val="36"/>
          <w:szCs w:val="36"/>
        </w:rPr>
        <w:t>語法</w:t>
      </w:r>
    </w:p>
    <w:p w14:paraId="49143FB9" w14:textId="77777777" w:rsidR="00A72FD7" w:rsidRDefault="00A72FD7" w:rsidP="00A72FD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伺服器端語言</w:t>
      </w:r>
      <w:r>
        <w:rPr>
          <w:rFonts w:hint="eastAsia"/>
        </w:rPr>
        <w:t>,</w:t>
      </w:r>
      <w:r>
        <w:rPr>
          <w:rFonts w:hint="eastAsia"/>
        </w:rPr>
        <w:t>與存放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檔的</w:t>
      </w:r>
      <w:r>
        <w:rPr>
          <w:rFonts w:hint="eastAsia"/>
        </w:rPr>
        <w:t>(</w:t>
      </w:r>
      <w:r>
        <w:t>WEB server)</w:t>
      </w:r>
      <w:r>
        <w:rPr>
          <w:rFonts w:hint="eastAsia"/>
        </w:rPr>
        <w:t>網站伺服器溝通的與語言</w:t>
      </w:r>
      <w:r>
        <w:rPr>
          <w:rFonts w:hint="eastAsia"/>
        </w:rPr>
        <w:t>,</w:t>
      </w:r>
      <w:r>
        <w:rPr>
          <w:rFonts w:hint="eastAsia"/>
        </w:rPr>
        <w:t>其實是</w:t>
      </w:r>
      <w:r>
        <w:t>server</w:t>
      </w:r>
      <w:proofErr w:type="gramStart"/>
      <w:r>
        <w:rPr>
          <w:rFonts w:hint="eastAsia"/>
        </w:rPr>
        <w:t>提共給</w:t>
      </w:r>
      <w:proofErr w:type="gramEnd"/>
      <w:r>
        <w:rPr>
          <w:rFonts w:hint="eastAsia"/>
        </w:rPr>
        <w:t>使用者的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API</w:t>
      </w:r>
      <w:r>
        <w:rPr>
          <w:rFonts w:hint="eastAsia"/>
        </w:rPr>
        <w:t>函示庫</w:t>
      </w:r>
    </w:p>
    <w:p w14:paraId="28DD7719" w14:textId="77777777" w:rsidR="00A72FD7" w:rsidRDefault="00A72FD7" w:rsidP="00A72FD7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當父類別</w:t>
      </w:r>
      <w:proofErr w:type="gramEnd"/>
      <w:r>
        <w:rPr>
          <w:rFonts w:hint="eastAsia"/>
        </w:rPr>
        <w:t>,</w:t>
      </w:r>
      <w:r>
        <w:rPr>
          <w:rFonts w:hint="eastAsia"/>
        </w:rPr>
        <w:t>提供方法</w:t>
      </w:r>
    </w:p>
    <w:p w14:paraId="242D5205" w14:textId="6838606F" w:rsidR="00572BD3" w:rsidRPr="00572BD3" w:rsidRDefault="00572BD3" w:rsidP="00572BD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572BD3">
        <w:rPr>
          <w:b/>
          <w:bCs/>
          <w:sz w:val="36"/>
          <w:szCs w:val="36"/>
        </w:rPr>
        <w:t>S</w:t>
      </w:r>
      <w:r w:rsidRPr="00572BD3">
        <w:rPr>
          <w:b/>
          <w:bCs/>
          <w:sz w:val="36"/>
          <w:szCs w:val="36"/>
        </w:rPr>
        <w:t>ervlet</w:t>
      </w:r>
      <w:r w:rsidR="006852CA">
        <w:rPr>
          <w:b/>
          <w:bCs/>
          <w:sz w:val="36"/>
          <w:szCs w:val="36"/>
        </w:rPr>
        <w:t xml:space="preserve"> API</w:t>
      </w:r>
    </w:p>
    <w:p w14:paraId="34F550ED" w14:textId="0897F7B2" w:rsidR="00572BD3" w:rsidRPr="00572BD3" w:rsidRDefault="00572BD3" w:rsidP="00572BD3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572BD3">
        <w:rPr>
          <w:b/>
          <w:bCs/>
          <w:sz w:val="28"/>
          <w:szCs w:val="28"/>
        </w:rPr>
        <w:t>POST:</w:t>
      </w:r>
      <w:r>
        <w:rPr>
          <w:b/>
          <w:bCs/>
          <w:sz w:val="28"/>
          <w:szCs w:val="28"/>
        </w:rPr>
        <w:t>-&gt;</w:t>
      </w:r>
      <w:proofErr w:type="spellStart"/>
      <w:r>
        <w:rPr>
          <w:b/>
          <w:bCs/>
          <w:sz w:val="28"/>
          <w:szCs w:val="28"/>
        </w:rPr>
        <w:t>doPost</w:t>
      </w:r>
      <w:proofErr w:type="spellEnd"/>
    </w:p>
    <w:p w14:paraId="422E6DDD" w14:textId="3B4D84A1" w:rsidR="00572BD3" w:rsidRPr="00572BD3" w:rsidRDefault="00572BD3" w:rsidP="00572BD3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572BD3">
        <w:rPr>
          <w:b/>
          <w:bCs/>
          <w:sz w:val="28"/>
          <w:szCs w:val="28"/>
        </w:rPr>
        <w:t>PUT:</w:t>
      </w:r>
      <w:r>
        <w:rPr>
          <w:b/>
          <w:bCs/>
          <w:sz w:val="28"/>
          <w:szCs w:val="28"/>
        </w:rPr>
        <w:t>-&gt;</w:t>
      </w:r>
      <w:proofErr w:type="spellStart"/>
      <w:r>
        <w:rPr>
          <w:b/>
          <w:bCs/>
          <w:sz w:val="28"/>
          <w:szCs w:val="28"/>
        </w:rPr>
        <w:t>doPut</w:t>
      </w:r>
      <w:proofErr w:type="spellEnd"/>
    </w:p>
    <w:p w14:paraId="0A3981FE" w14:textId="55C54963" w:rsidR="00572BD3" w:rsidRPr="00572BD3" w:rsidRDefault="00572BD3" w:rsidP="00572BD3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572BD3">
        <w:rPr>
          <w:b/>
          <w:bCs/>
          <w:sz w:val="28"/>
          <w:szCs w:val="28"/>
        </w:rPr>
        <w:t>DELETE:</w:t>
      </w:r>
      <w:r>
        <w:rPr>
          <w:b/>
          <w:bCs/>
          <w:sz w:val="28"/>
          <w:szCs w:val="28"/>
        </w:rPr>
        <w:t>-&gt;</w:t>
      </w:r>
      <w:proofErr w:type="spellStart"/>
      <w:r>
        <w:rPr>
          <w:b/>
          <w:bCs/>
          <w:sz w:val="28"/>
          <w:szCs w:val="28"/>
        </w:rPr>
        <w:t>doDelete</w:t>
      </w:r>
      <w:proofErr w:type="spellEnd"/>
    </w:p>
    <w:p w14:paraId="5C8A4590" w14:textId="5597D7E4" w:rsidR="00572BD3" w:rsidRDefault="00572BD3" w:rsidP="00572BD3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572BD3">
        <w:rPr>
          <w:b/>
          <w:bCs/>
          <w:sz w:val="28"/>
          <w:szCs w:val="28"/>
        </w:rPr>
        <w:t>GET:</w:t>
      </w:r>
      <w:r>
        <w:rPr>
          <w:b/>
          <w:bCs/>
          <w:sz w:val="28"/>
          <w:szCs w:val="28"/>
        </w:rPr>
        <w:t>-&gt;</w:t>
      </w:r>
      <w:proofErr w:type="spellStart"/>
      <w:r>
        <w:rPr>
          <w:b/>
          <w:bCs/>
          <w:sz w:val="28"/>
          <w:szCs w:val="28"/>
        </w:rPr>
        <w:t>doGet</w:t>
      </w:r>
      <w:proofErr w:type="spellEnd"/>
    </w:p>
    <w:p w14:paraId="08621D25" w14:textId="2DD108C4" w:rsidR="00572BD3" w:rsidRPr="00572BD3" w:rsidRDefault="00572BD3" w:rsidP="00572BD3">
      <w:pPr>
        <w:ind w:left="480"/>
        <w:rPr>
          <w:b/>
          <w:bCs/>
          <w:sz w:val="28"/>
          <w:szCs w:val="28"/>
        </w:rPr>
      </w:pPr>
    </w:p>
    <w:p w14:paraId="4D14B205" w14:textId="0EFC6E9A" w:rsidR="00572BD3" w:rsidRDefault="00572BD3" w:rsidP="00572BD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proofErr w:type="spellStart"/>
      <w:r w:rsidRPr="00572BD3">
        <w:rPr>
          <w:rFonts w:hint="eastAsia"/>
          <w:b/>
          <w:bCs/>
          <w:sz w:val="36"/>
          <w:szCs w:val="36"/>
        </w:rPr>
        <w:t>Ht</w:t>
      </w:r>
      <w:r w:rsidRPr="00572BD3">
        <w:rPr>
          <w:b/>
          <w:bCs/>
          <w:sz w:val="36"/>
          <w:szCs w:val="36"/>
        </w:rPr>
        <w:t>tpServletRequest</w:t>
      </w:r>
      <w:proofErr w:type="spellEnd"/>
    </w:p>
    <w:p w14:paraId="5EC0FBF8" w14:textId="49B5058A" w:rsidR="006348C6" w:rsidRPr="006852CA" w:rsidRDefault="006348C6" w:rsidP="00B254E7">
      <w:pPr>
        <w:pStyle w:val="a3"/>
        <w:numPr>
          <w:ilvl w:val="1"/>
          <w:numId w:val="1"/>
        </w:numPr>
        <w:ind w:leftChars="0"/>
        <w:rPr>
          <w:b/>
          <w:bCs/>
          <w:sz w:val="36"/>
          <w:szCs w:val="36"/>
        </w:rPr>
      </w:pPr>
      <w:proofErr w:type="spellStart"/>
      <w:r w:rsidRPr="006852CA">
        <w:rPr>
          <w:rFonts w:hint="eastAsia"/>
          <w:b/>
          <w:bCs/>
          <w:sz w:val="28"/>
          <w:szCs w:val="28"/>
        </w:rPr>
        <w:t>g</w:t>
      </w:r>
      <w:r w:rsidRPr="006852CA">
        <w:rPr>
          <w:b/>
          <w:bCs/>
          <w:sz w:val="28"/>
          <w:szCs w:val="28"/>
        </w:rPr>
        <w:t>etParameter</w:t>
      </w:r>
      <w:proofErr w:type="spellEnd"/>
    </w:p>
    <w:p w14:paraId="6DFBE9AB" w14:textId="40A26350" w:rsidR="00572BD3" w:rsidRDefault="00572BD3" w:rsidP="00572BD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proofErr w:type="spellStart"/>
      <w:r w:rsidRPr="00572BD3">
        <w:rPr>
          <w:rFonts w:hint="eastAsia"/>
          <w:b/>
          <w:bCs/>
          <w:sz w:val="36"/>
          <w:szCs w:val="36"/>
        </w:rPr>
        <w:t>H</w:t>
      </w:r>
      <w:r w:rsidRPr="00572BD3">
        <w:rPr>
          <w:b/>
          <w:bCs/>
          <w:sz w:val="36"/>
          <w:szCs w:val="36"/>
        </w:rPr>
        <w:t>ttpServletResponse</w:t>
      </w:r>
      <w:proofErr w:type="spellEnd"/>
    </w:p>
    <w:p w14:paraId="699B169B" w14:textId="16ACC576" w:rsidR="006852CA" w:rsidRDefault="006852CA" w:rsidP="006852CA">
      <w:pPr>
        <w:pStyle w:val="a3"/>
        <w:numPr>
          <w:ilvl w:val="1"/>
          <w:numId w:val="1"/>
        </w:numPr>
        <w:ind w:leftChars="0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g</w:t>
      </w:r>
      <w:r>
        <w:rPr>
          <w:b/>
          <w:bCs/>
          <w:sz w:val="36"/>
          <w:szCs w:val="36"/>
        </w:rPr>
        <w:t>etWrite</w:t>
      </w:r>
      <w:proofErr w:type="spellEnd"/>
    </w:p>
    <w:p w14:paraId="30C8C848" w14:textId="7C1FC37A" w:rsidR="006852CA" w:rsidRPr="00572BD3" w:rsidRDefault="006852CA" w:rsidP="006852CA">
      <w:pPr>
        <w:pStyle w:val="a3"/>
        <w:numPr>
          <w:ilvl w:val="1"/>
          <w:numId w:val="1"/>
        </w:numPr>
        <w:ind w:leftChars="0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endRedirect</w:t>
      </w:r>
      <w:proofErr w:type="spellEnd"/>
    </w:p>
    <w:sectPr w:rsidR="006852CA" w:rsidRPr="00572B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45F7"/>
    <w:multiLevelType w:val="hybridMultilevel"/>
    <w:tmpl w:val="30102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C5066E"/>
    <w:multiLevelType w:val="hybridMultilevel"/>
    <w:tmpl w:val="B0009014"/>
    <w:lvl w:ilvl="0" w:tplc="C2048C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D4876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4EE1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CC78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5E57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A068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9E7D9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A6667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5A0C2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DF57303"/>
    <w:multiLevelType w:val="hybridMultilevel"/>
    <w:tmpl w:val="5D46A6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E8284B0">
      <w:start w:val="1"/>
      <w:numFmt w:val="ideographTraditional"/>
      <w:lvlText w:val="%2、"/>
      <w:lvlJc w:val="left"/>
      <w:pPr>
        <w:ind w:left="960" w:hanging="48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832EEB"/>
    <w:multiLevelType w:val="hybridMultilevel"/>
    <w:tmpl w:val="776604A4"/>
    <w:lvl w:ilvl="0" w:tplc="5E08DB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83C466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D9A918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28859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A0E5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7A8B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30DD3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ED61C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4A4AE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5DB65A63"/>
    <w:multiLevelType w:val="hybridMultilevel"/>
    <w:tmpl w:val="8A22D1D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65CA4E6A"/>
    <w:multiLevelType w:val="hybridMultilevel"/>
    <w:tmpl w:val="EC0AF230"/>
    <w:lvl w:ilvl="0" w:tplc="B0DA469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4F81B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741B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E8C94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5A34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A2C6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D1C5B4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EC82F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5B2594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D3"/>
    <w:rsid w:val="00572BD3"/>
    <w:rsid w:val="006348C6"/>
    <w:rsid w:val="006852CA"/>
    <w:rsid w:val="006A2FD6"/>
    <w:rsid w:val="00A7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95CA"/>
  <w15:chartTrackingRefBased/>
  <w15:docId w15:val="{3D139C70-55A8-4BE4-AF7D-25860CC1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BD3"/>
    <w:pPr>
      <w:ind w:leftChars="200" w:left="480"/>
    </w:pPr>
  </w:style>
  <w:style w:type="character" w:styleId="a4">
    <w:name w:val="Hyperlink"/>
    <w:basedOn w:val="a0"/>
    <w:uiPriority w:val="99"/>
    <w:unhideWhenUsed/>
    <w:rsid w:val="00572B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2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3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6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7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03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9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1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6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4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1679625/client-vs-server-termin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.1:8080/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2</cp:revision>
  <dcterms:created xsi:type="dcterms:W3CDTF">2020-05-27T15:56:00Z</dcterms:created>
  <dcterms:modified xsi:type="dcterms:W3CDTF">2020-05-27T16:23:00Z</dcterms:modified>
</cp:coreProperties>
</file>