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66" w:rsidRPr="000B5FCF" w:rsidRDefault="008C72F4" w:rsidP="008C72F4">
      <w:pPr>
        <w:rPr>
          <w:b/>
          <w:bCs/>
          <w:sz w:val="32"/>
          <w:szCs w:val="32"/>
        </w:rPr>
      </w:pPr>
      <w:r w:rsidRPr="000B5FCF">
        <w:rPr>
          <w:b/>
          <w:bCs/>
          <w:sz w:val="32"/>
          <w:szCs w:val="32"/>
        </w:rPr>
        <w:t>9</w:t>
      </w:r>
      <w:r w:rsidRPr="000B5FCF">
        <w:rPr>
          <w:rFonts w:hint="eastAsia"/>
          <w:b/>
          <w:bCs/>
          <w:sz w:val="32"/>
          <w:szCs w:val="32"/>
        </w:rPr>
        <w:t>繼承</w:t>
      </w:r>
      <w:r w:rsidR="008C23CE">
        <w:rPr>
          <w:rFonts w:hint="eastAsia"/>
          <w:b/>
          <w:bCs/>
          <w:sz w:val="32"/>
          <w:szCs w:val="32"/>
        </w:rPr>
        <w:t>要注意</w:t>
      </w:r>
      <w:r w:rsidRPr="000B5FCF">
        <w:rPr>
          <w:rFonts w:hint="eastAsia"/>
          <w:b/>
          <w:bCs/>
          <w:sz w:val="32"/>
          <w:szCs w:val="32"/>
        </w:rPr>
        <w:t>的規則</w:t>
      </w:r>
    </w:p>
    <w:p w:rsidR="008C72F4" w:rsidRPr="005952B7" w:rsidRDefault="006D5A6C" w:rsidP="008C72F4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sz w:val="28"/>
          <w:szCs w:val="28"/>
        </w:rPr>
      </w:pPr>
      <w:r w:rsidRPr="006E0E11">
        <w:rPr>
          <w:rFonts w:hint="eastAsia"/>
          <w:b/>
          <w:bCs/>
          <w:sz w:val="28"/>
          <w:szCs w:val="28"/>
        </w:rPr>
        <w:t>Constructor</w:t>
      </w:r>
      <w:r w:rsidR="008C72F4" w:rsidRPr="006E0E11">
        <w:rPr>
          <w:rFonts w:hint="eastAsia"/>
          <w:b/>
          <w:bCs/>
          <w:sz w:val="28"/>
          <w:szCs w:val="28"/>
        </w:rPr>
        <w:t>建構式的處理</w:t>
      </w:r>
      <w:r w:rsidR="008C72F4" w:rsidRPr="006E0E11">
        <w:rPr>
          <w:rFonts w:hint="eastAsia"/>
          <w:b/>
          <w:bCs/>
          <w:sz w:val="28"/>
          <w:szCs w:val="28"/>
        </w:rPr>
        <w:t>-</w:t>
      </w:r>
      <w:r w:rsidR="008C72F4" w:rsidRPr="006E0E11">
        <w:rPr>
          <w:rFonts w:hint="eastAsia"/>
          <w:b/>
          <w:bCs/>
          <w:sz w:val="28"/>
          <w:szCs w:val="28"/>
        </w:rPr>
        <w:t>&gt;</w:t>
      </w:r>
      <w:r w:rsidR="008C72F4" w:rsidRPr="006E0E11">
        <w:rPr>
          <w:b/>
          <w:bCs/>
          <w:sz w:val="28"/>
          <w:szCs w:val="28"/>
        </w:rPr>
        <w:t xml:space="preserve"> </w:t>
      </w:r>
      <w:r w:rsidR="008C72F4" w:rsidRPr="005952B7">
        <w:rPr>
          <w:b/>
          <w:bCs/>
          <w:color w:val="FF0000"/>
          <w:sz w:val="28"/>
          <w:szCs w:val="28"/>
        </w:rPr>
        <w:t>is-a</w:t>
      </w:r>
    </w:p>
    <w:p w:rsidR="008C72F4" w:rsidRPr="0037607A" w:rsidRDefault="008C72F4" w:rsidP="008C72F4">
      <w:pPr>
        <w:pStyle w:val="a3"/>
        <w:numPr>
          <w:ilvl w:val="1"/>
          <w:numId w:val="1"/>
        </w:numPr>
        <w:ind w:leftChars="0"/>
        <w:rPr>
          <w:b/>
          <w:bCs/>
          <w:color w:val="FF0000"/>
        </w:rPr>
      </w:pPr>
      <w:r w:rsidRPr="0037607A">
        <w:rPr>
          <w:rFonts w:hint="eastAsia"/>
          <w:b/>
          <w:bCs/>
        </w:rPr>
        <w:t>父類別有建構式</w:t>
      </w:r>
      <w:r>
        <w:rPr>
          <w:rFonts w:hint="eastAsia"/>
        </w:rPr>
        <w:t>時，</w:t>
      </w:r>
      <w:r w:rsidRPr="0037607A">
        <w:rPr>
          <w:rFonts w:hint="eastAsia"/>
          <w:b/>
          <w:bCs/>
          <w:color w:val="FF0000"/>
        </w:rPr>
        <w:t>繼承的子類別</w:t>
      </w:r>
      <w:r w:rsidR="006E0E11" w:rsidRPr="0037607A">
        <w:rPr>
          <w:rFonts w:hint="eastAsia"/>
          <w:b/>
          <w:bCs/>
          <w:color w:val="FF0000"/>
        </w:rPr>
        <w:t>一</w:t>
      </w:r>
      <w:r w:rsidRPr="0037607A">
        <w:rPr>
          <w:rFonts w:hint="eastAsia"/>
          <w:b/>
          <w:bCs/>
          <w:color w:val="FF0000"/>
        </w:rPr>
        <w:t>定要繼承，一定會執行</w:t>
      </w:r>
    </w:p>
    <w:p w:rsidR="008C72F4" w:rsidRPr="0037607A" w:rsidRDefault="008C72F4" w:rsidP="008C72F4">
      <w:pPr>
        <w:pStyle w:val="a3"/>
        <w:numPr>
          <w:ilvl w:val="1"/>
          <w:numId w:val="1"/>
        </w:numPr>
        <w:ind w:leftChars="0"/>
        <w:rPr>
          <w:rFonts w:hint="eastAsia"/>
          <w:b/>
          <w:bCs/>
        </w:rPr>
      </w:pPr>
      <w:r w:rsidRPr="0037607A">
        <w:rPr>
          <w:rFonts w:hint="eastAsia"/>
          <w:b/>
          <w:bCs/>
        </w:rPr>
        <w:t>父類別與子類別都有建構式時</w:t>
      </w:r>
    </w:p>
    <w:p w:rsidR="008C72F4" w:rsidRDefault="008C72F4" w:rsidP="008C72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都會執行</w:t>
      </w:r>
    </w:p>
    <w:p w:rsidR="008C72F4" w:rsidRDefault="008C72F4" w:rsidP="008C72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順序為</w:t>
      </w:r>
      <w:r>
        <w:rPr>
          <w:rFonts w:hint="eastAsia"/>
        </w:rPr>
        <w:t>:</w:t>
      </w:r>
    </w:p>
    <w:p w:rsidR="008C72F4" w:rsidRPr="0037607A" w:rsidRDefault="008C72F4" w:rsidP="008C72F4">
      <w:pPr>
        <w:pStyle w:val="a3"/>
        <w:numPr>
          <w:ilvl w:val="3"/>
          <w:numId w:val="1"/>
        </w:numPr>
        <w:ind w:leftChars="0"/>
        <w:rPr>
          <w:b/>
          <w:bCs/>
          <w:color w:val="FF0000"/>
        </w:rPr>
      </w:pPr>
      <w:r w:rsidRPr="0037607A">
        <w:rPr>
          <w:rFonts w:hint="eastAsia"/>
          <w:b/>
          <w:bCs/>
          <w:color w:val="FF0000"/>
        </w:rPr>
        <w:t>父類別先執行</w:t>
      </w:r>
    </w:p>
    <w:p w:rsidR="008C72F4" w:rsidRDefault="008C72F4" w:rsidP="008C72F4">
      <w:pPr>
        <w:pStyle w:val="a3"/>
        <w:numPr>
          <w:ilvl w:val="3"/>
          <w:numId w:val="1"/>
        </w:numPr>
        <w:ind w:leftChars="0"/>
      </w:pPr>
      <w:r>
        <w:t>Super</w:t>
      </w:r>
      <w:r>
        <w:sym w:font="Wingdings" w:char="F0E0"/>
      </w:r>
      <w:r>
        <w:t>Sub</w:t>
      </w:r>
    </w:p>
    <w:p w:rsidR="008C72F4" w:rsidRPr="0037607A" w:rsidRDefault="00C42DB8" w:rsidP="008C72F4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父類別的建構</w:t>
      </w:r>
      <w:r w:rsidR="006D5A6C" w:rsidRPr="0037607A">
        <w:rPr>
          <w:rFonts w:hint="eastAsia"/>
          <w:b/>
          <w:bCs/>
        </w:rPr>
        <w:t>式</w:t>
      </w:r>
      <w:r w:rsidRPr="0037607A">
        <w:rPr>
          <w:rFonts w:hint="eastAsia"/>
          <w:b/>
          <w:bCs/>
        </w:rPr>
        <w:t>有設計</w:t>
      </w:r>
      <w:r w:rsidRPr="0037607A">
        <w:rPr>
          <w:b/>
          <w:bCs/>
        </w:rPr>
        <w:t>”</w:t>
      </w:r>
      <w:r w:rsidRPr="0037607A">
        <w:rPr>
          <w:rFonts w:hint="eastAsia"/>
          <w:b/>
          <w:bCs/>
        </w:rPr>
        <w:t>參數引數</w:t>
      </w:r>
      <w:r w:rsidRPr="0037607A">
        <w:rPr>
          <w:b/>
          <w:bCs/>
        </w:rPr>
        <w:t>”</w:t>
      </w:r>
      <w:r w:rsidRPr="0037607A">
        <w:rPr>
          <w:rFonts w:hint="eastAsia"/>
          <w:b/>
          <w:bCs/>
        </w:rPr>
        <w:t>時</w:t>
      </w:r>
    </w:p>
    <w:p w:rsidR="00C42DB8" w:rsidRDefault="006D5A6C" w:rsidP="00C42D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子類別要繼承成功，一定要處理負責丟引數資料給父類別</w:t>
      </w:r>
    </w:p>
    <w:p w:rsidR="006D5A6C" w:rsidRDefault="006D5A6C" w:rsidP="006D5A6C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37607A">
        <w:rPr>
          <w:b/>
          <w:bCs/>
          <w:color w:val="FF0000"/>
        </w:rPr>
        <w:t>Super(</w:t>
      </w:r>
      <w:r w:rsidRPr="0037607A">
        <w:rPr>
          <w:rFonts w:hint="eastAsia"/>
          <w:b/>
          <w:bCs/>
          <w:color w:val="FF0000"/>
        </w:rPr>
        <w:t>值或變數</w:t>
      </w:r>
      <w:r w:rsidRPr="0037607A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;</w:t>
      </w:r>
    </w:p>
    <w:p w:rsidR="006D5A6C" w:rsidRDefault="006D5A6C" w:rsidP="006D5A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關鍵字時須</w:t>
      </w:r>
      <w:r w:rsidRPr="0037607A">
        <w:rPr>
          <w:rFonts w:hint="eastAsia"/>
          <w:b/>
          <w:bCs/>
          <w:color w:val="FF0000"/>
        </w:rPr>
        <w:t>寫在第一行</w:t>
      </w:r>
    </w:p>
    <w:p w:rsidR="006D5A6C" w:rsidRDefault="006D5A6C" w:rsidP="006D5A6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表示父類別的建構事先執行</w:t>
      </w:r>
    </w:p>
    <w:p w:rsidR="006D5A6C" w:rsidRPr="0037607A" w:rsidRDefault="006D5A6C" w:rsidP="006D5A6C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b/>
          <w:bCs/>
        </w:rPr>
        <w:t>S</w:t>
      </w:r>
      <w:r w:rsidRPr="0037607A">
        <w:rPr>
          <w:rFonts w:hint="eastAsia"/>
          <w:b/>
          <w:bCs/>
        </w:rPr>
        <w:t>uperclass</w:t>
      </w:r>
      <w:r w:rsidRPr="0037607A">
        <w:rPr>
          <w:rFonts w:hint="eastAsia"/>
          <w:b/>
          <w:bCs/>
        </w:rPr>
        <w:t>的建構是有設計</w:t>
      </w:r>
      <w:r w:rsidRPr="0037607A">
        <w:rPr>
          <w:rFonts w:hint="eastAsia"/>
          <w:b/>
          <w:bCs/>
        </w:rPr>
        <w:t>overloading</w:t>
      </w:r>
      <w:r w:rsidRPr="0037607A">
        <w:rPr>
          <w:rFonts w:hint="eastAsia"/>
          <w:b/>
          <w:bCs/>
        </w:rPr>
        <w:t>多種狀況時</w:t>
      </w:r>
    </w:p>
    <w:p w:rsidR="006D5A6C" w:rsidRDefault="006D5A6C" w:rsidP="006D5A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繼承的子類別</w:t>
      </w:r>
      <w:r w:rsidRPr="0037607A">
        <w:rPr>
          <w:rFonts w:hint="eastAsia"/>
          <w:b/>
          <w:bCs/>
          <w:color w:val="FF0000"/>
        </w:rPr>
        <w:t>只須要選一個來繼承</w:t>
      </w:r>
      <w:bookmarkStart w:id="0" w:name="_GoBack"/>
      <w:bookmarkEnd w:id="0"/>
    </w:p>
    <w:p w:rsidR="006D5A6C" w:rsidRDefault="006D5A6C" w:rsidP="006D5A6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使用一次即可</w:t>
      </w:r>
    </w:p>
    <w:p w:rsidR="001D7AA7" w:rsidRPr="005952B7" w:rsidRDefault="001D7AA7" w:rsidP="001D7AA7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color w:val="FF0000"/>
          <w:sz w:val="28"/>
          <w:szCs w:val="28"/>
        </w:rPr>
      </w:pPr>
      <w:r w:rsidRPr="006E0E11">
        <w:rPr>
          <w:b/>
          <w:bCs/>
          <w:sz w:val="28"/>
          <w:szCs w:val="28"/>
        </w:rPr>
        <w:t>F</w:t>
      </w:r>
      <w:r w:rsidRPr="006E0E11">
        <w:rPr>
          <w:rFonts w:hint="eastAsia"/>
          <w:b/>
          <w:bCs/>
          <w:sz w:val="28"/>
          <w:szCs w:val="28"/>
        </w:rPr>
        <w:t>ield</w:t>
      </w:r>
      <w:r>
        <w:rPr>
          <w:rFonts w:hint="eastAsia"/>
          <w:b/>
          <w:bCs/>
          <w:sz w:val="28"/>
          <w:szCs w:val="28"/>
        </w:rPr>
        <w:t>-</w:t>
      </w:r>
      <w:r w:rsidR="005952B7" w:rsidRPr="005952B7">
        <w:rPr>
          <w:rFonts w:hint="eastAsia"/>
          <w:b/>
          <w:bCs/>
          <w:color w:val="FF0000"/>
          <w:sz w:val="28"/>
          <w:szCs w:val="28"/>
        </w:rPr>
        <w:t>h</w:t>
      </w:r>
      <w:r w:rsidR="005952B7" w:rsidRPr="005952B7">
        <w:rPr>
          <w:b/>
          <w:bCs/>
          <w:color w:val="FF0000"/>
          <w:sz w:val="28"/>
          <w:szCs w:val="28"/>
        </w:rPr>
        <w:t>as-a</w:t>
      </w:r>
    </w:p>
    <w:p w:rsidR="001D7AA7" w:rsidRDefault="001D7AA7" w:rsidP="001D7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原則上沒有加封裝原則</w:t>
      </w:r>
      <w:r>
        <w:t>(</w:t>
      </w:r>
      <w:r>
        <w:rPr>
          <w:rFonts w:hint="eastAsia"/>
        </w:rPr>
        <w:t>沒有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直接繼承</w:t>
      </w:r>
    </w:p>
    <w:p w:rsidR="006D5A6C" w:rsidRPr="006E0E11" w:rsidRDefault="000D115D" w:rsidP="006D5A6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E0E11">
        <w:rPr>
          <w:b/>
          <w:bCs/>
          <w:sz w:val="28"/>
          <w:szCs w:val="28"/>
        </w:rPr>
        <w:t>M</w:t>
      </w:r>
      <w:r w:rsidRPr="006E0E11">
        <w:rPr>
          <w:rFonts w:hint="eastAsia"/>
          <w:b/>
          <w:bCs/>
          <w:sz w:val="28"/>
          <w:szCs w:val="28"/>
        </w:rPr>
        <w:t>ethods</w:t>
      </w:r>
      <w:r w:rsidRPr="006E0E11">
        <w:rPr>
          <w:rFonts w:hint="eastAsia"/>
          <w:b/>
          <w:bCs/>
          <w:sz w:val="28"/>
          <w:szCs w:val="28"/>
        </w:rPr>
        <w:t>的處理</w:t>
      </w:r>
      <w:r w:rsidR="005952B7">
        <w:rPr>
          <w:rFonts w:hint="eastAsia"/>
          <w:b/>
          <w:bCs/>
          <w:sz w:val="28"/>
          <w:szCs w:val="28"/>
        </w:rPr>
        <w:t>-</w:t>
      </w:r>
      <w:r w:rsidR="005952B7" w:rsidRPr="005952B7">
        <w:rPr>
          <w:rFonts w:hint="eastAsia"/>
          <w:b/>
          <w:bCs/>
          <w:color w:val="FF0000"/>
          <w:sz w:val="28"/>
          <w:szCs w:val="28"/>
        </w:rPr>
        <w:t>has-a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直接繼承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rFonts w:hint="eastAsia"/>
          <w:b/>
          <w:bCs/>
        </w:rPr>
      </w:pPr>
      <w:r w:rsidRPr="0037607A">
        <w:rPr>
          <w:rFonts w:hint="eastAsia"/>
          <w:b/>
          <w:bCs/>
        </w:rPr>
        <w:t>可以搭配</w:t>
      </w:r>
      <w:r w:rsidRPr="0037607A">
        <w:rPr>
          <w:rFonts w:hint="eastAsia"/>
          <w:b/>
          <w:bCs/>
        </w:rPr>
        <w:t>Overloading</w:t>
      </w:r>
      <w:r w:rsidRPr="0037607A">
        <w:rPr>
          <w:b/>
          <w:bCs/>
        </w:rPr>
        <w:t>-&gt;</w:t>
      </w:r>
      <w:r w:rsidRPr="0037607A">
        <w:rPr>
          <w:rFonts w:hint="eastAsia"/>
          <w:b/>
          <w:bCs/>
        </w:rPr>
        <w:t>名稱一樣，括號引數不一樣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同一</w:t>
      </w:r>
      <w:r>
        <w:rPr>
          <w:rFonts w:hint="eastAsia"/>
        </w:rPr>
        <w:t>class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class(superclass , subclass)</w:t>
      </w:r>
    </w:p>
    <w:p w:rsidR="000D115D" w:rsidRPr="0037607A" w:rsidRDefault="000D115D" w:rsidP="000D115D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37607A">
        <w:rPr>
          <w:rFonts w:hint="eastAsia"/>
          <w:b/>
          <w:bCs/>
        </w:rPr>
        <w:t>真正的活用</w:t>
      </w:r>
      <w:r w:rsidRPr="0037607A">
        <w:rPr>
          <w:rFonts w:hint="eastAsia"/>
          <w:b/>
          <w:bCs/>
        </w:rPr>
        <w:t>-&gt;</w:t>
      </w:r>
      <w:r w:rsidRPr="0037607A">
        <w:rPr>
          <w:b/>
          <w:bCs/>
        </w:rPr>
        <w:t>override-&gt;</w:t>
      </w:r>
      <w:r w:rsidRPr="0037607A">
        <w:rPr>
          <w:rFonts w:hint="eastAsia"/>
          <w:b/>
          <w:bCs/>
        </w:rPr>
        <w:t>置換掉的意思</w:t>
      </w:r>
      <w:r w:rsidRPr="0037607A">
        <w:rPr>
          <w:rFonts w:hint="eastAsia"/>
          <w:b/>
          <w:bCs/>
        </w:rPr>
        <w:t>,</w:t>
      </w:r>
      <w:r w:rsidRPr="0037607A">
        <w:rPr>
          <w:rFonts w:hint="eastAsia"/>
          <w:b/>
          <w:bCs/>
        </w:rPr>
        <w:t>非修改</w:t>
      </w:r>
    </w:p>
    <w:p w:rsidR="000D115D" w:rsidRPr="00450512" w:rsidRDefault="000D115D" w:rsidP="000D115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450512">
        <w:rPr>
          <w:rFonts w:hint="eastAsia"/>
          <w:b/>
          <w:bCs/>
          <w:color w:val="FF0000"/>
        </w:rPr>
        <w:t>名稱一樣</w:t>
      </w:r>
    </w:p>
    <w:p w:rsidR="000D115D" w:rsidRPr="00450512" w:rsidRDefault="000D115D" w:rsidP="000D115D">
      <w:pPr>
        <w:pStyle w:val="a3"/>
        <w:numPr>
          <w:ilvl w:val="2"/>
          <w:numId w:val="1"/>
        </w:numPr>
        <w:ind w:leftChars="0"/>
        <w:rPr>
          <w:b/>
          <w:bCs/>
          <w:color w:val="FF0000"/>
        </w:rPr>
      </w:pPr>
      <w:r w:rsidRPr="00450512">
        <w:rPr>
          <w:rFonts w:hint="eastAsia"/>
          <w:b/>
          <w:bCs/>
          <w:color w:val="FF0000"/>
        </w:rPr>
        <w:t>括號引數一樣</w:t>
      </w:r>
    </w:p>
    <w:p w:rsidR="000D115D" w:rsidRDefault="000D115D" w:rsidP="000D11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當名稱一樣，括號也一樣時，會</w:t>
      </w:r>
      <w:r w:rsidRPr="00450512">
        <w:rPr>
          <w:rFonts w:hint="eastAsia"/>
          <w:b/>
          <w:bCs/>
          <w:color w:val="FF0000"/>
        </w:rPr>
        <w:t>強制要求遵守</w:t>
      </w:r>
      <w:r w:rsidRPr="00450512">
        <w:rPr>
          <w:rFonts w:hint="eastAsia"/>
          <w:b/>
          <w:bCs/>
          <w:color w:val="FF0000"/>
        </w:rPr>
        <w:t>override</w:t>
      </w:r>
      <w:r w:rsidRPr="00450512">
        <w:rPr>
          <w:rFonts w:hint="eastAsia"/>
          <w:b/>
          <w:bCs/>
          <w:color w:val="FF0000"/>
        </w:rPr>
        <w:t>規則</w:t>
      </w:r>
      <w:r w:rsidR="00E82D01">
        <w:rPr>
          <w:rFonts w:hint="eastAsia"/>
        </w:rPr>
        <w:t>，</w:t>
      </w:r>
      <w:r w:rsidR="00450512">
        <w:rPr>
          <w:rFonts w:hint="eastAsia"/>
        </w:rPr>
        <w:t>將類型也須設定稱一樣</w:t>
      </w:r>
      <w:r w:rsidR="00450512">
        <w:rPr>
          <w:rFonts w:hint="eastAsia"/>
        </w:rPr>
        <w:t>,</w:t>
      </w:r>
      <w:r w:rsidR="00E82D01">
        <w:rPr>
          <w:rFonts w:hint="eastAsia"/>
        </w:rPr>
        <w:t>否則會編譯失敗</w:t>
      </w:r>
    </w:p>
    <w:p w:rsidR="00E82D01" w:rsidRDefault="00C845E8" w:rsidP="00C845E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如果父類別有設定封裝權限，子類別的權限需</w:t>
      </w:r>
      <w:r>
        <w:rPr>
          <w:rFonts w:hint="eastAsia"/>
        </w:rPr>
        <w:t>&gt;=</w:t>
      </w:r>
      <w:r>
        <w:rPr>
          <w:rFonts w:hint="eastAsia"/>
        </w:rPr>
        <w:t>父類別</w:t>
      </w:r>
    </w:p>
    <w:p w:rsidR="00C845E8" w:rsidRDefault="00C845E8" w:rsidP="00C845E8">
      <w:pPr>
        <w:pStyle w:val="a3"/>
        <w:numPr>
          <w:ilvl w:val="3"/>
          <w:numId w:val="1"/>
        </w:numPr>
        <w:ind w:leftChars="0"/>
      </w:pPr>
      <w:r>
        <w:t>P</w:t>
      </w:r>
      <w:r>
        <w:rPr>
          <w:rFonts w:hint="eastAsia"/>
        </w:rPr>
        <w:t>ublic&gt;</w:t>
      </w:r>
      <w:r>
        <w:t>protected&gt;(default)&gt;private</w:t>
      </w:r>
    </w:p>
    <w:p w:rsidR="00C845E8" w:rsidRPr="0037607A" w:rsidRDefault="008F01E5" w:rsidP="00C845E8">
      <w:pPr>
        <w:pStyle w:val="a3"/>
        <w:numPr>
          <w:ilvl w:val="1"/>
          <w:numId w:val="1"/>
        </w:numPr>
        <w:ind w:leftChars="0"/>
        <w:rPr>
          <w:rFonts w:hint="eastAsia"/>
          <w:b/>
          <w:bCs/>
          <w:color w:val="FF0000"/>
        </w:rPr>
      </w:pPr>
      <w:r w:rsidRPr="0037607A">
        <w:rPr>
          <w:b/>
          <w:bCs/>
          <w:color w:val="FF0000"/>
        </w:rPr>
        <w:t>Super.</w:t>
      </w:r>
      <w:r w:rsidRPr="0037607A">
        <w:rPr>
          <w:rFonts w:hint="eastAsia"/>
          <w:b/>
          <w:bCs/>
          <w:color w:val="FF0000"/>
        </w:rPr>
        <w:t>方法應用</w:t>
      </w:r>
    </w:p>
    <w:sectPr w:rsidR="00C845E8" w:rsidRPr="003760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D17B8"/>
    <w:multiLevelType w:val="hybridMultilevel"/>
    <w:tmpl w:val="063C971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F4"/>
    <w:rsid w:val="000B5FCF"/>
    <w:rsid w:val="000D115D"/>
    <w:rsid w:val="001D7AA7"/>
    <w:rsid w:val="0037607A"/>
    <w:rsid w:val="00450512"/>
    <w:rsid w:val="005952B7"/>
    <w:rsid w:val="006D5A6C"/>
    <w:rsid w:val="006E0E11"/>
    <w:rsid w:val="008C23CE"/>
    <w:rsid w:val="008C72F4"/>
    <w:rsid w:val="008F01E5"/>
    <w:rsid w:val="00C42DB8"/>
    <w:rsid w:val="00C845E8"/>
    <w:rsid w:val="00E12B66"/>
    <w:rsid w:val="00E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6964-3CA6-4657-86B7-56BE2C60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10</cp:revision>
  <dcterms:created xsi:type="dcterms:W3CDTF">2019-03-15T06:42:00Z</dcterms:created>
  <dcterms:modified xsi:type="dcterms:W3CDTF">2019-03-15T07:45:00Z</dcterms:modified>
</cp:coreProperties>
</file>