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3566" w14:textId="77777777" w:rsidR="009A0D75" w:rsidRDefault="009A0D75">
      <w:pPr>
        <w:pStyle w:val="Title"/>
        <w:jc w:val="center"/>
        <w:rPr>
          <w:rFonts w:ascii="Century" w:eastAsia="Times New Roman" w:hAnsi="Century" w:cs="Times New Roman"/>
          <w:sz w:val="40"/>
          <w:szCs w:val="40"/>
          <w:u w:val="single"/>
        </w:rPr>
      </w:pPr>
      <w:bookmarkStart w:id="0" w:name="_uv6l8zt1qt41" w:colFirst="0" w:colLast="0"/>
      <w:bookmarkEnd w:id="0"/>
    </w:p>
    <w:p w14:paraId="3F049D3B" w14:textId="77777777" w:rsidR="009A0D75" w:rsidRDefault="009A0D75">
      <w:pPr>
        <w:pStyle w:val="Title"/>
        <w:jc w:val="center"/>
        <w:rPr>
          <w:rFonts w:ascii="Century" w:eastAsia="Times New Roman" w:hAnsi="Century" w:cs="Times New Roman"/>
          <w:sz w:val="40"/>
          <w:szCs w:val="40"/>
          <w:u w:val="single"/>
        </w:rPr>
        <w:sectPr w:rsidR="009A0D75" w:rsidSect="009A0D75">
          <w:pgSz w:w="12240" w:h="15840"/>
          <w:pgMar w:top="720" w:right="720" w:bottom="720" w:left="720" w:header="720" w:footer="720" w:gutter="0"/>
          <w:pgNumType w:start="1"/>
          <w:cols w:num="2" w:space="720" w:equalWidth="0">
            <w:col w:w="5040" w:space="720"/>
            <w:col w:w="5040" w:space="0"/>
          </w:cols>
          <w:docGrid w:linePitch="299"/>
        </w:sectPr>
      </w:pPr>
    </w:p>
    <w:p w14:paraId="00000001" w14:textId="2D8E1692" w:rsidR="00D22D5D" w:rsidRPr="009A0D75" w:rsidRDefault="00B176BE">
      <w:pPr>
        <w:pStyle w:val="Title"/>
        <w:jc w:val="center"/>
        <w:rPr>
          <w:rFonts w:ascii="Century" w:eastAsia="Times New Roman" w:hAnsi="Century" w:cs="Times New Roman"/>
          <w:sz w:val="28"/>
          <w:szCs w:val="28"/>
        </w:rPr>
      </w:pPr>
      <w:r w:rsidRPr="009A0D75">
        <w:rPr>
          <w:rFonts w:ascii="Century" w:eastAsia="Times New Roman" w:hAnsi="Century" w:cs="Times New Roman"/>
          <w:sz w:val="40"/>
          <w:szCs w:val="40"/>
          <w:u w:val="single"/>
        </w:rPr>
        <w:t>The Hamlet Evaluation System - Reevaluated</w:t>
      </w:r>
    </w:p>
    <w:p w14:paraId="00000002" w14:textId="60161E9B" w:rsidR="00D22D5D" w:rsidRDefault="00B176BE" w:rsidP="009A0D75">
      <w:pPr>
        <w:pStyle w:val="Subtitle"/>
        <w:spacing w:after="120" w:line="240" w:lineRule="auto"/>
        <w:jc w:val="center"/>
        <w:rPr>
          <w:rFonts w:ascii="Times New Roman" w:eastAsia="Times New Roman" w:hAnsi="Times New Roman" w:cs="Times New Roman"/>
          <w:i/>
        </w:rPr>
      </w:pPr>
      <w:bookmarkStart w:id="1" w:name="_7su16253fi7e" w:colFirst="0" w:colLast="0"/>
      <w:bookmarkEnd w:id="1"/>
      <w:r>
        <w:rPr>
          <w:rFonts w:ascii="Times New Roman" w:eastAsia="Times New Roman" w:hAnsi="Times New Roman" w:cs="Times New Roman"/>
          <w:i/>
        </w:rPr>
        <w:t>A GIS application</w:t>
      </w:r>
      <w:r w:rsidR="009A0D75">
        <w:rPr>
          <w:rFonts w:ascii="Times New Roman" w:eastAsia="Times New Roman" w:hAnsi="Times New Roman" w:cs="Times New Roman"/>
          <w:i/>
        </w:rPr>
        <w:t xml:space="preserve"> to Civil-Military Operations in the Vietnam War</w:t>
      </w:r>
    </w:p>
    <w:p w14:paraId="00000003" w14:textId="77777777" w:rsidR="00D22D5D" w:rsidRDefault="00B176BE">
      <w:pPr>
        <w:pStyle w:val="Subtitle"/>
        <w:jc w:val="center"/>
        <w:rPr>
          <w:rFonts w:ascii="Times New Roman" w:eastAsia="Times New Roman" w:hAnsi="Times New Roman" w:cs="Times New Roman"/>
          <w:sz w:val="24"/>
          <w:szCs w:val="24"/>
        </w:rPr>
      </w:pPr>
      <w:bookmarkStart w:id="2" w:name="_iief6k5yj4i8" w:colFirst="0" w:colLast="0"/>
      <w:bookmarkEnd w:id="2"/>
      <w:r>
        <w:rPr>
          <w:rFonts w:ascii="Times New Roman" w:eastAsia="Times New Roman" w:hAnsi="Times New Roman" w:cs="Times New Roman"/>
          <w:sz w:val="24"/>
          <w:szCs w:val="24"/>
        </w:rPr>
        <w:t>Author: John T McCormick</w:t>
      </w:r>
    </w:p>
    <w:p w14:paraId="2E6830E1" w14:textId="77777777" w:rsidR="009A0D75" w:rsidRDefault="009A0D75">
      <w:pPr>
        <w:numPr>
          <w:ilvl w:val="0"/>
          <w:numId w:val="1"/>
        </w:numPr>
        <w:rPr>
          <w:rFonts w:ascii="Times New Roman" w:eastAsia="Times New Roman" w:hAnsi="Times New Roman" w:cs="Times New Roman"/>
          <w:b/>
          <w:sz w:val="24"/>
          <w:szCs w:val="24"/>
        </w:rPr>
        <w:sectPr w:rsidR="009A0D75" w:rsidSect="009A0D75">
          <w:type w:val="continuous"/>
          <w:pgSz w:w="12240" w:h="15840"/>
          <w:pgMar w:top="720" w:right="720" w:bottom="720" w:left="720" w:header="720" w:footer="720" w:gutter="0"/>
          <w:pgNumType w:start="1"/>
          <w:cols w:space="720"/>
          <w:docGrid w:linePitch="299"/>
        </w:sectPr>
      </w:pPr>
    </w:p>
    <w:p w14:paraId="09E3C9DF" w14:textId="5A202536" w:rsidR="009A0D75" w:rsidRDefault="009A0D75" w:rsidP="009A0D75">
      <w:pPr>
        <w:spacing w:after="120"/>
        <w:ind w:left="360"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5A305BF" w14:textId="69BE8398" w:rsidR="009A0D75" w:rsidRPr="001C47EB" w:rsidRDefault="009E722D" w:rsidP="009A0D75">
      <w:pPr>
        <w:ind w:left="360" w:right="360"/>
        <w:jc w:val="both"/>
        <w:rPr>
          <w:rFonts w:ascii="Times New Roman" w:eastAsia="Times New Roman" w:hAnsi="Times New Roman" w:cs="Times New Roman"/>
          <w:i/>
          <w:iCs/>
        </w:rPr>
      </w:pPr>
      <w:r w:rsidRPr="001C47EB">
        <w:rPr>
          <w:rFonts w:ascii="Times New Roman" w:eastAsia="Times New Roman" w:hAnsi="Times New Roman" w:cs="Times New Roman"/>
          <w:i/>
          <w:iCs/>
        </w:rPr>
        <w:t>The Hamlet Evaluation System (including its precursor HAMLA) was an attempt to quantify the pacification campaign in the US-Vietnam War. In a "war without fronts" the need for quantitative metrics to measure success was paramount. Yet much of the historiography suggests that HES and other statistical survey techniques were not fully embraced. Crude efficiency measures such as body count and kill-death ratios are often described as the focus o</w:t>
      </w:r>
      <w:r w:rsidR="001C5A0E">
        <w:rPr>
          <w:rFonts w:ascii="Times New Roman" w:eastAsia="Times New Roman" w:hAnsi="Times New Roman" w:cs="Times New Roman"/>
          <w:i/>
          <w:iCs/>
        </w:rPr>
        <w:t>f</w:t>
      </w:r>
      <w:r w:rsidRPr="001C47EB">
        <w:rPr>
          <w:rFonts w:ascii="Times New Roman" w:eastAsia="Times New Roman" w:hAnsi="Times New Roman" w:cs="Times New Roman"/>
          <w:i/>
          <w:iCs/>
        </w:rPr>
        <w:t xml:space="preserve"> commanders attempts to measure the war. If this is the case, why were more sophisticated systems such as the HES being ignored? Was the issue one of the data collection itself or a failure to analyze the data in light of the war’s strategic aims? This analysis seeks to answer the above questions by applying modern data analytic and GIS techniques to understand, model, and communicate the data collected in the HES.</w:t>
      </w:r>
    </w:p>
    <w:p w14:paraId="3C1983B9" w14:textId="77777777" w:rsidR="009E722D" w:rsidRPr="009A0D75" w:rsidRDefault="009E722D" w:rsidP="009A0D75">
      <w:pPr>
        <w:ind w:left="360" w:right="360"/>
        <w:jc w:val="both"/>
        <w:rPr>
          <w:rFonts w:ascii="Times New Roman" w:eastAsia="Times New Roman" w:hAnsi="Times New Roman" w:cs="Times New Roman"/>
          <w:bCs/>
          <w:sz w:val="24"/>
          <w:szCs w:val="24"/>
        </w:rPr>
      </w:pPr>
    </w:p>
    <w:p w14:paraId="00000004" w14:textId="2C16592A" w:rsidR="00D22D5D" w:rsidRDefault="00B176BE">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53CD463" w14:textId="0B60DA99" w:rsidR="009E722D" w:rsidRDefault="002C40A6">
      <w:pPr>
        <w:ind w:firstLine="360"/>
        <w:jc w:val="both"/>
        <w:rPr>
          <w:rFonts w:ascii="Times New Roman" w:eastAsia="Times New Roman" w:hAnsi="Times New Roman" w:cs="Times New Roman"/>
        </w:rPr>
      </w:pPr>
      <w:r>
        <w:rPr>
          <w:rFonts w:ascii="Times New Roman" w:eastAsia="Times New Roman" w:hAnsi="Times New Roman" w:cs="Times New Roman"/>
        </w:rPr>
        <w:t>In popular memory, the Vietnam War is the war where everything went wrong. The consistent themes of most American depictions of the war (</w:t>
      </w:r>
      <w:r>
        <w:rPr>
          <w:rFonts w:ascii="Times New Roman" w:eastAsia="Times New Roman" w:hAnsi="Times New Roman" w:cs="Times New Roman"/>
          <w:i/>
          <w:iCs/>
        </w:rPr>
        <w:t xml:space="preserve">Platoon, Apocalypse Now, </w:t>
      </w:r>
      <w:r>
        <w:rPr>
          <w:rFonts w:ascii="Times New Roman" w:eastAsia="Times New Roman" w:hAnsi="Times New Roman" w:cs="Times New Roman"/>
        </w:rPr>
        <w:t xml:space="preserve">and even the parody </w:t>
      </w:r>
      <w:r>
        <w:rPr>
          <w:rFonts w:ascii="Times New Roman" w:eastAsia="Times New Roman" w:hAnsi="Times New Roman" w:cs="Times New Roman"/>
          <w:i/>
          <w:iCs/>
        </w:rPr>
        <w:t>Tropic Thunder</w:t>
      </w:r>
      <w:r>
        <w:rPr>
          <w:rFonts w:ascii="Times New Roman" w:eastAsia="Times New Roman" w:hAnsi="Times New Roman" w:cs="Times New Roman"/>
        </w:rPr>
        <w:t>)</w:t>
      </w:r>
      <w:r>
        <w:rPr>
          <w:rFonts w:ascii="Times New Roman" w:eastAsia="Times New Roman" w:hAnsi="Times New Roman" w:cs="Times New Roman"/>
          <w:i/>
          <w:iCs/>
        </w:rPr>
        <w:t xml:space="preserve"> </w:t>
      </w:r>
      <w:r>
        <w:rPr>
          <w:rFonts w:ascii="Times New Roman" w:eastAsia="Times New Roman" w:hAnsi="Times New Roman" w:cs="Times New Roman"/>
        </w:rPr>
        <w:t xml:space="preserve"> are brutality, senselessness, and a descent into madness. In no small part this cultural account has been reinforced by </w:t>
      </w:r>
      <w:r w:rsidR="001C47EB">
        <w:rPr>
          <w:rFonts w:ascii="Times New Roman" w:eastAsia="Times New Roman" w:hAnsi="Times New Roman" w:cs="Times New Roman"/>
        </w:rPr>
        <w:t>the vast majority of Vietnam historiography written by both professional military officers and military historians that cr</w:t>
      </w:r>
      <w:r w:rsidR="008C38C2">
        <w:rPr>
          <w:rFonts w:ascii="Times New Roman" w:eastAsia="Times New Roman" w:hAnsi="Times New Roman" w:cs="Times New Roman"/>
        </w:rPr>
        <w:t>iticize</w:t>
      </w:r>
      <w:r w:rsidR="001C47EB">
        <w:rPr>
          <w:rFonts w:ascii="Times New Roman" w:eastAsia="Times New Roman" w:hAnsi="Times New Roman" w:cs="Times New Roman"/>
        </w:rPr>
        <w:t xml:space="preserve"> the conduct of the war at every level. </w:t>
      </w:r>
      <w:r w:rsidR="008C38C2">
        <w:rPr>
          <w:rFonts w:ascii="Times New Roman" w:eastAsia="Times New Roman" w:hAnsi="Times New Roman" w:cs="Times New Roman"/>
        </w:rPr>
        <w:t>These critiques broadly fall into two camps of revisionist.</w:t>
      </w:r>
      <w:r w:rsidR="008C38C2">
        <w:rPr>
          <w:rStyle w:val="FootnoteReference"/>
          <w:rFonts w:ascii="Times New Roman" w:eastAsia="Times New Roman" w:hAnsi="Times New Roman" w:cs="Times New Roman"/>
        </w:rPr>
        <w:footnoteReference w:id="1"/>
      </w:r>
      <w:r w:rsidR="008C38C2">
        <w:rPr>
          <w:rFonts w:ascii="Times New Roman" w:eastAsia="Times New Roman" w:hAnsi="Times New Roman" w:cs="Times New Roman"/>
        </w:rPr>
        <w:t xml:space="preserve"> First,</w:t>
      </w:r>
      <w:r w:rsidR="001C5A0E">
        <w:rPr>
          <w:rFonts w:ascii="Times New Roman" w:eastAsia="Times New Roman" w:hAnsi="Times New Roman" w:cs="Times New Roman"/>
        </w:rPr>
        <w:t xml:space="preserve"> </w:t>
      </w:r>
      <w:r w:rsidR="008C38C2">
        <w:rPr>
          <w:rFonts w:ascii="Times New Roman" w:eastAsia="Times New Roman" w:hAnsi="Times New Roman" w:cs="Times New Roman"/>
        </w:rPr>
        <w:t xml:space="preserve">the “conservative counterfactual” revisionist argue that the </w:t>
      </w:r>
      <w:r w:rsidR="001C5A0E">
        <w:rPr>
          <w:rFonts w:ascii="Times New Roman" w:eastAsia="Times New Roman" w:hAnsi="Times New Roman" w:cs="Times New Roman"/>
        </w:rPr>
        <w:t xml:space="preserve"> </w:t>
      </w:r>
      <w:r w:rsidR="008C38C2">
        <w:rPr>
          <w:rFonts w:ascii="Times New Roman" w:eastAsia="Times New Roman" w:hAnsi="Times New Roman" w:cs="Times New Roman"/>
        </w:rPr>
        <w:t xml:space="preserve">Army could have won the war if “its hands weren’t </w:t>
      </w:r>
      <w:r w:rsidR="008C38C2">
        <w:rPr>
          <w:rFonts w:ascii="Times New Roman" w:eastAsia="Times New Roman" w:hAnsi="Times New Roman" w:cs="Times New Roman"/>
        </w:rPr>
        <w:t>tied behind their back."</w:t>
      </w:r>
      <w:r w:rsidR="008C38C2">
        <w:rPr>
          <w:rStyle w:val="FootnoteReference"/>
          <w:rFonts w:ascii="Times New Roman" w:eastAsia="Times New Roman" w:hAnsi="Times New Roman" w:cs="Times New Roman"/>
        </w:rPr>
        <w:footnoteReference w:id="2"/>
      </w:r>
      <w:r w:rsidR="00593916">
        <w:rPr>
          <w:rFonts w:ascii="Times New Roman" w:eastAsia="Times New Roman" w:hAnsi="Times New Roman" w:cs="Times New Roman"/>
        </w:rPr>
        <w:t xml:space="preserve"> And, second, ”counter-insurgency experts” claim that the War would have been winnable if the Army had adopted a strategy that focused on winning over the support of the local population.</w:t>
      </w:r>
      <w:r w:rsidR="00593916">
        <w:rPr>
          <w:rStyle w:val="FootnoteReference"/>
          <w:rFonts w:ascii="Times New Roman" w:eastAsia="Times New Roman" w:hAnsi="Times New Roman" w:cs="Times New Roman"/>
        </w:rPr>
        <w:footnoteReference w:id="3"/>
      </w:r>
      <w:r w:rsidR="00593916">
        <w:rPr>
          <w:rFonts w:ascii="Times New Roman" w:eastAsia="Times New Roman" w:hAnsi="Times New Roman" w:cs="Times New Roman"/>
        </w:rPr>
        <w:t xml:space="preserve">   </w:t>
      </w:r>
    </w:p>
    <w:p w14:paraId="3A3CAAEC" w14:textId="063451D6" w:rsidR="009E722D" w:rsidRDefault="00593916">
      <w:pPr>
        <w:ind w:firstLine="360"/>
        <w:jc w:val="both"/>
        <w:rPr>
          <w:rFonts w:ascii="Times New Roman" w:eastAsia="Times New Roman" w:hAnsi="Times New Roman" w:cs="Times New Roman"/>
        </w:rPr>
      </w:pPr>
      <w:r>
        <w:rPr>
          <w:rFonts w:ascii="Times New Roman" w:eastAsia="Times New Roman" w:hAnsi="Times New Roman" w:cs="Times New Roman"/>
        </w:rPr>
        <w:t xml:space="preserve">Perhaps the only thing that both sides of this debate agree on is a universal disdain for the “statistical metrics” that dominated </w:t>
      </w:r>
      <w:r w:rsidR="000A5903">
        <w:rPr>
          <w:rFonts w:ascii="Times New Roman" w:eastAsia="Times New Roman" w:hAnsi="Times New Roman" w:cs="Times New Roman"/>
        </w:rPr>
        <w:t xml:space="preserve">and supposedly misguided </w:t>
      </w:r>
      <w:r>
        <w:rPr>
          <w:rFonts w:ascii="Times New Roman" w:eastAsia="Times New Roman" w:hAnsi="Times New Roman" w:cs="Times New Roman"/>
        </w:rPr>
        <w:t>commander’s assessment of the war.</w:t>
      </w:r>
      <w:r w:rsidR="000A5903">
        <w:rPr>
          <w:rFonts w:ascii="Times New Roman" w:eastAsia="Times New Roman" w:hAnsi="Times New Roman" w:cs="Times New Roman"/>
        </w:rPr>
        <w:t xml:space="preserve"> A </w:t>
      </w:r>
      <w:r w:rsidR="00FA48D4">
        <w:rPr>
          <w:rFonts w:ascii="Times New Roman" w:eastAsia="Times New Roman" w:hAnsi="Times New Roman" w:cs="Times New Roman"/>
        </w:rPr>
        <w:t>prime</w:t>
      </w:r>
      <w:r w:rsidR="000A5903">
        <w:rPr>
          <w:rFonts w:ascii="Times New Roman" w:eastAsia="Times New Roman" w:hAnsi="Times New Roman" w:cs="Times New Roman"/>
        </w:rPr>
        <w:t xml:space="preserve"> example of this the account of  John Prados in </w:t>
      </w:r>
      <w:r w:rsidR="000A5903">
        <w:rPr>
          <w:rFonts w:ascii="Times New Roman" w:eastAsia="Times New Roman" w:hAnsi="Times New Roman" w:cs="Times New Roman"/>
          <w:i/>
          <w:iCs/>
        </w:rPr>
        <w:t>The</w:t>
      </w:r>
      <w:r w:rsidR="000A5903" w:rsidRPr="000A5903">
        <w:rPr>
          <w:rFonts w:ascii="Times New Roman" w:eastAsia="Times New Roman" w:hAnsi="Times New Roman" w:cs="Times New Roman"/>
          <w:i/>
          <w:iCs/>
        </w:rPr>
        <w:t xml:space="preserve"> Columbia</w:t>
      </w:r>
      <w:r w:rsidR="000A5903">
        <w:rPr>
          <w:rFonts w:ascii="Times New Roman" w:eastAsia="Times New Roman" w:hAnsi="Times New Roman" w:cs="Times New Roman"/>
          <w:i/>
          <w:iCs/>
        </w:rPr>
        <w:t xml:space="preserve"> History of the Vietnam</w:t>
      </w:r>
      <w:r w:rsidR="000A5903">
        <w:rPr>
          <w:rFonts w:ascii="Times New Roman" w:eastAsia="Times New Roman" w:hAnsi="Times New Roman" w:cs="Times New Roman"/>
        </w:rPr>
        <w:t xml:space="preserve">, where he writes. “Perhaps the worst impact of attrition as the U.S. strategy in  </w:t>
      </w:r>
      <w:r w:rsidR="00FA48D4">
        <w:rPr>
          <w:rFonts w:ascii="Times New Roman" w:eastAsia="Times New Roman" w:hAnsi="Times New Roman" w:cs="Times New Roman"/>
        </w:rPr>
        <w:t>the Vietnam War was that it substituted statistical measures for visible goals.”</w:t>
      </w:r>
      <w:r w:rsidR="00FA48D4">
        <w:rPr>
          <w:rStyle w:val="FootnoteReference"/>
          <w:rFonts w:ascii="Times New Roman" w:eastAsia="Times New Roman" w:hAnsi="Times New Roman" w:cs="Times New Roman"/>
        </w:rPr>
        <w:footnoteReference w:id="4"/>
      </w:r>
      <w:r w:rsidR="00FA48D4">
        <w:rPr>
          <w:rFonts w:ascii="Times New Roman" w:eastAsia="Times New Roman" w:hAnsi="Times New Roman" w:cs="Times New Roman"/>
        </w:rPr>
        <w:t xml:space="preserve"> This claim seems bizarrely out of touch, given the well-known debate on whether the U.S. did pursue a strategy of attrition and the obvious fact that the most devastating impact of such a strategy would be the massive loss of life involved. Moreover, this critique seems to ignore the</w:t>
      </w:r>
      <w:r w:rsidR="00C53CD2">
        <w:rPr>
          <w:rFonts w:ascii="Times New Roman" w:eastAsia="Times New Roman" w:hAnsi="Times New Roman" w:cs="Times New Roman"/>
        </w:rPr>
        <w:t xml:space="preserve"> problem that gave rise to these metrics in the first place. How are commanders supposed to know whether they are making progress toward their strategic goals? </w:t>
      </w:r>
    </w:p>
    <w:p w14:paraId="5C75F9FF" w14:textId="77777777" w:rsidR="007A20AE" w:rsidRDefault="00062979" w:rsidP="007A20AE">
      <w:pPr>
        <w:ind w:firstLine="360"/>
        <w:jc w:val="both"/>
        <w:rPr>
          <w:rFonts w:ascii="Times New Roman" w:eastAsia="Times New Roman" w:hAnsi="Times New Roman" w:cs="Times New Roman"/>
        </w:rPr>
      </w:pPr>
      <w:r>
        <w:rPr>
          <w:rFonts w:ascii="Times New Roman" w:eastAsia="Times New Roman" w:hAnsi="Times New Roman" w:cs="Times New Roman"/>
        </w:rPr>
        <w:t xml:space="preserve">This historical question has significant </w:t>
      </w:r>
      <w:r w:rsidR="002A4820">
        <w:rPr>
          <w:rFonts w:ascii="Times New Roman" w:eastAsia="Times New Roman" w:hAnsi="Times New Roman" w:cs="Times New Roman"/>
        </w:rPr>
        <w:t xml:space="preserve">implications for modern military operations. John </w:t>
      </w:r>
      <w:proofErr w:type="spellStart"/>
      <w:r w:rsidR="002A4820">
        <w:rPr>
          <w:rFonts w:ascii="Times New Roman" w:eastAsia="Times New Roman" w:hAnsi="Times New Roman" w:cs="Times New Roman"/>
        </w:rPr>
        <w:t>Nagl</w:t>
      </w:r>
      <w:proofErr w:type="spellEnd"/>
      <w:r w:rsidR="002A4820">
        <w:rPr>
          <w:rFonts w:ascii="Times New Roman" w:eastAsia="Times New Roman" w:hAnsi="Times New Roman" w:cs="Times New Roman"/>
        </w:rPr>
        <w:t xml:space="preserve">, one of the most prominent of the counter-insurgency experts, inspired a generation of post-Cold-War Army officers that Vietnam style quagmires are in fact “winnable” if only the military employs the right tactics and keeps strategy focused on the population. The </w:t>
      </w:r>
      <w:r w:rsidR="00EA19C7">
        <w:rPr>
          <w:rFonts w:ascii="Times New Roman" w:eastAsia="Times New Roman" w:hAnsi="Times New Roman" w:cs="Times New Roman"/>
        </w:rPr>
        <w:t xml:space="preserve">implications of this notion became clear in the  Global War on Terror when the US military again found itself as engaged prolonged struggled against an ideological enemy. </w:t>
      </w:r>
      <w:proofErr w:type="spellStart"/>
      <w:r w:rsidR="00EA19C7">
        <w:rPr>
          <w:rFonts w:ascii="Times New Roman" w:eastAsia="Times New Roman" w:hAnsi="Times New Roman" w:cs="Times New Roman"/>
        </w:rPr>
        <w:t>Nagl</w:t>
      </w:r>
      <w:proofErr w:type="spellEnd"/>
      <w:r w:rsidR="00EA19C7">
        <w:rPr>
          <w:rFonts w:ascii="Times New Roman" w:eastAsia="Times New Roman" w:hAnsi="Times New Roman" w:cs="Times New Roman"/>
        </w:rPr>
        <w:t xml:space="preserve"> himself </w:t>
      </w:r>
      <w:r w:rsidR="00A654B7">
        <w:rPr>
          <w:rFonts w:ascii="Times New Roman" w:eastAsia="Times New Roman" w:hAnsi="Times New Roman" w:cs="Times New Roman"/>
        </w:rPr>
        <w:t>served</w:t>
      </w:r>
      <w:r w:rsidR="00EA19C7">
        <w:rPr>
          <w:rFonts w:ascii="Times New Roman" w:eastAsia="Times New Roman" w:hAnsi="Times New Roman" w:cs="Times New Roman"/>
        </w:rPr>
        <w:t xml:space="preserve"> on General David Petraeus’s Counterinsurgency think-tank that sought to devise a new </w:t>
      </w:r>
      <w:r w:rsidR="00EA19C7">
        <w:rPr>
          <w:rFonts w:ascii="Times New Roman" w:eastAsia="Times New Roman" w:hAnsi="Times New Roman" w:cs="Times New Roman"/>
        </w:rPr>
        <w:lastRenderedPageBreak/>
        <w:t>set of tactics to find success in the Iraq War.</w:t>
      </w:r>
      <w:r w:rsidR="00A32ACE">
        <w:rPr>
          <w:rStyle w:val="FootnoteReference"/>
          <w:rFonts w:ascii="Times New Roman" w:eastAsia="Times New Roman" w:hAnsi="Times New Roman" w:cs="Times New Roman"/>
        </w:rPr>
        <w:footnoteReference w:id="5"/>
      </w:r>
      <w:r w:rsidR="00A654B7">
        <w:rPr>
          <w:rFonts w:ascii="Times New Roman" w:eastAsia="Times New Roman" w:hAnsi="Times New Roman" w:cs="Times New Roman"/>
        </w:rPr>
        <w:t xml:space="preserve"> Ironically, whether the Petraeus’s “</w:t>
      </w:r>
      <w:r w:rsidR="00A32ACE">
        <w:rPr>
          <w:rFonts w:ascii="Times New Roman" w:eastAsia="Times New Roman" w:hAnsi="Times New Roman" w:cs="Times New Roman"/>
        </w:rPr>
        <w:t>Surge” strategy was successful is another debate that hinges entirely on how one measures success in population-centric warfare.</w:t>
      </w:r>
      <w:r w:rsidR="007A20AE" w:rsidRPr="007A20AE">
        <w:rPr>
          <w:rFonts w:ascii="Times New Roman" w:eastAsia="Times New Roman" w:hAnsi="Times New Roman" w:cs="Times New Roman"/>
        </w:rPr>
        <w:t xml:space="preserve"> </w:t>
      </w:r>
    </w:p>
    <w:p w14:paraId="0404A924" w14:textId="2FE73D45" w:rsidR="00A654B7" w:rsidRDefault="00A654B7">
      <w:pPr>
        <w:ind w:firstLine="360"/>
        <w:jc w:val="both"/>
        <w:rPr>
          <w:rFonts w:ascii="Times New Roman" w:eastAsia="Times New Roman" w:hAnsi="Times New Roman" w:cs="Times New Roman"/>
        </w:rPr>
      </w:pPr>
    </w:p>
    <w:p w14:paraId="76C965C9" w14:textId="07A11B63" w:rsidR="000A5903" w:rsidRDefault="00A654B7">
      <w:pPr>
        <w:ind w:firstLine="360"/>
        <w:jc w:val="both"/>
        <w:rPr>
          <w:rFonts w:ascii="Times New Roman" w:eastAsia="Times New Roman" w:hAnsi="Times New Roman" w:cs="Times New Roman"/>
        </w:rPr>
      </w:pPr>
      <w:r>
        <w:rPr>
          <w:rFonts w:ascii="Times New Roman" w:eastAsia="Times New Roman" w:hAnsi="Times New Roman" w:cs="Times New Roman"/>
        </w:rPr>
        <w:t xml:space="preserve"> </w:t>
      </w:r>
      <w:r w:rsidR="00062979">
        <w:rPr>
          <w:rFonts w:ascii="Times New Roman" w:eastAsia="Times New Roman" w:hAnsi="Times New Roman" w:cs="Times New Roman"/>
        </w:rPr>
        <w:t xml:space="preserve">More recent </w:t>
      </w:r>
      <w:r w:rsidR="00A32ACE">
        <w:rPr>
          <w:rFonts w:ascii="Times New Roman" w:eastAsia="Times New Roman" w:hAnsi="Times New Roman" w:cs="Times New Roman"/>
        </w:rPr>
        <w:t>scholarship on the Vietnam</w:t>
      </w:r>
      <w:r w:rsidR="00300726">
        <w:rPr>
          <w:rFonts w:ascii="Times New Roman" w:eastAsia="Times New Roman" w:hAnsi="Times New Roman" w:cs="Times New Roman"/>
        </w:rPr>
        <w:t xml:space="preserve"> War</w:t>
      </w:r>
      <w:r w:rsidR="00A32ACE">
        <w:rPr>
          <w:rFonts w:ascii="Times New Roman" w:eastAsia="Times New Roman" w:hAnsi="Times New Roman" w:cs="Times New Roman"/>
        </w:rPr>
        <w:t xml:space="preserve"> has been more sympathetic</w:t>
      </w:r>
      <w:r w:rsidR="00300726">
        <w:rPr>
          <w:rFonts w:ascii="Times New Roman" w:eastAsia="Times New Roman" w:hAnsi="Times New Roman" w:cs="Times New Roman"/>
        </w:rPr>
        <w:t xml:space="preserve"> to the efforts of American commanders to lead a complex war, while acknowledge that in truth the war was likely never ours to win or lose. </w:t>
      </w:r>
      <w:r w:rsidR="007A20AE">
        <w:rPr>
          <w:rFonts w:ascii="Times New Roman" w:eastAsia="Times New Roman" w:hAnsi="Times New Roman" w:cs="Times New Roman"/>
        </w:rPr>
        <w:t>Proponents of this school of analysis suggest the multitude of quantitative measures developed over the course of the war should be viewed as evidence of the serious attempts U.S. military leaders made to understand and assess the various factors that make up counterinsurgency campaign. A</w:t>
      </w:r>
      <w:r w:rsidR="00300726">
        <w:rPr>
          <w:rFonts w:ascii="Times New Roman" w:eastAsia="Times New Roman" w:hAnsi="Times New Roman" w:cs="Times New Roman"/>
        </w:rPr>
        <w:t xml:space="preserve">s Gregory Daddis, a prominent member of this school of thought, writes in </w:t>
      </w:r>
      <w:r w:rsidR="00300726" w:rsidRPr="00300726">
        <w:rPr>
          <w:rFonts w:ascii="Times New Roman" w:eastAsia="Times New Roman" w:hAnsi="Times New Roman" w:cs="Times New Roman"/>
          <w:i/>
          <w:iCs/>
        </w:rPr>
        <w:t>Westmoreland’s War</w:t>
      </w:r>
      <w:r w:rsidR="007A20AE">
        <w:rPr>
          <w:rFonts w:ascii="Times New Roman" w:eastAsia="Times New Roman" w:hAnsi="Times New Roman" w:cs="Times New Roman"/>
        </w:rPr>
        <w:t xml:space="preserve">, “A sound strategy alone does not guarantee success, just as one general cannot control all the forces at play in a time of war.” </w:t>
      </w:r>
      <w:r w:rsidR="007A20AE">
        <w:rPr>
          <w:rStyle w:val="FootnoteReference"/>
          <w:rFonts w:ascii="Times New Roman" w:eastAsia="Times New Roman" w:hAnsi="Times New Roman" w:cs="Times New Roman"/>
        </w:rPr>
        <w:footnoteReference w:id="6"/>
      </w:r>
      <w:r w:rsidR="007A20AE">
        <w:rPr>
          <w:rFonts w:ascii="Times New Roman" w:eastAsia="Times New Roman" w:hAnsi="Times New Roman" w:cs="Times New Roman"/>
        </w:rPr>
        <w:t xml:space="preserve"> Thus, rather ignoring efforts to model a war without fronts, scholarship should require a serious study of the methods that the Military Assistance Command Vietnam (MACV) employed.</w:t>
      </w:r>
    </w:p>
    <w:p w14:paraId="4AA44A5B" w14:textId="27EEAE3C" w:rsidR="007A20AE" w:rsidRDefault="007A20AE">
      <w:pPr>
        <w:ind w:firstLine="360"/>
        <w:jc w:val="both"/>
        <w:rPr>
          <w:rFonts w:ascii="Times New Roman" w:eastAsia="Times New Roman" w:hAnsi="Times New Roman" w:cs="Times New Roman"/>
        </w:rPr>
      </w:pPr>
      <w:r>
        <w:rPr>
          <w:rFonts w:ascii="Times New Roman" w:eastAsia="Times New Roman" w:hAnsi="Times New Roman" w:cs="Times New Roman"/>
        </w:rPr>
        <w:t xml:space="preserve">Though this synthetic evaluation of the war has been acknowledged as a growing consensus among military historians, a quantitative study of the </w:t>
      </w:r>
      <w:r w:rsidR="004078B6">
        <w:rPr>
          <w:rFonts w:ascii="Times New Roman" w:eastAsia="Times New Roman" w:hAnsi="Times New Roman" w:cs="Times New Roman"/>
        </w:rPr>
        <w:t>MACV’s metrics has yet to be completed. There are several studies of the “pacification” campaign to secure South Vietnam from Communist insurgents, including an early work by Daddis specifically on metrics for success and progress. In that work, Daddis writes, “How well MACV thought evaluation tools such as HES [the Hamlet Evaluation System] helped asses overall progress during the war is crucial to understanding the relationship between pacification programs and the American strategy.”</w:t>
      </w:r>
      <w:r w:rsidR="004078B6">
        <w:rPr>
          <w:rStyle w:val="FootnoteReference"/>
          <w:rFonts w:ascii="Times New Roman" w:eastAsia="Times New Roman" w:hAnsi="Times New Roman" w:cs="Times New Roman"/>
        </w:rPr>
        <w:footnoteReference w:id="7"/>
      </w:r>
      <w:r w:rsidR="004078B6">
        <w:rPr>
          <w:rFonts w:ascii="Times New Roman" w:eastAsia="Times New Roman" w:hAnsi="Times New Roman" w:cs="Times New Roman"/>
        </w:rPr>
        <w:t xml:space="preserve"> If this is the case, than grappling with quantitative metrics on their own terms will certainly help illuminate new details of interest for historians. </w:t>
      </w:r>
      <w:r w:rsidR="007720D7">
        <w:rPr>
          <w:rFonts w:ascii="Times New Roman" w:eastAsia="Times New Roman" w:hAnsi="Times New Roman" w:cs="Times New Roman"/>
        </w:rPr>
        <w:t xml:space="preserve">Considering the advances made in GIS technology since the late ‘60s, such an analysis stands a chance of finding the illusive “front-line.” </w:t>
      </w:r>
    </w:p>
    <w:p w14:paraId="7C797F14" w14:textId="217742DE" w:rsidR="007720D7" w:rsidRDefault="007720D7" w:rsidP="007720D7">
      <w:pPr>
        <w:ind w:firstLine="360"/>
        <w:jc w:val="both"/>
        <w:rPr>
          <w:rFonts w:ascii="Times New Roman" w:eastAsia="Times New Roman" w:hAnsi="Times New Roman" w:cs="Times New Roman"/>
        </w:rPr>
      </w:pPr>
      <w:r>
        <w:rPr>
          <w:rFonts w:ascii="Times New Roman" w:eastAsia="Times New Roman" w:hAnsi="Times New Roman" w:cs="Times New Roman"/>
        </w:rPr>
        <w:t>In addition to historical interest and scholarship, t</w:t>
      </w:r>
      <w:r>
        <w:rPr>
          <w:rFonts w:ascii="Times New Roman" w:eastAsia="Times New Roman" w:hAnsi="Times New Roman" w:cs="Times New Roman"/>
        </w:rPr>
        <w:t xml:space="preserve">he viability of a data-based approach to human-centric warfare is a critical question to the modern military as the armed forces are increasingly called to compete and influence below the threshold of conventional conflict. These types of "gray-zone" and "hybrid" conflicts will inherently be "wars without fronts" in the sense of a geographic line of control. </w:t>
      </w:r>
      <w:r>
        <w:rPr>
          <w:rFonts w:ascii="Times New Roman" w:eastAsia="Times New Roman" w:hAnsi="Times New Roman" w:cs="Times New Roman"/>
        </w:rPr>
        <w:t>Without falling for the logic trap that sound tactics and strategy will grant the U.S. military complete control of conflicts, making an effort to</w:t>
      </w:r>
      <w:r>
        <w:rPr>
          <w:rFonts w:ascii="Times New Roman" w:eastAsia="Times New Roman" w:hAnsi="Times New Roman" w:cs="Times New Roman"/>
        </w:rPr>
        <w:t xml:space="preserve"> understan</w:t>
      </w:r>
      <w:r>
        <w:rPr>
          <w:rFonts w:ascii="Times New Roman" w:eastAsia="Times New Roman" w:hAnsi="Times New Roman" w:cs="Times New Roman"/>
        </w:rPr>
        <w:t>d</w:t>
      </w:r>
      <w:r>
        <w:rPr>
          <w:rFonts w:ascii="Times New Roman" w:eastAsia="Times New Roman" w:hAnsi="Times New Roman" w:cs="Times New Roman"/>
        </w:rPr>
        <w:t xml:space="preserve"> the problems of the US Army's previous attempts to model abstract conflict is of vital importance to the modern military.</w:t>
      </w:r>
    </w:p>
    <w:p w14:paraId="774D04EE" w14:textId="77777777" w:rsidR="00533862" w:rsidRDefault="00533862" w:rsidP="007720D7">
      <w:pPr>
        <w:ind w:firstLine="360"/>
        <w:jc w:val="both"/>
        <w:rPr>
          <w:rFonts w:ascii="Times New Roman" w:eastAsia="Times New Roman" w:hAnsi="Times New Roman" w:cs="Times New Roman"/>
        </w:rPr>
      </w:pPr>
    </w:p>
    <w:p w14:paraId="00000009" w14:textId="1071C4D5" w:rsidR="00D22D5D" w:rsidRPr="007720D7" w:rsidRDefault="00B176BE">
      <w:pPr>
        <w:numPr>
          <w:ilvl w:val="0"/>
          <w:numId w:val="1"/>
        </w:numPr>
        <w:jc w:val="both"/>
        <w:rPr>
          <w:rFonts w:ascii="Times New Roman" w:eastAsia="Times New Roman" w:hAnsi="Times New Roman" w:cs="Times New Roman"/>
          <w:sz w:val="24"/>
          <w:szCs w:val="24"/>
        </w:rPr>
      </w:pPr>
      <w:r w:rsidRPr="007720D7">
        <w:rPr>
          <w:rFonts w:ascii="Times New Roman" w:eastAsia="Times New Roman" w:hAnsi="Times New Roman" w:cs="Times New Roman"/>
          <w:b/>
          <w:sz w:val="24"/>
          <w:szCs w:val="24"/>
        </w:rPr>
        <w:t>Data Source</w:t>
      </w:r>
      <w:r w:rsidR="00621F36">
        <w:rPr>
          <w:rFonts w:ascii="Times New Roman" w:eastAsia="Times New Roman" w:hAnsi="Times New Roman" w:cs="Times New Roman"/>
          <w:b/>
          <w:sz w:val="24"/>
          <w:szCs w:val="24"/>
        </w:rPr>
        <w:t xml:space="preserve"> and Analysis</w:t>
      </w:r>
    </w:p>
    <w:p w14:paraId="5350D692" w14:textId="3D56E9A0" w:rsidR="00335924" w:rsidRDefault="00B176BE" w:rsidP="007720D7">
      <w:pPr>
        <w:ind w:firstLine="360"/>
        <w:jc w:val="both"/>
        <w:rPr>
          <w:rFonts w:ascii="Times New Roman" w:eastAsia="Times New Roman" w:hAnsi="Times New Roman" w:cs="Times New Roman"/>
        </w:rPr>
      </w:pPr>
      <w:r>
        <w:rPr>
          <w:rFonts w:ascii="Times New Roman" w:eastAsia="Times New Roman" w:hAnsi="Times New Roman" w:cs="Times New Roman"/>
        </w:rPr>
        <w:t>Th</w:t>
      </w:r>
      <w:r w:rsidR="007720D7">
        <w:rPr>
          <w:rFonts w:ascii="Times New Roman" w:eastAsia="Times New Roman" w:hAnsi="Times New Roman" w:cs="Times New Roman"/>
        </w:rPr>
        <w:t xml:space="preserve">e Hamlet Evaluation System, as mentioned before, was chief among a suite of metrics designed </w:t>
      </w:r>
      <w:r w:rsidR="007A5BD8">
        <w:rPr>
          <w:rFonts w:ascii="Times New Roman" w:eastAsia="Times New Roman" w:hAnsi="Times New Roman" w:cs="Times New Roman"/>
        </w:rPr>
        <w:t xml:space="preserve">to evaluate to progress towards </w:t>
      </w:r>
      <w:r w:rsidR="00533862">
        <w:rPr>
          <w:rFonts w:ascii="Times New Roman" w:eastAsia="Times New Roman" w:hAnsi="Times New Roman" w:cs="Times New Roman"/>
        </w:rPr>
        <w:t>securing South Vietnam for local and foreign insurgent forces.</w:t>
      </w:r>
      <w:r w:rsidR="00533862">
        <w:rPr>
          <w:rStyle w:val="FootnoteReference"/>
          <w:rFonts w:ascii="Times New Roman" w:eastAsia="Times New Roman" w:hAnsi="Times New Roman" w:cs="Times New Roman"/>
        </w:rPr>
        <w:footnoteReference w:id="8"/>
      </w:r>
      <w:r w:rsidR="00533862">
        <w:rPr>
          <w:rFonts w:ascii="Times New Roman" w:eastAsia="Times New Roman" w:hAnsi="Times New Roman" w:cs="Times New Roman"/>
        </w:rPr>
        <w:t xml:space="preserve"> </w:t>
      </w:r>
      <w:r w:rsidR="00A72A93">
        <w:rPr>
          <w:rFonts w:ascii="Times New Roman" w:eastAsia="Times New Roman" w:hAnsi="Times New Roman" w:cs="Times New Roman"/>
        </w:rPr>
        <w:t xml:space="preserve">Between 1967 and 1974 military advisors tracked the progress of 12,650 Hamlets across South Vietnam monthly. This amounts to 1,062,600 observations in the whole dataset. </w:t>
      </w:r>
      <w:r w:rsidR="00335924">
        <w:rPr>
          <w:rFonts w:ascii="Times New Roman" w:eastAsia="Times New Roman" w:hAnsi="Times New Roman" w:cs="Times New Roman"/>
        </w:rPr>
        <w:t xml:space="preserve">The observations are broken into a fixed set of variables (asked monthly) and a periodic set (asked bimonthly or quarterly) which are stored in separate files. This means there are 36 separate raw txt files which store the various attributes over time. </w:t>
      </w:r>
      <w:r w:rsidR="00BF0688">
        <w:rPr>
          <w:rFonts w:ascii="Times New Roman" w:eastAsia="Times New Roman" w:hAnsi="Times New Roman" w:cs="Times New Roman"/>
        </w:rPr>
        <w:t>Additionally,</w:t>
      </w:r>
      <w:r w:rsidR="00335924">
        <w:rPr>
          <w:rFonts w:ascii="Times New Roman" w:eastAsia="Times New Roman" w:hAnsi="Times New Roman" w:cs="Times New Roman"/>
        </w:rPr>
        <w:t xml:space="preserve"> a number of technical and data-dictionary </w:t>
      </w:r>
      <w:r w:rsidR="00335924">
        <w:rPr>
          <w:rFonts w:ascii="Times New Roman" w:eastAsia="Times New Roman" w:hAnsi="Times New Roman" w:cs="Times New Roman"/>
        </w:rPr>
        <w:t xml:space="preserve">documents </w:t>
      </w:r>
      <w:r w:rsidR="00335924">
        <w:rPr>
          <w:rFonts w:ascii="Times New Roman" w:eastAsia="Times New Roman" w:hAnsi="Times New Roman" w:cs="Times New Roman"/>
        </w:rPr>
        <w:t>are provided by the National Archive to help clarify the data.</w:t>
      </w:r>
    </w:p>
    <w:p w14:paraId="0000000E" w14:textId="445991ED" w:rsidR="00D22D5D" w:rsidRDefault="00335924" w:rsidP="007720D7">
      <w:pPr>
        <w:ind w:firstLine="360"/>
        <w:jc w:val="both"/>
        <w:rPr>
          <w:rFonts w:ascii="Times New Roman" w:eastAsia="Times New Roman" w:hAnsi="Times New Roman" w:cs="Times New Roman"/>
        </w:rPr>
      </w:pPr>
      <w:r>
        <w:rPr>
          <w:rFonts w:ascii="Times New Roman" w:eastAsia="Times New Roman" w:hAnsi="Times New Roman" w:cs="Times New Roman"/>
        </w:rPr>
        <w:t>As noted, t</w:t>
      </w:r>
      <w:r w:rsidR="00A72A93">
        <w:rPr>
          <w:rFonts w:ascii="Times New Roman" w:eastAsia="Times New Roman" w:hAnsi="Times New Roman" w:cs="Times New Roman"/>
        </w:rPr>
        <w:t>he specific variables changed over time, but at a minimum each of the observations includes a date, location</w:t>
      </w:r>
      <w:r w:rsidR="00C41174">
        <w:rPr>
          <w:rFonts w:ascii="Times New Roman" w:eastAsia="Times New Roman" w:hAnsi="Times New Roman" w:cs="Times New Roman"/>
        </w:rPr>
        <w:t xml:space="preserve"> (recorded in MGRS)</w:t>
      </w:r>
      <w:r w:rsidR="00A72A93">
        <w:rPr>
          <w:rFonts w:ascii="Times New Roman" w:eastAsia="Times New Roman" w:hAnsi="Times New Roman" w:cs="Times New Roman"/>
        </w:rPr>
        <w:t xml:space="preserve">, hamlet population, and political/military control, measured between the Viet Cong (VC) and Government of Vietnam (GVN). </w:t>
      </w:r>
      <w:r w:rsidR="00621F36">
        <w:rPr>
          <w:rFonts w:ascii="Times New Roman" w:eastAsia="Times New Roman" w:hAnsi="Times New Roman" w:cs="Times New Roman"/>
        </w:rPr>
        <w:t xml:space="preserve">The data is already recorded in at tabular format (see </w:t>
      </w:r>
      <w:r w:rsidR="00C41174">
        <w:rPr>
          <w:rFonts w:ascii="Times New Roman" w:eastAsia="Times New Roman" w:hAnsi="Times New Roman" w:cs="Times New Roman"/>
        </w:rPr>
        <w:t>example</w:t>
      </w:r>
      <w:r w:rsidR="00621F36">
        <w:rPr>
          <w:rFonts w:ascii="Times New Roman" w:eastAsia="Times New Roman" w:hAnsi="Times New Roman" w:cs="Times New Roman"/>
        </w:rPr>
        <w:t>/data folder</w:t>
      </w:r>
      <w:r w:rsidR="00C41174">
        <w:rPr>
          <w:rFonts w:ascii="Times New Roman" w:eastAsia="Times New Roman" w:hAnsi="Times New Roman" w:cs="Times New Roman"/>
        </w:rPr>
        <w:t>) but will likely require preprocessing to get it into a useable, modern format. Given that the data already has a tabular structure, I intend to R to tidy and trim the data to relevant columns</w:t>
      </w:r>
      <w:r w:rsidR="00021A23">
        <w:rPr>
          <w:rFonts w:ascii="Times New Roman" w:eastAsia="Times New Roman" w:hAnsi="Times New Roman" w:cs="Times New Roman"/>
        </w:rPr>
        <w:t xml:space="preserve"> before I begin the geocoding process</w:t>
      </w:r>
      <w:r w:rsidR="00C41174">
        <w:rPr>
          <w:rFonts w:ascii="Times New Roman" w:eastAsia="Times New Roman" w:hAnsi="Times New Roman" w:cs="Times New Roman"/>
        </w:rPr>
        <w:t>.</w:t>
      </w:r>
    </w:p>
    <w:p w14:paraId="5E39E322" w14:textId="5382AC56" w:rsidR="00A72A93" w:rsidRDefault="00A72A93" w:rsidP="007720D7">
      <w:pPr>
        <w:ind w:firstLine="360"/>
        <w:jc w:val="both"/>
        <w:rPr>
          <w:rFonts w:ascii="Times New Roman" w:eastAsia="Times New Roman" w:hAnsi="Times New Roman" w:cs="Times New Roman"/>
        </w:rPr>
      </w:pPr>
      <w:r>
        <w:rPr>
          <w:rFonts w:ascii="Times New Roman" w:eastAsia="Times New Roman" w:hAnsi="Times New Roman" w:cs="Times New Roman"/>
        </w:rPr>
        <w:lastRenderedPageBreak/>
        <w:t xml:space="preserve">Though more elaborate models can be constructed on </w:t>
      </w:r>
      <w:r w:rsidR="00621F36">
        <w:rPr>
          <w:rFonts w:ascii="Times New Roman" w:eastAsia="Times New Roman" w:hAnsi="Times New Roman" w:cs="Times New Roman"/>
        </w:rPr>
        <w:t>the dataset, the aim of this project is simply to map the lines of control as recorded in the HES data. Since the data is currently recorded</w:t>
      </w:r>
      <w:r w:rsidR="00021A23">
        <w:rPr>
          <w:rFonts w:ascii="Times New Roman" w:eastAsia="Times New Roman" w:hAnsi="Times New Roman" w:cs="Times New Roman"/>
        </w:rPr>
        <w:t xml:space="preserve"> with point locations</w:t>
      </w:r>
      <w:r w:rsidR="00621F36">
        <w:rPr>
          <w:rFonts w:ascii="Times New Roman" w:eastAsia="Times New Roman" w:hAnsi="Times New Roman" w:cs="Times New Roman"/>
        </w:rPr>
        <w:t>,</w:t>
      </w:r>
      <w:r w:rsidR="00021A23">
        <w:rPr>
          <w:rFonts w:ascii="Times New Roman" w:eastAsia="Times New Roman" w:hAnsi="Times New Roman" w:cs="Times New Roman"/>
        </w:rPr>
        <w:t xml:space="preserve"> geocoding to a point feature class should be straight forward and provides </w:t>
      </w:r>
      <w:r w:rsidR="00C41174">
        <w:rPr>
          <w:rFonts w:ascii="Times New Roman" w:eastAsia="Times New Roman" w:hAnsi="Times New Roman" w:cs="Times New Roman"/>
        </w:rPr>
        <w:t xml:space="preserve"> a couple of </w:t>
      </w:r>
      <w:r w:rsidR="00021A23">
        <w:rPr>
          <w:rFonts w:ascii="Times New Roman" w:eastAsia="Times New Roman" w:hAnsi="Times New Roman" w:cs="Times New Roman"/>
        </w:rPr>
        <w:t>readily available</w:t>
      </w:r>
      <w:r w:rsidR="00021A23">
        <w:rPr>
          <w:rFonts w:ascii="Times New Roman" w:eastAsia="Times New Roman" w:hAnsi="Times New Roman" w:cs="Times New Roman"/>
        </w:rPr>
        <w:t xml:space="preserve"> </w:t>
      </w:r>
      <w:r w:rsidR="00C41174">
        <w:rPr>
          <w:rFonts w:ascii="Times New Roman" w:eastAsia="Times New Roman" w:hAnsi="Times New Roman" w:cs="Times New Roman"/>
        </w:rPr>
        <w:t xml:space="preserve">spatial analysis techniques. The first technique, which will likely help with exploratory research, is to simply construct feature classes for a set of time periods </w:t>
      </w:r>
      <w:r w:rsidR="00D53533">
        <w:rPr>
          <w:rFonts w:ascii="Times New Roman" w:eastAsia="Times New Roman" w:hAnsi="Times New Roman" w:cs="Times New Roman"/>
        </w:rPr>
        <w:t>with each hamlet as an individual point. This can used to quickly b</w:t>
      </w:r>
      <w:r w:rsidR="00C41174">
        <w:rPr>
          <w:rFonts w:ascii="Times New Roman" w:eastAsia="Times New Roman" w:hAnsi="Times New Roman" w:cs="Times New Roman"/>
        </w:rPr>
        <w:t>uild choropleth map</w:t>
      </w:r>
      <w:r w:rsidR="00D53533">
        <w:rPr>
          <w:rFonts w:ascii="Times New Roman" w:eastAsia="Times New Roman" w:hAnsi="Times New Roman" w:cs="Times New Roman"/>
        </w:rPr>
        <w:t>s</w:t>
      </w:r>
      <w:r w:rsidR="00C41174">
        <w:rPr>
          <w:rFonts w:ascii="Times New Roman" w:eastAsia="Times New Roman" w:hAnsi="Times New Roman" w:cs="Times New Roman"/>
        </w:rPr>
        <w:t xml:space="preserve"> using color to show areas of significant VC and GVN control. </w:t>
      </w:r>
      <w:r w:rsidR="00D53533">
        <w:rPr>
          <w:rFonts w:ascii="Times New Roman" w:eastAsia="Times New Roman" w:hAnsi="Times New Roman" w:cs="Times New Roman"/>
        </w:rPr>
        <w:t xml:space="preserve">Alternatively, these point features classes could also  be used to develop raster objects for </w:t>
      </w:r>
      <w:r w:rsidR="001D4970">
        <w:rPr>
          <w:rFonts w:ascii="Times New Roman" w:eastAsia="Times New Roman" w:hAnsi="Times New Roman" w:cs="Times New Roman"/>
        </w:rPr>
        <w:t>each time-period of the study. The final technique I hope to leverage is emerging hotspot analysis, which could potentially reveal areas of contention between the two combatants.</w:t>
      </w:r>
    </w:p>
    <w:p w14:paraId="1C721B84" w14:textId="203C212A" w:rsidR="001D4970" w:rsidRDefault="001D4970" w:rsidP="007720D7">
      <w:pPr>
        <w:ind w:firstLine="360"/>
        <w:jc w:val="both"/>
        <w:rPr>
          <w:rFonts w:ascii="Times New Roman" w:eastAsia="Times New Roman" w:hAnsi="Times New Roman" w:cs="Times New Roman"/>
        </w:rPr>
      </w:pPr>
      <w:r>
        <w:rPr>
          <w:rFonts w:ascii="Times New Roman" w:eastAsia="Times New Roman" w:hAnsi="Times New Roman" w:cs="Times New Roman"/>
        </w:rPr>
        <w:t xml:space="preserve">The big remaining question for the analysis is what period to cover. Obviously, it would be ideal to plot the whole data, but the HES data collection methods and the variables collected changed significantly over time. This means that file structures change, making it difficult to reapply tidying and trimming techniques. Fortunately, the earliest files in the data categorized under the name HAMLA (the predecessor to the HES proper) are the very consistent and </w:t>
      </w:r>
      <w:r w:rsidR="00021A23">
        <w:rPr>
          <w:rFonts w:ascii="Times New Roman" w:eastAsia="Times New Roman" w:hAnsi="Times New Roman" w:cs="Times New Roman"/>
        </w:rPr>
        <w:t>easier to read than the later HES files. Moreover, the HAMLA period includes</w:t>
      </w:r>
      <w:r>
        <w:rPr>
          <w:rFonts w:ascii="Times New Roman" w:eastAsia="Times New Roman" w:hAnsi="Times New Roman" w:cs="Times New Roman"/>
        </w:rPr>
        <w:t xml:space="preserve"> the final potion of Westmoreland’s tenure as MACV chief (1967 -1969)</w:t>
      </w:r>
      <w:r w:rsidR="00021A23">
        <w:rPr>
          <w:rFonts w:ascii="Times New Roman" w:eastAsia="Times New Roman" w:hAnsi="Times New Roman" w:cs="Times New Roman"/>
        </w:rPr>
        <w:t xml:space="preserve"> and the entirety of the Tet Offensive and its aftermath. </w:t>
      </w:r>
    </w:p>
    <w:p w14:paraId="3DD11549" w14:textId="192A60DF" w:rsidR="00021A23" w:rsidRDefault="00021A23" w:rsidP="007720D7">
      <w:pPr>
        <w:ind w:firstLine="360"/>
        <w:jc w:val="both"/>
        <w:rPr>
          <w:rFonts w:ascii="Times New Roman" w:eastAsia="Times New Roman" w:hAnsi="Times New Roman" w:cs="Times New Roman"/>
        </w:rPr>
      </w:pPr>
    </w:p>
    <w:p w14:paraId="09D30C34" w14:textId="6ECF5E71" w:rsidR="00021A23" w:rsidRPr="00021A23" w:rsidRDefault="00021A23" w:rsidP="00021A23">
      <w:pPr>
        <w:pStyle w:val="ListParagraph"/>
        <w:numPr>
          <w:ilvl w:val="0"/>
          <w:numId w:val="1"/>
        </w:numPr>
        <w:jc w:val="both"/>
        <w:rPr>
          <w:rFonts w:ascii="Times New Roman" w:eastAsia="Times New Roman" w:hAnsi="Times New Roman" w:cs="Times New Roman"/>
          <w:sz w:val="24"/>
          <w:szCs w:val="24"/>
        </w:rPr>
      </w:pPr>
      <w:r w:rsidRPr="00021A23">
        <w:rPr>
          <w:rFonts w:ascii="Times New Roman" w:eastAsia="Times New Roman" w:hAnsi="Times New Roman" w:cs="Times New Roman"/>
          <w:b/>
          <w:bCs/>
          <w:sz w:val="24"/>
          <w:szCs w:val="24"/>
        </w:rPr>
        <w:t>Deliverables</w:t>
      </w:r>
    </w:p>
    <w:p w14:paraId="24670991" w14:textId="2FF24F24" w:rsidR="00021A23" w:rsidRPr="00021A23" w:rsidRDefault="00335924" w:rsidP="00021A23">
      <w:pPr>
        <w:pStyle w:val="ListParagraph"/>
        <w:ind w:left="0" w:firstLine="360"/>
        <w:jc w:val="both"/>
        <w:rPr>
          <w:rFonts w:ascii="Times New Roman" w:eastAsia="Times New Roman" w:hAnsi="Times New Roman" w:cs="Times New Roman"/>
        </w:rPr>
      </w:pPr>
      <w:r>
        <w:rPr>
          <w:rFonts w:ascii="Times New Roman" w:eastAsia="Times New Roman" w:hAnsi="Times New Roman" w:cs="Times New Roman"/>
        </w:rPr>
        <w:t xml:space="preserve">The most significant deliverable of the project will be a geodatabase which includes the feature classes and </w:t>
      </w:r>
      <w:r w:rsidR="00FE0C0F">
        <w:rPr>
          <w:rFonts w:ascii="Times New Roman" w:eastAsia="Times New Roman" w:hAnsi="Times New Roman" w:cs="Times New Roman"/>
        </w:rPr>
        <w:t>rasters</w:t>
      </w:r>
      <w:r>
        <w:rPr>
          <w:rFonts w:ascii="Times New Roman" w:eastAsia="Times New Roman" w:hAnsi="Times New Roman" w:cs="Times New Roman"/>
        </w:rPr>
        <w:t xml:space="preserve"> </w:t>
      </w:r>
      <w:r w:rsidR="00DE2112">
        <w:rPr>
          <w:rFonts w:ascii="Times New Roman" w:eastAsia="Times New Roman" w:hAnsi="Times New Roman" w:cs="Times New Roman"/>
        </w:rPr>
        <w:t>developed to visualize the shifting influence of VC and GCN forces. I anticipate publishing these on Esri Online and building a Story Map that explains the geocoding process and sh</w:t>
      </w:r>
      <w:r w:rsidR="00B30165">
        <w:rPr>
          <w:rFonts w:ascii="Times New Roman" w:eastAsia="Times New Roman" w:hAnsi="Times New Roman" w:cs="Times New Roman"/>
        </w:rPr>
        <w:t>ares</w:t>
      </w:r>
      <w:r w:rsidR="00DE2112">
        <w:rPr>
          <w:rFonts w:ascii="Times New Roman" w:eastAsia="Times New Roman" w:hAnsi="Times New Roman" w:cs="Times New Roman"/>
        </w:rPr>
        <w:t xml:space="preserve"> some of the most significant findings.</w:t>
      </w:r>
    </w:p>
    <w:sectPr w:rsidR="00021A23" w:rsidRPr="00021A23" w:rsidSect="009A0D75">
      <w:type w:val="continuous"/>
      <w:pgSz w:w="12240" w:h="15840"/>
      <w:pgMar w:top="720" w:right="720" w:bottom="720" w:left="720" w:header="720" w:footer="720" w:gutter="0"/>
      <w:pgNumType w:start="1"/>
      <w:cols w:num="2" w:space="720" w:equalWidth="0">
        <w:col w:w="5040" w:space="720"/>
        <w:col w:w="5040"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75E31" w14:textId="77777777" w:rsidR="004337CB" w:rsidRDefault="004337CB" w:rsidP="008C38C2">
      <w:pPr>
        <w:spacing w:line="240" w:lineRule="auto"/>
      </w:pPr>
      <w:r>
        <w:separator/>
      </w:r>
    </w:p>
  </w:endnote>
  <w:endnote w:type="continuationSeparator" w:id="0">
    <w:p w14:paraId="0259A75A" w14:textId="77777777" w:rsidR="004337CB" w:rsidRDefault="004337CB" w:rsidP="008C3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FD0E" w14:textId="77777777" w:rsidR="004337CB" w:rsidRDefault="004337CB" w:rsidP="008C38C2">
      <w:pPr>
        <w:spacing w:line="240" w:lineRule="auto"/>
      </w:pPr>
      <w:r>
        <w:separator/>
      </w:r>
    </w:p>
  </w:footnote>
  <w:footnote w:type="continuationSeparator" w:id="0">
    <w:p w14:paraId="46B86FA2" w14:textId="77777777" w:rsidR="004337CB" w:rsidRDefault="004337CB" w:rsidP="008C38C2">
      <w:pPr>
        <w:spacing w:line="240" w:lineRule="auto"/>
      </w:pPr>
      <w:r>
        <w:continuationSeparator/>
      </w:r>
    </w:p>
  </w:footnote>
  <w:footnote w:id="1">
    <w:p w14:paraId="06A4B7C8" w14:textId="2471797E" w:rsidR="008C38C2" w:rsidRPr="007C568C" w:rsidRDefault="008C38C2">
      <w:pPr>
        <w:pStyle w:val="FootnoteText"/>
        <w:rPr>
          <w:rFonts w:ascii="Times New Roman" w:hAnsi="Times New Roman" w:cs="Times New Roman"/>
        </w:rPr>
      </w:pPr>
      <w:r w:rsidRPr="007C568C">
        <w:rPr>
          <w:rStyle w:val="FootnoteReference"/>
          <w:rFonts w:ascii="Times New Roman" w:hAnsi="Times New Roman" w:cs="Times New Roman"/>
        </w:rPr>
        <w:footnoteRef/>
      </w:r>
      <w:r w:rsidRPr="007C568C">
        <w:rPr>
          <w:rFonts w:ascii="Times New Roman" w:hAnsi="Times New Roman" w:cs="Times New Roman"/>
        </w:rPr>
        <w:t xml:space="preserve"> </w:t>
      </w:r>
      <w:r w:rsidR="007C568C" w:rsidRPr="007C568C">
        <w:rPr>
          <w:rFonts w:ascii="Times New Roman" w:hAnsi="Times New Roman" w:cs="Times New Roman"/>
        </w:rPr>
        <w:t xml:space="preserve">James McLeroy, “Vietnam War History: Orthodox Versus Revisionist”, </w:t>
      </w:r>
      <w:r w:rsidR="007C568C" w:rsidRPr="007C568C">
        <w:rPr>
          <w:rFonts w:ascii="Times New Roman" w:hAnsi="Times New Roman" w:cs="Times New Roman"/>
          <w:i/>
          <w:iCs/>
        </w:rPr>
        <w:t>Small Wars Journal</w:t>
      </w:r>
      <w:r w:rsidR="007C568C" w:rsidRPr="007C568C">
        <w:rPr>
          <w:rFonts w:ascii="Times New Roman" w:hAnsi="Times New Roman" w:cs="Times New Roman"/>
        </w:rPr>
        <w:t xml:space="preserve"> (March 2019), </w:t>
      </w:r>
      <w:hyperlink r:id="rId1" w:history="1">
        <w:r w:rsidR="007C568C" w:rsidRPr="007C568C">
          <w:rPr>
            <w:rStyle w:val="Hyperlink"/>
            <w:rFonts w:ascii="Times New Roman" w:hAnsi="Times New Roman" w:cs="Times New Roman"/>
          </w:rPr>
          <w:t>https://smallwarsjournal.com/jrnl/art/vietnam-war-history-orthodox-versus-revisionist</w:t>
        </w:r>
      </w:hyperlink>
      <w:r w:rsidR="007C568C" w:rsidRPr="007C568C">
        <w:rPr>
          <w:rFonts w:ascii="Times New Roman" w:hAnsi="Times New Roman" w:cs="Times New Roman"/>
        </w:rPr>
        <w:t xml:space="preserve"> </w:t>
      </w:r>
    </w:p>
    <w:p w14:paraId="304EAB38" w14:textId="77777777" w:rsidR="007C568C" w:rsidRPr="007C568C" w:rsidRDefault="007C568C">
      <w:pPr>
        <w:pStyle w:val="FootnoteText"/>
        <w:rPr>
          <w:rFonts w:ascii="Times New Roman" w:hAnsi="Times New Roman" w:cs="Times New Roman"/>
          <w:lang w:val="en-US"/>
        </w:rPr>
      </w:pPr>
    </w:p>
  </w:footnote>
  <w:footnote w:id="2">
    <w:p w14:paraId="2BD6635D" w14:textId="5D548F96" w:rsidR="008C38C2" w:rsidRPr="007C568C" w:rsidRDefault="008C38C2">
      <w:pPr>
        <w:pStyle w:val="FootnoteText"/>
        <w:rPr>
          <w:rFonts w:ascii="Times New Roman" w:hAnsi="Times New Roman" w:cs="Times New Roman"/>
          <w:lang w:val="en-US"/>
        </w:rPr>
      </w:pPr>
      <w:r w:rsidRPr="007C568C">
        <w:rPr>
          <w:rStyle w:val="FootnoteReference"/>
          <w:rFonts w:ascii="Times New Roman" w:hAnsi="Times New Roman" w:cs="Times New Roman"/>
        </w:rPr>
        <w:footnoteRef/>
      </w:r>
      <w:proofErr w:type="spellStart"/>
      <w:r w:rsidR="007C568C" w:rsidRPr="007C568C">
        <w:rPr>
          <w:rFonts w:ascii="Times New Roman" w:hAnsi="Times New Roman" w:cs="Times New Roman"/>
        </w:rPr>
        <w:t>Micahel</w:t>
      </w:r>
      <w:proofErr w:type="spellEnd"/>
      <w:r w:rsidR="007C568C" w:rsidRPr="007C568C">
        <w:rPr>
          <w:rFonts w:ascii="Times New Roman" w:hAnsi="Times New Roman" w:cs="Times New Roman"/>
        </w:rPr>
        <w:t xml:space="preserve"> </w:t>
      </w:r>
      <w:proofErr w:type="spellStart"/>
      <w:r w:rsidR="007C568C" w:rsidRPr="007C568C">
        <w:rPr>
          <w:rFonts w:ascii="Times New Roman" w:hAnsi="Times New Roman" w:cs="Times New Roman"/>
        </w:rPr>
        <w:t>Kort</w:t>
      </w:r>
      <w:proofErr w:type="spellEnd"/>
      <w:r w:rsidR="007C568C" w:rsidRPr="007C568C">
        <w:rPr>
          <w:rFonts w:ascii="Times New Roman" w:hAnsi="Times New Roman" w:cs="Times New Roman"/>
        </w:rPr>
        <w:t xml:space="preserve">, </w:t>
      </w:r>
      <w:r w:rsidR="007C568C" w:rsidRPr="007C568C">
        <w:rPr>
          <w:rFonts w:ascii="Times New Roman" w:hAnsi="Times New Roman" w:cs="Times New Roman"/>
          <w:i/>
          <w:iCs/>
        </w:rPr>
        <w:t>The Vietnam War Reexamined</w:t>
      </w:r>
      <w:r w:rsidR="007C568C" w:rsidRPr="007C568C">
        <w:rPr>
          <w:rFonts w:ascii="Times New Roman" w:hAnsi="Times New Roman" w:cs="Times New Roman"/>
        </w:rPr>
        <w:t xml:space="preserve">, (Cambridge University Press, 2017). </w:t>
      </w:r>
    </w:p>
  </w:footnote>
  <w:footnote w:id="3">
    <w:p w14:paraId="1DAEE09F" w14:textId="46CD35CC" w:rsidR="00593916" w:rsidRPr="007C568C" w:rsidRDefault="00593916">
      <w:pPr>
        <w:pStyle w:val="FootnoteText"/>
        <w:rPr>
          <w:rFonts w:ascii="Times New Roman" w:hAnsi="Times New Roman" w:cs="Times New Roman"/>
        </w:rPr>
      </w:pPr>
      <w:r w:rsidRPr="007C568C">
        <w:rPr>
          <w:rStyle w:val="FootnoteReference"/>
          <w:rFonts w:ascii="Times New Roman" w:hAnsi="Times New Roman" w:cs="Times New Roman"/>
        </w:rPr>
        <w:footnoteRef/>
      </w:r>
      <w:r w:rsidRPr="007C568C">
        <w:rPr>
          <w:rFonts w:ascii="Times New Roman" w:hAnsi="Times New Roman" w:cs="Times New Roman"/>
        </w:rPr>
        <w:t xml:space="preserve"> </w:t>
      </w:r>
      <w:r w:rsidR="007C568C" w:rsidRPr="007C568C">
        <w:rPr>
          <w:rFonts w:ascii="Times New Roman" w:hAnsi="Times New Roman" w:cs="Times New Roman"/>
        </w:rPr>
        <w:t xml:space="preserve">John </w:t>
      </w:r>
      <w:proofErr w:type="spellStart"/>
      <w:r w:rsidR="007C568C" w:rsidRPr="007C568C">
        <w:rPr>
          <w:rFonts w:ascii="Times New Roman" w:hAnsi="Times New Roman" w:cs="Times New Roman"/>
        </w:rPr>
        <w:t>Nagl</w:t>
      </w:r>
      <w:proofErr w:type="spellEnd"/>
      <w:r w:rsidR="007C568C" w:rsidRPr="007C568C">
        <w:rPr>
          <w:rFonts w:ascii="Times New Roman" w:hAnsi="Times New Roman" w:cs="Times New Roman"/>
        </w:rPr>
        <w:t xml:space="preserve">, </w:t>
      </w:r>
      <w:r w:rsidR="007C568C" w:rsidRPr="007C568C">
        <w:rPr>
          <w:rFonts w:ascii="Times New Roman" w:hAnsi="Times New Roman" w:cs="Times New Roman"/>
          <w:i/>
          <w:iCs/>
        </w:rPr>
        <w:t>Learning to Eat Soup with a Knife: Lessons from Malaya and Vietnam</w:t>
      </w:r>
      <w:r w:rsidR="007C568C" w:rsidRPr="007C568C">
        <w:rPr>
          <w:rFonts w:ascii="Times New Roman" w:hAnsi="Times New Roman" w:cs="Times New Roman"/>
        </w:rPr>
        <w:t xml:space="preserve"> (The University of Chicago Press, 2005).</w:t>
      </w:r>
    </w:p>
    <w:p w14:paraId="4995B09F" w14:textId="77777777" w:rsidR="007C568C" w:rsidRPr="007C568C" w:rsidRDefault="007C568C">
      <w:pPr>
        <w:pStyle w:val="FootnoteText"/>
        <w:rPr>
          <w:rFonts w:ascii="Times New Roman" w:hAnsi="Times New Roman" w:cs="Times New Roman"/>
          <w:lang w:val="en-US"/>
        </w:rPr>
      </w:pPr>
    </w:p>
  </w:footnote>
  <w:footnote w:id="4">
    <w:p w14:paraId="182BF7A2" w14:textId="0EA5919E" w:rsidR="00FA48D4" w:rsidRPr="007C568C" w:rsidRDefault="00FA48D4">
      <w:pPr>
        <w:pStyle w:val="FootnoteText"/>
        <w:rPr>
          <w:rFonts w:ascii="Times New Roman" w:hAnsi="Times New Roman" w:cs="Times New Roman"/>
          <w:lang w:val="en-US"/>
        </w:rPr>
      </w:pPr>
      <w:r w:rsidRPr="007C568C">
        <w:rPr>
          <w:rStyle w:val="FootnoteReference"/>
          <w:rFonts w:ascii="Times New Roman" w:hAnsi="Times New Roman" w:cs="Times New Roman"/>
        </w:rPr>
        <w:footnoteRef/>
      </w:r>
      <w:r w:rsidRPr="007C568C">
        <w:rPr>
          <w:rFonts w:ascii="Times New Roman" w:hAnsi="Times New Roman" w:cs="Times New Roman"/>
        </w:rPr>
        <w:t xml:space="preserve"> </w:t>
      </w:r>
      <w:r w:rsidR="007C568C" w:rsidRPr="007C568C">
        <w:rPr>
          <w:rFonts w:ascii="Times New Roman" w:hAnsi="Times New Roman" w:cs="Times New Roman"/>
        </w:rPr>
        <w:t xml:space="preserve">John Prados et al, “American Strategy in the Vietnam War,” </w:t>
      </w:r>
      <w:r w:rsidR="007C568C" w:rsidRPr="007C568C">
        <w:rPr>
          <w:rFonts w:ascii="Times New Roman" w:hAnsi="Times New Roman" w:cs="Times New Roman"/>
          <w:i/>
          <w:iCs/>
        </w:rPr>
        <w:t>The C</w:t>
      </w:r>
      <w:r w:rsidR="007C568C" w:rsidRPr="007C568C">
        <w:rPr>
          <w:rFonts w:ascii="Times New Roman" w:hAnsi="Times New Roman" w:cs="Times New Roman"/>
          <w:i/>
          <w:iCs/>
        </w:rPr>
        <w:t xml:space="preserve">olumbia History of the Vietnam War, </w:t>
      </w:r>
      <w:r w:rsidR="007C568C" w:rsidRPr="007C568C">
        <w:rPr>
          <w:rFonts w:ascii="Times New Roman" w:hAnsi="Times New Roman" w:cs="Times New Roman"/>
        </w:rPr>
        <w:t>(Columbia University Press, 2011)</w:t>
      </w:r>
      <w:r w:rsidRPr="007C568C">
        <w:rPr>
          <w:rFonts w:ascii="Times New Roman" w:hAnsi="Times New Roman" w:cs="Times New Roman"/>
          <w:lang w:val="en-US"/>
        </w:rPr>
        <w:t>, 258</w:t>
      </w:r>
      <w:r w:rsidR="007C568C" w:rsidRPr="007C568C">
        <w:rPr>
          <w:rFonts w:ascii="Times New Roman" w:hAnsi="Times New Roman" w:cs="Times New Roman"/>
          <w:lang w:val="en-US"/>
        </w:rPr>
        <w:t xml:space="preserve">. </w:t>
      </w:r>
    </w:p>
    <w:p w14:paraId="00D00350" w14:textId="77777777" w:rsidR="007C568C" w:rsidRPr="007C568C" w:rsidRDefault="007C568C">
      <w:pPr>
        <w:pStyle w:val="FootnoteText"/>
        <w:rPr>
          <w:rFonts w:ascii="Times New Roman" w:hAnsi="Times New Roman" w:cs="Times New Roman"/>
          <w:lang w:val="en-US"/>
        </w:rPr>
      </w:pPr>
    </w:p>
  </w:footnote>
  <w:footnote w:id="5">
    <w:p w14:paraId="722CBFFB" w14:textId="471BCE48" w:rsidR="00A32ACE" w:rsidRPr="007C568C" w:rsidRDefault="00A32ACE">
      <w:pPr>
        <w:pStyle w:val="FootnoteText"/>
        <w:rPr>
          <w:rFonts w:ascii="Times New Roman" w:hAnsi="Times New Roman" w:cs="Times New Roman"/>
        </w:rPr>
      </w:pPr>
      <w:r w:rsidRPr="007C568C">
        <w:rPr>
          <w:rStyle w:val="FootnoteReference"/>
          <w:rFonts w:ascii="Times New Roman" w:hAnsi="Times New Roman" w:cs="Times New Roman"/>
        </w:rPr>
        <w:footnoteRef/>
      </w:r>
      <w:r w:rsidRPr="007C568C">
        <w:rPr>
          <w:rFonts w:ascii="Times New Roman" w:hAnsi="Times New Roman" w:cs="Times New Roman"/>
        </w:rPr>
        <w:t xml:space="preserve"> </w:t>
      </w:r>
      <w:proofErr w:type="spellStart"/>
      <w:r w:rsidR="007C568C" w:rsidRPr="007C568C">
        <w:rPr>
          <w:rFonts w:ascii="Times New Roman" w:hAnsi="Times New Roman" w:cs="Times New Roman"/>
        </w:rPr>
        <w:t>Nagl’s</w:t>
      </w:r>
      <w:proofErr w:type="spellEnd"/>
      <w:r w:rsidR="007C568C" w:rsidRPr="007C568C">
        <w:rPr>
          <w:rFonts w:ascii="Times New Roman" w:hAnsi="Times New Roman" w:cs="Times New Roman"/>
        </w:rPr>
        <w:t xml:space="preserve"> current bio can be found at: </w:t>
      </w:r>
      <w:hyperlink r:id="rId2" w:history="1">
        <w:r w:rsidR="007C568C" w:rsidRPr="007C568C">
          <w:rPr>
            <w:rStyle w:val="Hyperlink"/>
            <w:rFonts w:ascii="Times New Roman" w:hAnsi="Times New Roman" w:cs="Times New Roman"/>
          </w:rPr>
          <w:t>https://www.haverford.org/about-us/head-of-school-john-nagl</w:t>
        </w:r>
      </w:hyperlink>
      <w:r w:rsidR="007C568C" w:rsidRPr="007C568C">
        <w:rPr>
          <w:rFonts w:ascii="Times New Roman" w:hAnsi="Times New Roman" w:cs="Times New Roman"/>
        </w:rPr>
        <w:t xml:space="preserve"> </w:t>
      </w:r>
    </w:p>
    <w:p w14:paraId="10C57F2B" w14:textId="77777777" w:rsidR="007C568C" w:rsidRPr="007C568C" w:rsidRDefault="007C568C">
      <w:pPr>
        <w:pStyle w:val="FootnoteText"/>
        <w:rPr>
          <w:rFonts w:ascii="Times New Roman" w:hAnsi="Times New Roman" w:cs="Times New Roman"/>
          <w:lang w:val="en-US"/>
        </w:rPr>
      </w:pPr>
    </w:p>
  </w:footnote>
  <w:footnote w:id="6">
    <w:p w14:paraId="1DB92923" w14:textId="67534F23" w:rsidR="007A20AE" w:rsidRDefault="007A20AE">
      <w:pPr>
        <w:pStyle w:val="FootnoteText"/>
        <w:rPr>
          <w:rFonts w:ascii="Times New Roman" w:hAnsi="Times New Roman" w:cs="Times New Roman"/>
          <w:lang w:val="en-US"/>
        </w:rPr>
      </w:pPr>
      <w:r w:rsidRPr="007C568C">
        <w:rPr>
          <w:rStyle w:val="FootnoteReference"/>
          <w:rFonts w:ascii="Times New Roman" w:hAnsi="Times New Roman" w:cs="Times New Roman"/>
        </w:rPr>
        <w:footnoteRef/>
      </w:r>
      <w:r w:rsidRPr="007C568C">
        <w:rPr>
          <w:rFonts w:ascii="Times New Roman" w:hAnsi="Times New Roman" w:cs="Times New Roman"/>
        </w:rPr>
        <w:t xml:space="preserve"> </w:t>
      </w:r>
      <w:r w:rsidR="007C568C">
        <w:rPr>
          <w:rFonts w:ascii="Times New Roman" w:hAnsi="Times New Roman" w:cs="Times New Roman"/>
        </w:rPr>
        <w:t xml:space="preserve">Greggory A. Daddis, </w:t>
      </w:r>
      <w:r w:rsidRPr="007C568C">
        <w:rPr>
          <w:rFonts w:ascii="Times New Roman" w:hAnsi="Times New Roman" w:cs="Times New Roman"/>
          <w:i/>
          <w:iCs/>
          <w:lang w:val="en-US"/>
        </w:rPr>
        <w:t>Westmoreland</w:t>
      </w:r>
      <w:r w:rsidR="007C568C">
        <w:rPr>
          <w:rFonts w:ascii="Times New Roman" w:hAnsi="Times New Roman" w:cs="Times New Roman"/>
          <w:i/>
          <w:iCs/>
          <w:lang w:val="en-US"/>
        </w:rPr>
        <w:t>’</w:t>
      </w:r>
      <w:r w:rsidRPr="007C568C">
        <w:rPr>
          <w:rFonts w:ascii="Times New Roman" w:hAnsi="Times New Roman" w:cs="Times New Roman"/>
          <w:i/>
          <w:iCs/>
          <w:lang w:val="en-US"/>
        </w:rPr>
        <w:t>s War</w:t>
      </w:r>
      <w:r w:rsidR="007C568C">
        <w:rPr>
          <w:rFonts w:ascii="Times New Roman" w:hAnsi="Times New Roman" w:cs="Times New Roman"/>
          <w:i/>
          <w:iCs/>
          <w:lang w:val="en-US"/>
        </w:rPr>
        <w:t>: Reassessing American Strate</w:t>
      </w:r>
      <w:r w:rsidR="00862141">
        <w:rPr>
          <w:rFonts w:ascii="Times New Roman" w:hAnsi="Times New Roman" w:cs="Times New Roman"/>
          <w:i/>
          <w:iCs/>
          <w:lang w:val="en-US"/>
        </w:rPr>
        <w:t>gy in Vietnam</w:t>
      </w:r>
      <w:r w:rsidR="00862141">
        <w:rPr>
          <w:rFonts w:ascii="Times New Roman" w:hAnsi="Times New Roman" w:cs="Times New Roman"/>
          <w:lang w:val="en-US"/>
        </w:rPr>
        <w:t>, (Oxford University Press, 2014),</w:t>
      </w:r>
      <w:r w:rsidRPr="007C568C">
        <w:rPr>
          <w:rFonts w:ascii="Times New Roman" w:hAnsi="Times New Roman" w:cs="Times New Roman"/>
          <w:lang w:val="en-US"/>
        </w:rPr>
        <w:t xml:space="preserve"> xxiv</w:t>
      </w:r>
    </w:p>
    <w:p w14:paraId="020FEA81" w14:textId="77777777" w:rsidR="00AF4201" w:rsidRPr="007C568C" w:rsidRDefault="00AF4201">
      <w:pPr>
        <w:pStyle w:val="FootnoteText"/>
        <w:rPr>
          <w:rFonts w:ascii="Times New Roman" w:hAnsi="Times New Roman" w:cs="Times New Roman"/>
          <w:lang w:val="en-US"/>
        </w:rPr>
      </w:pPr>
    </w:p>
  </w:footnote>
  <w:footnote w:id="7">
    <w:p w14:paraId="56CBB816" w14:textId="3B5BCF13" w:rsidR="004078B6" w:rsidRDefault="004078B6">
      <w:pPr>
        <w:pStyle w:val="FootnoteText"/>
        <w:rPr>
          <w:rFonts w:ascii="Times New Roman" w:hAnsi="Times New Roman" w:cs="Times New Roman"/>
          <w:lang w:val="en-US"/>
        </w:rPr>
      </w:pPr>
      <w:r w:rsidRPr="007C568C">
        <w:rPr>
          <w:rStyle w:val="FootnoteReference"/>
          <w:rFonts w:ascii="Times New Roman" w:hAnsi="Times New Roman" w:cs="Times New Roman"/>
        </w:rPr>
        <w:footnoteRef/>
      </w:r>
      <w:r w:rsidRPr="007C568C">
        <w:rPr>
          <w:rFonts w:ascii="Times New Roman" w:hAnsi="Times New Roman" w:cs="Times New Roman"/>
        </w:rPr>
        <w:t xml:space="preserve"> </w:t>
      </w:r>
      <w:r w:rsidR="00862141">
        <w:rPr>
          <w:rFonts w:ascii="Times New Roman" w:hAnsi="Times New Roman" w:cs="Times New Roman"/>
        </w:rPr>
        <w:t xml:space="preserve">Greggory A. Daddis, </w:t>
      </w:r>
      <w:r w:rsidRPr="00862141">
        <w:rPr>
          <w:rFonts w:ascii="Times New Roman" w:hAnsi="Times New Roman" w:cs="Times New Roman"/>
          <w:i/>
          <w:iCs/>
          <w:lang w:val="en-US"/>
        </w:rPr>
        <w:t>No Sure Victory</w:t>
      </w:r>
      <w:r w:rsidR="00862141">
        <w:rPr>
          <w:rFonts w:ascii="Times New Roman" w:hAnsi="Times New Roman" w:cs="Times New Roman"/>
          <w:lang w:val="en-US"/>
        </w:rPr>
        <w:t>: Measuring US Army Effectiveness and Progress in the Vietnam War</w:t>
      </w:r>
      <w:r w:rsidRPr="007C568C">
        <w:rPr>
          <w:rFonts w:ascii="Times New Roman" w:hAnsi="Times New Roman" w:cs="Times New Roman"/>
          <w:lang w:val="en-US"/>
        </w:rPr>
        <w:t>,</w:t>
      </w:r>
      <w:r w:rsidR="00862141">
        <w:rPr>
          <w:rFonts w:ascii="Times New Roman" w:hAnsi="Times New Roman" w:cs="Times New Roman"/>
          <w:lang w:val="en-US"/>
        </w:rPr>
        <w:t xml:space="preserve"> (Oxford University Press, 2011),</w:t>
      </w:r>
      <w:r w:rsidRPr="007C568C">
        <w:rPr>
          <w:rFonts w:ascii="Times New Roman" w:hAnsi="Times New Roman" w:cs="Times New Roman"/>
          <w:lang w:val="en-US"/>
        </w:rPr>
        <w:t xml:space="preserve"> 17.</w:t>
      </w:r>
    </w:p>
    <w:p w14:paraId="4C23F254" w14:textId="77777777" w:rsidR="00862141" w:rsidRPr="007C568C" w:rsidRDefault="00862141">
      <w:pPr>
        <w:pStyle w:val="FootnoteText"/>
        <w:rPr>
          <w:rFonts w:ascii="Times New Roman" w:hAnsi="Times New Roman" w:cs="Times New Roman"/>
          <w:lang w:val="en-US"/>
        </w:rPr>
      </w:pPr>
    </w:p>
  </w:footnote>
  <w:footnote w:id="8">
    <w:p w14:paraId="1AD7F325" w14:textId="6FB5C087" w:rsidR="00533862" w:rsidRPr="00533862" w:rsidRDefault="00533862">
      <w:pPr>
        <w:pStyle w:val="FootnoteText"/>
        <w:rPr>
          <w:lang w:val="en-US"/>
        </w:rPr>
      </w:pPr>
      <w:r w:rsidRPr="007C568C">
        <w:rPr>
          <w:rStyle w:val="FootnoteReference"/>
          <w:rFonts w:ascii="Times New Roman" w:hAnsi="Times New Roman" w:cs="Times New Roman"/>
        </w:rPr>
        <w:footnoteRef/>
      </w:r>
      <w:r w:rsidRPr="007C568C">
        <w:rPr>
          <w:rFonts w:ascii="Times New Roman" w:hAnsi="Times New Roman" w:cs="Times New Roman"/>
        </w:rPr>
        <w:t xml:space="preserve"> </w:t>
      </w:r>
      <w:r w:rsidR="00862141">
        <w:rPr>
          <w:rFonts w:ascii="Times New Roman" w:hAnsi="Times New Roman" w:cs="Times New Roman"/>
        </w:rPr>
        <w:t xml:space="preserve">Hamlet Evaluation Files provided by the National Archives Online Catalog: </w:t>
      </w:r>
      <w:hyperlink r:id="rId3" w:history="1">
        <w:r w:rsidR="00862141" w:rsidRPr="00222E9D">
          <w:rPr>
            <w:rStyle w:val="Hyperlink"/>
            <w:rFonts w:ascii="Times New Roman" w:hAnsi="Times New Roman" w:cs="Times New Roman"/>
          </w:rPr>
          <w:t>https://catalog.archives.gov/search?q=*:*&amp;rows=20&amp;tabType=all&amp;facet=true&amp;facet.fields=oldScope,level,materialsType,fileFormat,locationIds,dateRangeFacet&amp;highlight=true&amp;f.parentNaId=4616225&amp;f.level=fileUnit&amp;sort=naIdSort%20asc</w:t>
        </w:r>
      </w:hyperlink>
      <w:r w:rsidR="00862141">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2051C"/>
    <w:multiLevelType w:val="multilevel"/>
    <w:tmpl w:val="791C8ED8"/>
    <w:lvl w:ilvl="0">
      <w:start w:val="1"/>
      <w:numFmt w:val="decimal"/>
      <w:lvlText w:val="%1."/>
      <w:lvlJc w:val="left"/>
      <w:pPr>
        <w:ind w:left="36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5D"/>
    <w:rsid w:val="00021A23"/>
    <w:rsid w:val="00062979"/>
    <w:rsid w:val="000A5903"/>
    <w:rsid w:val="001C47EB"/>
    <w:rsid w:val="001C5A0E"/>
    <w:rsid w:val="001D4970"/>
    <w:rsid w:val="002A4820"/>
    <w:rsid w:val="002C40A6"/>
    <w:rsid w:val="00300726"/>
    <w:rsid w:val="00335924"/>
    <w:rsid w:val="00382EA7"/>
    <w:rsid w:val="004078B6"/>
    <w:rsid w:val="004337CB"/>
    <w:rsid w:val="00533862"/>
    <w:rsid w:val="00593916"/>
    <w:rsid w:val="00621F36"/>
    <w:rsid w:val="006B7B9A"/>
    <w:rsid w:val="007720D7"/>
    <w:rsid w:val="007A20AE"/>
    <w:rsid w:val="007A5BD8"/>
    <w:rsid w:val="007C568C"/>
    <w:rsid w:val="00862141"/>
    <w:rsid w:val="008C38C2"/>
    <w:rsid w:val="009A0D75"/>
    <w:rsid w:val="009E722D"/>
    <w:rsid w:val="00A32ACE"/>
    <w:rsid w:val="00A608F7"/>
    <w:rsid w:val="00A654B7"/>
    <w:rsid w:val="00A72A93"/>
    <w:rsid w:val="00AF4201"/>
    <w:rsid w:val="00B176BE"/>
    <w:rsid w:val="00B30165"/>
    <w:rsid w:val="00BF0688"/>
    <w:rsid w:val="00C41174"/>
    <w:rsid w:val="00C53CD2"/>
    <w:rsid w:val="00D22D5D"/>
    <w:rsid w:val="00D53533"/>
    <w:rsid w:val="00D90276"/>
    <w:rsid w:val="00DE2112"/>
    <w:rsid w:val="00EA19C7"/>
    <w:rsid w:val="00EB5DE3"/>
    <w:rsid w:val="00FA48D4"/>
    <w:rsid w:val="00FB40D5"/>
    <w:rsid w:val="00FE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8648"/>
  <w15:docId w15:val="{894F6BAC-19CB-4907-ADAB-74E4395C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EndnoteText">
    <w:name w:val="endnote text"/>
    <w:basedOn w:val="Normal"/>
    <w:link w:val="EndnoteTextChar"/>
    <w:uiPriority w:val="99"/>
    <w:semiHidden/>
    <w:unhideWhenUsed/>
    <w:rsid w:val="008C38C2"/>
    <w:pPr>
      <w:spacing w:line="240" w:lineRule="auto"/>
    </w:pPr>
    <w:rPr>
      <w:sz w:val="20"/>
      <w:szCs w:val="20"/>
    </w:rPr>
  </w:style>
  <w:style w:type="character" w:customStyle="1" w:styleId="EndnoteTextChar">
    <w:name w:val="Endnote Text Char"/>
    <w:basedOn w:val="DefaultParagraphFont"/>
    <w:link w:val="EndnoteText"/>
    <w:uiPriority w:val="99"/>
    <w:semiHidden/>
    <w:rsid w:val="008C38C2"/>
    <w:rPr>
      <w:sz w:val="20"/>
      <w:szCs w:val="20"/>
    </w:rPr>
  </w:style>
  <w:style w:type="character" w:styleId="EndnoteReference">
    <w:name w:val="endnote reference"/>
    <w:basedOn w:val="DefaultParagraphFont"/>
    <w:uiPriority w:val="99"/>
    <w:semiHidden/>
    <w:unhideWhenUsed/>
    <w:rsid w:val="008C38C2"/>
    <w:rPr>
      <w:vertAlign w:val="superscript"/>
    </w:rPr>
  </w:style>
  <w:style w:type="character" w:styleId="Hyperlink">
    <w:name w:val="Hyperlink"/>
    <w:basedOn w:val="DefaultParagraphFont"/>
    <w:uiPriority w:val="99"/>
    <w:unhideWhenUsed/>
    <w:rsid w:val="008C38C2"/>
    <w:rPr>
      <w:color w:val="0000FF" w:themeColor="hyperlink"/>
      <w:u w:val="single"/>
    </w:rPr>
  </w:style>
  <w:style w:type="character" w:styleId="UnresolvedMention">
    <w:name w:val="Unresolved Mention"/>
    <w:basedOn w:val="DefaultParagraphFont"/>
    <w:uiPriority w:val="99"/>
    <w:semiHidden/>
    <w:unhideWhenUsed/>
    <w:rsid w:val="008C38C2"/>
    <w:rPr>
      <w:color w:val="605E5C"/>
      <w:shd w:val="clear" w:color="auto" w:fill="E1DFDD"/>
    </w:rPr>
  </w:style>
  <w:style w:type="paragraph" w:styleId="FootnoteText">
    <w:name w:val="footnote text"/>
    <w:basedOn w:val="Normal"/>
    <w:link w:val="FootnoteTextChar"/>
    <w:uiPriority w:val="99"/>
    <w:semiHidden/>
    <w:unhideWhenUsed/>
    <w:rsid w:val="008C38C2"/>
    <w:pPr>
      <w:spacing w:line="240" w:lineRule="auto"/>
    </w:pPr>
    <w:rPr>
      <w:sz w:val="20"/>
      <w:szCs w:val="20"/>
    </w:rPr>
  </w:style>
  <w:style w:type="character" w:customStyle="1" w:styleId="FootnoteTextChar">
    <w:name w:val="Footnote Text Char"/>
    <w:basedOn w:val="DefaultParagraphFont"/>
    <w:link w:val="FootnoteText"/>
    <w:uiPriority w:val="99"/>
    <w:semiHidden/>
    <w:rsid w:val="008C38C2"/>
    <w:rPr>
      <w:sz w:val="20"/>
      <w:szCs w:val="20"/>
    </w:rPr>
  </w:style>
  <w:style w:type="character" w:styleId="FootnoteReference">
    <w:name w:val="footnote reference"/>
    <w:basedOn w:val="DefaultParagraphFont"/>
    <w:uiPriority w:val="99"/>
    <w:semiHidden/>
    <w:unhideWhenUsed/>
    <w:rsid w:val="008C38C2"/>
    <w:rPr>
      <w:vertAlign w:val="superscript"/>
    </w:rPr>
  </w:style>
  <w:style w:type="paragraph" w:styleId="ListParagraph">
    <w:name w:val="List Paragraph"/>
    <w:basedOn w:val="Normal"/>
    <w:uiPriority w:val="34"/>
    <w:qFormat/>
    <w:rsid w:val="00021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atalog.archives.gov/search?q=*:*&amp;rows=20&amp;tabType=all&amp;facet=true&amp;facet.fields=oldScope,level,materialsType,fileFormat,locationIds,dateRangeFacet&amp;highlight=true&amp;f.parentNaId=4616225&amp;f.level=fileUnit&amp;sort=naIdSort%20asc" TargetMode="External"/><Relationship Id="rId2" Type="http://schemas.openxmlformats.org/officeDocument/2006/relationships/hyperlink" Target="https://www.haverford.org/about-us/head-of-school-john-nagl" TargetMode="External"/><Relationship Id="rId1" Type="http://schemas.openxmlformats.org/officeDocument/2006/relationships/hyperlink" Target="https://smallwarsjournal.com/jrnl/art/vietnam-war-history-orthodox-versus-revisio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6E027FF-E361-4B5D-8DC1-E59C605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McCormick</dc:creator>
  <cp:lastModifiedBy>John McCormick</cp:lastModifiedBy>
  <cp:revision>14</cp:revision>
  <dcterms:created xsi:type="dcterms:W3CDTF">2021-04-28T14:51:00Z</dcterms:created>
  <dcterms:modified xsi:type="dcterms:W3CDTF">2021-04-29T03:47:00Z</dcterms:modified>
</cp:coreProperties>
</file>