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67674149" w:rsidR="00940F6D" w:rsidRDefault="00940F6D" w:rsidP="00940F6D">
      <w:r>
        <w:t xml:space="preserve">Manuscript: </w:t>
      </w:r>
      <w:r w:rsidR="000E5ACD">
        <w:t>2894</w:t>
      </w:r>
      <w:r>
        <w:t>/4000 words</w:t>
      </w: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Before the Code Runs: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78AC8193"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00A226CD" w:rsidRPr="00A226CD">
        <w:rPr>
          <w:i/>
          <w:iCs/>
        </w:rPr>
        <w:t>Baseline</w:t>
      </w:r>
      <w:r w:rsidRPr="006E2E80">
        <w:t>, a TypeScript data analysis framework, to address this gap.</w:t>
      </w:r>
    </w:p>
    <w:p w14:paraId="78C76505" w14:textId="20D863A1"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300D417A" w:rsidR="00B3509F" w:rsidRPr="006E2E80" w:rsidRDefault="00A226CD" w:rsidP="00940F6D">
      <w:pPr>
        <w:pStyle w:val="Spacer"/>
        <w:spacing w:line="276" w:lineRule="auto"/>
        <w:rPr>
          <w:sz w:val="22"/>
          <w:szCs w:val="22"/>
        </w:rPr>
      </w:pPr>
      <w:bookmarkStart w:id="3" w:name="results"/>
      <w:bookmarkEnd w:id="2"/>
      <w:r w:rsidRPr="00A226CD">
        <w:rPr>
          <w:i/>
          <w:iCs/>
          <w:sz w:val="22"/>
          <w:szCs w:val="22"/>
        </w:rPr>
        <w:t>Baseline</w:t>
      </w:r>
      <w:r w:rsidR="00B3509F"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coding errors by closely tracking how data types evolve throughout an analysis. </w:t>
      </w:r>
      <w:r w:rsidR="00541311" w:rsidRPr="006E2E80">
        <w:rPr>
          <w:sz w:val="22"/>
          <w:szCs w:val="22"/>
        </w:rPr>
        <w:t>Using 65 reproducible error scenarios across five categories, w</w:t>
      </w:r>
      <w:r w:rsidR="00B3509F"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6F237D">
        <w:rPr>
          <w:i/>
          <w:iCs/>
          <w:sz w:val="22"/>
          <w:szCs w:val="22"/>
        </w:rPr>
        <w:t>B</w:t>
      </w:r>
      <w:r w:rsidRPr="00A226CD">
        <w:rPr>
          <w:i/>
          <w:iCs/>
          <w:sz w:val="22"/>
          <w:szCs w:val="22"/>
        </w:rPr>
        <w:t>aseline</w:t>
      </w:r>
      <w:r w:rsidR="00D20AD2" w:rsidRPr="006E2E80">
        <w:rPr>
          <w:sz w:val="22"/>
          <w:szCs w:val="22"/>
        </w:rPr>
        <w:t>,</w:t>
      </w:r>
      <w:r w:rsidR="00B3509F" w:rsidRPr="006E2E80">
        <w:rPr>
          <w:sz w:val="22"/>
          <w:szCs w:val="22"/>
        </w:rPr>
        <w:t xml:space="preserve"> Python (</w:t>
      </w:r>
      <w:r w:rsidR="00B3509F" w:rsidRPr="006E2E80">
        <w:rPr>
          <w:i/>
          <w:iCs/>
          <w:sz w:val="22"/>
          <w:szCs w:val="22"/>
        </w:rPr>
        <w:t>pandas</w:t>
      </w:r>
      <w:r w:rsidR="00B3509F" w:rsidRPr="006E2E80">
        <w:rPr>
          <w:sz w:val="22"/>
          <w:szCs w:val="22"/>
        </w:rPr>
        <w:t>) and R (</w:t>
      </w:r>
      <w:r w:rsidR="00B3509F" w:rsidRPr="006E2E80">
        <w:rPr>
          <w:i/>
          <w:iCs/>
          <w:sz w:val="22"/>
          <w:szCs w:val="22"/>
        </w:rPr>
        <w:t>tidyverse</w:t>
      </w:r>
      <w:r w:rsidR="00B3509F"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00B3509F" w:rsidRPr="006E2E80">
        <w:rPr>
          <w:sz w:val="22"/>
          <w:szCs w:val="22"/>
        </w:rPr>
        <w:t xml:space="preserve"> </w:t>
      </w:r>
      <w:r w:rsidRPr="00A226CD">
        <w:rPr>
          <w:i/>
          <w:iCs/>
          <w:sz w:val="22"/>
          <w:szCs w:val="22"/>
        </w:rPr>
        <w:t>Baseline</w:t>
      </w:r>
      <w:r w:rsidR="00B3509F" w:rsidRPr="006E2E80">
        <w:rPr>
          <w:sz w:val="22"/>
          <w:szCs w:val="22"/>
        </w:rPr>
        <w:t xml:space="preserve"> against an independent collection of 7</w:t>
      </w:r>
      <w:r w:rsidR="00B52604">
        <w:rPr>
          <w:sz w:val="22"/>
          <w:szCs w:val="22"/>
        </w:rPr>
        <w:t>8</w:t>
      </w:r>
      <w:r w:rsidR="00B3509F"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73A6181E" w:rsidR="00B3509F" w:rsidRPr="006E2E80" w:rsidRDefault="00A226CD" w:rsidP="00940F6D">
      <w:pPr>
        <w:pStyle w:val="Spacer"/>
        <w:spacing w:line="276" w:lineRule="auto"/>
        <w:rPr>
          <w:sz w:val="22"/>
          <w:szCs w:val="22"/>
        </w:rPr>
      </w:pPr>
      <w:bookmarkStart w:id="4" w:name="conclusion"/>
      <w:bookmarkEnd w:id="3"/>
      <w:r w:rsidRPr="00A226CD">
        <w:rPr>
          <w:i/>
          <w:iCs/>
          <w:sz w:val="22"/>
          <w:szCs w:val="22"/>
        </w:rPr>
        <w:t>Baseline</w:t>
      </w:r>
      <w:r w:rsidR="00B3509F" w:rsidRPr="006E2E80">
        <w:rPr>
          <w:sz w:val="22"/>
          <w:szCs w:val="22"/>
        </w:rPr>
        <w:t xml:space="preserve"> caught 62 of 65 </w:t>
      </w:r>
      <w:r w:rsidR="0000768D" w:rsidRPr="006E2E80">
        <w:rPr>
          <w:sz w:val="22"/>
          <w:szCs w:val="22"/>
        </w:rPr>
        <w:t xml:space="preserve">analytical </w:t>
      </w:r>
      <w:r w:rsidR="00B3509F" w:rsidRPr="006E2E80">
        <w:rPr>
          <w:sz w:val="22"/>
          <w:szCs w:val="22"/>
        </w:rPr>
        <w:t xml:space="preserve">errors before </w:t>
      </w:r>
      <w:r w:rsidR="007437F6" w:rsidRPr="006E2E80">
        <w:rPr>
          <w:sz w:val="22"/>
          <w:szCs w:val="22"/>
        </w:rPr>
        <w:t xml:space="preserve">code </w:t>
      </w:r>
      <w:r w:rsidR="00B3509F" w:rsidRPr="006E2E80">
        <w:rPr>
          <w:sz w:val="22"/>
          <w:szCs w:val="22"/>
        </w:rPr>
        <w:t xml:space="preserve">execution </w:t>
      </w:r>
      <w:r w:rsidR="007226DA" w:rsidRPr="007226DA">
        <w:rPr>
          <w:sz w:val="22"/>
          <w:szCs w:val="22"/>
        </w:rPr>
        <w:t xml:space="preserve">and the remaining 3 at the data-loading step before </w:t>
      </w:r>
      <w:r w:rsidR="00A47BEE">
        <w:rPr>
          <w:sz w:val="22"/>
          <w:szCs w:val="22"/>
        </w:rPr>
        <w:t>further analysis</w:t>
      </w:r>
      <w:r w:rsidR="006F22B0" w:rsidRPr="006E2E80">
        <w:rPr>
          <w:sz w:val="22"/>
          <w:szCs w:val="22"/>
        </w:rPr>
        <w:t>.</w:t>
      </w:r>
      <w:r w:rsidR="00B3509F" w:rsidRPr="006E2E80">
        <w:rPr>
          <w:sz w:val="22"/>
          <w:szCs w:val="22"/>
        </w:rPr>
        <w:t xml:space="preserve"> </w:t>
      </w:r>
      <w:r w:rsidR="001D40DB" w:rsidRPr="006E2E80">
        <w:rPr>
          <w:sz w:val="22"/>
          <w:szCs w:val="22"/>
        </w:rPr>
        <w:t xml:space="preserve">Conversely, pandas and tidyverse silently executed 39 (60%) and 32 (49.2%) of error scenarios overall, and permitted silent errors in 100% and 88% of scenarios involving missing values, respectively. </w:t>
      </w:r>
      <w:r w:rsidRPr="00A226CD">
        <w:rPr>
          <w:i/>
          <w:iCs/>
          <w:sz w:val="22"/>
          <w:szCs w:val="22"/>
        </w:rPr>
        <w:t>Baseline</w:t>
      </w:r>
      <w:r w:rsidR="00B3509F" w:rsidRPr="006E2E80">
        <w:rPr>
          <w:sz w:val="22"/>
          <w:szCs w:val="22"/>
        </w:rPr>
        <w:t xml:space="preserve"> </w:t>
      </w:r>
      <w:r w:rsidR="0076201F" w:rsidRPr="006E2E80">
        <w:rPr>
          <w:sz w:val="22"/>
          <w:szCs w:val="22"/>
        </w:rPr>
        <w:t xml:space="preserve">detected </w:t>
      </w:r>
      <w:r w:rsidR="00B3509F" w:rsidRPr="006E2E80">
        <w:rPr>
          <w:sz w:val="22"/>
          <w:szCs w:val="22"/>
        </w:rPr>
        <w:t>7</w:t>
      </w:r>
      <w:r w:rsidR="00B52604">
        <w:rPr>
          <w:sz w:val="22"/>
          <w:szCs w:val="22"/>
        </w:rPr>
        <w:t>8</w:t>
      </w:r>
      <w:r w:rsidR="00B3509F" w:rsidRPr="006E2E80">
        <w:rPr>
          <w:sz w:val="22"/>
          <w:szCs w:val="22"/>
        </w:rPr>
        <w:t xml:space="preserve"> real-world bugs</w:t>
      </w:r>
      <w:r w:rsidR="0076201F" w:rsidRPr="006E2E80">
        <w:rPr>
          <w:sz w:val="22"/>
          <w:szCs w:val="22"/>
        </w:rPr>
        <w:t xml:space="preserve"> from the external collection</w:t>
      </w:r>
      <w:r w:rsidR="0094318B">
        <w:rPr>
          <w:sz w:val="22"/>
          <w:szCs w:val="22"/>
        </w:rPr>
        <w:t xml:space="preserve"> before code execution</w:t>
      </w:r>
      <w:r w:rsidR="00B3509F"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22915D78" w:rsidR="00D303F5" w:rsidRPr="006E2E80" w:rsidRDefault="00A226CD" w:rsidP="00940F6D">
      <w:pPr>
        <w:pStyle w:val="FirstParagraph"/>
        <w:spacing w:line="276" w:lineRule="auto"/>
      </w:pPr>
      <w:r w:rsidRPr="00A226CD">
        <w:rPr>
          <w:i/>
          <w:iCs/>
        </w:rPr>
        <w:t>Baseline</w:t>
      </w:r>
      <w:r w:rsidR="00D303F5" w:rsidRPr="006E2E80">
        <w:t xml:space="preserve"> is a </w:t>
      </w:r>
      <w:r w:rsidR="00895C04">
        <w:t xml:space="preserve">novel </w:t>
      </w:r>
      <w:r w:rsidR="00D303F5" w:rsidRPr="006E2E80">
        <w:t xml:space="preserve">open-source data analysis framework </w:t>
      </w:r>
      <w:r w:rsidR="00895C04">
        <w:t>designed to</w:t>
      </w:r>
      <w:r w:rsidR="00D303F5" w:rsidRPr="006E2E80">
        <w:t xml:space="preserve"> prevent a </w:t>
      </w:r>
      <w:r w:rsidR="001B5E47" w:rsidRPr="006E2E80">
        <w:t>pervasive</w:t>
      </w:r>
      <w:r w:rsidR="00D303F5" w:rsidRPr="006E2E80">
        <w:t xml:space="preserve"> class of silent errors in clinical data analysis before code execution. </w:t>
      </w:r>
      <w:r w:rsidRPr="00A226CD">
        <w:rPr>
          <w:i/>
          <w:iCs/>
        </w:rPr>
        <w:t>Baseline</w:t>
      </w:r>
      <w:r w:rsidR="00CE38A1" w:rsidRPr="006E2E80">
        <w:rPr>
          <w:i/>
          <w:iCs/>
        </w:rPr>
        <w:t xml:space="preserve"> </w:t>
      </w:r>
      <w:r w:rsidR="00D303F5"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77777777"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workflow might query patient data 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lastRenderedPageBreak/>
        <w:t>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 xml:space="preserve">This challenge is accelerating as analysts increasingly rely on AI-assisted programming tools, </w:t>
      </w:r>
      <w:r w:rsidR="00FE4BAD" w:rsidRPr="006E2E80">
        <w:t>as</w:t>
      </w:r>
      <w:r w:rsidR="006E3FF2" w:rsidRPr="006E2E80">
        <w:t xml:space="preserve"> AI-generated code often contains subtle logical flaws. </w:t>
      </w:r>
      <w:r w:rsidRPr="006E2E80">
        <w:t xml:space="preserve">To minimize these errors the software industry has introduced safeguards like automated test suites, strict validation frameworks, and peer reviews.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R.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333C403B"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t>
      </w:r>
      <w:r w:rsidR="008B6765">
        <w:t xml:space="preserve">broadly across software projects </w:t>
      </w:r>
      <w:r w:rsidRPr="006E2E80">
        <w:t>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can waste valuable computational resources and delays results. Worse, if the error does not halt execution, the script may output a </w:t>
      </w:r>
      <w:r w:rsidR="000757D4" w:rsidRPr="006E2E80">
        <w:t>seemingly accurate</w:t>
      </w:r>
      <w:r w:rsidRPr="006E2E80">
        <w:t xml:space="preserve"> </w:t>
      </w:r>
      <w:r w:rsidR="000757D4" w:rsidRPr="006E2E80">
        <w:t xml:space="preserve">output with subtle incorrect results. </w:t>
      </w:r>
      <w:r w:rsidRPr="006E2E80">
        <w:t xml:space="preserve">Furthermore, as analytical and </w:t>
      </w:r>
      <w:r w:rsidRPr="006E2E80">
        <w:lastRenderedPageBreak/>
        <w:t xml:space="preserve">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 xml:space="preserve">TypeScript is a programming language with compile-time type checking that is already used in clinical informatics for health data standards, web dashboards, and data services.[6][7]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software.[8][9]. </w:t>
      </w:r>
    </w:p>
    <w:p w14:paraId="23D451C3" w14:textId="5F895337" w:rsidR="00621B92" w:rsidRPr="006E2E80" w:rsidRDefault="00221018" w:rsidP="00940F6D">
      <w:pPr>
        <w:pStyle w:val="BodyText"/>
        <w:spacing w:line="276" w:lineRule="auto"/>
      </w:pPr>
      <w:r w:rsidRPr="006E2E80">
        <w:t xml:space="preserve">We therefore evaluated whether </w:t>
      </w:r>
      <w:r w:rsidR="00A226CD" w:rsidRPr="00A226CD">
        <w:rPr>
          <w:i/>
          <w:iCs/>
        </w:rPr>
        <w:t>Baseline</w:t>
      </w:r>
      <w:r w:rsidR="004926CA" w:rsidRPr="006E2E80">
        <w:rPr>
          <w:i/>
          <w:iCs/>
        </w:rPr>
        <w:t xml:space="preserve">, </w:t>
      </w:r>
      <w:r w:rsidRPr="006E2E80">
        <w:t>a novel data analysis framework built in TypeScript</w:t>
      </w:r>
      <w:r w:rsidR="004926CA" w:rsidRPr="006E2E80">
        <w:t xml:space="preserve">, </w:t>
      </w:r>
      <w:r w:rsidRPr="006E2E80">
        <w:t>can detect common clinical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7" w:name="objective-1"/>
      <w:bookmarkEnd w:id="5"/>
      <w:bookmarkEnd w:id="6"/>
      <w:r w:rsidRPr="006E2E80">
        <w:t>Objective</w:t>
      </w:r>
    </w:p>
    <w:p w14:paraId="0596CAAD" w14:textId="64F9F43A" w:rsidR="005233BB" w:rsidRPr="006E2E80" w:rsidRDefault="00000000" w:rsidP="00940F6D">
      <w:pPr>
        <w:pStyle w:val="FirstParagraph"/>
        <w:spacing w:line="276" w:lineRule="auto"/>
      </w:pPr>
      <w:r w:rsidRPr="006E2E80">
        <w:t xml:space="preserve">The evaluation of </w:t>
      </w:r>
      <w:r w:rsidR="00A226CD" w:rsidRPr="00A226CD">
        <w:rPr>
          <w:i/>
          <w:iCs/>
        </w:rPr>
        <w:t>Baseline</w:t>
      </w:r>
      <w:r w:rsidRPr="006E2E80">
        <w:rPr>
          <w:i/>
          <w:iCs/>
        </w:rPr>
        <w:t xml:space="preserve">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04F42F04" w:rsidR="004926CA" w:rsidRPr="006E2E80" w:rsidRDefault="004926CA" w:rsidP="00940F6D">
      <w:pPr>
        <w:pStyle w:val="Compact"/>
        <w:numPr>
          <w:ilvl w:val="0"/>
          <w:numId w:val="2"/>
        </w:numPr>
        <w:spacing w:line="276" w:lineRule="auto"/>
      </w:pPr>
      <w:r w:rsidRPr="006E2E80">
        <w:t xml:space="preserve">How does error detection in </w:t>
      </w:r>
      <w:r w:rsidR="00A226CD" w:rsidRPr="00A226CD">
        <w:rPr>
          <w:i/>
        </w:rPr>
        <w:t>Baseline</w:t>
      </w:r>
      <w:r w:rsidRPr="006E2E80">
        <w:t xml:space="preserve"> compare to conventional analytical workflows in Python (pandas)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8" w:name="materials-and-methods-1"/>
      <w:bookmarkEnd w:id="7"/>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9"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4164D82C" w:rsidR="005233BB" w:rsidRPr="006E2E80" w:rsidRDefault="00A226CD" w:rsidP="00940F6D">
      <w:pPr>
        <w:pStyle w:val="FirstParagraph"/>
        <w:spacing w:line="276" w:lineRule="auto"/>
      </w:pPr>
      <w:r w:rsidRPr="00A226CD">
        <w:rPr>
          <w:i/>
          <w:iCs/>
        </w:rPr>
        <w:t>Baseline</w:t>
      </w:r>
      <w:r w:rsidR="00000000"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00000000"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Pr="00A226CD">
        <w:rPr>
          <w:i/>
          <w:iCs/>
        </w:rPr>
        <w:t>Baseline</w:t>
      </w:r>
      <w:r w:rsidR="00000000"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0466A23D"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A226CD" w:rsidRPr="00A226CD">
        <w:rPr>
          <w:i/>
          <w:iCs/>
        </w:rPr>
        <w:t>Baseline</w:t>
      </w:r>
      <w:r w:rsidR="005610EC" w:rsidRPr="006E2E80">
        <w:rPr>
          <w:i/>
          <w:iCs/>
        </w:rPr>
        <w:t xml:space="preserve">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is possible that some patients</w:t>
      </w:r>
      <w:r w:rsidR="00C513FB" w:rsidRPr="006E2E80">
        <w:t xml:space="preserve"> only appear in one of the two datasets. </w:t>
      </w:r>
      <w:r w:rsidR="00A226CD" w:rsidRPr="00A226CD">
        <w:rPr>
          <w:i/>
          <w:iCs/>
        </w:rPr>
        <w:t>Baseline</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195FBA63" w:rsidR="00CE71C6" w:rsidRPr="006E2E80" w:rsidRDefault="00000000" w:rsidP="00940F6D">
      <w:pPr>
        <w:spacing w:line="276" w:lineRule="auto"/>
        <w:rPr>
          <w:b/>
          <w:bCs/>
          <w:i/>
          <w:iCs/>
        </w:rPr>
      </w:pPr>
      <w:r w:rsidRPr="006E2E80">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453F4DA4" w:rsidR="00040875" w:rsidRPr="006E2E80" w:rsidRDefault="00040875" w:rsidP="00940F6D">
      <w:pPr>
        <w:spacing w:line="276" w:lineRule="auto"/>
      </w:pPr>
      <w:r w:rsidRPr="006E2E80">
        <w:lastRenderedPageBreak/>
        <w:t xml:space="preserve">When importing external data, </w:t>
      </w:r>
      <w:r w:rsidR="00E4416B" w:rsidRPr="006E2E80">
        <w:t xml:space="preserve">such as from a database or from files like CSV, XLSX, or Parquet, </w:t>
      </w:r>
      <w:r w:rsidR="00A226CD" w:rsidRPr="00A226CD">
        <w:rPr>
          <w:i/>
          <w:iCs/>
        </w:rPr>
        <w:t>Baseline</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139826BC" w:rsidR="003E4120" w:rsidRPr="006E2E80" w:rsidRDefault="00A226CD" w:rsidP="00940F6D">
      <w:pPr>
        <w:pStyle w:val="BodyText"/>
        <w:spacing w:line="276" w:lineRule="auto"/>
      </w:pPr>
      <w:r w:rsidRPr="00A226CD">
        <w:rPr>
          <w:i/>
          <w:iCs/>
        </w:rPr>
        <w:t>Baseline</w:t>
      </w:r>
      <w:r w:rsidR="00CA2231" w:rsidRPr="006E2E80">
        <w:rPr>
          <w:i/>
          <w:iCs/>
        </w:rPr>
        <w:t xml:space="preserve"> </w:t>
      </w:r>
      <w:r w:rsidR="00CA2231"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00CA2231" w:rsidRPr="006E2E80">
        <w:t>descriptive statistics</w:t>
      </w:r>
      <w:r w:rsidR="00E4416B" w:rsidRPr="006E2E80">
        <w:t xml:space="preserve">, hypothesis testing, and regression modeling. </w:t>
      </w:r>
      <w:r w:rsidR="002715AB" w:rsidRPr="006E2E80">
        <w:t>The</w:t>
      </w:r>
      <w:r w:rsidR="00CA2231" w:rsidRPr="006E2E80">
        <w:t xml:space="preserve"> accuracy</w:t>
      </w:r>
      <w:r w:rsidR="002715AB" w:rsidRPr="006E2E80">
        <w:t xml:space="preserve"> of these operations</w:t>
      </w:r>
      <w:r w:rsidR="00CA2231" w:rsidRPr="006E2E80">
        <w:t xml:space="preserve">, both related to tracking data types and </w:t>
      </w:r>
      <w:r w:rsidR="00461EE2" w:rsidRPr="006E2E80">
        <w:t xml:space="preserve">the </w:t>
      </w:r>
      <w:r w:rsidR="002F13FF" w:rsidRPr="006E2E80">
        <w:t>quantitative</w:t>
      </w:r>
      <w:r w:rsidR="00CA2231" w:rsidRPr="006E2E80">
        <w:t xml:space="preserve"> outputs, </w:t>
      </w:r>
      <w:r w:rsidR="00F83581" w:rsidRPr="006E2E80">
        <w:t>is</w:t>
      </w:r>
      <w:r w:rsidR="00CA2231" w:rsidRPr="006E2E80">
        <w:t xml:space="preserve"> validated by a suite of over 1,700 separate, reproducible, publicly-accessible tests. Functionalities for hypothesis testing and regression modeling are validated directly against R, with outputs aligning within a tolerance of 10</w:t>
      </w:r>
      <w:r w:rsidR="00CA2231" w:rsidRPr="006E2E80">
        <w:rPr>
          <w:rFonts w:ascii="Cambria Math" w:hAnsi="Cambria Math" w:cs="Cambria Math"/>
        </w:rPr>
        <w:t>⁻</w:t>
      </w:r>
      <w:r w:rsidR="00CA2231" w:rsidRPr="006E2E80">
        <w:t>⁶.</w:t>
      </w:r>
      <w:bookmarkStart w:id="10" w:name="runtime-data-validation"/>
      <w:bookmarkEnd w:id="9"/>
    </w:p>
    <w:p w14:paraId="2EB4AE4B" w14:textId="1D6A3688"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A226CD" w:rsidRPr="00A226CD">
        <w:rPr>
          <w:i/>
          <w:iCs/>
        </w:rPr>
        <w:t>Baseline</w:t>
      </w:r>
      <w:r w:rsidRPr="006E2E80">
        <w:t>.</w:t>
      </w:r>
      <w:bookmarkStart w:id="11" w:name="cross-ecosystem-comparison"/>
      <w:bookmarkEnd w:id="10"/>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2D6D02C1" w:rsidR="00E67269" w:rsidRPr="006E2E80" w:rsidRDefault="00000000" w:rsidP="00940F6D">
      <w:pPr>
        <w:pStyle w:val="FirstParagraph"/>
        <w:spacing w:line="276" w:lineRule="auto"/>
      </w:pPr>
      <w:r w:rsidRPr="006E2E80">
        <w:t xml:space="preserve">To compare error detection across </w:t>
      </w:r>
      <w:r w:rsidR="00A226CD" w:rsidRPr="00A226CD">
        <w:rPr>
          <w:i/>
          <w:iCs/>
        </w:rPr>
        <w:t>Baseline</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6A480D93" w:rsidR="005233BB" w:rsidRDefault="00000000" w:rsidP="00940F6D">
      <w:pPr>
        <w:pStyle w:val="BodyText"/>
        <w:spacing w:line="276" w:lineRule="auto"/>
      </w:pPr>
      <w:r w:rsidRPr="006E2E80">
        <w:t xml:space="preserve">We implemented </w:t>
      </w:r>
      <w:r w:rsidR="00E67269" w:rsidRPr="006E2E80">
        <w:t xml:space="preserve">the error scenarios in </w:t>
      </w:r>
      <w:r w:rsidR="00A226CD" w:rsidRPr="00A226CD">
        <w:rPr>
          <w:i/>
          <w:iCs/>
        </w:rPr>
        <w:t>Baseline</w:t>
      </w:r>
      <w:r w:rsidR="00E67269" w:rsidRPr="006E2E80">
        <w:rPr>
          <w:i/>
          <w:iCs/>
        </w:rPr>
        <w:t xml:space="preserve">, </w:t>
      </w:r>
      <w:r w:rsidRPr="006E2E80">
        <w:rPr>
          <w:i/>
          <w:iCs/>
        </w:rPr>
        <w:t xml:space="preserve">pandas </w:t>
      </w:r>
      <w:r w:rsidRPr="006E2E80">
        <w:t xml:space="preserve">(3.0.3) with Python 3.14.5 and </w:t>
      </w:r>
      <w:r w:rsidRPr="006E2E80">
        <w:rPr>
          <w:i/>
          <w:iCs/>
        </w:rPr>
        <w:t>tidyverse</w:t>
      </w:r>
      <w:r w:rsidRPr="006E2E80">
        <w:t xml:space="preserve"> (2.0.0) with R 4.6.0. </w:t>
      </w:r>
      <w:r w:rsidR="00A226CD" w:rsidRPr="00A226CD">
        <w:rPr>
          <w:i/>
          <w:iCs/>
        </w:rPr>
        <w:t>Baseline</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62BC408" w14:textId="08286AA6" w:rsidR="00AE67C1" w:rsidRDefault="00AE67C1" w:rsidP="00940F6D">
      <w:pPr>
        <w:spacing w:line="276" w:lineRule="auto"/>
      </w:pPr>
      <w:r w:rsidRPr="00AE67C1">
        <w:t>Pandas and tidyverse implementations used standard patterns from each library's official documentation, without supplemental runtime validation libraries like pandera or pointblank. This isolates the contribution of the language and core data analysis library and reflects the most common analyst workflow. Runtime validation libraries are discussed separately as a complementary approach.</w:t>
      </w:r>
    </w:p>
    <w:p w14:paraId="64EA298A" w14:textId="005AD443" w:rsidR="00AE67C1" w:rsidRPr="006E2E80" w:rsidRDefault="00AE67C1" w:rsidP="00940F6D">
      <w:pPr>
        <w:spacing w:line="276" w:lineRule="auto"/>
      </w:pPr>
      <w:r w:rsidRPr="00AE67C1">
        <w:t xml:space="preserve">The error scenarios were specified from published clinical data quality literature and observed errors at the University of Utah, with categories defined by clinical error type rather than by which language's mechanisms would detect them. Because the suite was authored by the same team that developed </w:t>
      </w:r>
      <w:r w:rsidR="00A226CD" w:rsidRPr="00A226CD">
        <w:rPr>
          <w:i/>
        </w:rPr>
        <w:t>Baseline</w:t>
      </w:r>
      <w:r w:rsidRPr="00AE67C1">
        <w:t>, we performed external validation against an independent bug collection</w:t>
      </w:r>
      <w:r w:rsidR="00AD5D90">
        <w:t xml:space="preserve"> </w:t>
      </w:r>
      <w:r w:rsidRPr="00AE67C1">
        <w:t>to test whether the results generalize beyond scenarios of our own construction.</w:t>
      </w:r>
    </w:p>
    <w:p w14:paraId="31C7011E" w14:textId="77777777" w:rsidR="00471F43" w:rsidRPr="006E2E80" w:rsidRDefault="00471F43" w:rsidP="00940F6D">
      <w:pPr>
        <w:spacing w:line="276" w:lineRule="auto"/>
        <w:rPr>
          <w:i/>
          <w:iCs/>
        </w:rPr>
      </w:pPr>
      <w:bookmarkStart w:id="12" w:name="error-severity-classification"/>
      <w:bookmarkEnd w:id="11"/>
      <w:r w:rsidRPr="006E2E80">
        <w:rPr>
          <w:i/>
          <w:iCs/>
        </w:rPr>
        <w:lastRenderedPageBreak/>
        <w:t>External Validation Against an Independent Bug Collection</w:t>
      </w:r>
    </w:p>
    <w:p w14:paraId="3A82B956" w14:textId="538809A7" w:rsidR="00CE71C6" w:rsidRPr="006E2E80" w:rsidRDefault="009756D6" w:rsidP="00940F6D">
      <w:pPr>
        <w:spacing w:line="276" w:lineRule="auto"/>
      </w:pPr>
      <w:r>
        <w:t>W</w:t>
      </w:r>
      <w:r w:rsidRPr="006E2E80">
        <w:t xml:space="preserve">e evaluated </w:t>
      </w:r>
      <w:r w:rsidR="00A226CD" w:rsidRPr="00A226CD">
        <w:rPr>
          <w:i/>
          <w:iCs/>
        </w:rPr>
        <w:t>Baseline</w:t>
      </w:r>
      <w:r w:rsidRPr="006E2E80">
        <w:rPr>
          <w:i/>
          <w:iCs/>
        </w:rPr>
        <w:t xml:space="preserve">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51EA45A8" w:rsidR="00CE71C6" w:rsidRPr="006E2E80" w:rsidRDefault="00AF5D73" w:rsidP="00940F6D">
      <w:pPr>
        <w:spacing w:line="276" w:lineRule="auto"/>
      </w:pPr>
      <w:r w:rsidRPr="00AF5D73">
        <w:t xml:space="preserve">Among the Type Mismatch bugs, we excluded those with features that are inherently specific to a particular language or library, those </w:t>
      </w:r>
      <w:r w:rsidR="009756D6">
        <w:t xml:space="preserve">arising </w:t>
      </w:r>
      <w:r w:rsidRPr="00AF5D73">
        <w:t xml:space="preserve">outside </w:t>
      </w:r>
      <w:r w:rsidR="00157398">
        <w:t xml:space="preserve">tabular </w:t>
      </w:r>
      <w:r w:rsidRPr="00AF5D73">
        <w:t xml:space="preserve">analysis workflow, and those caused by incorrect API usage rather than a </w:t>
      </w:r>
      <w:proofErr w:type="gramStart"/>
      <w:r w:rsidRPr="00AF5D73">
        <w:t>type</w:t>
      </w:r>
      <w:proofErr w:type="gramEnd"/>
      <w:r w:rsidRPr="00AF5D73">
        <w:t xml:space="preserve"> problem in the data.</w:t>
      </w:r>
      <w:r>
        <w:t xml:space="preserve"> </w:t>
      </w:r>
      <w:r w:rsidR="00FC2156" w:rsidRPr="006E2E80">
        <w:t xml:space="preserve">Each included bug is reproduced in a self-contained file that runs the original Python or R code </w:t>
      </w:r>
      <w:r w:rsidR="009756D6">
        <w:t>alongside</w:t>
      </w:r>
      <w:r w:rsidR="00FC2156" w:rsidRPr="006E2E80">
        <w:t xml:space="preserve"> the equivalent </w:t>
      </w:r>
      <w:r w:rsidR="00A226CD" w:rsidRPr="00A226CD">
        <w:rPr>
          <w:i/>
        </w:rPr>
        <w:t>Baseline</w:t>
      </w:r>
      <w:r w:rsidR="00FC2156" w:rsidRPr="006E2E80">
        <w:t xml:space="preserve">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3" w:name="results-1"/>
      <w:bookmarkEnd w:id="8"/>
      <w:bookmarkEnd w:id="12"/>
      <w:r w:rsidRPr="006E2E80">
        <w:t>Results</w:t>
      </w:r>
    </w:p>
    <w:p w14:paraId="5DCC7A06" w14:textId="77777777" w:rsidR="005233BB" w:rsidRPr="006E2E80" w:rsidRDefault="005233BB" w:rsidP="00940F6D">
      <w:pPr>
        <w:pStyle w:val="SpacerHeading"/>
        <w:spacing w:line="276" w:lineRule="auto"/>
        <w:rPr>
          <w:sz w:val="22"/>
          <w:szCs w:val="22"/>
        </w:rPr>
      </w:pPr>
      <w:bookmarkStart w:id="14"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6041BAF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00A226CD" w:rsidRPr="00A226CD">
        <w:rPr>
          <w:i/>
          <w:iCs/>
        </w:rPr>
        <w:t>Baseline</w:t>
      </w:r>
      <w:r w:rsidRPr="006E2E80">
        <w:t xml:space="preserve">, </w:t>
      </w:r>
      <w:r w:rsidRPr="006E2E80">
        <w:rPr>
          <w:i/>
          <w:iCs/>
        </w:rPr>
        <w:t>pandas</w:t>
      </w:r>
      <w:r w:rsidRPr="006E2E80">
        <w:t xml:space="preserve">, and </w:t>
      </w:r>
      <w:r w:rsidRPr="006E2E80">
        <w:rPr>
          <w:i/>
          <w:iCs/>
        </w:rPr>
        <w:t>tidyverse</w:t>
      </w:r>
      <w:r w:rsidRPr="006E2E80">
        <w:t>.</w:t>
      </w:r>
    </w:p>
    <w:p w14:paraId="31555F1E" w14:textId="4F4977F8" w:rsidR="005233BB" w:rsidRPr="006E2E80" w:rsidRDefault="00A226CD" w:rsidP="00940F6D">
      <w:pPr>
        <w:pStyle w:val="BodyText"/>
        <w:spacing w:line="276" w:lineRule="auto"/>
      </w:pPr>
      <w:r w:rsidRPr="00A226CD">
        <w:rPr>
          <w:i/>
          <w:iCs/>
        </w:rPr>
        <w:t>Baseline</w:t>
      </w:r>
      <w:r w:rsidR="00000000"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00000000" w:rsidRPr="006E2E80">
        <w:t xml:space="preserve">and </w:t>
      </w:r>
      <w:r w:rsidR="00300039" w:rsidRPr="006E2E80">
        <w:t>intercepted</w:t>
      </w:r>
      <w:r w:rsidR="00000000" w:rsidRPr="006E2E80">
        <w:t xml:space="preserve"> the remaining 3</w:t>
      </w:r>
      <w:r w:rsidR="00F83390" w:rsidRPr="006E2E80">
        <w:t xml:space="preserve"> by halting execution </w:t>
      </w:r>
      <w:r w:rsidR="00000000" w:rsidRPr="006E2E80">
        <w:t xml:space="preserve">when </w:t>
      </w:r>
      <w:r w:rsidR="00F83390" w:rsidRPr="006E2E80">
        <w:t xml:space="preserve">external </w:t>
      </w:r>
      <w:r w:rsidR="00000000" w:rsidRPr="006E2E80">
        <w:t>data</w:t>
      </w:r>
      <w:r w:rsidR="00F83390" w:rsidRPr="006E2E80">
        <w:t xml:space="preserve"> files were</w:t>
      </w:r>
      <w:r w:rsidR="00000000" w:rsidRPr="006E2E80">
        <w:t xml:space="preserve"> first loaded. </w:t>
      </w:r>
      <w:r w:rsidR="00000000" w:rsidRPr="006E2E80">
        <w:rPr>
          <w:i/>
          <w:iCs/>
        </w:rPr>
        <w:t>Pandas</w:t>
      </w:r>
      <w:r w:rsidR="00000000" w:rsidRPr="006E2E80">
        <w:t xml:space="preserve"> </w:t>
      </w:r>
      <w:r w:rsidR="005637A7" w:rsidRPr="006E2E80">
        <w:t>halted execution for</w:t>
      </w:r>
      <w:r w:rsidR="00000000" w:rsidRPr="006E2E80">
        <w:t xml:space="preserve"> 26 (40%) </w:t>
      </w:r>
      <w:r w:rsidR="005637A7" w:rsidRPr="006E2E80">
        <w:t xml:space="preserve">and allowed silent continuation for </w:t>
      </w:r>
      <w:r w:rsidR="00000000" w:rsidRPr="006E2E80">
        <w:t xml:space="preserve">39 (60%). </w:t>
      </w:r>
      <w:r w:rsidR="00000000" w:rsidRPr="006E2E80">
        <w:rPr>
          <w:i/>
          <w:iCs/>
        </w:rPr>
        <w:t>Tidyverse</w:t>
      </w:r>
      <w:r w:rsidR="00000000" w:rsidRPr="006E2E80">
        <w:t xml:space="preserve"> </w:t>
      </w:r>
      <w:r w:rsidR="005637A7" w:rsidRPr="006E2E80">
        <w:t>halted execution for</w:t>
      </w:r>
      <w:r w:rsidR="00000000" w:rsidRPr="006E2E80">
        <w:t xml:space="preserve"> 29 (45%), </w:t>
      </w:r>
      <w:r w:rsidR="005637A7" w:rsidRPr="006E2E80">
        <w:t xml:space="preserve">provided a text-based warning for </w:t>
      </w:r>
      <w:r w:rsidR="00000000" w:rsidRPr="006E2E80">
        <w:t xml:space="preserve">4 (6%), and </w:t>
      </w:r>
      <w:r w:rsidR="005637A7" w:rsidRPr="006E2E80">
        <w:t>allowed silent continuation for</w:t>
      </w:r>
      <w:r w:rsidR="00000000" w:rsidRPr="006E2E80">
        <w:t xml:space="preserve"> 32 (49%) (</w:t>
      </w:r>
      <w:r w:rsidR="00000000" w:rsidRPr="006E2E80">
        <w:rPr>
          <w:i/>
          <w:iCs/>
        </w:rPr>
        <w:t xml:space="preserve">Table </w:t>
      </w:r>
      <w:r w:rsidR="00B167D6">
        <w:rPr>
          <w:i/>
          <w:iCs/>
        </w:rPr>
        <w:t>1</w:t>
      </w:r>
      <w:r w:rsidR="00B433A1" w:rsidRPr="006E2E80">
        <w:rPr>
          <w:i/>
          <w:iCs/>
        </w:rPr>
        <w:t>, Figure 2</w:t>
      </w:r>
      <w:r w:rsidR="00000000" w:rsidRPr="006E2E80">
        <w:t>).</w:t>
      </w:r>
    </w:p>
    <w:p w14:paraId="332ED538" w14:textId="5CC1F78D"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r w:rsidR="004055EC">
        <w:t xml:space="preserve"> </w:t>
      </w:r>
      <w:r w:rsidR="004055EC" w:rsidRPr="004055EC">
        <w:t xml:space="preserve">Stricter </w:t>
      </w:r>
      <w:r w:rsidR="004055EC" w:rsidRPr="007E4D4D">
        <w:rPr>
          <w:i/>
          <w:iCs/>
        </w:rPr>
        <w:t>Polars</w:t>
      </w:r>
      <w:r w:rsidR="004055EC" w:rsidRPr="004055EC">
        <w:t xml:space="preserve"> configurations, including explicit schemas and lazy evaluation, did not change this result.</w:t>
      </w:r>
    </w:p>
    <w:p w14:paraId="26B69E96" w14:textId="30CCD7AF"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00A226CD" w:rsidRPr="00A226CD">
        <w:rPr>
          <w:i/>
          <w:iCs/>
        </w:rPr>
        <w:t>Baseline</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Pr="006E2E80">
        <w:t>olumn reference errors</w:t>
      </w:r>
      <w:r w:rsidR="00C86F0E" w:rsidRPr="006E2E80">
        <w:t xml:space="preserve">, where a provided column name was misspelled or non-existent, </w:t>
      </w:r>
      <w:r w:rsidRPr="006E2E80">
        <w:t>showed the smallest detection gap</w:t>
      </w:r>
      <w:r w:rsidR="00945DB5" w:rsidRPr="006E2E80">
        <w:t xml:space="preserve">, with </w:t>
      </w:r>
      <w:r w:rsidR="00945DB5" w:rsidRPr="006E2E80">
        <w:rPr>
          <w:i/>
          <w:iCs/>
        </w:rPr>
        <w:t>p</w:t>
      </w:r>
      <w:r w:rsidRPr="006E2E80">
        <w:rPr>
          <w:i/>
          <w:iCs/>
        </w:rPr>
        <w:t>andas</w:t>
      </w:r>
      <w:r w:rsidRPr="006E2E80">
        <w:t xml:space="preserve"> and </w:t>
      </w:r>
      <w:r w:rsidRPr="006E2E80">
        <w:rPr>
          <w:i/>
          <w:iCs/>
        </w:rPr>
        <w:t>tidyverse</w:t>
      </w:r>
      <w:r w:rsidRPr="006E2E80">
        <w:t xml:space="preserve"> </w:t>
      </w:r>
      <w:r w:rsidR="00C86F0E" w:rsidRPr="006E2E80">
        <w:t xml:space="preserve">both </w:t>
      </w:r>
      <w:r w:rsidR="00945DB5" w:rsidRPr="006E2E80">
        <w:t>halting</w:t>
      </w:r>
      <w:r w:rsidR="00C86F0E" w:rsidRPr="006E2E80">
        <w:t xml:space="preserve"> execution</w:t>
      </w:r>
      <w:r w:rsidRPr="006E2E80">
        <w:t xml:space="preserve"> </w:t>
      </w:r>
      <w:r w:rsidR="00C86F0E" w:rsidRPr="006E2E80">
        <w:t xml:space="preserve">for </w:t>
      </w:r>
      <w:r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5" w:name="detection-by-severity"/>
      <w:bookmarkEnd w:id="14"/>
      <w:r w:rsidRPr="006E2E80">
        <w:rPr>
          <w:i/>
          <w:iCs/>
        </w:rPr>
        <w:t>External Validation Against an Independent Bug Collection</w:t>
      </w:r>
    </w:p>
    <w:p w14:paraId="65D1721D" w14:textId="39D2E8A1"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 xml:space="preserve">Supplemental Table </w:t>
      </w:r>
      <w:r w:rsidR="00354AF4">
        <w:rPr>
          <w:i/>
          <w:iCs/>
        </w:rPr>
        <w:t>3</w:t>
      </w:r>
      <w:r w:rsidR="00BE30BA" w:rsidRPr="00BE30BA">
        <w:rPr>
          <w:i/>
          <w:iCs/>
        </w:rPr>
        <w:t>,</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w:t>
      </w:r>
      <w:r w:rsidRPr="006E2E80">
        <w:lastRenderedPageBreak/>
        <w:t xml:space="preserve">errors, and 1 </w:t>
      </w:r>
      <w:r w:rsidR="00A732BB" w:rsidRPr="006E2E80">
        <w:t xml:space="preserve">(1%) dataset </w:t>
      </w:r>
      <w:r w:rsidRPr="006E2E80">
        <w:t xml:space="preserve">join error. All </w:t>
      </w:r>
      <w:r w:rsidR="001B783C">
        <w:t>78</w:t>
      </w:r>
      <w:r w:rsidRPr="006E2E80">
        <w:t xml:space="preserve"> bugs were caught by </w:t>
      </w:r>
      <w:r w:rsidR="00A226CD" w:rsidRPr="00A226CD">
        <w:rPr>
          <w:i/>
          <w:iCs/>
        </w:rPr>
        <w:t>Baseline</w:t>
      </w:r>
      <w:r w:rsidRPr="006E2E80">
        <w:t xml:space="preserve"> before </w:t>
      </w:r>
      <w:r w:rsidR="008D1D88" w:rsidRPr="006E2E80">
        <w:t>code execution</w:t>
      </w:r>
      <w:r w:rsidRPr="006E2E80">
        <w:t>.</w:t>
      </w:r>
    </w:p>
    <w:p w14:paraId="2F13C044" w14:textId="0043B06A"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w:t>
      </w:r>
      <w:r w:rsidR="00B96BBE">
        <w:t>6</w:t>
      </w:r>
      <w:r w:rsidRPr="006E2E80">
        <w:t xml:space="preserve">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6" w:name="discussion"/>
      <w:bookmarkEnd w:id="13"/>
      <w:bookmarkEnd w:id="15"/>
      <w:r w:rsidRPr="006E2E80">
        <w:t>Discussion</w:t>
      </w:r>
    </w:p>
    <w:p w14:paraId="280D55E1" w14:textId="3CC0591D" w:rsidR="00947D53" w:rsidRPr="006E2E80" w:rsidRDefault="00BB07E9" w:rsidP="00940F6D">
      <w:pPr>
        <w:spacing w:line="276" w:lineRule="auto"/>
      </w:pPr>
      <w:r w:rsidRPr="006E2E80">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1952E804"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00A226CD" w:rsidRPr="00A226CD">
        <w:rPr>
          <w:i/>
          <w:iCs/>
        </w:rPr>
        <w:t>Baseline</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 xml:space="preserve">Future work will assess the real-world utility of </w:t>
      </w:r>
      <w:r w:rsidR="00A226CD" w:rsidRPr="00A226CD">
        <w:rPr>
          <w:i/>
          <w:iCs/>
        </w:rPr>
        <w:t>Baseline</w:t>
      </w:r>
      <w:r w:rsidR="00C81A96" w:rsidRPr="006E2E80">
        <w:rPr>
          <w:i/>
          <w:iCs/>
        </w:rPr>
        <w:t xml:space="preserve"> </w:t>
      </w:r>
      <w:r w:rsidRPr="006E2E80">
        <w:t>in this regard.</w:t>
      </w:r>
    </w:p>
    <w:p w14:paraId="3D7ED79B" w14:textId="6D2E8423" w:rsidR="007D4948" w:rsidRPr="006E2E80" w:rsidRDefault="00A226CD" w:rsidP="00940F6D">
      <w:pPr>
        <w:spacing w:line="276" w:lineRule="auto"/>
      </w:pPr>
      <w:r w:rsidRPr="00A226CD">
        <w:rPr>
          <w:i/>
          <w:iCs/>
        </w:rPr>
        <w:t>Baseline</w:t>
      </w:r>
      <w:r w:rsidR="00DD0A29" w:rsidRPr="006E2E80">
        <w:rPr>
          <w:i/>
          <w:iCs/>
        </w:rPr>
        <w:t xml:space="preserve"> </w:t>
      </w:r>
      <w:r w:rsidR="00DD0A29"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A226CD">
        <w:rPr>
          <w:i/>
          <w:iCs/>
        </w:rPr>
        <w:t>Baseline</w:t>
      </w:r>
      <w:r w:rsidR="00DD0A29" w:rsidRPr="006E2E80">
        <w:t xml:space="preserve"> and compile-time data analytics help directly </w:t>
      </w:r>
      <w:r w:rsidR="00D47C57" w:rsidRPr="006E2E80">
        <w:t>bridge</w:t>
      </w:r>
      <w:r w:rsidR="00DD0A29" w:rsidRPr="006E2E80">
        <w:t xml:space="preserve"> this gap.</w:t>
      </w:r>
    </w:p>
    <w:p w14:paraId="0A04FE6B" w14:textId="3F0F6486" w:rsidR="009756D6"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w:t>
      </w:r>
      <w:r w:rsidR="009756D6">
        <w:t xml:space="preserve"> These libraries can theoretically catch many of the errors that </w:t>
      </w:r>
      <w:r w:rsidR="00A226CD" w:rsidRPr="00A226CD">
        <w:rPr>
          <w:i/>
          <w:iCs/>
        </w:rPr>
        <w:lastRenderedPageBreak/>
        <w:t>Baseline</w:t>
      </w:r>
      <w:r w:rsidR="009756D6">
        <w:rPr>
          <w:i/>
          <w:iCs/>
        </w:rPr>
        <w:t xml:space="preserve"> </w:t>
      </w:r>
      <w:r w:rsidR="009756D6">
        <w:t xml:space="preserve">detects. </w:t>
      </w:r>
      <w:r w:rsidR="009756D6" w:rsidRPr="009756D6">
        <w:t>However, they require analysts to anticipate each possible</w:t>
      </w:r>
      <w:r w:rsidR="009756D6">
        <w:t xml:space="preserve"> error </w:t>
      </w:r>
      <w:r w:rsidR="009756D6" w:rsidRPr="009756D6">
        <w:t xml:space="preserve">and add checks manually. </w:t>
      </w:r>
      <w:r w:rsidR="00A226CD" w:rsidRPr="00A226CD">
        <w:rPr>
          <w:i/>
        </w:rPr>
        <w:t>Baseline</w:t>
      </w:r>
      <w:r w:rsidR="009756D6" w:rsidRPr="009756D6">
        <w:t xml:space="preserve"> applies equivalent checks automatically through the compiler, whether or not the analyst anticipated the problem in advance. </w:t>
      </w:r>
      <w:r w:rsidR="009756D6">
        <w:t>As such, w</w:t>
      </w:r>
      <w:r w:rsidR="009756D6" w:rsidRPr="009756D6">
        <w:t>e did not include these libraries in the comparison. The gap measured here reflects what conventional Python and R workflows catch by default, not what they can catch with additional tooling.</w:t>
      </w:r>
    </w:p>
    <w:p w14:paraId="288315F6" w14:textId="77777777" w:rsidR="005233BB" w:rsidRPr="006E2E80" w:rsidRDefault="00AE0632" w:rsidP="00940F6D">
      <w:pPr>
        <w:pStyle w:val="BodyText"/>
        <w:spacing w:line="276" w:lineRule="auto"/>
        <w:rPr>
          <w:i/>
          <w:iCs/>
        </w:rPr>
      </w:pPr>
      <w:r w:rsidRPr="006E2E80">
        <w:rPr>
          <w:i/>
          <w:iCs/>
        </w:rPr>
        <w:t>Limitations</w:t>
      </w:r>
      <w:bookmarkStart w:id="17" w:name="limitations"/>
      <w:bookmarkEnd w:id="16"/>
    </w:p>
    <w:p w14:paraId="47EE4746" w14:textId="172BC864"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A226CD" w:rsidRPr="00A226CD">
        <w:rPr>
          <w:i/>
          <w:iCs/>
        </w:rPr>
        <w:t>Baseline</w:t>
      </w:r>
      <w:r w:rsidR="00815B87" w:rsidRPr="006E2E80">
        <w:rPr>
          <w:i/>
          <w:iCs/>
        </w:rPr>
        <w:t xml:space="preserve"> </w:t>
      </w:r>
      <w:r w:rsidR="00815B87" w:rsidRPr="006E2E80">
        <w:t xml:space="preserve">cannot alone account for this error. Likewise, </w:t>
      </w:r>
      <w:r w:rsidR="00A226CD" w:rsidRPr="00A226CD">
        <w:rPr>
          <w:i/>
          <w:iCs/>
        </w:rPr>
        <w:t>Baseline</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A226CD" w:rsidRPr="00A226CD">
        <w:rPr>
          <w:i/>
          <w:iCs/>
        </w:rPr>
        <w:t>Baseline</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 xml:space="preserve">In our experience, requiring that these issues be addressed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50A8D88D"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 xml:space="preserve">This necessitates runtime validation, which </w:t>
      </w:r>
      <w:r w:rsidR="00A226CD" w:rsidRPr="00A226CD">
        <w:rPr>
          <w:i/>
        </w:rPr>
        <w:t>Baseline</w:t>
      </w:r>
      <w:r w:rsidR="00A1237B" w:rsidRPr="006E2E80">
        <w:t xml:space="preserve"> enforces as a strict requirement during data loading to safely support all downstream type checks.</w:t>
      </w:r>
    </w:p>
    <w:p w14:paraId="390E8ED0" w14:textId="29845284"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A226CD" w:rsidRPr="00A226CD">
        <w:rPr>
          <w:i/>
          <w:iCs/>
        </w:rPr>
        <w:t>Baseline</w:t>
      </w:r>
      <w:r w:rsidR="00820948" w:rsidRPr="006E2E80">
        <w:rPr>
          <w:i/>
          <w:iCs/>
        </w:rPr>
        <w:t xml:space="preserve">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18" w:name="conclusion-1"/>
      <w:bookmarkEnd w:id="17"/>
      <w:r w:rsidRPr="006E2E80">
        <w:t>Conclusion</w:t>
      </w:r>
    </w:p>
    <w:p w14:paraId="7C897936" w14:textId="7AAB9520" w:rsidR="003B53C0" w:rsidRPr="006E2E80" w:rsidRDefault="00A226CD" w:rsidP="00940F6D">
      <w:pPr>
        <w:pStyle w:val="FirstParagraph"/>
        <w:spacing w:line="276" w:lineRule="auto"/>
      </w:pPr>
      <w:r w:rsidRPr="00A226CD">
        <w:rPr>
          <w:i/>
          <w:iCs/>
        </w:rPr>
        <w:t>Baseline</w:t>
      </w:r>
      <w:r w:rsidR="000B57CE"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000B57CE"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000B57CE" w:rsidRPr="006E2E80">
        <w:t xml:space="preserve"> </w:t>
      </w:r>
      <w:r w:rsidR="009E3225" w:rsidRPr="006E2E80">
        <w:t>execute</w:t>
      </w:r>
      <w:r w:rsidR="000B57CE" w:rsidRPr="006E2E80">
        <w:t xml:space="preserve"> silently in Python and R workflows</w:t>
      </w:r>
      <w:r w:rsidR="00383E8B" w:rsidRPr="006E2E80">
        <w:t xml:space="preserve">, with the </w:t>
      </w:r>
      <w:r w:rsidR="000B57CE" w:rsidRPr="006E2E80">
        <w:t xml:space="preserve">largest detection gap </w:t>
      </w:r>
      <w:r w:rsidR="00383E8B" w:rsidRPr="006E2E80">
        <w:t xml:space="preserve">related to potentially </w:t>
      </w:r>
      <w:r w:rsidR="000B57CE"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lastRenderedPageBreak/>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3BF1A49C" w:rsidR="007F04E0" w:rsidRPr="006E2E80" w:rsidRDefault="00A226CD" w:rsidP="00940F6D">
      <w:pPr>
        <w:pStyle w:val="FirstParagraph"/>
        <w:spacing w:line="276" w:lineRule="auto"/>
      </w:pPr>
      <w:r w:rsidRPr="00A226CD">
        <w:rPr>
          <w:i/>
          <w:iCs/>
        </w:rPr>
        <w:t>Baseline</w:t>
      </w:r>
      <w:r w:rsidR="007F04E0" w:rsidRPr="006E2E80">
        <w:t xml:space="preserve"> builds on ideas and infrastructure from several open-source projects, including R, Python, </w:t>
      </w:r>
      <w:r w:rsidR="007F04E0" w:rsidRPr="006E2E80">
        <w:rPr>
          <w:i/>
          <w:iCs/>
        </w:rPr>
        <w:t>pandas</w:t>
      </w:r>
      <w:r w:rsidR="007F04E0" w:rsidRPr="006E2E80">
        <w:t xml:space="preserve">, </w:t>
      </w:r>
      <w:r w:rsidR="007F04E0" w:rsidRPr="006E2E80">
        <w:rPr>
          <w:i/>
          <w:iCs/>
        </w:rPr>
        <w:t>Polars</w:t>
      </w:r>
      <w:r w:rsidR="007F04E0" w:rsidRPr="006E2E80">
        <w:t xml:space="preserve">, </w:t>
      </w:r>
      <w:r w:rsidR="007F04E0" w:rsidRPr="006E2E80">
        <w:rPr>
          <w:i/>
          <w:iCs/>
        </w:rPr>
        <w:t>tidyverse</w:t>
      </w:r>
      <w:r w:rsidR="007F04E0" w:rsidRPr="006E2E80">
        <w:t xml:space="preserve">, </w:t>
      </w:r>
      <w:proofErr w:type="spellStart"/>
      <w:r w:rsidR="00087BD3" w:rsidRPr="006E2E80">
        <w:rPr>
          <w:i/>
          <w:iCs/>
        </w:rPr>
        <w:t>a</w:t>
      </w:r>
      <w:r w:rsidR="007F04E0" w:rsidRPr="006E2E80">
        <w:rPr>
          <w:i/>
          <w:iCs/>
        </w:rPr>
        <w:t>rquero</w:t>
      </w:r>
      <w:proofErr w:type="spellEnd"/>
      <w:r w:rsidR="007F04E0" w:rsidRPr="006E2E80">
        <w:t xml:space="preserve">, and </w:t>
      </w:r>
      <w:proofErr w:type="spellStart"/>
      <w:r w:rsidR="00087BD3" w:rsidRPr="006E2E80">
        <w:rPr>
          <w:i/>
          <w:iCs/>
        </w:rPr>
        <w:t>z</w:t>
      </w:r>
      <w:r w:rsidR="007F04E0" w:rsidRPr="006E2E80">
        <w:rPr>
          <w:i/>
          <w:iCs/>
        </w:rPr>
        <w:t>od</w:t>
      </w:r>
      <w:proofErr w:type="spellEnd"/>
      <w:r w:rsidR="007F04E0"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8EFAB8D" w:rsidR="007F04E0" w:rsidRPr="006E2E80" w:rsidRDefault="00542E68" w:rsidP="00940F6D">
      <w:pPr>
        <w:pStyle w:val="FirstParagraph"/>
        <w:spacing w:line="276" w:lineRule="auto"/>
      </w:pPr>
      <w:r w:rsidRPr="006E2E80">
        <w:t xml:space="preserve">The </w:t>
      </w:r>
      <w:r w:rsidR="00A226CD" w:rsidRPr="00A226CD">
        <w:rPr>
          <w:i/>
        </w:rPr>
        <w:t>Baseline</w:t>
      </w:r>
      <w:r w:rsidRPr="006E2E80">
        <w:t xml:space="preserve"> library, its extensive testing suite, the external validation bug collection, and the full comparison suite of 65 error scenarios (with equivalent implementations in </w:t>
      </w:r>
      <w:r w:rsidR="00A226CD" w:rsidRPr="00A226CD">
        <w:rPr>
          <w:i/>
        </w:rPr>
        <w:t>Baseline</w:t>
      </w:r>
      <w:r w:rsidRPr="006E2E80">
        <w:t xml:space="preserve">, pandas, tidyverse, and Polars) are publicly available at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 xml:space="preserve">14. </w:t>
      </w:r>
      <w:proofErr w:type="gramStart"/>
      <w:r w:rsidRPr="006E2E80">
        <w:t>An</w:t>
      </w:r>
      <w:proofErr w:type="gramEnd"/>
      <w:r w:rsidRPr="006E2E80">
        <w:t xml:space="preserve">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 xml:space="preserve">17. Nath SB, Marcus SC, Druss BG. Retractions in the Research Literature: Misconduct or </w:t>
      </w:r>
      <w:proofErr w:type="gramStart"/>
      <w:r w:rsidRPr="006E2E80">
        <w:t>Mistakes?.</w:t>
      </w:r>
      <w:proofErr w:type="gramEnd"/>
      <w:r w:rsidRPr="006E2E80">
        <w:t xml:space="preserve">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xml:space="preserve">. Kohane IS, Aronow BJ, Avillach P, et al. What Every Reader Should Know About Studies Using Electronic Health Record </w:t>
      </w:r>
      <w:proofErr w:type="gramStart"/>
      <w:r w:rsidRPr="006E2E80">
        <w:rPr>
          <w:b w:val="0"/>
          <w:bCs w:val="0"/>
        </w:rPr>
        <w:t>Data</w:t>
      </w:r>
      <w:proofErr w:type="gramEnd"/>
      <w:r w:rsidRPr="006E2E80">
        <w:rPr>
          <w:b w:val="0"/>
          <w:bCs w:val="0"/>
        </w:rPr>
        <w:t xml:space="preserve">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 xml:space="preserve">24. Blacketer C, Defalco FJ, Ryan PB, </w:t>
      </w:r>
      <w:proofErr w:type="spellStart"/>
      <w:r w:rsidRPr="006E2E80">
        <w:rPr>
          <w:b w:val="0"/>
          <w:bCs w:val="0"/>
        </w:rPr>
        <w:t>Rijnbeek</w:t>
      </w:r>
      <w:proofErr w:type="spellEnd"/>
      <w:r w:rsidRPr="006E2E80">
        <w:rPr>
          <w:b w:val="0"/>
          <w:bCs w:val="0"/>
        </w:rPr>
        <w:t xml:space="preserve"> PR. Increasing Trust in Real-World Evidence Through Evaluation of Observational Data Quality. Journal of the American Medical Informatics Association : JAMIA. 2021;28(10):2251-2257. doi:10.1093/</w:t>
      </w:r>
      <w:proofErr w:type="spellStart"/>
      <w:r w:rsidRPr="006E2E80">
        <w:rPr>
          <w:b w:val="0"/>
          <w:bCs w:val="0"/>
        </w:rPr>
        <w:t>jamia</w:t>
      </w:r>
      <w:proofErr w:type="spellEnd"/>
      <w:r w:rsidRPr="006E2E80">
        <w:rPr>
          <w:b w:val="0"/>
          <w:bCs w:val="0"/>
        </w:rPr>
        <w:t>/ocab132.</w:t>
      </w:r>
    </w:p>
    <w:p w14:paraId="7FDC6C37" w14:textId="5C526EE2" w:rsidR="00266773" w:rsidRPr="006E2E80" w:rsidRDefault="00266773" w:rsidP="00E91123">
      <w:pPr>
        <w:pStyle w:val="Heading3"/>
        <w:rPr>
          <w:b w:val="0"/>
          <w:bCs w:val="0"/>
        </w:rPr>
      </w:pPr>
      <w:r w:rsidRPr="006E2E80">
        <w:rPr>
          <w:b w:val="0"/>
          <w:bCs w:val="0"/>
        </w:rPr>
        <w:t xml:space="preserve">25. Sauer CM, Chen LC, Hyland SL, </w:t>
      </w:r>
      <w:proofErr w:type="spellStart"/>
      <w:r w:rsidRPr="006E2E80">
        <w:rPr>
          <w:b w:val="0"/>
          <w:bCs w:val="0"/>
        </w:rPr>
        <w:t>Girbes</w:t>
      </w:r>
      <w:proofErr w:type="spellEnd"/>
      <w:r w:rsidRPr="006E2E80">
        <w:rPr>
          <w:b w:val="0"/>
          <w:bCs w:val="0"/>
        </w:rPr>
        <w:t xml:space="preserve">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2B916F6F"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A226CD" w:rsidRPr="00A226CD">
        <w:rPr>
          <w:i/>
          <w:iCs/>
        </w:rPr>
        <w:t>Baseline</w:t>
      </w:r>
    </w:p>
    <w:p w14:paraId="2B156666" w14:textId="39ECD496" w:rsidR="00010B61" w:rsidRPr="006E2E80" w:rsidRDefault="0093017B" w:rsidP="007D1AB6">
      <w:pPr>
        <w:pStyle w:val="Heading3"/>
        <w:spacing w:line="480" w:lineRule="auto"/>
      </w:pPr>
      <w:r w:rsidRPr="0093017B">
        <w:rPr>
          <w:b w:val="0"/>
          <w:bCs w:val="0"/>
        </w:rPr>
        <w:t xml:space="preserve">To prevent silent errors, </w:t>
      </w:r>
      <w:r w:rsidR="00A226CD" w:rsidRPr="00A226CD">
        <w:rPr>
          <w:b w:val="0"/>
          <w:bCs w:val="0"/>
          <w:i/>
          <w:iCs/>
        </w:rPr>
        <w:t>Baseline</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2EFBFAEA">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15652E42" w:rsidR="0067776C" w:rsidRPr="006E2E80" w:rsidRDefault="00B3646F" w:rsidP="007D1AB6">
      <w:pPr>
        <w:pStyle w:val="Heading3"/>
        <w:spacing w:line="480" w:lineRule="auto"/>
      </w:pPr>
      <w:bookmarkStart w:id="19"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00A226CD" w:rsidRPr="00A226CD">
        <w:rPr>
          <w:b w:val="0"/>
          <w:bCs w:val="0"/>
          <w:i/>
          <w:iCs/>
        </w:rPr>
        <w:t>Baseline</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xml:space="preserve">). </w:t>
      </w:r>
      <w:r w:rsidR="00A226CD" w:rsidRPr="00A226CD">
        <w:rPr>
          <w:b w:val="0"/>
          <w:bCs w:val="0"/>
          <w:i/>
        </w:rPr>
        <w:t>Baseline</w:t>
      </w:r>
      <w:r w:rsidRPr="00B3646F">
        <w:rPr>
          <w:b w:val="0"/>
          <w:bCs w:val="0"/>
        </w:rPr>
        <w:t xml:space="preserve">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3FD379FF">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9"/>
          <w:footerReference w:type="default" r:id="rId10"/>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2096D09F"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00A226CD" w:rsidRPr="00A226CD">
        <w:rPr>
          <w:b w:val="0"/>
          <w:bCs w:val="0"/>
          <w:i/>
          <w:iCs/>
        </w:rPr>
        <w:t>Baseline</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w:t>
      </w:r>
      <w:r w:rsidR="002E244A">
        <w:rPr>
          <w:b w:val="0"/>
          <w:bCs w:val="0"/>
        </w:rPr>
        <w:t>halts at runtime with an error</w:t>
      </w:r>
      <w:r w:rsidRPr="000E35E9">
        <w:rPr>
          <w:b w:val="0"/>
          <w:bCs w:val="0"/>
        </w:rPr>
        <w:t>.</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04A5AB13" w:rsidR="005233BB" w:rsidRPr="006E2E80" w:rsidRDefault="000C1601" w:rsidP="007D1AB6">
      <w:pPr>
        <w:pStyle w:val="FirstParagraph"/>
        <w:spacing w:line="480" w:lineRule="auto"/>
      </w:pPr>
      <w:r w:rsidRPr="000C1601">
        <w:t xml:space="preserve">Detection outcomes across 65 simulated error scenarios. For </w:t>
      </w:r>
      <w:r w:rsidR="00A226CD" w:rsidRPr="00A226CD">
        <w:rPr>
          <w:i/>
          <w:iCs/>
        </w:rPr>
        <w:t>Baseline</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46ADD300" w:rsidR="00C36880" w:rsidRPr="005D1548" w:rsidRDefault="00A226CD" w:rsidP="005D1548">
            <w:pPr>
              <w:spacing w:before="0"/>
              <w:jc w:val="center"/>
              <w:rPr>
                <w:b/>
                <w:bCs/>
                <w:sz w:val="15"/>
                <w:szCs w:val="15"/>
              </w:rPr>
            </w:pPr>
            <w:r w:rsidRPr="00A226CD">
              <w:rPr>
                <w:b/>
                <w:bCs/>
                <w:i/>
                <w:sz w:val="15"/>
                <w:szCs w:val="15"/>
              </w:rPr>
              <w:t>Baseline</w:t>
            </w:r>
            <w:r w:rsidR="00C36880" w:rsidRPr="005D1548">
              <w:rPr>
                <w:b/>
                <w:bCs/>
                <w:sz w:val="15"/>
                <w:szCs w:val="15"/>
              </w:rPr>
              <w:t xml:space="preserve">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0" w:name="references"/>
      <w:bookmarkEnd w:id="19"/>
    </w:p>
    <w:p w14:paraId="0B35822B" w14:textId="16529529" w:rsidR="000C2816" w:rsidRPr="006E2E80" w:rsidRDefault="000C2816" w:rsidP="007D1AB6">
      <w:pPr>
        <w:pStyle w:val="Heading3"/>
        <w:spacing w:line="480" w:lineRule="auto"/>
      </w:pPr>
      <w:r w:rsidRPr="006E2E80">
        <w:lastRenderedPageBreak/>
        <w:t xml:space="preserve">Supplemental Table 1: Type Rules in </w:t>
      </w:r>
      <w:r w:rsidR="00A226CD" w:rsidRPr="00A226CD">
        <w:rPr>
          <w:i/>
        </w:rPr>
        <w:t>Baseline</w:t>
      </w:r>
      <w:r w:rsidRPr="006E2E80">
        <w:t xml:space="preserve">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mapping 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m:rPr>
            <m:sty m:val="bi"/>
          </m:rP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ρ[C]</m:t>
        </m:r>
      </m:oMath>
      <w:r w:rsidRPr="006E2E80">
        <w:rPr>
          <w:b w:val="0"/>
          <w:bCs w:val="0"/>
        </w:rPr>
        <w:t xml:space="preserve"> denotes projection onto </w:t>
      </w:r>
      <m:oMath>
        <m:r>
          <m:rPr>
            <m:sty m:val="bi"/>
          </m:rP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C</m:t>
        </m:r>
      </m:oMath>
      <w:r w:rsidRPr="006E2E80">
        <w:rPr>
          <w:b w:val="0"/>
          <w:bCs w:val="0"/>
        </w:rPr>
        <w:t xml:space="preserve"> denotes removal of columns in </w:t>
      </w:r>
      <m:oMath>
        <m:r>
          <m:rPr>
            <m:sty m:val="bi"/>
          </m:rP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ρ</m:t>
        </m:r>
        <m:r>
          <m:rPr>
            <m:sty m:val="bi"/>
          </m:rPr>
          <w:rPr>
            <w:rFonts w:ascii="Cambria Math" w:hAnsi="Cambria Math" w:cs="Cambria Math"/>
          </w:rPr>
          <m:t>∪</m:t>
        </m:r>
        <m:r>
          <m:rPr>
            <m:sty m:val="bi"/>
          </m:rP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m:rPr>
            <m:sty m:val="bi"/>
          </m:rPr>
          <w:rPr>
            <w:rFonts w:ascii="Cambria Math" w:hAnsi="Cambria Math"/>
          </w:rPr>
          <m:t xml:space="preserve">T </m:t>
        </m:r>
        <m:r>
          <m:rPr>
            <m:sty m:val="bi"/>
          </m:rPr>
          <w:rPr>
            <w:rFonts w:ascii="Cambria Math" w:hAnsi="Cambria Math" w:cs="Cambria Math"/>
          </w:rPr>
          <m:t>∣</m:t>
        </m:r>
        <m:r>
          <m:rPr>
            <m:sty m:val="bi"/>
          </m:rPr>
          <w:rPr>
            <w:rFonts w:ascii="Cambria Math" w:hAnsi="Cambria Math"/>
          </w:rPr>
          <m:t xml:space="preserve"> </m:t>
        </m:r>
        <m:r>
          <m:rPr>
            <m:sty m:val="bi"/>
          </m:rPr>
          <w:rPr>
            <w:rFonts w:ascii="Cambria Math" w:hAnsi="Cambria Math" w:cs="Cambria Math"/>
          </w:rPr>
          <m:t>⊥</m:t>
        </m:r>
      </m:oMath>
      <w:r w:rsidRPr="006E2E80">
        <w:rPr>
          <w:b w:val="0"/>
          <w:bCs w:val="0"/>
        </w:rPr>
        <w:t xml:space="preserve"> denotes an optional value of type </w:t>
      </w:r>
      <m:oMath>
        <m:r>
          <m:rPr>
            <m:sty m:val="bi"/>
          </m:rPr>
          <w:rPr>
            <w:rFonts w:ascii="Cambria Math" w:hAnsi="Cambria Math"/>
          </w:rPr>
          <m:t>T</m:t>
        </m:r>
      </m:oMath>
      <w:r w:rsidRPr="006E2E80">
        <w:rPr>
          <w:b w:val="0"/>
          <w:bCs w:val="0"/>
        </w:rPr>
        <w:t xml:space="preserve">, where </w:t>
      </w:r>
      <m:oMath>
        <m:r>
          <m:rPr>
            <m:sty m:val="bi"/>
          </m:rP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m:rPr>
            <m:sty m:val="bi"/>
          </m:rPr>
          <w:rPr>
            <w:rFonts w:ascii="Cambria Math" w:hAnsi="Cambria Math"/>
          </w:rPr>
          <m:t>a, b, c, k, n, v</m:t>
        </m:r>
      </m:oMath>
      <w:r w:rsidRPr="006E2E80">
        <w:rPr>
          <w:b w:val="0"/>
          <w:bCs w:val="0"/>
        </w:rPr>
        <w:t xml:space="preserve">, and </w:t>
      </w:r>
      <m:oMath>
        <m:r>
          <m:rPr>
            <m:sty m:val="bi"/>
          </m:rP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m:rPr>
            <m:sty m:val="bi"/>
          </m:rPr>
          <w:rPr>
            <w:rFonts w:ascii="Cambria Math" w:hAnsi="Cambria Math"/>
          </w:rPr>
          <m:t>L</m:t>
        </m:r>
      </m:oMath>
      <w:r w:rsidRPr="006E2E80">
        <w:rPr>
          <w:b w:val="0"/>
          <w:bCs w:val="0"/>
        </w:rPr>
        <w:t xml:space="preserve"> and </w:t>
      </w:r>
      <m:oMath>
        <m:r>
          <m:rPr>
            <m:sty m:val="bi"/>
          </m:rPr>
          <w:rPr>
            <w:rFonts w:ascii="Cambria Math" w:hAnsi="Cambria Math"/>
          </w:rPr>
          <m:t>R</m:t>
        </m:r>
      </m:oMath>
      <w:r w:rsidRPr="006E2E80">
        <w:rPr>
          <w:b w:val="0"/>
          <w:bCs w:val="0"/>
        </w:rPr>
        <w:t xml:space="preserve"> denote the left and right input schemas, respectively, and </w:t>
      </w:r>
      <m:oMath>
        <m:r>
          <m:rPr>
            <m:sty m:val="bi"/>
          </m:rP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noProof/>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2"/>
                    <a:stretch>
                      <a:fillRect/>
                    </a:stretch>
                  </pic:blipFill>
                  <pic:spPr>
                    <a:xfrm>
                      <a:off x="0" y="0"/>
                      <a:ext cx="8229600" cy="2563495"/>
                    </a:xfrm>
                    <a:prstGeom prst="rect">
                      <a:avLst/>
                    </a:prstGeom>
                  </pic:spPr>
                </pic:pic>
              </a:graphicData>
            </a:graphic>
          </wp:inline>
        </w:drawing>
      </w:r>
    </w:p>
    <w:p w14:paraId="0BE37979" w14:textId="3F3C9F3B" w:rsidR="00D87AC4" w:rsidRPr="006E2E80" w:rsidRDefault="00066A18" w:rsidP="007D1AB6">
      <w:pPr>
        <w:pStyle w:val="Heading3"/>
        <w:spacing w:line="480" w:lineRule="auto"/>
      </w:pPr>
      <w:r w:rsidRPr="006E2E80">
        <w:lastRenderedPageBreak/>
        <w:t xml:space="preserve">Supplemental Table </w:t>
      </w:r>
      <w:r w:rsidR="00ED0005">
        <w:t>2</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696525F4" w:rsidR="00D500E5" w:rsidRPr="00D500E5" w:rsidRDefault="00A226CD" w:rsidP="00DF107D">
            <w:pPr>
              <w:spacing w:before="0" w:after="0" w:line="276" w:lineRule="auto"/>
              <w:jc w:val="center"/>
              <w:rPr>
                <w:b/>
                <w:bCs/>
                <w:sz w:val="18"/>
                <w:szCs w:val="18"/>
              </w:rPr>
            </w:pPr>
            <w:r w:rsidRPr="00A226CD">
              <w:rPr>
                <w:b/>
                <w:bCs/>
                <w:i/>
                <w:sz w:val="18"/>
                <w:szCs w:val="18"/>
              </w:rPr>
              <w:t>Baseline</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18"/>
      <w:bookmarkEnd w:id="20"/>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30DECE43" w:rsidR="00AF5D73" w:rsidRPr="00AF5D73" w:rsidRDefault="00AF5D73" w:rsidP="00AF5D73">
      <w:pPr>
        <w:pStyle w:val="Heading3"/>
        <w:spacing w:line="480" w:lineRule="auto"/>
        <w:rPr>
          <w:b w:val="0"/>
          <w:bCs w:val="0"/>
        </w:rPr>
      </w:pPr>
      <w:r>
        <w:lastRenderedPageBreak/>
        <w:t xml:space="preserve">Supplemental Table </w:t>
      </w:r>
      <w:r w:rsidR="00ED0005">
        <w:t>3</w:t>
      </w:r>
      <w:r>
        <w:t xml:space="preserve">. </w:t>
      </w:r>
      <w:r w:rsidR="00191A09">
        <w:t>Rationale for Exclusion of External Bugs from Framework Comparison</w:t>
      </w:r>
    </w:p>
    <w:p w14:paraId="033563F6" w14:textId="7C780380" w:rsidR="00191A09" w:rsidRDefault="00191A09" w:rsidP="00AF5D73">
      <w:pPr>
        <w:pStyle w:val="Heading3"/>
        <w:spacing w:line="480" w:lineRule="auto"/>
        <w:rPr>
          <w:b w:val="0"/>
          <w:bCs w:val="0"/>
        </w:rPr>
      </w:pPr>
      <w:r>
        <w:rPr>
          <w:b w:val="0"/>
          <w:bCs w:val="0"/>
        </w:rPr>
        <w:t xml:space="preserve">The table below captures the reasoning for excluding bugs from the external collection when evaluating </w:t>
      </w:r>
      <w:r w:rsidR="00A226CD" w:rsidRPr="00A226CD">
        <w:rPr>
          <w:b w:val="0"/>
          <w:bCs w:val="0"/>
          <w:i/>
        </w:rPr>
        <w:t>Baseline</w:t>
      </w:r>
      <w:r>
        <w:rPr>
          <w:b w:val="0"/>
          <w:bCs w:val="0"/>
        </w:rPr>
        <w:t>,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noProof/>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3"/>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5339" w14:textId="77777777" w:rsidR="006915C3" w:rsidRDefault="006915C3" w:rsidP="007D1AB6">
      <w:pPr>
        <w:spacing w:before="0" w:after="0"/>
      </w:pPr>
      <w:r>
        <w:separator/>
      </w:r>
    </w:p>
  </w:endnote>
  <w:endnote w:type="continuationSeparator" w:id="0">
    <w:p w14:paraId="7FCBA5A7" w14:textId="77777777" w:rsidR="006915C3" w:rsidRDefault="006915C3"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A774" w14:textId="77777777" w:rsidR="006915C3" w:rsidRDefault="006915C3" w:rsidP="007D1AB6">
      <w:pPr>
        <w:spacing w:before="0" w:after="0"/>
      </w:pPr>
      <w:r>
        <w:separator/>
      </w:r>
    </w:p>
  </w:footnote>
  <w:footnote w:type="continuationSeparator" w:id="0">
    <w:p w14:paraId="1AC6D35C" w14:textId="77777777" w:rsidR="006915C3" w:rsidRDefault="006915C3"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0E5ACD"/>
    <w:rsid w:val="00112A9F"/>
    <w:rsid w:val="00114D20"/>
    <w:rsid w:val="00115B77"/>
    <w:rsid w:val="00132ECD"/>
    <w:rsid w:val="001461B3"/>
    <w:rsid w:val="00157398"/>
    <w:rsid w:val="00175313"/>
    <w:rsid w:val="001818F4"/>
    <w:rsid w:val="001846B5"/>
    <w:rsid w:val="00191A09"/>
    <w:rsid w:val="001A08AC"/>
    <w:rsid w:val="001A105A"/>
    <w:rsid w:val="001A7D41"/>
    <w:rsid w:val="001B32C0"/>
    <w:rsid w:val="001B5E47"/>
    <w:rsid w:val="001B783C"/>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244A"/>
    <w:rsid w:val="002E36DF"/>
    <w:rsid w:val="002E38F5"/>
    <w:rsid w:val="002E7382"/>
    <w:rsid w:val="002F13FF"/>
    <w:rsid w:val="002F556B"/>
    <w:rsid w:val="002F76C5"/>
    <w:rsid w:val="00300039"/>
    <w:rsid w:val="0030371E"/>
    <w:rsid w:val="00321952"/>
    <w:rsid w:val="00322CDA"/>
    <w:rsid w:val="003233F9"/>
    <w:rsid w:val="00327E83"/>
    <w:rsid w:val="00330467"/>
    <w:rsid w:val="00337718"/>
    <w:rsid w:val="0034664D"/>
    <w:rsid w:val="00351621"/>
    <w:rsid w:val="00351B74"/>
    <w:rsid w:val="00352BD2"/>
    <w:rsid w:val="0035341B"/>
    <w:rsid w:val="00353A7A"/>
    <w:rsid w:val="00354AF4"/>
    <w:rsid w:val="00357B76"/>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55EC"/>
    <w:rsid w:val="00406231"/>
    <w:rsid w:val="00407F2A"/>
    <w:rsid w:val="00413339"/>
    <w:rsid w:val="00426083"/>
    <w:rsid w:val="00434DAF"/>
    <w:rsid w:val="0043589D"/>
    <w:rsid w:val="00443718"/>
    <w:rsid w:val="00446168"/>
    <w:rsid w:val="00451931"/>
    <w:rsid w:val="00455A9D"/>
    <w:rsid w:val="00455F9F"/>
    <w:rsid w:val="004577AC"/>
    <w:rsid w:val="00461EE2"/>
    <w:rsid w:val="00471F43"/>
    <w:rsid w:val="004807B6"/>
    <w:rsid w:val="0048236B"/>
    <w:rsid w:val="00485C66"/>
    <w:rsid w:val="004926CA"/>
    <w:rsid w:val="00496212"/>
    <w:rsid w:val="004A2ED4"/>
    <w:rsid w:val="004A49AD"/>
    <w:rsid w:val="004A5F2A"/>
    <w:rsid w:val="004A6939"/>
    <w:rsid w:val="004B62C6"/>
    <w:rsid w:val="004C3EC4"/>
    <w:rsid w:val="004C5106"/>
    <w:rsid w:val="004C58D0"/>
    <w:rsid w:val="004C597A"/>
    <w:rsid w:val="004D6D0C"/>
    <w:rsid w:val="004E2F6B"/>
    <w:rsid w:val="00502EE1"/>
    <w:rsid w:val="00511B85"/>
    <w:rsid w:val="00514195"/>
    <w:rsid w:val="005233BB"/>
    <w:rsid w:val="00523FF5"/>
    <w:rsid w:val="00531AD7"/>
    <w:rsid w:val="005332A4"/>
    <w:rsid w:val="0053505D"/>
    <w:rsid w:val="00541311"/>
    <w:rsid w:val="005415D8"/>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5ABD"/>
    <w:rsid w:val="005D6143"/>
    <w:rsid w:val="005D662B"/>
    <w:rsid w:val="005E0898"/>
    <w:rsid w:val="005E3853"/>
    <w:rsid w:val="005F3628"/>
    <w:rsid w:val="00603AAC"/>
    <w:rsid w:val="00610E9E"/>
    <w:rsid w:val="00615147"/>
    <w:rsid w:val="0061523C"/>
    <w:rsid w:val="00621B92"/>
    <w:rsid w:val="006274F9"/>
    <w:rsid w:val="00637341"/>
    <w:rsid w:val="00640F57"/>
    <w:rsid w:val="0064350E"/>
    <w:rsid w:val="00652670"/>
    <w:rsid w:val="00662028"/>
    <w:rsid w:val="0067776C"/>
    <w:rsid w:val="00684AD6"/>
    <w:rsid w:val="00686834"/>
    <w:rsid w:val="006915C3"/>
    <w:rsid w:val="006A10F2"/>
    <w:rsid w:val="006A3887"/>
    <w:rsid w:val="006B0DE8"/>
    <w:rsid w:val="006B0EB4"/>
    <w:rsid w:val="006C657F"/>
    <w:rsid w:val="006E1390"/>
    <w:rsid w:val="006E2E80"/>
    <w:rsid w:val="006E3FF2"/>
    <w:rsid w:val="006F05DF"/>
    <w:rsid w:val="006F22B0"/>
    <w:rsid w:val="006F237D"/>
    <w:rsid w:val="006F2B97"/>
    <w:rsid w:val="006F3E2D"/>
    <w:rsid w:val="006F6081"/>
    <w:rsid w:val="00702921"/>
    <w:rsid w:val="007107F7"/>
    <w:rsid w:val="007136E4"/>
    <w:rsid w:val="00717603"/>
    <w:rsid w:val="007226DA"/>
    <w:rsid w:val="00723C50"/>
    <w:rsid w:val="00727EB9"/>
    <w:rsid w:val="007437F6"/>
    <w:rsid w:val="007443FB"/>
    <w:rsid w:val="007618AF"/>
    <w:rsid w:val="0076201F"/>
    <w:rsid w:val="00767D68"/>
    <w:rsid w:val="007719B4"/>
    <w:rsid w:val="00773D2F"/>
    <w:rsid w:val="00774291"/>
    <w:rsid w:val="00780709"/>
    <w:rsid w:val="0078468E"/>
    <w:rsid w:val="0079204D"/>
    <w:rsid w:val="007970BB"/>
    <w:rsid w:val="007B7787"/>
    <w:rsid w:val="007D1AB6"/>
    <w:rsid w:val="007D3FFC"/>
    <w:rsid w:val="007D4948"/>
    <w:rsid w:val="007D4BE5"/>
    <w:rsid w:val="007E2E26"/>
    <w:rsid w:val="007E3E27"/>
    <w:rsid w:val="007E4D4D"/>
    <w:rsid w:val="007E5ADC"/>
    <w:rsid w:val="007E79AC"/>
    <w:rsid w:val="007F04E0"/>
    <w:rsid w:val="007F36E0"/>
    <w:rsid w:val="007F3C86"/>
    <w:rsid w:val="007F64EA"/>
    <w:rsid w:val="00805864"/>
    <w:rsid w:val="00810CD0"/>
    <w:rsid w:val="00813742"/>
    <w:rsid w:val="00815B87"/>
    <w:rsid w:val="00820948"/>
    <w:rsid w:val="00836CFB"/>
    <w:rsid w:val="008425BB"/>
    <w:rsid w:val="008446A8"/>
    <w:rsid w:val="0084798B"/>
    <w:rsid w:val="008549C1"/>
    <w:rsid w:val="008644C1"/>
    <w:rsid w:val="00874D50"/>
    <w:rsid w:val="008755FB"/>
    <w:rsid w:val="00895C04"/>
    <w:rsid w:val="00897A09"/>
    <w:rsid w:val="008A07FE"/>
    <w:rsid w:val="008A736A"/>
    <w:rsid w:val="008B11E5"/>
    <w:rsid w:val="008B6765"/>
    <w:rsid w:val="008D13EF"/>
    <w:rsid w:val="008D1D88"/>
    <w:rsid w:val="008E1323"/>
    <w:rsid w:val="008E27B0"/>
    <w:rsid w:val="008E43A8"/>
    <w:rsid w:val="008E766B"/>
    <w:rsid w:val="008F1924"/>
    <w:rsid w:val="0091256D"/>
    <w:rsid w:val="00915D79"/>
    <w:rsid w:val="00916F87"/>
    <w:rsid w:val="0093017B"/>
    <w:rsid w:val="0093388E"/>
    <w:rsid w:val="009346F1"/>
    <w:rsid w:val="00935B0B"/>
    <w:rsid w:val="00940F6D"/>
    <w:rsid w:val="0094318B"/>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756D6"/>
    <w:rsid w:val="009830C2"/>
    <w:rsid w:val="00983313"/>
    <w:rsid w:val="009921C5"/>
    <w:rsid w:val="00992C6A"/>
    <w:rsid w:val="009B1EE4"/>
    <w:rsid w:val="009B7F16"/>
    <w:rsid w:val="009C1252"/>
    <w:rsid w:val="009C1418"/>
    <w:rsid w:val="009C32EA"/>
    <w:rsid w:val="009C5097"/>
    <w:rsid w:val="009D57AE"/>
    <w:rsid w:val="009D7AAF"/>
    <w:rsid w:val="009E3225"/>
    <w:rsid w:val="009F4C4C"/>
    <w:rsid w:val="009F6DDC"/>
    <w:rsid w:val="00A07AC2"/>
    <w:rsid w:val="00A1237B"/>
    <w:rsid w:val="00A226CD"/>
    <w:rsid w:val="00A22EFC"/>
    <w:rsid w:val="00A304C6"/>
    <w:rsid w:val="00A312F2"/>
    <w:rsid w:val="00A36A55"/>
    <w:rsid w:val="00A43A4C"/>
    <w:rsid w:val="00A455C7"/>
    <w:rsid w:val="00A45688"/>
    <w:rsid w:val="00A47BEE"/>
    <w:rsid w:val="00A51C88"/>
    <w:rsid w:val="00A51DA7"/>
    <w:rsid w:val="00A6166A"/>
    <w:rsid w:val="00A644F6"/>
    <w:rsid w:val="00A65A0A"/>
    <w:rsid w:val="00A670BA"/>
    <w:rsid w:val="00A7018C"/>
    <w:rsid w:val="00A70A8C"/>
    <w:rsid w:val="00A732BB"/>
    <w:rsid w:val="00A84C4F"/>
    <w:rsid w:val="00A8500C"/>
    <w:rsid w:val="00A85105"/>
    <w:rsid w:val="00A90C54"/>
    <w:rsid w:val="00A9458C"/>
    <w:rsid w:val="00AA1C07"/>
    <w:rsid w:val="00AA37FF"/>
    <w:rsid w:val="00AB4D71"/>
    <w:rsid w:val="00AC071D"/>
    <w:rsid w:val="00AC1B29"/>
    <w:rsid w:val="00AD16F2"/>
    <w:rsid w:val="00AD2D93"/>
    <w:rsid w:val="00AD5D90"/>
    <w:rsid w:val="00AD5F9F"/>
    <w:rsid w:val="00AD616A"/>
    <w:rsid w:val="00AE0632"/>
    <w:rsid w:val="00AE1A24"/>
    <w:rsid w:val="00AE67C1"/>
    <w:rsid w:val="00AF42EA"/>
    <w:rsid w:val="00AF5627"/>
    <w:rsid w:val="00AF5D73"/>
    <w:rsid w:val="00B010D6"/>
    <w:rsid w:val="00B0146C"/>
    <w:rsid w:val="00B02743"/>
    <w:rsid w:val="00B10306"/>
    <w:rsid w:val="00B10C34"/>
    <w:rsid w:val="00B1177C"/>
    <w:rsid w:val="00B167D6"/>
    <w:rsid w:val="00B2147D"/>
    <w:rsid w:val="00B2169C"/>
    <w:rsid w:val="00B23373"/>
    <w:rsid w:val="00B23D5A"/>
    <w:rsid w:val="00B3509F"/>
    <w:rsid w:val="00B3646F"/>
    <w:rsid w:val="00B433A1"/>
    <w:rsid w:val="00B52604"/>
    <w:rsid w:val="00B53B0D"/>
    <w:rsid w:val="00B55A25"/>
    <w:rsid w:val="00B75DB0"/>
    <w:rsid w:val="00B77B35"/>
    <w:rsid w:val="00B93AEC"/>
    <w:rsid w:val="00B96BBE"/>
    <w:rsid w:val="00BB07E9"/>
    <w:rsid w:val="00BD154A"/>
    <w:rsid w:val="00BD1DFA"/>
    <w:rsid w:val="00BD380F"/>
    <w:rsid w:val="00BD5A52"/>
    <w:rsid w:val="00BD5AD3"/>
    <w:rsid w:val="00BD76BE"/>
    <w:rsid w:val="00BE1765"/>
    <w:rsid w:val="00BE30BA"/>
    <w:rsid w:val="00BF1A51"/>
    <w:rsid w:val="00C07715"/>
    <w:rsid w:val="00C2366C"/>
    <w:rsid w:val="00C34606"/>
    <w:rsid w:val="00C36880"/>
    <w:rsid w:val="00C372C3"/>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E1392"/>
    <w:rsid w:val="00CE38A1"/>
    <w:rsid w:val="00CE71C6"/>
    <w:rsid w:val="00CF2A85"/>
    <w:rsid w:val="00D01F22"/>
    <w:rsid w:val="00D0244A"/>
    <w:rsid w:val="00D04BA9"/>
    <w:rsid w:val="00D05B3F"/>
    <w:rsid w:val="00D124BD"/>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70117"/>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0005"/>
    <w:rsid w:val="00ED2650"/>
    <w:rsid w:val="00EE3D10"/>
    <w:rsid w:val="00F01925"/>
    <w:rsid w:val="00F04698"/>
    <w:rsid w:val="00F12F2B"/>
    <w:rsid w:val="00F13E19"/>
    <w:rsid w:val="00F22A35"/>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4814</Words>
  <Characters>27441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43</cp:revision>
  <dcterms:created xsi:type="dcterms:W3CDTF">2026-05-28T00:07:00Z</dcterms:created>
  <dcterms:modified xsi:type="dcterms:W3CDTF">2026-05-29T16:58:00Z</dcterms:modified>
</cp:coreProperties>
</file>