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51DA8" w14:textId="77777777" w:rsidR="00463182" w:rsidRDefault="00463182" w:rsidP="00463182">
      <w:pPr>
        <w:jc w:val="center"/>
        <w:rPr>
          <w:b/>
          <w:bCs/>
          <w:sz w:val="32"/>
          <w:szCs w:val="32"/>
        </w:rPr>
      </w:pPr>
    </w:p>
    <w:p w14:paraId="53617838" w14:textId="77777777" w:rsidR="00463182" w:rsidRDefault="00463182" w:rsidP="00463182">
      <w:pPr>
        <w:jc w:val="center"/>
        <w:rPr>
          <w:b/>
          <w:bCs/>
          <w:sz w:val="32"/>
          <w:szCs w:val="32"/>
        </w:rPr>
      </w:pPr>
    </w:p>
    <w:p w14:paraId="0E919594" w14:textId="77777777" w:rsidR="00463182" w:rsidRDefault="00463182" w:rsidP="00463182">
      <w:pPr>
        <w:jc w:val="center"/>
        <w:rPr>
          <w:b/>
          <w:bCs/>
          <w:sz w:val="32"/>
          <w:szCs w:val="32"/>
        </w:rPr>
      </w:pPr>
    </w:p>
    <w:p w14:paraId="38B0AAA1" w14:textId="77777777" w:rsidR="00463182" w:rsidRDefault="00463182" w:rsidP="00463182">
      <w:pPr>
        <w:jc w:val="center"/>
        <w:rPr>
          <w:b/>
          <w:bCs/>
          <w:sz w:val="32"/>
          <w:szCs w:val="32"/>
        </w:rPr>
      </w:pPr>
    </w:p>
    <w:p w14:paraId="3AA24DC7" w14:textId="77777777" w:rsidR="00463182" w:rsidRDefault="00463182" w:rsidP="00463182">
      <w:pPr>
        <w:jc w:val="center"/>
        <w:rPr>
          <w:b/>
          <w:bCs/>
          <w:sz w:val="32"/>
          <w:szCs w:val="32"/>
        </w:rPr>
      </w:pPr>
    </w:p>
    <w:p w14:paraId="1DD2217E" w14:textId="77777777" w:rsidR="00463182" w:rsidRDefault="00463182" w:rsidP="00463182">
      <w:pPr>
        <w:jc w:val="center"/>
        <w:rPr>
          <w:b/>
          <w:bCs/>
          <w:sz w:val="32"/>
          <w:szCs w:val="32"/>
        </w:rPr>
      </w:pPr>
    </w:p>
    <w:p w14:paraId="4F394BDF" w14:textId="215BA00A" w:rsidR="00D42CAB" w:rsidRDefault="00463182" w:rsidP="00463182">
      <w:pPr>
        <w:jc w:val="center"/>
        <w:rPr>
          <w:b/>
          <w:bCs/>
          <w:sz w:val="32"/>
          <w:szCs w:val="32"/>
        </w:rPr>
      </w:pPr>
      <w:r>
        <w:rPr>
          <w:b/>
          <w:bCs/>
          <w:sz w:val="32"/>
          <w:szCs w:val="32"/>
        </w:rPr>
        <w:t>Wireframe Examination</w:t>
      </w:r>
    </w:p>
    <w:p w14:paraId="3034F1CA" w14:textId="6F5B35C7" w:rsidR="00463182" w:rsidRDefault="00463182" w:rsidP="00463182">
      <w:pPr>
        <w:jc w:val="center"/>
      </w:pPr>
      <w:r>
        <w:t>Joseph Noble</w:t>
      </w:r>
    </w:p>
    <w:p w14:paraId="2F89711E" w14:textId="58F3B3A9" w:rsidR="00463182" w:rsidRDefault="00463182" w:rsidP="00463182">
      <w:pPr>
        <w:jc w:val="center"/>
      </w:pPr>
      <w:r w:rsidRPr="00463182">
        <w:t>012440352</w:t>
      </w:r>
    </w:p>
    <w:p w14:paraId="249D80A0" w14:textId="39BDE59B" w:rsidR="00463182" w:rsidRDefault="00463182" w:rsidP="00463182">
      <w:pPr>
        <w:jc w:val="center"/>
      </w:pPr>
      <w:r>
        <w:t>C971</w:t>
      </w:r>
    </w:p>
    <w:p w14:paraId="70D2BC28" w14:textId="77777777" w:rsidR="00463182" w:rsidRDefault="00463182" w:rsidP="00463182">
      <w:pPr>
        <w:jc w:val="center"/>
      </w:pPr>
    </w:p>
    <w:p w14:paraId="35C56F2D" w14:textId="77777777" w:rsidR="00463182" w:rsidRDefault="00463182" w:rsidP="00463182"/>
    <w:p w14:paraId="0D62C686" w14:textId="77777777" w:rsidR="007F0A3B" w:rsidRDefault="007F0A3B" w:rsidP="00463182"/>
    <w:p w14:paraId="7BF6D33E" w14:textId="77777777" w:rsidR="007F0A3B" w:rsidRDefault="007F0A3B" w:rsidP="00463182"/>
    <w:p w14:paraId="3DD5D2A0" w14:textId="77777777" w:rsidR="007F0A3B" w:rsidRDefault="007F0A3B" w:rsidP="00463182"/>
    <w:p w14:paraId="03609A78" w14:textId="77777777" w:rsidR="007F0A3B" w:rsidRDefault="007F0A3B" w:rsidP="00463182"/>
    <w:p w14:paraId="6371CD6C" w14:textId="77777777" w:rsidR="007F0A3B" w:rsidRDefault="007F0A3B" w:rsidP="00463182"/>
    <w:p w14:paraId="52D25FF9" w14:textId="77777777" w:rsidR="007F0A3B" w:rsidRDefault="007F0A3B" w:rsidP="00463182"/>
    <w:p w14:paraId="2A3E475B" w14:textId="77777777" w:rsidR="007F0A3B" w:rsidRDefault="007F0A3B" w:rsidP="00463182"/>
    <w:p w14:paraId="7E8D2AFC" w14:textId="77777777" w:rsidR="007F0A3B" w:rsidRDefault="007F0A3B" w:rsidP="00463182"/>
    <w:p w14:paraId="6FC92F7A" w14:textId="77777777" w:rsidR="007F0A3B" w:rsidRDefault="007F0A3B" w:rsidP="00463182"/>
    <w:p w14:paraId="77ABD74A" w14:textId="77777777" w:rsidR="007F0A3B" w:rsidRDefault="007F0A3B" w:rsidP="00463182"/>
    <w:p w14:paraId="40940253" w14:textId="77777777" w:rsidR="007F0A3B" w:rsidRDefault="007F0A3B" w:rsidP="00463182"/>
    <w:p w14:paraId="2E0D003F" w14:textId="77777777" w:rsidR="007F0A3B" w:rsidRDefault="007F0A3B" w:rsidP="00463182"/>
    <w:p w14:paraId="7F679649" w14:textId="6EA377A7" w:rsidR="007F0A3B" w:rsidRPr="007F0A3B" w:rsidRDefault="007F0A3B" w:rsidP="007F0A3B">
      <w:pPr>
        <w:jc w:val="center"/>
        <w:rPr>
          <w:b/>
          <w:bCs/>
          <w:sz w:val="32"/>
          <w:szCs w:val="32"/>
        </w:rPr>
      </w:pPr>
      <w:r w:rsidRPr="007F0A3B">
        <w:rPr>
          <w:b/>
          <w:bCs/>
          <w:sz w:val="32"/>
          <w:szCs w:val="32"/>
        </w:rPr>
        <w:lastRenderedPageBreak/>
        <w:t>Term Page</w:t>
      </w:r>
    </w:p>
    <w:p w14:paraId="28215BEC" w14:textId="58AE0B9C" w:rsidR="007F0A3B" w:rsidRDefault="007F0A3B" w:rsidP="00463182">
      <w:r>
        <w:rPr>
          <w:noProof/>
        </w:rPr>
        <w:drawing>
          <wp:inline distT="0" distB="0" distL="0" distR="0" wp14:anchorId="4E8EA3E6" wp14:editId="51329B33">
            <wp:extent cx="2728366" cy="4905375"/>
            <wp:effectExtent l="0" t="0" r="0" b="0"/>
            <wp:docPr id="16739450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731022" cy="4910151"/>
                    </a:xfrm>
                    <a:prstGeom prst="rect">
                      <a:avLst/>
                    </a:prstGeom>
                    <a:noFill/>
                    <a:ln>
                      <a:noFill/>
                    </a:ln>
                  </pic:spPr>
                </pic:pic>
              </a:graphicData>
            </a:graphic>
          </wp:inline>
        </w:drawing>
      </w:r>
      <w:r w:rsidRPr="007F0A3B">
        <w:drawing>
          <wp:inline distT="0" distB="0" distL="0" distR="0" wp14:anchorId="2800523D" wp14:editId="737535DD">
            <wp:extent cx="2389990" cy="4724400"/>
            <wp:effectExtent l="57150" t="19050" r="48895" b="95250"/>
            <wp:docPr id="105057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71642" name=""/>
                    <pic:cNvPicPr/>
                  </pic:nvPicPr>
                  <pic:blipFill>
                    <a:blip r:embed="rId5"/>
                    <a:stretch>
                      <a:fillRect/>
                    </a:stretch>
                  </pic:blipFill>
                  <pic:spPr>
                    <a:xfrm>
                      <a:off x="0" y="0"/>
                      <a:ext cx="2394896" cy="4734098"/>
                    </a:xfrm>
                    <a:prstGeom prst="rect">
                      <a:avLst/>
                    </a:prstGeom>
                    <a:effectLst>
                      <a:outerShdw blurRad="50800" dist="38100" dir="5400000" algn="t" rotWithShape="0">
                        <a:prstClr val="black">
                          <a:alpha val="40000"/>
                        </a:prstClr>
                      </a:outerShdw>
                    </a:effectLst>
                  </pic:spPr>
                </pic:pic>
              </a:graphicData>
            </a:graphic>
          </wp:inline>
        </w:drawing>
      </w:r>
    </w:p>
    <w:p w14:paraId="71E80769" w14:textId="2BABAB99" w:rsidR="007F0A3B" w:rsidRDefault="007F0A3B" w:rsidP="00463182"/>
    <w:p w14:paraId="29A0B90D" w14:textId="755F2C13" w:rsidR="007F0A3B" w:rsidRDefault="007F0A3B" w:rsidP="00463182">
      <w:r>
        <w:t>Before and after pages are very similar here. A back button was never required since this was the home menu. Likewise, using Back and + buttons didn’t work best for navigating between terms, so I instead opted for just keeping the term names on each side, and using the word “Add” instead. The “Create Example Data” button is a new addition; however, this is only held for debugging and wouldn’t end up in the full production release.</w:t>
      </w:r>
    </w:p>
    <w:p w14:paraId="6A672F0D" w14:textId="77777777" w:rsidR="007F0A3B" w:rsidRDefault="007F0A3B" w:rsidP="00463182"/>
    <w:p w14:paraId="708EEEC9" w14:textId="77777777" w:rsidR="007F0A3B" w:rsidRDefault="007F0A3B" w:rsidP="00463182"/>
    <w:p w14:paraId="6446ED7F" w14:textId="77777777" w:rsidR="00213E62" w:rsidRDefault="00213E62" w:rsidP="00463182"/>
    <w:p w14:paraId="20A76E86" w14:textId="77777777" w:rsidR="00213E62" w:rsidRDefault="00213E62" w:rsidP="00463182"/>
    <w:p w14:paraId="4526EE08" w14:textId="6B5CC4B6" w:rsidR="00213E62" w:rsidRPr="007F0A3B" w:rsidRDefault="00213E62" w:rsidP="00213E62">
      <w:pPr>
        <w:jc w:val="center"/>
        <w:rPr>
          <w:b/>
          <w:bCs/>
          <w:sz w:val="32"/>
          <w:szCs w:val="32"/>
        </w:rPr>
      </w:pPr>
      <w:r>
        <w:rPr>
          <w:b/>
          <w:bCs/>
          <w:sz w:val="32"/>
          <w:szCs w:val="32"/>
        </w:rPr>
        <w:lastRenderedPageBreak/>
        <w:t xml:space="preserve">Add </w:t>
      </w:r>
      <w:r w:rsidRPr="007F0A3B">
        <w:rPr>
          <w:b/>
          <w:bCs/>
          <w:sz w:val="32"/>
          <w:szCs w:val="32"/>
        </w:rPr>
        <w:t>Term Page</w:t>
      </w:r>
    </w:p>
    <w:p w14:paraId="01867B42" w14:textId="213DDB44" w:rsidR="00213E62" w:rsidRDefault="00213E62" w:rsidP="00213E62">
      <w:r>
        <w:rPr>
          <w:noProof/>
        </w:rPr>
        <w:drawing>
          <wp:inline distT="0" distB="0" distL="0" distR="0" wp14:anchorId="58D1389E" wp14:editId="602BBC5B">
            <wp:extent cx="2894542" cy="5210175"/>
            <wp:effectExtent l="0" t="0" r="1270" b="0"/>
            <wp:docPr id="5137132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96541" cy="5213773"/>
                    </a:xfrm>
                    <a:prstGeom prst="rect">
                      <a:avLst/>
                    </a:prstGeom>
                    <a:noFill/>
                    <a:ln>
                      <a:noFill/>
                    </a:ln>
                  </pic:spPr>
                </pic:pic>
              </a:graphicData>
            </a:graphic>
          </wp:inline>
        </w:drawing>
      </w:r>
      <w:r w:rsidR="002F0071" w:rsidRPr="002F0071">
        <w:rPr>
          <w:noProof/>
        </w:rPr>
        <w:t xml:space="preserve"> </w:t>
      </w:r>
      <w:r w:rsidR="002F0071" w:rsidRPr="002F0071">
        <w:drawing>
          <wp:inline distT="0" distB="0" distL="0" distR="0" wp14:anchorId="3FE4E1BE" wp14:editId="2B3117F0">
            <wp:extent cx="2264410" cy="4533305"/>
            <wp:effectExtent l="57150" t="19050" r="59690" b="95885"/>
            <wp:docPr id="149877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73111" name=""/>
                    <pic:cNvPicPr/>
                  </pic:nvPicPr>
                  <pic:blipFill>
                    <a:blip r:embed="rId7"/>
                    <a:stretch>
                      <a:fillRect/>
                    </a:stretch>
                  </pic:blipFill>
                  <pic:spPr>
                    <a:xfrm>
                      <a:off x="0" y="0"/>
                      <a:ext cx="2270511" cy="4545519"/>
                    </a:xfrm>
                    <a:prstGeom prst="rect">
                      <a:avLst/>
                    </a:prstGeom>
                    <a:effectLst>
                      <a:outerShdw blurRad="50800" dist="38100" dir="5400000" algn="t" rotWithShape="0">
                        <a:prstClr val="black">
                          <a:alpha val="40000"/>
                        </a:prstClr>
                      </a:outerShdw>
                    </a:effectLst>
                  </pic:spPr>
                </pic:pic>
              </a:graphicData>
            </a:graphic>
          </wp:inline>
        </w:drawing>
      </w:r>
    </w:p>
    <w:p w14:paraId="1F3337FE" w14:textId="77777777" w:rsidR="00213E62" w:rsidRDefault="00213E62" w:rsidP="00213E62"/>
    <w:p w14:paraId="2A0DC2A4" w14:textId="5CFAC62C" w:rsidR="00213E62" w:rsidRDefault="002F0071" w:rsidP="00463182">
      <w:r>
        <w:t>The term page ended up very similar, but instead of putting the start and end dates beside each other, I instead opted for a vertical layout because there was so much extra space. The delete button exists here now as well (it is automatically hidden on creation, but on edit it exists).</w:t>
      </w:r>
    </w:p>
    <w:p w14:paraId="7228B44C" w14:textId="77777777" w:rsidR="00213E62" w:rsidRDefault="00213E62" w:rsidP="00463182"/>
    <w:p w14:paraId="08157C0B" w14:textId="77777777" w:rsidR="00213E62" w:rsidRDefault="00213E62" w:rsidP="00463182"/>
    <w:p w14:paraId="14AC6E84" w14:textId="77777777" w:rsidR="00213E62" w:rsidRDefault="00213E62" w:rsidP="00463182"/>
    <w:p w14:paraId="35E772DD" w14:textId="77777777" w:rsidR="002F0071" w:rsidRDefault="002F0071" w:rsidP="00463182"/>
    <w:p w14:paraId="3B1CB6BF" w14:textId="77777777" w:rsidR="002F0071" w:rsidRDefault="002F0071" w:rsidP="00213E62">
      <w:pPr>
        <w:jc w:val="center"/>
        <w:rPr>
          <w:b/>
          <w:bCs/>
          <w:sz w:val="32"/>
          <w:szCs w:val="32"/>
        </w:rPr>
      </w:pPr>
      <w:r>
        <w:rPr>
          <w:b/>
          <w:bCs/>
          <w:sz w:val="32"/>
          <w:szCs w:val="32"/>
        </w:rPr>
        <w:lastRenderedPageBreak/>
        <w:t xml:space="preserve">View/Edit/Delete </w:t>
      </w:r>
      <w:r w:rsidR="00213E62" w:rsidRPr="007F0A3B">
        <w:rPr>
          <w:b/>
          <w:bCs/>
          <w:sz w:val="32"/>
          <w:szCs w:val="32"/>
        </w:rPr>
        <w:t>Term Page</w:t>
      </w:r>
    </w:p>
    <w:p w14:paraId="58E978A2" w14:textId="149F4F91" w:rsidR="00213E62" w:rsidRDefault="002F0071" w:rsidP="00213E62">
      <w:pPr>
        <w:jc w:val="center"/>
        <w:rPr>
          <w:b/>
          <w:bCs/>
          <w:sz w:val="32"/>
          <w:szCs w:val="32"/>
        </w:rPr>
      </w:pPr>
      <w:r>
        <w:rPr>
          <w:b/>
          <w:bCs/>
          <w:noProof/>
          <w:sz w:val="32"/>
          <w:szCs w:val="32"/>
        </w:rPr>
        <w:drawing>
          <wp:inline distT="0" distB="0" distL="0" distR="0" wp14:anchorId="52AC7437" wp14:editId="56D0F644">
            <wp:extent cx="2653030" cy="4775454"/>
            <wp:effectExtent l="0" t="0" r="0" b="6350"/>
            <wp:docPr id="4267007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0329" cy="4788592"/>
                    </a:xfrm>
                    <a:prstGeom prst="rect">
                      <a:avLst/>
                    </a:prstGeom>
                    <a:noFill/>
                    <a:ln>
                      <a:noFill/>
                    </a:ln>
                  </pic:spPr>
                </pic:pic>
              </a:graphicData>
            </a:graphic>
          </wp:inline>
        </w:drawing>
      </w:r>
      <w:r w:rsidRPr="002F0071">
        <w:drawing>
          <wp:inline distT="0" distB="0" distL="0" distR="0" wp14:anchorId="3EBC23C7" wp14:editId="52B55951">
            <wp:extent cx="2264410" cy="4533305"/>
            <wp:effectExtent l="57150" t="19050" r="59690" b="95885"/>
            <wp:docPr id="76977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73111" name=""/>
                    <pic:cNvPicPr/>
                  </pic:nvPicPr>
                  <pic:blipFill>
                    <a:blip r:embed="rId7"/>
                    <a:stretch>
                      <a:fillRect/>
                    </a:stretch>
                  </pic:blipFill>
                  <pic:spPr>
                    <a:xfrm>
                      <a:off x="0" y="0"/>
                      <a:ext cx="2270511" cy="4545519"/>
                    </a:xfrm>
                    <a:prstGeom prst="rect">
                      <a:avLst/>
                    </a:prstGeom>
                    <a:effectLst>
                      <a:outerShdw blurRad="50800" dist="38100" dir="5400000" algn="t" rotWithShape="0">
                        <a:prstClr val="black">
                          <a:alpha val="40000"/>
                        </a:prstClr>
                      </a:outerShdw>
                    </a:effectLst>
                  </pic:spPr>
                </pic:pic>
              </a:graphicData>
            </a:graphic>
          </wp:inline>
        </w:drawing>
      </w:r>
    </w:p>
    <w:p w14:paraId="5A1E11F9" w14:textId="03893206" w:rsidR="002F0071" w:rsidRDefault="004B1C6F" w:rsidP="004B1C6F">
      <w:r>
        <w:t>The view/edit/delete term page ended up completely different in the end, mostly because I opted to reuse the “Add term” page for this instead. It didn’t feel super intuitive to click the term name, and then click another edit button afterwards, so I opted for a single page for both.</w:t>
      </w:r>
    </w:p>
    <w:p w14:paraId="0E559270" w14:textId="77777777" w:rsidR="001913BC" w:rsidRDefault="001913BC" w:rsidP="004B1C6F"/>
    <w:p w14:paraId="342A4867" w14:textId="77777777" w:rsidR="001913BC" w:rsidRDefault="001913BC" w:rsidP="004B1C6F"/>
    <w:p w14:paraId="07915090" w14:textId="77777777" w:rsidR="001913BC" w:rsidRDefault="001913BC" w:rsidP="004B1C6F"/>
    <w:p w14:paraId="7705C9E7" w14:textId="77777777" w:rsidR="001913BC" w:rsidRDefault="001913BC" w:rsidP="004B1C6F"/>
    <w:p w14:paraId="3E095F44" w14:textId="77777777" w:rsidR="001913BC" w:rsidRDefault="001913BC" w:rsidP="004B1C6F"/>
    <w:p w14:paraId="526EE156" w14:textId="77777777" w:rsidR="001913BC" w:rsidRDefault="001913BC" w:rsidP="004B1C6F"/>
    <w:p w14:paraId="7E05C8B4" w14:textId="35C92E54" w:rsidR="001913BC" w:rsidRPr="001913BC" w:rsidRDefault="001913BC" w:rsidP="001913BC">
      <w:pPr>
        <w:jc w:val="center"/>
        <w:rPr>
          <w:b/>
          <w:bCs/>
          <w:sz w:val="32"/>
          <w:szCs w:val="32"/>
        </w:rPr>
      </w:pPr>
      <w:r>
        <w:rPr>
          <w:b/>
          <w:bCs/>
          <w:sz w:val="32"/>
          <w:szCs w:val="32"/>
        </w:rPr>
        <w:lastRenderedPageBreak/>
        <w:t>Create Course Screen</w:t>
      </w:r>
    </w:p>
    <w:p w14:paraId="3B3E6DD0" w14:textId="6716A950" w:rsidR="001913BC" w:rsidRPr="001913BC" w:rsidRDefault="001913BC" w:rsidP="001913BC">
      <w:pPr>
        <w:rPr>
          <w:b/>
          <w:bCs/>
          <w:sz w:val="32"/>
          <w:szCs w:val="32"/>
        </w:rPr>
      </w:pPr>
      <w:r>
        <w:rPr>
          <w:b/>
          <w:bCs/>
          <w:noProof/>
          <w:sz w:val="32"/>
          <w:szCs w:val="32"/>
        </w:rPr>
        <w:drawing>
          <wp:inline distT="0" distB="0" distL="0" distR="0" wp14:anchorId="42DF99BF" wp14:editId="33734C83">
            <wp:extent cx="3201458" cy="5762625"/>
            <wp:effectExtent l="0" t="0" r="0" b="0"/>
            <wp:docPr id="14450739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05362" cy="5769651"/>
                    </a:xfrm>
                    <a:prstGeom prst="rect">
                      <a:avLst/>
                    </a:prstGeom>
                    <a:noFill/>
                    <a:ln>
                      <a:noFill/>
                    </a:ln>
                  </pic:spPr>
                </pic:pic>
              </a:graphicData>
            </a:graphic>
          </wp:inline>
        </w:drawing>
      </w:r>
      <w:r w:rsidRPr="001913BC">
        <w:rPr>
          <w:b/>
          <w:bCs/>
          <w:sz w:val="32"/>
          <w:szCs w:val="32"/>
        </w:rPr>
        <w:drawing>
          <wp:inline distT="0" distB="0" distL="0" distR="0" wp14:anchorId="6B6A5BBE" wp14:editId="0896FB19">
            <wp:extent cx="2267585" cy="4875933"/>
            <wp:effectExtent l="57150" t="19050" r="56515" b="96520"/>
            <wp:docPr id="2036708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08300" name=""/>
                    <pic:cNvPicPr/>
                  </pic:nvPicPr>
                  <pic:blipFill>
                    <a:blip r:embed="rId10"/>
                    <a:stretch>
                      <a:fillRect/>
                    </a:stretch>
                  </pic:blipFill>
                  <pic:spPr>
                    <a:xfrm>
                      <a:off x="0" y="0"/>
                      <a:ext cx="2275232" cy="4892376"/>
                    </a:xfrm>
                    <a:prstGeom prst="rect">
                      <a:avLst/>
                    </a:prstGeom>
                    <a:effectLst>
                      <a:outerShdw blurRad="50800" dist="38100" dir="5400000" algn="t" rotWithShape="0">
                        <a:prstClr val="black">
                          <a:alpha val="40000"/>
                        </a:prstClr>
                      </a:outerShdw>
                    </a:effectLst>
                  </pic:spPr>
                </pic:pic>
              </a:graphicData>
            </a:graphic>
          </wp:inline>
        </w:drawing>
      </w:r>
    </w:p>
    <w:p w14:paraId="0FC5B971" w14:textId="65078706" w:rsidR="00213E62" w:rsidRDefault="00213E62" w:rsidP="00213E62"/>
    <w:p w14:paraId="2F67EEAE" w14:textId="77777777" w:rsidR="00213E62" w:rsidRDefault="00213E62" w:rsidP="00213E62"/>
    <w:p w14:paraId="6323365D" w14:textId="29205047" w:rsidR="00213E62" w:rsidRDefault="001913BC" w:rsidP="00463182">
      <w:r>
        <w:t>The “Create Course” screen ended up mostly the same, with the main difference being to opt for a sliding selector instead of a checkbox for reminders.</w:t>
      </w:r>
    </w:p>
    <w:p w14:paraId="45661D97" w14:textId="77777777" w:rsidR="00213E62" w:rsidRDefault="00213E62" w:rsidP="00463182"/>
    <w:p w14:paraId="648CCDF8" w14:textId="77777777" w:rsidR="00213E62" w:rsidRDefault="00213E62" w:rsidP="00463182"/>
    <w:p w14:paraId="7196E1F0" w14:textId="4B5395AB" w:rsidR="00213E62" w:rsidRPr="007F0A3B" w:rsidRDefault="004B4505" w:rsidP="00213E62">
      <w:pPr>
        <w:jc w:val="center"/>
        <w:rPr>
          <w:b/>
          <w:bCs/>
          <w:sz w:val="32"/>
          <w:szCs w:val="32"/>
        </w:rPr>
      </w:pPr>
      <w:r>
        <w:rPr>
          <w:b/>
          <w:bCs/>
          <w:sz w:val="32"/>
          <w:szCs w:val="32"/>
        </w:rPr>
        <w:lastRenderedPageBreak/>
        <w:t>Course Screen</w:t>
      </w:r>
    </w:p>
    <w:p w14:paraId="4466B3B7" w14:textId="2B8A2AD6" w:rsidR="00213E62" w:rsidRDefault="004B4505" w:rsidP="00213E62">
      <w:r>
        <w:rPr>
          <w:noProof/>
        </w:rPr>
        <w:drawing>
          <wp:inline distT="0" distB="0" distL="0" distR="0" wp14:anchorId="3FB6160F" wp14:editId="3BA24EF0">
            <wp:extent cx="2963333" cy="5334000"/>
            <wp:effectExtent l="0" t="0" r="8890" b="0"/>
            <wp:docPr id="21221089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67151" cy="5340872"/>
                    </a:xfrm>
                    <a:prstGeom prst="rect">
                      <a:avLst/>
                    </a:prstGeom>
                    <a:noFill/>
                    <a:ln>
                      <a:noFill/>
                    </a:ln>
                  </pic:spPr>
                </pic:pic>
              </a:graphicData>
            </a:graphic>
          </wp:inline>
        </w:drawing>
      </w:r>
      <w:r w:rsidRPr="004B4505">
        <w:drawing>
          <wp:inline distT="0" distB="0" distL="0" distR="0" wp14:anchorId="6E9A257D" wp14:editId="3D3C526C">
            <wp:extent cx="2716168" cy="4552950"/>
            <wp:effectExtent l="57150" t="19050" r="65405" b="95250"/>
            <wp:docPr id="2022760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60277" name=""/>
                    <pic:cNvPicPr/>
                  </pic:nvPicPr>
                  <pic:blipFill>
                    <a:blip r:embed="rId12"/>
                    <a:stretch>
                      <a:fillRect/>
                    </a:stretch>
                  </pic:blipFill>
                  <pic:spPr>
                    <a:xfrm>
                      <a:off x="0" y="0"/>
                      <a:ext cx="2720026" cy="4559418"/>
                    </a:xfrm>
                    <a:prstGeom prst="rect">
                      <a:avLst/>
                    </a:prstGeom>
                    <a:effectLst>
                      <a:outerShdw blurRad="50800" dist="38100" dir="5400000" algn="t" rotWithShape="0">
                        <a:prstClr val="black">
                          <a:alpha val="40000"/>
                        </a:prstClr>
                      </a:outerShdw>
                    </a:effectLst>
                  </pic:spPr>
                </pic:pic>
              </a:graphicData>
            </a:graphic>
          </wp:inline>
        </w:drawing>
      </w:r>
    </w:p>
    <w:p w14:paraId="33095351" w14:textId="77777777" w:rsidR="00213E62" w:rsidRDefault="00213E62" w:rsidP="00213E62"/>
    <w:p w14:paraId="07CE0A1E" w14:textId="0D4B2B22" w:rsidR="00213E62" w:rsidRPr="00463182" w:rsidRDefault="004B4505" w:rsidP="00213E62">
      <w:r>
        <w:t xml:space="preserve">Some more noticeable changes are found here. I opted for using .NET MAUI’s built in back buttons and titles for some of the sub-screens, keeping the “Course Details” at the top. The course name is </w:t>
      </w:r>
      <w:r w:rsidR="00B25132">
        <w:t>instead</w:t>
      </w:r>
      <w:r>
        <w:t xml:space="preserve"> </w:t>
      </w:r>
      <w:r w:rsidR="00B25132">
        <w:t>left-</w:t>
      </w:r>
      <w:r>
        <w:t>aligned, and there is an edit button on the right. Assessments were originally planned to allow users to add multiple of any assessment, but now instead only allows for two assessments, one of each type: performance and objective. Assessments also no longer have a start date, instead just having a due date, and the layout is modified. The notes are no longer editable outside of the edit panel, as this caused some performance issues with needing to save after every input.</w:t>
      </w:r>
    </w:p>
    <w:p w14:paraId="402CA2E4" w14:textId="77777777" w:rsidR="00213E62" w:rsidRDefault="00213E62" w:rsidP="00463182"/>
    <w:p w14:paraId="03385A46" w14:textId="30460A19" w:rsidR="00213E62" w:rsidRPr="007F0A3B" w:rsidRDefault="0007522B" w:rsidP="00213E62">
      <w:pPr>
        <w:jc w:val="center"/>
        <w:rPr>
          <w:b/>
          <w:bCs/>
          <w:sz w:val="32"/>
          <w:szCs w:val="32"/>
        </w:rPr>
      </w:pPr>
      <w:r>
        <w:rPr>
          <w:b/>
          <w:bCs/>
          <w:sz w:val="32"/>
          <w:szCs w:val="32"/>
        </w:rPr>
        <w:lastRenderedPageBreak/>
        <w:t>Edit Course</w:t>
      </w:r>
      <w:r w:rsidR="00213E62" w:rsidRPr="007F0A3B">
        <w:rPr>
          <w:b/>
          <w:bCs/>
          <w:sz w:val="32"/>
          <w:szCs w:val="32"/>
        </w:rPr>
        <w:t xml:space="preserve"> Page</w:t>
      </w:r>
    </w:p>
    <w:p w14:paraId="23EBD57F" w14:textId="4CC3D0CB" w:rsidR="00213E62" w:rsidRDefault="0007522B" w:rsidP="00213E62">
      <w:r>
        <w:rPr>
          <w:noProof/>
        </w:rPr>
        <w:drawing>
          <wp:inline distT="0" distB="0" distL="0" distR="0" wp14:anchorId="3560FBEE" wp14:editId="23C9AC61">
            <wp:extent cx="2921000" cy="5257800"/>
            <wp:effectExtent l="0" t="0" r="0" b="0"/>
            <wp:docPr id="2059248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23731" cy="5262716"/>
                    </a:xfrm>
                    <a:prstGeom prst="rect">
                      <a:avLst/>
                    </a:prstGeom>
                    <a:noFill/>
                    <a:ln>
                      <a:noFill/>
                    </a:ln>
                  </pic:spPr>
                </pic:pic>
              </a:graphicData>
            </a:graphic>
          </wp:inline>
        </w:drawing>
      </w:r>
      <w:r w:rsidR="004E6347" w:rsidRPr="004E6347">
        <w:drawing>
          <wp:inline distT="0" distB="0" distL="0" distR="0" wp14:anchorId="0F2DE9AB" wp14:editId="2ED81678">
            <wp:extent cx="2857609" cy="5781675"/>
            <wp:effectExtent l="57150" t="19050" r="57150" b="85725"/>
            <wp:docPr id="166384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41859" name=""/>
                    <pic:cNvPicPr/>
                  </pic:nvPicPr>
                  <pic:blipFill>
                    <a:blip r:embed="rId14"/>
                    <a:stretch>
                      <a:fillRect/>
                    </a:stretch>
                  </pic:blipFill>
                  <pic:spPr>
                    <a:xfrm>
                      <a:off x="0" y="0"/>
                      <a:ext cx="2862354" cy="5791276"/>
                    </a:xfrm>
                    <a:prstGeom prst="rect">
                      <a:avLst/>
                    </a:prstGeom>
                    <a:effectLst>
                      <a:outerShdw blurRad="50800" dist="38100" dir="5400000" algn="t" rotWithShape="0">
                        <a:prstClr val="black">
                          <a:alpha val="40000"/>
                        </a:prstClr>
                      </a:outerShdw>
                    </a:effectLst>
                  </pic:spPr>
                </pic:pic>
              </a:graphicData>
            </a:graphic>
          </wp:inline>
        </w:drawing>
      </w:r>
    </w:p>
    <w:p w14:paraId="296A271B" w14:textId="77777777" w:rsidR="00213E62" w:rsidRDefault="00213E62" w:rsidP="00213E62"/>
    <w:p w14:paraId="686B099A" w14:textId="3CF05DF8" w:rsidR="00213E62" w:rsidRPr="00463182" w:rsidRDefault="004E6347" w:rsidP="00213E62">
      <w:r>
        <w:t>The “Edit Course” page faces some quite large changes. Firstly, the delete button is moved to the bottom. Next, the start/end notifications were swapped to a switcher from a checkbox. Lastly, the original wireframe lacked a course status, so this was added above “Instructor Information”</w:t>
      </w:r>
    </w:p>
    <w:p w14:paraId="2CB6FDEE" w14:textId="77777777" w:rsidR="00213E62" w:rsidRDefault="00213E62" w:rsidP="00463182"/>
    <w:p w14:paraId="37AFAFBA" w14:textId="77777777" w:rsidR="00213E62" w:rsidRDefault="00213E62" w:rsidP="00463182"/>
    <w:p w14:paraId="2A3B29E9" w14:textId="318DD3CB" w:rsidR="00213E62" w:rsidRPr="007F0A3B" w:rsidRDefault="004E6347" w:rsidP="00213E62">
      <w:pPr>
        <w:jc w:val="center"/>
        <w:rPr>
          <w:b/>
          <w:bCs/>
          <w:sz w:val="32"/>
          <w:szCs w:val="32"/>
        </w:rPr>
      </w:pPr>
      <w:r>
        <w:rPr>
          <w:b/>
          <w:bCs/>
          <w:sz w:val="32"/>
          <w:szCs w:val="32"/>
        </w:rPr>
        <w:lastRenderedPageBreak/>
        <w:t>Create Assessment</w:t>
      </w:r>
      <w:r w:rsidR="00213E62" w:rsidRPr="007F0A3B">
        <w:rPr>
          <w:b/>
          <w:bCs/>
          <w:sz w:val="32"/>
          <w:szCs w:val="32"/>
        </w:rPr>
        <w:t xml:space="preserve"> Page</w:t>
      </w:r>
    </w:p>
    <w:p w14:paraId="7EC8888A" w14:textId="0B8BE849" w:rsidR="00213E62" w:rsidRDefault="004E6347" w:rsidP="00213E62">
      <w:r>
        <w:rPr>
          <w:noProof/>
        </w:rPr>
        <w:drawing>
          <wp:inline distT="0" distB="0" distL="0" distR="0" wp14:anchorId="75FF7A36" wp14:editId="0249705F">
            <wp:extent cx="3048000" cy="5486400"/>
            <wp:effectExtent l="0" t="0" r="0" b="0"/>
            <wp:docPr id="3869876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0" cy="5486400"/>
                    </a:xfrm>
                    <a:prstGeom prst="rect">
                      <a:avLst/>
                    </a:prstGeom>
                    <a:noFill/>
                    <a:ln>
                      <a:noFill/>
                    </a:ln>
                  </pic:spPr>
                </pic:pic>
              </a:graphicData>
            </a:graphic>
          </wp:inline>
        </w:drawing>
      </w:r>
      <w:r w:rsidRPr="004E6347">
        <w:drawing>
          <wp:inline distT="0" distB="0" distL="0" distR="0" wp14:anchorId="0E8BA884" wp14:editId="5C654E9E">
            <wp:extent cx="2738540" cy="4972050"/>
            <wp:effectExtent l="57150" t="19050" r="62230" b="95250"/>
            <wp:docPr id="389346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46395" name=""/>
                    <pic:cNvPicPr/>
                  </pic:nvPicPr>
                  <pic:blipFill>
                    <a:blip r:embed="rId16"/>
                    <a:stretch>
                      <a:fillRect/>
                    </a:stretch>
                  </pic:blipFill>
                  <pic:spPr>
                    <a:xfrm>
                      <a:off x="0" y="0"/>
                      <a:ext cx="2741643" cy="4977685"/>
                    </a:xfrm>
                    <a:prstGeom prst="rect">
                      <a:avLst/>
                    </a:prstGeom>
                    <a:effectLst>
                      <a:outerShdw blurRad="50800" dist="38100" dir="5400000" algn="t" rotWithShape="0">
                        <a:prstClr val="black">
                          <a:alpha val="40000"/>
                        </a:prstClr>
                      </a:outerShdw>
                    </a:effectLst>
                  </pic:spPr>
                </pic:pic>
              </a:graphicData>
            </a:graphic>
          </wp:inline>
        </w:drawing>
      </w:r>
    </w:p>
    <w:p w14:paraId="02C066FA" w14:textId="02CCF2D1" w:rsidR="00213E62" w:rsidRPr="00463182" w:rsidRDefault="004E6347" w:rsidP="00463182">
      <w:r>
        <w:t>The “Create Assessment” page has likely the largest change from the original wireframe to the finished product. The assessment name placement is much the same, but instead of the entry box being below the heading, it is now beside it. There is no longer a start/end date, but instead just a due date. Reminders are a switcher instead of a checkbox. The type of assessment is chosen before getting to this screen, where you specifically click “Add Performance/Objective Assessment”, so the “type” radio buttons were not necessary. Confirm and delete buttons are mostly in the same spot, but a “Share Notes” button was not originally considered and has since been added. Lastly, there were originally a separate add and edit screen for assessments, but this was combined into one screen.</w:t>
      </w:r>
    </w:p>
    <w:sectPr w:rsidR="00213E62" w:rsidRPr="004631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EF5"/>
    <w:rsid w:val="00007955"/>
    <w:rsid w:val="0007522B"/>
    <w:rsid w:val="001913BC"/>
    <w:rsid w:val="001F4EF5"/>
    <w:rsid w:val="00213E62"/>
    <w:rsid w:val="002F0071"/>
    <w:rsid w:val="00463182"/>
    <w:rsid w:val="004B1C6F"/>
    <w:rsid w:val="004B4505"/>
    <w:rsid w:val="004E6347"/>
    <w:rsid w:val="007F0A3B"/>
    <w:rsid w:val="008656EB"/>
    <w:rsid w:val="00894B67"/>
    <w:rsid w:val="00B25132"/>
    <w:rsid w:val="00D42C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6AD35"/>
  <w15:chartTrackingRefBased/>
  <w15:docId w15:val="{9848A4F3-929B-4EC5-9123-9FC597B58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E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4E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4E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4E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4E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4E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E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E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E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E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4E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4E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4E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4E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4E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E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E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EF5"/>
    <w:rPr>
      <w:rFonts w:eastAsiaTheme="majorEastAsia" w:cstheme="majorBidi"/>
      <w:color w:val="272727" w:themeColor="text1" w:themeTint="D8"/>
    </w:rPr>
  </w:style>
  <w:style w:type="paragraph" w:styleId="Title">
    <w:name w:val="Title"/>
    <w:basedOn w:val="Normal"/>
    <w:next w:val="Normal"/>
    <w:link w:val="TitleChar"/>
    <w:uiPriority w:val="10"/>
    <w:qFormat/>
    <w:rsid w:val="001F4E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E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E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E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EF5"/>
    <w:pPr>
      <w:spacing w:before="160"/>
      <w:jc w:val="center"/>
    </w:pPr>
    <w:rPr>
      <w:i/>
      <w:iCs/>
      <w:color w:val="404040" w:themeColor="text1" w:themeTint="BF"/>
    </w:rPr>
  </w:style>
  <w:style w:type="character" w:customStyle="1" w:styleId="QuoteChar">
    <w:name w:val="Quote Char"/>
    <w:basedOn w:val="DefaultParagraphFont"/>
    <w:link w:val="Quote"/>
    <w:uiPriority w:val="29"/>
    <w:rsid w:val="001F4EF5"/>
    <w:rPr>
      <w:i/>
      <w:iCs/>
      <w:color w:val="404040" w:themeColor="text1" w:themeTint="BF"/>
    </w:rPr>
  </w:style>
  <w:style w:type="paragraph" w:styleId="ListParagraph">
    <w:name w:val="List Paragraph"/>
    <w:basedOn w:val="Normal"/>
    <w:uiPriority w:val="34"/>
    <w:qFormat/>
    <w:rsid w:val="001F4EF5"/>
    <w:pPr>
      <w:ind w:left="720"/>
      <w:contextualSpacing/>
    </w:pPr>
  </w:style>
  <w:style w:type="character" w:styleId="IntenseEmphasis">
    <w:name w:val="Intense Emphasis"/>
    <w:basedOn w:val="DefaultParagraphFont"/>
    <w:uiPriority w:val="21"/>
    <w:qFormat/>
    <w:rsid w:val="001F4EF5"/>
    <w:rPr>
      <w:i/>
      <w:iCs/>
      <w:color w:val="0F4761" w:themeColor="accent1" w:themeShade="BF"/>
    </w:rPr>
  </w:style>
  <w:style w:type="paragraph" w:styleId="IntenseQuote">
    <w:name w:val="Intense Quote"/>
    <w:basedOn w:val="Normal"/>
    <w:next w:val="Normal"/>
    <w:link w:val="IntenseQuoteChar"/>
    <w:uiPriority w:val="30"/>
    <w:qFormat/>
    <w:rsid w:val="001F4E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4EF5"/>
    <w:rPr>
      <w:i/>
      <w:iCs/>
      <w:color w:val="0F4761" w:themeColor="accent1" w:themeShade="BF"/>
    </w:rPr>
  </w:style>
  <w:style w:type="character" w:styleId="IntenseReference">
    <w:name w:val="Intense Reference"/>
    <w:basedOn w:val="DefaultParagraphFont"/>
    <w:uiPriority w:val="32"/>
    <w:qFormat/>
    <w:rsid w:val="001F4E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8</Pages>
  <Words>471</Words>
  <Characters>2689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Noble</dc:creator>
  <cp:keywords/>
  <dc:description/>
  <cp:lastModifiedBy>Joseph Noble</cp:lastModifiedBy>
  <cp:revision>7</cp:revision>
  <dcterms:created xsi:type="dcterms:W3CDTF">2026-03-21T18:50:00Z</dcterms:created>
  <dcterms:modified xsi:type="dcterms:W3CDTF">2026-03-21T19:55:00Z</dcterms:modified>
</cp:coreProperties>
</file>