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6E38" w14:textId="77777777" w:rsidR="00390801" w:rsidRDefault="00000000">
      <w:r>
        <w:rPr>
          <w:sz w:val="28"/>
          <w:szCs w:val="28"/>
          <w:u w:val="single"/>
        </w:rPr>
        <w:t>Big O Analysis Table</w:t>
      </w:r>
    </w:p>
    <w:p w14:paraId="4FBB4125" w14:textId="77777777" w:rsidR="00390801" w:rsidRDefault="00390801">
      <w:pPr>
        <w:jc w:val="cente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90801" w14:paraId="7C0AFF54" w14:textId="77777777">
        <w:trPr>
          <w:trHeight w:val="282"/>
        </w:trPr>
        <w:tc>
          <w:tcPr>
            <w:tcW w:w="2340" w:type="dxa"/>
            <w:shd w:val="clear" w:color="auto" w:fill="666666"/>
            <w:tcMar>
              <w:top w:w="100" w:type="dxa"/>
              <w:left w:w="100" w:type="dxa"/>
              <w:bottom w:w="100" w:type="dxa"/>
              <w:right w:w="100" w:type="dxa"/>
            </w:tcMar>
          </w:tcPr>
          <w:p w14:paraId="5DBF0A5F" w14:textId="77777777" w:rsidR="00390801" w:rsidRDefault="00390801">
            <w:pPr>
              <w:widowControl w:val="0"/>
              <w:pBdr>
                <w:top w:val="nil"/>
                <w:left w:val="nil"/>
                <w:bottom w:val="nil"/>
                <w:right w:val="nil"/>
                <w:between w:val="nil"/>
              </w:pBdr>
              <w:spacing w:line="240" w:lineRule="auto"/>
              <w:jc w:val="center"/>
              <w:rPr>
                <w:b/>
                <w:bCs/>
              </w:rPr>
            </w:pPr>
          </w:p>
        </w:tc>
        <w:tc>
          <w:tcPr>
            <w:tcW w:w="2340" w:type="dxa"/>
            <w:tcMar>
              <w:top w:w="100" w:type="dxa"/>
              <w:left w:w="100" w:type="dxa"/>
              <w:bottom w:w="100" w:type="dxa"/>
              <w:right w:w="100" w:type="dxa"/>
            </w:tcMar>
          </w:tcPr>
          <w:p w14:paraId="04FDC7DD" w14:textId="77777777" w:rsidR="00390801" w:rsidRDefault="00000000">
            <w:pPr>
              <w:widowControl w:val="0"/>
              <w:pBdr>
                <w:top w:val="nil"/>
                <w:left w:val="nil"/>
                <w:bottom w:val="nil"/>
                <w:right w:val="nil"/>
                <w:between w:val="nil"/>
              </w:pBdr>
              <w:spacing w:line="240" w:lineRule="auto"/>
              <w:jc w:val="center"/>
              <w:rPr>
                <w:b/>
                <w:bCs/>
              </w:rPr>
            </w:pPr>
            <w:r>
              <w:rPr>
                <w:b/>
                <w:bCs/>
              </w:rPr>
              <w:t>Vector</w:t>
            </w:r>
          </w:p>
        </w:tc>
        <w:tc>
          <w:tcPr>
            <w:tcW w:w="2340" w:type="dxa"/>
            <w:tcMar>
              <w:top w:w="100" w:type="dxa"/>
              <w:left w:w="100" w:type="dxa"/>
              <w:bottom w:w="100" w:type="dxa"/>
              <w:right w:w="100" w:type="dxa"/>
            </w:tcMar>
          </w:tcPr>
          <w:p w14:paraId="16E92B99" w14:textId="77777777" w:rsidR="00390801" w:rsidRDefault="00000000">
            <w:pPr>
              <w:widowControl w:val="0"/>
              <w:pBdr>
                <w:top w:val="nil"/>
                <w:left w:val="nil"/>
                <w:bottom w:val="nil"/>
                <w:right w:val="nil"/>
                <w:between w:val="nil"/>
              </w:pBdr>
              <w:spacing w:line="240" w:lineRule="auto"/>
              <w:jc w:val="center"/>
              <w:rPr>
                <w:b/>
                <w:bCs/>
              </w:rPr>
            </w:pPr>
            <w:r>
              <w:rPr>
                <w:b/>
                <w:bCs/>
              </w:rPr>
              <w:t>Hash Table</w:t>
            </w:r>
          </w:p>
        </w:tc>
        <w:tc>
          <w:tcPr>
            <w:tcW w:w="2340" w:type="dxa"/>
            <w:tcMar>
              <w:top w:w="100" w:type="dxa"/>
              <w:left w:w="100" w:type="dxa"/>
              <w:bottom w:w="100" w:type="dxa"/>
              <w:right w:w="100" w:type="dxa"/>
            </w:tcMar>
          </w:tcPr>
          <w:p w14:paraId="0A3A5CE9" w14:textId="77777777" w:rsidR="00390801" w:rsidRDefault="00000000">
            <w:pPr>
              <w:widowControl w:val="0"/>
              <w:pBdr>
                <w:top w:val="nil"/>
                <w:left w:val="nil"/>
                <w:bottom w:val="nil"/>
                <w:right w:val="nil"/>
                <w:between w:val="nil"/>
              </w:pBdr>
              <w:spacing w:line="240" w:lineRule="auto"/>
              <w:jc w:val="center"/>
              <w:rPr>
                <w:b/>
                <w:bCs/>
              </w:rPr>
            </w:pPr>
            <w:r>
              <w:rPr>
                <w:b/>
                <w:bCs/>
              </w:rPr>
              <w:t>Binary Search Tree</w:t>
            </w:r>
          </w:p>
        </w:tc>
      </w:tr>
      <w:tr w:rsidR="00390801" w14:paraId="5C28210B" w14:textId="77777777">
        <w:trPr>
          <w:trHeight w:val="495"/>
        </w:trPr>
        <w:tc>
          <w:tcPr>
            <w:tcW w:w="2340" w:type="dxa"/>
            <w:tcMar>
              <w:top w:w="100" w:type="dxa"/>
              <w:left w:w="100" w:type="dxa"/>
              <w:bottom w:w="100" w:type="dxa"/>
              <w:right w:w="100" w:type="dxa"/>
            </w:tcMar>
          </w:tcPr>
          <w:p w14:paraId="4CF22B8E" w14:textId="77777777" w:rsidR="00390801" w:rsidRDefault="00000000">
            <w:pPr>
              <w:widowControl w:val="0"/>
              <w:pBdr>
                <w:top w:val="nil"/>
                <w:left w:val="nil"/>
                <w:bottom w:val="nil"/>
                <w:right w:val="nil"/>
                <w:between w:val="nil"/>
              </w:pBdr>
              <w:spacing w:line="240" w:lineRule="auto"/>
              <w:jc w:val="center"/>
              <w:rPr>
                <w:b/>
                <w:bCs/>
              </w:rPr>
            </w:pPr>
            <w:r>
              <w:rPr>
                <w:b/>
                <w:bCs/>
              </w:rPr>
              <w:t>Insertion</w:t>
            </w:r>
          </w:p>
        </w:tc>
        <w:tc>
          <w:tcPr>
            <w:tcW w:w="2340" w:type="dxa"/>
            <w:tcMar>
              <w:top w:w="100" w:type="dxa"/>
              <w:left w:w="100" w:type="dxa"/>
              <w:bottom w:w="100" w:type="dxa"/>
              <w:right w:w="100" w:type="dxa"/>
            </w:tcMar>
          </w:tcPr>
          <w:p w14:paraId="017DD21D" w14:textId="77777777" w:rsidR="00390801" w:rsidRDefault="00000000">
            <w:pPr>
              <w:widowControl w:val="0"/>
              <w:pBdr>
                <w:top w:val="nil"/>
                <w:left w:val="nil"/>
                <w:bottom w:val="nil"/>
                <w:right w:val="nil"/>
                <w:between w:val="nil"/>
              </w:pBdr>
              <w:spacing w:line="240" w:lineRule="auto"/>
              <w:jc w:val="center"/>
            </w:pPr>
            <w:proofErr w:type="gramStart"/>
            <w:r>
              <w:t>O(</w:t>
            </w:r>
            <w:proofErr w:type="gramEnd"/>
            <w:r>
              <w:t>1)</w:t>
            </w:r>
          </w:p>
        </w:tc>
        <w:tc>
          <w:tcPr>
            <w:tcW w:w="2340" w:type="dxa"/>
            <w:tcMar>
              <w:top w:w="100" w:type="dxa"/>
              <w:left w:w="100" w:type="dxa"/>
              <w:bottom w:w="100" w:type="dxa"/>
              <w:right w:w="100" w:type="dxa"/>
            </w:tcMar>
          </w:tcPr>
          <w:p w14:paraId="52F248BF" w14:textId="77777777" w:rsidR="00390801" w:rsidRDefault="00000000">
            <w:pPr>
              <w:widowControl w:val="0"/>
              <w:pBdr>
                <w:top w:val="nil"/>
                <w:left w:val="nil"/>
                <w:bottom w:val="nil"/>
                <w:right w:val="nil"/>
                <w:between w:val="nil"/>
              </w:pBdr>
              <w:spacing w:line="240" w:lineRule="auto"/>
              <w:jc w:val="center"/>
            </w:pPr>
            <w:proofErr w:type="gramStart"/>
            <w:r>
              <w:t>O(</w:t>
            </w:r>
            <w:proofErr w:type="gramEnd"/>
            <w:r>
              <w:t>1) - O(N)</w:t>
            </w:r>
          </w:p>
        </w:tc>
        <w:tc>
          <w:tcPr>
            <w:tcW w:w="2340" w:type="dxa"/>
            <w:tcMar>
              <w:top w:w="100" w:type="dxa"/>
              <w:left w:w="100" w:type="dxa"/>
              <w:bottom w:w="100" w:type="dxa"/>
              <w:right w:w="100" w:type="dxa"/>
            </w:tcMar>
          </w:tcPr>
          <w:p w14:paraId="33DDB9A8" w14:textId="77777777" w:rsidR="00390801" w:rsidRDefault="00000000">
            <w:pPr>
              <w:widowControl w:val="0"/>
              <w:pBdr>
                <w:top w:val="nil"/>
                <w:left w:val="nil"/>
                <w:bottom w:val="nil"/>
                <w:right w:val="nil"/>
                <w:between w:val="nil"/>
              </w:pBdr>
              <w:spacing w:line="240" w:lineRule="auto"/>
              <w:jc w:val="center"/>
            </w:pPr>
            <w:r>
              <w:t>O(</w:t>
            </w:r>
            <w:proofErr w:type="spellStart"/>
            <w:r>
              <w:t>NlogN</w:t>
            </w:r>
            <w:proofErr w:type="spellEnd"/>
            <w:r>
              <w:t>)</w:t>
            </w:r>
          </w:p>
        </w:tc>
      </w:tr>
      <w:tr w:rsidR="00390801" w14:paraId="4C2395F3" w14:textId="77777777">
        <w:trPr>
          <w:trHeight w:val="510"/>
        </w:trPr>
        <w:tc>
          <w:tcPr>
            <w:tcW w:w="2340" w:type="dxa"/>
            <w:tcMar>
              <w:top w:w="100" w:type="dxa"/>
              <w:left w:w="100" w:type="dxa"/>
              <w:bottom w:w="100" w:type="dxa"/>
              <w:right w:w="100" w:type="dxa"/>
            </w:tcMar>
          </w:tcPr>
          <w:p w14:paraId="0A8899FC" w14:textId="77777777" w:rsidR="00390801" w:rsidRDefault="00000000">
            <w:pPr>
              <w:widowControl w:val="0"/>
              <w:pBdr>
                <w:top w:val="nil"/>
                <w:left w:val="nil"/>
                <w:bottom w:val="nil"/>
                <w:right w:val="nil"/>
                <w:between w:val="nil"/>
              </w:pBdr>
              <w:spacing w:line="240" w:lineRule="auto"/>
              <w:jc w:val="center"/>
              <w:rPr>
                <w:b/>
                <w:bCs/>
              </w:rPr>
            </w:pPr>
            <w:r>
              <w:rPr>
                <w:b/>
                <w:bCs/>
              </w:rPr>
              <w:t>Search</w:t>
            </w:r>
          </w:p>
        </w:tc>
        <w:tc>
          <w:tcPr>
            <w:tcW w:w="2340" w:type="dxa"/>
            <w:tcMar>
              <w:top w:w="100" w:type="dxa"/>
              <w:left w:w="100" w:type="dxa"/>
              <w:bottom w:w="100" w:type="dxa"/>
              <w:right w:w="100" w:type="dxa"/>
            </w:tcMar>
          </w:tcPr>
          <w:p w14:paraId="35881D1B" w14:textId="77777777" w:rsidR="00390801" w:rsidRDefault="00000000">
            <w:pPr>
              <w:widowControl w:val="0"/>
              <w:pBdr>
                <w:top w:val="nil"/>
                <w:left w:val="nil"/>
                <w:bottom w:val="nil"/>
                <w:right w:val="nil"/>
                <w:between w:val="nil"/>
              </w:pBdr>
              <w:spacing w:line="240" w:lineRule="auto"/>
              <w:jc w:val="center"/>
            </w:pPr>
            <w:r>
              <w:t>O(N)</w:t>
            </w:r>
          </w:p>
        </w:tc>
        <w:tc>
          <w:tcPr>
            <w:tcW w:w="2340" w:type="dxa"/>
            <w:tcMar>
              <w:top w:w="100" w:type="dxa"/>
              <w:left w:w="100" w:type="dxa"/>
              <w:bottom w:w="100" w:type="dxa"/>
              <w:right w:w="100" w:type="dxa"/>
            </w:tcMar>
          </w:tcPr>
          <w:p w14:paraId="41D1765E" w14:textId="77777777" w:rsidR="00390801" w:rsidRDefault="00000000">
            <w:pPr>
              <w:widowControl w:val="0"/>
              <w:pBdr>
                <w:top w:val="nil"/>
                <w:left w:val="nil"/>
                <w:bottom w:val="nil"/>
                <w:right w:val="nil"/>
                <w:between w:val="nil"/>
              </w:pBdr>
              <w:spacing w:line="240" w:lineRule="auto"/>
              <w:jc w:val="center"/>
            </w:pPr>
            <w:proofErr w:type="gramStart"/>
            <w:r>
              <w:t>O(</w:t>
            </w:r>
            <w:proofErr w:type="gramEnd"/>
            <w:r>
              <w:t>1) - O(N)</w:t>
            </w:r>
          </w:p>
        </w:tc>
        <w:tc>
          <w:tcPr>
            <w:tcW w:w="2340" w:type="dxa"/>
            <w:tcMar>
              <w:top w:w="100" w:type="dxa"/>
              <w:left w:w="100" w:type="dxa"/>
              <w:bottom w:w="100" w:type="dxa"/>
              <w:right w:w="100" w:type="dxa"/>
            </w:tcMar>
          </w:tcPr>
          <w:p w14:paraId="1BB6BAA9" w14:textId="77777777" w:rsidR="00390801" w:rsidRDefault="00000000">
            <w:pPr>
              <w:widowControl w:val="0"/>
              <w:pBdr>
                <w:top w:val="nil"/>
                <w:left w:val="nil"/>
                <w:bottom w:val="nil"/>
                <w:right w:val="nil"/>
                <w:between w:val="nil"/>
              </w:pBdr>
              <w:spacing w:line="240" w:lineRule="auto"/>
              <w:jc w:val="center"/>
            </w:pPr>
            <w:r>
              <w:t>O(</w:t>
            </w:r>
            <w:proofErr w:type="spellStart"/>
            <w:r>
              <w:t>logN</w:t>
            </w:r>
            <w:proofErr w:type="spellEnd"/>
            <w:r>
              <w:t>) - O(N)</w:t>
            </w:r>
          </w:p>
        </w:tc>
      </w:tr>
      <w:tr w:rsidR="00390801" w14:paraId="7D92251A" w14:textId="77777777">
        <w:trPr>
          <w:trHeight w:val="510"/>
        </w:trPr>
        <w:tc>
          <w:tcPr>
            <w:tcW w:w="2340" w:type="dxa"/>
            <w:tcMar>
              <w:top w:w="100" w:type="dxa"/>
              <w:left w:w="100" w:type="dxa"/>
              <w:bottom w:w="100" w:type="dxa"/>
              <w:right w:w="100" w:type="dxa"/>
            </w:tcMar>
          </w:tcPr>
          <w:p w14:paraId="0C3C59BB" w14:textId="77777777" w:rsidR="00390801" w:rsidRDefault="00000000">
            <w:pPr>
              <w:widowControl w:val="0"/>
              <w:pBdr>
                <w:top w:val="nil"/>
                <w:left w:val="nil"/>
                <w:bottom w:val="nil"/>
                <w:right w:val="nil"/>
                <w:between w:val="nil"/>
              </w:pBdr>
              <w:spacing w:line="240" w:lineRule="auto"/>
              <w:jc w:val="center"/>
              <w:rPr>
                <w:b/>
                <w:bCs/>
              </w:rPr>
            </w:pPr>
            <w:r>
              <w:rPr>
                <w:b/>
                <w:bCs/>
              </w:rPr>
              <w:t>Sort &amp; Print</w:t>
            </w:r>
          </w:p>
        </w:tc>
        <w:tc>
          <w:tcPr>
            <w:tcW w:w="2340" w:type="dxa"/>
            <w:tcMar>
              <w:top w:w="100" w:type="dxa"/>
              <w:left w:w="100" w:type="dxa"/>
              <w:bottom w:w="100" w:type="dxa"/>
              <w:right w:w="100" w:type="dxa"/>
            </w:tcMar>
          </w:tcPr>
          <w:p w14:paraId="024B153B" w14:textId="77777777" w:rsidR="00390801" w:rsidRDefault="00000000">
            <w:pPr>
              <w:widowControl w:val="0"/>
              <w:pBdr>
                <w:top w:val="nil"/>
                <w:left w:val="nil"/>
                <w:bottom w:val="nil"/>
                <w:right w:val="nil"/>
                <w:between w:val="nil"/>
              </w:pBdr>
              <w:spacing w:line="240" w:lineRule="auto"/>
              <w:jc w:val="center"/>
            </w:pPr>
            <w:r>
              <w:t>O(</w:t>
            </w:r>
            <w:proofErr w:type="spellStart"/>
            <w:r>
              <w:t>NlogN</w:t>
            </w:r>
            <w:proofErr w:type="spellEnd"/>
            <w:r>
              <w:t>)</w:t>
            </w:r>
          </w:p>
        </w:tc>
        <w:tc>
          <w:tcPr>
            <w:tcW w:w="2340" w:type="dxa"/>
            <w:tcMar>
              <w:top w:w="100" w:type="dxa"/>
              <w:left w:w="100" w:type="dxa"/>
              <w:bottom w:w="100" w:type="dxa"/>
              <w:right w:w="100" w:type="dxa"/>
            </w:tcMar>
          </w:tcPr>
          <w:p w14:paraId="157A380D" w14:textId="77777777" w:rsidR="00390801" w:rsidRDefault="00000000">
            <w:pPr>
              <w:widowControl w:val="0"/>
              <w:pBdr>
                <w:top w:val="nil"/>
                <w:left w:val="nil"/>
                <w:bottom w:val="nil"/>
                <w:right w:val="nil"/>
                <w:between w:val="nil"/>
              </w:pBdr>
              <w:spacing w:line="240" w:lineRule="auto"/>
              <w:jc w:val="center"/>
            </w:pPr>
            <w:r>
              <w:t>O(</w:t>
            </w:r>
            <w:proofErr w:type="spellStart"/>
            <w:r>
              <w:t>NlogN</w:t>
            </w:r>
            <w:proofErr w:type="spellEnd"/>
            <w:r>
              <w:t>) - O(N)</w:t>
            </w:r>
          </w:p>
        </w:tc>
        <w:tc>
          <w:tcPr>
            <w:tcW w:w="2340" w:type="dxa"/>
            <w:tcMar>
              <w:top w:w="100" w:type="dxa"/>
              <w:left w:w="100" w:type="dxa"/>
              <w:bottom w:w="100" w:type="dxa"/>
              <w:right w:w="100" w:type="dxa"/>
            </w:tcMar>
          </w:tcPr>
          <w:p w14:paraId="0CC5065F" w14:textId="77777777" w:rsidR="00390801" w:rsidRDefault="00000000">
            <w:pPr>
              <w:widowControl w:val="0"/>
              <w:pBdr>
                <w:top w:val="nil"/>
                <w:left w:val="nil"/>
                <w:bottom w:val="nil"/>
                <w:right w:val="nil"/>
                <w:between w:val="nil"/>
              </w:pBdr>
              <w:spacing w:line="240" w:lineRule="auto"/>
              <w:jc w:val="center"/>
            </w:pPr>
            <w:r>
              <w:t>O(N)</w:t>
            </w:r>
          </w:p>
        </w:tc>
      </w:tr>
    </w:tbl>
    <w:p w14:paraId="6AA6584B" w14:textId="77777777" w:rsidR="00390801" w:rsidRDefault="00390801">
      <w:pPr>
        <w:jc w:val="center"/>
      </w:pPr>
    </w:p>
    <w:p w14:paraId="0A962D36" w14:textId="77777777" w:rsidR="00390801" w:rsidRDefault="00000000">
      <w:pPr>
        <w:spacing w:line="480" w:lineRule="auto"/>
      </w:pPr>
      <w:r>
        <w:tab/>
      </w:r>
    </w:p>
    <w:p w14:paraId="3E511CAD" w14:textId="77777777" w:rsidR="00390801" w:rsidRDefault="00000000">
      <w:pPr>
        <w:spacing w:line="480" w:lineRule="auto"/>
        <w:rPr>
          <w:sz w:val="28"/>
          <w:szCs w:val="28"/>
          <w:u w:val="single"/>
        </w:rPr>
      </w:pPr>
      <w:r>
        <w:rPr>
          <w:sz w:val="28"/>
          <w:szCs w:val="28"/>
          <w:u w:val="single"/>
        </w:rPr>
        <w:t>Evaluation and Recommendation</w:t>
      </w:r>
    </w:p>
    <w:p w14:paraId="48C5EB32" w14:textId="77777777" w:rsidR="00390801" w:rsidRDefault="00000000">
      <w:pPr>
        <w:spacing w:line="480" w:lineRule="auto"/>
        <w:ind w:firstLine="720"/>
        <w:rPr>
          <w:sz w:val="24"/>
          <w:szCs w:val="24"/>
        </w:rPr>
      </w:pPr>
      <w:r>
        <w:rPr>
          <w:sz w:val="24"/>
          <w:szCs w:val="24"/>
        </w:rPr>
        <w:t>Each of the three options for a data structure to handle the course library has advantages and disadvantages. For example, a vector can be extremely fast when loading individual elements into the course library. However, sorting the vector is significantly slower than sorting a hash table or binary search tree. When considering perfect conditions and no collisions a hash table is also a strong option. However, a perfect scenario for the hash table would include infinite memory allocation to prevent any collisions from being possible. While sorting a hash table is still faster than a vector, the potential for collisions does have an impact on the efficiency of a hash table. When a binary search tree is not loaded with data that is already sorted it will have the most consistent run time, around O(</w:t>
      </w:r>
      <w:proofErr w:type="spellStart"/>
      <w:r>
        <w:rPr>
          <w:sz w:val="24"/>
          <w:szCs w:val="24"/>
        </w:rPr>
        <w:t>logN</w:t>
      </w:r>
      <w:proofErr w:type="spellEnd"/>
      <w:r>
        <w:rPr>
          <w:sz w:val="24"/>
          <w:szCs w:val="24"/>
        </w:rPr>
        <w:t xml:space="preserve">). This makes a binary search tree an efficient option for this scenario as the courses in the course library will not necessarily be sorted when loaded by the application. </w:t>
      </w:r>
    </w:p>
    <w:p w14:paraId="6BDCA88A" w14:textId="77777777" w:rsidR="00390801" w:rsidRDefault="00000000">
      <w:pPr>
        <w:spacing w:line="480" w:lineRule="auto"/>
        <w:rPr>
          <w:sz w:val="24"/>
          <w:szCs w:val="24"/>
        </w:rPr>
      </w:pPr>
      <w:r>
        <w:rPr>
          <w:sz w:val="24"/>
          <w:szCs w:val="24"/>
        </w:rPr>
        <w:tab/>
        <w:t xml:space="preserve">Based on the Big O analysis of the potential run times for this application the binary search tree will be the strongest option of the three data structures. The weakest of these three is the vector. Based on the requirements of this application, new data </w:t>
      </w:r>
      <w:r>
        <w:rPr>
          <w:sz w:val="24"/>
          <w:szCs w:val="24"/>
        </w:rPr>
        <w:lastRenderedPageBreak/>
        <w:t xml:space="preserve">should not need to frequently be loaded into </w:t>
      </w:r>
      <w:proofErr w:type="gramStart"/>
      <w:r>
        <w:rPr>
          <w:sz w:val="24"/>
          <w:szCs w:val="24"/>
        </w:rPr>
        <w:t>memory</w:t>
      </w:r>
      <w:proofErr w:type="gramEnd"/>
      <w:r>
        <w:rPr>
          <w:sz w:val="24"/>
          <w:szCs w:val="24"/>
        </w:rPr>
        <w:t xml:space="preserve"> and the most significant advantage of a vector is not used. A hash table is a strong option, but the potential for collisions can lead to less consistent efficiency. This will be most significant when sorting the courses </w:t>
      </w:r>
      <w:proofErr w:type="gramStart"/>
      <w:r>
        <w:rPr>
          <w:sz w:val="24"/>
          <w:szCs w:val="24"/>
        </w:rPr>
        <w:t>in</w:t>
      </w:r>
      <w:proofErr w:type="gramEnd"/>
      <w:r>
        <w:rPr>
          <w:sz w:val="24"/>
          <w:szCs w:val="24"/>
        </w:rPr>
        <w:t xml:space="preserve"> the course library. The binary search tree is the most consistent across all requirements of the application. While a hash table may perform stronger when searching for a specific course, the binary search tree is a more efficient choice when sorting and printing or inserting data with the application. </w:t>
      </w:r>
    </w:p>
    <w:sectPr w:rsidR="003908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8F3EA5-A28F-46B8-BAA2-6BA9D22BA45F}"/>
  </w:font>
  <w:font w:name="Cambria">
    <w:panose1 w:val="02040503050406030204"/>
    <w:charset w:val="00"/>
    <w:family w:val="roman"/>
    <w:pitch w:val="variable"/>
    <w:sig w:usb0="E00006FF" w:usb1="420024FF" w:usb2="02000000" w:usb3="00000000" w:csb0="0000019F" w:csb1="00000000"/>
    <w:embedRegular r:id="rId2" w:fontKey="{5CC3F6FB-C819-4CB5-978F-3B50A1ACD5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01"/>
    <w:rsid w:val="00280D2D"/>
    <w:rsid w:val="00390801"/>
    <w:rsid w:val="005B2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2930"/>
  <w15:docId w15:val="{542CAC74-31C6-496C-ACB5-106D9CAEA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OConnor, James</cp:lastModifiedBy>
  <cp:revision>2</cp:revision>
  <dcterms:created xsi:type="dcterms:W3CDTF">2026-04-26T21:13:00Z</dcterms:created>
  <dcterms:modified xsi:type="dcterms:W3CDTF">2026-04-26T21:14:00Z</dcterms:modified>
</cp:coreProperties>
</file>