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</w:t>
      </w:r>
    </w:p>
    <w:p>
      <w:r>
        <w:rPr>
          <w:b/>
          <w:sz w:val="22"/>
        </w:rPr>
        <w:t xml:space="preserve">Contexto: </w:t>
      </w:r>
      <w:r>
        <w:rPr>
          <w:sz w:val="22"/>
        </w:rPr>
        <w:t>La grabación de referencia es un mensaje de voz de aproximadamente 2,4 segundos con saludos (“hola… buenos días”). No se evidencia desarrollo de una reunión ni contenido sustantivo.</w:t>
      </w:r>
    </w:p>
    <w:p>
      <w:r>
        <w:rPr>
          <w:sz w:val="22"/>
        </w:rPr>
        <w:t>1) Temas tratados:</w:t>
      </w:r>
    </w:p>
    <w:p>
      <w:pPr>
        <w:pStyle w:val="ListBullet"/>
      </w:pPr>
      <w:r>
        <w:rPr>
          <w:sz w:val="22"/>
        </w:rPr>
        <w:t>- Saludos iniciales. No se abordaron temas de agenda.</w:t>
      </w:r>
    </w:p>
    <w:p>
      <w:r>
        <w:rPr>
          <w:sz w:val="22"/>
        </w:rPr>
        <w:t>2) Decisiones clave:</w:t>
      </w:r>
    </w:p>
    <w:p>
      <w:pPr>
        <w:pStyle w:val="ListBullet"/>
      </w:pPr>
      <w:r>
        <w:rPr>
          <w:sz w:val="22"/>
        </w:rPr>
        <w:t>- No se tomaron decisiones.</w:t>
      </w:r>
    </w:p>
    <w:p>
      <w:r>
        <w:rPr>
          <w:sz w:val="22"/>
        </w:rPr>
        <w:t>3) Acuerdos relevantes:</w:t>
      </w:r>
    </w:p>
    <w:p>
      <w:pPr>
        <w:pStyle w:val="ListBullet"/>
      </w:pPr>
      <w:r>
        <w:rPr>
          <w:sz w:val="22"/>
        </w:rPr>
        <w:t>- No se alcanzaron acuerdos.</w:t>
      </w:r>
    </w:p>
    <w:p>
      <w:pPr>
        <w:pStyle w:val="Heading2"/>
      </w:pPr>
      <w:r>
        <w:t>Orden del Día</w:t>
      </w:r>
    </w:p>
    <w:p>
      <w:pPr>
        <w:pStyle w:val="Heading2"/>
      </w:pPr>
      <w:r>
        <w:t>Desarrollo del Orden del Día</w:t>
      </w:r>
    </w:p>
    <w:p>
      <w:pPr>
        <w:pStyle w:val="Heading3"/>
      </w:pPr>
      <w:r>
        <w:t>1. Apertura y saludo inicial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Saludo breve y reiterado para dar inicio a la sesión y cortesía a los asistentes.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expresó un saludo (“hola” repetido) y “buenos días”; no se introdujeron temas ni se presentaron puntos del orden del día.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No se tomaron decisiones ni se establecieron acuerdos; queda pendiente presentar y validar el orden del día y los objetivos de la reunión para continuar.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No se identificaron decisiones claras en la transcripción proporcionada.</w:t>
      </w:r>
    </w:p>
    <w:p>
      <w:pPr>
        <w:pStyle w:val="Heading2"/>
      </w:pPr>
      <w:r>
        <w:t>Compromisos y Próxima Reunión</w:t>
      </w:r>
    </w:p>
    <w:p>
      <w:r>
        <w:rPr>
          <w:sz w:val="22"/>
        </w:rPr>
        <w:t>No se identificaron compromisos asumidos por los asistentes en la transcripción proporcionada (solo contiene un saludo). Si dispones de una transcripción más extensa o de otra sección de la reunión, compártela para extraer los compromisos con Responsable, Tarea y Fecha.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