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FA90E" w14:textId="77777777" w:rsidR="00FF1584" w:rsidRDefault="00FF1584" w:rsidP="00FF1584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7776"/>
      </w:tblGrid>
      <w:tr w:rsidR="00FF1584" w14:paraId="69EDECE9" w14:textId="77777777" w:rsidTr="00FF1584">
        <w:tc>
          <w:tcPr>
            <w:tcW w:w="2592" w:type="dxa"/>
            <w:shd w:val="clear" w:color="auto" w:fill="auto"/>
          </w:tcPr>
          <w:p w14:paraId="5A9546C4" w14:textId="77777777" w:rsidR="00FF1584" w:rsidRDefault="00FF1584" w:rsidP="00FF1584"/>
          <w:p w14:paraId="2BC8AE63" w14:textId="77777777" w:rsidR="00FF1584" w:rsidRDefault="00FF1584" w:rsidP="00FF1584"/>
          <w:p w14:paraId="4CD6D5FE" w14:textId="77777777" w:rsidR="00FF1584" w:rsidRDefault="00FF1584" w:rsidP="00FF1584"/>
          <w:p w14:paraId="68DC5CCB" w14:textId="77777777" w:rsidR="00FF1584" w:rsidRDefault="00FF1584" w:rsidP="00FF1584"/>
          <w:p w14:paraId="68E0CAAF" w14:textId="77777777" w:rsidR="00FF1584" w:rsidRDefault="00FF1584" w:rsidP="00FF1584"/>
          <w:p w14:paraId="12CC8DD8" w14:textId="77777777" w:rsidR="00FF1584" w:rsidRDefault="00FF1584" w:rsidP="00FF1584"/>
          <w:p w14:paraId="4C6A4B05" w14:textId="77777777" w:rsidR="00B302AF" w:rsidRDefault="00B302AF" w:rsidP="00FF1584"/>
          <w:p w14:paraId="24CCD775" w14:textId="2EEB79C8" w:rsidR="00FF1584" w:rsidRPr="003F423F" w:rsidRDefault="003F423F" w:rsidP="00FF1584">
            <w:pPr>
              <w:rPr>
                <w:b/>
                <w:color w:val="542C80"/>
                <w:sz w:val="17"/>
                <w:szCs w:val="17"/>
              </w:rPr>
            </w:pPr>
            <w:r w:rsidRPr="003F423F">
              <w:rPr>
                <w:b/>
                <w:color w:val="542C80"/>
                <w:sz w:val="17"/>
                <w:szCs w:val="17"/>
              </w:rPr>
              <w:t xml:space="preserve">Dr. </w:t>
            </w:r>
            <w:r w:rsidR="00770935" w:rsidRPr="003F423F">
              <w:rPr>
                <w:b/>
                <w:color w:val="542C80"/>
                <w:sz w:val="17"/>
                <w:szCs w:val="17"/>
              </w:rPr>
              <w:t>Qiushi Chen</w:t>
            </w:r>
          </w:p>
          <w:p w14:paraId="617278C5" w14:textId="77777777" w:rsidR="00770935" w:rsidRPr="003F423F" w:rsidRDefault="00770935" w:rsidP="00FF1584">
            <w:pPr>
              <w:rPr>
                <w:color w:val="542C80"/>
                <w:sz w:val="17"/>
                <w:szCs w:val="17"/>
              </w:rPr>
            </w:pPr>
            <w:r w:rsidRPr="003F423F">
              <w:rPr>
                <w:color w:val="542C80"/>
                <w:sz w:val="17"/>
                <w:szCs w:val="17"/>
              </w:rPr>
              <w:t>Assistant Professor</w:t>
            </w:r>
          </w:p>
          <w:p w14:paraId="139EDD0A" w14:textId="77777777" w:rsidR="003F423F" w:rsidRDefault="003F423F" w:rsidP="00FF1584">
            <w:pPr>
              <w:rPr>
                <w:color w:val="542C80"/>
                <w:sz w:val="17"/>
                <w:szCs w:val="17"/>
              </w:rPr>
            </w:pPr>
          </w:p>
          <w:p w14:paraId="7F901287" w14:textId="77777777" w:rsidR="00FF1584" w:rsidRPr="003F423F" w:rsidRDefault="00FF1584" w:rsidP="00FF1584">
            <w:pPr>
              <w:rPr>
                <w:color w:val="542C80"/>
                <w:sz w:val="17"/>
                <w:szCs w:val="17"/>
              </w:rPr>
            </w:pPr>
            <w:r w:rsidRPr="003F423F">
              <w:rPr>
                <w:color w:val="542C80"/>
                <w:sz w:val="17"/>
                <w:szCs w:val="17"/>
              </w:rPr>
              <w:t>GLENN DEPARTMENT OF</w:t>
            </w:r>
          </w:p>
          <w:p w14:paraId="5523B3A3" w14:textId="77777777" w:rsidR="00FF1584" w:rsidRPr="003F423F" w:rsidRDefault="00FF1584" w:rsidP="00FF1584">
            <w:pPr>
              <w:rPr>
                <w:color w:val="542C80"/>
                <w:sz w:val="17"/>
                <w:szCs w:val="17"/>
              </w:rPr>
            </w:pPr>
            <w:r w:rsidRPr="003F423F">
              <w:rPr>
                <w:color w:val="542C80"/>
                <w:sz w:val="17"/>
                <w:szCs w:val="17"/>
              </w:rPr>
              <w:t>CIVIL ENGINEERING</w:t>
            </w:r>
          </w:p>
          <w:p w14:paraId="55AF51F3" w14:textId="77777777" w:rsidR="00FF1584" w:rsidRPr="00B302AF" w:rsidRDefault="00FF1584" w:rsidP="00FF1584">
            <w:pPr>
              <w:rPr>
                <w:sz w:val="28"/>
              </w:rPr>
            </w:pPr>
          </w:p>
          <w:p w14:paraId="41E7BA08" w14:textId="77777777" w:rsidR="00FF1584" w:rsidRPr="00B302AF" w:rsidRDefault="00FF1584" w:rsidP="00FF1584">
            <w:pPr>
              <w:rPr>
                <w:color w:val="542C80"/>
                <w:sz w:val="17"/>
                <w:szCs w:val="17"/>
              </w:rPr>
            </w:pPr>
            <w:r w:rsidRPr="00B302AF">
              <w:rPr>
                <w:color w:val="542C80"/>
                <w:sz w:val="17"/>
                <w:szCs w:val="17"/>
              </w:rPr>
              <w:t>Clemson University</w:t>
            </w:r>
          </w:p>
          <w:p w14:paraId="71D8AE2E" w14:textId="2B87F86F" w:rsidR="00FF1584" w:rsidRPr="00B302AF" w:rsidRDefault="005F59A5" w:rsidP="00FF1584">
            <w:pPr>
              <w:rPr>
                <w:color w:val="542C80"/>
                <w:sz w:val="17"/>
                <w:szCs w:val="17"/>
              </w:rPr>
            </w:pPr>
            <w:r>
              <w:rPr>
                <w:color w:val="542C80"/>
                <w:sz w:val="17"/>
                <w:szCs w:val="17"/>
              </w:rPr>
              <w:t>109</w:t>
            </w:r>
            <w:r w:rsidR="00FF1584" w:rsidRPr="00B302AF">
              <w:rPr>
                <w:color w:val="542C80"/>
                <w:sz w:val="17"/>
                <w:szCs w:val="17"/>
              </w:rPr>
              <w:t xml:space="preserve"> Lowry Hall</w:t>
            </w:r>
          </w:p>
          <w:p w14:paraId="209EFC6B" w14:textId="77777777" w:rsidR="00FF1584" w:rsidRPr="00B302AF" w:rsidRDefault="00FF1584" w:rsidP="00FF1584">
            <w:pPr>
              <w:rPr>
                <w:color w:val="542C80"/>
                <w:sz w:val="17"/>
                <w:szCs w:val="17"/>
              </w:rPr>
            </w:pPr>
            <w:r w:rsidRPr="00B302AF">
              <w:rPr>
                <w:color w:val="542C80"/>
                <w:sz w:val="17"/>
                <w:szCs w:val="17"/>
              </w:rPr>
              <w:t>Clemson, SC 29634</w:t>
            </w:r>
          </w:p>
          <w:p w14:paraId="0E466952" w14:textId="77777777" w:rsidR="00FF1584" w:rsidRPr="00B302AF" w:rsidRDefault="00FF1584" w:rsidP="00FF1584">
            <w:pPr>
              <w:rPr>
                <w:sz w:val="24"/>
              </w:rPr>
            </w:pPr>
          </w:p>
          <w:p w14:paraId="3E43171A" w14:textId="77777777" w:rsidR="00FF1584" w:rsidRPr="00B302AF" w:rsidRDefault="00FF1584" w:rsidP="00FF1584">
            <w:pPr>
              <w:rPr>
                <w:color w:val="542C80"/>
                <w:sz w:val="17"/>
                <w:szCs w:val="17"/>
              </w:rPr>
            </w:pPr>
            <w:proofErr w:type="gramStart"/>
            <w:r w:rsidRPr="00B302AF">
              <w:rPr>
                <w:b/>
                <w:color w:val="542C80"/>
                <w:sz w:val="17"/>
                <w:szCs w:val="17"/>
              </w:rPr>
              <w:t>P</w:t>
            </w:r>
            <w:r w:rsidR="00770935">
              <w:rPr>
                <w:color w:val="542C80"/>
                <w:sz w:val="17"/>
                <w:szCs w:val="17"/>
              </w:rPr>
              <w:t xml:space="preserve">  864</w:t>
            </w:r>
            <w:proofErr w:type="gramEnd"/>
            <w:r w:rsidR="00770935">
              <w:rPr>
                <w:color w:val="542C80"/>
                <w:sz w:val="17"/>
                <w:szCs w:val="17"/>
              </w:rPr>
              <w:t>-656-33</w:t>
            </w:r>
            <w:r w:rsidRPr="00B302AF">
              <w:rPr>
                <w:color w:val="542C80"/>
                <w:sz w:val="17"/>
                <w:szCs w:val="17"/>
              </w:rPr>
              <w:t>00</w:t>
            </w:r>
          </w:p>
          <w:p w14:paraId="2EDA0FA5" w14:textId="77777777" w:rsidR="00FF1584" w:rsidRDefault="00FF1584" w:rsidP="00FF1584">
            <w:pPr>
              <w:rPr>
                <w:color w:val="542C80"/>
                <w:sz w:val="17"/>
                <w:szCs w:val="17"/>
              </w:rPr>
            </w:pPr>
            <w:proofErr w:type="gramStart"/>
            <w:r w:rsidRPr="00B302AF">
              <w:rPr>
                <w:b/>
                <w:color w:val="542C80"/>
                <w:sz w:val="17"/>
                <w:szCs w:val="17"/>
              </w:rPr>
              <w:t>F</w:t>
            </w:r>
            <w:r w:rsidRPr="00B302AF">
              <w:rPr>
                <w:color w:val="542C80"/>
                <w:sz w:val="17"/>
                <w:szCs w:val="17"/>
              </w:rPr>
              <w:t xml:space="preserve">  864</w:t>
            </w:r>
            <w:proofErr w:type="gramEnd"/>
            <w:r w:rsidRPr="00B302AF">
              <w:rPr>
                <w:color w:val="542C80"/>
                <w:sz w:val="17"/>
                <w:szCs w:val="17"/>
              </w:rPr>
              <w:t>-656-2670</w:t>
            </w:r>
          </w:p>
          <w:p w14:paraId="047328DB" w14:textId="50F31174" w:rsidR="00DE55A5" w:rsidRPr="00B302AF" w:rsidRDefault="00DE55A5" w:rsidP="00FF1584">
            <w:pPr>
              <w:rPr>
                <w:color w:val="542C80"/>
                <w:sz w:val="17"/>
                <w:szCs w:val="17"/>
              </w:rPr>
            </w:pPr>
            <w:r>
              <w:rPr>
                <w:color w:val="542C80"/>
                <w:sz w:val="17"/>
                <w:szCs w:val="17"/>
              </w:rPr>
              <w:t>qiushi@clemson.edu</w:t>
            </w:r>
          </w:p>
          <w:p w14:paraId="7E97068D" w14:textId="77777777" w:rsidR="00FF1584" w:rsidRDefault="00FF1584" w:rsidP="00FF1584"/>
          <w:p w14:paraId="02E358B8" w14:textId="77777777" w:rsidR="00FF1584" w:rsidRDefault="00FF1584" w:rsidP="00FF1584"/>
          <w:p w14:paraId="66CF4A4E" w14:textId="77777777" w:rsidR="00FF1584" w:rsidRDefault="00FF1584" w:rsidP="00FF1584"/>
          <w:p w14:paraId="39628CC6" w14:textId="77777777" w:rsidR="00FF1584" w:rsidRDefault="00FF1584" w:rsidP="00FF1584"/>
          <w:p w14:paraId="14BF4AC5" w14:textId="77777777" w:rsidR="00FF1584" w:rsidRDefault="00FF1584" w:rsidP="00FF1584"/>
          <w:p w14:paraId="09A41BF2" w14:textId="77777777" w:rsidR="00FF1584" w:rsidRDefault="00FF1584" w:rsidP="00FF1584"/>
          <w:p w14:paraId="77D0C51D" w14:textId="77777777" w:rsidR="00FF1584" w:rsidRDefault="00FF1584" w:rsidP="00FF1584"/>
          <w:p w14:paraId="1F26DE33" w14:textId="77777777" w:rsidR="00FF1584" w:rsidRDefault="00FF1584" w:rsidP="00FF1584"/>
          <w:p w14:paraId="31271D53" w14:textId="77777777" w:rsidR="00FF1584" w:rsidRDefault="00FF1584" w:rsidP="00FF1584"/>
          <w:p w14:paraId="449CC7FA" w14:textId="77777777" w:rsidR="00FF1584" w:rsidRDefault="00FF1584" w:rsidP="00FF1584"/>
          <w:p w14:paraId="4DB09EF5" w14:textId="77777777" w:rsidR="00FF1584" w:rsidRDefault="00FF1584" w:rsidP="00FF1584"/>
          <w:p w14:paraId="0BCEEE61" w14:textId="77777777" w:rsidR="00FF1584" w:rsidRDefault="00FF1584" w:rsidP="00FF1584"/>
          <w:p w14:paraId="1C9BBCC2" w14:textId="77777777" w:rsidR="00FF1584" w:rsidRDefault="00FF1584" w:rsidP="00FF1584"/>
          <w:p w14:paraId="1DA516D3" w14:textId="77777777" w:rsidR="00FF1584" w:rsidRDefault="00FF1584" w:rsidP="00FF1584"/>
          <w:p w14:paraId="616966E8" w14:textId="77777777" w:rsidR="00FF1584" w:rsidRDefault="00FF1584" w:rsidP="00FF1584"/>
          <w:p w14:paraId="239DAC59" w14:textId="77777777" w:rsidR="00FF1584" w:rsidRDefault="00FF1584" w:rsidP="00FF1584"/>
          <w:p w14:paraId="72E9928B" w14:textId="77777777" w:rsidR="00FF1584" w:rsidRDefault="00FF1584" w:rsidP="00FF1584"/>
          <w:p w14:paraId="122BC0D1" w14:textId="77777777" w:rsidR="00FF1584" w:rsidRDefault="00FF1584" w:rsidP="00FF1584"/>
          <w:p w14:paraId="3390D31D" w14:textId="77777777" w:rsidR="00FF1584" w:rsidRDefault="00FF1584" w:rsidP="00FF1584"/>
          <w:p w14:paraId="55FFDA6C" w14:textId="77777777" w:rsidR="00FF1584" w:rsidRDefault="00FF1584" w:rsidP="00FF1584"/>
          <w:p w14:paraId="536B47BC" w14:textId="77777777" w:rsidR="00FF1584" w:rsidRDefault="00FF1584" w:rsidP="00FF1584"/>
          <w:p w14:paraId="55ABE3B8" w14:textId="77777777" w:rsidR="00FF1584" w:rsidRDefault="00FF1584" w:rsidP="00FF1584"/>
          <w:p w14:paraId="3E4BDD50" w14:textId="77777777" w:rsidR="00FF1584" w:rsidRDefault="00FF1584" w:rsidP="00FF1584"/>
          <w:p w14:paraId="7F762D3C" w14:textId="77777777" w:rsidR="00C01306" w:rsidRDefault="00C01306" w:rsidP="00FF1584"/>
          <w:p w14:paraId="73B25B91" w14:textId="77777777" w:rsidR="00C01306" w:rsidRDefault="00C01306" w:rsidP="00FF1584"/>
          <w:p w14:paraId="1C6FC4C9" w14:textId="77777777" w:rsidR="00C01306" w:rsidRDefault="00C01306" w:rsidP="00FF1584"/>
          <w:p w14:paraId="06DD1748" w14:textId="77777777" w:rsidR="00C01306" w:rsidRDefault="00C01306" w:rsidP="00FF1584"/>
          <w:p w14:paraId="6AD2EAD6" w14:textId="77777777" w:rsidR="00FF1584" w:rsidRDefault="00FF1584" w:rsidP="00FF1584"/>
        </w:tc>
        <w:tc>
          <w:tcPr>
            <w:tcW w:w="7776" w:type="dxa"/>
            <w:shd w:val="clear" w:color="auto" w:fill="auto"/>
          </w:tcPr>
          <w:p w14:paraId="38881119" w14:textId="4B62D022" w:rsidR="005D5644" w:rsidRDefault="00F82EB9" w:rsidP="00D52210">
            <w:r>
              <w:t xml:space="preserve">October </w:t>
            </w:r>
            <w:r w:rsidR="00C32FE0">
              <w:t>25</w:t>
            </w:r>
            <w:r w:rsidR="00DE55A5">
              <w:t>, 2015</w:t>
            </w:r>
          </w:p>
          <w:p w14:paraId="5704C193" w14:textId="77777777" w:rsidR="00770935" w:rsidRDefault="00770935" w:rsidP="00D52210"/>
          <w:p w14:paraId="6C8307E8" w14:textId="2D0FF4CE" w:rsidR="00770935" w:rsidRDefault="00770935" w:rsidP="00D52210">
            <w:r>
              <w:t xml:space="preserve">Dear </w:t>
            </w:r>
            <w:r w:rsidR="00124E57">
              <w:t xml:space="preserve">Dr. </w:t>
            </w:r>
            <w:proofErr w:type="spellStart"/>
            <w:r w:rsidR="00124E57">
              <w:t>Farhat</w:t>
            </w:r>
            <w:proofErr w:type="spellEnd"/>
            <w:r>
              <w:t>:</w:t>
            </w:r>
          </w:p>
          <w:p w14:paraId="79D33182" w14:textId="77777777" w:rsidR="00770935" w:rsidRDefault="00770935" w:rsidP="00D52210"/>
          <w:p w14:paraId="6A04CDA3" w14:textId="021EF89E" w:rsidR="00C00AB1" w:rsidRDefault="0082703C" w:rsidP="003F423F">
            <w:pPr>
              <w:jc w:val="both"/>
            </w:pPr>
            <w:r>
              <w:t>We are very excited to submit our manuscript titled</w:t>
            </w:r>
            <w:r w:rsidR="00117622">
              <w:t xml:space="preserve"> “</w:t>
            </w:r>
            <w:r w:rsidR="00C32FE0">
              <w:rPr>
                <w:b/>
              </w:rPr>
              <w:t xml:space="preserve">A Cartesian </w:t>
            </w:r>
            <w:proofErr w:type="spellStart"/>
            <w:r w:rsidR="00C32FE0">
              <w:rPr>
                <w:b/>
              </w:rPr>
              <w:t>Parametrization</w:t>
            </w:r>
            <w:proofErr w:type="spellEnd"/>
            <w:r w:rsidR="00C32FE0">
              <w:rPr>
                <w:b/>
              </w:rPr>
              <w:t xml:space="preserve"> for the Numerical Analysis of Material Instability</w:t>
            </w:r>
            <w:r w:rsidR="00117622">
              <w:t>”</w:t>
            </w:r>
            <w:r w:rsidR="003F423F">
              <w:t xml:space="preserve">, </w:t>
            </w:r>
            <w:r w:rsidR="00C00AB1">
              <w:t xml:space="preserve">for the exclusive consideration of publication as an article in International Journal for Numerical Methods in Engineering. The manuscript is co-authored by Dr. </w:t>
            </w:r>
            <w:proofErr w:type="spellStart"/>
            <w:r w:rsidR="00C00AB1">
              <w:t>Mota</w:t>
            </w:r>
            <w:proofErr w:type="spellEnd"/>
            <w:r w:rsidR="00C00AB1">
              <w:t xml:space="preserve">, Dr. </w:t>
            </w:r>
            <w:proofErr w:type="spellStart"/>
            <w:r w:rsidR="00C00AB1">
              <w:t>Foulk</w:t>
            </w:r>
            <w:proofErr w:type="spellEnd"/>
            <w:r w:rsidR="00C00AB1">
              <w:t xml:space="preserve">, and Dr. </w:t>
            </w:r>
            <w:proofErr w:type="spellStart"/>
            <w:r w:rsidR="00C00AB1">
              <w:t>Ostien</w:t>
            </w:r>
            <w:proofErr w:type="spellEnd"/>
            <w:r w:rsidR="00C00AB1">
              <w:t xml:space="preserve"> from Sandia National Laboratories; and Mr. Lai and myself from Clemson University, </w:t>
            </w:r>
          </w:p>
          <w:p w14:paraId="325827B9" w14:textId="77777777" w:rsidR="003F423F" w:rsidRDefault="003F423F" w:rsidP="003F423F">
            <w:pPr>
              <w:jc w:val="both"/>
            </w:pPr>
          </w:p>
          <w:p w14:paraId="7BA2F200" w14:textId="0A0E238D" w:rsidR="00DE55A5" w:rsidRDefault="003F423F" w:rsidP="003F423F">
            <w:pPr>
              <w:jc w:val="both"/>
            </w:pPr>
            <w:r>
              <w:t xml:space="preserve">In this manuscript, </w:t>
            </w:r>
            <w:r w:rsidR="00FE5E47">
              <w:t>w</w:t>
            </w:r>
            <w:r w:rsidR="00FE5E47" w:rsidRPr="00FE5E47">
              <w:t xml:space="preserve">e </w:t>
            </w:r>
            <w:r w:rsidR="00671A6A">
              <w:t xml:space="preserve">propose a new Cartesian </w:t>
            </w:r>
            <w:proofErr w:type="spellStart"/>
            <w:r w:rsidR="00671A6A">
              <w:t>parametrization</w:t>
            </w:r>
            <w:proofErr w:type="spellEnd"/>
            <w:r w:rsidR="00671A6A">
              <w:t xml:space="preserve"> for the numerical resolution of material stability analysis</w:t>
            </w:r>
            <w:r w:rsidR="00C00AB1">
              <w:t xml:space="preserve"> in solid mechanics problems</w:t>
            </w:r>
            <w:r w:rsidR="00FE5E47" w:rsidRPr="00FE5E47">
              <w:t xml:space="preserve">. </w:t>
            </w:r>
            <w:r w:rsidR="00836477">
              <w:t xml:space="preserve">Compared to existing common and uncommon </w:t>
            </w:r>
            <w:proofErr w:type="spellStart"/>
            <w:r w:rsidR="00836477">
              <w:t>parametrizations</w:t>
            </w:r>
            <w:proofErr w:type="spellEnd"/>
            <w:r w:rsidR="00836477">
              <w:t xml:space="preserve"> used in numerical stability analysis, t</w:t>
            </w:r>
            <w:r w:rsidR="00DE55A5">
              <w:t xml:space="preserve">he proposed </w:t>
            </w:r>
            <w:r w:rsidR="00467B11">
              <w:t xml:space="preserve">Cartesian </w:t>
            </w:r>
            <w:proofErr w:type="spellStart"/>
            <w:r w:rsidR="00467B11">
              <w:t>parametrization</w:t>
            </w:r>
            <w:proofErr w:type="spellEnd"/>
            <w:r w:rsidR="00DE55A5">
              <w:t xml:space="preserve"> demonstrated superior performance in terms of both computational efficiency and robustness</w:t>
            </w:r>
            <w:r w:rsidR="00836477">
              <w:t xml:space="preserve">. </w:t>
            </w:r>
            <w:r w:rsidR="00A20ADD">
              <w:t>Moreover, the proposed method has no restrictions on the symmetry of the material tangents and can be applied to both small- and finite-deformation problems.</w:t>
            </w:r>
            <w:bookmarkStart w:id="0" w:name="_GoBack"/>
            <w:bookmarkEnd w:id="0"/>
          </w:p>
          <w:p w14:paraId="1666D4D1" w14:textId="77777777" w:rsidR="003F423F" w:rsidRDefault="003F423F" w:rsidP="003F423F">
            <w:pPr>
              <w:jc w:val="both"/>
            </w:pPr>
          </w:p>
          <w:p w14:paraId="7F39CE72" w14:textId="4FF3BD34" w:rsidR="003F423F" w:rsidRDefault="003F423F" w:rsidP="003F423F">
            <w:pPr>
              <w:jc w:val="both"/>
            </w:pPr>
            <w:r>
              <w:t xml:space="preserve">Thank you for your consideration of our work. Please address all correspondence concerning this manuscript to me (Qiushi Chen, 864-656-3330, </w:t>
            </w:r>
            <w:hyperlink r:id="rId7" w:history="1">
              <w:r w:rsidRPr="009F4D18">
                <w:rPr>
                  <w:rStyle w:val="Hyperlink"/>
                </w:rPr>
                <w:t>qiushi@clemson.edu</w:t>
              </w:r>
            </w:hyperlink>
            <w:r>
              <w:t>).</w:t>
            </w:r>
          </w:p>
          <w:p w14:paraId="54AE60E9" w14:textId="77777777" w:rsidR="003F423F" w:rsidRDefault="003F423F" w:rsidP="003F423F"/>
          <w:p w14:paraId="6E0187B5" w14:textId="77777777" w:rsidR="003F423F" w:rsidRDefault="003F423F" w:rsidP="003F423F">
            <w:r>
              <w:t>Sincerely,</w:t>
            </w:r>
          </w:p>
          <w:p w14:paraId="4BC00C29" w14:textId="77777777" w:rsidR="003F423F" w:rsidRDefault="003F423F" w:rsidP="003F423F"/>
          <w:p w14:paraId="0C5A497C" w14:textId="77777777" w:rsidR="00DE55A5" w:rsidRDefault="00DE55A5" w:rsidP="003F423F"/>
          <w:p w14:paraId="361F4D86" w14:textId="219F5FD5" w:rsidR="003F423F" w:rsidRDefault="003F423F" w:rsidP="003F423F">
            <w:r>
              <w:t>Qiushi</w:t>
            </w:r>
          </w:p>
        </w:tc>
      </w:tr>
    </w:tbl>
    <w:p w14:paraId="67A6A1AD" w14:textId="5551D329" w:rsidR="00FF1584" w:rsidRPr="00C01306" w:rsidRDefault="00FF1584" w:rsidP="00FF1584">
      <w:pPr>
        <w:spacing w:after="0" w:line="240" w:lineRule="auto"/>
        <w:rPr>
          <w:i/>
          <w:color w:val="542C80"/>
          <w:sz w:val="20"/>
        </w:rPr>
      </w:pPr>
      <w:proofErr w:type="gramStart"/>
      <w:r w:rsidRPr="00C01306">
        <w:rPr>
          <w:i/>
          <w:color w:val="542C80"/>
          <w:sz w:val="20"/>
        </w:rPr>
        <w:t>www.clemson.edu</w:t>
      </w:r>
      <w:proofErr w:type="gramEnd"/>
      <w:r w:rsidRPr="00C01306">
        <w:rPr>
          <w:i/>
          <w:color w:val="542C80"/>
          <w:sz w:val="20"/>
        </w:rPr>
        <w:t>/ce</w:t>
      </w:r>
    </w:p>
    <w:sectPr w:rsidR="00FF1584" w:rsidRPr="00C01306" w:rsidSect="00FF1584">
      <w:headerReference w:type="default" r:id="rId8"/>
      <w:pgSz w:w="12240" w:h="15840" w:code="1"/>
      <w:pgMar w:top="216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19BF5B" w14:textId="77777777" w:rsidR="00FE5E47" w:rsidRDefault="00FE5E47" w:rsidP="00FF1584">
      <w:pPr>
        <w:spacing w:after="0" w:line="240" w:lineRule="auto"/>
      </w:pPr>
      <w:r>
        <w:separator/>
      </w:r>
    </w:p>
  </w:endnote>
  <w:endnote w:type="continuationSeparator" w:id="0">
    <w:p w14:paraId="3A5F3883" w14:textId="77777777" w:rsidR="00FE5E47" w:rsidRDefault="00FE5E47" w:rsidP="00FF1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954D6D" w14:textId="77777777" w:rsidR="00FE5E47" w:rsidRDefault="00FE5E47" w:rsidP="00FF1584">
      <w:pPr>
        <w:spacing w:after="0" w:line="240" w:lineRule="auto"/>
      </w:pPr>
      <w:r>
        <w:separator/>
      </w:r>
    </w:p>
  </w:footnote>
  <w:footnote w:type="continuationSeparator" w:id="0">
    <w:p w14:paraId="5C1167D9" w14:textId="77777777" w:rsidR="00FE5E47" w:rsidRDefault="00FE5E47" w:rsidP="00FF1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387D5" w14:textId="77777777" w:rsidR="00FE5E47" w:rsidRDefault="00FE5E47" w:rsidP="00FF1584">
    <w:pPr>
      <w:pStyle w:val="Header"/>
      <w:jc w:val="right"/>
    </w:pPr>
    <w:r>
      <w:rPr>
        <w:noProof/>
        <w:lang w:eastAsia="zh-CN"/>
      </w:rPr>
      <w:drawing>
        <wp:inline distT="0" distB="0" distL="0" distR="0" wp14:anchorId="5202E0EC" wp14:editId="537BA9C8">
          <wp:extent cx="2761488" cy="704088"/>
          <wp:effectExtent l="0" t="0" r="127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WdmGlennCivilEng_copu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1488" cy="704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584"/>
    <w:rsid w:val="0000632C"/>
    <w:rsid w:val="00054BDD"/>
    <w:rsid w:val="00081D10"/>
    <w:rsid w:val="000B3352"/>
    <w:rsid w:val="000F58C6"/>
    <w:rsid w:val="00114AD1"/>
    <w:rsid w:val="00117622"/>
    <w:rsid w:val="00124E57"/>
    <w:rsid w:val="00165C5C"/>
    <w:rsid w:val="002A4964"/>
    <w:rsid w:val="00394980"/>
    <w:rsid w:val="003C5F9B"/>
    <w:rsid w:val="003F423F"/>
    <w:rsid w:val="0040464A"/>
    <w:rsid w:val="00467B11"/>
    <w:rsid w:val="004804C2"/>
    <w:rsid w:val="004A0907"/>
    <w:rsid w:val="00502C51"/>
    <w:rsid w:val="00555EFA"/>
    <w:rsid w:val="005A43A0"/>
    <w:rsid w:val="005D5644"/>
    <w:rsid w:val="005F59A5"/>
    <w:rsid w:val="00624C55"/>
    <w:rsid w:val="0066226A"/>
    <w:rsid w:val="00671A6A"/>
    <w:rsid w:val="00685A0F"/>
    <w:rsid w:val="006F4C77"/>
    <w:rsid w:val="007361DE"/>
    <w:rsid w:val="00770935"/>
    <w:rsid w:val="007B30AF"/>
    <w:rsid w:val="007F483A"/>
    <w:rsid w:val="0082703C"/>
    <w:rsid w:val="00836477"/>
    <w:rsid w:val="008B5C71"/>
    <w:rsid w:val="00A20ADD"/>
    <w:rsid w:val="00AB1557"/>
    <w:rsid w:val="00B302AF"/>
    <w:rsid w:val="00B5651C"/>
    <w:rsid w:val="00B8377D"/>
    <w:rsid w:val="00BE6F74"/>
    <w:rsid w:val="00C00AB1"/>
    <w:rsid w:val="00C01306"/>
    <w:rsid w:val="00C32FE0"/>
    <w:rsid w:val="00D52210"/>
    <w:rsid w:val="00D563E2"/>
    <w:rsid w:val="00D813B1"/>
    <w:rsid w:val="00DE55A5"/>
    <w:rsid w:val="00EE6282"/>
    <w:rsid w:val="00F1204B"/>
    <w:rsid w:val="00F82EB9"/>
    <w:rsid w:val="00FD5D16"/>
    <w:rsid w:val="00FE5E47"/>
    <w:rsid w:val="00FF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3499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584"/>
  </w:style>
  <w:style w:type="paragraph" w:styleId="Footer">
    <w:name w:val="footer"/>
    <w:basedOn w:val="Normal"/>
    <w:link w:val="FooterChar"/>
    <w:uiPriority w:val="99"/>
    <w:unhideWhenUsed/>
    <w:rsid w:val="00FF1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584"/>
  </w:style>
  <w:style w:type="paragraph" w:styleId="BalloonText">
    <w:name w:val="Balloon Text"/>
    <w:basedOn w:val="Normal"/>
    <w:link w:val="BalloonTextChar"/>
    <w:uiPriority w:val="99"/>
    <w:semiHidden/>
    <w:unhideWhenUsed/>
    <w:rsid w:val="00FF1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5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15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42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584"/>
  </w:style>
  <w:style w:type="paragraph" w:styleId="Footer">
    <w:name w:val="footer"/>
    <w:basedOn w:val="Normal"/>
    <w:link w:val="FooterChar"/>
    <w:uiPriority w:val="99"/>
    <w:unhideWhenUsed/>
    <w:rsid w:val="00FF1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584"/>
  </w:style>
  <w:style w:type="paragraph" w:styleId="BalloonText">
    <w:name w:val="Balloon Text"/>
    <w:basedOn w:val="Normal"/>
    <w:link w:val="BalloonTextChar"/>
    <w:uiPriority w:val="99"/>
    <w:semiHidden/>
    <w:unhideWhenUsed/>
    <w:rsid w:val="00FF1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5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15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42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qiushi@clemson.edu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215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Burati</dc:creator>
  <cp:lastModifiedBy>Qiushi Chen</cp:lastModifiedBy>
  <cp:revision>29</cp:revision>
  <cp:lastPrinted>2014-08-20T12:06:00Z</cp:lastPrinted>
  <dcterms:created xsi:type="dcterms:W3CDTF">2014-08-20T11:59:00Z</dcterms:created>
  <dcterms:modified xsi:type="dcterms:W3CDTF">2015-10-26T18:17:00Z</dcterms:modified>
</cp:coreProperties>
</file>