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Umar Dastgir</w:t>
      </w:r>
    </w:p>
    <w:p>
      <w:pPr>
        <w:pStyle w:val="Normal"/>
        <w:jc w:val="right"/>
        <w:rPr/>
      </w:pPr>
      <w:r>
        <w:rPr/>
        <w:t>Nathan Tipton</w:t>
      </w:r>
    </w:p>
    <w:p>
      <w:pPr>
        <w:pStyle w:val="Normal"/>
        <w:jc w:val="right"/>
        <w:rPr/>
      </w:pPr>
      <w:r>
        <w:rPr/>
        <w:t>Jonathan Tousley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Requirements Document</w:t>
      </w:r>
    </w:p>
    <w:p>
      <w:pPr>
        <w:pStyle w:val="Normal"/>
        <w:jc w:val="center"/>
        <w:rPr>
          <w:u w:val="none"/>
        </w:rPr>
      </w:pPr>
      <w:r>
        <w:rPr>
          <w:u w:val="single"/>
        </w:rPr>
      </w:r>
    </w:p>
    <w:p>
      <w:pPr>
        <w:pStyle w:val="Normal"/>
        <w:spacing w:lineRule="auto" w:line="360"/>
        <w:jc w:val="left"/>
        <w:rPr>
          <w:u w:val="single"/>
        </w:rPr>
      </w:pPr>
      <w:r>
        <w:rPr>
          <w:u w:val="none"/>
        </w:rPr>
        <w:tab/>
        <w:t>This project will renovate the IEEE soda vending machine, to make it more reliable and trustworthy. In order to achieve these goals, the following requirements have been determined:</w:t>
      </w:r>
    </w:p>
    <w:p>
      <w:pPr>
        <w:pStyle w:val="Normal"/>
        <w:spacing w:lineRule="auto" w:line="360"/>
        <w:jc w:val="left"/>
        <w:rPr>
          <w:u w:val="none"/>
        </w:rPr>
      </w:pPr>
      <w:r>
        <w:rPr>
          <w:u w:val="single"/>
        </w:rPr>
      </w:r>
    </w:p>
    <w:p>
      <w:pPr>
        <w:pStyle w:val="Normal"/>
        <w:spacing w:lineRule="auto" w:line="360"/>
        <w:jc w:val="left"/>
        <w:rPr>
          <w:u w:val="single"/>
        </w:rPr>
      </w:pPr>
      <w:r>
        <w:rPr>
          <w:u w:val="none"/>
        </w:rPr>
        <w:t>1. The vending machine shall be able to refrigerate its interior properly.</w:t>
      </w:r>
    </w:p>
    <w:p>
      <w:pPr>
        <w:pStyle w:val="Normal"/>
        <w:spacing w:lineRule="auto" w:line="360"/>
        <w:jc w:val="left"/>
        <w:rPr>
          <w:u w:val="single"/>
        </w:rPr>
      </w:pPr>
      <w:r>
        <w:rPr>
          <w:u w:val="none"/>
        </w:rPr>
        <w:t>2. The vending machine shall use a single touchscreen interface that will allow the user to both make his desired selection, and modify the presented options.</w:t>
      </w:r>
    </w:p>
    <w:p>
      <w:pPr>
        <w:pStyle w:val="Normal"/>
        <w:spacing w:lineRule="auto" w:line="360"/>
        <w:jc w:val="left"/>
        <w:rPr>
          <w:u w:val="single"/>
        </w:rPr>
      </w:pPr>
      <w:r>
        <w:rPr>
          <w:u w:val="none"/>
        </w:rPr>
        <w:t>3. The touchscreen shall display the interior temperature.</w:t>
      </w:r>
    </w:p>
    <w:p>
      <w:pPr>
        <w:pStyle w:val="Normal"/>
        <w:spacing w:lineRule="auto" w:line="360"/>
        <w:jc w:val="left"/>
        <w:rPr>
          <w:u w:val="single"/>
        </w:rPr>
      </w:pPr>
      <w:r>
        <w:rPr>
          <w:u w:val="none"/>
        </w:rPr>
        <w:t>4. The touchscreen shall display the correct quantities for each selection.</w:t>
      </w:r>
    </w:p>
    <w:p>
      <w:pPr>
        <w:pStyle w:val="Normal"/>
        <w:spacing w:lineRule="auto" w:line="360"/>
        <w:jc w:val="left"/>
        <w:rPr>
          <w:u w:val="single"/>
        </w:rPr>
      </w:pPr>
      <w:r>
        <w:rPr>
          <w:u w:val="none"/>
        </w:rPr>
        <w:t>5. The system shall notify IEEE when the quantity is below a determined threshold.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LibreOffice/5.1.6.2.0$Linux_X86_64 LibreOffice_project/10m0$Build-2</Application>
  <Pages>1</Pages>
  <Words>107</Words>
  <Characters>593</Characters>
  <CharactersWithSpaces>691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2017-01-30T13:36:05Z</dcterms:created>
  <dc:creator/>
  <dc:description/>
  <dc:language>en-US</dc:language>
  <cp:lastModifiedBy/>
  <dcterms:modified xsi:type="dcterms:W3CDTF">2017-01-30T13:48:20Z</dcterms:modified>
  <cp:revision>1</cp:revision>
  <dc:subject/>
  <dc:title/>
</cp:coreProperties>
</file>